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22FCAB" w14:textId="77777777" w:rsidR="00717629" w:rsidRPr="00756C90" w:rsidRDefault="00717629" w:rsidP="00717629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756C90">
        <w:rPr>
          <w:rFonts w:ascii="Times New Roman" w:hAnsi="Times New Roman" w:cs="Times New Roman" w:hint="eastAsia"/>
          <w:b/>
          <w:bCs/>
          <w:sz w:val="28"/>
          <w:szCs w:val="28"/>
        </w:rPr>
        <w:t>O</w:t>
      </w:r>
      <w:r w:rsidRPr="00756C90">
        <w:rPr>
          <w:rFonts w:ascii="Times New Roman" w:hAnsi="Times New Roman" w:cs="Times New Roman"/>
          <w:b/>
          <w:bCs/>
          <w:sz w:val="28"/>
          <w:szCs w:val="28"/>
        </w:rPr>
        <w:t>riginal Article</w:t>
      </w:r>
    </w:p>
    <w:p w14:paraId="15442296" w14:textId="77777777" w:rsidR="00717629" w:rsidRPr="00097C64" w:rsidRDefault="00717629" w:rsidP="00717629">
      <w:pPr>
        <w:spacing w:line="480" w:lineRule="auto"/>
        <w:rPr>
          <w:rFonts w:ascii="Times New Roman" w:hAnsi="Times New Roman" w:cs="Times New Roman"/>
          <w:b/>
          <w:bCs/>
          <w:color w:val="0D0D0D"/>
          <w:sz w:val="28"/>
          <w:szCs w:val="28"/>
          <w:shd w:val="clear" w:color="auto" w:fill="FFFFFF"/>
        </w:rPr>
      </w:pPr>
      <w:r w:rsidRPr="00097C64">
        <w:rPr>
          <w:rFonts w:ascii="Times New Roman" w:hAnsi="Times New Roman" w:cs="Times New Roman"/>
          <w:b/>
          <w:bCs/>
          <w:color w:val="0D0D0D"/>
          <w:sz w:val="28"/>
          <w:szCs w:val="28"/>
          <w:shd w:val="clear" w:color="auto" w:fill="FFFFFF"/>
        </w:rPr>
        <w:t xml:space="preserve">The Role of Direct Oral Anticoagulants in Managing </w:t>
      </w:r>
      <w:r w:rsidRPr="00097C64">
        <w:rPr>
          <w:rFonts w:ascii="Times New Roman" w:hAnsi="Times New Roman" w:cs="Times New Roman"/>
          <w:b/>
          <w:bCs/>
          <w:sz w:val="28"/>
          <w:szCs w:val="28"/>
        </w:rPr>
        <w:t>Myeloproliferative Neoplasms</w:t>
      </w:r>
      <w:r w:rsidRPr="00097C64">
        <w:rPr>
          <w:rFonts w:ascii="Times New Roman" w:hAnsi="Times New Roman" w:cs="Times New Roman"/>
          <w:b/>
          <w:bCs/>
          <w:color w:val="0D0D0D"/>
          <w:sz w:val="28"/>
          <w:szCs w:val="28"/>
          <w:shd w:val="clear" w:color="auto" w:fill="FFFFFF"/>
        </w:rPr>
        <w:t xml:space="preserve"> Patients</w:t>
      </w:r>
    </w:p>
    <w:p w14:paraId="71EF9C7F" w14:textId="77777777" w:rsidR="00717629" w:rsidRPr="00097C64" w:rsidRDefault="00717629" w:rsidP="00717629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37DDF62D" w14:textId="77777777" w:rsidR="00533FE8" w:rsidRPr="00EE2A51" w:rsidRDefault="00533FE8" w:rsidP="00533FE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97C64">
        <w:rPr>
          <w:rFonts w:ascii="Times New Roman" w:hAnsi="Times New Roman" w:cs="Times New Roman"/>
          <w:sz w:val="24"/>
          <w:szCs w:val="24"/>
        </w:rPr>
        <w:t>Ji Yun Lee</w:t>
      </w:r>
      <w:r w:rsidRPr="00097C6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97C64">
        <w:rPr>
          <w:rFonts w:ascii="Times New Roman" w:hAnsi="Times New Roman" w:cs="Times New Roman"/>
          <w:sz w:val="24"/>
          <w:szCs w:val="24"/>
        </w:rPr>
        <w:t>, Ju-Hyun Lee</w:t>
      </w:r>
      <w:r w:rsidRPr="00097C6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97C6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Woochan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Park</w:t>
      </w:r>
      <w:r w:rsidRPr="00097C6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Pr="00097C64">
        <w:rPr>
          <w:rFonts w:ascii="Times New Roman" w:eastAsia="MinionPro-Regular" w:hAnsi="Times New Roman" w:cs="Times New Roman"/>
          <w:kern w:val="0"/>
          <w:sz w:val="22"/>
        </w:rPr>
        <w:t>Jeongmin</w:t>
      </w:r>
      <w:proofErr w:type="spellEnd"/>
      <w:r w:rsidRPr="00097C64">
        <w:rPr>
          <w:rFonts w:ascii="Times New Roman" w:eastAsia="MinionPro-Regular" w:hAnsi="Times New Roman" w:cs="Times New Roman"/>
          <w:kern w:val="0"/>
          <w:sz w:val="22"/>
        </w:rPr>
        <w:t xml:space="preserve"> Seo</w:t>
      </w:r>
      <w:r w:rsidRPr="00097C6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97C6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97C64">
        <w:rPr>
          <w:rFonts w:ascii="Times New Roman" w:hAnsi="Times New Roman" w:cs="Times New Roman"/>
          <w:sz w:val="24"/>
          <w:szCs w:val="24"/>
        </w:rPr>
        <w:t>Minsu</w:t>
      </w:r>
      <w:proofErr w:type="spellEnd"/>
      <w:r w:rsidRPr="00097C64">
        <w:rPr>
          <w:rFonts w:ascii="Times New Roman" w:hAnsi="Times New Roman" w:cs="Times New Roman"/>
          <w:sz w:val="24"/>
          <w:szCs w:val="24"/>
        </w:rPr>
        <w:t xml:space="preserve"> Kang</w:t>
      </w:r>
      <w:r w:rsidRPr="00097C6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97C64">
        <w:rPr>
          <w:rFonts w:ascii="Times New Roman" w:hAnsi="Times New Roman" w:cs="Times New Roman"/>
          <w:sz w:val="24"/>
          <w:szCs w:val="24"/>
        </w:rPr>
        <w:t xml:space="preserve">, </w:t>
      </w:r>
      <w:r w:rsidRPr="00097C64">
        <w:rPr>
          <w:rFonts w:ascii="Times New Roman" w:hAnsi="Times New Roman" w:cs="Times New Roman"/>
          <w:kern w:val="0"/>
          <w:sz w:val="24"/>
          <w:szCs w:val="24"/>
        </w:rPr>
        <w:t xml:space="preserve">Eun </w:t>
      </w:r>
      <w:proofErr w:type="spellStart"/>
      <w:r w:rsidRPr="00097C64">
        <w:rPr>
          <w:rFonts w:ascii="Times New Roman" w:hAnsi="Times New Roman" w:cs="Times New Roman"/>
          <w:kern w:val="0"/>
          <w:sz w:val="24"/>
          <w:szCs w:val="24"/>
        </w:rPr>
        <w:t>Hee</w:t>
      </w:r>
      <w:proofErr w:type="spellEnd"/>
      <w:r w:rsidRPr="00097C64">
        <w:rPr>
          <w:rFonts w:ascii="Times New Roman" w:hAnsi="Times New Roman" w:cs="Times New Roman"/>
          <w:kern w:val="0"/>
          <w:sz w:val="24"/>
          <w:szCs w:val="24"/>
        </w:rPr>
        <w:t xml:space="preserve"> Jung</w:t>
      </w:r>
      <w:r w:rsidRPr="00097C6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97C64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Pr="00097C64">
        <w:rPr>
          <w:rFonts w:ascii="Times New Roman" w:hAnsi="Times New Roman" w:cs="Times New Roman"/>
          <w:sz w:val="24"/>
          <w:szCs w:val="24"/>
        </w:rPr>
        <w:t>Sang-A Kim</w:t>
      </w:r>
      <w:r w:rsidRPr="00097C6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97C64">
        <w:rPr>
          <w:rFonts w:ascii="Times New Roman" w:hAnsi="Times New Roman" w:cs="Times New Roman"/>
          <w:sz w:val="24"/>
          <w:szCs w:val="24"/>
        </w:rPr>
        <w:t>, Koung Jin Suh</w:t>
      </w:r>
      <w:r w:rsidRPr="00097C6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97C64">
        <w:rPr>
          <w:rFonts w:ascii="Times New Roman" w:hAnsi="Times New Roman" w:cs="Times New Roman"/>
          <w:sz w:val="24"/>
          <w:szCs w:val="24"/>
        </w:rPr>
        <w:t>, Ji-Won Kim</w:t>
      </w:r>
      <w:r w:rsidRPr="00097C6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97C64">
        <w:rPr>
          <w:rFonts w:ascii="Times New Roman" w:hAnsi="Times New Roman" w:cs="Times New Roman"/>
          <w:sz w:val="24"/>
          <w:szCs w:val="24"/>
        </w:rPr>
        <w:t>, Se Hyun Kim</w:t>
      </w:r>
      <w:r w:rsidRPr="00097C6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97C64">
        <w:rPr>
          <w:rFonts w:ascii="Times New Roman" w:hAnsi="Times New Roman" w:cs="Times New Roman"/>
          <w:sz w:val="24"/>
          <w:szCs w:val="24"/>
        </w:rPr>
        <w:t>, Jeong-Ok Lee</w:t>
      </w:r>
      <w:r w:rsidRPr="00097C6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97C64">
        <w:rPr>
          <w:rFonts w:ascii="Times New Roman" w:hAnsi="Times New Roman" w:cs="Times New Roman"/>
          <w:sz w:val="24"/>
          <w:szCs w:val="24"/>
        </w:rPr>
        <w:t>, Jin Won Kim</w:t>
      </w:r>
      <w:r w:rsidRPr="00097C6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97C64">
        <w:rPr>
          <w:rFonts w:ascii="Times New Roman" w:hAnsi="Times New Roman" w:cs="Times New Roman"/>
          <w:sz w:val="24"/>
          <w:szCs w:val="24"/>
        </w:rPr>
        <w:t>, Yu Jung Kim</w:t>
      </w:r>
      <w:r w:rsidRPr="00097C6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97C64">
        <w:rPr>
          <w:rFonts w:ascii="Times New Roman" w:hAnsi="Times New Roman" w:cs="Times New Roman"/>
          <w:sz w:val="24"/>
          <w:szCs w:val="24"/>
        </w:rPr>
        <w:t>, Keun-Wook Lee</w:t>
      </w:r>
      <w:r w:rsidRPr="00097C6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97C64">
        <w:rPr>
          <w:rFonts w:ascii="Times New Roman" w:hAnsi="Times New Roman" w:cs="Times New Roman"/>
          <w:sz w:val="24"/>
          <w:szCs w:val="24"/>
        </w:rPr>
        <w:t>, Jee Hyun Kim</w:t>
      </w:r>
      <w:r w:rsidRPr="00097C6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97C64">
        <w:rPr>
          <w:rFonts w:ascii="Times New Roman" w:hAnsi="Times New Roman" w:cs="Times New Roman"/>
          <w:sz w:val="24"/>
          <w:szCs w:val="24"/>
        </w:rPr>
        <w:t>, Soo-Mee Bang</w:t>
      </w:r>
      <w:r w:rsidRPr="00097C6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97C64">
        <w:rPr>
          <w:rFonts w:ascii="Times New Roman" w:hAnsi="Times New Roman" w:cs="Times New Roman"/>
          <w:sz w:val="24"/>
          <w:szCs w:val="24"/>
        </w:rPr>
        <w:t>†</w:t>
      </w:r>
    </w:p>
    <w:p w14:paraId="73ADBCA2" w14:textId="77777777" w:rsidR="00717629" w:rsidRPr="00533FE8" w:rsidRDefault="00717629" w:rsidP="0071762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B2A7B00" w14:textId="77777777" w:rsidR="00717629" w:rsidRPr="00097C64" w:rsidRDefault="00717629" w:rsidP="0071762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97C6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97C64">
        <w:rPr>
          <w:rFonts w:ascii="Times New Roman" w:hAnsi="Times New Roman" w:cs="Times New Roman"/>
          <w:sz w:val="24"/>
          <w:szCs w:val="24"/>
        </w:rPr>
        <w:t xml:space="preserve">Department of Internal Medicine, </w:t>
      </w:r>
      <w:r w:rsidRPr="00097C64">
        <w:rPr>
          <w:rStyle w:val="cf01"/>
          <w:rFonts w:ascii="Times New Roman" w:hAnsi="Times New Roman" w:cs="Times New Roman" w:hint="default"/>
          <w:sz w:val="24"/>
          <w:szCs w:val="24"/>
        </w:rPr>
        <w:t xml:space="preserve">Seoul National University College of Medicine, </w:t>
      </w:r>
      <w:r w:rsidRPr="00097C64">
        <w:rPr>
          <w:rFonts w:ascii="Times New Roman" w:hAnsi="Times New Roman" w:cs="Times New Roman"/>
          <w:sz w:val="24"/>
          <w:szCs w:val="24"/>
        </w:rPr>
        <w:t xml:space="preserve">Seoul National University Bundang Hospital, </w:t>
      </w:r>
      <w:proofErr w:type="spellStart"/>
      <w:r w:rsidRPr="00097C64">
        <w:rPr>
          <w:rFonts w:ascii="Times New Roman" w:hAnsi="Times New Roman" w:cs="Times New Roman"/>
          <w:sz w:val="24"/>
          <w:szCs w:val="24"/>
        </w:rPr>
        <w:t>Seongnam</w:t>
      </w:r>
      <w:proofErr w:type="spellEnd"/>
      <w:r w:rsidRPr="00097C64">
        <w:rPr>
          <w:rFonts w:ascii="Times New Roman" w:hAnsi="Times New Roman" w:cs="Times New Roman"/>
          <w:sz w:val="24"/>
          <w:szCs w:val="24"/>
        </w:rPr>
        <w:t>, Republic of Korea</w:t>
      </w:r>
    </w:p>
    <w:p w14:paraId="57BD9B6C" w14:textId="77777777" w:rsidR="00717629" w:rsidRPr="00097C64" w:rsidRDefault="00717629" w:rsidP="0071762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00051C8" w14:textId="77777777" w:rsidR="00717629" w:rsidRPr="00097C64" w:rsidRDefault="00717629" w:rsidP="0071762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97C64">
        <w:rPr>
          <w:rFonts w:ascii="Times New Roman" w:hAnsi="Times New Roman" w:cs="Times New Roman"/>
          <w:b/>
          <w:sz w:val="24"/>
          <w:szCs w:val="24"/>
        </w:rPr>
        <w:t>Running title:</w:t>
      </w:r>
      <w:r w:rsidRPr="00097C64">
        <w:rPr>
          <w:rFonts w:ascii="Times New Roman" w:hAnsi="Times New Roman" w:cs="Times New Roman"/>
          <w:sz w:val="24"/>
          <w:szCs w:val="24"/>
        </w:rPr>
        <w:t xml:space="preserve"> Direct Oral Anticoagulants for Myeloproliferative Neoplasms</w:t>
      </w:r>
    </w:p>
    <w:p w14:paraId="474E2D70" w14:textId="77777777" w:rsidR="00717629" w:rsidRPr="00097C64" w:rsidRDefault="00717629" w:rsidP="0071762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D31FBFB" w14:textId="77777777" w:rsidR="00717629" w:rsidRPr="00097C64" w:rsidRDefault="00717629" w:rsidP="0071762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19C7AF1" w14:textId="77777777" w:rsidR="00717629" w:rsidRPr="00097C64" w:rsidRDefault="00717629" w:rsidP="0071762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97C64">
        <w:rPr>
          <w:rFonts w:ascii="Times New Roman" w:hAnsi="Times New Roman" w:cs="Times New Roman"/>
          <w:b/>
          <w:sz w:val="24"/>
          <w:szCs w:val="24"/>
        </w:rPr>
        <w:t>† Address for correspondence:</w:t>
      </w:r>
      <w:r w:rsidRPr="00097C64">
        <w:rPr>
          <w:rFonts w:ascii="Times New Roman" w:hAnsi="Times New Roman" w:cs="Times New Roman"/>
          <w:sz w:val="24"/>
          <w:szCs w:val="24"/>
        </w:rPr>
        <w:t xml:space="preserve"> Soo-Mee Bang, MD, PhD</w:t>
      </w:r>
    </w:p>
    <w:p w14:paraId="0B253038" w14:textId="77777777" w:rsidR="00717629" w:rsidRPr="00097C64" w:rsidRDefault="00717629" w:rsidP="0071762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97C64">
        <w:rPr>
          <w:rFonts w:ascii="Times New Roman" w:hAnsi="Times New Roman" w:cs="Times New Roman"/>
          <w:sz w:val="24"/>
          <w:szCs w:val="24"/>
        </w:rPr>
        <w:t>Department of Internal Medicine, Seoul National University College of Medicine, Seoul National University Bundang Hospital, Gumi-</w:t>
      </w:r>
      <w:proofErr w:type="spellStart"/>
      <w:r w:rsidRPr="00097C64">
        <w:rPr>
          <w:rFonts w:ascii="Times New Roman" w:hAnsi="Times New Roman" w:cs="Times New Roman"/>
          <w:sz w:val="24"/>
          <w:szCs w:val="24"/>
        </w:rPr>
        <w:t>ro</w:t>
      </w:r>
      <w:proofErr w:type="spellEnd"/>
      <w:r w:rsidRPr="00097C64">
        <w:rPr>
          <w:rFonts w:ascii="Times New Roman" w:hAnsi="Times New Roman" w:cs="Times New Roman"/>
          <w:sz w:val="24"/>
          <w:szCs w:val="24"/>
        </w:rPr>
        <w:t xml:space="preserve"> 173 Beon-</w:t>
      </w:r>
      <w:proofErr w:type="spellStart"/>
      <w:r w:rsidRPr="00097C64">
        <w:rPr>
          <w:rFonts w:ascii="Times New Roman" w:hAnsi="Times New Roman" w:cs="Times New Roman"/>
          <w:sz w:val="24"/>
          <w:szCs w:val="24"/>
        </w:rPr>
        <w:t>gil</w:t>
      </w:r>
      <w:proofErr w:type="spellEnd"/>
      <w:r w:rsidRPr="00097C64">
        <w:rPr>
          <w:rFonts w:ascii="Times New Roman" w:hAnsi="Times New Roman" w:cs="Times New Roman"/>
          <w:sz w:val="24"/>
          <w:szCs w:val="24"/>
        </w:rPr>
        <w:t>, Bundang-</w:t>
      </w:r>
      <w:proofErr w:type="spellStart"/>
      <w:r w:rsidRPr="00097C64">
        <w:rPr>
          <w:rFonts w:ascii="Times New Roman" w:hAnsi="Times New Roman" w:cs="Times New Roman"/>
          <w:sz w:val="24"/>
          <w:szCs w:val="24"/>
        </w:rPr>
        <w:t>gu</w:t>
      </w:r>
      <w:proofErr w:type="spellEnd"/>
      <w:r w:rsidRPr="00097C6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97C64">
        <w:rPr>
          <w:rFonts w:ascii="Times New Roman" w:hAnsi="Times New Roman" w:cs="Times New Roman"/>
          <w:sz w:val="24"/>
          <w:szCs w:val="24"/>
        </w:rPr>
        <w:t>Seongnam</w:t>
      </w:r>
      <w:proofErr w:type="spellEnd"/>
      <w:r w:rsidRPr="00097C64">
        <w:rPr>
          <w:rFonts w:ascii="Times New Roman" w:hAnsi="Times New Roman" w:cs="Times New Roman"/>
          <w:sz w:val="24"/>
          <w:szCs w:val="24"/>
        </w:rPr>
        <w:t>-Si, Gyeonggi-do 13620, Korea</w:t>
      </w:r>
    </w:p>
    <w:p w14:paraId="2CB77E74" w14:textId="77777777" w:rsidR="00717629" w:rsidRPr="00756C90" w:rsidRDefault="00717629" w:rsidP="0071762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56C90">
        <w:rPr>
          <w:rFonts w:ascii="Times New Roman" w:hAnsi="Times New Roman" w:cs="Times New Roman"/>
          <w:sz w:val="24"/>
          <w:szCs w:val="24"/>
        </w:rPr>
        <w:t>Tel: +82-31-787-7039; Fax: +82-31-787-4098</w:t>
      </w:r>
    </w:p>
    <w:p w14:paraId="167B0521" w14:textId="77777777" w:rsidR="00717629" w:rsidRPr="00756C90" w:rsidRDefault="00717629" w:rsidP="0071762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56C90">
        <w:rPr>
          <w:rFonts w:ascii="Times New Roman" w:hAnsi="Times New Roman" w:cs="Times New Roman"/>
          <w:sz w:val="24"/>
          <w:szCs w:val="24"/>
        </w:rPr>
        <w:t>E-mail: smbang7@snu.ac.kr</w:t>
      </w:r>
    </w:p>
    <w:p w14:paraId="793F5C6F" w14:textId="77777777" w:rsidR="00D83AA6" w:rsidRPr="00717629" w:rsidRDefault="00D83AA6" w:rsidP="00AA5883">
      <w:pPr>
        <w:spacing w:line="240" w:lineRule="auto"/>
        <w:rPr>
          <w:rFonts w:ascii="Times New Roman" w:hAnsi="Times New Roman" w:cs="Times New Roman"/>
          <w:sz w:val="22"/>
        </w:rPr>
        <w:sectPr w:rsidR="00D83AA6" w:rsidRPr="00717629" w:rsidSect="00C0735D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0ECA09A9" w14:textId="7E5A618A" w:rsidR="00AA5883" w:rsidRPr="00991DF6" w:rsidRDefault="00AA5883" w:rsidP="00AA5883">
      <w:pPr>
        <w:spacing w:line="240" w:lineRule="auto"/>
        <w:rPr>
          <w:rFonts w:ascii="Times New Roman" w:hAnsi="Times New Roman" w:cs="Times New Roman"/>
          <w:b/>
          <w:sz w:val="24"/>
        </w:rPr>
      </w:pPr>
      <w:r w:rsidRPr="00991DF6">
        <w:rPr>
          <w:rFonts w:ascii="Times New Roman" w:hAnsi="Times New Roman" w:cs="Times New Roman" w:hint="eastAsia"/>
          <w:b/>
          <w:sz w:val="22"/>
        </w:rPr>
        <w:lastRenderedPageBreak/>
        <w:t>Supplement Table</w:t>
      </w:r>
      <w:r w:rsidRPr="00991DF6">
        <w:rPr>
          <w:rFonts w:ascii="Times New Roman" w:hAnsi="Times New Roman" w:cs="Times New Roman"/>
          <w:b/>
          <w:sz w:val="22"/>
        </w:rPr>
        <w:t xml:space="preserve"> </w:t>
      </w:r>
      <w:r w:rsidR="008E7D2C">
        <w:rPr>
          <w:rFonts w:ascii="Times New Roman" w:hAnsi="Times New Roman" w:cs="Times New Roman"/>
          <w:b/>
          <w:sz w:val="22"/>
        </w:rPr>
        <w:t>1</w:t>
      </w:r>
      <w:r w:rsidRPr="00991DF6">
        <w:rPr>
          <w:rFonts w:ascii="Times New Roman" w:hAnsi="Times New Roman" w:cs="Times New Roman"/>
          <w:b/>
          <w:sz w:val="22"/>
        </w:rPr>
        <w:t xml:space="preserve">. </w:t>
      </w:r>
      <w:r w:rsidR="00AF0035">
        <w:rPr>
          <w:rFonts w:ascii="Times New Roman" w:hAnsi="Times New Roman" w:cs="Times New Roman"/>
          <w:b/>
          <w:sz w:val="22"/>
        </w:rPr>
        <w:t>D</w:t>
      </w:r>
      <w:r w:rsidRPr="00991DF6">
        <w:rPr>
          <w:rFonts w:ascii="Times New Roman" w:hAnsi="Times New Roman" w:cs="Times New Roman"/>
          <w:b/>
          <w:sz w:val="24"/>
        </w:rPr>
        <w:t xml:space="preserve">efinition </w:t>
      </w:r>
      <w:r w:rsidR="00321CD9">
        <w:rPr>
          <w:rFonts w:ascii="Times New Roman" w:hAnsi="Times New Roman" w:cs="Times New Roman"/>
          <w:b/>
          <w:sz w:val="24"/>
        </w:rPr>
        <w:t xml:space="preserve">of </w:t>
      </w:r>
      <w:r w:rsidRPr="00991DF6">
        <w:rPr>
          <w:rFonts w:ascii="Times New Roman" w:hAnsi="Times New Roman" w:cs="Times New Roman"/>
          <w:b/>
          <w:sz w:val="24"/>
        </w:rPr>
        <w:t xml:space="preserve">comorbidities and </w:t>
      </w:r>
      <w:r w:rsidR="00AF0035">
        <w:rPr>
          <w:rFonts w:ascii="Times New Roman" w:hAnsi="Times New Roman" w:cs="Times New Roman"/>
          <w:b/>
          <w:sz w:val="24"/>
        </w:rPr>
        <w:t xml:space="preserve">clinical </w:t>
      </w:r>
      <w:r w:rsidRPr="00991DF6">
        <w:rPr>
          <w:rFonts w:ascii="Times New Roman" w:hAnsi="Times New Roman" w:cs="Times New Roman"/>
          <w:b/>
          <w:sz w:val="24"/>
        </w:rPr>
        <w:t>outcomes</w:t>
      </w:r>
    </w:p>
    <w:tbl>
      <w:tblPr>
        <w:tblStyle w:val="a3"/>
        <w:tblW w:w="5000" w:type="pct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2"/>
        <w:gridCol w:w="4536"/>
        <w:gridCol w:w="5049"/>
      </w:tblGrid>
      <w:tr w:rsidR="00D83AA6" w:rsidRPr="00890ECF" w14:paraId="134A2D14" w14:textId="77777777" w:rsidTr="00EB68FB">
        <w:tc>
          <w:tcPr>
            <w:tcW w:w="1501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7E14B45" w14:textId="77777777" w:rsidR="00D83AA6" w:rsidRPr="00890ECF" w:rsidRDefault="00D83AA6" w:rsidP="00D83AA6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Diagnosis</w:t>
            </w:r>
          </w:p>
        </w:tc>
        <w:tc>
          <w:tcPr>
            <w:tcW w:w="1656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9117CB9" w14:textId="77777777" w:rsidR="00D83AA6" w:rsidRPr="00890ECF" w:rsidRDefault="00D83AA6" w:rsidP="005B65E5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 xml:space="preserve">ICD-10-CM code </w:t>
            </w:r>
          </w:p>
        </w:tc>
        <w:tc>
          <w:tcPr>
            <w:tcW w:w="1843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EEA72FD" w14:textId="77777777" w:rsidR="00D83AA6" w:rsidRPr="00890ECF" w:rsidRDefault="00D83AA6" w:rsidP="00D83AA6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Diagnostic definition</w:t>
            </w:r>
          </w:p>
        </w:tc>
      </w:tr>
      <w:tr w:rsidR="00E16EC4" w:rsidRPr="00890ECF" w14:paraId="41A2AC80" w14:textId="77777777" w:rsidTr="00EB68FB">
        <w:tc>
          <w:tcPr>
            <w:tcW w:w="1501" w:type="pct"/>
            <w:tcBorders>
              <w:top w:val="single" w:sz="18" w:space="0" w:color="auto"/>
              <w:bottom w:val="nil"/>
            </w:tcBorders>
          </w:tcPr>
          <w:p w14:paraId="45BDC1F3" w14:textId="150814DE" w:rsidR="00E16EC4" w:rsidRPr="00890ECF" w:rsidRDefault="00E16EC4" w:rsidP="00E16EC4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  <w:t>Polycythemia vera</w:t>
            </w:r>
          </w:p>
        </w:tc>
        <w:tc>
          <w:tcPr>
            <w:tcW w:w="1656" w:type="pct"/>
            <w:tcBorders>
              <w:top w:val="single" w:sz="18" w:space="0" w:color="auto"/>
              <w:bottom w:val="nil"/>
            </w:tcBorders>
          </w:tcPr>
          <w:p w14:paraId="1BC6514F" w14:textId="72153FCB" w:rsidR="00E16EC4" w:rsidRPr="00890ECF" w:rsidRDefault="00E16EC4" w:rsidP="00E16EC4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D45</w:t>
            </w:r>
          </w:p>
        </w:tc>
        <w:tc>
          <w:tcPr>
            <w:tcW w:w="1843" w:type="pct"/>
            <w:tcBorders>
              <w:top w:val="single" w:sz="18" w:space="0" w:color="auto"/>
              <w:bottom w:val="nil"/>
            </w:tcBorders>
          </w:tcPr>
          <w:p w14:paraId="222A08DC" w14:textId="343D42F6" w:rsidR="00E16EC4" w:rsidRPr="00890ECF" w:rsidRDefault="00E16EC4" w:rsidP="00E16EC4">
            <w:pPr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Admission or outpatient department ≥2</w:t>
            </w:r>
          </w:p>
        </w:tc>
      </w:tr>
      <w:tr w:rsidR="00E16EC4" w:rsidRPr="00890ECF" w14:paraId="7B968395" w14:textId="77777777" w:rsidTr="00EB68FB">
        <w:tc>
          <w:tcPr>
            <w:tcW w:w="1501" w:type="pct"/>
            <w:tcBorders>
              <w:top w:val="nil"/>
              <w:bottom w:val="nil"/>
            </w:tcBorders>
          </w:tcPr>
          <w:p w14:paraId="18C07668" w14:textId="2D3EA6B8" w:rsidR="00E16EC4" w:rsidRPr="00890ECF" w:rsidRDefault="00E16EC4" w:rsidP="00E16EC4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Essential thrombocythemia</w:t>
            </w:r>
          </w:p>
        </w:tc>
        <w:tc>
          <w:tcPr>
            <w:tcW w:w="1656" w:type="pct"/>
            <w:tcBorders>
              <w:top w:val="nil"/>
              <w:bottom w:val="nil"/>
            </w:tcBorders>
          </w:tcPr>
          <w:p w14:paraId="2A8B2755" w14:textId="578EA208" w:rsidR="00E16EC4" w:rsidRPr="00890ECF" w:rsidRDefault="00E16EC4" w:rsidP="00E16EC4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D47.3</w:t>
            </w:r>
          </w:p>
        </w:tc>
        <w:tc>
          <w:tcPr>
            <w:tcW w:w="1843" w:type="pct"/>
            <w:tcBorders>
              <w:top w:val="nil"/>
              <w:bottom w:val="nil"/>
            </w:tcBorders>
          </w:tcPr>
          <w:p w14:paraId="3770C085" w14:textId="15EAE7CC" w:rsidR="00E16EC4" w:rsidRPr="00890ECF" w:rsidRDefault="00E16EC4" w:rsidP="00E16EC4">
            <w:pPr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Admission or outpatient department ≥2</w:t>
            </w:r>
          </w:p>
        </w:tc>
      </w:tr>
      <w:tr w:rsidR="00E16EC4" w:rsidRPr="00890ECF" w14:paraId="49F4A7BC" w14:textId="77777777" w:rsidTr="00EB68FB">
        <w:tc>
          <w:tcPr>
            <w:tcW w:w="1501" w:type="pct"/>
            <w:tcBorders>
              <w:top w:val="nil"/>
              <w:bottom w:val="nil"/>
            </w:tcBorders>
          </w:tcPr>
          <w:p w14:paraId="5842E017" w14:textId="6FCB3D3F" w:rsidR="00E16EC4" w:rsidRPr="00890ECF" w:rsidRDefault="00E16EC4" w:rsidP="00E16EC4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Myelofibrosis</w:t>
            </w:r>
          </w:p>
        </w:tc>
        <w:tc>
          <w:tcPr>
            <w:tcW w:w="1656" w:type="pct"/>
            <w:tcBorders>
              <w:top w:val="nil"/>
              <w:bottom w:val="nil"/>
            </w:tcBorders>
          </w:tcPr>
          <w:p w14:paraId="189BC107" w14:textId="62F9864E" w:rsidR="00E16EC4" w:rsidRPr="00890ECF" w:rsidRDefault="00E16EC4" w:rsidP="00E16EC4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D47.4</w:t>
            </w:r>
          </w:p>
        </w:tc>
        <w:tc>
          <w:tcPr>
            <w:tcW w:w="1843" w:type="pct"/>
            <w:tcBorders>
              <w:top w:val="nil"/>
              <w:bottom w:val="nil"/>
            </w:tcBorders>
          </w:tcPr>
          <w:p w14:paraId="2A48E7E3" w14:textId="19A2583F" w:rsidR="00E16EC4" w:rsidRPr="00890ECF" w:rsidRDefault="00E16EC4" w:rsidP="00E16EC4">
            <w:pPr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Admission or outpatient department ≥2</w:t>
            </w:r>
          </w:p>
        </w:tc>
      </w:tr>
      <w:tr w:rsidR="00D83AA6" w:rsidRPr="00890ECF" w14:paraId="14A45621" w14:textId="77777777" w:rsidTr="00EB68FB">
        <w:tc>
          <w:tcPr>
            <w:tcW w:w="1501" w:type="pct"/>
            <w:tcBorders>
              <w:top w:val="nil"/>
            </w:tcBorders>
            <w:vAlign w:val="center"/>
          </w:tcPr>
          <w:p w14:paraId="1FB01197" w14:textId="77777777" w:rsidR="00D83AA6" w:rsidRPr="00890ECF" w:rsidRDefault="00D83AA6" w:rsidP="00D83AA6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Atrial fibrillation</w:t>
            </w:r>
          </w:p>
        </w:tc>
        <w:tc>
          <w:tcPr>
            <w:tcW w:w="1656" w:type="pct"/>
            <w:tcBorders>
              <w:top w:val="nil"/>
            </w:tcBorders>
            <w:vAlign w:val="center"/>
          </w:tcPr>
          <w:p w14:paraId="409F7F9C" w14:textId="77777777" w:rsidR="00D83AA6" w:rsidRPr="00890ECF" w:rsidRDefault="00D83AA6" w:rsidP="00D83AA6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I480-484, I489</w:t>
            </w:r>
          </w:p>
        </w:tc>
        <w:tc>
          <w:tcPr>
            <w:tcW w:w="1843" w:type="pct"/>
            <w:tcBorders>
              <w:top w:val="nil"/>
            </w:tcBorders>
            <w:vAlign w:val="center"/>
          </w:tcPr>
          <w:p w14:paraId="41EF4E87" w14:textId="2D1AB103" w:rsidR="00D83AA6" w:rsidRPr="00890ECF" w:rsidRDefault="00D83AA6" w:rsidP="00D83AA6">
            <w:pPr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Admission or outpatient department</w:t>
            </w:r>
            <w:r w:rsidR="00D34F0C" w:rsidRPr="00890ECF"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Pr="00890ECF">
              <w:rPr>
                <w:rFonts w:ascii="Times New Roman" w:eastAsia="맑은 고딕" w:hAnsi="Times New Roman" w:cs="Times New Roman"/>
                <w:sz w:val="22"/>
              </w:rPr>
              <w:t>≥</w:t>
            </w:r>
            <w:r w:rsidR="00D34F0C" w:rsidRPr="00890ECF">
              <w:rPr>
                <w:rFonts w:ascii="Times New Roman" w:eastAsia="맑은 고딕" w:hAnsi="Times New Roman" w:cs="Times New Roman"/>
                <w:sz w:val="22"/>
              </w:rPr>
              <w:t xml:space="preserve"> 2</w:t>
            </w:r>
            <w:r w:rsidRPr="00890ECF"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</w:p>
        </w:tc>
      </w:tr>
      <w:tr w:rsidR="00D34F0C" w:rsidRPr="00890ECF" w14:paraId="72C775FE" w14:textId="77777777" w:rsidTr="0053485A">
        <w:tc>
          <w:tcPr>
            <w:tcW w:w="1501" w:type="pct"/>
            <w:vAlign w:val="center"/>
          </w:tcPr>
          <w:p w14:paraId="7F88F598" w14:textId="77777777" w:rsidR="00D34F0C" w:rsidRPr="00890ECF" w:rsidRDefault="00D34F0C" w:rsidP="00D34F0C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Valvular atrial fibrillation</w:t>
            </w:r>
          </w:p>
        </w:tc>
        <w:tc>
          <w:tcPr>
            <w:tcW w:w="1656" w:type="pct"/>
            <w:vAlign w:val="center"/>
          </w:tcPr>
          <w:p w14:paraId="4442BE9B" w14:textId="77777777" w:rsidR="00D34F0C" w:rsidRPr="00890ECF" w:rsidRDefault="00D34F0C" w:rsidP="00D34F0C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I050, I052, I059, Z952-Z954</w:t>
            </w:r>
          </w:p>
        </w:tc>
        <w:tc>
          <w:tcPr>
            <w:tcW w:w="1843" w:type="pct"/>
            <w:vAlign w:val="center"/>
          </w:tcPr>
          <w:p w14:paraId="4F9719D9" w14:textId="74057F54" w:rsidR="00D34F0C" w:rsidRPr="00890ECF" w:rsidRDefault="00D34F0C" w:rsidP="00D34F0C">
            <w:pPr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 xml:space="preserve">Admission or outpatient department ≥ 2 </w:t>
            </w:r>
          </w:p>
        </w:tc>
      </w:tr>
      <w:tr w:rsidR="00D34F0C" w:rsidRPr="00890ECF" w14:paraId="113E7872" w14:textId="77777777" w:rsidTr="0053485A">
        <w:tc>
          <w:tcPr>
            <w:tcW w:w="1501" w:type="pct"/>
            <w:vAlign w:val="center"/>
          </w:tcPr>
          <w:p w14:paraId="4E415F52" w14:textId="77777777" w:rsidR="00D34F0C" w:rsidRPr="0026173E" w:rsidRDefault="00D34F0C" w:rsidP="00D34F0C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26173E">
              <w:rPr>
                <w:rFonts w:ascii="Times New Roman" w:eastAsia="맑은 고딕" w:hAnsi="Times New Roman" w:cs="Times New Roman"/>
                <w:sz w:val="22"/>
              </w:rPr>
              <w:t>Received joint replacement operation</w:t>
            </w:r>
          </w:p>
        </w:tc>
        <w:tc>
          <w:tcPr>
            <w:tcW w:w="1656" w:type="pct"/>
            <w:vAlign w:val="center"/>
          </w:tcPr>
          <w:p w14:paraId="3CF2AD5F" w14:textId="6712FC14" w:rsidR="00D34F0C" w:rsidRPr="00890ECF" w:rsidRDefault="00D34F0C" w:rsidP="00D34F0C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N0711, N1711, N1721, N2070, N3710, N3721, N3717,</w:t>
            </w:r>
            <w:r w:rsidR="001D03F0"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Pr="00890ECF">
              <w:rPr>
                <w:rFonts w:ascii="Times New Roman" w:eastAsia="맑은 고딕" w:hAnsi="Times New Roman" w:cs="Times New Roman"/>
                <w:sz w:val="22"/>
              </w:rPr>
              <w:t>N3720, N2072, N2077,</w:t>
            </w:r>
            <w:r w:rsidR="001D03F0"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Pr="00890ECF">
              <w:rPr>
                <w:rFonts w:ascii="Times New Roman" w:eastAsia="맑은 고딕" w:hAnsi="Times New Roman" w:cs="Times New Roman"/>
                <w:sz w:val="22"/>
              </w:rPr>
              <w:t>N3722,</w:t>
            </w:r>
            <w:r w:rsidR="001D03F0"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Pr="00890ECF">
              <w:rPr>
                <w:rFonts w:ascii="Times New Roman" w:eastAsia="맑은 고딕" w:hAnsi="Times New Roman" w:cs="Times New Roman"/>
                <w:sz w:val="22"/>
              </w:rPr>
              <w:t>N3727</w:t>
            </w:r>
          </w:p>
        </w:tc>
        <w:tc>
          <w:tcPr>
            <w:tcW w:w="1843" w:type="pct"/>
            <w:vAlign w:val="center"/>
          </w:tcPr>
          <w:p w14:paraId="44F1F485" w14:textId="23FCB515" w:rsidR="00D34F0C" w:rsidRPr="00890ECF" w:rsidRDefault="00D34F0C" w:rsidP="00D34F0C">
            <w:pPr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Admission ≥ 1</w:t>
            </w:r>
          </w:p>
        </w:tc>
      </w:tr>
      <w:tr w:rsidR="00B15FEF" w:rsidRPr="00890ECF" w14:paraId="27DEB2EC" w14:textId="77777777" w:rsidTr="0053485A">
        <w:tc>
          <w:tcPr>
            <w:tcW w:w="1501" w:type="pct"/>
            <w:vAlign w:val="center"/>
          </w:tcPr>
          <w:p w14:paraId="259FB19F" w14:textId="3BB35F53" w:rsidR="00B15FEF" w:rsidRPr="0026173E" w:rsidRDefault="00B15FEF" w:rsidP="00B15FEF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26173E">
              <w:rPr>
                <w:rFonts w:ascii="Times New Roman" w:eastAsia="맑은 고딕" w:hAnsi="Times New Roman" w:cs="Times New Roman"/>
                <w:sz w:val="22"/>
              </w:rPr>
              <w:t>End stage renal disease</w:t>
            </w:r>
          </w:p>
        </w:tc>
        <w:tc>
          <w:tcPr>
            <w:tcW w:w="1656" w:type="pct"/>
            <w:vAlign w:val="center"/>
          </w:tcPr>
          <w:p w14:paraId="7A6DD908" w14:textId="6B5CD5FB" w:rsidR="00B15FEF" w:rsidRPr="00890ECF" w:rsidRDefault="00B15FEF" w:rsidP="00B15FEF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N185, Z49</w:t>
            </w:r>
          </w:p>
        </w:tc>
        <w:tc>
          <w:tcPr>
            <w:tcW w:w="1843" w:type="pct"/>
            <w:vAlign w:val="center"/>
          </w:tcPr>
          <w:p w14:paraId="632BF18E" w14:textId="66CC70B3" w:rsidR="00B15FEF" w:rsidRPr="00890ECF" w:rsidRDefault="00B15FEF" w:rsidP="00B15FEF">
            <w:pPr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Admission or outpatient department ≥ 2</w:t>
            </w:r>
          </w:p>
        </w:tc>
      </w:tr>
      <w:tr w:rsidR="0026173E" w:rsidRPr="00890ECF" w14:paraId="7FCA9145" w14:textId="77777777" w:rsidTr="00682817">
        <w:tc>
          <w:tcPr>
            <w:tcW w:w="1501" w:type="pct"/>
            <w:vAlign w:val="bottom"/>
          </w:tcPr>
          <w:p w14:paraId="443A8A69" w14:textId="4714072C" w:rsidR="0026173E" w:rsidRPr="0026173E" w:rsidRDefault="0026173E" w:rsidP="0026173E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26173E">
              <w:rPr>
                <w:rFonts w:ascii="Times New Roman" w:hAnsi="Times New Roman" w:cs="Times New Roman"/>
                <w:sz w:val="22"/>
              </w:rPr>
              <w:t>Moderate-severe chronic renal disease</w:t>
            </w:r>
          </w:p>
        </w:tc>
        <w:tc>
          <w:tcPr>
            <w:tcW w:w="1656" w:type="pct"/>
            <w:vAlign w:val="center"/>
          </w:tcPr>
          <w:p w14:paraId="14DCA93A" w14:textId="7CA399AF" w:rsidR="0026173E" w:rsidRPr="005F1916" w:rsidRDefault="00370A3E" w:rsidP="005F1916">
            <w:pPr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  <w:lang w:val="pt-BR"/>
              </w:rPr>
              <w:t>N</w:t>
            </w:r>
            <w:r w:rsidR="00B15FEF">
              <w:rPr>
                <w:rFonts w:ascii="Times New Roman" w:eastAsia="맑은 고딕" w:hAnsi="Times New Roman" w:cs="Times New Roman"/>
                <w:sz w:val="22"/>
                <w:lang w:val="pt-BR"/>
              </w:rPr>
              <w:t xml:space="preserve">18.3, </w:t>
            </w:r>
            <w:r w:rsidR="00B15FEF">
              <w:rPr>
                <w:rFonts w:ascii="Times New Roman" w:eastAsia="맑은 고딕" w:hAnsi="Times New Roman" w:cs="Times New Roman" w:hint="eastAsia"/>
                <w:sz w:val="22"/>
                <w:lang w:val="pt-BR"/>
              </w:rPr>
              <w:t>N</w:t>
            </w:r>
            <w:r w:rsidR="00B15FEF">
              <w:rPr>
                <w:rFonts w:ascii="Times New Roman" w:eastAsia="맑은 고딕" w:hAnsi="Times New Roman" w:cs="Times New Roman"/>
                <w:sz w:val="22"/>
                <w:lang w:val="pt-BR"/>
              </w:rPr>
              <w:t>18.4, N</w:t>
            </w:r>
            <w:r>
              <w:rPr>
                <w:rFonts w:ascii="Times New Roman" w:eastAsia="맑은 고딕" w:hAnsi="Times New Roman" w:cs="Times New Roman"/>
                <w:sz w:val="22"/>
                <w:lang w:val="pt-BR"/>
              </w:rPr>
              <w:t>19</w:t>
            </w:r>
          </w:p>
        </w:tc>
        <w:tc>
          <w:tcPr>
            <w:tcW w:w="1843" w:type="pct"/>
            <w:vAlign w:val="center"/>
          </w:tcPr>
          <w:p w14:paraId="7054C9B1" w14:textId="2C980C05" w:rsidR="0026173E" w:rsidRPr="00890ECF" w:rsidRDefault="00370A3E" w:rsidP="0026173E">
            <w:pPr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Admission or outpatient department ≥ 2</w:t>
            </w:r>
          </w:p>
        </w:tc>
      </w:tr>
      <w:tr w:rsidR="0026173E" w:rsidRPr="00890ECF" w14:paraId="1803F428" w14:textId="77777777" w:rsidTr="0053485A">
        <w:tc>
          <w:tcPr>
            <w:tcW w:w="1501" w:type="pct"/>
            <w:vAlign w:val="center"/>
          </w:tcPr>
          <w:p w14:paraId="2D561DDE" w14:textId="6BA40151" w:rsidR="0026173E" w:rsidRPr="0026173E" w:rsidRDefault="0026173E" w:rsidP="0026173E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26173E">
              <w:rPr>
                <w:rFonts w:ascii="Times New Roman" w:eastAsia="맑은 고딕" w:hAnsi="Times New Roman" w:cs="Times New Roman"/>
                <w:sz w:val="22"/>
              </w:rPr>
              <w:t>Congestive heart failure</w:t>
            </w:r>
          </w:p>
        </w:tc>
        <w:tc>
          <w:tcPr>
            <w:tcW w:w="1656" w:type="pct"/>
            <w:vAlign w:val="center"/>
          </w:tcPr>
          <w:p w14:paraId="5BC49A60" w14:textId="0DD37159" w:rsidR="0026173E" w:rsidRPr="00890ECF" w:rsidRDefault="0026173E" w:rsidP="0026173E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I50</w:t>
            </w:r>
          </w:p>
        </w:tc>
        <w:tc>
          <w:tcPr>
            <w:tcW w:w="1843" w:type="pct"/>
            <w:vAlign w:val="center"/>
          </w:tcPr>
          <w:p w14:paraId="20632EB7" w14:textId="3623D9E8" w:rsidR="0026173E" w:rsidRPr="00890ECF" w:rsidRDefault="0026173E" w:rsidP="0026173E">
            <w:pPr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Admission or outpatient department ≥ 2</w:t>
            </w:r>
          </w:p>
        </w:tc>
      </w:tr>
      <w:tr w:rsidR="0026173E" w:rsidRPr="00890ECF" w14:paraId="66DE986C" w14:textId="77777777" w:rsidTr="0053485A">
        <w:tc>
          <w:tcPr>
            <w:tcW w:w="1501" w:type="pct"/>
            <w:vAlign w:val="center"/>
          </w:tcPr>
          <w:p w14:paraId="6ABA558E" w14:textId="13E0E676" w:rsidR="0026173E" w:rsidRPr="0026173E" w:rsidRDefault="0026173E" w:rsidP="0026173E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26173E">
              <w:rPr>
                <w:rFonts w:ascii="Times New Roman" w:eastAsia="맑은 고딕" w:hAnsi="Times New Roman" w:cs="Times New Roman"/>
                <w:sz w:val="22"/>
              </w:rPr>
              <w:t>Hypertension</w:t>
            </w:r>
          </w:p>
        </w:tc>
        <w:tc>
          <w:tcPr>
            <w:tcW w:w="1656" w:type="pct"/>
            <w:vAlign w:val="center"/>
          </w:tcPr>
          <w:p w14:paraId="09711D2E" w14:textId="35F60746" w:rsidR="0026173E" w:rsidRPr="00890ECF" w:rsidRDefault="0026173E" w:rsidP="0026173E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I10-I13, I15</w:t>
            </w:r>
          </w:p>
        </w:tc>
        <w:tc>
          <w:tcPr>
            <w:tcW w:w="1843" w:type="pct"/>
            <w:vAlign w:val="center"/>
          </w:tcPr>
          <w:p w14:paraId="53791319" w14:textId="687A8118" w:rsidR="0026173E" w:rsidRPr="00890ECF" w:rsidRDefault="0026173E" w:rsidP="0026173E">
            <w:pPr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Admission or outpatient department ≥ 2</w:t>
            </w:r>
          </w:p>
        </w:tc>
      </w:tr>
      <w:tr w:rsidR="0026173E" w:rsidRPr="00890ECF" w14:paraId="2C65CC08" w14:textId="77777777" w:rsidTr="0053485A">
        <w:tc>
          <w:tcPr>
            <w:tcW w:w="1501" w:type="pct"/>
            <w:vAlign w:val="center"/>
          </w:tcPr>
          <w:p w14:paraId="048A481F" w14:textId="2031CC83" w:rsidR="0026173E" w:rsidRPr="0026173E" w:rsidRDefault="0026173E" w:rsidP="0026173E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26173E">
              <w:rPr>
                <w:rFonts w:ascii="Times New Roman" w:eastAsia="맑은 고딕" w:hAnsi="Times New Roman" w:cs="Times New Roman"/>
                <w:sz w:val="22"/>
              </w:rPr>
              <w:t>Diabetes mellitus</w:t>
            </w:r>
          </w:p>
        </w:tc>
        <w:tc>
          <w:tcPr>
            <w:tcW w:w="1656" w:type="pct"/>
            <w:vAlign w:val="center"/>
          </w:tcPr>
          <w:p w14:paraId="47FD7B6B" w14:textId="317F8B5E" w:rsidR="0026173E" w:rsidRPr="00890ECF" w:rsidRDefault="0026173E" w:rsidP="0026173E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E11-E14</w:t>
            </w:r>
          </w:p>
        </w:tc>
        <w:tc>
          <w:tcPr>
            <w:tcW w:w="1843" w:type="pct"/>
            <w:vAlign w:val="center"/>
          </w:tcPr>
          <w:p w14:paraId="62748D83" w14:textId="09A0D782" w:rsidR="0026173E" w:rsidRPr="00890ECF" w:rsidRDefault="0026173E" w:rsidP="0026173E">
            <w:pPr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Admission or outpatient department ≥ 2</w:t>
            </w:r>
          </w:p>
        </w:tc>
      </w:tr>
      <w:tr w:rsidR="002E255D" w:rsidRPr="00890ECF" w14:paraId="6A4C47A0" w14:textId="77777777" w:rsidTr="0053485A">
        <w:tc>
          <w:tcPr>
            <w:tcW w:w="1501" w:type="pct"/>
            <w:vAlign w:val="center"/>
          </w:tcPr>
          <w:p w14:paraId="1B2C8CCE" w14:textId="689AD3D1" w:rsidR="002E255D" w:rsidRDefault="002E255D" w:rsidP="002E255D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D</w:t>
            </w:r>
            <w:r>
              <w:rPr>
                <w:rFonts w:ascii="Times New Roman" w:hAnsi="Times New Roman" w:cs="Times New Roman"/>
                <w:sz w:val="22"/>
              </w:rPr>
              <w:t>yslipidemia</w:t>
            </w:r>
          </w:p>
        </w:tc>
        <w:tc>
          <w:tcPr>
            <w:tcW w:w="1656" w:type="pct"/>
            <w:vAlign w:val="center"/>
          </w:tcPr>
          <w:p w14:paraId="17227535" w14:textId="0E4D59D9" w:rsidR="002E255D" w:rsidRPr="002E255D" w:rsidRDefault="002E255D" w:rsidP="002E255D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E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78</w:t>
            </w:r>
          </w:p>
        </w:tc>
        <w:tc>
          <w:tcPr>
            <w:tcW w:w="1843" w:type="pct"/>
            <w:vAlign w:val="center"/>
          </w:tcPr>
          <w:p w14:paraId="1FF738D7" w14:textId="28727E25" w:rsidR="002E255D" w:rsidRPr="00890ECF" w:rsidRDefault="002E255D" w:rsidP="002E255D">
            <w:pPr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Admission or outpatient department ≥ 2</w:t>
            </w:r>
          </w:p>
        </w:tc>
      </w:tr>
      <w:tr w:rsidR="002E255D" w:rsidRPr="00890ECF" w14:paraId="23D69E30" w14:textId="77777777" w:rsidTr="0053485A">
        <w:tc>
          <w:tcPr>
            <w:tcW w:w="1501" w:type="pct"/>
            <w:vAlign w:val="center"/>
          </w:tcPr>
          <w:p w14:paraId="5EB1E3ED" w14:textId="2A646867" w:rsidR="002E255D" w:rsidRPr="002E255D" w:rsidRDefault="002E255D" w:rsidP="002E255D">
            <w:pPr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</w:t>
            </w:r>
            <w:r w:rsidRPr="002E255D">
              <w:rPr>
                <w:rFonts w:ascii="Times New Roman" w:hAnsi="Times New Roman" w:cs="Times New Roman"/>
                <w:sz w:val="22"/>
              </w:rPr>
              <w:t>hronic obstructive pulmonary disease</w:t>
            </w:r>
          </w:p>
        </w:tc>
        <w:tc>
          <w:tcPr>
            <w:tcW w:w="1656" w:type="pct"/>
            <w:vAlign w:val="center"/>
          </w:tcPr>
          <w:p w14:paraId="6981D456" w14:textId="2EEA655D" w:rsidR="002E255D" w:rsidRPr="002E255D" w:rsidRDefault="002E255D" w:rsidP="002E255D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2E255D">
              <w:rPr>
                <w:rFonts w:ascii="Times New Roman" w:eastAsia="맑은 고딕" w:hAnsi="Times New Roman" w:cs="Times New Roman"/>
                <w:color w:val="000000"/>
                <w:sz w:val="22"/>
              </w:rPr>
              <w:t>J41-44</w:t>
            </w:r>
          </w:p>
        </w:tc>
        <w:tc>
          <w:tcPr>
            <w:tcW w:w="1843" w:type="pct"/>
            <w:vAlign w:val="center"/>
          </w:tcPr>
          <w:p w14:paraId="34BBCDE5" w14:textId="7737BF57" w:rsidR="002E255D" w:rsidRPr="00890ECF" w:rsidRDefault="002E255D" w:rsidP="002E255D">
            <w:pPr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Admission or outpatient department ≥ 2</w:t>
            </w:r>
          </w:p>
        </w:tc>
      </w:tr>
      <w:tr w:rsidR="002E255D" w:rsidRPr="00890ECF" w14:paraId="7EF9C06C" w14:textId="77777777" w:rsidTr="00996215">
        <w:tc>
          <w:tcPr>
            <w:tcW w:w="1501" w:type="pct"/>
            <w:shd w:val="clear" w:color="auto" w:fill="E7E6E6" w:themeFill="background2"/>
            <w:vAlign w:val="center"/>
          </w:tcPr>
          <w:p w14:paraId="384652B1" w14:textId="77777777" w:rsidR="002E255D" w:rsidRPr="00890ECF" w:rsidRDefault="002E255D" w:rsidP="002E255D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 xml:space="preserve">Ischemic stroke </w:t>
            </w:r>
          </w:p>
        </w:tc>
        <w:tc>
          <w:tcPr>
            <w:tcW w:w="1656" w:type="pct"/>
            <w:shd w:val="clear" w:color="auto" w:fill="E7E6E6" w:themeFill="background2"/>
            <w:vAlign w:val="center"/>
          </w:tcPr>
          <w:p w14:paraId="7CDF317B" w14:textId="77777777" w:rsidR="002E255D" w:rsidRPr="00890ECF" w:rsidRDefault="002E255D" w:rsidP="002E255D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I63, I64</w:t>
            </w:r>
          </w:p>
        </w:tc>
        <w:tc>
          <w:tcPr>
            <w:tcW w:w="1843" w:type="pct"/>
            <w:shd w:val="clear" w:color="auto" w:fill="E7E6E6" w:themeFill="background2"/>
            <w:vAlign w:val="center"/>
          </w:tcPr>
          <w:p w14:paraId="197A2C14" w14:textId="458AEDA8" w:rsidR="002E255D" w:rsidRPr="00890ECF" w:rsidRDefault="002E255D" w:rsidP="002E255D">
            <w:pPr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Admission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Pr="00890ECF">
              <w:rPr>
                <w:rFonts w:ascii="Times New Roman" w:eastAsia="맑은 고딕" w:hAnsi="Times New Roman" w:cs="Times New Roman"/>
                <w:sz w:val="22"/>
              </w:rPr>
              <w:t>≥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Pr="00890ECF">
              <w:rPr>
                <w:rFonts w:ascii="Times New Roman" w:eastAsia="맑은 고딕" w:hAnsi="Times New Roman" w:cs="Times New Roman"/>
                <w:sz w:val="22"/>
              </w:rPr>
              <w:t xml:space="preserve">1 </w:t>
            </w:r>
          </w:p>
        </w:tc>
      </w:tr>
      <w:tr w:rsidR="002E255D" w:rsidRPr="00890ECF" w14:paraId="76D8E5EB" w14:textId="77777777" w:rsidTr="00996215">
        <w:tc>
          <w:tcPr>
            <w:tcW w:w="1501" w:type="pct"/>
            <w:shd w:val="clear" w:color="auto" w:fill="E7E6E6" w:themeFill="background2"/>
            <w:vAlign w:val="center"/>
          </w:tcPr>
          <w:p w14:paraId="472A69A4" w14:textId="2FAFD0A2" w:rsidR="002E255D" w:rsidRPr="00890ECF" w:rsidRDefault="002E255D" w:rsidP="002E255D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Transient ischemic attack</w:t>
            </w:r>
          </w:p>
        </w:tc>
        <w:tc>
          <w:tcPr>
            <w:tcW w:w="1656" w:type="pct"/>
            <w:shd w:val="clear" w:color="auto" w:fill="E7E6E6" w:themeFill="background2"/>
            <w:vAlign w:val="center"/>
          </w:tcPr>
          <w:p w14:paraId="41239D5B" w14:textId="06E3B258" w:rsidR="002E255D" w:rsidRPr="00890ECF" w:rsidRDefault="002E255D" w:rsidP="002E255D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G45, G46</w:t>
            </w:r>
          </w:p>
        </w:tc>
        <w:tc>
          <w:tcPr>
            <w:tcW w:w="1843" w:type="pct"/>
            <w:shd w:val="clear" w:color="auto" w:fill="E7E6E6" w:themeFill="background2"/>
          </w:tcPr>
          <w:p w14:paraId="0E5891AA" w14:textId="535DB829" w:rsidR="002E255D" w:rsidRPr="00890ECF" w:rsidRDefault="002E255D" w:rsidP="002E255D">
            <w:pPr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Admission </w:t>
            </w:r>
            <w:r w:rsidR="003D06DD" w:rsidRPr="00890ECF">
              <w:rPr>
                <w:rFonts w:ascii="Times New Roman" w:eastAsia="맑은 고딕" w:hAnsi="Times New Roman" w:cs="Times New Roman"/>
                <w:sz w:val="22"/>
              </w:rPr>
              <w:t>≥</w:t>
            </w:r>
            <w:r w:rsidR="003D06DD"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="003D06DD" w:rsidRPr="00890ECF">
              <w:rPr>
                <w:rFonts w:ascii="Times New Roman" w:eastAsia="맑은 고딕" w:hAnsi="Times New Roman" w:cs="Times New Roman"/>
                <w:sz w:val="22"/>
              </w:rPr>
              <w:t>1</w:t>
            </w:r>
          </w:p>
        </w:tc>
      </w:tr>
      <w:tr w:rsidR="002E255D" w:rsidRPr="00890ECF" w14:paraId="533F8EF9" w14:textId="77777777" w:rsidTr="00996215">
        <w:tc>
          <w:tcPr>
            <w:tcW w:w="1501" w:type="pct"/>
            <w:shd w:val="clear" w:color="auto" w:fill="E7E6E6" w:themeFill="background2"/>
            <w:vAlign w:val="center"/>
          </w:tcPr>
          <w:p w14:paraId="79F96D4A" w14:textId="6CC81FAC" w:rsidR="002E255D" w:rsidRPr="00890ECF" w:rsidRDefault="002E255D" w:rsidP="002E255D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Systemic arterial thromboembolism</w:t>
            </w:r>
          </w:p>
        </w:tc>
        <w:tc>
          <w:tcPr>
            <w:tcW w:w="1656" w:type="pct"/>
            <w:shd w:val="clear" w:color="auto" w:fill="E7E6E6" w:themeFill="background2"/>
            <w:vAlign w:val="center"/>
          </w:tcPr>
          <w:p w14:paraId="70E2B913" w14:textId="54740617" w:rsidR="002E255D" w:rsidRPr="00890ECF" w:rsidRDefault="002E255D" w:rsidP="002E255D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I74</w:t>
            </w:r>
          </w:p>
        </w:tc>
        <w:tc>
          <w:tcPr>
            <w:tcW w:w="1843" w:type="pct"/>
            <w:shd w:val="clear" w:color="auto" w:fill="E7E6E6" w:themeFill="background2"/>
            <w:vAlign w:val="center"/>
          </w:tcPr>
          <w:p w14:paraId="44E2FE38" w14:textId="052A54D1" w:rsidR="002E255D" w:rsidRPr="00890ECF" w:rsidRDefault="002E255D" w:rsidP="002E255D">
            <w:pPr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Admission or outpatient department ≥ 2</w:t>
            </w:r>
          </w:p>
        </w:tc>
      </w:tr>
      <w:tr w:rsidR="002E255D" w:rsidRPr="00890ECF" w14:paraId="55D51BFE" w14:textId="77777777" w:rsidTr="00996215">
        <w:tc>
          <w:tcPr>
            <w:tcW w:w="1501" w:type="pct"/>
            <w:shd w:val="clear" w:color="auto" w:fill="E7E6E6" w:themeFill="background2"/>
            <w:vAlign w:val="center"/>
          </w:tcPr>
          <w:p w14:paraId="57EE0B8E" w14:textId="2F21BF35" w:rsidR="002E255D" w:rsidRPr="00890ECF" w:rsidRDefault="002E255D" w:rsidP="002E255D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Vascular disease</w:t>
            </w:r>
          </w:p>
        </w:tc>
        <w:tc>
          <w:tcPr>
            <w:tcW w:w="1656" w:type="pct"/>
            <w:shd w:val="clear" w:color="auto" w:fill="E7E6E6" w:themeFill="background2"/>
            <w:vAlign w:val="center"/>
          </w:tcPr>
          <w:p w14:paraId="623E2DC3" w14:textId="3CB11A3D" w:rsidR="002E255D" w:rsidRPr="00890ECF" w:rsidRDefault="002E255D" w:rsidP="002E255D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 xml:space="preserve">　</w:t>
            </w:r>
          </w:p>
        </w:tc>
        <w:tc>
          <w:tcPr>
            <w:tcW w:w="1843" w:type="pct"/>
            <w:shd w:val="clear" w:color="auto" w:fill="E7E6E6" w:themeFill="background2"/>
            <w:vAlign w:val="center"/>
          </w:tcPr>
          <w:p w14:paraId="066E7041" w14:textId="714862A9" w:rsidR="002E255D" w:rsidRPr="00890ECF" w:rsidRDefault="002E255D" w:rsidP="002E255D">
            <w:pPr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 xml:space="preserve">　</w:t>
            </w:r>
          </w:p>
        </w:tc>
      </w:tr>
      <w:tr w:rsidR="002E255D" w:rsidRPr="00890ECF" w14:paraId="074E3E55" w14:textId="77777777" w:rsidTr="00996215">
        <w:tc>
          <w:tcPr>
            <w:tcW w:w="1501" w:type="pct"/>
            <w:shd w:val="clear" w:color="auto" w:fill="E7E6E6" w:themeFill="background2"/>
            <w:vAlign w:val="center"/>
          </w:tcPr>
          <w:p w14:paraId="6B9FC9D2" w14:textId="796F3C42" w:rsidR="002E255D" w:rsidRPr="00890ECF" w:rsidRDefault="002E255D" w:rsidP="002E255D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 xml:space="preserve">   Myocardial infarction</w:t>
            </w:r>
          </w:p>
        </w:tc>
        <w:tc>
          <w:tcPr>
            <w:tcW w:w="1656" w:type="pct"/>
            <w:shd w:val="clear" w:color="auto" w:fill="E7E6E6" w:themeFill="background2"/>
            <w:vAlign w:val="center"/>
          </w:tcPr>
          <w:p w14:paraId="6C0E625D" w14:textId="256EDC56" w:rsidR="002E255D" w:rsidRPr="00890ECF" w:rsidRDefault="002E255D" w:rsidP="002E255D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I21, I22</w:t>
            </w:r>
          </w:p>
        </w:tc>
        <w:tc>
          <w:tcPr>
            <w:tcW w:w="1843" w:type="pct"/>
            <w:shd w:val="clear" w:color="auto" w:fill="E7E6E6" w:themeFill="background2"/>
            <w:vAlign w:val="center"/>
          </w:tcPr>
          <w:p w14:paraId="7EE08B55" w14:textId="6F03590F" w:rsidR="002E255D" w:rsidRPr="00890ECF" w:rsidRDefault="002E255D" w:rsidP="002E255D">
            <w:pPr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Admission or outpatient department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Pr="00890ECF">
              <w:rPr>
                <w:rFonts w:ascii="Times New Roman" w:eastAsia="맑은 고딕" w:hAnsi="Times New Roman" w:cs="Times New Roman"/>
                <w:sz w:val="22"/>
              </w:rPr>
              <w:t>≥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Pr="00890ECF">
              <w:rPr>
                <w:rFonts w:ascii="Times New Roman" w:eastAsia="맑은 고딕" w:hAnsi="Times New Roman" w:cs="Times New Roman"/>
                <w:sz w:val="22"/>
              </w:rPr>
              <w:t>2</w:t>
            </w:r>
          </w:p>
        </w:tc>
      </w:tr>
      <w:tr w:rsidR="002E255D" w:rsidRPr="00890ECF" w14:paraId="65374734" w14:textId="77777777" w:rsidTr="00996215">
        <w:tc>
          <w:tcPr>
            <w:tcW w:w="1501" w:type="pct"/>
            <w:shd w:val="clear" w:color="auto" w:fill="E7E6E6" w:themeFill="background2"/>
            <w:vAlign w:val="center"/>
          </w:tcPr>
          <w:p w14:paraId="485CBE1F" w14:textId="25B20A85" w:rsidR="002E255D" w:rsidRPr="00890ECF" w:rsidRDefault="002E255D" w:rsidP="002E255D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 xml:space="preserve">   Peripheral arterial disease</w:t>
            </w:r>
          </w:p>
        </w:tc>
        <w:tc>
          <w:tcPr>
            <w:tcW w:w="1656" w:type="pct"/>
            <w:shd w:val="clear" w:color="auto" w:fill="E7E6E6" w:themeFill="background2"/>
            <w:vAlign w:val="center"/>
          </w:tcPr>
          <w:p w14:paraId="28F69909" w14:textId="3A4A5BCF" w:rsidR="002E255D" w:rsidRPr="00890ECF" w:rsidRDefault="002E255D" w:rsidP="002E255D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I70, I73</w:t>
            </w:r>
          </w:p>
        </w:tc>
        <w:tc>
          <w:tcPr>
            <w:tcW w:w="1843" w:type="pct"/>
            <w:shd w:val="clear" w:color="auto" w:fill="E7E6E6" w:themeFill="background2"/>
            <w:vAlign w:val="center"/>
          </w:tcPr>
          <w:p w14:paraId="1759A5B8" w14:textId="6E7C8C8F" w:rsidR="002E255D" w:rsidRPr="00890ECF" w:rsidRDefault="002E255D" w:rsidP="002E255D">
            <w:pPr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Admission or outpatient department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Pr="00890ECF">
              <w:rPr>
                <w:rFonts w:ascii="Times New Roman" w:eastAsia="맑은 고딕" w:hAnsi="Times New Roman" w:cs="Times New Roman"/>
                <w:sz w:val="22"/>
              </w:rPr>
              <w:t>≥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Pr="00890ECF">
              <w:rPr>
                <w:rFonts w:ascii="Times New Roman" w:eastAsia="맑은 고딕" w:hAnsi="Times New Roman" w:cs="Times New Roman"/>
                <w:sz w:val="22"/>
              </w:rPr>
              <w:t>2</w:t>
            </w:r>
          </w:p>
        </w:tc>
      </w:tr>
      <w:tr w:rsidR="007703B0" w:rsidRPr="00890ECF" w14:paraId="5AC02142" w14:textId="77777777" w:rsidTr="000E344E">
        <w:tc>
          <w:tcPr>
            <w:tcW w:w="1501" w:type="pct"/>
            <w:shd w:val="clear" w:color="auto" w:fill="BFBFBF" w:themeFill="background1" w:themeFillShade="BF"/>
            <w:vAlign w:val="center"/>
          </w:tcPr>
          <w:p w14:paraId="68F8E169" w14:textId="4236838C" w:rsidR="007703B0" w:rsidRPr="00890ECF" w:rsidRDefault="007703B0" w:rsidP="007703B0">
            <w:pP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Pulmonary embolism</w:t>
            </w:r>
          </w:p>
        </w:tc>
        <w:tc>
          <w:tcPr>
            <w:tcW w:w="1656" w:type="pct"/>
            <w:shd w:val="clear" w:color="auto" w:fill="BFBFBF" w:themeFill="background1" w:themeFillShade="BF"/>
            <w:vAlign w:val="center"/>
          </w:tcPr>
          <w:p w14:paraId="2EEC6471" w14:textId="40616794" w:rsidR="007703B0" w:rsidRPr="00890ECF" w:rsidRDefault="007703B0" w:rsidP="007703B0">
            <w:pP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I26</w:t>
            </w:r>
          </w:p>
        </w:tc>
        <w:tc>
          <w:tcPr>
            <w:tcW w:w="1843" w:type="pct"/>
            <w:shd w:val="clear" w:color="auto" w:fill="BFBFBF" w:themeFill="background1" w:themeFillShade="BF"/>
            <w:vAlign w:val="center"/>
          </w:tcPr>
          <w:p w14:paraId="3DD62116" w14:textId="73CF6ACF" w:rsidR="007703B0" w:rsidRPr="00890ECF" w:rsidRDefault="007703B0" w:rsidP="007703B0">
            <w:pPr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 xml:space="preserve">Admission or outpatient department ≥ 2 </w:t>
            </w:r>
          </w:p>
        </w:tc>
      </w:tr>
      <w:tr w:rsidR="007703B0" w:rsidRPr="00890ECF" w14:paraId="3722C6D8" w14:textId="77777777" w:rsidTr="000E344E">
        <w:tc>
          <w:tcPr>
            <w:tcW w:w="1501" w:type="pct"/>
            <w:shd w:val="clear" w:color="auto" w:fill="BFBFBF" w:themeFill="background1" w:themeFillShade="BF"/>
            <w:vAlign w:val="center"/>
          </w:tcPr>
          <w:p w14:paraId="17C8B9C5" w14:textId="7741836D" w:rsidR="007703B0" w:rsidRPr="00890ECF" w:rsidRDefault="007703B0" w:rsidP="007703B0">
            <w:pP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Deep vein thrombosis</w:t>
            </w:r>
          </w:p>
        </w:tc>
        <w:tc>
          <w:tcPr>
            <w:tcW w:w="1656" w:type="pct"/>
            <w:shd w:val="clear" w:color="auto" w:fill="BFBFBF" w:themeFill="background1" w:themeFillShade="BF"/>
            <w:vAlign w:val="center"/>
          </w:tcPr>
          <w:p w14:paraId="0A8B7769" w14:textId="275BF319" w:rsidR="007703B0" w:rsidRPr="00890ECF" w:rsidRDefault="007703B0" w:rsidP="007703B0">
            <w:pP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 xml:space="preserve">I802 </w:t>
            </w:r>
          </w:p>
        </w:tc>
        <w:tc>
          <w:tcPr>
            <w:tcW w:w="1843" w:type="pct"/>
            <w:shd w:val="clear" w:color="auto" w:fill="BFBFBF" w:themeFill="background1" w:themeFillShade="BF"/>
            <w:vAlign w:val="center"/>
          </w:tcPr>
          <w:p w14:paraId="2370BD81" w14:textId="0D89BB5C" w:rsidR="007703B0" w:rsidRPr="00890ECF" w:rsidRDefault="007703B0" w:rsidP="007703B0">
            <w:pPr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 xml:space="preserve">Admission or outpatient department ≥ 2 </w:t>
            </w:r>
          </w:p>
        </w:tc>
      </w:tr>
      <w:tr w:rsidR="002E255D" w:rsidRPr="00890ECF" w14:paraId="55E3FD59" w14:textId="77777777" w:rsidTr="00996215">
        <w:tc>
          <w:tcPr>
            <w:tcW w:w="1501" w:type="pct"/>
            <w:shd w:val="clear" w:color="auto" w:fill="BFBFBF" w:themeFill="background1" w:themeFillShade="BF"/>
            <w:vAlign w:val="center"/>
          </w:tcPr>
          <w:p w14:paraId="38F4F4D4" w14:textId="2308C3C7" w:rsidR="002E255D" w:rsidRPr="00890ECF" w:rsidRDefault="002E255D" w:rsidP="002E255D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Cerebral venous thrombosis</w:t>
            </w:r>
          </w:p>
        </w:tc>
        <w:tc>
          <w:tcPr>
            <w:tcW w:w="1656" w:type="pct"/>
            <w:shd w:val="clear" w:color="auto" w:fill="BFBFBF" w:themeFill="background1" w:themeFillShade="BF"/>
            <w:vAlign w:val="center"/>
          </w:tcPr>
          <w:p w14:paraId="28613837" w14:textId="224B7114" w:rsidR="002E255D" w:rsidRPr="00890ECF" w:rsidRDefault="002E255D" w:rsidP="002E255D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I63.6 I67.6</w:t>
            </w:r>
          </w:p>
        </w:tc>
        <w:tc>
          <w:tcPr>
            <w:tcW w:w="1843" w:type="pct"/>
            <w:shd w:val="clear" w:color="auto" w:fill="BFBFBF" w:themeFill="background1" w:themeFillShade="BF"/>
          </w:tcPr>
          <w:p w14:paraId="34B66F99" w14:textId="433DC031" w:rsidR="002E255D" w:rsidRPr="00890ECF" w:rsidRDefault="002E255D" w:rsidP="002E255D">
            <w:pPr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Admission or outpatient department ≥2</w:t>
            </w:r>
          </w:p>
        </w:tc>
      </w:tr>
      <w:tr w:rsidR="002E255D" w:rsidRPr="00890ECF" w14:paraId="1DE8E9B4" w14:textId="77777777" w:rsidTr="00996215">
        <w:tc>
          <w:tcPr>
            <w:tcW w:w="1501" w:type="pct"/>
            <w:shd w:val="clear" w:color="auto" w:fill="BFBFBF" w:themeFill="background1" w:themeFillShade="BF"/>
            <w:vAlign w:val="center"/>
          </w:tcPr>
          <w:p w14:paraId="267B2516" w14:textId="3302ECEC" w:rsidR="002E255D" w:rsidRPr="00890ECF" w:rsidRDefault="002E255D" w:rsidP="002E255D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Hepatic vein thrombosis</w:t>
            </w:r>
          </w:p>
        </w:tc>
        <w:tc>
          <w:tcPr>
            <w:tcW w:w="1656" w:type="pct"/>
            <w:shd w:val="clear" w:color="auto" w:fill="BFBFBF" w:themeFill="background1" w:themeFillShade="BF"/>
            <w:vAlign w:val="center"/>
          </w:tcPr>
          <w:p w14:paraId="5D4A8A18" w14:textId="1247DA67" w:rsidR="002E255D" w:rsidRPr="00890ECF" w:rsidRDefault="002E255D" w:rsidP="002E255D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I82</w:t>
            </w:r>
          </w:p>
        </w:tc>
        <w:tc>
          <w:tcPr>
            <w:tcW w:w="1843" w:type="pct"/>
            <w:shd w:val="clear" w:color="auto" w:fill="BFBFBF" w:themeFill="background1" w:themeFillShade="BF"/>
          </w:tcPr>
          <w:p w14:paraId="0FA0910A" w14:textId="69924B87" w:rsidR="002E255D" w:rsidRPr="00890ECF" w:rsidRDefault="002E255D" w:rsidP="002E255D">
            <w:pPr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Admission or outpatient department ≥2</w:t>
            </w:r>
          </w:p>
        </w:tc>
      </w:tr>
      <w:tr w:rsidR="002E255D" w:rsidRPr="00890ECF" w14:paraId="3F8A38CA" w14:textId="77777777" w:rsidTr="00996215">
        <w:tc>
          <w:tcPr>
            <w:tcW w:w="1501" w:type="pct"/>
            <w:shd w:val="clear" w:color="auto" w:fill="BFBFBF" w:themeFill="background1" w:themeFillShade="BF"/>
            <w:vAlign w:val="center"/>
          </w:tcPr>
          <w:p w14:paraId="0B5A534B" w14:textId="2C685708" w:rsidR="002E255D" w:rsidRPr="00890ECF" w:rsidRDefault="002E255D" w:rsidP="002E255D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Portal vein thrombosis</w:t>
            </w:r>
          </w:p>
        </w:tc>
        <w:tc>
          <w:tcPr>
            <w:tcW w:w="1656" w:type="pct"/>
            <w:shd w:val="clear" w:color="auto" w:fill="BFBFBF" w:themeFill="background1" w:themeFillShade="BF"/>
            <w:vAlign w:val="center"/>
          </w:tcPr>
          <w:p w14:paraId="233A20DD" w14:textId="39DF9158" w:rsidR="002E255D" w:rsidRPr="00890ECF" w:rsidRDefault="002E255D" w:rsidP="002E255D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I81</w:t>
            </w:r>
          </w:p>
        </w:tc>
        <w:tc>
          <w:tcPr>
            <w:tcW w:w="1843" w:type="pct"/>
            <w:shd w:val="clear" w:color="auto" w:fill="BFBFBF" w:themeFill="background1" w:themeFillShade="BF"/>
          </w:tcPr>
          <w:p w14:paraId="080B961B" w14:textId="50D7A2BA" w:rsidR="002E255D" w:rsidRPr="00890ECF" w:rsidRDefault="002E255D" w:rsidP="002E255D">
            <w:pPr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Admission or outpatient department ≥2</w:t>
            </w:r>
          </w:p>
        </w:tc>
      </w:tr>
      <w:tr w:rsidR="002E255D" w:rsidRPr="00890ECF" w14:paraId="36C63C28" w14:textId="77777777" w:rsidTr="00996215">
        <w:tc>
          <w:tcPr>
            <w:tcW w:w="1501" w:type="pct"/>
            <w:shd w:val="clear" w:color="auto" w:fill="BFBFBF" w:themeFill="background1" w:themeFillShade="BF"/>
            <w:vAlign w:val="center"/>
          </w:tcPr>
          <w:p w14:paraId="34B172F4" w14:textId="7B8A9787" w:rsidR="002E255D" w:rsidRPr="00890ECF" w:rsidRDefault="002E255D" w:rsidP="002E255D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Mesenteric vein thrombosis</w:t>
            </w:r>
          </w:p>
        </w:tc>
        <w:tc>
          <w:tcPr>
            <w:tcW w:w="1656" w:type="pct"/>
            <w:shd w:val="clear" w:color="auto" w:fill="BFBFBF" w:themeFill="background1" w:themeFillShade="BF"/>
            <w:vAlign w:val="center"/>
          </w:tcPr>
          <w:p w14:paraId="1693BEC1" w14:textId="0EE40DB5" w:rsidR="002E255D" w:rsidRPr="00890ECF" w:rsidRDefault="002E255D" w:rsidP="002E255D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K55.0</w:t>
            </w:r>
          </w:p>
        </w:tc>
        <w:tc>
          <w:tcPr>
            <w:tcW w:w="1843" w:type="pct"/>
            <w:shd w:val="clear" w:color="auto" w:fill="BFBFBF" w:themeFill="background1" w:themeFillShade="BF"/>
          </w:tcPr>
          <w:p w14:paraId="3D09A9DC" w14:textId="5DEE8F60" w:rsidR="002E255D" w:rsidRPr="00890ECF" w:rsidRDefault="002E255D" w:rsidP="002E255D">
            <w:pPr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Admission or outpatient department ≥2</w:t>
            </w:r>
          </w:p>
        </w:tc>
      </w:tr>
      <w:tr w:rsidR="002E255D" w:rsidRPr="00890ECF" w14:paraId="06AC89B4" w14:textId="77777777" w:rsidTr="00996215">
        <w:tc>
          <w:tcPr>
            <w:tcW w:w="1501" w:type="pct"/>
            <w:shd w:val="clear" w:color="auto" w:fill="BFBFBF" w:themeFill="background1" w:themeFillShade="BF"/>
            <w:vAlign w:val="center"/>
          </w:tcPr>
          <w:p w14:paraId="5F11311C" w14:textId="23FF3FAD" w:rsidR="002E255D" w:rsidRPr="00890ECF" w:rsidRDefault="002E255D" w:rsidP="002E255D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Other venous embolism and thrombosis</w:t>
            </w:r>
          </w:p>
        </w:tc>
        <w:tc>
          <w:tcPr>
            <w:tcW w:w="1656" w:type="pct"/>
            <w:shd w:val="clear" w:color="auto" w:fill="BFBFBF" w:themeFill="background1" w:themeFillShade="BF"/>
            <w:vAlign w:val="center"/>
          </w:tcPr>
          <w:p w14:paraId="3195F200" w14:textId="123A959C" w:rsidR="002E255D" w:rsidRPr="00890ECF" w:rsidRDefault="002E255D" w:rsidP="002E255D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I82</w:t>
            </w:r>
          </w:p>
        </w:tc>
        <w:tc>
          <w:tcPr>
            <w:tcW w:w="1843" w:type="pct"/>
            <w:shd w:val="clear" w:color="auto" w:fill="BFBFBF" w:themeFill="background1" w:themeFillShade="BF"/>
          </w:tcPr>
          <w:p w14:paraId="6071BEAB" w14:textId="6C8A3944" w:rsidR="002E255D" w:rsidRPr="00890ECF" w:rsidRDefault="002E255D" w:rsidP="002E255D">
            <w:pPr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Admission or outpatient department ≥2</w:t>
            </w:r>
          </w:p>
        </w:tc>
      </w:tr>
      <w:tr w:rsidR="002E255D" w:rsidRPr="00890ECF" w14:paraId="3F0DC8AE" w14:textId="77777777" w:rsidTr="0053485A">
        <w:tc>
          <w:tcPr>
            <w:tcW w:w="1501" w:type="pct"/>
            <w:vAlign w:val="center"/>
          </w:tcPr>
          <w:p w14:paraId="4E57E22D" w14:textId="77777777" w:rsidR="002E255D" w:rsidRPr="00890ECF" w:rsidRDefault="002E255D" w:rsidP="002E255D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Intracranial hemorrhage</w:t>
            </w:r>
          </w:p>
        </w:tc>
        <w:tc>
          <w:tcPr>
            <w:tcW w:w="1656" w:type="pct"/>
            <w:vAlign w:val="center"/>
          </w:tcPr>
          <w:p w14:paraId="1C8CA467" w14:textId="77777777" w:rsidR="002E255D" w:rsidRPr="00890ECF" w:rsidRDefault="002E255D" w:rsidP="002E255D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I60-62</w:t>
            </w:r>
          </w:p>
        </w:tc>
        <w:tc>
          <w:tcPr>
            <w:tcW w:w="1843" w:type="pct"/>
            <w:vAlign w:val="center"/>
          </w:tcPr>
          <w:p w14:paraId="5A8BC4E7" w14:textId="354BC2C0" w:rsidR="002E255D" w:rsidRPr="00890ECF" w:rsidRDefault="002E255D" w:rsidP="002E255D">
            <w:pPr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Admission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Pr="00890ECF">
              <w:rPr>
                <w:rFonts w:ascii="Times New Roman" w:eastAsia="맑은 고딕" w:hAnsi="Times New Roman" w:cs="Times New Roman"/>
                <w:sz w:val="22"/>
              </w:rPr>
              <w:t>≥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Pr="00890ECF">
              <w:rPr>
                <w:rFonts w:ascii="Times New Roman" w:eastAsia="맑은 고딕" w:hAnsi="Times New Roman" w:cs="Times New Roman"/>
                <w:sz w:val="22"/>
              </w:rPr>
              <w:t>1 or RBC transfusion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Pr="00890ECF">
              <w:rPr>
                <w:rFonts w:ascii="Times New Roman" w:eastAsia="맑은 고딕" w:hAnsi="Times New Roman" w:cs="Times New Roman"/>
                <w:sz w:val="22"/>
              </w:rPr>
              <w:t>≥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Pr="00890ECF">
              <w:rPr>
                <w:rFonts w:ascii="Times New Roman" w:eastAsia="맑은 고딕" w:hAnsi="Times New Roman" w:cs="Times New Roman"/>
                <w:sz w:val="22"/>
              </w:rPr>
              <w:t>1</w:t>
            </w:r>
          </w:p>
        </w:tc>
      </w:tr>
      <w:tr w:rsidR="002E255D" w:rsidRPr="00890ECF" w14:paraId="225D5284" w14:textId="77777777" w:rsidTr="0053485A">
        <w:tc>
          <w:tcPr>
            <w:tcW w:w="1501" w:type="pct"/>
            <w:vAlign w:val="center"/>
          </w:tcPr>
          <w:p w14:paraId="0ED8913B" w14:textId="77777777" w:rsidR="002E255D" w:rsidRPr="00890ECF" w:rsidRDefault="002E255D" w:rsidP="002E255D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Hospitalization for gastrointestinal bleeding</w:t>
            </w:r>
          </w:p>
        </w:tc>
        <w:tc>
          <w:tcPr>
            <w:tcW w:w="1656" w:type="pct"/>
            <w:vAlign w:val="center"/>
          </w:tcPr>
          <w:p w14:paraId="25484BFE" w14:textId="6D215800" w:rsidR="002E255D" w:rsidRPr="00890ECF" w:rsidRDefault="002E255D" w:rsidP="002E255D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K22.6, K25.0, K25.2, K25.4, K25.6, K26.0, K26.2, K26.4, K26.6, K27.0, K27.2, K27.4, K27.6, K28.0, K28.2, K28.4, K28.6, K29.0, K62.5, K92.0, K92.1, K92.2</w:t>
            </w:r>
          </w:p>
        </w:tc>
        <w:tc>
          <w:tcPr>
            <w:tcW w:w="1843" w:type="pct"/>
            <w:vAlign w:val="center"/>
          </w:tcPr>
          <w:p w14:paraId="619814A8" w14:textId="29F0BA48" w:rsidR="002E255D" w:rsidRPr="00890ECF" w:rsidRDefault="002E255D" w:rsidP="002E255D">
            <w:pPr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Admission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Pr="00890ECF">
              <w:rPr>
                <w:rFonts w:ascii="Times New Roman" w:eastAsia="맑은 고딕" w:hAnsi="Times New Roman" w:cs="Times New Roman"/>
                <w:sz w:val="22"/>
              </w:rPr>
              <w:t>≥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Pr="00890ECF">
              <w:rPr>
                <w:rFonts w:ascii="Times New Roman" w:eastAsia="맑은 고딕" w:hAnsi="Times New Roman" w:cs="Times New Roman"/>
                <w:sz w:val="22"/>
              </w:rPr>
              <w:t>1 and RBC transfusion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Pr="00890ECF">
              <w:rPr>
                <w:rFonts w:ascii="Times New Roman" w:eastAsia="맑은 고딕" w:hAnsi="Times New Roman" w:cs="Times New Roman"/>
                <w:sz w:val="22"/>
              </w:rPr>
              <w:t>≥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Pr="00890ECF">
              <w:rPr>
                <w:rFonts w:ascii="Times New Roman" w:eastAsia="맑은 고딕" w:hAnsi="Times New Roman" w:cs="Times New Roman"/>
                <w:sz w:val="22"/>
              </w:rPr>
              <w:t>1</w:t>
            </w:r>
          </w:p>
        </w:tc>
      </w:tr>
      <w:tr w:rsidR="002E255D" w:rsidRPr="00890ECF" w14:paraId="0F16D745" w14:textId="77777777" w:rsidTr="0053485A">
        <w:tc>
          <w:tcPr>
            <w:tcW w:w="1501" w:type="pct"/>
            <w:vAlign w:val="center"/>
          </w:tcPr>
          <w:p w14:paraId="7133517D" w14:textId="77777777" w:rsidR="002E255D" w:rsidRPr="00890ECF" w:rsidRDefault="002E255D" w:rsidP="002E255D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lastRenderedPageBreak/>
              <w:t xml:space="preserve">Hospitalization for major bleeding </w:t>
            </w:r>
          </w:p>
        </w:tc>
        <w:tc>
          <w:tcPr>
            <w:tcW w:w="1656" w:type="pct"/>
            <w:vAlign w:val="center"/>
          </w:tcPr>
          <w:p w14:paraId="58CA29CF" w14:textId="77777777" w:rsidR="002E255D" w:rsidRPr="00890ECF" w:rsidRDefault="002E255D" w:rsidP="002E255D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Intracranial bleeding or gastrointestinal bleeding</w:t>
            </w:r>
          </w:p>
        </w:tc>
        <w:tc>
          <w:tcPr>
            <w:tcW w:w="1843" w:type="pct"/>
            <w:vAlign w:val="center"/>
          </w:tcPr>
          <w:p w14:paraId="5EB2DEB6" w14:textId="6DD3A45C" w:rsidR="002E255D" w:rsidRPr="00890ECF" w:rsidRDefault="002E255D" w:rsidP="002E255D">
            <w:pPr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ICH, admission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Pr="00890ECF">
              <w:rPr>
                <w:rFonts w:ascii="Times New Roman" w:eastAsia="맑은 고딕" w:hAnsi="Times New Roman" w:cs="Times New Roman"/>
                <w:sz w:val="22"/>
              </w:rPr>
              <w:t>≥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Pr="00890ECF">
              <w:rPr>
                <w:rFonts w:ascii="Times New Roman" w:eastAsia="맑은 고딕" w:hAnsi="Times New Roman" w:cs="Times New Roman"/>
                <w:sz w:val="22"/>
              </w:rPr>
              <w:t>1 or RBC transfusion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Pr="00890ECF">
              <w:rPr>
                <w:rFonts w:ascii="Times New Roman" w:eastAsia="맑은 고딕" w:hAnsi="Times New Roman" w:cs="Times New Roman"/>
                <w:sz w:val="22"/>
              </w:rPr>
              <w:t>≥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Pr="00890ECF">
              <w:rPr>
                <w:rFonts w:ascii="Times New Roman" w:eastAsia="맑은 고딕" w:hAnsi="Times New Roman" w:cs="Times New Roman"/>
                <w:sz w:val="22"/>
              </w:rPr>
              <w:t>1</w:t>
            </w:r>
          </w:p>
        </w:tc>
      </w:tr>
      <w:tr w:rsidR="002E255D" w:rsidRPr="00890ECF" w14:paraId="47D3D508" w14:textId="77777777" w:rsidTr="0053485A">
        <w:tc>
          <w:tcPr>
            <w:tcW w:w="1501" w:type="pct"/>
            <w:vAlign w:val="center"/>
          </w:tcPr>
          <w:p w14:paraId="7A4D1BCC" w14:textId="77777777" w:rsidR="002E255D" w:rsidRPr="00890ECF" w:rsidRDefault="002E255D" w:rsidP="002E255D">
            <w:pPr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1656" w:type="pct"/>
            <w:vAlign w:val="center"/>
          </w:tcPr>
          <w:p w14:paraId="7B3067FA" w14:textId="77777777" w:rsidR="002E255D" w:rsidRPr="00890ECF" w:rsidRDefault="002E255D" w:rsidP="002E255D">
            <w:pPr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1843" w:type="pct"/>
            <w:vAlign w:val="center"/>
          </w:tcPr>
          <w:p w14:paraId="0B11E03A" w14:textId="79AC8A57" w:rsidR="002E255D" w:rsidRPr="00890ECF" w:rsidRDefault="002E255D" w:rsidP="002E255D">
            <w:pPr>
              <w:rPr>
                <w:rFonts w:ascii="Times New Roman" w:eastAsia="맑은 고딕" w:hAnsi="Times New Roman" w:cs="Times New Roman"/>
                <w:sz w:val="22"/>
              </w:rPr>
            </w:pPr>
            <w:r w:rsidRPr="00890ECF">
              <w:rPr>
                <w:rFonts w:ascii="Times New Roman" w:eastAsia="맑은 고딕" w:hAnsi="Times New Roman" w:cs="Times New Roman"/>
                <w:sz w:val="22"/>
              </w:rPr>
              <w:t>GI bleeding, admission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Pr="00890ECF">
              <w:rPr>
                <w:rFonts w:ascii="Times New Roman" w:eastAsia="맑은 고딕" w:hAnsi="Times New Roman" w:cs="Times New Roman"/>
                <w:sz w:val="22"/>
              </w:rPr>
              <w:t>≥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Pr="00890ECF">
              <w:rPr>
                <w:rFonts w:ascii="Times New Roman" w:eastAsia="맑은 고딕" w:hAnsi="Times New Roman" w:cs="Times New Roman"/>
                <w:sz w:val="22"/>
              </w:rPr>
              <w:t>1 and RBC transfusion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Pr="00890ECF">
              <w:rPr>
                <w:rFonts w:ascii="Times New Roman" w:eastAsia="맑은 고딕" w:hAnsi="Times New Roman" w:cs="Times New Roman"/>
                <w:sz w:val="22"/>
              </w:rPr>
              <w:t>≥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Pr="00890ECF">
              <w:rPr>
                <w:rFonts w:ascii="Times New Roman" w:eastAsia="맑은 고딕" w:hAnsi="Times New Roman" w:cs="Times New Roman"/>
                <w:sz w:val="22"/>
              </w:rPr>
              <w:t>1</w:t>
            </w:r>
          </w:p>
        </w:tc>
      </w:tr>
    </w:tbl>
    <w:p w14:paraId="47804A72" w14:textId="77777777" w:rsidR="00AA5883" w:rsidRPr="00706168" w:rsidRDefault="00AA5883" w:rsidP="00AA5883">
      <w:pPr>
        <w:spacing w:line="240" w:lineRule="auto"/>
        <w:rPr>
          <w:rFonts w:ascii="Times New Roman" w:hAnsi="Times New Roman" w:cs="Times New Roman"/>
          <w:sz w:val="24"/>
        </w:rPr>
      </w:pPr>
    </w:p>
    <w:p w14:paraId="1FB4D4DA" w14:textId="77777777" w:rsidR="006A7727" w:rsidRPr="00AA5883" w:rsidRDefault="006A7727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77567613" w14:textId="77777777" w:rsidR="006A7727" w:rsidRPr="0033193E" w:rsidRDefault="006A7727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5BC14E2E" w14:textId="77777777" w:rsidR="00111276" w:rsidRDefault="00111276" w:rsidP="00B85175">
      <w:pPr>
        <w:spacing w:line="240" w:lineRule="auto"/>
        <w:rPr>
          <w:rFonts w:ascii="Times New Roman" w:hAnsi="Times New Roman" w:cs="Times New Roman"/>
          <w:sz w:val="22"/>
        </w:rPr>
        <w:sectPr w:rsidR="00111276" w:rsidSect="00C0735D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14:paraId="61EF8D58" w14:textId="094AAFA2" w:rsidR="00B85175" w:rsidRPr="000702AB" w:rsidRDefault="002263B2" w:rsidP="00B85175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702AB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 xml:space="preserve">Supplementary Table </w:t>
      </w:r>
      <w:r w:rsidR="00241D97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0702AB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F93EF1" w:rsidRPr="000702AB">
        <w:rPr>
          <w:rFonts w:ascii="Times New Roman" w:hAnsi="Times New Roman" w:cs="Times New Roman"/>
          <w:b/>
          <w:bCs/>
          <w:sz w:val="24"/>
          <w:szCs w:val="24"/>
        </w:rPr>
        <w:t xml:space="preserve">Type of </w:t>
      </w:r>
      <w:r w:rsidR="0071439A" w:rsidRPr="000702AB">
        <w:rPr>
          <w:rFonts w:ascii="Times New Roman" w:hAnsi="Times New Roman" w:cs="Times New Roman"/>
          <w:b/>
          <w:bCs/>
          <w:sz w:val="24"/>
          <w:szCs w:val="24"/>
        </w:rPr>
        <w:t>venous thromboembolism</w:t>
      </w:r>
    </w:p>
    <w:tbl>
      <w:tblPr>
        <w:tblStyle w:val="a3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4"/>
        <w:gridCol w:w="487"/>
        <w:gridCol w:w="679"/>
      </w:tblGrid>
      <w:tr w:rsidR="00B85175" w:rsidRPr="0071439A" w14:paraId="67BB8F81" w14:textId="77777777" w:rsidTr="00F93EF1">
        <w:trPr>
          <w:trHeight w:val="554"/>
        </w:trPr>
        <w:tc>
          <w:tcPr>
            <w:tcW w:w="0" w:type="auto"/>
            <w:hideMark/>
          </w:tcPr>
          <w:p w14:paraId="3E0E5F95" w14:textId="77777777" w:rsidR="00B85175" w:rsidRPr="0071439A" w:rsidRDefault="00B85175" w:rsidP="003C12D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1439A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bottom w:val="single" w:sz="18" w:space="0" w:color="auto"/>
            </w:tcBorders>
            <w:hideMark/>
          </w:tcPr>
          <w:p w14:paraId="48759F36" w14:textId="69D4C64A" w:rsidR="00B85175" w:rsidRPr="0071439A" w:rsidRDefault="00F93EF1" w:rsidP="003C12D1">
            <w:pPr>
              <w:jc w:val="center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 w:rsidRPr="0071439A"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  <w:t>VTE</w:t>
            </w:r>
          </w:p>
          <w:p w14:paraId="6369AA6A" w14:textId="6F1CA663" w:rsidR="00B85175" w:rsidRPr="0071439A" w:rsidRDefault="00B85175" w:rsidP="003C12D1">
            <w:pPr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1439A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 xml:space="preserve">(N = </w:t>
            </w:r>
            <w:r w:rsidR="00F0736E" w:rsidRPr="0071439A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>137</w:t>
            </w:r>
            <w:r w:rsidRPr="0071439A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>)</w:t>
            </w:r>
          </w:p>
        </w:tc>
      </w:tr>
      <w:tr w:rsidR="00B85175" w:rsidRPr="0071439A" w14:paraId="7DBCEBDB" w14:textId="77777777" w:rsidTr="00F93EF1">
        <w:trPr>
          <w:trHeight w:val="70"/>
        </w:trPr>
        <w:tc>
          <w:tcPr>
            <w:tcW w:w="0" w:type="auto"/>
            <w:tcBorders>
              <w:bottom w:val="single" w:sz="18" w:space="0" w:color="auto"/>
            </w:tcBorders>
            <w:hideMark/>
          </w:tcPr>
          <w:p w14:paraId="217D3064" w14:textId="77777777" w:rsidR="00B85175" w:rsidRPr="0071439A" w:rsidRDefault="00B85175" w:rsidP="003C12D1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71439A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18" w:space="0" w:color="auto"/>
            </w:tcBorders>
            <w:hideMark/>
          </w:tcPr>
          <w:p w14:paraId="5AB62EB7" w14:textId="77777777" w:rsidR="00B85175" w:rsidRPr="0071439A" w:rsidRDefault="00B85175" w:rsidP="003C12D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71439A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18" w:space="0" w:color="auto"/>
            </w:tcBorders>
            <w:hideMark/>
          </w:tcPr>
          <w:p w14:paraId="1A2AF9C6" w14:textId="77777777" w:rsidR="00B85175" w:rsidRPr="0071439A" w:rsidRDefault="00B85175" w:rsidP="003C12D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71439A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%</w:t>
            </w:r>
          </w:p>
        </w:tc>
      </w:tr>
      <w:tr w:rsidR="00B85175" w:rsidRPr="0071439A" w14:paraId="4AE14BFD" w14:textId="77777777" w:rsidTr="00F93EF1">
        <w:trPr>
          <w:trHeight w:val="70"/>
        </w:trPr>
        <w:tc>
          <w:tcPr>
            <w:tcW w:w="0" w:type="auto"/>
            <w:tcBorders>
              <w:top w:val="nil"/>
            </w:tcBorders>
            <w:hideMark/>
          </w:tcPr>
          <w:p w14:paraId="53B122F9" w14:textId="4AB9FA2A" w:rsidR="00B85175" w:rsidRPr="0071439A" w:rsidRDefault="00F93EF1" w:rsidP="003C12D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1439A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 xml:space="preserve">DVT </w:t>
            </w:r>
            <w:r w:rsidR="00F0736E" w:rsidRPr="0071439A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>alone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4D979262" w14:textId="339087E4" w:rsidR="00B85175" w:rsidRPr="0071439A" w:rsidRDefault="00F0736E" w:rsidP="003C12D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71439A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4AD790F8" w14:textId="6F43D24C" w:rsidR="00B85175" w:rsidRPr="0071439A" w:rsidRDefault="000F3CA5" w:rsidP="003C12D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71439A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37.2</w:t>
            </w:r>
          </w:p>
        </w:tc>
      </w:tr>
      <w:tr w:rsidR="00B85175" w:rsidRPr="0071439A" w14:paraId="09D5D0B6" w14:textId="77777777" w:rsidTr="00F93EF1">
        <w:trPr>
          <w:trHeight w:val="70"/>
        </w:trPr>
        <w:tc>
          <w:tcPr>
            <w:tcW w:w="0" w:type="auto"/>
            <w:hideMark/>
          </w:tcPr>
          <w:p w14:paraId="402D1734" w14:textId="36FC3217" w:rsidR="00B85175" w:rsidRPr="0071439A" w:rsidRDefault="00F0736E" w:rsidP="003C12D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1439A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>PE alone</w:t>
            </w:r>
          </w:p>
        </w:tc>
        <w:tc>
          <w:tcPr>
            <w:tcW w:w="0" w:type="auto"/>
            <w:hideMark/>
          </w:tcPr>
          <w:p w14:paraId="1CE00E1E" w14:textId="70853D29" w:rsidR="00B85175" w:rsidRPr="0071439A" w:rsidRDefault="00F0736E" w:rsidP="003C12D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71439A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0" w:type="auto"/>
            <w:hideMark/>
          </w:tcPr>
          <w:p w14:paraId="5A8A61C6" w14:textId="34EFD1DB" w:rsidR="00B85175" w:rsidRPr="0071439A" w:rsidRDefault="000F3CA5" w:rsidP="003C12D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71439A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34.3</w:t>
            </w:r>
          </w:p>
        </w:tc>
      </w:tr>
      <w:tr w:rsidR="00F0736E" w:rsidRPr="0071439A" w14:paraId="77F65E80" w14:textId="77777777" w:rsidTr="00F93EF1">
        <w:trPr>
          <w:trHeight w:val="70"/>
        </w:trPr>
        <w:tc>
          <w:tcPr>
            <w:tcW w:w="0" w:type="auto"/>
          </w:tcPr>
          <w:p w14:paraId="63177366" w14:textId="5BE93614" w:rsidR="00F0736E" w:rsidRPr="0071439A" w:rsidRDefault="00F0736E" w:rsidP="003C12D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1439A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>DVT+PE</w:t>
            </w:r>
          </w:p>
        </w:tc>
        <w:tc>
          <w:tcPr>
            <w:tcW w:w="0" w:type="auto"/>
          </w:tcPr>
          <w:p w14:paraId="15B3082B" w14:textId="7DD638B1" w:rsidR="00F0736E" w:rsidRPr="0071439A" w:rsidRDefault="00F0736E" w:rsidP="003C12D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71439A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</w:tcPr>
          <w:p w14:paraId="104D139E" w14:textId="0FE090BA" w:rsidR="00F0736E" w:rsidRPr="0071439A" w:rsidRDefault="000F3CA5" w:rsidP="003C12D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71439A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11.7</w:t>
            </w:r>
          </w:p>
        </w:tc>
      </w:tr>
      <w:tr w:rsidR="00B85175" w:rsidRPr="0071439A" w14:paraId="2D320F2A" w14:textId="77777777" w:rsidTr="00F93EF1">
        <w:trPr>
          <w:trHeight w:val="70"/>
        </w:trPr>
        <w:tc>
          <w:tcPr>
            <w:tcW w:w="0" w:type="auto"/>
            <w:hideMark/>
          </w:tcPr>
          <w:p w14:paraId="6AB4792E" w14:textId="34749935" w:rsidR="00B85175" w:rsidRPr="0071439A" w:rsidRDefault="00F0736E" w:rsidP="003C12D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1439A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>Unusual site</w:t>
            </w:r>
          </w:p>
        </w:tc>
        <w:tc>
          <w:tcPr>
            <w:tcW w:w="0" w:type="auto"/>
            <w:hideMark/>
          </w:tcPr>
          <w:p w14:paraId="2899DA37" w14:textId="5B637A7C" w:rsidR="00B85175" w:rsidRPr="0071439A" w:rsidRDefault="000F3CA5" w:rsidP="003C12D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71439A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0" w:type="auto"/>
            <w:hideMark/>
          </w:tcPr>
          <w:p w14:paraId="3155372A" w14:textId="64626DBF" w:rsidR="00B85175" w:rsidRPr="0071439A" w:rsidRDefault="000F3CA5" w:rsidP="003C12D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71439A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16.8</w:t>
            </w:r>
          </w:p>
        </w:tc>
      </w:tr>
      <w:tr w:rsidR="00B85175" w:rsidRPr="0071439A" w14:paraId="1BBA70BF" w14:textId="77777777" w:rsidTr="00F93EF1">
        <w:trPr>
          <w:trHeight w:val="70"/>
        </w:trPr>
        <w:tc>
          <w:tcPr>
            <w:tcW w:w="0" w:type="auto"/>
            <w:hideMark/>
          </w:tcPr>
          <w:p w14:paraId="3253612F" w14:textId="5494778D" w:rsidR="00B85175" w:rsidRPr="0071439A" w:rsidRDefault="00F93EF1" w:rsidP="003C12D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71439A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 xml:space="preserve"> </w:t>
            </w:r>
            <w:r w:rsidR="0071439A" w:rsidRPr="0071439A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HVT</w:t>
            </w:r>
          </w:p>
        </w:tc>
        <w:tc>
          <w:tcPr>
            <w:tcW w:w="0" w:type="auto"/>
            <w:hideMark/>
          </w:tcPr>
          <w:p w14:paraId="43C427FC" w14:textId="46F9D862" w:rsidR="00B85175" w:rsidRPr="0071439A" w:rsidRDefault="00F0736E" w:rsidP="003C12D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71439A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hideMark/>
          </w:tcPr>
          <w:p w14:paraId="573EB534" w14:textId="021AA764" w:rsidR="00B85175" w:rsidRPr="0071439A" w:rsidRDefault="000F3CA5" w:rsidP="003C12D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71439A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8.8</w:t>
            </w:r>
          </w:p>
        </w:tc>
      </w:tr>
      <w:tr w:rsidR="00B85175" w:rsidRPr="0071439A" w14:paraId="2DAB449C" w14:textId="77777777" w:rsidTr="00F93EF1">
        <w:trPr>
          <w:trHeight w:val="70"/>
        </w:trPr>
        <w:tc>
          <w:tcPr>
            <w:tcW w:w="0" w:type="auto"/>
            <w:hideMark/>
          </w:tcPr>
          <w:p w14:paraId="5A841598" w14:textId="4EE809F8" w:rsidR="00B85175" w:rsidRPr="0071439A" w:rsidRDefault="00F93EF1" w:rsidP="003C12D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1439A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 xml:space="preserve"> </w:t>
            </w:r>
            <w:r w:rsidR="0071439A" w:rsidRPr="00714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PVT</w:t>
            </w:r>
          </w:p>
        </w:tc>
        <w:tc>
          <w:tcPr>
            <w:tcW w:w="0" w:type="auto"/>
            <w:hideMark/>
          </w:tcPr>
          <w:p w14:paraId="183D49A1" w14:textId="61B8167B" w:rsidR="00B85175" w:rsidRPr="0071439A" w:rsidRDefault="00F0736E" w:rsidP="003C12D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71439A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14:paraId="023E5E10" w14:textId="22286751" w:rsidR="00B85175" w:rsidRPr="0071439A" w:rsidRDefault="000F3CA5" w:rsidP="003C12D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71439A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1.5</w:t>
            </w:r>
          </w:p>
        </w:tc>
      </w:tr>
      <w:tr w:rsidR="00B85175" w:rsidRPr="0071439A" w14:paraId="62E677BE" w14:textId="77777777" w:rsidTr="00F93EF1">
        <w:trPr>
          <w:trHeight w:val="70"/>
        </w:trPr>
        <w:tc>
          <w:tcPr>
            <w:tcW w:w="0" w:type="auto"/>
            <w:hideMark/>
          </w:tcPr>
          <w:p w14:paraId="1E73E261" w14:textId="7A7DA37E" w:rsidR="00B85175" w:rsidRPr="0071439A" w:rsidRDefault="00F93EF1" w:rsidP="003C12D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1439A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 xml:space="preserve"> </w:t>
            </w:r>
            <w:r w:rsidR="0071439A" w:rsidRPr="00714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MVT</w:t>
            </w:r>
          </w:p>
        </w:tc>
        <w:tc>
          <w:tcPr>
            <w:tcW w:w="0" w:type="auto"/>
            <w:hideMark/>
          </w:tcPr>
          <w:p w14:paraId="5EC05537" w14:textId="77777777" w:rsidR="00B85175" w:rsidRPr="0071439A" w:rsidRDefault="00B85175" w:rsidP="003C12D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71439A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14:paraId="1391FEBE" w14:textId="5C68CCE1" w:rsidR="00B85175" w:rsidRPr="0071439A" w:rsidRDefault="000F3CA5" w:rsidP="003C12D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71439A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0.7</w:t>
            </w:r>
          </w:p>
        </w:tc>
      </w:tr>
      <w:tr w:rsidR="00F93EF1" w:rsidRPr="0071439A" w14:paraId="76842D06" w14:textId="77777777" w:rsidTr="00F93EF1">
        <w:trPr>
          <w:trHeight w:val="70"/>
        </w:trPr>
        <w:tc>
          <w:tcPr>
            <w:tcW w:w="0" w:type="auto"/>
            <w:vAlign w:val="bottom"/>
            <w:hideMark/>
          </w:tcPr>
          <w:p w14:paraId="3E8CA11F" w14:textId="252A77EA" w:rsidR="00F93EF1" w:rsidRPr="0071439A" w:rsidRDefault="000F3CA5" w:rsidP="00F93EF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714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HVT + DVT</w:t>
            </w:r>
          </w:p>
        </w:tc>
        <w:tc>
          <w:tcPr>
            <w:tcW w:w="0" w:type="auto"/>
            <w:hideMark/>
          </w:tcPr>
          <w:p w14:paraId="340DE7B9" w14:textId="7E14FB2D" w:rsidR="00F93EF1" w:rsidRPr="0071439A" w:rsidRDefault="000F3CA5" w:rsidP="00F93EF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71439A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14:paraId="147F664C" w14:textId="70EE3A96" w:rsidR="00F93EF1" w:rsidRPr="0071439A" w:rsidRDefault="000F3CA5" w:rsidP="00F93EF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71439A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1.5</w:t>
            </w:r>
          </w:p>
        </w:tc>
      </w:tr>
      <w:tr w:rsidR="00F93EF1" w:rsidRPr="0071439A" w14:paraId="6E186A6D" w14:textId="77777777" w:rsidTr="00F93EF1">
        <w:trPr>
          <w:trHeight w:val="70"/>
        </w:trPr>
        <w:tc>
          <w:tcPr>
            <w:tcW w:w="0" w:type="auto"/>
            <w:vAlign w:val="bottom"/>
          </w:tcPr>
          <w:p w14:paraId="7C5BB15E" w14:textId="6CB60714" w:rsidR="00F93EF1" w:rsidRPr="0071439A" w:rsidRDefault="000F3CA5" w:rsidP="00F93EF1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4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PVT +DVT</w:t>
            </w:r>
          </w:p>
        </w:tc>
        <w:tc>
          <w:tcPr>
            <w:tcW w:w="0" w:type="auto"/>
          </w:tcPr>
          <w:p w14:paraId="64B0636C" w14:textId="05F4E8E9" w:rsidR="00F93EF1" w:rsidRPr="0071439A" w:rsidRDefault="000F3CA5" w:rsidP="00F93EF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71439A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5DE3253C" w14:textId="5C009C26" w:rsidR="00F93EF1" w:rsidRPr="0071439A" w:rsidRDefault="000F3CA5" w:rsidP="00F93EF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71439A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0.7</w:t>
            </w:r>
          </w:p>
        </w:tc>
      </w:tr>
      <w:tr w:rsidR="00F0736E" w:rsidRPr="0071439A" w14:paraId="3DBCCEB5" w14:textId="77777777" w:rsidTr="00F93EF1">
        <w:trPr>
          <w:trHeight w:val="70"/>
        </w:trPr>
        <w:tc>
          <w:tcPr>
            <w:tcW w:w="0" w:type="auto"/>
            <w:vAlign w:val="bottom"/>
          </w:tcPr>
          <w:p w14:paraId="6CF80015" w14:textId="32D9D38A" w:rsidR="00F0736E" w:rsidRPr="0071439A" w:rsidRDefault="000F3CA5" w:rsidP="00F93EF1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4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HVT+ PE</w:t>
            </w:r>
          </w:p>
        </w:tc>
        <w:tc>
          <w:tcPr>
            <w:tcW w:w="0" w:type="auto"/>
          </w:tcPr>
          <w:p w14:paraId="0128162D" w14:textId="69951412" w:rsidR="00F0736E" w:rsidRPr="0071439A" w:rsidRDefault="000F3CA5" w:rsidP="00F93EF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71439A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79E7693A" w14:textId="61B7A47A" w:rsidR="00F0736E" w:rsidRPr="0071439A" w:rsidRDefault="000F3CA5" w:rsidP="00F93EF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71439A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2.9</w:t>
            </w:r>
          </w:p>
        </w:tc>
      </w:tr>
      <w:tr w:rsidR="00F0736E" w:rsidRPr="0071439A" w14:paraId="5BE8AEE1" w14:textId="77777777" w:rsidTr="00F93EF1">
        <w:trPr>
          <w:trHeight w:val="70"/>
        </w:trPr>
        <w:tc>
          <w:tcPr>
            <w:tcW w:w="0" w:type="auto"/>
            <w:vAlign w:val="bottom"/>
          </w:tcPr>
          <w:p w14:paraId="0F52C5B5" w14:textId="20DF688C" w:rsidR="00F0736E" w:rsidRPr="0071439A" w:rsidRDefault="000F3CA5" w:rsidP="00F93EF1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4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PVT+MVT+PE</w:t>
            </w:r>
          </w:p>
        </w:tc>
        <w:tc>
          <w:tcPr>
            <w:tcW w:w="0" w:type="auto"/>
          </w:tcPr>
          <w:p w14:paraId="75775CF5" w14:textId="35BA8639" w:rsidR="00F0736E" w:rsidRPr="0071439A" w:rsidRDefault="000F3CA5" w:rsidP="00F93EF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71439A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7F3629A6" w14:textId="5184E145" w:rsidR="00F0736E" w:rsidRPr="0071439A" w:rsidRDefault="000F3CA5" w:rsidP="00F93EF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71439A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0.7</w:t>
            </w:r>
          </w:p>
        </w:tc>
      </w:tr>
    </w:tbl>
    <w:p w14:paraId="47C040F5" w14:textId="205888F2" w:rsidR="00B85175" w:rsidRPr="00B85DF4" w:rsidRDefault="0071439A" w:rsidP="00AA5883">
      <w:pPr>
        <w:spacing w:line="240" w:lineRule="auto"/>
        <w:rPr>
          <w:rFonts w:ascii="Times New Roman" w:hAnsi="Times New Roman" w:cs="Times New Roman"/>
          <w:sz w:val="22"/>
        </w:rPr>
      </w:pPr>
      <w:r w:rsidRPr="00B85DF4">
        <w:rPr>
          <w:rFonts w:ascii="Times New Roman" w:hAnsi="Times New Roman" w:cs="Times New Roman"/>
          <w:sz w:val="22"/>
        </w:rPr>
        <w:t>VTE, venous thromboembolism; DVT, deep vein thrombosis; PE, pulmonary embolism; HVT, hepatic vein thrombosis; PVT, portal vein thrombosis; MVT, mesenteric vein thrombosis</w:t>
      </w:r>
    </w:p>
    <w:p w14:paraId="3588C18F" w14:textId="77777777" w:rsidR="00B85175" w:rsidRDefault="00B85175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5A765A86" w14:textId="77777777" w:rsidR="00B85175" w:rsidRDefault="00B85175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097B9CC7" w14:textId="77777777" w:rsidR="00B85175" w:rsidRDefault="00B85175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663A2674" w14:textId="77777777" w:rsidR="00B85175" w:rsidRDefault="00B85175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5FE217C4" w14:textId="77777777" w:rsidR="00B85175" w:rsidRDefault="00B85175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63BA8726" w14:textId="77777777" w:rsidR="000702AB" w:rsidRDefault="000702AB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700FEDAD" w14:textId="77777777" w:rsidR="000702AB" w:rsidRDefault="000702AB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4F9EC0B2" w14:textId="77777777" w:rsidR="000702AB" w:rsidRDefault="000702AB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4DB07571" w14:textId="77777777" w:rsidR="000702AB" w:rsidRDefault="000702AB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701F32B3" w14:textId="77777777" w:rsidR="000702AB" w:rsidRDefault="000702AB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3C1D2216" w14:textId="77777777" w:rsidR="000702AB" w:rsidRDefault="000702AB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679BEA65" w14:textId="77777777" w:rsidR="000702AB" w:rsidRDefault="000702AB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2A39128A" w14:textId="77777777" w:rsidR="000702AB" w:rsidRDefault="000702AB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2760D0AF" w14:textId="77777777" w:rsidR="000702AB" w:rsidRDefault="000702AB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558C5B07" w14:textId="77777777" w:rsidR="000702AB" w:rsidRDefault="000702AB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32E751A6" w14:textId="77777777" w:rsidR="000702AB" w:rsidRDefault="000702AB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3C7E62C1" w14:textId="77777777" w:rsidR="000702AB" w:rsidRDefault="000702AB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18DD5D8E" w14:textId="77777777" w:rsidR="000702AB" w:rsidRDefault="000702AB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5B3F8788" w14:textId="77777777" w:rsidR="000702AB" w:rsidRDefault="000702AB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2A2EA849" w14:textId="77777777" w:rsidR="000702AB" w:rsidRDefault="000702AB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45B1C95B" w14:textId="77777777" w:rsidR="00717629" w:rsidRDefault="00717629" w:rsidP="00AA5883">
      <w:pPr>
        <w:spacing w:line="240" w:lineRule="auto"/>
        <w:rPr>
          <w:rFonts w:ascii="Times New Roman" w:hAnsi="Times New Roman" w:cs="Times New Roman"/>
          <w:sz w:val="22"/>
        </w:rPr>
        <w:sectPr w:rsidR="00717629" w:rsidSect="00C0735D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077CCD2F" w14:textId="77777777" w:rsidR="00717629" w:rsidRPr="00A66A0C" w:rsidRDefault="00717629" w:rsidP="00717629">
      <w:pPr>
        <w:rPr>
          <w:rFonts w:ascii="Times New Roman" w:hAnsi="Times New Roman" w:cs="Times New Roman"/>
          <w:b/>
          <w:bCs/>
          <w:sz w:val="22"/>
        </w:rPr>
      </w:pPr>
      <w:r w:rsidRPr="000702AB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 xml:space="preserve">Supplementary Table </w:t>
      </w:r>
      <w:r w:rsidRPr="00A66A0C">
        <w:rPr>
          <w:rFonts w:ascii="Times New Roman" w:hAnsi="Times New Roman" w:cs="Times New Roman"/>
          <w:b/>
          <w:bCs/>
          <w:sz w:val="22"/>
        </w:rPr>
        <w:t>3</w:t>
      </w:r>
      <w:r>
        <w:rPr>
          <w:rFonts w:ascii="Times New Roman" w:hAnsi="Times New Roman" w:cs="Times New Roman" w:hint="eastAsia"/>
          <w:b/>
          <w:bCs/>
          <w:sz w:val="22"/>
        </w:rPr>
        <w:t xml:space="preserve">. </w:t>
      </w:r>
      <w:r w:rsidRPr="00A66A0C">
        <w:rPr>
          <w:rFonts w:ascii="Times New Roman" w:hAnsi="Times New Roman" w:cs="Times New Roman"/>
          <w:b/>
          <w:bCs/>
          <w:sz w:val="22"/>
        </w:rPr>
        <w:t xml:space="preserve">Univariate analysis </w:t>
      </w:r>
      <w:r>
        <w:rPr>
          <w:rFonts w:ascii="Times New Roman" w:hAnsi="Times New Roman" w:cs="Times New Roman" w:hint="eastAsia"/>
          <w:b/>
          <w:bCs/>
          <w:sz w:val="22"/>
        </w:rPr>
        <w:t xml:space="preserve">and multivariate analysis </w:t>
      </w:r>
      <w:r w:rsidRPr="00A66A0C">
        <w:rPr>
          <w:rFonts w:ascii="Times New Roman" w:hAnsi="Times New Roman" w:cs="Times New Roman"/>
          <w:b/>
          <w:bCs/>
          <w:sz w:val="22"/>
        </w:rPr>
        <w:t xml:space="preserve">for </w:t>
      </w:r>
      <w:r>
        <w:rPr>
          <w:rFonts w:ascii="Times New Roman" w:hAnsi="Times New Roman" w:cs="Times New Roman" w:hint="eastAsia"/>
          <w:b/>
          <w:bCs/>
          <w:sz w:val="22"/>
        </w:rPr>
        <w:t>bleeding</w:t>
      </w:r>
    </w:p>
    <w:tbl>
      <w:tblPr>
        <w:tblStyle w:val="a3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08"/>
        <w:gridCol w:w="1945"/>
        <w:gridCol w:w="1948"/>
        <w:gridCol w:w="1950"/>
        <w:gridCol w:w="1950"/>
        <w:gridCol w:w="1948"/>
        <w:gridCol w:w="1948"/>
      </w:tblGrid>
      <w:tr w:rsidR="00717629" w:rsidRPr="00A75281" w14:paraId="0B16D13F" w14:textId="77777777" w:rsidTr="009B3E7C">
        <w:tc>
          <w:tcPr>
            <w:tcW w:w="733" w:type="pct"/>
            <w:tcBorders>
              <w:top w:val="single" w:sz="12" w:space="0" w:color="auto"/>
              <w:bottom w:val="nil"/>
            </w:tcBorders>
          </w:tcPr>
          <w:p w14:paraId="59D83227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21" w:type="pct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5608F734" w14:textId="77777777" w:rsidR="00717629" w:rsidRPr="00A75281" w:rsidRDefault="00717629" w:rsidP="009B3E7C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75281">
              <w:rPr>
                <w:rFonts w:ascii="Times New Roman" w:hAnsi="Times New Roman" w:cs="Times New Roman" w:hint="eastAsia"/>
                <w:b/>
                <w:bCs/>
                <w:sz w:val="22"/>
              </w:rPr>
              <w:t>Bleeding</w:t>
            </w:r>
          </w:p>
        </w:tc>
        <w:tc>
          <w:tcPr>
            <w:tcW w:w="1424" w:type="pct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31007B74" w14:textId="77777777" w:rsidR="00717629" w:rsidRPr="00A75281" w:rsidRDefault="00717629" w:rsidP="009B3E7C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75281">
              <w:rPr>
                <w:rFonts w:ascii="Times New Roman" w:hAnsi="Times New Roman" w:cs="Times New Roman" w:hint="eastAsia"/>
                <w:b/>
                <w:bCs/>
                <w:sz w:val="22"/>
              </w:rPr>
              <w:t>Univariate</w:t>
            </w:r>
          </w:p>
        </w:tc>
        <w:tc>
          <w:tcPr>
            <w:tcW w:w="1422" w:type="pct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7A8CEAC0" w14:textId="77777777" w:rsidR="00717629" w:rsidRPr="00A75281" w:rsidRDefault="00717629" w:rsidP="009B3E7C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75281">
              <w:rPr>
                <w:rFonts w:ascii="Times New Roman" w:hAnsi="Times New Roman" w:cs="Times New Roman" w:hint="eastAsia"/>
                <w:b/>
                <w:bCs/>
                <w:sz w:val="22"/>
              </w:rPr>
              <w:t>Multivariate</w:t>
            </w:r>
          </w:p>
        </w:tc>
      </w:tr>
      <w:tr w:rsidR="00717629" w:rsidRPr="00A75281" w14:paraId="47F760CE" w14:textId="77777777" w:rsidTr="009B3E7C">
        <w:tc>
          <w:tcPr>
            <w:tcW w:w="733" w:type="pct"/>
            <w:tcBorders>
              <w:top w:val="nil"/>
              <w:bottom w:val="single" w:sz="12" w:space="0" w:color="auto"/>
            </w:tcBorders>
          </w:tcPr>
          <w:p w14:paraId="05661D5B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0" w:type="pct"/>
            <w:tcBorders>
              <w:top w:val="single" w:sz="12" w:space="0" w:color="auto"/>
              <w:bottom w:val="single" w:sz="12" w:space="0" w:color="auto"/>
            </w:tcBorders>
          </w:tcPr>
          <w:p w14:paraId="3980D9C4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hAnsi="Times New Roman" w:cs="Times New Roman"/>
                <w:sz w:val="22"/>
              </w:rPr>
              <w:t>Yea</w:t>
            </w:r>
            <w:r w:rsidRPr="00A75281">
              <w:rPr>
                <w:rFonts w:ascii="Times New Roman" w:hAnsi="Times New Roman" w:cs="Times New Roman" w:hint="eastAsia"/>
                <w:sz w:val="22"/>
              </w:rPr>
              <w:t xml:space="preserve"> (n = 17)</w:t>
            </w:r>
          </w:p>
        </w:tc>
        <w:tc>
          <w:tcPr>
            <w:tcW w:w="711" w:type="pct"/>
            <w:tcBorders>
              <w:top w:val="single" w:sz="12" w:space="0" w:color="auto"/>
              <w:bottom w:val="single" w:sz="12" w:space="0" w:color="auto"/>
            </w:tcBorders>
          </w:tcPr>
          <w:p w14:paraId="1F2F0667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hAnsi="Times New Roman" w:cs="Times New Roman"/>
                <w:sz w:val="22"/>
              </w:rPr>
              <w:t>No</w:t>
            </w:r>
            <w:r w:rsidRPr="00A75281">
              <w:rPr>
                <w:rFonts w:ascii="Times New Roman" w:hAnsi="Times New Roman" w:cs="Times New Roman" w:hint="eastAsia"/>
                <w:sz w:val="22"/>
              </w:rPr>
              <w:t xml:space="preserve"> (n = 351)</w:t>
            </w:r>
          </w:p>
        </w:tc>
        <w:tc>
          <w:tcPr>
            <w:tcW w:w="712" w:type="pct"/>
            <w:tcBorders>
              <w:top w:val="single" w:sz="12" w:space="0" w:color="auto"/>
              <w:bottom w:val="single" w:sz="12" w:space="0" w:color="auto"/>
            </w:tcBorders>
          </w:tcPr>
          <w:p w14:paraId="6A155ADB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HR (95% CI)</w:t>
            </w:r>
          </w:p>
        </w:tc>
        <w:tc>
          <w:tcPr>
            <w:tcW w:w="712" w:type="pct"/>
            <w:tcBorders>
              <w:top w:val="single" w:sz="12" w:space="0" w:color="auto"/>
              <w:bottom w:val="single" w:sz="12" w:space="0" w:color="auto"/>
            </w:tcBorders>
          </w:tcPr>
          <w:p w14:paraId="504B81AA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hAnsi="Times New Roman" w:cs="Times New Roman" w:hint="eastAsia"/>
                <w:sz w:val="22"/>
              </w:rPr>
              <w:t>p-value</w:t>
            </w:r>
          </w:p>
        </w:tc>
        <w:tc>
          <w:tcPr>
            <w:tcW w:w="711" w:type="pct"/>
            <w:tcBorders>
              <w:top w:val="single" w:sz="12" w:space="0" w:color="auto"/>
              <w:bottom w:val="single" w:sz="12" w:space="0" w:color="auto"/>
            </w:tcBorders>
          </w:tcPr>
          <w:p w14:paraId="7BBA2521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HR (95% CI)</w:t>
            </w:r>
          </w:p>
        </w:tc>
        <w:tc>
          <w:tcPr>
            <w:tcW w:w="711" w:type="pct"/>
            <w:tcBorders>
              <w:top w:val="single" w:sz="12" w:space="0" w:color="auto"/>
              <w:bottom w:val="single" w:sz="12" w:space="0" w:color="auto"/>
            </w:tcBorders>
          </w:tcPr>
          <w:p w14:paraId="2F2F630B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hAnsi="Times New Roman" w:cs="Times New Roman" w:hint="eastAsia"/>
                <w:sz w:val="22"/>
              </w:rPr>
              <w:t>p-value</w:t>
            </w:r>
          </w:p>
        </w:tc>
      </w:tr>
      <w:tr w:rsidR="00717629" w:rsidRPr="00A75281" w14:paraId="050D6B5C" w14:textId="77777777" w:rsidTr="009B3E7C">
        <w:tc>
          <w:tcPr>
            <w:tcW w:w="733" w:type="pct"/>
            <w:tcBorders>
              <w:top w:val="single" w:sz="12" w:space="0" w:color="auto"/>
            </w:tcBorders>
          </w:tcPr>
          <w:p w14:paraId="7849A76F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hAnsi="Times New Roman" w:cs="Times New Roman" w:hint="eastAsia"/>
                <w:sz w:val="22"/>
              </w:rPr>
              <w:t>A</w:t>
            </w:r>
            <w:r w:rsidRPr="00A75281">
              <w:rPr>
                <w:rFonts w:ascii="Times New Roman" w:hAnsi="Times New Roman" w:cs="Times New Roman"/>
                <w:sz w:val="22"/>
              </w:rPr>
              <w:t>ge</w:t>
            </w:r>
          </w:p>
        </w:tc>
        <w:tc>
          <w:tcPr>
            <w:tcW w:w="710" w:type="pct"/>
            <w:tcBorders>
              <w:top w:val="single" w:sz="12" w:space="0" w:color="auto"/>
            </w:tcBorders>
            <w:vAlign w:val="center"/>
          </w:tcPr>
          <w:p w14:paraId="3CA93D0B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1" w:type="pct"/>
            <w:tcBorders>
              <w:top w:val="single" w:sz="12" w:space="0" w:color="auto"/>
            </w:tcBorders>
            <w:vAlign w:val="center"/>
          </w:tcPr>
          <w:p w14:paraId="4397A23E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2" w:type="pct"/>
            <w:tcBorders>
              <w:top w:val="single" w:sz="12" w:space="0" w:color="auto"/>
            </w:tcBorders>
            <w:vAlign w:val="center"/>
          </w:tcPr>
          <w:p w14:paraId="2B37F6CC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2" w:type="pct"/>
            <w:tcBorders>
              <w:top w:val="single" w:sz="12" w:space="0" w:color="auto"/>
            </w:tcBorders>
            <w:vAlign w:val="center"/>
          </w:tcPr>
          <w:p w14:paraId="1D03B485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0.1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70</w:t>
            </w:r>
          </w:p>
        </w:tc>
        <w:tc>
          <w:tcPr>
            <w:tcW w:w="711" w:type="pct"/>
            <w:tcBorders>
              <w:top w:val="single" w:sz="12" w:space="0" w:color="auto"/>
            </w:tcBorders>
            <w:vAlign w:val="center"/>
          </w:tcPr>
          <w:p w14:paraId="323125F0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1" w:type="pct"/>
            <w:tcBorders>
              <w:top w:val="single" w:sz="12" w:space="0" w:color="auto"/>
            </w:tcBorders>
            <w:vAlign w:val="center"/>
          </w:tcPr>
          <w:p w14:paraId="228936F0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0.22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</w:t>
            </w:r>
          </w:p>
        </w:tc>
      </w:tr>
      <w:tr w:rsidR="00717629" w:rsidRPr="00A75281" w14:paraId="2818EDA0" w14:textId="77777777" w:rsidTr="009B3E7C">
        <w:tc>
          <w:tcPr>
            <w:tcW w:w="733" w:type="pct"/>
          </w:tcPr>
          <w:p w14:paraId="6EDC578D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 w:rsidRPr="00A75281">
              <w:rPr>
                <w:rFonts w:ascii="Times New Roman" w:hAnsi="Times New Roman" w:cs="Times New Roman"/>
                <w:sz w:val="22"/>
              </w:rPr>
              <w:t>&lt; 75</w:t>
            </w:r>
          </w:p>
        </w:tc>
        <w:tc>
          <w:tcPr>
            <w:tcW w:w="710" w:type="pct"/>
            <w:vAlign w:val="center"/>
          </w:tcPr>
          <w:p w14:paraId="16179FBB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(35.3)</w:t>
            </w:r>
          </w:p>
        </w:tc>
        <w:tc>
          <w:tcPr>
            <w:tcW w:w="711" w:type="pct"/>
            <w:vAlign w:val="center"/>
          </w:tcPr>
          <w:p w14:paraId="235784CE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184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(52.4)</w:t>
            </w:r>
          </w:p>
        </w:tc>
        <w:tc>
          <w:tcPr>
            <w:tcW w:w="712" w:type="pct"/>
            <w:vAlign w:val="center"/>
          </w:tcPr>
          <w:p w14:paraId="6F8E8B54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hAnsi="Times New Roman" w:cs="Times New Roman"/>
                <w:sz w:val="22"/>
              </w:rPr>
              <w:t>R</w:t>
            </w:r>
            <w:r w:rsidRPr="00A75281">
              <w:rPr>
                <w:rFonts w:ascii="Times New Roman" w:hAnsi="Times New Roman" w:cs="Times New Roman" w:hint="eastAsia"/>
                <w:sz w:val="22"/>
              </w:rPr>
              <w:t>ef</w:t>
            </w:r>
          </w:p>
        </w:tc>
        <w:tc>
          <w:tcPr>
            <w:tcW w:w="712" w:type="pct"/>
            <w:vAlign w:val="center"/>
          </w:tcPr>
          <w:p w14:paraId="4A841412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1" w:type="pct"/>
            <w:vAlign w:val="center"/>
          </w:tcPr>
          <w:p w14:paraId="4802C86F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hAnsi="Times New Roman" w:cs="Times New Roman"/>
                <w:sz w:val="22"/>
              </w:rPr>
              <w:t>R</w:t>
            </w:r>
            <w:r w:rsidRPr="00A75281">
              <w:rPr>
                <w:rFonts w:ascii="Times New Roman" w:hAnsi="Times New Roman" w:cs="Times New Roman" w:hint="eastAsia"/>
                <w:sz w:val="22"/>
              </w:rPr>
              <w:t>ef</w:t>
            </w:r>
          </w:p>
        </w:tc>
        <w:tc>
          <w:tcPr>
            <w:tcW w:w="711" w:type="pct"/>
            <w:vAlign w:val="center"/>
          </w:tcPr>
          <w:p w14:paraId="2DD0389F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</w:tr>
      <w:tr w:rsidR="00717629" w:rsidRPr="00A75281" w14:paraId="66EBFAF8" w14:textId="77777777" w:rsidTr="009B3E7C">
        <w:tc>
          <w:tcPr>
            <w:tcW w:w="733" w:type="pct"/>
          </w:tcPr>
          <w:p w14:paraId="5F60E000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kern w:val="0"/>
                <w:sz w:val="22"/>
              </w:rPr>
              <w:t>≥ 75</w:t>
            </w:r>
          </w:p>
        </w:tc>
        <w:tc>
          <w:tcPr>
            <w:tcW w:w="710" w:type="pct"/>
            <w:vAlign w:val="center"/>
          </w:tcPr>
          <w:p w14:paraId="227E47C7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11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(64.7)</w:t>
            </w:r>
          </w:p>
        </w:tc>
        <w:tc>
          <w:tcPr>
            <w:tcW w:w="711" w:type="pct"/>
            <w:vAlign w:val="center"/>
          </w:tcPr>
          <w:p w14:paraId="619466B9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167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(47.6)</w:t>
            </w:r>
          </w:p>
        </w:tc>
        <w:tc>
          <w:tcPr>
            <w:tcW w:w="712" w:type="pct"/>
            <w:vAlign w:val="center"/>
          </w:tcPr>
          <w:p w14:paraId="1535A159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2.01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(0.74-5.41)</w:t>
            </w:r>
          </w:p>
        </w:tc>
        <w:tc>
          <w:tcPr>
            <w:tcW w:w="712" w:type="pct"/>
            <w:vAlign w:val="center"/>
          </w:tcPr>
          <w:p w14:paraId="457B9A84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1" w:type="pct"/>
            <w:vAlign w:val="center"/>
          </w:tcPr>
          <w:p w14:paraId="31E382DC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1.81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(0.7-0.46)</w:t>
            </w:r>
          </w:p>
        </w:tc>
        <w:tc>
          <w:tcPr>
            <w:tcW w:w="711" w:type="pct"/>
            <w:vAlign w:val="center"/>
          </w:tcPr>
          <w:p w14:paraId="002001A6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</w:tr>
      <w:tr w:rsidR="00717629" w:rsidRPr="00A75281" w14:paraId="6A08245D" w14:textId="77777777" w:rsidTr="009B3E7C">
        <w:tc>
          <w:tcPr>
            <w:tcW w:w="733" w:type="pct"/>
          </w:tcPr>
          <w:p w14:paraId="0607E8BF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kern w:val="0"/>
                <w:sz w:val="22"/>
              </w:rPr>
              <w:t>Sex</w:t>
            </w:r>
          </w:p>
        </w:tc>
        <w:tc>
          <w:tcPr>
            <w:tcW w:w="710" w:type="pct"/>
            <w:vAlign w:val="center"/>
          </w:tcPr>
          <w:p w14:paraId="7878916B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1" w:type="pct"/>
            <w:vAlign w:val="center"/>
          </w:tcPr>
          <w:p w14:paraId="446FB241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2" w:type="pct"/>
            <w:vAlign w:val="center"/>
          </w:tcPr>
          <w:p w14:paraId="0C162F2C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2" w:type="pct"/>
            <w:vAlign w:val="center"/>
          </w:tcPr>
          <w:p w14:paraId="4A1C705E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0.60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6</w:t>
            </w:r>
          </w:p>
        </w:tc>
        <w:tc>
          <w:tcPr>
            <w:tcW w:w="711" w:type="pct"/>
            <w:vAlign w:val="center"/>
          </w:tcPr>
          <w:p w14:paraId="400FA7A1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1" w:type="pct"/>
            <w:vAlign w:val="center"/>
          </w:tcPr>
          <w:p w14:paraId="339EB164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0.9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30</w:t>
            </w:r>
          </w:p>
        </w:tc>
      </w:tr>
      <w:tr w:rsidR="00717629" w:rsidRPr="00A75281" w14:paraId="72E2D76F" w14:textId="77777777" w:rsidTr="009B3E7C">
        <w:tc>
          <w:tcPr>
            <w:tcW w:w="733" w:type="pct"/>
          </w:tcPr>
          <w:p w14:paraId="5567F839" w14:textId="77777777" w:rsidR="00717629" w:rsidRPr="00A75281" w:rsidRDefault="00717629" w:rsidP="009B3E7C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kern w:val="0"/>
                <w:sz w:val="22"/>
              </w:rPr>
              <w:t>Female</w:t>
            </w:r>
          </w:p>
        </w:tc>
        <w:tc>
          <w:tcPr>
            <w:tcW w:w="710" w:type="pct"/>
            <w:vAlign w:val="center"/>
          </w:tcPr>
          <w:p w14:paraId="10AA86E4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(52.9)</w:t>
            </w:r>
          </w:p>
        </w:tc>
        <w:tc>
          <w:tcPr>
            <w:tcW w:w="711" w:type="pct"/>
            <w:vAlign w:val="center"/>
          </w:tcPr>
          <w:p w14:paraId="790586AE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163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(46.4)</w:t>
            </w:r>
          </w:p>
        </w:tc>
        <w:tc>
          <w:tcPr>
            <w:tcW w:w="712" w:type="pct"/>
            <w:vAlign w:val="center"/>
          </w:tcPr>
          <w:p w14:paraId="640CC7B5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hAnsi="Times New Roman" w:cs="Times New Roman"/>
                <w:sz w:val="22"/>
              </w:rPr>
              <w:t>R</w:t>
            </w:r>
            <w:r w:rsidRPr="00A75281">
              <w:rPr>
                <w:rFonts w:ascii="Times New Roman" w:hAnsi="Times New Roman" w:cs="Times New Roman" w:hint="eastAsia"/>
                <w:sz w:val="22"/>
              </w:rPr>
              <w:t>ef</w:t>
            </w:r>
          </w:p>
        </w:tc>
        <w:tc>
          <w:tcPr>
            <w:tcW w:w="712" w:type="pct"/>
            <w:vAlign w:val="center"/>
          </w:tcPr>
          <w:p w14:paraId="59564664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1" w:type="pct"/>
            <w:vAlign w:val="center"/>
          </w:tcPr>
          <w:p w14:paraId="5DD749C9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hAnsi="Times New Roman" w:cs="Times New Roman"/>
                <w:sz w:val="22"/>
              </w:rPr>
              <w:t>R</w:t>
            </w:r>
            <w:r w:rsidRPr="00A75281">
              <w:rPr>
                <w:rFonts w:ascii="Times New Roman" w:hAnsi="Times New Roman" w:cs="Times New Roman" w:hint="eastAsia"/>
                <w:sz w:val="22"/>
              </w:rPr>
              <w:t>ef</w:t>
            </w:r>
          </w:p>
        </w:tc>
        <w:tc>
          <w:tcPr>
            <w:tcW w:w="711" w:type="pct"/>
            <w:vAlign w:val="center"/>
          </w:tcPr>
          <w:p w14:paraId="27368D98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</w:tr>
      <w:tr w:rsidR="00717629" w:rsidRPr="00A75281" w14:paraId="6A8F73B2" w14:textId="77777777" w:rsidTr="009B3E7C">
        <w:tc>
          <w:tcPr>
            <w:tcW w:w="733" w:type="pct"/>
          </w:tcPr>
          <w:p w14:paraId="036FA7A7" w14:textId="77777777" w:rsidR="00717629" w:rsidRPr="00A75281" w:rsidRDefault="00717629" w:rsidP="009B3E7C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hAnsi="Times New Roman" w:cs="Times New Roman" w:hint="eastAsia"/>
                <w:sz w:val="22"/>
              </w:rPr>
              <w:t>M</w:t>
            </w:r>
            <w:r w:rsidRPr="00A75281">
              <w:rPr>
                <w:rFonts w:ascii="Times New Roman" w:hAnsi="Times New Roman" w:cs="Times New Roman"/>
                <w:sz w:val="22"/>
              </w:rPr>
              <w:t>ale</w:t>
            </w:r>
          </w:p>
        </w:tc>
        <w:tc>
          <w:tcPr>
            <w:tcW w:w="710" w:type="pct"/>
            <w:vAlign w:val="center"/>
          </w:tcPr>
          <w:p w14:paraId="6D7F5B8D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(47.1)</w:t>
            </w:r>
          </w:p>
        </w:tc>
        <w:tc>
          <w:tcPr>
            <w:tcW w:w="711" w:type="pct"/>
            <w:vAlign w:val="center"/>
          </w:tcPr>
          <w:p w14:paraId="49E81EAB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188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(53.6)</w:t>
            </w:r>
          </w:p>
        </w:tc>
        <w:tc>
          <w:tcPr>
            <w:tcW w:w="712" w:type="pct"/>
            <w:vAlign w:val="center"/>
          </w:tcPr>
          <w:p w14:paraId="68ED5611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0.78 (0.30-2.03)</w:t>
            </w:r>
          </w:p>
        </w:tc>
        <w:tc>
          <w:tcPr>
            <w:tcW w:w="712" w:type="pct"/>
            <w:vAlign w:val="center"/>
          </w:tcPr>
          <w:p w14:paraId="740BC31B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1" w:type="pct"/>
            <w:vAlign w:val="center"/>
          </w:tcPr>
          <w:p w14:paraId="0248E975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0.96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(0.35-2.63)</w:t>
            </w:r>
          </w:p>
        </w:tc>
        <w:tc>
          <w:tcPr>
            <w:tcW w:w="711" w:type="pct"/>
            <w:vAlign w:val="center"/>
          </w:tcPr>
          <w:p w14:paraId="4230F0B7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</w:tr>
      <w:tr w:rsidR="00717629" w:rsidRPr="00A75281" w14:paraId="3DB45277" w14:textId="77777777" w:rsidTr="009B3E7C">
        <w:tc>
          <w:tcPr>
            <w:tcW w:w="733" w:type="pct"/>
          </w:tcPr>
          <w:p w14:paraId="1C5674FE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hAnsi="Times New Roman" w:cs="Times New Roman" w:hint="eastAsia"/>
                <w:sz w:val="22"/>
              </w:rPr>
              <w:t>M</w:t>
            </w:r>
            <w:r w:rsidRPr="00A75281">
              <w:rPr>
                <w:rFonts w:ascii="Times New Roman" w:hAnsi="Times New Roman" w:cs="Times New Roman"/>
                <w:sz w:val="22"/>
              </w:rPr>
              <w:t>PN diagnosis</w:t>
            </w:r>
          </w:p>
        </w:tc>
        <w:tc>
          <w:tcPr>
            <w:tcW w:w="710" w:type="pct"/>
            <w:vAlign w:val="center"/>
          </w:tcPr>
          <w:p w14:paraId="3BD2FB62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1" w:type="pct"/>
            <w:vAlign w:val="center"/>
          </w:tcPr>
          <w:p w14:paraId="2802A08A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2" w:type="pct"/>
            <w:vAlign w:val="center"/>
          </w:tcPr>
          <w:p w14:paraId="07D5A1FB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2" w:type="pct"/>
            <w:vAlign w:val="center"/>
          </w:tcPr>
          <w:p w14:paraId="29B3D77A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0.940</w:t>
            </w:r>
          </w:p>
        </w:tc>
        <w:tc>
          <w:tcPr>
            <w:tcW w:w="711" w:type="pct"/>
            <w:vAlign w:val="center"/>
          </w:tcPr>
          <w:p w14:paraId="735E2D1F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1" w:type="pct"/>
            <w:vAlign w:val="center"/>
          </w:tcPr>
          <w:p w14:paraId="7EF5FB3D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0.822</w:t>
            </w:r>
          </w:p>
        </w:tc>
      </w:tr>
      <w:tr w:rsidR="00717629" w:rsidRPr="00A75281" w14:paraId="47D39143" w14:textId="77777777" w:rsidTr="009B3E7C">
        <w:tc>
          <w:tcPr>
            <w:tcW w:w="733" w:type="pct"/>
          </w:tcPr>
          <w:p w14:paraId="49CC6A15" w14:textId="77777777" w:rsidR="00717629" w:rsidRPr="00A75281" w:rsidRDefault="00717629" w:rsidP="009B3E7C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hAnsi="Times New Roman" w:cs="Times New Roman"/>
                <w:sz w:val="22"/>
              </w:rPr>
              <w:t>PV</w:t>
            </w:r>
          </w:p>
        </w:tc>
        <w:tc>
          <w:tcPr>
            <w:tcW w:w="710" w:type="pct"/>
            <w:vAlign w:val="center"/>
          </w:tcPr>
          <w:p w14:paraId="420E9314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(35.3)</w:t>
            </w:r>
          </w:p>
        </w:tc>
        <w:tc>
          <w:tcPr>
            <w:tcW w:w="711" w:type="pct"/>
            <w:vAlign w:val="center"/>
          </w:tcPr>
          <w:p w14:paraId="442D2BE0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113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(32.2)</w:t>
            </w:r>
          </w:p>
        </w:tc>
        <w:tc>
          <w:tcPr>
            <w:tcW w:w="712" w:type="pct"/>
            <w:vAlign w:val="center"/>
          </w:tcPr>
          <w:p w14:paraId="13F90067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hAnsi="Times New Roman" w:cs="Times New Roman"/>
                <w:sz w:val="22"/>
              </w:rPr>
              <w:t>R</w:t>
            </w:r>
            <w:r w:rsidRPr="00A75281">
              <w:rPr>
                <w:rFonts w:ascii="Times New Roman" w:hAnsi="Times New Roman" w:cs="Times New Roman" w:hint="eastAsia"/>
                <w:sz w:val="22"/>
              </w:rPr>
              <w:t>ef</w:t>
            </w:r>
          </w:p>
        </w:tc>
        <w:tc>
          <w:tcPr>
            <w:tcW w:w="712" w:type="pct"/>
            <w:vAlign w:val="center"/>
          </w:tcPr>
          <w:p w14:paraId="52912298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1" w:type="pct"/>
            <w:vAlign w:val="center"/>
          </w:tcPr>
          <w:p w14:paraId="24E8FD62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hAnsi="Times New Roman" w:cs="Times New Roman"/>
                <w:sz w:val="22"/>
              </w:rPr>
              <w:t>R</w:t>
            </w:r>
            <w:r w:rsidRPr="00A75281">
              <w:rPr>
                <w:rFonts w:ascii="Times New Roman" w:hAnsi="Times New Roman" w:cs="Times New Roman" w:hint="eastAsia"/>
                <w:sz w:val="22"/>
              </w:rPr>
              <w:t>ef</w:t>
            </w:r>
          </w:p>
        </w:tc>
        <w:tc>
          <w:tcPr>
            <w:tcW w:w="711" w:type="pct"/>
            <w:vAlign w:val="center"/>
          </w:tcPr>
          <w:p w14:paraId="194D5C1D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</w:tr>
      <w:tr w:rsidR="00717629" w:rsidRPr="00A75281" w14:paraId="2FA1482E" w14:textId="77777777" w:rsidTr="009B3E7C">
        <w:tc>
          <w:tcPr>
            <w:tcW w:w="733" w:type="pct"/>
          </w:tcPr>
          <w:p w14:paraId="1A78912E" w14:textId="77777777" w:rsidR="00717629" w:rsidRPr="00A75281" w:rsidRDefault="00717629" w:rsidP="009B3E7C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hAnsi="Times New Roman" w:cs="Times New Roman"/>
                <w:sz w:val="22"/>
              </w:rPr>
              <w:t>ET</w:t>
            </w:r>
          </w:p>
        </w:tc>
        <w:tc>
          <w:tcPr>
            <w:tcW w:w="710" w:type="pct"/>
            <w:vAlign w:val="center"/>
          </w:tcPr>
          <w:p w14:paraId="1E666363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(47.1)</w:t>
            </w:r>
          </w:p>
        </w:tc>
        <w:tc>
          <w:tcPr>
            <w:tcW w:w="711" w:type="pct"/>
            <w:vAlign w:val="center"/>
          </w:tcPr>
          <w:p w14:paraId="58FF7FFD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171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(48.7)</w:t>
            </w:r>
          </w:p>
        </w:tc>
        <w:tc>
          <w:tcPr>
            <w:tcW w:w="712" w:type="pct"/>
            <w:vAlign w:val="center"/>
          </w:tcPr>
          <w:p w14:paraId="5CDE017F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0.87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(0.3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0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-2.49)</w:t>
            </w:r>
          </w:p>
        </w:tc>
        <w:tc>
          <w:tcPr>
            <w:tcW w:w="712" w:type="pct"/>
            <w:vAlign w:val="center"/>
          </w:tcPr>
          <w:p w14:paraId="4BEC5741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0.79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2</w:t>
            </w:r>
          </w:p>
        </w:tc>
        <w:tc>
          <w:tcPr>
            <w:tcW w:w="711" w:type="pct"/>
            <w:vAlign w:val="center"/>
          </w:tcPr>
          <w:p w14:paraId="44DC2497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0.73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(0.26-2.02)</w:t>
            </w:r>
          </w:p>
        </w:tc>
        <w:tc>
          <w:tcPr>
            <w:tcW w:w="711" w:type="pct"/>
            <w:vAlign w:val="center"/>
          </w:tcPr>
          <w:p w14:paraId="4C7495BD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0.54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4</w:t>
            </w:r>
          </w:p>
        </w:tc>
      </w:tr>
      <w:tr w:rsidR="00717629" w:rsidRPr="00A75281" w14:paraId="2F0F1096" w14:textId="77777777" w:rsidTr="009B3E7C">
        <w:tc>
          <w:tcPr>
            <w:tcW w:w="733" w:type="pct"/>
          </w:tcPr>
          <w:p w14:paraId="595AE25A" w14:textId="77777777" w:rsidR="00717629" w:rsidRPr="00A75281" w:rsidRDefault="00717629" w:rsidP="009B3E7C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hAnsi="Times New Roman" w:cs="Times New Roman"/>
                <w:sz w:val="22"/>
              </w:rPr>
              <w:t>MF</w:t>
            </w:r>
          </w:p>
        </w:tc>
        <w:tc>
          <w:tcPr>
            <w:tcW w:w="710" w:type="pct"/>
            <w:vAlign w:val="center"/>
          </w:tcPr>
          <w:p w14:paraId="0EAA8824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(17.6)</w:t>
            </w:r>
          </w:p>
        </w:tc>
        <w:tc>
          <w:tcPr>
            <w:tcW w:w="711" w:type="pct"/>
            <w:vAlign w:val="center"/>
          </w:tcPr>
          <w:p w14:paraId="3F3580B4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67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(19.1)</w:t>
            </w:r>
          </w:p>
        </w:tc>
        <w:tc>
          <w:tcPr>
            <w:tcW w:w="712" w:type="pct"/>
            <w:vAlign w:val="center"/>
          </w:tcPr>
          <w:p w14:paraId="02975901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0.8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0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(0.2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0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-3.17)</w:t>
            </w:r>
          </w:p>
        </w:tc>
        <w:tc>
          <w:tcPr>
            <w:tcW w:w="712" w:type="pct"/>
            <w:vAlign w:val="center"/>
          </w:tcPr>
          <w:p w14:paraId="033E2627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0.74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7</w:t>
            </w:r>
          </w:p>
        </w:tc>
        <w:tc>
          <w:tcPr>
            <w:tcW w:w="711" w:type="pct"/>
            <w:vAlign w:val="center"/>
          </w:tcPr>
          <w:p w14:paraId="024A4EC9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0.75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(0.2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0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-2.82)</w:t>
            </w:r>
          </w:p>
        </w:tc>
        <w:tc>
          <w:tcPr>
            <w:tcW w:w="711" w:type="pct"/>
            <w:vAlign w:val="center"/>
          </w:tcPr>
          <w:p w14:paraId="77BD2A5C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0.666</w:t>
            </w:r>
          </w:p>
        </w:tc>
      </w:tr>
      <w:tr w:rsidR="00717629" w:rsidRPr="00A75281" w14:paraId="0579EE75" w14:textId="77777777" w:rsidTr="009B3E7C">
        <w:tc>
          <w:tcPr>
            <w:tcW w:w="733" w:type="pct"/>
          </w:tcPr>
          <w:p w14:paraId="6FFC2348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kern w:val="0"/>
                <w:sz w:val="22"/>
              </w:rPr>
              <w:t>CHA2DS2-VASc</w:t>
            </w:r>
          </w:p>
        </w:tc>
        <w:tc>
          <w:tcPr>
            <w:tcW w:w="710" w:type="pct"/>
            <w:vAlign w:val="center"/>
          </w:tcPr>
          <w:p w14:paraId="36E2645D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1" w:type="pct"/>
            <w:vAlign w:val="center"/>
          </w:tcPr>
          <w:p w14:paraId="26310A25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2" w:type="pct"/>
            <w:vAlign w:val="center"/>
          </w:tcPr>
          <w:p w14:paraId="425EF66C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2" w:type="pct"/>
            <w:vAlign w:val="center"/>
          </w:tcPr>
          <w:p w14:paraId="502063ED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0.346</w:t>
            </w:r>
          </w:p>
        </w:tc>
        <w:tc>
          <w:tcPr>
            <w:tcW w:w="711" w:type="pct"/>
            <w:vAlign w:val="center"/>
          </w:tcPr>
          <w:p w14:paraId="05A65B02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1" w:type="pct"/>
            <w:vAlign w:val="center"/>
          </w:tcPr>
          <w:p w14:paraId="59FE2262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0.593</w:t>
            </w:r>
          </w:p>
        </w:tc>
      </w:tr>
      <w:tr w:rsidR="00717629" w:rsidRPr="00A75281" w14:paraId="763B1AC5" w14:textId="77777777" w:rsidTr="009B3E7C">
        <w:tc>
          <w:tcPr>
            <w:tcW w:w="733" w:type="pct"/>
          </w:tcPr>
          <w:p w14:paraId="31BDC4B7" w14:textId="77777777" w:rsidR="00717629" w:rsidRPr="00A75281" w:rsidRDefault="00717629" w:rsidP="009B3E7C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75281">
              <w:rPr>
                <w:rFonts w:ascii="Times New Roman" w:hAnsi="Times New Roman" w:cs="Times New Roman"/>
                <w:sz w:val="22"/>
              </w:rPr>
              <w:t>-2</w:t>
            </w:r>
          </w:p>
        </w:tc>
        <w:tc>
          <w:tcPr>
            <w:tcW w:w="710" w:type="pct"/>
            <w:vAlign w:val="center"/>
          </w:tcPr>
          <w:p w14:paraId="58305B86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(11.8)</w:t>
            </w:r>
          </w:p>
        </w:tc>
        <w:tc>
          <w:tcPr>
            <w:tcW w:w="711" w:type="pct"/>
            <w:vAlign w:val="center"/>
          </w:tcPr>
          <w:p w14:paraId="5234029D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84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(23.9)</w:t>
            </w:r>
          </w:p>
        </w:tc>
        <w:tc>
          <w:tcPr>
            <w:tcW w:w="712" w:type="pct"/>
            <w:vAlign w:val="center"/>
          </w:tcPr>
          <w:p w14:paraId="30552032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hAnsi="Times New Roman" w:cs="Times New Roman"/>
                <w:sz w:val="22"/>
              </w:rPr>
              <w:t>R</w:t>
            </w:r>
            <w:r w:rsidRPr="00A75281">
              <w:rPr>
                <w:rFonts w:ascii="Times New Roman" w:hAnsi="Times New Roman" w:cs="Times New Roman" w:hint="eastAsia"/>
                <w:sz w:val="22"/>
              </w:rPr>
              <w:t>ef</w:t>
            </w:r>
          </w:p>
        </w:tc>
        <w:tc>
          <w:tcPr>
            <w:tcW w:w="712" w:type="pct"/>
            <w:vAlign w:val="center"/>
          </w:tcPr>
          <w:p w14:paraId="4CC0EBDD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1" w:type="pct"/>
            <w:vAlign w:val="center"/>
          </w:tcPr>
          <w:p w14:paraId="202564FD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hAnsi="Times New Roman" w:cs="Times New Roman"/>
                <w:sz w:val="22"/>
              </w:rPr>
              <w:t>R</w:t>
            </w:r>
            <w:r w:rsidRPr="00A75281">
              <w:rPr>
                <w:rFonts w:ascii="Times New Roman" w:hAnsi="Times New Roman" w:cs="Times New Roman" w:hint="eastAsia"/>
                <w:sz w:val="22"/>
              </w:rPr>
              <w:t>ef</w:t>
            </w:r>
          </w:p>
        </w:tc>
        <w:tc>
          <w:tcPr>
            <w:tcW w:w="711" w:type="pct"/>
            <w:vAlign w:val="center"/>
          </w:tcPr>
          <w:p w14:paraId="55A0005F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</w:tr>
      <w:tr w:rsidR="00717629" w:rsidRPr="00A75281" w14:paraId="67DA5932" w14:textId="77777777" w:rsidTr="009B3E7C">
        <w:tc>
          <w:tcPr>
            <w:tcW w:w="733" w:type="pct"/>
          </w:tcPr>
          <w:p w14:paraId="547EE4BC" w14:textId="77777777" w:rsidR="00717629" w:rsidRPr="00A75281" w:rsidRDefault="00717629" w:rsidP="009B3E7C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kern w:val="0"/>
                <w:sz w:val="22"/>
              </w:rPr>
              <w:t>≥ 3</w:t>
            </w:r>
          </w:p>
        </w:tc>
        <w:tc>
          <w:tcPr>
            <w:tcW w:w="710" w:type="pct"/>
            <w:vAlign w:val="center"/>
          </w:tcPr>
          <w:p w14:paraId="2319F32A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15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(88.2)</w:t>
            </w:r>
          </w:p>
        </w:tc>
        <w:tc>
          <w:tcPr>
            <w:tcW w:w="711" w:type="pct"/>
            <w:vAlign w:val="center"/>
          </w:tcPr>
          <w:p w14:paraId="35925731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267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(76.1)</w:t>
            </w:r>
          </w:p>
        </w:tc>
        <w:tc>
          <w:tcPr>
            <w:tcW w:w="712" w:type="pct"/>
            <w:vAlign w:val="center"/>
          </w:tcPr>
          <w:p w14:paraId="4A27D0D6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2.03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(0.47-8.86)</w:t>
            </w:r>
          </w:p>
        </w:tc>
        <w:tc>
          <w:tcPr>
            <w:tcW w:w="712" w:type="pct"/>
            <w:vAlign w:val="center"/>
          </w:tcPr>
          <w:p w14:paraId="74837A01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1" w:type="pct"/>
            <w:vAlign w:val="center"/>
          </w:tcPr>
          <w:p w14:paraId="72EC7784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1.52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(0.32-7.16)</w:t>
            </w:r>
          </w:p>
        </w:tc>
        <w:tc>
          <w:tcPr>
            <w:tcW w:w="711" w:type="pct"/>
            <w:vAlign w:val="center"/>
          </w:tcPr>
          <w:p w14:paraId="74B1E63B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</w:tr>
      <w:tr w:rsidR="00717629" w:rsidRPr="00A75281" w14:paraId="15A3E27F" w14:textId="77777777" w:rsidTr="009B3E7C">
        <w:tc>
          <w:tcPr>
            <w:tcW w:w="733" w:type="pct"/>
          </w:tcPr>
          <w:p w14:paraId="3E9CC56E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Times New Roman" w:hAnsi="Times New Roman" w:cs="Times New Roman"/>
                <w:sz w:val="22"/>
                <w:lang w:eastAsia="it-IT"/>
              </w:rPr>
              <w:t>DOAC drug</w:t>
            </w:r>
          </w:p>
        </w:tc>
        <w:tc>
          <w:tcPr>
            <w:tcW w:w="710" w:type="pct"/>
            <w:vAlign w:val="center"/>
          </w:tcPr>
          <w:p w14:paraId="1F4EE6E1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1" w:type="pct"/>
            <w:vAlign w:val="center"/>
          </w:tcPr>
          <w:p w14:paraId="30FBF804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2" w:type="pct"/>
            <w:vAlign w:val="center"/>
          </w:tcPr>
          <w:p w14:paraId="4D6686B9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2" w:type="pct"/>
            <w:vAlign w:val="center"/>
          </w:tcPr>
          <w:p w14:paraId="714B35CE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0.77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5</w:t>
            </w:r>
          </w:p>
        </w:tc>
        <w:tc>
          <w:tcPr>
            <w:tcW w:w="711" w:type="pct"/>
            <w:vAlign w:val="center"/>
          </w:tcPr>
          <w:p w14:paraId="6D5C0E6D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1" w:type="pct"/>
            <w:vAlign w:val="center"/>
          </w:tcPr>
          <w:p w14:paraId="7FA26FB1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0.807</w:t>
            </w:r>
          </w:p>
        </w:tc>
      </w:tr>
      <w:tr w:rsidR="00717629" w:rsidRPr="00A75281" w14:paraId="3D0FCB37" w14:textId="77777777" w:rsidTr="009B3E7C">
        <w:tc>
          <w:tcPr>
            <w:tcW w:w="733" w:type="pct"/>
            <w:vAlign w:val="bottom"/>
          </w:tcPr>
          <w:p w14:paraId="4B34EC17" w14:textId="77777777" w:rsidR="00717629" w:rsidRPr="00A75281" w:rsidRDefault="00717629" w:rsidP="009B3E7C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hAnsi="Times New Roman" w:cs="Times New Roman" w:hint="eastAsia"/>
                <w:sz w:val="22"/>
              </w:rPr>
              <w:t>R</w:t>
            </w:r>
            <w:r w:rsidRPr="00A75281">
              <w:rPr>
                <w:rFonts w:ascii="Times New Roman" w:hAnsi="Times New Roman" w:cs="Times New Roman"/>
                <w:sz w:val="22"/>
              </w:rPr>
              <w:t>ivaroxaban</w:t>
            </w:r>
          </w:p>
        </w:tc>
        <w:tc>
          <w:tcPr>
            <w:tcW w:w="710" w:type="pct"/>
            <w:vAlign w:val="center"/>
          </w:tcPr>
          <w:p w14:paraId="485212E9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(35.3)</w:t>
            </w:r>
          </w:p>
        </w:tc>
        <w:tc>
          <w:tcPr>
            <w:tcW w:w="711" w:type="pct"/>
            <w:vAlign w:val="center"/>
          </w:tcPr>
          <w:p w14:paraId="0FAC4558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131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(37.3)</w:t>
            </w:r>
          </w:p>
        </w:tc>
        <w:tc>
          <w:tcPr>
            <w:tcW w:w="712" w:type="pct"/>
            <w:vAlign w:val="center"/>
          </w:tcPr>
          <w:p w14:paraId="5EED0C7F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hAnsi="Times New Roman" w:cs="Times New Roman"/>
                <w:sz w:val="22"/>
              </w:rPr>
              <w:t>R</w:t>
            </w:r>
            <w:r w:rsidRPr="00A75281">
              <w:rPr>
                <w:rFonts w:ascii="Times New Roman" w:hAnsi="Times New Roman" w:cs="Times New Roman" w:hint="eastAsia"/>
                <w:sz w:val="22"/>
              </w:rPr>
              <w:t>ef</w:t>
            </w:r>
          </w:p>
        </w:tc>
        <w:tc>
          <w:tcPr>
            <w:tcW w:w="712" w:type="pct"/>
            <w:vAlign w:val="center"/>
          </w:tcPr>
          <w:p w14:paraId="47054192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1" w:type="pct"/>
            <w:vAlign w:val="center"/>
          </w:tcPr>
          <w:p w14:paraId="2FB16B49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hAnsi="Times New Roman" w:cs="Times New Roman"/>
                <w:sz w:val="22"/>
              </w:rPr>
              <w:t>R</w:t>
            </w:r>
            <w:r w:rsidRPr="00A75281">
              <w:rPr>
                <w:rFonts w:ascii="Times New Roman" w:hAnsi="Times New Roman" w:cs="Times New Roman" w:hint="eastAsia"/>
                <w:sz w:val="22"/>
              </w:rPr>
              <w:t>ef</w:t>
            </w:r>
          </w:p>
        </w:tc>
        <w:tc>
          <w:tcPr>
            <w:tcW w:w="711" w:type="pct"/>
            <w:vAlign w:val="center"/>
          </w:tcPr>
          <w:p w14:paraId="446DA2EA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</w:tr>
      <w:tr w:rsidR="00717629" w:rsidRPr="00A75281" w14:paraId="7055F5B6" w14:textId="77777777" w:rsidTr="009B3E7C">
        <w:tc>
          <w:tcPr>
            <w:tcW w:w="733" w:type="pct"/>
            <w:vAlign w:val="bottom"/>
          </w:tcPr>
          <w:p w14:paraId="21F3DF83" w14:textId="77777777" w:rsidR="00717629" w:rsidRPr="00A75281" w:rsidRDefault="00717629" w:rsidP="009B3E7C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Times New Roman" w:hAnsi="Times New Roman" w:cs="Times New Roman"/>
                <w:sz w:val="22"/>
                <w:lang w:eastAsia="it-IT"/>
              </w:rPr>
              <w:t>Apixaban</w:t>
            </w:r>
          </w:p>
        </w:tc>
        <w:tc>
          <w:tcPr>
            <w:tcW w:w="710" w:type="pct"/>
            <w:vAlign w:val="center"/>
          </w:tcPr>
          <w:p w14:paraId="23D278F6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(41.2)</w:t>
            </w:r>
          </w:p>
        </w:tc>
        <w:tc>
          <w:tcPr>
            <w:tcW w:w="711" w:type="pct"/>
            <w:vAlign w:val="center"/>
          </w:tcPr>
          <w:p w14:paraId="5C773D12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106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(30.2)</w:t>
            </w:r>
          </w:p>
        </w:tc>
        <w:tc>
          <w:tcPr>
            <w:tcW w:w="712" w:type="pct"/>
            <w:vAlign w:val="center"/>
          </w:tcPr>
          <w:p w14:paraId="656ED538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1.23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(0.42-3.66)</w:t>
            </w:r>
          </w:p>
        </w:tc>
        <w:tc>
          <w:tcPr>
            <w:tcW w:w="712" w:type="pct"/>
            <w:vAlign w:val="center"/>
          </w:tcPr>
          <w:p w14:paraId="67F6C4F2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0.705</w:t>
            </w:r>
          </w:p>
        </w:tc>
        <w:tc>
          <w:tcPr>
            <w:tcW w:w="711" w:type="pct"/>
            <w:vAlign w:val="center"/>
          </w:tcPr>
          <w:p w14:paraId="00EE5E92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1.12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(0.37-3.42)</w:t>
            </w:r>
          </w:p>
        </w:tc>
        <w:tc>
          <w:tcPr>
            <w:tcW w:w="711" w:type="pct"/>
            <w:vAlign w:val="center"/>
          </w:tcPr>
          <w:p w14:paraId="53AEB4AB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0.842</w:t>
            </w:r>
          </w:p>
        </w:tc>
      </w:tr>
      <w:tr w:rsidR="00717629" w:rsidRPr="00A75281" w14:paraId="033FD370" w14:textId="77777777" w:rsidTr="009B3E7C">
        <w:tc>
          <w:tcPr>
            <w:tcW w:w="733" w:type="pct"/>
            <w:vAlign w:val="bottom"/>
          </w:tcPr>
          <w:p w14:paraId="2CC03A82" w14:textId="77777777" w:rsidR="00717629" w:rsidRPr="00A75281" w:rsidRDefault="00717629" w:rsidP="009B3E7C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Times New Roman" w:hAnsi="Times New Roman" w:cs="Times New Roman"/>
                <w:sz w:val="22"/>
                <w:lang w:eastAsia="it-IT"/>
              </w:rPr>
              <w:t>Dabigatran</w:t>
            </w:r>
          </w:p>
        </w:tc>
        <w:tc>
          <w:tcPr>
            <w:tcW w:w="710" w:type="pct"/>
            <w:vAlign w:val="center"/>
          </w:tcPr>
          <w:p w14:paraId="65915C93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(5.9)</w:t>
            </w:r>
          </w:p>
        </w:tc>
        <w:tc>
          <w:tcPr>
            <w:tcW w:w="711" w:type="pct"/>
            <w:vAlign w:val="center"/>
          </w:tcPr>
          <w:p w14:paraId="14995AF5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27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(7.7)</w:t>
            </w:r>
          </w:p>
        </w:tc>
        <w:tc>
          <w:tcPr>
            <w:tcW w:w="712" w:type="pct"/>
            <w:vAlign w:val="center"/>
          </w:tcPr>
          <w:p w14:paraId="5A431D87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0.6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0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(0.07-5.03)</w:t>
            </w:r>
          </w:p>
        </w:tc>
        <w:tc>
          <w:tcPr>
            <w:tcW w:w="712" w:type="pct"/>
            <w:vAlign w:val="center"/>
          </w:tcPr>
          <w:p w14:paraId="5BD0AA8B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0.63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5</w:t>
            </w:r>
          </w:p>
        </w:tc>
        <w:tc>
          <w:tcPr>
            <w:tcW w:w="711" w:type="pct"/>
            <w:vAlign w:val="center"/>
          </w:tcPr>
          <w:p w14:paraId="6F2B82EA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0.57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(0.07-5.02)</w:t>
            </w:r>
          </w:p>
        </w:tc>
        <w:tc>
          <w:tcPr>
            <w:tcW w:w="711" w:type="pct"/>
            <w:vAlign w:val="center"/>
          </w:tcPr>
          <w:p w14:paraId="734A44D7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0.614</w:t>
            </w:r>
          </w:p>
        </w:tc>
      </w:tr>
      <w:tr w:rsidR="00717629" w:rsidRPr="00A75281" w14:paraId="299C3EA2" w14:textId="77777777" w:rsidTr="009B3E7C">
        <w:tc>
          <w:tcPr>
            <w:tcW w:w="733" w:type="pct"/>
            <w:vAlign w:val="bottom"/>
          </w:tcPr>
          <w:p w14:paraId="429F0F62" w14:textId="77777777" w:rsidR="00717629" w:rsidRPr="00A75281" w:rsidRDefault="00717629" w:rsidP="009B3E7C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A75281">
              <w:rPr>
                <w:rFonts w:ascii="Times New Roman" w:eastAsia="Times New Roman" w:hAnsi="Times New Roman" w:cs="Times New Roman"/>
                <w:sz w:val="22"/>
                <w:lang w:eastAsia="it-IT"/>
              </w:rPr>
              <w:t>Edoxaban</w:t>
            </w:r>
            <w:proofErr w:type="spellEnd"/>
          </w:p>
        </w:tc>
        <w:tc>
          <w:tcPr>
            <w:tcW w:w="710" w:type="pct"/>
            <w:vAlign w:val="center"/>
          </w:tcPr>
          <w:p w14:paraId="6B1DF612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(17.6)</w:t>
            </w:r>
          </w:p>
        </w:tc>
        <w:tc>
          <w:tcPr>
            <w:tcW w:w="711" w:type="pct"/>
            <w:vAlign w:val="center"/>
          </w:tcPr>
          <w:p w14:paraId="77760EB7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87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(24.8)</w:t>
            </w:r>
          </w:p>
        </w:tc>
        <w:tc>
          <w:tcPr>
            <w:tcW w:w="712" w:type="pct"/>
            <w:vAlign w:val="center"/>
          </w:tcPr>
          <w:p w14:paraId="071F7E31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0.66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(0.17-2.56)</w:t>
            </w:r>
          </w:p>
        </w:tc>
        <w:tc>
          <w:tcPr>
            <w:tcW w:w="712" w:type="pct"/>
            <w:vAlign w:val="center"/>
          </w:tcPr>
          <w:p w14:paraId="5E38CD14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0.546</w:t>
            </w:r>
          </w:p>
        </w:tc>
        <w:tc>
          <w:tcPr>
            <w:tcW w:w="711" w:type="pct"/>
            <w:vAlign w:val="center"/>
          </w:tcPr>
          <w:p w14:paraId="442069B5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0.62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(0.16-2.39)</w:t>
            </w:r>
          </w:p>
        </w:tc>
        <w:tc>
          <w:tcPr>
            <w:tcW w:w="711" w:type="pct"/>
            <w:vAlign w:val="center"/>
          </w:tcPr>
          <w:p w14:paraId="2A841EBF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0.49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</w:t>
            </w:r>
          </w:p>
        </w:tc>
      </w:tr>
      <w:tr w:rsidR="00717629" w:rsidRPr="00A75281" w14:paraId="450B1DD8" w14:textId="77777777" w:rsidTr="009B3E7C">
        <w:tc>
          <w:tcPr>
            <w:tcW w:w="733" w:type="pct"/>
          </w:tcPr>
          <w:p w14:paraId="6A1B9DFF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hAnsi="Times New Roman" w:cs="Times New Roman" w:hint="eastAsia"/>
                <w:sz w:val="22"/>
              </w:rPr>
              <w:t xml:space="preserve">Concomitant </w:t>
            </w:r>
            <w:r w:rsidRPr="00A75281">
              <w:rPr>
                <w:rFonts w:ascii="Times New Roman" w:hAnsi="Times New Roman" w:cs="Times New Roman"/>
                <w:sz w:val="22"/>
              </w:rPr>
              <w:t>antiplatelet</w:t>
            </w:r>
            <w:r w:rsidRPr="00A75281">
              <w:rPr>
                <w:rFonts w:ascii="Times New Roman" w:hAnsi="Times New Roman" w:cs="Times New Roman" w:hint="eastAsia"/>
                <w:sz w:val="22"/>
              </w:rPr>
              <w:t xml:space="preserve"> agent</w:t>
            </w:r>
          </w:p>
        </w:tc>
        <w:tc>
          <w:tcPr>
            <w:tcW w:w="710" w:type="pct"/>
            <w:vAlign w:val="center"/>
          </w:tcPr>
          <w:p w14:paraId="408934FA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1" w:type="pct"/>
            <w:vAlign w:val="center"/>
          </w:tcPr>
          <w:p w14:paraId="6AC21F87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2" w:type="pct"/>
            <w:vAlign w:val="center"/>
          </w:tcPr>
          <w:p w14:paraId="34406D8A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2" w:type="pct"/>
            <w:vAlign w:val="center"/>
          </w:tcPr>
          <w:p w14:paraId="26B70566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0.61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2</w:t>
            </w:r>
          </w:p>
        </w:tc>
        <w:tc>
          <w:tcPr>
            <w:tcW w:w="711" w:type="pct"/>
            <w:vAlign w:val="center"/>
          </w:tcPr>
          <w:p w14:paraId="5656F1B8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1" w:type="pct"/>
            <w:vAlign w:val="center"/>
          </w:tcPr>
          <w:p w14:paraId="60840D9D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0.662</w:t>
            </w:r>
          </w:p>
        </w:tc>
      </w:tr>
      <w:tr w:rsidR="00717629" w:rsidRPr="00A75281" w14:paraId="63AE69CC" w14:textId="77777777" w:rsidTr="009B3E7C">
        <w:tc>
          <w:tcPr>
            <w:tcW w:w="733" w:type="pct"/>
          </w:tcPr>
          <w:p w14:paraId="5684D131" w14:textId="77777777" w:rsidR="00717629" w:rsidRPr="00A75281" w:rsidRDefault="00717629" w:rsidP="009B3E7C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hAnsi="Times New Roman" w:cs="Times New Roman" w:hint="eastAsia"/>
                <w:sz w:val="22"/>
              </w:rPr>
              <w:t>No</w:t>
            </w:r>
          </w:p>
        </w:tc>
        <w:tc>
          <w:tcPr>
            <w:tcW w:w="710" w:type="pct"/>
            <w:vAlign w:val="center"/>
          </w:tcPr>
          <w:p w14:paraId="405A29F4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12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(70.6)</w:t>
            </w:r>
          </w:p>
        </w:tc>
        <w:tc>
          <w:tcPr>
            <w:tcW w:w="711" w:type="pct"/>
            <w:vAlign w:val="center"/>
          </w:tcPr>
          <w:p w14:paraId="5E0857B8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242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(68.9)</w:t>
            </w:r>
          </w:p>
        </w:tc>
        <w:tc>
          <w:tcPr>
            <w:tcW w:w="712" w:type="pct"/>
            <w:vAlign w:val="center"/>
          </w:tcPr>
          <w:p w14:paraId="011A2522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hAnsi="Times New Roman" w:cs="Times New Roman"/>
                <w:sz w:val="22"/>
              </w:rPr>
              <w:t>R</w:t>
            </w:r>
            <w:r w:rsidRPr="00A75281">
              <w:rPr>
                <w:rFonts w:ascii="Times New Roman" w:hAnsi="Times New Roman" w:cs="Times New Roman" w:hint="eastAsia"/>
                <w:sz w:val="22"/>
              </w:rPr>
              <w:t>ef</w:t>
            </w:r>
          </w:p>
        </w:tc>
        <w:tc>
          <w:tcPr>
            <w:tcW w:w="712" w:type="pct"/>
            <w:vAlign w:val="center"/>
          </w:tcPr>
          <w:p w14:paraId="630F436B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1" w:type="pct"/>
            <w:vAlign w:val="center"/>
          </w:tcPr>
          <w:p w14:paraId="5B9A574E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hAnsi="Times New Roman" w:cs="Times New Roman"/>
                <w:sz w:val="22"/>
              </w:rPr>
              <w:t>R</w:t>
            </w:r>
            <w:r w:rsidRPr="00A75281">
              <w:rPr>
                <w:rFonts w:ascii="Times New Roman" w:hAnsi="Times New Roman" w:cs="Times New Roman" w:hint="eastAsia"/>
                <w:sz w:val="22"/>
              </w:rPr>
              <w:t>ef</w:t>
            </w:r>
          </w:p>
        </w:tc>
        <w:tc>
          <w:tcPr>
            <w:tcW w:w="711" w:type="pct"/>
            <w:vAlign w:val="center"/>
          </w:tcPr>
          <w:p w14:paraId="4B14452B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</w:tr>
      <w:tr w:rsidR="00717629" w:rsidRPr="00A75281" w14:paraId="1C5442A7" w14:textId="77777777" w:rsidTr="009B3E7C">
        <w:tc>
          <w:tcPr>
            <w:tcW w:w="733" w:type="pct"/>
          </w:tcPr>
          <w:p w14:paraId="351D9585" w14:textId="77777777" w:rsidR="00717629" w:rsidRPr="00A75281" w:rsidRDefault="00717629" w:rsidP="009B3E7C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hAnsi="Times New Roman" w:cs="Times New Roman" w:hint="eastAsia"/>
                <w:sz w:val="22"/>
              </w:rPr>
              <w:t>Yes</w:t>
            </w:r>
          </w:p>
        </w:tc>
        <w:tc>
          <w:tcPr>
            <w:tcW w:w="710" w:type="pct"/>
            <w:vAlign w:val="center"/>
          </w:tcPr>
          <w:p w14:paraId="4AFDE40F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(29.4)</w:t>
            </w:r>
          </w:p>
        </w:tc>
        <w:tc>
          <w:tcPr>
            <w:tcW w:w="711" w:type="pct"/>
            <w:vAlign w:val="center"/>
          </w:tcPr>
          <w:p w14:paraId="0922FE00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109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(31.1)</w:t>
            </w:r>
          </w:p>
        </w:tc>
        <w:tc>
          <w:tcPr>
            <w:tcW w:w="712" w:type="pct"/>
            <w:vAlign w:val="center"/>
          </w:tcPr>
          <w:p w14:paraId="1E7704B8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1.32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(0.46-3.81)</w:t>
            </w:r>
          </w:p>
        </w:tc>
        <w:tc>
          <w:tcPr>
            <w:tcW w:w="712" w:type="pct"/>
            <w:vAlign w:val="center"/>
          </w:tcPr>
          <w:p w14:paraId="56FCBB98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1" w:type="pct"/>
            <w:vAlign w:val="center"/>
          </w:tcPr>
          <w:p w14:paraId="38B58B43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1.31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(0.39-4.34)</w:t>
            </w:r>
          </w:p>
        </w:tc>
        <w:tc>
          <w:tcPr>
            <w:tcW w:w="711" w:type="pct"/>
            <w:vAlign w:val="center"/>
          </w:tcPr>
          <w:p w14:paraId="27AC6966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</w:tr>
      <w:tr w:rsidR="00717629" w:rsidRPr="00A75281" w14:paraId="6BEB5D98" w14:textId="77777777" w:rsidTr="009B3E7C">
        <w:tc>
          <w:tcPr>
            <w:tcW w:w="733" w:type="pct"/>
          </w:tcPr>
          <w:p w14:paraId="678DB6EA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A75281">
              <w:rPr>
                <w:rFonts w:ascii="Times New Roman" w:hAnsi="Times New Roman" w:cs="Times New Roman"/>
                <w:sz w:val="22"/>
              </w:rPr>
              <w:t>ytoreduction</w:t>
            </w:r>
          </w:p>
        </w:tc>
        <w:tc>
          <w:tcPr>
            <w:tcW w:w="710" w:type="pct"/>
            <w:vAlign w:val="center"/>
          </w:tcPr>
          <w:p w14:paraId="42AF1C54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1" w:type="pct"/>
            <w:vAlign w:val="center"/>
          </w:tcPr>
          <w:p w14:paraId="52DE9CE1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2" w:type="pct"/>
            <w:vAlign w:val="center"/>
          </w:tcPr>
          <w:p w14:paraId="41353FD3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2" w:type="pct"/>
            <w:vAlign w:val="center"/>
          </w:tcPr>
          <w:p w14:paraId="32DE648F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0.843</w:t>
            </w:r>
          </w:p>
        </w:tc>
        <w:tc>
          <w:tcPr>
            <w:tcW w:w="711" w:type="pct"/>
            <w:vAlign w:val="center"/>
          </w:tcPr>
          <w:p w14:paraId="18C492CD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1" w:type="pct"/>
            <w:vAlign w:val="center"/>
          </w:tcPr>
          <w:p w14:paraId="48407593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0.82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</w:t>
            </w:r>
          </w:p>
        </w:tc>
      </w:tr>
      <w:tr w:rsidR="00717629" w:rsidRPr="00A75281" w14:paraId="2E528628" w14:textId="77777777" w:rsidTr="009B3E7C">
        <w:tc>
          <w:tcPr>
            <w:tcW w:w="733" w:type="pct"/>
          </w:tcPr>
          <w:p w14:paraId="3F727E37" w14:textId="77777777" w:rsidR="00717629" w:rsidRPr="00A75281" w:rsidRDefault="00717629" w:rsidP="009B3E7C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hAnsi="Times New Roman" w:cs="Times New Roman" w:hint="eastAsia"/>
                <w:sz w:val="22"/>
              </w:rPr>
              <w:t>No</w:t>
            </w:r>
          </w:p>
        </w:tc>
        <w:tc>
          <w:tcPr>
            <w:tcW w:w="710" w:type="pct"/>
            <w:vAlign w:val="center"/>
          </w:tcPr>
          <w:p w14:paraId="2660D056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(35.3)</w:t>
            </w:r>
          </w:p>
        </w:tc>
        <w:tc>
          <w:tcPr>
            <w:tcW w:w="711" w:type="pct"/>
            <w:vAlign w:val="center"/>
          </w:tcPr>
          <w:p w14:paraId="6B252A3D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131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(37.3)</w:t>
            </w:r>
          </w:p>
        </w:tc>
        <w:tc>
          <w:tcPr>
            <w:tcW w:w="712" w:type="pct"/>
            <w:vAlign w:val="center"/>
          </w:tcPr>
          <w:p w14:paraId="0BD24C71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hAnsi="Times New Roman" w:cs="Times New Roman"/>
                <w:sz w:val="22"/>
              </w:rPr>
              <w:t>R</w:t>
            </w:r>
            <w:r w:rsidRPr="00A75281">
              <w:rPr>
                <w:rFonts w:ascii="Times New Roman" w:hAnsi="Times New Roman" w:cs="Times New Roman" w:hint="eastAsia"/>
                <w:sz w:val="22"/>
              </w:rPr>
              <w:t>ef</w:t>
            </w:r>
          </w:p>
        </w:tc>
        <w:tc>
          <w:tcPr>
            <w:tcW w:w="712" w:type="pct"/>
            <w:vAlign w:val="center"/>
          </w:tcPr>
          <w:p w14:paraId="1DCB3C48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1" w:type="pct"/>
            <w:vAlign w:val="center"/>
          </w:tcPr>
          <w:p w14:paraId="18D45699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hAnsi="Times New Roman" w:cs="Times New Roman"/>
                <w:sz w:val="22"/>
              </w:rPr>
              <w:t>R</w:t>
            </w:r>
            <w:r w:rsidRPr="00A75281">
              <w:rPr>
                <w:rFonts w:ascii="Times New Roman" w:hAnsi="Times New Roman" w:cs="Times New Roman" w:hint="eastAsia"/>
                <w:sz w:val="22"/>
              </w:rPr>
              <w:t>ef</w:t>
            </w:r>
          </w:p>
        </w:tc>
        <w:tc>
          <w:tcPr>
            <w:tcW w:w="711" w:type="pct"/>
            <w:vAlign w:val="center"/>
          </w:tcPr>
          <w:p w14:paraId="250AE727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</w:tr>
      <w:tr w:rsidR="00717629" w:rsidRPr="00A75281" w14:paraId="181E41B7" w14:textId="77777777" w:rsidTr="009B3E7C">
        <w:tc>
          <w:tcPr>
            <w:tcW w:w="733" w:type="pct"/>
          </w:tcPr>
          <w:p w14:paraId="2EF16ED8" w14:textId="77777777" w:rsidR="00717629" w:rsidRPr="00A75281" w:rsidRDefault="00717629" w:rsidP="009B3E7C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hAnsi="Times New Roman" w:cs="Times New Roman" w:hint="eastAsia"/>
                <w:sz w:val="22"/>
              </w:rPr>
              <w:t>Yes</w:t>
            </w:r>
          </w:p>
        </w:tc>
        <w:tc>
          <w:tcPr>
            <w:tcW w:w="710" w:type="pct"/>
            <w:vAlign w:val="center"/>
          </w:tcPr>
          <w:p w14:paraId="7F3624CA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11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(64.7)</w:t>
            </w:r>
          </w:p>
        </w:tc>
        <w:tc>
          <w:tcPr>
            <w:tcW w:w="711" w:type="pct"/>
            <w:vAlign w:val="center"/>
          </w:tcPr>
          <w:p w14:paraId="5B2E4ECB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220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(62.7)</w:t>
            </w:r>
          </w:p>
        </w:tc>
        <w:tc>
          <w:tcPr>
            <w:tcW w:w="712" w:type="pct"/>
            <w:vAlign w:val="center"/>
          </w:tcPr>
          <w:p w14:paraId="1A91B3DD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1.11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(0.41-2.99)</w:t>
            </w:r>
          </w:p>
        </w:tc>
        <w:tc>
          <w:tcPr>
            <w:tcW w:w="712" w:type="pct"/>
            <w:vAlign w:val="center"/>
          </w:tcPr>
          <w:p w14:paraId="62ADF143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1" w:type="pct"/>
            <w:vAlign w:val="center"/>
          </w:tcPr>
          <w:p w14:paraId="460D7839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1.13</w:t>
            </w:r>
            <w:r w:rsidRPr="00A75281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 xml:space="preserve"> </w:t>
            </w: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>(0.39-3.34)</w:t>
            </w:r>
          </w:p>
        </w:tc>
        <w:tc>
          <w:tcPr>
            <w:tcW w:w="711" w:type="pct"/>
            <w:vAlign w:val="center"/>
          </w:tcPr>
          <w:p w14:paraId="0DC9F73B" w14:textId="77777777" w:rsidR="00717629" w:rsidRPr="00A75281" w:rsidRDefault="00717629" w:rsidP="009B3E7C">
            <w:pPr>
              <w:rPr>
                <w:rFonts w:ascii="Times New Roman" w:hAnsi="Times New Roman" w:cs="Times New Roman"/>
                <w:sz w:val="22"/>
              </w:rPr>
            </w:pPr>
            <w:r w:rsidRPr="00A75281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　</w:t>
            </w:r>
          </w:p>
        </w:tc>
      </w:tr>
    </w:tbl>
    <w:p w14:paraId="5BCBD48F" w14:textId="77777777" w:rsidR="00717629" w:rsidRDefault="00717629" w:rsidP="00717629">
      <w:pPr>
        <w:rPr>
          <w:rFonts w:ascii="Times New Roman" w:hAnsi="Times New Roman" w:cs="Times New Roman"/>
          <w:sz w:val="22"/>
        </w:rPr>
      </w:pPr>
      <w:r w:rsidRPr="00D90B88">
        <w:rPr>
          <w:rFonts w:ascii="Times New Roman" w:hAnsi="Times New Roman" w:cs="Times New Roman"/>
          <w:sz w:val="22"/>
        </w:rPr>
        <w:t>MPN</w:t>
      </w:r>
      <w:r w:rsidRPr="00D90B88">
        <w:rPr>
          <w:rFonts w:ascii="Times New Roman" w:hAnsi="Times New Roman" w:cs="Times New Roman" w:hint="eastAsia"/>
          <w:sz w:val="22"/>
        </w:rPr>
        <w:t>, myeloproliferative neoplasm;</w:t>
      </w:r>
      <w:r>
        <w:rPr>
          <w:rFonts w:ascii="Times New Roman" w:hAnsi="Times New Roman" w:cs="Times New Roman" w:hint="eastAsia"/>
          <w:b/>
          <w:sz w:val="22"/>
        </w:rPr>
        <w:t xml:space="preserve"> </w:t>
      </w:r>
      <w:r w:rsidRPr="00E5124D">
        <w:rPr>
          <w:rFonts w:ascii="Times New Roman" w:hAnsi="Times New Roman" w:cs="Times New Roman"/>
          <w:sz w:val="22"/>
        </w:rPr>
        <w:t xml:space="preserve">CHA2DS2-VASc </w:t>
      </w:r>
      <w:r>
        <w:rPr>
          <w:rFonts w:ascii="Times New Roman" w:hAnsi="Times New Roman" w:cs="Times New Roman" w:hint="eastAsia"/>
          <w:sz w:val="22"/>
        </w:rPr>
        <w:t>=</w:t>
      </w:r>
      <w:r w:rsidRPr="00E5124D">
        <w:rPr>
          <w:rFonts w:ascii="Times New Roman" w:hAnsi="Times New Roman" w:cs="Times New Roman"/>
          <w:sz w:val="22"/>
        </w:rPr>
        <w:t xml:space="preserve"> congestive heart failure, hypertension, age </w:t>
      </w:r>
      <w:r w:rsidRPr="002500E3">
        <w:rPr>
          <w:rFonts w:ascii="Times New Roman" w:hAnsi="Times New Roman" w:cs="Times New Roman"/>
          <w:bCs/>
          <w:color w:val="000000" w:themeColor="dark1"/>
          <w:sz w:val="22"/>
        </w:rPr>
        <w:t xml:space="preserve">≥ </w:t>
      </w:r>
      <w:r w:rsidRPr="00E5124D">
        <w:rPr>
          <w:rFonts w:ascii="Times New Roman" w:hAnsi="Times New Roman" w:cs="Times New Roman"/>
          <w:sz w:val="22"/>
        </w:rPr>
        <w:t>75 years, diabetes mellitus, prior stroke, transient ischemic attack, or thromboembolism, vascular disease, age 65–74 years, sex category (female)</w:t>
      </w:r>
    </w:p>
    <w:p w14:paraId="35A64BF0" w14:textId="77777777" w:rsidR="00717629" w:rsidRDefault="00717629" w:rsidP="00717629">
      <w:pPr>
        <w:spacing w:line="240" w:lineRule="auto"/>
        <w:rPr>
          <w:rFonts w:ascii="Times New Roman" w:hAnsi="Times New Roman" w:cs="Times New Roman"/>
          <w:sz w:val="22"/>
        </w:rPr>
      </w:pPr>
    </w:p>
    <w:p w14:paraId="43B926F3" w14:textId="77777777" w:rsidR="00717629" w:rsidRDefault="00717629" w:rsidP="00AA5883">
      <w:pPr>
        <w:spacing w:line="240" w:lineRule="auto"/>
        <w:rPr>
          <w:rFonts w:ascii="Times New Roman" w:hAnsi="Times New Roman" w:cs="Times New Roman"/>
          <w:sz w:val="22"/>
        </w:rPr>
        <w:sectPr w:rsidR="00717629" w:rsidSect="00717629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14:paraId="69E8FB57" w14:textId="54E25996" w:rsidR="000702AB" w:rsidRPr="000702AB" w:rsidRDefault="000702AB" w:rsidP="00AA5883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702AB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 1. Study population enrollment Flow</w:t>
      </w:r>
    </w:p>
    <w:p w14:paraId="2EBD4DE3" w14:textId="77777777" w:rsidR="00531CE4" w:rsidRPr="000702AB" w:rsidRDefault="00531CE4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7FB69C0E" w14:textId="5B396801" w:rsidR="00B85175" w:rsidRDefault="00531CE4" w:rsidP="00AA5883">
      <w:pPr>
        <w:spacing w:line="24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4457D1A5" wp14:editId="23DD22E2">
            <wp:extent cx="5731510" cy="2861310"/>
            <wp:effectExtent l="0" t="0" r="2540" b="0"/>
            <wp:docPr id="1225848193" name="그림 2" descr="텍스트, 스크린샷, 폰트, 라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848193" name="그림 2" descr="텍스트, 스크린샷, 폰트, 라인이(가) 표시된 사진&#10;&#10;자동 생성된 설명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6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8DCDD5" w14:textId="77777777" w:rsidR="00B85175" w:rsidRDefault="00B85175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2A1E2AE3" w14:textId="77777777" w:rsidR="00B85175" w:rsidRDefault="00B85175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62601D61" w14:textId="77777777" w:rsidR="00B85175" w:rsidRDefault="00B85175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1C54070E" w14:textId="21E12809" w:rsidR="00B85175" w:rsidRDefault="00B85175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55C99545" w14:textId="31705428" w:rsidR="00111276" w:rsidRDefault="00111276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3D593F13" w14:textId="23D58CC1" w:rsidR="00111276" w:rsidRDefault="00111276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52857B37" w14:textId="65D4C22C" w:rsidR="00111276" w:rsidRDefault="00111276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2E29FFFB" w14:textId="1C4E0C8A" w:rsidR="00111276" w:rsidRDefault="00111276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7943C121" w14:textId="3754F544" w:rsidR="00111276" w:rsidRDefault="00111276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5152094B" w14:textId="533B690C" w:rsidR="00111276" w:rsidRDefault="00111276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2939D34B" w14:textId="2A6BA73C" w:rsidR="00111276" w:rsidRDefault="00111276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7EFB6B1B" w14:textId="0E48E180" w:rsidR="00111276" w:rsidRDefault="00111276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1CFF9430" w14:textId="13E4C11E" w:rsidR="00111276" w:rsidRDefault="00111276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49D160E8" w14:textId="007F894A" w:rsidR="00111276" w:rsidRDefault="00111276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37C289AA" w14:textId="3D2817ED" w:rsidR="00111276" w:rsidRDefault="00111276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462AA3E2" w14:textId="77777777" w:rsidR="00111276" w:rsidRDefault="00111276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5E9F5E61" w14:textId="77777777" w:rsidR="00B85175" w:rsidRDefault="00B85175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22F49538" w14:textId="77777777" w:rsidR="00B85175" w:rsidRDefault="00B85175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6B733F1A" w14:textId="77777777" w:rsidR="00481B3F" w:rsidRDefault="00481B3F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66A255E9" w14:textId="77777777" w:rsidR="00481B3F" w:rsidRDefault="00481B3F" w:rsidP="00AA5883">
      <w:pPr>
        <w:spacing w:line="240" w:lineRule="auto"/>
        <w:rPr>
          <w:rFonts w:ascii="Times New Roman" w:hAnsi="Times New Roman" w:cs="Times New Roman"/>
          <w:sz w:val="22"/>
        </w:rPr>
      </w:pPr>
    </w:p>
    <w:p w14:paraId="185661E7" w14:textId="56075BBD" w:rsidR="00BF2815" w:rsidRPr="000702AB" w:rsidRDefault="00BF2815" w:rsidP="00BF2815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702A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Figure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2. </w:t>
      </w:r>
      <w:r>
        <w:rPr>
          <w:rFonts w:ascii="Times New Roman" w:hAnsi="Times New Roman" w:cs="Times New Roman"/>
          <w:b/>
          <w:bCs/>
          <w:sz w:val="24"/>
          <w:szCs w:val="24"/>
        </w:rPr>
        <w:t>V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enous thrombosis outcomes by cohort</w:t>
      </w:r>
    </w:p>
    <w:p w14:paraId="5D3BE1A0" w14:textId="6E913EFC" w:rsidR="00B44E41" w:rsidRDefault="00B44E41" w:rsidP="00B44E41">
      <w:pPr>
        <w:pStyle w:val="a4"/>
      </w:pPr>
      <w:r>
        <w:rPr>
          <w:noProof/>
        </w:rPr>
        <w:drawing>
          <wp:inline distT="0" distB="0" distL="0" distR="0" wp14:anchorId="3C106D3F" wp14:editId="552A3512">
            <wp:extent cx="5731510" cy="3676650"/>
            <wp:effectExtent l="0" t="0" r="2540" b="0"/>
            <wp:docPr id="598299751" name="그림 1" descr="텍스트, 도표, 라인, 스크린샷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299751" name="그림 1" descr="텍스트, 도표, 라인, 스크린샷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7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CD66CF" w14:textId="69A51F87" w:rsidR="00845B02" w:rsidRPr="00BF2815" w:rsidRDefault="00845B02" w:rsidP="00AA5883">
      <w:pPr>
        <w:spacing w:line="240" w:lineRule="auto"/>
        <w:rPr>
          <w:rFonts w:ascii="Times New Roman" w:hAnsi="Times New Roman" w:cs="Times New Roman"/>
          <w:b/>
          <w:sz w:val="22"/>
        </w:rPr>
      </w:pPr>
    </w:p>
    <w:p w14:paraId="0AE84A1F" w14:textId="0C704AA0" w:rsidR="00845B02" w:rsidRDefault="00845B02" w:rsidP="00AA5883">
      <w:pPr>
        <w:spacing w:line="240" w:lineRule="auto"/>
        <w:rPr>
          <w:rFonts w:ascii="Times New Roman" w:hAnsi="Times New Roman" w:cs="Times New Roman"/>
          <w:b/>
          <w:sz w:val="22"/>
        </w:rPr>
      </w:pPr>
    </w:p>
    <w:p w14:paraId="4AEB9AEA" w14:textId="4BA2E517" w:rsidR="00845B02" w:rsidRDefault="00845B02" w:rsidP="00AA5883">
      <w:pPr>
        <w:spacing w:line="240" w:lineRule="auto"/>
        <w:rPr>
          <w:rFonts w:ascii="Times New Roman" w:hAnsi="Times New Roman" w:cs="Times New Roman"/>
          <w:b/>
          <w:sz w:val="22"/>
        </w:rPr>
      </w:pPr>
    </w:p>
    <w:p w14:paraId="433B7447" w14:textId="5AE8A839" w:rsidR="00845B02" w:rsidRDefault="00845B02" w:rsidP="00AA5883">
      <w:pPr>
        <w:spacing w:line="240" w:lineRule="auto"/>
        <w:rPr>
          <w:rFonts w:ascii="Times New Roman" w:hAnsi="Times New Roman" w:cs="Times New Roman"/>
          <w:b/>
          <w:sz w:val="22"/>
        </w:rPr>
      </w:pPr>
    </w:p>
    <w:p w14:paraId="2A8A8A25" w14:textId="1FE27573" w:rsidR="00845B02" w:rsidRDefault="00845B02" w:rsidP="00AA5883">
      <w:pPr>
        <w:spacing w:line="240" w:lineRule="auto"/>
        <w:rPr>
          <w:rFonts w:ascii="Times New Roman" w:hAnsi="Times New Roman" w:cs="Times New Roman"/>
          <w:b/>
          <w:sz w:val="22"/>
        </w:rPr>
      </w:pPr>
    </w:p>
    <w:p w14:paraId="4DC0859B" w14:textId="6DD27A6D" w:rsidR="00845B02" w:rsidRDefault="00845B02" w:rsidP="00AA5883">
      <w:pPr>
        <w:spacing w:line="240" w:lineRule="auto"/>
        <w:rPr>
          <w:rFonts w:ascii="Times New Roman" w:hAnsi="Times New Roman" w:cs="Times New Roman"/>
          <w:b/>
          <w:sz w:val="22"/>
        </w:rPr>
      </w:pPr>
    </w:p>
    <w:p w14:paraId="3EAF8FC0" w14:textId="702A7ECE" w:rsidR="00845B02" w:rsidRDefault="00845B02" w:rsidP="00AA5883">
      <w:pPr>
        <w:spacing w:line="240" w:lineRule="auto"/>
        <w:rPr>
          <w:rFonts w:ascii="Times New Roman" w:hAnsi="Times New Roman" w:cs="Times New Roman"/>
          <w:b/>
          <w:sz w:val="22"/>
        </w:rPr>
      </w:pPr>
    </w:p>
    <w:p w14:paraId="294F9EAC" w14:textId="6E86ED72" w:rsidR="00845B02" w:rsidRDefault="00845B02" w:rsidP="00AA5883">
      <w:pPr>
        <w:spacing w:line="240" w:lineRule="auto"/>
        <w:rPr>
          <w:rFonts w:ascii="Times New Roman" w:hAnsi="Times New Roman" w:cs="Times New Roman"/>
          <w:b/>
          <w:sz w:val="22"/>
        </w:rPr>
      </w:pPr>
    </w:p>
    <w:p w14:paraId="49501AC3" w14:textId="211F777E" w:rsidR="00845B02" w:rsidRDefault="00845B02" w:rsidP="00AA5883">
      <w:pPr>
        <w:spacing w:line="240" w:lineRule="auto"/>
        <w:rPr>
          <w:rFonts w:ascii="Times New Roman" w:hAnsi="Times New Roman" w:cs="Times New Roman"/>
          <w:b/>
          <w:sz w:val="22"/>
        </w:rPr>
      </w:pPr>
    </w:p>
    <w:p w14:paraId="4F37EFA5" w14:textId="2FF162BC" w:rsidR="00845B02" w:rsidRDefault="00845B02" w:rsidP="00AA5883">
      <w:pPr>
        <w:spacing w:line="240" w:lineRule="auto"/>
        <w:rPr>
          <w:rFonts w:ascii="Times New Roman" w:hAnsi="Times New Roman" w:cs="Times New Roman"/>
          <w:b/>
          <w:sz w:val="22"/>
        </w:rPr>
      </w:pPr>
    </w:p>
    <w:p w14:paraId="5A659F4F" w14:textId="079D91D0" w:rsidR="00845B02" w:rsidRDefault="00845B02" w:rsidP="00AA5883">
      <w:pPr>
        <w:spacing w:line="240" w:lineRule="auto"/>
        <w:rPr>
          <w:rFonts w:ascii="Times New Roman" w:hAnsi="Times New Roman" w:cs="Times New Roman"/>
          <w:b/>
          <w:sz w:val="22"/>
        </w:rPr>
      </w:pPr>
    </w:p>
    <w:p w14:paraId="42EF928F" w14:textId="7BD6420D" w:rsidR="00845B02" w:rsidRDefault="00845B02" w:rsidP="00AA5883">
      <w:pPr>
        <w:spacing w:line="240" w:lineRule="auto"/>
        <w:rPr>
          <w:rFonts w:ascii="Times New Roman" w:hAnsi="Times New Roman" w:cs="Times New Roman"/>
          <w:b/>
          <w:sz w:val="22"/>
        </w:rPr>
      </w:pPr>
    </w:p>
    <w:p w14:paraId="65B0DF36" w14:textId="4D700970" w:rsidR="00845B02" w:rsidRDefault="00845B02" w:rsidP="00AA5883">
      <w:pPr>
        <w:spacing w:line="240" w:lineRule="auto"/>
        <w:rPr>
          <w:rFonts w:ascii="Times New Roman" w:hAnsi="Times New Roman" w:cs="Times New Roman"/>
          <w:b/>
          <w:sz w:val="22"/>
        </w:rPr>
      </w:pPr>
    </w:p>
    <w:p w14:paraId="5E26D9F7" w14:textId="1384AF20" w:rsidR="00845B02" w:rsidRDefault="00845B02" w:rsidP="00AA5883">
      <w:pPr>
        <w:spacing w:line="240" w:lineRule="auto"/>
        <w:rPr>
          <w:rFonts w:ascii="Times New Roman" w:hAnsi="Times New Roman" w:cs="Times New Roman"/>
          <w:b/>
          <w:sz w:val="22"/>
        </w:rPr>
      </w:pPr>
    </w:p>
    <w:p w14:paraId="643F22A8" w14:textId="65218489" w:rsidR="00845B02" w:rsidRDefault="00845B02" w:rsidP="00AA5883">
      <w:pPr>
        <w:spacing w:line="240" w:lineRule="auto"/>
        <w:rPr>
          <w:rFonts w:ascii="Times New Roman" w:hAnsi="Times New Roman" w:cs="Times New Roman"/>
          <w:b/>
          <w:sz w:val="22"/>
        </w:rPr>
      </w:pPr>
    </w:p>
    <w:p w14:paraId="51E65F20" w14:textId="0DDC22EC" w:rsidR="00845B02" w:rsidRDefault="00845B02" w:rsidP="00AA5883">
      <w:pPr>
        <w:spacing w:line="240" w:lineRule="auto"/>
        <w:rPr>
          <w:rFonts w:ascii="Times New Roman" w:hAnsi="Times New Roman" w:cs="Times New Roman"/>
          <w:b/>
          <w:sz w:val="22"/>
        </w:rPr>
      </w:pPr>
    </w:p>
    <w:p w14:paraId="402944DC" w14:textId="77777777" w:rsidR="00BF2815" w:rsidRDefault="00BF2815" w:rsidP="00AA5883">
      <w:pPr>
        <w:spacing w:line="240" w:lineRule="auto"/>
        <w:rPr>
          <w:rFonts w:ascii="Times New Roman" w:hAnsi="Times New Roman" w:cs="Times New Roman"/>
          <w:b/>
          <w:sz w:val="22"/>
        </w:rPr>
      </w:pPr>
    </w:p>
    <w:p w14:paraId="440E04A8" w14:textId="2C18A93A" w:rsidR="00BF2815" w:rsidRPr="000702AB" w:rsidRDefault="00BF2815" w:rsidP="00BF2815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702A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Figure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3. Arterial thrombosis outcomes by MPN subtype</w:t>
      </w:r>
    </w:p>
    <w:p w14:paraId="04E1AB99" w14:textId="41911E99" w:rsidR="0020766A" w:rsidRPr="00152B48" w:rsidRDefault="00B44E41" w:rsidP="005C14C1">
      <w:pPr>
        <w:pStyle w:val="a4"/>
        <w:rPr>
          <w:rFonts w:ascii="Times New Roman" w:hAnsi="Times New Roman" w:cs="Times New Roman" w:hint="eastAsia"/>
          <w:sz w:val="22"/>
        </w:rPr>
      </w:pPr>
      <w:r>
        <w:rPr>
          <w:noProof/>
        </w:rPr>
        <w:drawing>
          <wp:inline distT="0" distB="0" distL="0" distR="0" wp14:anchorId="3DF3190E" wp14:editId="13AB6A37">
            <wp:extent cx="5731510" cy="3676650"/>
            <wp:effectExtent l="0" t="0" r="2540" b="0"/>
            <wp:docPr id="704308743" name="그림 2" descr="텍스트, 도표, 라인, 스크린샷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4308743" name="그림 2" descr="텍스트, 도표, 라인, 스크린샷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7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0766A" w:rsidRPr="00152B48" w:rsidSect="005C14C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AB3281" w14:textId="77777777" w:rsidR="008B1796" w:rsidRDefault="008B1796" w:rsidP="003D235A">
      <w:pPr>
        <w:spacing w:after="0" w:line="240" w:lineRule="auto"/>
      </w:pPr>
      <w:r>
        <w:separator/>
      </w:r>
    </w:p>
  </w:endnote>
  <w:endnote w:type="continuationSeparator" w:id="0">
    <w:p w14:paraId="6A5218FD" w14:textId="77777777" w:rsidR="008B1796" w:rsidRDefault="008B1796" w:rsidP="003D23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inionPro-Regular">
    <w:altName w:val="바탕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AA47A4" w14:textId="77777777" w:rsidR="008B1796" w:rsidRDefault="008B1796" w:rsidP="003D235A">
      <w:pPr>
        <w:spacing w:after="0" w:line="240" w:lineRule="auto"/>
      </w:pPr>
      <w:r>
        <w:separator/>
      </w:r>
    </w:p>
  </w:footnote>
  <w:footnote w:type="continuationSeparator" w:id="0">
    <w:p w14:paraId="7D9BEE16" w14:textId="77777777" w:rsidR="008B1796" w:rsidRDefault="008B1796" w:rsidP="003D23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193E"/>
    <w:rsid w:val="0000353C"/>
    <w:rsid w:val="00026A5D"/>
    <w:rsid w:val="000702AB"/>
    <w:rsid w:val="000C02F6"/>
    <w:rsid w:val="000F3CA5"/>
    <w:rsid w:val="00111276"/>
    <w:rsid w:val="00113607"/>
    <w:rsid w:val="00152B48"/>
    <w:rsid w:val="001A30B5"/>
    <w:rsid w:val="001C1B8D"/>
    <w:rsid w:val="001D03F0"/>
    <w:rsid w:val="00205760"/>
    <w:rsid w:val="0020766A"/>
    <w:rsid w:val="00220FA3"/>
    <w:rsid w:val="002263B2"/>
    <w:rsid w:val="00241D97"/>
    <w:rsid w:val="0026173E"/>
    <w:rsid w:val="002C1FDC"/>
    <w:rsid w:val="002D14D8"/>
    <w:rsid w:val="002D3AEC"/>
    <w:rsid w:val="002E0340"/>
    <w:rsid w:val="002E255D"/>
    <w:rsid w:val="00311F0E"/>
    <w:rsid w:val="00321CD9"/>
    <w:rsid w:val="0033193E"/>
    <w:rsid w:val="003505D5"/>
    <w:rsid w:val="003553E5"/>
    <w:rsid w:val="00356C1E"/>
    <w:rsid w:val="00370A3E"/>
    <w:rsid w:val="003D06DD"/>
    <w:rsid w:val="003D235A"/>
    <w:rsid w:val="0041326E"/>
    <w:rsid w:val="00417384"/>
    <w:rsid w:val="00481B3F"/>
    <w:rsid w:val="004B3D00"/>
    <w:rsid w:val="004E3A75"/>
    <w:rsid w:val="00513155"/>
    <w:rsid w:val="00531CE4"/>
    <w:rsid w:val="00533FE8"/>
    <w:rsid w:val="0053485A"/>
    <w:rsid w:val="00591495"/>
    <w:rsid w:val="005B65E5"/>
    <w:rsid w:val="005C14C1"/>
    <w:rsid w:val="005F1916"/>
    <w:rsid w:val="00637CA6"/>
    <w:rsid w:val="0064133B"/>
    <w:rsid w:val="006509CF"/>
    <w:rsid w:val="006770A4"/>
    <w:rsid w:val="00697272"/>
    <w:rsid w:val="006A7727"/>
    <w:rsid w:val="006F2573"/>
    <w:rsid w:val="006F617C"/>
    <w:rsid w:val="007124F3"/>
    <w:rsid w:val="0071439A"/>
    <w:rsid w:val="00717629"/>
    <w:rsid w:val="007703B0"/>
    <w:rsid w:val="007F1CB1"/>
    <w:rsid w:val="00822F80"/>
    <w:rsid w:val="00845B02"/>
    <w:rsid w:val="00890ECF"/>
    <w:rsid w:val="008948D3"/>
    <w:rsid w:val="008B1796"/>
    <w:rsid w:val="008D48BE"/>
    <w:rsid w:val="008E7D2C"/>
    <w:rsid w:val="00964639"/>
    <w:rsid w:val="00991DF6"/>
    <w:rsid w:val="00996215"/>
    <w:rsid w:val="00A02556"/>
    <w:rsid w:val="00A275F9"/>
    <w:rsid w:val="00AA5883"/>
    <w:rsid w:val="00AD78B0"/>
    <w:rsid w:val="00AF0035"/>
    <w:rsid w:val="00B15FEF"/>
    <w:rsid w:val="00B2503B"/>
    <w:rsid w:val="00B44E41"/>
    <w:rsid w:val="00B85175"/>
    <w:rsid w:val="00B85DF4"/>
    <w:rsid w:val="00BC2471"/>
    <w:rsid w:val="00BF2815"/>
    <w:rsid w:val="00C05634"/>
    <w:rsid w:val="00C0735D"/>
    <w:rsid w:val="00C35B63"/>
    <w:rsid w:val="00D207E5"/>
    <w:rsid w:val="00D34F0C"/>
    <w:rsid w:val="00D83AA6"/>
    <w:rsid w:val="00DD35F9"/>
    <w:rsid w:val="00DF3147"/>
    <w:rsid w:val="00E01AD4"/>
    <w:rsid w:val="00E16EC4"/>
    <w:rsid w:val="00E17A03"/>
    <w:rsid w:val="00E42DB2"/>
    <w:rsid w:val="00E50EAF"/>
    <w:rsid w:val="00E51D69"/>
    <w:rsid w:val="00EB68FB"/>
    <w:rsid w:val="00F0736E"/>
    <w:rsid w:val="00F20B22"/>
    <w:rsid w:val="00F24115"/>
    <w:rsid w:val="00F93EF1"/>
    <w:rsid w:val="00F94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9E2557"/>
  <w15:chartTrackingRefBased/>
  <w15:docId w15:val="{B5D89E48-981F-495A-9DC7-99CF7F830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2815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19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33193E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3D235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3D235A"/>
  </w:style>
  <w:style w:type="paragraph" w:styleId="a6">
    <w:name w:val="footer"/>
    <w:basedOn w:val="a"/>
    <w:link w:val="Char0"/>
    <w:uiPriority w:val="99"/>
    <w:unhideWhenUsed/>
    <w:rsid w:val="003D235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3D235A"/>
  </w:style>
  <w:style w:type="paragraph" w:styleId="a7">
    <w:name w:val="Balloon Text"/>
    <w:basedOn w:val="a"/>
    <w:link w:val="Char1"/>
    <w:uiPriority w:val="99"/>
    <w:semiHidden/>
    <w:unhideWhenUsed/>
    <w:rsid w:val="006F257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6F2573"/>
    <w:rPr>
      <w:rFonts w:asciiTheme="majorHAnsi" w:eastAsiaTheme="majorEastAsia" w:hAnsiTheme="majorHAnsi" w:cstheme="majorBidi"/>
      <w:sz w:val="18"/>
      <w:szCs w:val="18"/>
    </w:rPr>
  </w:style>
  <w:style w:type="character" w:customStyle="1" w:styleId="cf01">
    <w:name w:val="cf01"/>
    <w:basedOn w:val="a0"/>
    <w:rsid w:val="00717629"/>
    <w:rPr>
      <w:rFonts w:ascii="맑은 고딕" w:eastAsia="맑은 고딕" w:hAnsi="맑은 고딕" w:hint="eastAsi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191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2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7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3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1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2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7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8</Pages>
  <Words>844</Words>
  <Characters>4813</Characters>
  <Application>Microsoft Office Word</Application>
  <DocSecurity>0</DocSecurity>
  <Lines>40</Lines>
  <Paragraphs>11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snubh</Company>
  <LinksUpToDate>false</LinksUpToDate>
  <CharactersWithSpaces>5646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vdiadmin</dc:creator>
  <cp:keywords/>
  <dc:description/>
  <cp:lastModifiedBy>지윤 이</cp:lastModifiedBy>
  <cp:revision>10</cp:revision>
  <dcterms:created xsi:type="dcterms:W3CDTF">2024-06-16T00:21:00Z</dcterms:created>
  <dcterms:modified xsi:type="dcterms:W3CDTF">2024-06-19T02:02:00Z</dcterms:modified>
</cp:coreProperties>
</file>