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4FB37" w14:textId="77777777" w:rsidR="00A05A17" w:rsidRPr="00305333" w:rsidRDefault="00A05A17" w:rsidP="00A05A17">
      <w:pPr>
        <w:spacing w:line="360" w:lineRule="auto"/>
        <w:jc w:val="both"/>
        <w:rPr>
          <w:rFonts w:ascii="Arial Narrow" w:hAnsi="Arial Narrow"/>
          <w:b/>
        </w:rPr>
      </w:pPr>
      <w:r w:rsidRPr="00305333">
        <w:rPr>
          <w:rFonts w:ascii="Arial Narrow" w:hAnsi="Arial Narrow"/>
          <w:b/>
        </w:rPr>
        <w:t xml:space="preserve">Selection of eligible studies </w:t>
      </w:r>
    </w:p>
    <w:p w14:paraId="56565727" w14:textId="5823D66C" w:rsidR="00A05A17" w:rsidRDefault="00A05A17" w:rsidP="00A05A17">
      <w:pPr>
        <w:tabs>
          <w:tab w:val="left" w:pos="3247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The scoping review selection of eligible studies was guided by using inclusion and exclusion criteria to ensure that relevant studies are selected:</w:t>
      </w:r>
    </w:p>
    <w:p w14:paraId="71E5E56B" w14:textId="77777777" w:rsidR="00A05A17" w:rsidRDefault="00A05A17" w:rsidP="00A05A17">
      <w:pPr>
        <w:tabs>
          <w:tab w:val="left" w:pos="3247"/>
        </w:tabs>
        <w:spacing w:line="360" w:lineRule="auto"/>
        <w:jc w:val="both"/>
        <w:rPr>
          <w:rFonts w:ascii="Arial Narrow" w:hAnsi="Arial Narrow"/>
          <w:b/>
        </w:rPr>
      </w:pPr>
    </w:p>
    <w:p w14:paraId="495A5BC5" w14:textId="77777777" w:rsidR="00A05A17" w:rsidRPr="00313F20" w:rsidRDefault="00A05A17" w:rsidP="00A05A17">
      <w:pPr>
        <w:tabs>
          <w:tab w:val="left" w:pos="3247"/>
        </w:tabs>
        <w:spacing w:line="360" w:lineRule="auto"/>
        <w:jc w:val="both"/>
        <w:rPr>
          <w:rFonts w:ascii="Arial Narrow" w:hAnsi="Arial Narrow"/>
          <w:b/>
        </w:rPr>
      </w:pPr>
      <w:r w:rsidRPr="00313F20">
        <w:rPr>
          <w:rFonts w:ascii="Arial Narrow" w:hAnsi="Arial Narrow"/>
          <w:b/>
        </w:rPr>
        <w:t xml:space="preserve">Inclusion criteria: The included </w:t>
      </w:r>
      <w:r>
        <w:rPr>
          <w:rFonts w:ascii="Arial Narrow" w:hAnsi="Arial Narrow"/>
          <w:b/>
        </w:rPr>
        <w:t>studies</w:t>
      </w:r>
      <w:r w:rsidRPr="00313F20">
        <w:rPr>
          <w:rFonts w:ascii="Arial Narrow" w:hAnsi="Arial Narrow"/>
          <w:b/>
        </w:rPr>
        <w:t xml:space="preserve"> should meet the following criteria:</w:t>
      </w:r>
    </w:p>
    <w:p w14:paraId="2A7F5DEC" w14:textId="77777777" w:rsidR="00A05A17" w:rsidRPr="005A39F6" w:rsidRDefault="00A05A17" w:rsidP="00A05A17">
      <w:pPr>
        <w:pStyle w:val="ListParagraph"/>
        <w:numPr>
          <w:ilvl w:val="0"/>
          <w:numId w:val="2"/>
        </w:numPr>
        <w:tabs>
          <w:tab w:val="left" w:pos="3247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Articles reporting</w:t>
      </w:r>
      <w:r w:rsidRPr="005A39F6">
        <w:rPr>
          <w:rFonts w:ascii="Arial Narrow" w:hAnsi="Arial Narrow"/>
        </w:rPr>
        <w:t xml:space="preserve"> evidence on </w:t>
      </w:r>
      <w:r>
        <w:rPr>
          <w:rFonts w:ascii="Arial Narrow" w:hAnsi="Arial Narrow"/>
        </w:rPr>
        <w:t xml:space="preserve">midwives, accoucheurs, </w:t>
      </w:r>
      <w:r w:rsidRPr="005A39F6">
        <w:rPr>
          <w:rFonts w:ascii="Arial Narrow" w:hAnsi="Arial Narrow"/>
        </w:rPr>
        <w:t>midwifery educator</w:t>
      </w:r>
      <w:r>
        <w:rPr>
          <w:rFonts w:ascii="Arial Narrow" w:hAnsi="Arial Narrow"/>
        </w:rPr>
        <w:t>s’ and midwifery preceptors across the globe</w:t>
      </w:r>
    </w:p>
    <w:p w14:paraId="7342F9E7" w14:textId="7288C59C" w:rsidR="00A05A17" w:rsidRDefault="00A05A17" w:rsidP="00A05A17">
      <w:pPr>
        <w:pStyle w:val="ListParagraph"/>
        <w:numPr>
          <w:ilvl w:val="0"/>
          <w:numId w:val="2"/>
        </w:numPr>
        <w:tabs>
          <w:tab w:val="left" w:pos="3247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Articles</w:t>
      </w:r>
      <w:r w:rsidRPr="005A39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reporting</w:t>
      </w:r>
      <w:r w:rsidRPr="005A39F6">
        <w:rPr>
          <w:rFonts w:ascii="Arial Narrow" w:hAnsi="Arial Narrow"/>
        </w:rPr>
        <w:t xml:space="preserve"> evidence </w:t>
      </w:r>
      <w:r>
        <w:rPr>
          <w:rFonts w:ascii="Arial Narrow" w:hAnsi="Arial Narrow"/>
        </w:rPr>
        <w:t xml:space="preserve">on continuing professional development </w:t>
      </w:r>
      <w:r>
        <w:rPr>
          <w:rFonts w:ascii="Arial Narrow" w:hAnsi="Arial Narrow"/>
        </w:rPr>
        <w:t xml:space="preserve">(CPD) </w:t>
      </w:r>
      <w:r>
        <w:rPr>
          <w:rFonts w:ascii="Arial Narrow" w:hAnsi="Arial Narrow"/>
        </w:rPr>
        <w:t xml:space="preserve">for management of obstetric emergencies and complications </w:t>
      </w:r>
    </w:p>
    <w:p w14:paraId="6B7A0495" w14:textId="77777777" w:rsidR="00A05A17" w:rsidRPr="00B07236" w:rsidRDefault="00A05A17" w:rsidP="00A05A17">
      <w:pPr>
        <w:pStyle w:val="ListParagraph"/>
        <w:numPr>
          <w:ilvl w:val="0"/>
          <w:numId w:val="2"/>
        </w:numPr>
        <w:tabs>
          <w:tab w:val="left" w:pos="3247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Articles reporting evidence on training programs for management of obstetric emergencies and complications </w:t>
      </w:r>
    </w:p>
    <w:p w14:paraId="430EB719" w14:textId="52572BE5" w:rsidR="00A05A17" w:rsidRPr="005A39F6" w:rsidRDefault="00A05A17" w:rsidP="00A05A17">
      <w:pPr>
        <w:pStyle w:val="ListParagraph"/>
        <w:numPr>
          <w:ilvl w:val="0"/>
          <w:numId w:val="2"/>
        </w:numPr>
        <w:tabs>
          <w:tab w:val="left" w:pos="3247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Articles</w:t>
      </w:r>
      <w:r>
        <w:rPr>
          <w:rFonts w:ascii="Arial Narrow" w:hAnsi="Arial Narrow"/>
        </w:rPr>
        <w:t xml:space="preserve"> reporting primary studies conducted</w:t>
      </w:r>
      <w:r>
        <w:rPr>
          <w:rFonts w:ascii="Arial Narrow" w:hAnsi="Arial Narrow"/>
        </w:rPr>
        <w:t xml:space="preserve"> from all countries around the world </w:t>
      </w:r>
    </w:p>
    <w:p w14:paraId="2693145F" w14:textId="77777777" w:rsidR="00A05A17" w:rsidRDefault="00A05A17" w:rsidP="00A05A17">
      <w:pPr>
        <w:pStyle w:val="ListParagraph"/>
        <w:numPr>
          <w:ilvl w:val="0"/>
          <w:numId w:val="2"/>
        </w:numPr>
        <w:tabs>
          <w:tab w:val="left" w:pos="3247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Articles published since 2013 to </w:t>
      </w:r>
      <w:r w:rsidRPr="005A39F6">
        <w:rPr>
          <w:rFonts w:ascii="Arial Narrow" w:hAnsi="Arial Narrow"/>
        </w:rPr>
        <w:t>2023</w:t>
      </w:r>
    </w:p>
    <w:p w14:paraId="2A94A0D6" w14:textId="77777777" w:rsidR="00A05A17" w:rsidRDefault="00A05A17" w:rsidP="00782FD6">
      <w:pPr>
        <w:rPr>
          <w:rFonts w:ascii="Arial Narrow" w:hAnsi="Arial Narrow"/>
          <w:b/>
        </w:rPr>
      </w:pPr>
    </w:p>
    <w:p w14:paraId="4CA560BE" w14:textId="7E2D4A9F" w:rsidR="00782FD6" w:rsidRPr="00A05A17" w:rsidRDefault="00782FD6" w:rsidP="00782FD6">
      <w:pPr>
        <w:rPr>
          <w:rFonts w:ascii="Arial Narrow" w:hAnsi="Arial Narrow"/>
          <w:b/>
        </w:rPr>
      </w:pPr>
      <w:r w:rsidRPr="00A05A17">
        <w:rPr>
          <w:rFonts w:ascii="Arial Narrow" w:hAnsi="Arial Narrow"/>
          <w:b/>
        </w:rPr>
        <w:t xml:space="preserve">Exclusion criteria </w:t>
      </w:r>
    </w:p>
    <w:p w14:paraId="7F7D4059" w14:textId="77777777" w:rsidR="00782FD6" w:rsidRPr="00A05A17" w:rsidRDefault="00782FD6" w:rsidP="00782FD6">
      <w:pPr>
        <w:rPr>
          <w:rFonts w:ascii="Arial Narrow" w:hAnsi="Arial Narrow"/>
        </w:rPr>
      </w:pPr>
      <w:r w:rsidRPr="00A05A17">
        <w:rPr>
          <w:rFonts w:ascii="Arial Narrow" w:hAnsi="Arial Narrow"/>
        </w:rPr>
        <w:t>Articles were excluded from the scoping review if they had the following characteristics:</w:t>
      </w:r>
    </w:p>
    <w:p w14:paraId="031A82AF" w14:textId="047ACD8B" w:rsidR="00782FD6" w:rsidRPr="00A05A17" w:rsidRDefault="00A05A17" w:rsidP="00782FD6">
      <w:pPr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Articles</w:t>
      </w:r>
      <w:r w:rsidR="00782FD6" w:rsidRPr="00A05A17">
        <w:rPr>
          <w:rFonts w:ascii="Arial Narrow" w:hAnsi="Arial Narrow"/>
        </w:rPr>
        <w:t xml:space="preserve"> targeting other populations except the health professionals involved in obstetrics team.</w:t>
      </w:r>
    </w:p>
    <w:p w14:paraId="2B1419DD" w14:textId="5138BC60" w:rsidR="00782FD6" w:rsidRPr="00A05A17" w:rsidRDefault="00A05A17" w:rsidP="00782FD6">
      <w:pPr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Articles</w:t>
      </w:r>
      <w:r w:rsidR="00782FD6" w:rsidRPr="00A05A17">
        <w:rPr>
          <w:rFonts w:ascii="Arial Narrow" w:hAnsi="Arial Narrow"/>
        </w:rPr>
        <w:t xml:space="preserve"> not reporting evidence on continuing professional development programs </w:t>
      </w:r>
      <w:r>
        <w:rPr>
          <w:rFonts w:ascii="Arial Narrow" w:hAnsi="Arial Narrow"/>
        </w:rPr>
        <w:t>(CPD)</w:t>
      </w:r>
    </w:p>
    <w:p w14:paraId="3D310629" w14:textId="7C99FF7A" w:rsidR="00782FD6" w:rsidRPr="00A05A17" w:rsidRDefault="00A05A17" w:rsidP="00782FD6">
      <w:pPr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Articles</w:t>
      </w:r>
      <w:r w:rsidR="00782FD6" w:rsidRPr="00A05A17">
        <w:rPr>
          <w:rFonts w:ascii="Arial Narrow" w:hAnsi="Arial Narrow"/>
        </w:rPr>
        <w:t xml:space="preserve"> not reporting evidence on management of obstetric emergencies </w:t>
      </w:r>
    </w:p>
    <w:p w14:paraId="1CC61954" w14:textId="77777777" w:rsidR="00782FD6" w:rsidRPr="00782FD6" w:rsidRDefault="00782FD6">
      <w:pPr>
        <w:rPr>
          <w:lang w:val="en-US"/>
        </w:rPr>
      </w:pPr>
      <w:bookmarkStart w:id="0" w:name="_GoBack"/>
      <w:bookmarkEnd w:id="0"/>
    </w:p>
    <w:sectPr w:rsidR="00782FD6" w:rsidRPr="00782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90A62"/>
    <w:multiLevelType w:val="hybridMultilevel"/>
    <w:tmpl w:val="00A619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02259"/>
    <w:multiLevelType w:val="hybridMultilevel"/>
    <w:tmpl w:val="D5468C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7E84"/>
    <w:multiLevelType w:val="hybridMultilevel"/>
    <w:tmpl w:val="E39EE3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D6"/>
    <w:rsid w:val="00094E6A"/>
    <w:rsid w:val="002E3284"/>
    <w:rsid w:val="00782FD6"/>
    <w:rsid w:val="00A0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4F6DCC"/>
  <w15:chartTrackingRefBased/>
  <w15:docId w15:val="{649923E3-C9A8-437A-9091-B2A310DB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E127AFE14014BAB9A24D8A743435A" ma:contentTypeVersion="18" ma:contentTypeDescription="Create a new document." ma:contentTypeScope="" ma:versionID="ed8cacb6b37e4d3cf7428ab585b77aee">
  <xsd:schema xmlns:xsd="http://www.w3.org/2001/XMLSchema" xmlns:xs="http://www.w3.org/2001/XMLSchema" xmlns:p="http://schemas.microsoft.com/office/2006/metadata/properties" xmlns:ns3="1f288a93-34b6-4fdb-9663-61a25a737758" xmlns:ns4="2f27698e-196c-45eb-b1f7-57adba7dce88" targetNamespace="http://schemas.microsoft.com/office/2006/metadata/properties" ma:root="true" ma:fieldsID="2d73e90642998abf590f474324b9b3c3" ns3:_="" ns4:_="">
    <xsd:import namespace="1f288a93-34b6-4fdb-9663-61a25a737758"/>
    <xsd:import namespace="2f27698e-196c-45eb-b1f7-57adba7dce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88a93-34b6-4fdb-9663-61a25a737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98e-196c-45eb-b1f7-57adba7dc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288a93-34b6-4fdb-9663-61a25a737758" xsi:nil="true"/>
  </documentManagement>
</p:properties>
</file>

<file path=customXml/itemProps1.xml><?xml version="1.0" encoding="utf-8"?>
<ds:datastoreItem xmlns:ds="http://schemas.openxmlformats.org/officeDocument/2006/customXml" ds:itemID="{E7063251-6B7B-48AA-9E59-AEDB658C15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870BA3-437E-4E70-AF4F-07576505F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88a93-34b6-4fdb-9663-61a25a737758"/>
    <ds:schemaRef ds:uri="2f27698e-196c-45eb-b1f7-57adba7dc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604A9A-06E6-4B8E-8015-8E305A2F2F08}">
  <ds:schemaRefs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1f288a93-34b6-4fdb-9663-61a25a737758"/>
    <ds:schemaRef ds:uri="http://schemas.microsoft.com/office/2006/documentManagement/types"/>
    <ds:schemaRef ds:uri="2f27698e-196c-45eb-b1f7-57adba7dce88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MR Musie</dc:creator>
  <cp:keywords/>
  <dc:description/>
  <cp:lastModifiedBy>Dr. MR Musie</cp:lastModifiedBy>
  <cp:revision>2</cp:revision>
  <dcterms:created xsi:type="dcterms:W3CDTF">2024-06-12T10:54:00Z</dcterms:created>
  <dcterms:modified xsi:type="dcterms:W3CDTF">2024-06-18T09:10:00Z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0x010100136E127AFE14014BAB9A24D8A743435A</vt:lpwstr>
  </property>
</Properties>
</file>