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C632" w14:textId="77777777" w:rsidR="00FD51DC" w:rsidRPr="00BA1A2C" w:rsidRDefault="00FD51DC" w:rsidP="00FD51DC">
      <w:pPr>
        <w:spacing w:line="480" w:lineRule="auto"/>
        <w:jc w:val="left"/>
        <w:rPr>
          <w:rFonts w:ascii="Times New Roman" w:hAnsi="Times New Roman" w:cs="Times New Roman"/>
          <w:b/>
          <w:sz w:val="28"/>
          <w:szCs w:val="28"/>
        </w:rPr>
      </w:pPr>
      <w:r w:rsidRPr="00BA1A2C">
        <w:rPr>
          <w:rFonts w:ascii="Times New Roman" w:hAnsi="Times New Roman" w:cs="Times New Roman" w:hint="eastAsia"/>
          <w:b/>
          <w:sz w:val="28"/>
          <w:szCs w:val="28"/>
        </w:rPr>
        <w:t>Supporting Information</w:t>
      </w:r>
    </w:p>
    <w:p w14:paraId="4107C633" w14:textId="77777777" w:rsidR="00FD51DC" w:rsidRPr="00BA1A2C" w:rsidRDefault="00FD51DC" w:rsidP="00FD51DC">
      <w:pPr>
        <w:spacing w:line="480" w:lineRule="auto"/>
        <w:jc w:val="left"/>
        <w:rPr>
          <w:rFonts w:ascii="Times New Roman" w:hAnsi="Times New Roman" w:cs="Times New Roman"/>
          <w:b/>
          <w:sz w:val="28"/>
          <w:szCs w:val="28"/>
        </w:rPr>
      </w:pPr>
    </w:p>
    <w:p w14:paraId="4107C634" w14:textId="68B1B79D" w:rsidR="00032A91" w:rsidRPr="00BA1A2C" w:rsidRDefault="000E1C74" w:rsidP="00032A91">
      <w:pPr>
        <w:spacing w:line="480" w:lineRule="auto"/>
        <w:jc w:val="center"/>
        <w:rPr>
          <w:rFonts w:ascii="Times New Roman" w:hAnsi="Times New Roman" w:cs="Times New Roman"/>
          <w:b/>
          <w:sz w:val="28"/>
          <w:szCs w:val="28"/>
        </w:rPr>
      </w:pPr>
      <w:r w:rsidRPr="000E1C74">
        <w:rPr>
          <w:rFonts w:ascii="Times New Roman" w:hAnsi="Times New Roman" w:cs="Times New Roman"/>
          <w:b/>
          <w:sz w:val="28"/>
          <w:szCs w:val="28"/>
        </w:rPr>
        <w:t xml:space="preserve">Measurement of Inkjet Droplet Flight Speed using </w:t>
      </w:r>
      <w:r>
        <w:rPr>
          <w:rFonts w:ascii="Times New Roman" w:hAnsi="Times New Roman" w:cs="Times New Roman"/>
          <w:b/>
          <w:sz w:val="28"/>
          <w:szCs w:val="28"/>
        </w:rPr>
        <w:br/>
      </w:r>
      <w:r w:rsidRPr="000E1C74">
        <w:rPr>
          <w:rFonts w:ascii="Times New Roman" w:hAnsi="Times New Roman" w:cs="Times New Roman"/>
          <w:b/>
          <w:sz w:val="28"/>
          <w:szCs w:val="28"/>
        </w:rPr>
        <w:t>Interference Fringe Pattern</w:t>
      </w:r>
    </w:p>
    <w:p w14:paraId="4107C63E" w14:textId="657605F3" w:rsidR="00DF0B72" w:rsidRDefault="00DF0B72" w:rsidP="00DF0B72">
      <w:pPr>
        <w:spacing w:line="480" w:lineRule="auto"/>
        <w:rPr>
          <w:rFonts w:ascii="Times New Roman" w:hAnsi="Times New Roman" w:cs="Times New Roman"/>
          <w:sz w:val="22"/>
        </w:rPr>
      </w:pPr>
    </w:p>
    <w:p w14:paraId="6243AE29" w14:textId="0CBAE926" w:rsidR="000E1C74" w:rsidRPr="000E1C74" w:rsidRDefault="000E1C74" w:rsidP="000E1C74">
      <w:pPr>
        <w:spacing w:after="240"/>
        <w:jc w:val="center"/>
        <w:rPr>
          <w:rFonts w:ascii="Times New Roman" w:hAnsi="Times New Roman" w:cs="Times New Roman"/>
          <w:i/>
          <w:iCs/>
          <w:sz w:val="22"/>
          <w:szCs w:val="32"/>
          <w:vertAlign w:val="superscript"/>
        </w:rPr>
      </w:pPr>
      <w:r w:rsidRPr="000E1C74">
        <w:rPr>
          <w:rFonts w:ascii="Times New Roman" w:hAnsi="Times New Roman" w:cs="Times New Roman" w:hint="eastAsia"/>
          <w:i/>
          <w:iCs/>
          <w:sz w:val="22"/>
          <w:szCs w:val="32"/>
        </w:rPr>
        <w:t>D</w:t>
      </w:r>
      <w:r w:rsidRPr="000E1C74">
        <w:rPr>
          <w:rFonts w:ascii="Times New Roman" w:hAnsi="Times New Roman" w:cs="Times New Roman"/>
          <w:i/>
          <w:iCs/>
          <w:sz w:val="22"/>
          <w:szCs w:val="32"/>
        </w:rPr>
        <w:t>ong Yeol Shin</w:t>
      </w:r>
      <w:r w:rsidRPr="000E1C74">
        <w:rPr>
          <w:rFonts w:ascii="Times New Roman" w:hAnsi="Times New Roman" w:cs="Times New Roman"/>
          <w:i/>
          <w:iCs/>
          <w:sz w:val="22"/>
          <w:szCs w:val="32"/>
          <w:vertAlign w:val="superscript"/>
        </w:rPr>
        <w:t>1, 2</w:t>
      </w:r>
      <w:r w:rsidRPr="000E1C74">
        <w:rPr>
          <w:rFonts w:ascii="Times New Roman" w:hAnsi="Times New Roman" w:cs="Times New Roman"/>
          <w:i/>
          <w:iCs/>
          <w:sz w:val="22"/>
          <w:szCs w:val="32"/>
        </w:rPr>
        <w:t>, Yoon Jae Moon</w:t>
      </w:r>
      <w:r w:rsidRPr="000E1C74">
        <w:rPr>
          <w:rFonts w:ascii="Times New Roman" w:hAnsi="Times New Roman" w:cs="Times New Roman"/>
          <w:i/>
          <w:iCs/>
          <w:sz w:val="22"/>
          <w:szCs w:val="32"/>
          <w:vertAlign w:val="superscript"/>
        </w:rPr>
        <w:t>2</w:t>
      </w:r>
      <w:r w:rsidRPr="000E1C74">
        <w:rPr>
          <w:rFonts w:ascii="Times New Roman" w:hAnsi="Times New Roman" w:cs="Times New Roman"/>
          <w:i/>
          <w:iCs/>
          <w:sz w:val="22"/>
          <w:szCs w:val="32"/>
        </w:rPr>
        <w:t xml:space="preserve">, </w:t>
      </w:r>
      <w:proofErr w:type="spellStart"/>
      <w:r w:rsidRPr="000E1C74">
        <w:rPr>
          <w:rFonts w:ascii="Times New Roman" w:hAnsi="Times New Roman" w:cs="Times New Roman"/>
          <w:i/>
          <w:iCs/>
          <w:sz w:val="22"/>
          <w:szCs w:val="32"/>
        </w:rPr>
        <w:t>Byeong</w:t>
      </w:r>
      <w:proofErr w:type="spellEnd"/>
      <w:r w:rsidRPr="000E1C74">
        <w:rPr>
          <w:rFonts w:ascii="Times New Roman" w:hAnsi="Times New Roman" w:cs="Times New Roman"/>
          <w:i/>
          <w:iCs/>
          <w:sz w:val="22"/>
          <w:szCs w:val="32"/>
        </w:rPr>
        <w:t>-Kwon Ju</w:t>
      </w:r>
      <w:r w:rsidRPr="000E1C74">
        <w:rPr>
          <w:rFonts w:ascii="Times New Roman" w:hAnsi="Times New Roman" w:cs="Times New Roman"/>
          <w:i/>
          <w:iCs/>
          <w:sz w:val="22"/>
          <w:szCs w:val="32"/>
          <w:vertAlign w:val="superscript"/>
        </w:rPr>
        <w:t>1*</w:t>
      </w:r>
      <w:r w:rsidRPr="000E1C74">
        <w:rPr>
          <w:rFonts w:ascii="Times New Roman" w:hAnsi="Times New Roman" w:cs="Times New Roman" w:hint="eastAsia"/>
          <w:i/>
          <w:iCs/>
          <w:sz w:val="22"/>
          <w:szCs w:val="32"/>
          <w:vertAlign w:val="superscript"/>
        </w:rPr>
        <w:t xml:space="preserve"> </w:t>
      </w:r>
      <w:r w:rsidRPr="000E1C74">
        <w:rPr>
          <w:rFonts w:ascii="Times New Roman" w:hAnsi="Times New Roman" w:cs="Times New Roman"/>
          <w:i/>
          <w:iCs/>
          <w:sz w:val="22"/>
          <w:szCs w:val="32"/>
        </w:rPr>
        <w:t>and Kyung-Tae Kang</w:t>
      </w:r>
      <w:r w:rsidRPr="000E1C74">
        <w:rPr>
          <w:rFonts w:ascii="Times New Roman" w:hAnsi="Times New Roman" w:cs="Times New Roman"/>
          <w:i/>
          <w:iCs/>
          <w:sz w:val="22"/>
          <w:szCs w:val="32"/>
          <w:vertAlign w:val="superscript"/>
        </w:rPr>
        <w:t>2*</w:t>
      </w:r>
    </w:p>
    <w:p w14:paraId="63887BB8" w14:textId="597D4EBC" w:rsidR="00C65C8B" w:rsidRPr="00C65C8B" w:rsidRDefault="00C65C8B" w:rsidP="00C65C8B">
      <w:pPr>
        <w:spacing w:line="480" w:lineRule="auto"/>
        <w:jc w:val="center"/>
        <w:rPr>
          <w:rFonts w:ascii="Times New Roman" w:hAnsi="Times New Roman" w:cs="Times New Roman"/>
          <w:i/>
          <w:sz w:val="22"/>
        </w:rPr>
      </w:pPr>
    </w:p>
    <w:p w14:paraId="05FF3097" w14:textId="77777777" w:rsidR="00C65C8B" w:rsidRPr="00C65C8B" w:rsidRDefault="00C65C8B" w:rsidP="00C65C8B">
      <w:pPr>
        <w:spacing w:line="480" w:lineRule="auto"/>
        <w:rPr>
          <w:rFonts w:ascii="Times New Roman" w:hAnsi="Times New Roman" w:cs="Times New Roman"/>
          <w:sz w:val="22"/>
        </w:rPr>
      </w:pPr>
    </w:p>
    <w:p w14:paraId="66610510" w14:textId="77777777" w:rsidR="000E1C74" w:rsidRPr="00AD100F" w:rsidRDefault="000E1C74" w:rsidP="000E1C74">
      <w:pPr>
        <w:spacing w:after="240"/>
        <w:rPr>
          <w:rFonts w:ascii="Times New Roman" w:hAnsi="Times New Roman" w:cs="Times New Roman"/>
          <w:sz w:val="22"/>
          <w:szCs w:val="32"/>
        </w:rPr>
      </w:pPr>
      <w:r w:rsidRPr="00AD100F">
        <w:rPr>
          <w:rFonts w:ascii="Times New Roman" w:hAnsi="Times New Roman" w:cs="Times New Roman"/>
          <w:sz w:val="22"/>
          <w:szCs w:val="32"/>
          <w:vertAlign w:val="superscript"/>
        </w:rPr>
        <w:t xml:space="preserve">1 </w:t>
      </w:r>
      <w:r w:rsidRPr="00AD100F">
        <w:rPr>
          <w:rFonts w:ascii="Times New Roman" w:hAnsi="Times New Roman" w:cs="Times New Roman"/>
          <w:sz w:val="22"/>
          <w:szCs w:val="32"/>
        </w:rPr>
        <w:t>Micro/Nano system Department, Korea University, 145 Anam-</w:t>
      </w:r>
      <w:proofErr w:type="spellStart"/>
      <w:r w:rsidRPr="00AD100F">
        <w:rPr>
          <w:rFonts w:ascii="Times New Roman" w:hAnsi="Times New Roman" w:cs="Times New Roman"/>
          <w:sz w:val="22"/>
          <w:szCs w:val="32"/>
        </w:rPr>
        <w:t>ro</w:t>
      </w:r>
      <w:proofErr w:type="spellEnd"/>
      <w:r w:rsidRPr="00AD100F">
        <w:rPr>
          <w:rFonts w:ascii="Times New Roman" w:hAnsi="Times New Roman" w:cs="Times New Roman"/>
          <w:sz w:val="22"/>
          <w:szCs w:val="32"/>
        </w:rPr>
        <w:t xml:space="preserve">, </w:t>
      </w:r>
      <w:proofErr w:type="spellStart"/>
      <w:r w:rsidRPr="00AD100F">
        <w:rPr>
          <w:rFonts w:ascii="Times New Roman" w:hAnsi="Times New Roman" w:cs="Times New Roman"/>
          <w:sz w:val="22"/>
          <w:szCs w:val="32"/>
        </w:rPr>
        <w:t>Seongbuk-gu</w:t>
      </w:r>
      <w:proofErr w:type="spellEnd"/>
      <w:r w:rsidRPr="00AD100F">
        <w:rPr>
          <w:rFonts w:ascii="Times New Roman" w:hAnsi="Times New Roman" w:cs="Times New Roman"/>
          <w:sz w:val="22"/>
          <w:szCs w:val="32"/>
        </w:rPr>
        <w:t xml:space="preserve">, Seoul 02841, Korea </w:t>
      </w:r>
    </w:p>
    <w:p w14:paraId="330C2AA7" w14:textId="77777777" w:rsidR="000E1C74" w:rsidRPr="00AD100F" w:rsidRDefault="000E1C74" w:rsidP="000E1C74">
      <w:pPr>
        <w:spacing w:after="240"/>
        <w:rPr>
          <w:rFonts w:ascii="Times New Roman" w:hAnsi="Times New Roman" w:cs="Times New Roman"/>
          <w:sz w:val="22"/>
          <w:szCs w:val="32"/>
        </w:rPr>
      </w:pPr>
      <w:r w:rsidRPr="00AD100F">
        <w:rPr>
          <w:rFonts w:ascii="Times New Roman" w:hAnsi="Times New Roman" w:cs="Times New Roman"/>
          <w:sz w:val="22"/>
          <w:szCs w:val="32"/>
          <w:vertAlign w:val="superscript"/>
        </w:rPr>
        <w:t>2</w:t>
      </w:r>
      <w:r>
        <w:rPr>
          <w:rFonts w:ascii="Times New Roman" w:hAnsi="Times New Roman" w:cs="Times New Roman"/>
          <w:sz w:val="22"/>
          <w:szCs w:val="32"/>
          <w:vertAlign w:val="superscript"/>
        </w:rPr>
        <w:t xml:space="preserve"> </w:t>
      </w:r>
      <w:r w:rsidRPr="002E6038">
        <w:rPr>
          <w:rFonts w:ascii="Times New Roman" w:hAnsi="Times New Roman" w:cs="Times New Roman"/>
          <w:sz w:val="22"/>
          <w:szCs w:val="32"/>
        </w:rPr>
        <w:t>Autonomous Manufacturing &amp; Process R&amp;D Department</w:t>
      </w:r>
      <w:r w:rsidRPr="00AD100F">
        <w:rPr>
          <w:rFonts w:ascii="Times New Roman" w:hAnsi="Times New Roman" w:cs="Times New Roman"/>
          <w:sz w:val="22"/>
          <w:szCs w:val="32"/>
        </w:rPr>
        <w:t xml:space="preserve">, Korea Institute of Industrial Technology (KITECH), </w:t>
      </w:r>
      <w:proofErr w:type="spellStart"/>
      <w:r w:rsidRPr="00AD100F">
        <w:rPr>
          <w:rFonts w:ascii="Times New Roman" w:hAnsi="Times New Roman" w:cs="Times New Roman"/>
          <w:sz w:val="22"/>
          <w:szCs w:val="32"/>
        </w:rPr>
        <w:t>Sangnok-gu</w:t>
      </w:r>
      <w:proofErr w:type="spellEnd"/>
      <w:r w:rsidRPr="00AD100F">
        <w:rPr>
          <w:rFonts w:ascii="Times New Roman" w:hAnsi="Times New Roman" w:cs="Times New Roman"/>
          <w:sz w:val="22"/>
          <w:szCs w:val="32"/>
        </w:rPr>
        <w:t xml:space="preserve">, </w:t>
      </w:r>
      <w:proofErr w:type="spellStart"/>
      <w:r w:rsidRPr="00AD100F">
        <w:rPr>
          <w:rFonts w:ascii="Times New Roman" w:hAnsi="Times New Roman" w:cs="Times New Roman"/>
          <w:sz w:val="22"/>
          <w:szCs w:val="32"/>
        </w:rPr>
        <w:t>Ansan-si</w:t>
      </w:r>
      <w:proofErr w:type="spellEnd"/>
      <w:r w:rsidRPr="00AD100F">
        <w:rPr>
          <w:rFonts w:ascii="Times New Roman" w:hAnsi="Times New Roman" w:cs="Times New Roman"/>
          <w:sz w:val="22"/>
          <w:szCs w:val="32"/>
        </w:rPr>
        <w:t xml:space="preserve"> 15588, Kore</w:t>
      </w:r>
      <w:r>
        <w:rPr>
          <w:rFonts w:ascii="Times New Roman" w:hAnsi="Times New Roman" w:cs="Times New Roman"/>
          <w:sz w:val="22"/>
          <w:szCs w:val="32"/>
        </w:rPr>
        <w:t>a</w:t>
      </w:r>
    </w:p>
    <w:p w14:paraId="74CD1B76" w14:textId="77777777" w:rsidR="000E1C74" w:rsidRPr="00AD100F" w:rsidRDefault="000E1C74" w:rsidP="000E1C74">
      <w:pPr>
        <w:spacing w:after="240"/>
        <w:rPr>
          <w:rFonts w:ascii="Times New Roman" w:hAnsi="Times New Roman" w:cs="Times New Roman"/>
          <w:sz w:val="22"/>
          <w:szCs w:val="32"/>
        </w:rPr>
      </w:pPr>
    </w:p>
    <w:p w14:paraId="7BA3730D" w14:textId="77777777" w:rsidR="000E1C74" w:rsidRDefault="000E1C74" w:rsidP="000E1C74">
      <w:pPr>
        <w:pStyle w:val="IOPAff"/>
        <w:spacing w:after="240"/>
        <w:ind w:right="0"/>
        <w:rPr>
          <w:sz w:val="22"/>
          <w:szCs w:val="22"/>
        </w:rPr>
      </w:pPr>
      <w:r w:rsidRPr="00DE1F7C">
        <w:rPr>
          <w:sz w:val="22"/>
          <w:szCs w:val="22"/>
        </w:rPr>
        <w:t>*</w:t>
      </w:r>
      <w:r>
        <w:rPr>
          <w:sz w:val="22"/>
          <w:szCs w:val="22"/>
        </w:rPr>
        <w:t>bkju</w:t>
      </w:r>
      <w:r w:rsidRPr="00DE1F7C">
        <w:rPr>
          <w:sz w:val="22"/>
          <w:szCs w:val="22"/>
        </w:rPr>
        <w:t>@k</w:t>
      </w:r>
      <w:r>
        <w:rPr>
          <w:sz w:val="22"/>
          <w:szCs w:val="22"/>
        </w:rPr>
        <w:t>orea</w:t>
      </w:r>
      <w:r w:rsidRPr="00DE1F7C">
        <w:rPr>
          <w:sz w:val="22"/>
          <w:szCs w:val="22"/>
        </w:rPr>
        <w:t>.</w:t>
      </w:r>
      <w:r>
        <w:rPr>
          <w:sz w:val="22"/>
          <w:szCs w:val="22"/>
        </w:rPr>
        <w:t>ac</w:t>
      </w:r>
      <w:r w:rsidRPr="00DE1F7C">
        <w:rPr>
          <w:sz w:val="22"/>
          <w:szCs w:val="22"/>
        </w:rPr>
        <w:t>.kr (</w:t>
      </w:r>
      <w:proofErr w:type="spellStart"/>
      <w:r>
        <w:rPr>
          <w:sz w:val="22"/>
          <w:szCs w:val="22"/>
        </w:rPr>
        <w:t>Byeong</w:t>
      </w:r>
      <w:proofErr w:type="spellEnd"/>
      <w:r>
        <w:rPr>
          <w:sz w:val="22"/>
          <w:szCs w:val="22"/>
        </w:rPr>
        <w:t>-Kwon Ju</w:t>
      </w:r>
      <w:r w:rsidRPr="00DE1F7C">
        <w:rPr>
          <w:sz w:val="22"/>
          <w:szCs w:val="22"/>
        </w:rPr>
        <w:t>)</w:t>
      </w:r>
    </w:p>
    <w:p w14:paraId="4881BD39" w14:textId="77777777" w:rsidR="000E1C74" w:rsidRDefault="000E1C74" w:rsidP="000E1C74">
      <w:pPr>
        <w:pStyle w:val="IOPAff"/>
        <w:spacing w:after="240"/>
        <w:ind w:right="0"/>
        <w:rPr>
          <w:sz w:val="22"/>
          <w:szCs w:val="22"/>
        </w:rPr>
      </w:pPr>
      <w:r>
        <w:rPr>
          <w:sz w:val="22"/>
          <w:szCs w:val="22"/>
        </w:rPr>
        <w:t>*ktkang@kitech.re.kr (Kyung-Tae Kang)</w:t>
      </w:r>
    </w:p>
    <w:p w14:paraId="579FB590" w14:textId="77777777" w:rsidR="00C65C8B" w:rsidRPr="00BA1A2C" w:rsidRDefault="00C65C8B" w:rsidP="00C65C8B">
      <w:pPr>
        <w:spacing w:line="480" w:lineRule="auto"/>
        <w:rPr>
          <w:rFonts w:ascii="Times New Roman" w:hAnsi="Times New Roman" w:cs="Times New Roman"/>
          <w:sz w:val="22"/>
        </w:rPr>
      </w:pPr>
      <w:r w:rsidRPr="00BA1A2C">
        <w:rPr>
          <w:rFonts w:ascii="Times New Roman" w:hAnsi="Times New Roman" w:cs="Times New Roman"/>
          <w:sz w:val="22"/>
          <w:vertAlign w:val="superscript"/>
        </w:rPr>
        <w:t>*</w:t>
      </w:r>
      <w:proofErr w:type="gramStart"/>
      <w:r w:rsidRPr="00BA1A2C">
        <w:rPr>
          <w:rFonts w:ascii="Times New Roman" w:hAnsi="Times New Roman" w:cs="Times New Roman"/>
          <w:sz w:val="22"/>
        </w:rPr>
        <w:t>these</w:t>
      </w:r>
      <w:proofErr w:type="gramEnd"/>
      <w:r w:rsidRPr="00BA1A2C">
        <w:rPr>
          <w:rFonts w:ascii="Times New Roman" w:hAnsi="Times New Roman" w:cs="Times New Roman"/>
          <w:sz w:val="22"/>
        </w:rPr>
        <w:t xml:space="preserve"> authors contributed equally to this work.</w:t>
      </w:r>
    </w:p>
    <w:p w14:paraId="7D280EBD" w14:textId="77777777" w:rsidR="00C65C8B" w:rsidRPr="00BA1A2C" w:rsidRDefault="00C65C8B" w:rsidP="00DF0B72">
      <w:pPr>
        <w:spacing w:line="480" w:lineRule="auto"/>
        <w:rPr>
          <w:rFonts w:ascii="Times New Roman" w:hAnsi="Times New Roman" w:cs="Times New Roman"/>
          <w:sz w:val="22"/>
        </w:rPr>
      </w:pPr>
    </w:p>
    <w:p w14:paraId="4107C63F" w14:textId="77777777" w:rsidR="00032A91" w:rsidRPr="00BA1A2C" w:rsidRDefault="00032A91" w:rsidP="00032A91">
      <w:pPr>
        <w:widowControl/>
        <w:wordWrap/>
        <w:autoSpaceDE/>
        <w:autoSpaceDN/>
        <w:spacing w:after="0" w:line="480" w:lineRule="auto"/>
        <w:rPr>
          <w:rFonts w:ascii="Times New Roman" w:hAnsi="Times New Roman" w:cs="Times New Roman"/>
          <w:sz w:val="22"/>
        </w:rPr>
      </w:pPr>
    </w:p>
    <w:p w14:paraId="4107C640" w14:textId="77777777" w:rsidR="00FD51DC" w:rsidRDefault="00FD51DC" w:rsidP="00FD51DC">
      <w:pPr>
        <w:spacing w:after="0" w:line="480" w:lineRule="auto"/>
        <w:rPr>
          <w:rFonts w:ascii="Times New Roman" w:hAnsi="Times New Roman" w:cs="Times New Roman"/>
          <w:sz w:val="22"/>
        </w:rPr>
      </w:pPr>
    </w:p>
    <w:p w14:paraId="10A8D77B" w14:textId="77777777" w:rsidR="000E1C74" w:rsidRDefault="000E1C74" w:rsidP="00FD51DC">
      <w:pPr>
        <w:spacing w:after="0" w:line="480" w:lineRule="auto"/>
        <w:rPr>
          <w:rFonts w:ascii="Times New Roman" w:hAnsi="Times New Roman" w:cs="Times New Roman"/>
          <w:sz w:val="22"/>
        </w:rPr>
      </w:pPr>
    </w:p>
    <w:p w14:paraId="3B07650E" w14:textId="77777777" w:rsidR="000E1C74" w:rsidRDefault="000E1C74" w:rsidP="00FD51DC">
      <w:pPr>
        <w:spacing w:after="0" w:line="480" w:lineRule="auto"/>
        <w:rPr>
          <w:rFonts w:ascii="Times New Roman" w:hAnsi="Times New Roman" w:cs="Times New Roman"/>
          <w:sz w:val="22"/>
        </w:rPr>
      </w:pPr>
    </w:p>
    <w:p w14:paraId="50B8AEF8" w14:textId="77777777" w:rsidR="000E1C74" w:rsidRDefault="000E1C74" w:rsidP="00FD51DC">
      <w:pPr>
        <w:spacing w:after="0" w:line="480" w:lineRule="auto"/>
        <w:rPr>
          <w:rFonts w:ascii="Times New Roman" w:hAnsi="Times New Roman" w:cs="Times New Roman"/>
          <w:sz w:val="22"/>
        </w:rPr>
      </w:pPr>
    </w:p>
    <w:p w14:paraId="733343C7" w14:textId="77777777" w:rsidR="000E1C74" w:rsidRDefault="000E1C74" w:rsidP="00FD51DC">
      <w:pPr>
        <w:spacing w:after="0" w:line="480" w:lineRule="auto"/>
        <w:rPr>
          <w:rFonts w:ascii="Times New Roman" w:hAnsi="Times New Roman" w:cs="Times New Roman"/>
          <w:sz w:val="22"/>
        </w:rPr>
      </w:pPr>
    </w:p>
    <w:p w14:paraId="1EAD5202" w14:textId="77777777" w:rsidR="000E1C74" w:rsidRDefault="000E1C74" w:rsidP="00FD51DC">
      <w:pPr>
        <w:spacing w:after="0" w:line="480" w:lineRule="auto"/>
        <w:rPr>
          <w:rFonts w:ascii="Times New Roman" w:hAnsi="Times New Roman" w:cs="Times New Roman"/>
          <w:sz w:val="22"/>
        </w:rPr>
      </w:pPr>
    </w:p>
    <w:p w14:paraId="18754728" w14:textId="77777777" w:rsidR="000E1C74" w:rsidRDefault="000E1C74" w:rsidP="00FD51DC">
      <w:pPr>
        <w:spacing w:after="0" w:line="480" w:lineRule="auto"/>
        <w:rPr>
          <w:rFonts w:ascii="Times New Roman" w:hAnsi="Times New Roman" w:cs="Times New Roman"/>
          <w:sz w:val="22"/>
        </w:rPr>
      </w:pPr>
    </w:p>
    <w:p w14:paraId="64A0EBC3" w14:textId="61733FDE" w:rsidR="00A268A7" w:rsidRPr="00A268A7" w:rsidRDefault="00A268A7" w:rsidP="00A268A7">
      <w:pPr>
        <w:spacing w:after="240" w:line="360" w:lineRule="auto"/>
        <w:rPr>
          <w:rFonts w:ascii="Times New Roman" w:hAnsi="Times New Roman" w:cs="Times New Roman"/>
          <w:b/>
          <w:bCs/>
          <w:color w:val="000000" w:themeColor="text1"/>
          <w:sz w:val="22"/>
          <w:szCs w:val="32"/>
        </w:rPr>
      </w:pPr>
      <w:r w:rsidRPr="00A268A7">
        <w:rPr>
          <w:rFonts w:ascii="Times New Roman" w:hAnsi="Times New Roman" w:cs="Times New Roman"/>
          <w:b/>
          <w:bCs/>
          <w:color w:val="000000" w:themeColor="text1"/>
          <w:sz w:val="22"/>
          <w:szCs w:val="32"/>
        </w:rPr>
        <w:lastRenderedPageBreak/>
        <w:t>-</w:t>
      </w:r>
      <w:r>
        <w:rPr>
          <w:rFonts w:ascii="Times New Roman" w:hAnsi="Times New Roman" w:cs="Times New Roman"/>
          <w:b/>
          <w:bCs/>
          <w:color w:val="000000" w:themeColor="text1"/>
          <w:sz w:val="22"/>
          <w:szCs w:val="32"/>
        </w:rPr>
        <w:t xml:space="preserve"> </w:t>
      </w:r>
      <w:r w:rsidRPr="00A268A7">
        <w:rPr>
          <w:rFonts w:ascii="Times New Roman" w:hAnsi="Times New Roman" w:cs="Times New Roman"/>
          <w:b/>
          <w:bCs/>
          <w:color w:val="000000" w:themeColor="text1"/>
          <w:sz w:val="22"/>
          <w:szCs w:val="32"/>
        </w:rPr>
        <w:t>Verification of theory</w:t>
      </w:r>
    </w:p>
    <w:p w14:paraId="3F57C337" w14:textId="3BE894CA" w:rsidR="000E1C74" w:rsidRPr="000E1C74" w:rsidRDefault="000E1C74" w:rsidP="000E1C74">
      <w:pPr>
        <w:spacing w:after="240" w:line="360" w:lineRule="auto"/>
        <w:ind w:firstLineChars="100" w:firstLine="220"/>
        <w:rPr>
          <w:rFonts w:ascii="Times New Roman" w:hAnsi="Times New Roman" w:cs="Times New Roman"/>
          <w:color w:val="000000" w:themeColor="text1"/>
          <w:sz w:val="22"/>
          <w:szCs w:val="32"/>
        </w:rPr>
      </w:pPr>
      <w:r w:rsidRPr="000E1C74">
        <w:rPr>
          <w:rFonts w:ascii="Times New Roman" w:hAnsi="Times New Roman" w:cs="Times New Roman"/>
          <w:color w:val="000000" w:themeColor="text1"/>
          <w:sz w:val="22"/>
          <w:szCs w:val="32"/>
        </w:rPr>
        <w:t xml:space="preserve">Previous experiments were conducted to verify our theory and the results are shown in </w:t>
      </w:r>
      <w:r w:rsidRPr="000E1C74">
        <w:rPr>
          <w:rFonts w:ascii="Times New Roman" w:hAnsi="Times New Roman" w:cs="Times New Roman"/>
          <w:b/>
          <w:bCs/>
          <w:color w:val="000000" w:themeColor="text1"/>
          <w:sz w:val="22"/>
          <w:szCs w:val="32"/>
        </w:rPr>
        <w:fldChar w:fldCharType="begin"/>
      </w:r>
      <w:r w:rsidRPr="000E1C74">
        <w:rPr>
          <w:rFonts w:ascii="Times New Roman" w:hAnsi="Times New Roman" w:cs="Times New Roman"/>
          <w:b/>
          <w:bCs/>
          <w:color w:val="000000" w:themeColor="text1"/>
          <w:sz w:val="22"/>
          <w:szCs w:val="32"/>
        </w:rPr>
        <w:instrText xml:space="preserve"> REF _Ref167201655 \h  \* MERGEFORMAT </w:instrText>
      </w:r>
      <w:r w:rsidRPr="000E1C74">
        <w:rPr>
          <w:rFonts w:ascii="Times New Roman" w:hAnsi="Times New Roman" w:cs="Times New Roman"/>
          <w:b/>
          <w:bCs/>
          <w:color w:val="000000" w:themeColor="text1"/>
          <w:sz w:val="22"/>
          <w:szCs w:val="32"/>
        </w:rPr>
      </w:r>
      <w:r w:rsidRPr="000E1C74">
        <w:rPr>
          <w:rFonts w:ascii="Times New Roman" w:hAnsi="Times New Roman" w:cs="Times New Roman"/>
          <w:b/>
          <w:bCs/>
          <w:color w:val="000000" w:themeColor="text1"/>
          <w:sz w:val="22"/>
          <w:szCs w:val="32"/>
        </w:rPr>
        <w:fldChar w:fldCharType="separate"/>
      </w:r>
      <w:r w:rsidR="001E5A01" w:rsidRPr="001E5A01">
        <w:rPr>
          <w:rFonts w:ascii="Times New Roman" w:hAnsi="Times New Roman" w:cs="Times New Roman"/>
          <w:b/>
          <w:bCs/>
          <w:color w:val="000000" w:themeColor="text1"/>
          <w:sz w:val="22"/>
        </w:rPr>
        <w:t xml:space="preserve">Figure </w:t>
      </w:r>
      <w:r w:rsidR="001E5A01" w:rsidRPr="001E5A01">
        <w:rPr>
          <w:rFonts w:ascii="Times New Roman" w:hAnsi="Times New Roman" w:cs="Times New Roman"/>
          <w:b/>
          <w:bCs/>
          <w:noProof/>
          <w:color w:val="000000" w:themeColor="text1"/>
          <w:sz w:val="22"/>
        </w:rPr>
        <w:t>S1</w:t>
      </w:r>
      <w:r w:rsidRPr="000E1C74">
        <w:rPr>
          <w:rFonts w:ascii="Times New Roman" w:hAnsi="Times New Roman" w:cs="Times New Roman"/>
          <w:b/>
          <w:bCs/>
          <w:color w:val="000000" w:themeColor="text1"/>
          <w:sz w:val="22"/>
          <w:szCs w:val="32"/>
        </w:rPr>
        <w:fldChar w:fldCharType="end"/>
      </w:r>
      <w:r w:rsidRPr="000E1C74">
        <w:rPr>
          <w:rFonts w:ascii="Times New Roman" w:hAnsi="Times New Roman" w:cs="Times New Roman"/>
          <w:color w:val="000000" w:themeColor="text1"/>
          <w:sz w:val="22"/>
          <w:szCs w:val="32"/>
        </w:rPr>
        <w:t xml:space="preserve">. The experiment used Samba cartridge and DMC-11610 cartridge. The spacing between the nozzles of each cartridge is 254 </w:t>
      </w:r>
      <w:r w:rsidRPr="000E1C74">
        <w:rPr>
          <w:rFonts w:ascii="Times New Roman" w:hAnsi="Times New Roman" w:cs="Times New Roman"/>
          <w:color w:val="000000" w:themeColor="text1"/>
          <w:sz w:val="22"/>
          <w:szCs w:val="32"/>
        </w:rPr>
        <w:sym w:font="Symbol" w:char="F06D"/>
      </w:r>
      <w:r w:rsidRPr="000E1C74">
        <w:rPr>
          <w:rFonts w:ascii="Times New Roman" w:hAnsi="Times New Roman" w:cs="Times New Roman"/>
          <w:color w:val="000000" w:themeColor="text1"/>
          <w:sz w:val="22"/>
          <w:szCs w:val="32"/>
        </w:rPr>
        <w:t xml:space="preserve">m for Samba cartridge and 338 </w:t>
      </w:r>
      <w:r w:rsidRPr="000E1C74">
        <w:rPr>
          <w:rFonts w:ascii="Times New Roman" w:hAnsi="Times New Roman" w:cs="Times New Roman"/>
          <w:color w:val="000000" w:themeColor="text1"/>
          <w:sz w:val="22"/>
          <w:szCs w:val="32"/>
        </w:rPr>
        <w:sym w:font="Symbol" w:char="F06D"/>
      </w:r>
      <w:r w:rsidRPr="000E1C74">
        <w:rPr>
          <w:rFonts w:ascii="Times New Roman" w:hAnsi="Times New Roman" w:cs="Times New Roman"/>
          <w:color w:val="000000" w:themeColor="text1"/>
          <w:sz w:val="22"/>
          <w:szCs w:val="32"/>
        </w:rPr>
        <w:t xml:space="preserve">m for DMC-11610 cartridge. The wavelength of the laser was 532 nm, and the focal length of the lens was 50 mm. We sprayed inkjet droplets from the multi-nozzle as shown in </w:t>
      </w:r>
      <w:r w:rsidRPr="000E1C74">
        <w:rPr>
          <w:rFonts w:ascii="Times New Roman" w:hAnsi="Times New Roman" w:cs="Times New Roman"/>
          <w:b/>
          <w:bCs/>
          <w:color w:val="000000" w:themeColor="text1"/>
          <w:sz w:val="22"/>
          <w:szCs w:val="32"/>
        </w:rPr>
        <w:fldChar w:fldCharType="begin"/>
      </w:r>
      <w:r w:rsidRPr="000E1C74">
        <w:rPr>
          <w:rFonts w:ascii="Times New Roman" w:hAnsi="Times New Roman" w:cs="Times New Roman"/>
          <w:b/>
          <w:bCs/>
          <w:color w:val="000000" w:themeColor="text1"/>
          <w:sz w:val="22"/>
          <w:szCs w:val="32"/>
        </w:rPr>
        <w:instrText xml:space="preserve"> REF _Ref167201655 \h  \* MERGEFORMAT </w:instrText>
      </w:r>
      <w:r w:rsidRPr="000E1C74">
        <w:rPr>
          <w:rFonts w:ascii="Times New Roman" w:hAnsi="Times New Roman" w:cs="Times New Roman"/>
          <w:b/>
          <w:bCs/>
          <w:color w:val="000000" w:themeColor="text1"/>
          <w:sz w:val="22"/>
          <w:szCs w:val="32"/>
        </w:rPr>
      </w:r>
      <w:r w:rsidRPr="000E1C74">
        <w:rPr>
          <w:rFonts w:ascii="Times New Roman" w:hAnsi="Times New Roman" w:cs="Times New Roman"/>
          <w:b/>
          <w:bCs/>
          <w:color w:val="000000" w:themeColor="text1"/>
          <w:sz w:val="22"/>
          <w:szCs w:val="32"/>
        </w:rPr>
        <w:fldChar w:fldCharType="separate"/>
      </w:r>
      <w:r w:rsidR="001E5A01" w:rsidRPr="001E5A01">
        <w:rPr>
          <w:rFonts w:ascii="Times New Roman" w:hAnsi="Times New Roman" w:cs="Times New Roman"/>
          <w:b/>
          <w:bCs/>
          <w:color w:val="000000" w:themeColor="text1"/>
          <w:sz w:val="22"/>
        </w:rPr>
        <w:t xml:space="preserve">Figure </w:t>
      </w:r>
      <w:r w:rsidR="001E5A01" w:rsidRPr="001E5A01">
        <w:rPr>
          <w:rFonts w:ascii="Times New Roman" w:hAnsi="Times New Roman" w:cs="Times New Roman"/>
          <w:b/>
          <w:bCs/>
          <w:noProof/>
          <w:color w:val="000000" w:themeColor="text1"/>
          <w:sz w:val="22"/>
        </w:rPr>
        <w:t>S1</w:t>
      </w:r>
      <w:r w:rsidRPr="000E1C74">
        <w:rPr>
          <w:rFonts w:ascii="Times New Roman" w:hAnsi="Times New Roman" w:cs="Times New Roman"/>
          <w:b/>
          <w:bCs/>
          <w:color w:val="000000" w:themeColor="text1"/>
          <w:sz w:val="22"/>
          <w:szCs w:val="32"/>
        </w:rPr>
        <w:fldChar w:fldCharType="end"/>
      </w:r>
      <w:r w:rsidRPr="000E1C74">
        <w:rPr>
          <w:rFonts w:ascii="Times New Roman" w:hAnsi="Times New Roman" w:cs="Times New Roman"/>
          <w:b/>
          <w:bCs/>
          <w:color w:val="000000" w:themeColor="text1"/>
          <w:sz w:val="22"/>
          <w:szCs w:val="32"/>
        </w:rPr>
        <w:t>(a-b)</w:t>
      </w:r>
      <w:r w:rsidRPr="000E1C74">
        <w:rPr>
          <w:rFonts w:ascii="Times New Roman" w:hAnsi="Times New Roman" w:cs="Times New Roman"/>
          <w:color w:val="000000" w:themeColor="text1"/>
          <w:sz w:val="22"/>
          <w:szCs w:val="32"/>
        </w:rPr>
        <w:t xml:space="preserve"> and checked the distance between the nozzles through the distance between adjacent droplets. The multiple diffraction patterns by </w:t>
      </w:r>
      <w:r w:rsidRPr="000E1C74">
        <w:rPr>
          <w:rFonts w:ascii="Times New Roman" w:hAnsi="Times New Roman" w:cs="Times New Roman"/>
          <w:b/>
          <w:bCs/>
          <w:color w:val="000000" w:themeColor="text1"/>
          <w:sz w:val="22"/>
          <w:szCs w:val="32"/>
        </w:rPr>
        <w:fldChar w:fldCharType="begin"/>
      </w:r>
      <w:r w:rsidRPr="000E1C74">
        <w:rPr>
          <w:rFonts w:ascii="Times New Roman" w:hAnsi="Times New Roman" w:cs="Times New Roman"/>
          <w:b/>
          <w:bCs/>
          <w:color w:val="000000" w:themeColor="text1"/>
          <w:sz w:val="22"/>
          <w:szCs w:val="32"/>
        </w:rPr>
        <w:instrText xml:space="preserve"> REF _Ref167201655 \h  \* MERGEFORMAT </w:instrText>
      </w:r>
      <w:r w:rsidRPr="000E1C74">
        <w:rPr>
          <w:rFonts w:ascii="Times New Roman" w:hAnsi="Times New Roman" w:cs="Times New Roman"/>
          <w:b/>
          <w:bCs/>
          <w:color w:val="000000" w:themeColor="text1"/>
          <w:sz w:val="22"/>
          <w:szCs w:val="32"/>
        </w:rPr>
      </w:r>
      <w:r w:rsidRPr="000E1C74">
        <w:rPr>
          <w:rFonts w:ascii="Times New Roman" w:hAnsi="Times New Roman" w:cs="Times New Roman"/>
          <w:b/>
          <w:bCs/>
          <w:color w:val="000000" w:themeColor="text1"/>
          <w:sz w:val="22"/>
          <w:szCs w:val="32"/>
        </w:rPr>
        <w:fldChar w:fldCharType="separate"/>
      </w:r>
      <w:r w:rsidR="001E5A01" w:rsidRPr="001E5A01">
        <w:rPr>
          <w:rFonts w:ascii="Times New Roman" w:hAnsi="Times New Roman" w:cs="Times New Roman"/>
          <w:b/>
          <w:bCs/>
          <w:color w:val="000000" w:themeColor="text1"/>
          <w:sz w:val="22"/>
        </w:rPr>
        <w:t xml:space="preserve">Figure </w:t>
      </w:r>
      <w:r w:rsidR="001E5A01" w:rsidRPr="001E5A01">
        <w:rPr>
          <w:rFonts w:ascii="Times New Roman" w:hAnsi="Times New Roman" w:cs="Times New Roman"/>
          <w:b/>
          <w:bCs/>
          <w:noProof/>
          <w:color w:val="000000" w:themeColor="text1"/>
          <w:sz w:val="22"/>
        </w:rPr>
        <w:t>S1</w:t>
      </w:r>
      <w:r w:rsidRPr="000E1C74">
        <w:rPr>
          <w:rFonts w:ascii="Times New Roman" w:hAnsi="Times New Roman" w:cs="Times New Roman"/>
          <w:b/>
          <w:bCs/>
          <w:color w:val="000000" w:themeColor="text1"/>
          <w:sz w:val="22"/>
          <w:szCs w:val="32"/>
        </w:rPr>
        <w:fldChar w:fldCharType="end"/>
      </w:r>
      <w:r w:rsidRPr="000E1C74">
        <w:rPr>
          <w:rFonts w:ascii="Times New Roman" w:hAnsi="Times New Roman" w:cs="Times New Roman"/>
          <w:b/>
          <w:bCs/>
          <w:color w:val="000000" w:themeColor="text1"/>
          <w:sz w:val="22"/>
          <w:szCs w:val="32"/>
        </w:rPr>
        <w:t>(a-b)</w:t>
      </w:r>
      <w:r w:rsidRPr="000E1C74">
        <w:rPr>
          <w:rFonts w:ascii="Times New Roman" w:hAnsi="Times New Roman" w:cs="Times New Roman"/>
          <w:color w:val="000000" w:themeColor="text1"/>
          <w:sz w:val="22"/>
          <w:szCs w:val="32"/>
        </w:rPr>
        <w:t xml:space="preserve"> are shown in </w:t>
      </w:r>
      <w:r w:rsidRPr="000E1C74">
        <w:rPr>
          <w:rFonts w:ascii="Times New Roman" w:hAnsi="Times New Roman" w:cs="Times New Roman"/>
          <w:b/>
          <w:bCs/>
          <w:color w:val="000000" w:themeColor="text1"/>
          <w:sz w:val="22"/>
          <w:szCs w:val="32"/>
        </w:rPr>
        <w:fldChar w:fldCharType="begin"/>
      </w:r>
      <w:r w:rsidRPr="000E1C74">
        <w:rPr>
          <w:rFonts w:ascii="Times New Roman" w:hAnsi="Times New Roman" w:cs="Times New Roman"/>
          <w:b/>
          <w:bCs/>
          <w:color w:val="000000" w:themeColor="text1"/>
          <w:sz w:val="22"/>
          <w:szCs w:val="32"/>
        </w:rPr>
        <w:instrText xml:space="preserve"> REF _Ref167201655 \h  \* MERGEFORMAT </w:instrText>
      </w:r>
      <w:r w:rsidRPr="000E1C74">
        <w:rPr>
          <w:rFonts w:ascii="Times New Roman" w:hAnsi="Times New Roman" w:cs="Times New Roman"/>
          <w:b/>
          <w:bCs/>
          <w:color w:val="000000" w:themeColor="text1"/>
          <w:sz w:val="22"/>
          <w:szCs w:val="32"/>
        </w:rPr>
      </w:r>
      <w:r w:rsidRPr="000E1C74">
        <w:rPr>
          <w:rFonts w:ascii="Times New Roman" w:hAnsi="Times New Roman" w:cs="Times New Roman"/>
          <w:b/>
          <w:bCs/>
          <w:color w:val="000000" w:themeColor="text1"/>
          <w:sz w:val="22"/>
          <w:szCs w:val="32"/>
        </w:rPr>
        <w:fldChar w:fldCharType="separate"/>
      </w:r>
      <w:r w:rsidR="001E5A01" w:rsidRPr="001E5A01">
        <w:rPr>
          <w:rFonts w:ascii="Times New Roman" w:hAnsi="Times New Roman" w:cs="Times New Roman"/>
          <w:b/>
          <w:bCs/>
          <w:color w:val="000000" w:themeColor="text1"/>
          <w:sz w:val="22"/>
        </w:rPr>
        <w:t xml:space="preserve">Figure </w:t>
      </w:r>
      <w:r w:rsidR="001E5A01" w:rsidRPr="001E5A01">
        <w:rPr>
          <w:rFonts w:ascii="Times New Roman" w:hAnsi="Times New Roman" w:cs="Times New Roman"/>
          <w:b/>
          <w:bCs/>
          <w:noProof/>
          <w:color w:val="000000" w:themeColor="text1"/>
          <w:sz w:val="22"/>
        </w:rPr>
        <w:t>S1</w:t>
      </w:r>
      <w:r w:rsidRPr="000E1C74">
        <w:rPr>
          <w:rFonts w:ascii="Times New Roman" w:hAnsi="Times New Roman" w:cs="Times New Roman"/>
          <w:b/>
          <w:bCs/>
          <w:color w:val="000000" w:themeColor="text1"/>
          <w:sz w:val="22"/>
          <w:szCs w:val="32"/>
        </w:rPr>
        <w:fldChar w:fldCharType="end"/>
      </w:r>
      <w:r w:rsidRPr="000E1C74">
        <w:rPr>
          <w:rFonts w:ascii="Times New Roman" w:hAnsi="Times New Roman" w:cs="Times New Roman"/>
          <w:b/>
          <w:bCs/>
          <w:color w:val="000000" w:themeColor="text1"/>
          <w:sz w:val="22"/>
          <w:szCs w:val="32"/>
        </w:rPr>
        <w:t>(c-d)</w:t>
      </w:r>
      <w:r w:rsidRPr="000E1C74">
        <w:rPr>
          <w:rFonts w:ascii="Times New Roman" w:hAnsi="Times New Roman" w:cs="Times New Roman"/>
          <w:color w:val="000000" w:themeColor="text1"/>
          <w:sz w:val="22"/>
          <w:szCs w:val="32"/>
        </w:rPr>
        <w:t xml:space="preserve">. Since the droplets are arranged horizontally as shown in </w:t>
      </w:r>
      <w:r w:rsidRPr="000E1C74">
        <w:rPr>
          <w:rFonts w:ascii="Times New Roman" w:hAnsi="Times New Roman" w:cs="Times New Roman"/>
          <w:b/>
          <w:bCs/>
          <w:color w:val="000000" w:themeColor="text1"/>
          <w:sz w:val="22"/>
          <w:szCs w:val="32"/>
        </w:rPr>
        <w:fldChar w:fldCharType="begin"/>
      </w:r>
      <w:r w:rsidRPr="000E1C74">
        <w:rPr>
          <w:rFonts w:ascii="Times New Roman" w:hAnsi="Times New Roman" w:cs="Times New Roman"/>
          <w:b/>
          <w:bCs/>
          <w:color w:val="000000" w:themeColor="text1"/>
          <w:sz w:val="22"/>
          <w:szCs w:val="32"/>
        </w:rPr>
        <w:instrText xml:space="preserve"> REF _Ref167201655 \h  \* MERGEFORMAT </w:instrText>
      </w:r>
      <w:r w:rsidRPr="000E1C74">
        <w:rPr>
          <w:rFonts w:ascii="Times New Roman" w:hAnsi="Times New Roman" w:cs="Times New Roman"/>
          <w:b/>
          <w:bCs/>
          <w:color w:val="000000" w:themeColor="text1"/>
          <w:sz w:val="22"/>
          <w:szCs w:val="32"/>
        </w:rPr>
      </w:r>
      <w:r w:rsidRPr="000E1C74">
        <w:rPr>
          <w:rFonts w:ascii="Times New Roman" w:hAnsi="Times New Roman" w:cs="Times New Roman"/>
          <w:b/>
          <w:bCs/>
          <w:color w:val="000000" w:themeColor="text1"/>
          <w:sz w:val="22"/>
          <w:szCs w:val="32"/>
        </w:rPr>
        <w:fldChar w:fldCharType="separate"/>
      </w:r>
      <w:r w:rsidR="001E5A01" w:rsidRPr="001E5A01">
        <w:rPr>
          <w:rFonts w:ascii="Times New Roman" w:hAnsi="Times New Roman" w:cs="Times New Roman"/>
          <w:b/>
          <w:bCs/>
          <w:color w:val="000000" w:themeColor="text1"/>
          <w:sz w:val="22"/>
        </w:rPr>
        <w:t xml:space="preserve">Figure </w:t>
      </w:r>
      <w:r w:rsidR="001E5A01" w:rsidRPr="001E5A01">
        <w:rPr>
          <w:rFonts w:ascii="Times New Roman" w:hAnsi="Times New Roman" w:cs="Times New Roman"/>
          <w:b/>
          <w:bCs/>
          <w:noProof/>
          <w:color w:val="000000" w:themeColor="text1"/>
          <w:sz w:val="22"/>
        </w:rPr>
        <w:t>S1</w:t>
      </w:r>
      <w:r w:rsidRPr="000E1C74">
        <w:rPr>
          <w:rFonts w:ascii="Times New Roman" w:hAnsi="Times New Roman" w:cs="Times New Roman"/>
          <w:b/>
          <w:bCs/>
          <w:color w:val="000000" w:themeColor="text1"/>
          <w:sz w:val="22"/>
          <w:szCs w:val="32"/>
        </w:rPr>
        <w:fldChar w:fldCharType="end"/>
      </w:r>
      <w:r w:rsidRPr="000E1C74">
        <w:rPr>
          <w:rFonts w:ascii="Times New Roman" w:hAnsi="Times New Roman" w:cs="Times New Roman"/>
          <w:b/>
          <w:bCs/>
          <w:color w:val="000000" w:themeColor="text1"/>
          <w:sz w:val="22"/>
          <w:szCs w:val="32"/>
        </w:rPr>
        <w:t>(a-b)</w:t>
      </w:r>
      <w:r w:rsidRPr="000E1C74">
        <w:rPr>
          <w:rFonts w:ascii="Times New Roman" w:hAnsi="Times New Roman" w:cs="Times New Roman"/>
          <w:color w:val="000000" w:themeColor="text1"/>
          <w:sz w:val="22"/>
          <w:szCs w:val="32"/>
        </w:rPr>
        <w:t xml:space="preserve">, the fringe pattern of the diffraction pattern is shown vertically as shown in </w:t>
      </w:r>
      <w:r w:rsidRPr="000E1C74">
        <w:rPr>
          <w:rFonts w:ascii="Times New Roman" w:hAnsi="Times New Roman" w:cs="Times New Roman"/>
          <w:b/>
          <w:bCs/>
          <w:color w:val="000000" w:themeColor="text1"/>
          <w:sz w:val="22"/>
          <w:szCs w:val="32"/>
        </w:rPr>
        <w:fldChar w:fldCharType="begin"/>
      </w:r>
      <w:r w:rsidRPr="000E1C74">
        <w:rPr>
          <w:rFonts w:ascii="Times New Roman" w:hAnsi="Times New Roman" w:cs="Times New Roman"/>
          <w:b/>
          <w:bCs/>
          <w:color w:val="000000" w:themeColor="text1"/>
          <w:sz w:val="22"/>
          <w:szCs w:val="32"/>
        </w:rPr>
        <w:instrText xml:space="preserve"> REF _Ref167201655 \h  \* MERGEFORMAT </w:instrText>
      </w:r>
      <w:r w:rsidRPr="000E1C74">
        <w:rPr>
          <w:rFonts w:ascii="Times New Roman" w:hAnsi="Times New Roman" w:cs="Times New Roman"/>
          <w:b/>
          <w:bCs/>
          <w:color w:val="000000" w:themeColor="text1"/>
          <w:sz w:val="22"/>
          <w:szCs w:val="32"/>
        </w:rPr>
      </w:r>
      <w:r w:rsidRPr="000E1C74">
        <w:rPr>
          <w:rFonts w:ascii="Times New Roman" w:hAnsi="Times New Roman" w:cs="Times New Roman"/>
          <w:b/>
          <w:bCs/>
          <w:color w:val="000000" w:themeColor="text1"/>
          <w:sz w:val="22"/>
          <w:szCs w:val="32"/>
        </w:rPr>
        <w:fldChar w:fldCharType="separate"/>
      </w:r>
      <w:r w:rsidR="001E5A01" w:rsidRPr="001E5A01">
        <w:rPr>
          <w:rFonts w:ascii="Times New Roman" w:hAnsi="Times New Roman" w:cs="Times New Roman"/>
          <w:b/>
          <w:bCs/>
          <w:color w:val="000000" w:themeColor="text1"/>
          <w:sz w:val="22"/>
        </w:rPr>
        <w:t xml:space="preserve">Figure </w:t>
      </w:r>
      <w:r w:rsidR="001E5A01" w:rsidRPr="001E5A01">
        <w:rPr>
          <w:rFonts w:ascii="Times New Roman" w:hAnsi="Times New Roman" w:cs="Times New Roman"/>
          <w:b/>
          <w:bCs/>
          <w:noProof/>
          <w:color w:val="000000" w:themeColor="text1"/>
          <w:sz w:val="22"/>
        </w:rPr>
        <w:t>S1</w:t>
      </w:r>
      <w:r w:rsidRPr="000E1C74">
        <w:rPr>
          <w:rFonts w:ascii="Times New Roman" w:hAnsi="Times New Roman" w:cs="Times New Roman"/>
          <w:b/>
          <w:bCs/>
          <w:color w:val="000000" w:themeColor="text1"/>
          <w:sz w:val="22"/>
          <w:szCs w:val="32"/>
        </w:rPr>
        <w:fldChar w:fldCharType="end"/>
      </w:r>
      <w:r w:rsidRPr="000E1C74">
        <w:rPr>
          <w:rFonts w:ascii="Times New Roman" w:hAnsi="Times New Roman" w:cs="Times New Roman"/>
          <w:b/>
          <w:bCs/>
          <w:color w:val="000000" w:themeColor="text1"/>
          <w:sz w:val="22"/>
          <w:szCs w:val="32"/>
        </w:rPr>
        <w:t>(c-d)</w:t>
      </w:r>
      <w:r w:rsidRPr="000E1C74">
        <w:rPr>
          <w:rFonts w:ascii="Times New Roman" w:hAnsi="Times New Roman" w:cs="Times New Roman"/>
          <w:color w:val="000000" w:themeColor="text1"/>
          <w:sz w:val="22"/>
          <w:szCs w:val="32"/>
        </w:rPr>
        <w:t xml:space="preserve">. </w:t>
      </w:r>
      <w:r w:rsidRPr="000E1C74">
        <w:rPr>
          <w:rFonts w:ascii="Times New Roman" w:hAnsi="Times New Roman" w:cs="Times New Roman"/>
          <w:b/>
          <w:bCs/>
          <w:color w:val="000000" w:themeColor="text1"/>
          <w:sz w:val="22"/>
          <w:szCs w:val="32"/>
        </w:rPr>
        <w:fldChar w:fldCharType="begin"/>
      </w:r>
      <w:r w:rsidRPr="000E1C74">
        <w:rPr>
          <w:rFonts w:ascii="Times New Roman" w:hAnsi="Times New Roman" w:cs="Times New Roman"/>
          <w:b/>
          <w:bCs/>
          <w:color w:val="000000" w:themeColor="text1"/>
          <w:sz w:val="22"/>
          <w:szCs w:val="32"/>
        </w:rPr>
        <w:instrText xml:space="preserve"> REF _Ref167201655 \h  \* MERGEFORMAT </w:instrText>
      </w:r>
      <w:r w:rsidRPr="000E1C74">
        <w:rPr>
          <w:rFonts w:ascii="Times New Roman" w:hAnsi="Times New Roman" w:cs="Times New Roman"/>
          <w:b/>
          <w:bCs/>
          <w:color w:val="000000" w:themeColor="text1"/>
          <w:sz w:val="22"/>
          <w:szCs w:val="32"/>
        </w:rPr>
      </w:r>
      <w:r w:rsidRPr="000E1C74">
        <w:rPr>
          <w:rFonts w:ascii="Times New Roman" w:hAnsi="Times New Roman" w:cs="Times New Roman"/>
          <w:b/>
          <w:bCs/>
          <w:color w:val="000000" w:themeColor="text1"/>
          <w:sz w:val="22"/>
          <w:szCs w:val="32"/>
        </w:rPr>
        <w:fldChar w:fldCharType="separate"/>
      </w:r>
      <w:r w:rsidR="001E5A01" w:rsidRPr="001E5A01">
        <w:rPr>
          <w:rFonts w:ascii="Times New Roman" w:hAnsi="Times New Roman" w:cs="Times New Roman"/>
          <w:b/>
          <w:bCs/>
          <w:color w:val="000000" w:themeColor="text1"/>
          <w:sz w:val="22"/>
        </w:rPr>
        <w:t xml:space="preserve">Figure </w:t>
      </w:r>
      <w:r w:rsidR="001E5A01" w:rsidRPr="001E5A01">
        <w:rPr>
          <w:rFonts w:ascii="Times New Roman" w:hAnsi="Times New Roman" w:cs="Times New Roman"/>
          <w:b/>
          <w:bCs/>
          <w:noProof/>
          <w:color w:val="000000" w:themeColor="text1"/>
          <w:sz w:val="22"/>
        </w:rPr>
        <w:t>S1</w:t>
      </w:r>
      <w:r w:rsidRPr="000E1C74">
        <w:rPr>
          <w:rFonts w:ascii="Times New Roman" w:hAnsi="Times New Roman" w:cs="Times New Roman"/>
          <w:b/>
          <w:bCs/>
          <w:color w:val="000000" w:themeColor="text1"/>
          <w:sz w:val="22"/>
          <w:szCs w:val="32"/>
        </w:rPr>
        <w:fldChar w:fldCharType="end"/>
      </w:r>
      <w:r w:rsidRPr="000E1C74">
        <w:rPr>
          <w:rFonts w:ascii="Times New Roman" w:hAnsi="Times New Roman" w:cs="Times New Roman"/>
          <w:b/>
          <w:bCs/>
          <w:color w:val="000000" w:themeColor="text1"/>
          <w:sz w:val="22"/>
          <w:szCs w:val="32"/>
        </w:rPr>
        <w:t>(e-f)</w:t>
      </w:r>
      <w:r w:rsidRPr="000E1C74">
        <w:rPr>
          <w:rFonts w:ascii="Times New Roman" w:hAnsi="Times New Roman" w:cs="Times New Roman"/>
          <w:color w:val="000000" w:themeColor="text1"/>
          <w:sz w:val="22"/>
          <w:szCs w:val="32"/>
        </w:rPr>
        <w:t xml:space="preserve"> is a gray value graph corresponding to the line AA' in </w:t>
      </w:r>
      <w:r w:rsidRPr="000E1C74">
        <w:rPr>
          <w:rFonts w:ascii="Times New Roman" w:hAnsi="Times New Roman" w:cs="Times New Roman"/>
          <w:b/>
          <w:bCs/>
          <w:color w:val="000000" w:themeColor="text1"/>
          <w:sz w:val="22"/>
          <w:szCs w:val="32"/>
        </w:rPr>
        <w:fldChar w:fldCharType="begin"/>
      </w:r>
      <w:r w:rsidRPr="000E1C74">
        <w:rPr>
          <w:rFonts w:ascii="Times New Roman" w:hAnsi="Times New Roman" w:cs="Times New Roman"/>
          <w:b/>
          <w:bCs/>
          <w:color w:val="000000" w:themeColor="text1"/>
          <w:sz w:val="22"/>
          <w:szCs w:val="32"/>
        </w:rPr>
        <w:instrText xml:space="preserve"> REF _Ref167201655 \h  \* MERGEFORMAT </w:instrText>
      </w:r>
      <w:r w:rsidRPr="000E1C74">
        <w:rPr>
          <w:rFonts w:ascii="Times New Roman" w:hAnsi="Times New Roman" w:cs="Times New Roman"/>
          <w:b/>
          <w:bCs/>
          <w:color w:val="000000" w:themeColor="text1"/>
          <w:sz w:val="22"/>
          <w:szCs w:val="32"/>
        </w:rPr>
      </w:r>
      <w:r w:rsidRPr="000E1C74">
        <w:rPr>
          <w:rFonts w:ascii="Times New Roman" w:hAnsi="Times New Roman" w:cs="Times New Roman"/>
          <w:b/>
          <w:bCs/>
          <w:color w:val="000000" w:themeColor="text1"/>
          <w:sz w:val="22"/>
          <w:szCs w:val="32"/>
        </w:rPr>
        <w:fldChar w:fldCharType="separate"/>
      </w:r>
      <w:r w:rsidR="001E5A01" w:rsidRPr="001E5A01">
        <w:rPr>
          <w:rFonts w:ascii="Times New Roman" w:hAnsi="Times New Roman" w:cs="Times New Roman"/>
          <w:b/>
          <w:bCs/>
          <w:color w:val="000000" w:themeColor="text1"/>
          <w:sz w:val="22"/>
        </w:rPr>
        <w:t xml:space="preserve">Figure </w:t>
      </w:r>
      <w:r w:rsidR="001E5A01" w:rsidRPr="001E5A01">
        <w:rPr>
          <w:rFonts w:ascii="Times New Roman" w:hAnsi="Times New Roman" w:cs="Times New Roman"/>
          <w:b/>
          <w:bCs/>
          <w:noProof/>
          <w:color w:val="000000" w:themeColor="text1"/>
          <w:sz w:val="22"/>
        </w:rPr>
        <w:t>S1</w:t>
      </w:r>
      <w:r w:rsidRPr="000E1C74">
        <w:rPr>
          <w:rFonts w:ascii="Times New Roman" w:hAnsi="Times New Roman" w:cs="Times New Roman"/>
          <w:b/>
          <w:bCs/>
          <w:color w:val="000000" w:themeColor="text1"/>
          <w:sz w:val="22"/>
          <w:szCs w:val="32"/>
        </w:rPr>
        <w:fldChar w:fldCharType="end"/>
      </w:r>
      <w:r w:rsidRPr="000E1C74">
        <w:rPr>
          <w:rFonts w:ascii="Times New Roman" w:hAnsi="Times New Roman" w:cs="Times New Roman"/>
          <w:b/>
          <w:bCs/>
          <w:color w:val="000000" w:themeColor="text1"/>
          <w:sz w:val="22"/>
          <w:szCs w:val="32"/>
        </w:rPr>
        <w:t>(e-d)</w:t>
      </w:r>
      <w:r w:rsidRPr="000E1C74">
        <w:rPr>
          <w:rFonts w:ascii="Times New Roman" w:hAnsi="Times New Roman" w:cs="Times New Roman"/>
          <w:color w:val="000000" w:themeColor="text1"/>
          <w:sz w:val="22"/>
          <w:szCs w:val="32"/>
        </w:rPr>
        <w:t xml:space="preserve">. In this graph, the number of pixels between the fringe patterns was extracted. The d' value of </w:t>
      </w:r>
      <w:r w:rsidRPr="000E1C74">
        <w:rPr>
          <w:rFonts w:ascii="Times New Roman" w:hAnsi="Times New Roman" w:cs="Times New Roman"/>
          <w:b/>
          <w:bCs/>
          <w:color w:val="000000" w:themeColor="text1"/>
          <w:sz w:val="22"/>
        </w:rPr>
        <w:t>Equation</w:t>
      </w:r>
      <w:r>
        <w:rPr>
          <w:rFonts w:ascii="Times New Roman" w:hAnsi="Times New Roman" w:cs="Times New Roman"/>
          <w:b/>
          <w:bCs/>
          <w:color w:val="000000" w:themeColor="text1"/>
          <w:sz w:val="22"/>
        </w:rPr>
        <w:t xml:space="preserve"> (3)</w:t>
      </w:r>
      <w:r w:rsidRPr="000E1C74">
        <w:rPr>
          <w:rFonts w:ascii="Times New Roman" w:hAnsi="Times New Roman" w:cs="Times New Roman"/>
          <w:b/>
          <w:bCs/>
          <w:color w:val="000000" w:themeColor="text1"/>
          <w:sz w:val="22"/>
        </w:rPr>
        <w:t xml:space="preserve"> </w:t>
      </w:r>
      <w:r w:rsidRPr="000E1C74">
        <w:rPr>
          <w:rFonts w:ascii="Times New Roman" w:hAnsi="Times New Roman" w:cs="Times New Roman"/>
          <w:color w:val="000000" w:themeColor="text1"/>
          <w:sz w:val="22"/>
          <w:szCs w:val="32"/>
        </w:rPr>
        <w:t xml:space="preserve">was calculated by multiplying the extracted number of pixels with the pixel size information of the camera used. The actual distance </w:t>
      </w:r>
      <w:r w:rsidRPr="000E1C74">
        <w:rPr>
          <w:rFonts w:ascii="Times New Roman" w:hAnsi="Times New Roman" w:cs="Times New Roman"/>
          <w:i/>
          <w:iCs/>
          <w:color w:val="000000" w:themeColor="text1"/>
          <w:sz w:val="22"/>
          <w:szCs w:val="32"/>
        </w:rPr>
        <w:t>d</w:t>
      </w:r>
      <w:r w:rsidRPr="000E1C74">
        <w:rPr>
          <w:rFonts w:ascii="Times New Roman" w:hAnsi="Times New Roman" w:cs="Times New Roman"/>
          <w:color w:val="000000" w:themeColor="text1"/>
          <w:sz w:val="22"/>
          <w:szCs w:val="32"/>
        </w:rPr>
        <w:t xml:space="preserve"> between the droplets was calculated using the calculated </w:t>
      </w:r>
      <w:r w:rsidRPr="000E1C74">
        <w:rPr>
          <w:rFonts w:ascii="Times New Roman" w:hAnsi="Times New Roman" w:cs="Times New Roman"/>
          <w:i/>
          <w:iCs/>
          <w:color w:val="000000" w:themeColor="text1"/>
          <w:sz w:val="22"/>
          <w:szCs w:val="32"/>
        </w:rPr>
        <w:t>d'</w:t>
      </w:r>
      <w:r w:rsidRPr="000E1C74">
        <w:rPr>
          <w:rFonts w:ascii="Times New Roman" w:hAnsi="Times New Roman" w:cs="Times New Roman"/>
          <w:color w:val="000000" w:themeColor="text1"/>
          <w:sz w:val="22"/>
          <w:szCs w:val="32"/>
        </w:rPr>
        <w:t xml:space="preserve"> and </w:t>
      </w:r>
      <w:r w:rsidRPr="000E1C74">
        <w:rPr>
          <w:rFonts w:ascii="Times New Roman" w:hAnsi="Times New Roman" w:cs="Times New Roman"/>
          <w:b/>
          <w:bCs/>
          <w:color w:val="000000" w:themeColor="text1"/>
          <w:sz w:val="22"/>
        </w:rPr>
        <w:t xml:space="preserve">Equation </w:t>
      </w:r>
      <w:r>
        <w:rPr>
          <w:rFonts w:ascii="Times New Roman" w:hAnsi="Times New Roman" w:cs="Times New Roman"/>
          <w:b/>
          <w:bCs/>
          <w:color w:val="000000" w:themeColor="text1"/>
          <w:sz w:val="22"/>
        </w:rPr>
        <w:t>(3)</w:t>
      </w:r>
      <w:r w:rsidRPr="000E1C74">
        <w:rPr>
          <w:rFonts w:ascii="Times New Roman" w:hAnsi="Times New Roman" w:cs="Times New Roman"/>
          <w:color w:val="000000" w:themeColor="text1"/>
          <w:sz w:val="22"/>
          <w:szCs w:val="32"/>
        </w:rPr>
        <w:t>, and the results are shown in</w:t>
      </w:r>
      <w:r>
        <w:rPr>
          <w:rFonts w:ascii="Times New Roman" w:hAnsi="Times New Roman" w:cs="Times New Roman"/>
          <w:color w:val="000000" w:themeColor="text1"/>
          <w:sz w:val="22"/>
          <w:szCs w:val="32"/>
        </w:rPr>
        <w:t xml:space="preserve"> </w:t>
      </w:r>
      <w:r w:rsidRPr="000E1C74">
        <w:rPr>
          <w:rFonts w:ascii="Times New Roman" w:hAnsi="Times New Roman" w:cs="Times New Roman"/>
          <w:b/>
          <w:bCs/>
          <w:color w:val="000000" w:themeColor="text1"/>
          <w:sz w:val="22"/>
          <w:szCs w:val="32"/>
        </w:rPr>
        <w:t>Table S1</w:t>
      </w:r>
      <w:r w:rsidRPr="000E1C74">
        <w:rPr>
          <w:rFonts w:ascii="Times New Roman" w:hAnsi="Times New Roman" w:cs="Times New Roman"/>
          <w:color w:val="000000" w:themeColor="text1"/>
          <w:sz w:val="22"/>
          <w:szCs w:val="32"/>
        </w:rPr>
        <w:t xml:space="preserve"> below.</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0E1C74" w:rsidRPr="000E1C74" w14:paraId="77E57EF6" w14:textId="77777777" w:rsidTr="00BB4328">
        <w:tc>
          <w:tcPr>
            <w:tcW w:w="9016" w:type="dxa"/>
          </w:tcPr>
          <w:p w14:paraId="24E8F797" w14:textId="77777777" w:rsidR="000E1C74" w:rsidRPr="000E1C74" w:rsidRDefault="000E1C74" w:rsidP="00BB4328">
            <w:pPr>
              <w:keepNext/>
              <w:spacing w:after="240"/>
              <w:jc w:val="center"/>
              <w:rPr>
                <w:color w:val="000000" w:themeColor="text1"/>
              </w:rPr>
            </w:pPr>
            <w:r w:rsidRPr="000E1C74">
              <w:rPr>
                <w:noProof/>
                <w:color w:val="000000" w:themeColor="text1"/>
              </w:rPr>
              <w:drawing>
                <wp:inline distT="0" distB="0" distL="0" distR="0" wp14:anchorId="4A3E7C48" wp14:editId="5A32B444">
                  <wp:extent cx="4320000" cy="2327994"/>
                  <wp:effectExtent l="0" t="0" r="0" b="0"/>
                  <wp:docPr id="87012058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20587" name=""/>
                          <pic:cNvPicPr/>
                        </pic:nvPicPr>
                        <pic:blipFill>
                          <a:blip r:embed="rId8"/>
                          <a:stretch>
                            <a:fillRect/>
                          </a:stretch>
                        </pic:blipFill>
                        <pic:spPr>
                          <a:xfrm>
                            <a:off x="0" y="0"/>
                            <a:ext cx="4320000" cy="2327994"/>
                          </a:xfrm>
                          <a:prstGeom prst="rect">
                            <a:avLst/>
                          </a:prstGeom>
                        </pic:spPr>
                      </pic:pic>
                    </a:graphicData>
                  </a:graphic>
                </wp:inline>
              </w:drawing>
            </w:r>
          </w:p>
          <w:p w14:paraId="186F10D5" w14:textId="43A4F062" w:rsidR="000E1C74" w:rsidRPr="000E1C74" w:rsidRDefault="000E1C74" w:rsidP="00BB4328">
            <w:pPr>
              <w:pStyle w:val="a9"/>
              <w:spacing w:after="240" w:line="360" w:lineRule="auto"/>
              <w:rPr>
                <w:rFonts w:ascii="Times New Roman" w:hAnsi="Times New Roman" w:cs="Times New Roman"/>
                <w:b w:val="0"/>
                <w:bCs w:val="0"/>
                <w:color w:val="000000" w:themeColor="text1"/>
                <w:sz w:val="22"/>
                <w:szCs w:val="22"/>
              </w:rPr>
            </w:pPr>
            <w:bookmarkStart w:id="0" w:name="_Ref167201655"/>
            <w:r w:rsidRPr="000E1C74">
              <w:rPr>
                <w:rFonts w:ascii="Times New Roman" w:hAnsi="Times New Roman" w:cs="Times New Roman"/>
                <w:color w:val="000000" w:themeColor="text1"/>
                <w:sz w:val="22"/>
                <w:szCs w:val="22"/>
              </w:rPr>
              <w:t xml:space="preserve">Figure </w:t>
            </w:r>
            <w:r>
              <w:rPr>
                <w:rFonts w:ascii="Times New Roman" w:hAnsi="Times New Roman" w:cs="Times New Roman"/>
                <w:color w:val="000000" w:themeColor="text1"/>
                <w:sz w:val="22"/>
                <w:szCs w:val="22"/>
              </w:rPr>
              <w:t>S</w:t>
            </w:r>
            <w:r w:rsidRPr="000E1C74">
              <w:rPr>
                <w:rFonts w:ascii="Times New Roman" w:hAnsi="Times New Roman" w:cs="Times New Roman"/>
                <w:color w:val="000000" w:themeColor="text1"/>
                <w:sz w:val="22"/>
                <w:szCs w:val="22"/>
              </w:rPr>
              <w:fldChar w:fldCharType="begin"/>
            </w:r>
            <w:r w:rsidRPr="000E1C74">
              <w:rPr>
                <w:rFonts w:ascii="Times New Roman" w:hAnsi="Times New Roman" w:cs="Times New Roman"/>
                <w:color w:val="000000" w:themeColor="text1"/>
                <w:sz w:val="22"/>
                <w:szCs w:val="22"/>
              </w:rPr>
              <w:instrText xml:space="preserve"> SEQ Figure \* ARABIC </w:instrText>
            </w:r>
            <w:r w:rsidRPr="000E1C74">
              <w:rPr>
                <w:rFonts w:ascii="Times New Roman" w:hAnsi="Times New Roman" w:cs="Times New Roman"/>
                <w:color w:val="000000" w:themeColor="text1"/>
                <w:sz w:val="22"/>
                <w:szCs w:val="22"/>
              </w:rPr>
              <w:fldChar w:fldCharType="separate"/>
            </w:r>
            <w:r w:rsidR="001E5A01">
              <w:rPr>
                <w:rFonts w:ascii="Times New Roman" w:hAnsi="Times New Roman" w:cs="Times New Roman"/>
                <w:noProof/>
                <w:color w:val="000000" w:themeColor="text1"/>
                <w:sz w:val="22"/>
                <w:szCs w:val="22"/>
              </w:rPr>
              <w:t>1</w:t>
            </w:r>
            <w:r w:rsidRPr="000E1C74">
              <w:rPr>
                <w:rFonts w:ascii="Times New Roman" w:hAnsi="Times New Roman" w:cs="Times New Roman"/>
                <w:color w:val="000000" w:themeColor="text1"/>
                <w:sz w:val="22"/>
                <w:szCs w:val="22"/>
              </w:rPr>
              <w:fldChar w:fldCharType="end"/>
            </w:r>
            <w:bookmarkEnd w:id="0"/>
            <w:r w:rsidRPr="000E1C74">
              <w:rPr>
                <w:rFonts w:ascii="Times New Roman" w:hAnsi="Times New Roman" w:cs="Times New Roman"/>
                <w:color w:val="000000" w:themeColor="text1"/>
                <w:sz w:val="22"/>
                <w:szCs w:val="22"/>
              </w:rPr>
              <w:t>.</w:t>
            </w:r>
            <w:r w:rsidRPr="000E1C74">
              <w:rPr>
                <w:rFonts w:ascii="Times New Roman" w:hAnsi="Times New Roman" w:cs="Times New Roman"/>
                <w:b w:val="0"/>
                <w:bCs w:val="0"/>
                <w:color w:val="000000" w:themeColor="text1"/>
                <w:sz w:val="22"/>
                <w:szCs w:val="22"/>
              </w:rPr>
              <w:t xml:space="preserve"> To measure the flight speed of inkjet droplet, the verification result of the possibility of measuring the spacing between inkjet droplets using the interference-based measurement: (a-b) inkjet droplet images using imaging-based measurement (b-d) diffraction images using interference-based measurement (e-f) intensity graph extracted from the AA’ line of the diffraction images</w:t>
            </w:r>
          </w:p>
        </w:tc>
      </w:tr>
    </w:tbl>
    <w:p w14:paraId="3A449D6D" w14:textId="6536F7ED" w:rsidR="000E1C74" w:rsidRPr="000E1C74" w:rsidRDefault="000E1C74" w:rsidP="000E1C74">
      <w:pPr>
        <w:spacing w:after="240" w:line="360" w:lineRule="auto"/>
        <w:ind w:firstLineChars="100" w:firstLine="220"/>
        <w:rPr>
          <w:rFonts w:ascii="Times New Roman" w:hAnsi="Times New Roman" w:cs="Times New Roman"/>
          <w:color w:val="000000" w:themeColor="text1"/>
          <w:sz w:val="22"/>
          <w:szCs w:val="32"/>
        </w:rPr>
      </w:pPr>
      <w:r w:rsidRPr="000E1C74">
        <w:rPr>
          <w:rFonts w:ascii="Times New Roman" w:hAnsi="Times New Roman" w:cs="Times New Roman"/>
          <w:color w:val="000000" w:themeColor="text1"/>
          <w:sz w:val="22"/>
          <w:szCs w:val="32"/>
        </w:rPr>
        <w:t xml:space="preserve">As a result of calculating the actual distance between inkjet droplets using </w:t>
      </w:r>
      <w:r w:rsidRPr="000E1C74">
        <w:rPr>
          <w:rFonts w:ascii="Times New Roman" w:hAnsi="Times New Roman" w:cs="Times New Roman"/>
          <w:b/>
          <w:bCs/>
          <w:color w:val="000000" w:themeColor="text1"/>
          <w:sz w:val="22"/>
        </w:rPr>
        <w:t xml:space="preserve">Equation </w:t>
      </w:r>
      <w:r>
        <w:rPr>
          <w:rFonts w:ascii="Times New Roman" w:hAnsi="Times New Roman" w:cs="Times New Roman"/>
          <w:b/>
          <w:bCs/>
          <w:color w:val="000000" w:themeColor="text1"/>
          <w:sz w:val="22"/>
        </w:rPr>
        <w:t>(3)</w:t>
      </w:r>
      <w:r w:rsidRPr="000E1C74">
        <w:rPr>
          <w:rFonts w:ascii="Times New Roman" w:hAnsi="Times New Roman" w:cs="Times New Roman"/>
          <w:color w:val="000000" w:themeColor="text1"/>
          <w:sz w:val="22"/>
          <w:szCs w:val="32"/>
        </w:rPr>
        <w:t xml:space="preserve">, an error of about 1.77% or less compared to the distance observed in the imaging-based measurement was shown. The high-speed camera's field of view and the shaking of the inkjet droplets </w:t>
      </w:r>
      <w:proofErr w:type="gramStart"/>
      <w:r w:rsidRPr="000E1C74">
        <w:rPr>
          <w:rFonts w:ascii="Times New Roman" w:hAnsi="Times New Roman" w:cs="Times New Roman"/>
          <w:color w:val="000000" w:themeColor="text1"/>
          <w:sz w:val="22"/>
          <w:szCs w:val="32"/>
        </w:rPr>
        <w:t>at the moment</w:t>
      </w:r>
      <w:proofErr w:type="gramEnd"/>
      <w:r w:rsidRPr="000E1C74">
        <w:rPr>
          <w:rFonts w:ascii="Times New Roman" w:hAnsi="Times New Roman" w:cs="Times New Roman"/>
          <w:color w:val="000000" w:themeColor="text1"/>
          <w:sz w:val="22"/>
          <w:szCs w:val="32"/>
        </w:rPr>
        <w:t xml:space="preserve"> of measurement can cause errors in the measurement results. Nevertheless, it showed an error of about 1.77% or less, showing that the actual distance measurement between inkjet droplets using </w:t>
      </w:r>
      <w:r w:rsidRPr="000E1C74">
        <w:rPr>
          <w:rFonts w:ascii="Times New Roman" w:hAnsi="Times New Roman" w:cs="Times New Roman"/>
          <w:b/>
          <w:bCs/>
          <w:color w:val="000000" w:themeColor="text1"/>
          <w:sz w:val="22"/>
        </w:rPr>
        <w:t xml:space="preserve">Equation </w:t>
      </w:r>
      <w:r>
        <w:rPr>
          <w:rFonts w:ascii="Times New Roman" w:hAnsi="Times New Roman" w:cs="Times New Roman"/>
          <w:b/>
          <w:bCs/>
          <w:color w:val="000000" w:themeColor="text1"/>
          <w:sz w:val="22"/>
        </w:rPr>
        <w:t xml:space="preserve">(3) </w:t>
      </w:r>
      <w:r w:rsidRPr="000E1C74">
        <w:rPr>
          <w:rFonts w:ascii="Times New Roman" w:hAnsi="Times New Roman" w:cs="Times New Roman"/>
          <w:color w:val="000000" w:themeColor="text1"/>
          <w:sz w:val="22"/>
          <w:szCs w:val="32"/>
        </w:rPr>
        <w:t>was feasible.</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6"/>
        <w:gridCol w:w="2282"/>
        <w:gridCol w:w="2386"/>
        <w:gridCol w:w="2052"/>
      </w:tblGrid>
      <w:tr w:rsidR="000E1C74" w:rsidRPr="000E1C74" w14:paraId="53DEB958" w14:textId="77777777" w:rsidTr="00BB4328">
        <w:trPr>
          <w:trHeight w:val="459"/>
        </w:trPr>
        <w:tc>
          <w:tcPr>
            <w:tcW w:w="9242" w:type="dxa"/>
            <w:gridSpan w:val="4"/>
            <w:tcBorders>
              <w:bottom w:val="single" w:sz="4" w:space="0" w:color="auto"/>
            </w:tcBorders>
            <w:vAlign w:val="center"/>
          </w:tcPr>
          <w:p w14:paraId="75583463" w14:textId="7E885AF3" w:rsidR="000E1C74" w:rsidRPr="000E1C74" w:rsidRDefault="000E1C74" w:rsidP="00BB4328">
            <w:pPr>
              <w:pStyle w:val="a9"/>
              <w:keepNext/>
              <w:spacing w:before="120" w:afterLines="50" w:after="120" w:line="360" w:lineRule="auto"/>
              <w:rPr>
                <w:color w:val="000000" w:themeColor="text1"/>
                <w:sz w:val="22"/>
                <w:szCs w:val="22"/>
              </w:rPr>
            </w:pPr>
            <w:bookmarkStart w:id="1" w:name="_Ref167867787"/>
            <w:r w:rsidRPr="000E1C74">
              <w:rPr>
                <w:rFonts w:ascii="Times New Roman" w:hAnsi="Times New Roman" w:cs="Times New Roman"/>
                <w:color w:val="000000" w:themeColor="text1"/>
                <w:sz w:val="22"/>
                <w:szCs w:val="22"/>
              </w:rPr>
              <w:lastRenderedPageBreak/>
              <w:t>Table</w:t>
            </w:r>
            <w:r>
              <w:rPr>
                <w:rFonts w:ascii="Times New Roman" w:hAnsi="Times New Roman" w:cs="Times New Roman"/>
                <w:color w:val="000000" w:themeColor="text1"/>
                <w:sz w:val="22"/>
                <w:szCs w:val="22"/>
              </w:rPr>
              <w:t xml:space="preserve"> S</w:t>
            </w:r>
            <w:r w:rsidRPr="000E1C74">
              <w:rPr>
                <w:rFonts w:ascii="Times New Roman" w:hAnsi="Times New Roman" w:cs="Times New Roman"/>
                <w:color w:val="000000" w:themeColor="text1"/>
                <w:sz w:val="22"/>
                <w:szCs w:val="22"/>
              </w:rPr>
              <w:fldChar w:fldCharType="begin"/>
            </w:r>
            <w:r w:rsidRPr="000E1C74">
              <w:rPr>
                <w:rFonts w:ascii="Times New Roman" w:hAnsi="Times New Roman" w:cs="Times New Roman"/>
                <w:color w:val="000000" w:themeColor="text1"/>
                <w:sz w:val="22"/>
                <w:szCs w:val="22"/>
              </w:rPr>
              <w:instrText xml:space="preserve"> SEQ Table \* ARABIC </w:instrText>
            </w:r>
            <w:r w:rsidRPr="000E1C74">
              <w:rPr>
                <w:rFonts w:ascii="Times New Roman" w:hAnsi="Times New Roman" w:cs="Times New Roman"/>
                <w:color w:val="000000" w:themeColor="text1"/>
                <w:sz w:val="22"/>
                <w:szCs w:val="22"/>
              </w:rPr>
              <w:fldChar w:fldCharType="separate"/>
            </w:r>
            <w:r w:rsidR="00EF3096">
              <w:rPr>
                <w:rFonts w:ascii="Times New Roman" w:hAnsi="Times New Roman" w:cs="Times New Roman"/>
                <w:noProof/>
                <w:color w:val="000000" w:themeColor="text1"/>
                <w:sz w:val="22"/>
                <w:szCs w:val="22"/>
              </w:rPr>
              <w:t>1</w:t>
            </w:r>
            <w:r w:rsidRPr="000E1C74">
              <w:rPr>
                <w:rFonts w:ascii="Times New Roman" w:hAnsi="Times New Roman" w:cs="Times New Roman"/>
                <w:color w:val="000000" w:themeColor="text1"/>
                <w:sz w:val="22"/>
                <w:szCs w:val="22"/>
              </w:rPr>
              <w:fldChar w:fldCharType="end"/>
            </w:r>
            <w:bookmarkEnd w:id="1"/>
            <w:r w:rsidRPr="000E1C74">
              <w:rPr>
                <w:rFonts w:ascii="Times New Roman" w:hAnsi="Times New Roman" w:cs="Times New Roman"/>
                <w:color w:val="000000" w:themeColor="text1"/>
                <w:sz w:val="22"/>
                <w:szCs w:val="22"/>
              </w:rPr>
              <w:t>.</w:t>
            </w:r>
            <w:r w:rsidRPr="000E1C74">
              <w:rPr>
                <w:color w:val="000000" w:themeColor="text1"/>
                <w:sz w:val="22"/>
                <w:szCs w:val="22"/>
              </w:rPr>
              <w:t xml:space="preserve"> </w:t>
            </w:r>
            <w:r w:rsidRPr="000E1C74">
              <w:rPr>
                <w:rFonts w:ascii="Times New Roman" w:hAnsi="Times New Roman" w:cs="Times New Roman"/>
                <w:b w:val="0"/>
                <w:bCs w:val="0"/>
                <w:color w:val="000000" w:themeColor="text1"/>
                <w:sz w:val="22"/>
                <w:szCs w:val="22"/>
              </w:rPr>
              <w:t>The distance between inkjet droplets using the imaging-based measurement and interference-based measurement.</w:t>
            </w:r>
          </w:p>
        </w:tc>
      </w:tr>
      <w:tr w:rsidR="000E1C74" w:rsidRPr="000E1C74" w14:paraId="6B1B02D7" w14:textId="77777777" w:rsidTr="00BB4328">
        <w:trPr>
          <w:trHeight w:val="459"/>
        </w:trPr>
        <w:tc>
          <w:tcPr>
            <w:tcW w:w="2363" w:type="dxa"/>
            <w:tcBorders>
              <w:top w:val="single" w:sz="4" w:space="0" w:color="auto"/>
              <w:bottom w:val="single" w:sz="4" w:space="0" w:color="auto"/>
            </w:tcBorders>
            <w:vAlign w:val="center"/>
          </w:tcPr>
          <w:p w14:paraId="227936B8" w14:textId="77777777" w:rsidR="000E1C74" w:rsidRPr="000E1C74" w:rsidRDefault="000E1C74" w:rsidP="00BB4328">
            <w:pPr>
              <w:jc w:val="center"/>
              <w:rPr>
                <w:rFonts w:ascii="Times New Roman" w:hAnsi="Times New Roman" w:cs="Times New Roman"/>
                <w:color w:val="000000" w:themeColor="text1"/>
                <w:sz w:val="22"/>
                <w:szCs w:val="32"/>
              </w:rPr>
            </w:pPr>
            <w:r w:rsidRPr="000E1C74">
              <w:rPr>
                <w:rFonts w:ascii="Times New Roman" w:hAnsi="Times New Roman" w:cs="Times New Roman"/>
                <w:color w:val="000000" w:themeColor="text1"/>
                <w:sz w:val="22"/>
                <w:szCs w:val="32"/>
              </w:rPr>
              <w:t>Inkjet head cartridge</w:t>
            </w:r>
          </w:p>
        </w:tc>
        <w:tc>
          <w:tcPr>
            <w:tcW w:w="2340" w:type="dxa"/>
            <w:tcBorders>
              <w:top w:val="single" w:sz="4" w:space="0" w:color="auto"/>
              <w:bottom w:val="single" w:sz="4" w:space="0" w:color="auto"/>
            </w:tcBorders>
            <w:vAlign w:val="center"/>
          </w:tcPr>
          <w:p w14:paraId="1F34EAD7" w14:textId="77777777" w:rsidR="000E1C74" w:rsidRPr="000E1C74" w:rsidRDefault="000E1C74" w:rsidP="00BB4328">
            <w:pPr>
              <w:jc w:val="center"/>
              <w:rPr>
                <w:rFonts w:ascii="Times New Roman" w:hAnsi="Times New Roman" w:cs="Times New Roman"/>
                <w:color w:val="000000" w:themeColor="text1"/>
                <w:sz w:val="22"/>
                <w:szCs w:val="32"/>
              </w:rPr>
            </w:pPr>
            <w:r w:rsidRPr="000E1C74">
              <w:rPr>
                <w:rFonts w:ascii="Times New Roman" w:hAnsi="Times New Roman" w:cs="Times New Roman"/>
                <w:color w:val="000000" w:themeColor="text1"/>
                <w:sz w:val="22"/>
                <w:szCs w:val="32"/>
              </w:rPr>
              <w:t>Imaging</w:t>
            </w:r>
          </w:p>
        </w:tc>
        <w:tc>
          <w:tcPr>
            <w:tcW w:w="2434" w:type="dxa"/>
            <w:tcBorders>
              <w:top w:val="single" w:sz="4" w:space="0" w:color="auto"/>
              <w:bottom w:val="single" w:sz="4" w:space="0" w:color="auto"/>
            </w:tcBorders>
            <w:vAlign w:val="center"/>
          </w:tcPr>
          <w:p w14:paraId="4C220436" w14:textId="77777777" w:rsidR="000E1C74" w:rsidRPr="000E1C74" w:rsidRDefault="000E1C74" w:rsidP="00BB4328">
            <w:pPr>
              <w:jc w:val="center"/>
              <w:rPr>
                <w:rFonts w:ascii="Times New Roman" w:hAnsi="Times New Roman" w:cs="Times New Roman"/>
                <w:color w:val="000000" w:themeColor="text1"/>
                <w:sz w:val="22"/>
                <w:szCs w:val="32"/>
              </w:rPr>
            </w:pPr>
            <w:r w:rsidRPr="000E1C74">
              <w:rPr>
                <w:rFonts w:ascii="Times New Roman" w:hAnsi="Times New Roman" w:cs="Times New Roman"/>
                <w:color w:val="000000" w:themeColor="text1"/>
                <w:sz w:val="22"/>
                <w:szCs w:val="32"/>
              </w:rPr>
              <w:t>Interference</w:t>
            </w:r>
          </w:p>
        </w:tc>
        <w:tc>
          <w:tcPr>
            <w:tcW w:w="2105" w:type="dxa"/>
            <w:tcBorders>
              <w:top w:val="single" w:sz="4" w:space="0" w:color="auto"/>
              <w:bottom w:val="single" w:sz="4" w:space="0" w:color="auto"/>
            </w:tcBorders>
            <w:vAlign w:val="center"/>
          </w:tcPr>
          <w:p w14:paraId="500857BE" w14:textId="77777777" w:rsidR="000E1C74" w:rsidRPr="000E1C74" w:rsidRDefault="000E1C74" w:rsidP="00BB4328">
            <w:pPr>
              <w:jc w:val="center"/>
              <w:rPr>
                <w:rFonts w:ascii="Times New Roman" w:hAnsi="Times New Roman" w:cs="Times New Roman"/>
                <w:color w:val="000000" w:themeColor="text1"/>
                <w:sz w:val="22"/>
                <w:szCs w:val="32"/>
              </w:rPr>
            </w:pPr>
            <w:r w:rsidRPr="000E1C74">
              <w:rPr>
                <w:rFonts w:ascii="Times New Roman" w:hAnsi="Times New Roman" w:cs="Times New Roman"/>
                <w:color w:val="000000" w:themeColor="text1"/>
                <w:sz w:val="22"/>
                <w:szCs w:val="32"/>
              </w:rPr>
              <w:t>Error</w:t>
            </w:r>
          </w:p>
        </w:tc>
      </w:tr>
      <w:tr w:rsidR="000E1C74" w:rsidRPr="000E1C74" w14:paraId="4507A47B" w14:textId="77777777" w:rsidTr="00BB4328">
        <w:trPr>
          <w:trHeight w:val="459"/>
        </w:trPr>
        <w:tc>
          <w:tcPr>
            <w:tcW w:w="2363" w:type="dxa"/>
            <w:tcBorders>
              <w:top w:val="single" w:sz="4" w:space="0" w:color="auto"/>
              <w:bottom w:val="dotted" w:sz="4" w:space="0" w:color="auto"/>
            </w:tcBorders>
            <w:vAlign w:val="center"/>
          </w:tcPr>
          <w:p w14:paraId="0648E4C0" w14:textId="77777777" w:rsidR="000E1C74" w:rsidRPr="000E1C74" w:rsidRDefault="000E1C74" w:rsidP="00BB4328">
            <w:pPr>
              <w:jc w:val="center"/>
              <w:rPr>
                <w:rFonts w:ascii="Times New Roman" w:hAnsi="Times New Roman" w:cs="Times New Roman"/>
                <w:color w:val="000000" w:themeColor="text1"/>
                <w:sz w:val="22"/>
                <w:szCs w:val="32"/>
              </w:rPr>
            </w:pPr>
            <w:r w:rsidRPr="000E1C74">
              <w:rPr>
                <w:rFonts w:ascii="Times New Roman" w:hAnsi="Times New Roman" w:cs="Times New Roman"/>
                <w:color w:val="000000" w:themeColor="text1"/>
                <w:sz w:val="22"/>
                <w:szCs w:val="32"/>
              </w:rPr>
              <w:t>Samba</w:t>
            </w:r>
          </w:p>
        </w:tc>
        <w:tc>
          <w:tcPr>
            <w:tcW w:w="2340" w:type="dxa"/>
            <w:tcBorders>
              <w:top w:val="single" w:sz="4" w:space="0" w:color="auto"/>
              <w:bottom w:val="dotted" w:sz="4" w:space="0" w:color="auto"/>
            </w:tcBorders>
            <w:vAlign w:val="center"/>
          </w:tcPr>
          <w:p w14:paraId="357C49C8" w14:textId="77777777" w:rsidR="000E1C74" w:rsidRPr="000E1C74" w:rsidRDefault="000E1C74" w:rsidP="00BB4328">
            <w:pPr>
              <w:jc w:val="center"/>
              <w:rPr>
                <w:rFonts w:ascii="Times New Roman" w:hAnsi="Times New Roman" w:cs="Times New Roman"/>
                <w:color w:val="000000" w:themeColor="text1"/>
                <w:sz w:val="22"/>
                <w:szCs w:val="32"/>
              </w:rPr>
            </w:pPr>
            <w:r w:rsidRPr="000E1C74">
              <w:rPr>
                <w:rFonts w:ascii="Times New Roman" w:hAnsi="Times New Roman" w:cs="Times New Roman"/>
                <w:color w:val="000000" w:themeColor="text1"/>
                <w:sz w:val="22"/>
                <w:szCs w:val="32"/>
              </w:rPr>
              <w:t xml:space="preserve">254 </w:t>
            </w:r>
            <w:r w:rsidRPr="000E1C74">
              <w:rPr>
                <w:rFonts w:ascii="Times New Roman" w:hAnsi="Times New Roman" w:cs="Times New Roman"/>
                <w:color w:val="000000" w:themeColor="text1"/>
                <w:sz w:val="22"/>
                <w:szCs w:val="32"/>
              </w:rPr>
              <w:sym w:font="Symbol" w:char="F06D"/>
            </w:r>
            <w:r w:rsidRPr="000E1C74">
              <w:rPr>
                <w:rFonts w:ascii="Times New Roman" w:hAnsi="Times New Roman" w:cs="Times New Roman"/>
                <w:color w:val="000000" w:themeColor="text1"/>
                <w:sz w:val="22"/>
                <w:szCs w:val="32"/>
              </w:rPr>
              <w:t>m</w:t>
            </w:r>
          </w:p>
        </w:tc>
        <w:tc>
          <w:tcPr>
            <w:tcW w:w="2434" w:type="dxa"/>
            <w:tcBorders>
              <w:top w:val="single" w:sz="4" w:space="0" w:color="auto"/>
              <w:bottom w:val="dotted" w:sz="4" w:space="0" w:color="auto"/>
            </w:tcBorders>
            <w:vAlign w:val="center"/>
          </w:tcPr>
          <w:p w14:paraId="7C2741B0" w14:textId="77777777" w:rsidR="000E1C74" w:rsidRPr="000E1C74" w:rsidRDefault="000E1C74" w:rsidP="00BB4328">
            <w:pPr>
              <w:jc w:val="center"/>
              <w:rPr>
                <w:rFonts w:ascii="Times New Roman" w:hAnsi="Times New Roman" w:cs="Times New Roman"/>
                <w:color w:val="000000" w:themeColor="text1"/>
                <w:sz w:val="22"/>
                <w:szCs w:val="32"/>
              </w:rPr>
            </w:pPr>
            <w:r w:rsidRPr="000E1C74">
              <w:rPr>
                <w:rFonts w:ascii="Times New Roman" w:hAnsi="Times New Roman" w:cs="Times New Roman"/>
                <w:color w:val="000000" w:themeColor="text1"/>
                <w:sz w:val="22"/>
                <w:szCs w:val="32"/>
              </w:rPr>
              <w:t xml:space="preserve">258.5 </w:t>
            </w:r>
            <w:r w:rsidRPr="000E1C74">
              <w:rPr>
                <w:rFonts w:ascii="Times New Roman" w:hAnsi="Times New Roman" w:cs="Times New Roman"/>
                <w:color w:val="000000" w:themeColor="text1"/>
                <w:sz w:val="22"/>
                <w:szCs w:val="32"/>
              </w:rPr>
              <w:sym w:font="Symbol" w:char="F06D"/>
            </w:r>
            <w:r w:rsidRPr="000E1C74">
              <w:rPr>
                <w:rFonts w:ascii="Times New Roman" w:hAnsi="Times New Roman" w:cs="Times New Roman"/>
                <w:color w:val="000000" w:themeColor="text1"/>
                <w:sz w:val="22"/>
                <w:szCs w:val="32"/>
              </w:rPr>
              <w:t>m</w:t>
            </w:r>
          </w:p>
        </w:tc>
        <w:tc>
          <w:tcPr>
            <w:tcW w:w="2105" w:type="dxa"/>
            <w:tcBorders>
              <w:top w:val="single" w:sz="4" w:space="0" w:color="auto"/>
              <w:bottom w:val="dotted" w:sz="4" w:space="0" w:color="auto"/>
            </w:tcBorders>
            <w:vAlign w:val="center"/>
          </w:tcPr>
          <w:p w14:paraId="090FFA72" w14:textId="77777777" w:rsidR="000E1C74" w:rsidRPr="000E1C74" w:rsidRDefault="000E1C74" w:rsidP="00BB4328">
            <w:pPr>
              <w:jc w:val="center"/>
              <w:rPr>
                <w:rFonts w:ascii="Times New Roman" w:hAnsi="Times New Roman" w:cs="Times New Roman"/>
                <w:color w:val="000000" w:themeColor="text1"/>
                <w:sz w:val="22"/>
                <w:szCs w:val="32"/>
              </w:rPr>
            </w:pPr>
            <w:r w:rsidRPr="000E1C74">
              <w:rPr>
                <w:rFonts w:ascii="Times New Roman" w:hAnsi="Times New Roman" w:cs="Times New Roman"/>
                <w:color w:val="000000" w:themeColor="text1"/>
                <w:sz w:val="22"/>
                <w:szCs w:val="32"/>
              </w:rPr>
              <w:t>1.77 %</w:t>
            </w:r>
          </w:p>
        </w:tc>
      </w:tr>
      <w:tr w:rsidR="000E1C74" w:rsidRPr="000E1C74" w14:paraId="393F3E1C" w14:textId="77777777" w:rsidTr="00BB4328">
        <w:trPr>
          <w:trHeight w:val="459"/>
        </w:trPr>
        <w:tc>
          <w:tcPr>
            <w:tcW w:w="2363" w:type="dxa"/>
            <w:tcBorders>
              <w:top w:val="dotted" w:sz="4" w:space="0" w:color="auto"/>
              <w:bottom w:val="single" w:sz="4" w:space="0" w:color="auto"/>
            </w:tcBorders>
            <w:vAlign w:val="center"/>
          </w:tcPr>
          <w:p w14:paraId="513DDDF2" w14:textId="77777777" w:rsidR="000E1C74" w:rsidRPr="000E1C74" w:rsidRDefault="000E1C74" w:rsidP="00BB4328">
            <w:pPr>
              <w:jc w:val="center"/>
              <w:rPr>
                <w:rFonts w:ascii="Times New Roman" w:hAnsi="Times New Roman" w:cs="Times New Roman"/>
                <w:color w:val="000000" w:themeColor="text1"/>
                <w:sz w:val="22"/>
                <w:szCs w:val="32"/>
              </w:rPr>
            </w:pPr>
            <w:r w:rsidRPr="000E1C74">
              <w:rPr>
                <w:rFonts w:ascii="Times New Roman" w:hAnsi="Times New Roman" w:cs="Times New Roman"/>
                <w:color w:val="000000" w:themeColor="text1"/>
                <w:sz w:val="22"/>
                <w:szCs w:val="32"/>
              </w:rPr>
              <w:t>DMC-11610</w:t>
            </w:r>
          </w:p>
        </w:tc>
        <w:tc>
          <w:tcPr>
            <w:tcW w:w="2340" w:type="dxa"/>
            <w:tcBorders>
              <w:top w:val="dotted" w:sz="4" w:space="0" w:color="auto"/>
              <w:bottom w:val="single" w:sz="4" w:space="0" w:color="auto"/>
            </w:tcBorders>
            <w:vAlign w:val="center"/>
          </w:tcPr>
          <w:p w14:paraId="4D786FE5" w14:textId="77777777" w:rsidR="000E1C74" w:rsidRPr="000E1C74" w:rsidRDefault="000E1C74" w:rsidP="00BB4328">
            <w:pPr>
              <w:jc w:val="center"/>
              <w:rPr>
                <w:rFonts w:ascii="Times New Roman" w:hAnsi="Times New Roman" w:cs="Times New Roman"/>
                <w:color w:val="000000" w:themeColor="text1"/>
                <w:sz w:val="22"/>
                <w:szCs w:val="32"/>
              </w:rPr>
            </w:pPr>
            <w:r w:rsidRPr="000E1C74">
              <w:rPr>
                <w:rFonts w:ascii="Times New Roman" w:hAnsi="Times New Roman" w:cs="Times New Roman"/>
                <w:color w:val="000000" w:themeColor="text1"/>
                <w:sz w:val="22"/>
                <w:szCs w:val="32"/>
              </w:rPr>
              <w:t xml:space="preserve">338 </w:t>
            </w:r>
            <w:r w:rsidRPr="000E1C74">
              <w:rPr>
                <w:rFonts w:ascii="Times New Roman" w:hAnsi="Times New Roman" w:cs="Times New Roman"/>
                <w:color w:val="000000" w:themeColor="text1"/>
                <w:sz w:val="22"/>
                <w:szCs w:val="32"/>
              </w:rPr>
              <w:sym w:font="Symbol" w:char="F06D"/>
            </w:r>
            <w:r w:rsidRPr="000E1C74">
              <w:rPr>
                <w:rFonts w:ascii="Times New Roman" w:hAnsi="Times New Roman" w:cs="Times New Roman"/>
                <w:color w:val="000000" w:themeColor="text1"/>
                <w:sz w:val="22"/>
                <w:szCs w:val="32"/>
              </w:rPr>
              <w:t>m</w:t>
            </w:r>
          </w:p>
        </w:tc>
        <w:tc>
          <w:tcPr>
            <w:tcW w:w="2434" w:type="dxa"/>
            <w:tcBorders>
              <w:top w:val="dotted" w:sz="4" w:space="0" w:color="auto"/>
              <w:bottom w:val="single" w:sz="4" w:space="0" w:color="auto"/>
            </w:tcBorders>
            <w:vAlign w:val="center"/>
          </w:tcPr>
          <w:p w14:paraId="20697C02" w14:textId="77777777" w:rsidR="000E1C74" w:rsidRPr="000E1C74" w:rsidRDefault="000E1C74" w:rsidP="00BB4328">
            <w:pPr>
              <w:jc w:val="center"/>
              <w:rPr>
                <w:rFonts w:ascii="Times New Roman" w:hAnsi="Times New Roman" w:cs="Times New Roman"/>
                <w:color w:val="000000" w:themeColor="text1"/>
                <w:sz w:val="22"/>
                <w:szCs w:val="32"/>
              </w:rPr>
            </w:pPr>
            <w:r w:rsidRPr="000E1C74">
              <w:rPr>
                <w:rFonts w:ascii="Times New Roman" w:hAnsi="Times New Roman" w:cs="Times New Roman"/>
                <w:color w:val="000000" w:themeColor="text1"/>
                <w:sz w:val="22"/>
                <w:szCs w:val="32"/>
              </w:rPr>
              <w:t xml:space="preserve">333.5 </w:t>
            </w:r>
            <w:r w:rsidRPr="000E1C74">
              <w:rPr>
                <w:rFonts w:ascii="Times New Roman" w:hAnsi="Times New Roman" w:cs="Times New Roman"/>
                <w:color w:val="000000" w:themeColor="text1"/>
                <w:sz w:val="22"/>
                <w:szCs w:val="32"/>
              </w:rPr>
              <w:sym w:font="Symbol" w:char="F06D"/>
            </w:r>
            <w:r w:rsidRPr="000E1C74">
              <w:rPr>
                <w:rFonts w:ascii="Times New Roman" w:hAnsi="Times New Roman" w:cs="Times New Roman"/>
                <w:color w:val="000000" w:themeColor="text1"/>
                <w:sz w:val="22"/>
                <w:szCs w:val="32"/>
              </w:rPr>
              <w:t>m</w:t>
            </w:r>
          </w:p>
        </w:tc>
        <w:tc>
          <w:tcPr>
            <w:tcW w:w="2105" w:type="dxa"/>
            <w:tcBorders>
              <w:top w:val="dotted" w:sz="4" w:space="0" w:color="auto"/>
              <w:bottom w:val="single" w:sz="4" w:space="0" w:color="auto"/>
            </w:tcBorders>
            <w:vAlign w:val="center"/>
          </w:tcPr>
          <w:p w14:paraId="09C72E13" w14:textId="4794F5FA" w:rsidR="000E1C74" w:rsidRPr="00A268A7" w:rsidRDefault="000E1C74" w:rsidP="00A268A7">
            <w:pPr>
              <w:pStyle w:val="aa"/>
              <w:numPr>
                <w:ilvl w:val="1"/>
                <w:numId w:val="2"/>
              </w:numPr>
              <w:ind w:leftChars="0"/>
              <w:jc w:val="center"/>
              <w:rPr>
                <w:rFonts w:ascii="Times New Roman" w:hAnsi="Times New Roman" w:cs="Times New Roman"/>
                <w:color w:val="000000" w:themeColor="text1"/>
                <w:sz w:val="22"/>
                <w:szCs w:val="32"/>
              </w:rPr>
            </w:pPr>
          </w:p>
        </w:tc>
      </w:tr>
    </w:tbl>
    <w:p w14:paraId="6B09F57D" w14:textId="77777777" w:rsidR="000E1C74" w:rsidRDefault="000E1C74" w:rsidP="00FD51DC">
      <w:pPr>
        <w:spacing w:after="0" w:line="480" w:lineRule="auto"/>
        <w:rPr>
          <w:rFonts w:ascii="Times New Roman" w:hAnsi="Times New Roman" w:cs="Times New Roman"/>
          <w:sz w:val="22"/>
        </w:rPr>
      </w:pPr>
    </w:p>
    <w:p w14:paraId="6DBED42F" w14:textId="77777777" w:rsidR="00D617BC" w:rsidRDefault="00D617BC" w:rsidP="00FD51DC">
      <w:pPr>
        <w:spacing w:after="0" w:line="480" w:lineRule="auto"/>
        <w:rPr>
          <w:rFonts w:ascii="Times New Roman" w:hAnsi="Times New Roman" w:cs="Times New Roman"/>
          <w:sz w:val="22"/>
        </w:rPr>
      </w:pPr>
    </w:p>
    <w:p w14:paraId="214662E8" w14:textId="6FDDEBC7" w:rsidR="00D617BC" w:rsidRPr="00A268A7" w:rsidRDefault="00A268A7" w:rsidP="00A268A7">
      <w:pPr>
        <w:spacing w:after="0" w:line="480" w:lineRule="auto"/>
        <w:rPr>
          <w:rFonts w:ascii="Times New Roman" w:hAnsi="Times New Roman" w:cs="Times New Roman"/>
          <w:b/>
          <w:bCs/>
          <w:sz w:val="22"/>
        </w:rPr>
      </w:pPr>
      <w:r w:rsidRPr="00A268A7">
        <w:rPr>
          <w:rFonts w:ascii="Times New Roman" w:hAnsi="Times New Roman" w:cs="Times New Roman"/>
          <w:b/>
          <w:bCs/>
          <w:sz w:val="22"/>
        </w:rPr>
        <w:t>- Measurement range</w:t>
      </w:r>
    </w:p>
    <w:p w14:paraId="281C23A8" w14:textId="2B89535A" w:rsidR="00A268A7" w:rsidRPr="00A268A7" w:rsidRDefault="00A268A7" w:rsidP="00A268A7">
      <w:pPr>
        <w:spacing w:after="240" w:line="360" w:lineRule="auto"/>
        <w:ind w:firstLineChars="100" w:firstLine="220"/>
        <w:rPr>
          <w:rFonts w:ascii="Times New Roman" w:hAnsi="Times New Roman" w:cs="Times New Roman"/>
          <w:color w:val="000000" w:themeColor="text1"/>
          <w:sz w:val="22"/>
          <w:szCs w:val="32"/>
        </w:rPr>
      </w:pPr>
      <w:r w:rsidRPr="00A268A7">
        <w:rPr>
          <w:rFonts w:ascii="Times New Roman" w:hAnsi="Times New Roman" w:cs="Times New Roman"/>
          <w:color w:val="000000" w:themeColor="text1"/>
          <w:sz w:val="22"/>
          <w:szCs w:val="32"/>
        </w:rPr>
        <w:t xml:space="preserve">In this study, the range of measurable speeds varies by the setup. In particular, </w:t>
      </w:r>
      <w:proofErr w:type="gramStart"/>
      <w:r w:rsidRPr="00A268A7">
        <w:rPr>
          <w:rFonts w:ascii="Times New Roman" w:hAnsi="Times New Roman" w:cs="Times New Roman"/>
          <w:color w:val="000000" w:themeColor="text1"/>
          <w:sz w:val="22"/>
          <w:szCs w:val="32"/>
        </w:rPr>
        <w:t>in order to</w:t>
      </w:r>
      <w:proofErr w:type="gramEnd"/>
      <w:r w:rsidRPr="00A268A7">
        <w:rPr>
          <w:rFonts w:ascii="Times New Roman" w:hAnsi="Times New Roman" w:cs="Times New Roman"/>
          <w:color w:val="000000" w:themeColor="text1"/>
          <w:sz w:val="22"/>
          <w:szCs w:val="32"/>
        </w:rPr>
        <w:t xml:space="preserve"> distinguish the interference fringe patterns, the fringe patterns should be arranged at least three pixels apart. We compared the maximum measurable flight speeds for each setup and are shown in </w:t>
      </w:r>
      <w:r w:rsidRPr="00A268A7">
        <w:rPr>
          <w:rFonts w:ascii="Times New Roman" w:hAnsi="Times New Roman" w:cs="Times New Roman"/>
          <w:b/>
          <w:bCs/>
          <w:color w:val="000000" w:themeColor="text1"/>
          <w:sz w:val="22"/>
          <w:szCs w:val="32"/>
        </w:rPr>
        <w:fldChar w:fldCharType="begin"/>
      </w:r>
      <w:r w:rsidRPr="00A268A7">
        <w:rPr>
          <w:rFonts w:ascii="Times New Roman" w:hAnsi="Times New Roman" w:cs="Times New Roman"/>
          <w:b/>
          <w:bCs/>
          <w:color w:val="000000" w:themeColor="text1"/>
          <w:sz w:val="22"/>
          <w:szCs w:val="32"/>
        </w:rPr>
        <w:instrText xml:space="preserve"> REF _Ref167868168 \h  \* MERGEFORMAT </w:instrText>
      </w:r>
      <w:r w:rsidRPr="00A268A7">
        <w:rPr>
          <w:rFonts w:ascii="Times New Roman" w:hAnsi="Times New Roman" w:cs="Times New Roman"/>
          <w:b/>
          <w:bCs/>
          <w:color w:val="000000" w:themeColor="text1"/>
          <w:sz w:val="22"/>
          <w:szCs w:val="32"/>
        </w:rPr>
      </w:r>
      <w:r w:rsidRPr="00A268A7">
        <w:rPr>
          <w:rFonts w:ascii="Times New Roman" w:hAnsi="Times New Roman" w:cs="Times New Roman"/>
          <w:b/>
          <w:bCs/>
          <w:color w:val="000000" w:themeColor="text1"/>
          <w:sz w:val="22"/>
          <w:szCs w:val="32"/>
        </w:rPr>
        <w:fldChar w:fldCharType="separate"/>
      </w:r>
      <w:r w:rsidRPr="00A268A7">
        <w:rPr>
          <w:rFonts w:ascii="Times New Roman" w:hAnsi="Times New Roman" w:cs="Times New Roman"/>
          <w:b/>
          <w:bCs/>
          <w:color w:val="000000" w:themeColor="text1"/>
          <w:sz w:val="22"/>
        </w:rPr>
        <w:t xml:space="preserve">Table </w:t>
      </w:r>
      <w:r>
        <w:rPr>
          <w:rFonts w:ascii="Times New Roman" w:hAnsi="Times New Roman" w:cs="Times New Roman"/>
          <w:b/>
          <w:bCs/>
          <w:color w:val="000000" w:themeColor="text1"/>
          <w:sz w:val="22"/>
        </w:rPr>
        <w:t>S</w:t>
      </w:r>
      <w:r w:rsidRPr="00A268A7">
        <w:rPr>
          <w:rFonts w:ascii="Times New Roman" w:hAnsi="Times New Roman" w:cs="Times New Roman"/>
          <w:b/>
          <w:bCs/>
          <w:noProof/>
          <w:color w:val="000000" w:themeColor="text1"/>
          <w:sz w:val="22"/>
        </w:rPr>
        <w:t>2</w:t>
      </w:r>
      <w:r w:rsidRPr="00A268A7">
        <w:rPr>
          <w:rFonts w:ascii="Times New Roman" w:hAnsi="Times New Roman" w:cs="Times New Roman"/>
          <w:b/>
          <w:bCs/>
          <w:color w:val="000000" w:themeColor="text1"/>
          <w:sz w:val="22"/>
          <w:szCs w:val="32"/>
        </w:rPr>
        <w:fldChar w:fldCharType="end"/>
      </w:r>
      <w:r w:rsidRPr="00A268A7">
        <w:rPr>
          <w:rFonts w:ascii="Times New Roman" w:hAnsi="Times New Roman" w:cs="Times New Roman"/>
          <w:b/>
          <w:bCs/>
          <w:color w:val="000000" w:themeColor="text1"/>
          <w:sz w:val="22"/>
          <w:szCs w:val="32"/>
        </w:rPr>
        <w:t xml:space="preserve"> </w:t>
      </w:r>
      <w:r w:rsidRPr="00A268A7">
        <w:rPr>
          <w:rFonts w:ascii="Times New Roman" w:hAnsi="Times New Roman" w:cs="Times New Roman"/>
          <w:color w:val="000000" w:themeColor="text1"/>
          <w:sz w:val="22"/>
          <w:szCs w:val="32"/>
        </w:rPr>
        <w:t xml:space="preserve">below. Since the speed depends on the frequency and the focal length of the convex lens by </w:t>
      </w:r>
      <w:r w:rsidRPr="00A268A7">
        <w:rPr>
          <w:rFonts w:ascii="Times New Roman" w:hAnsi="Times New Roman" w:cs="Times New Roman"/>
          <w:b/>
          <w:bCs/>
          <w:color w:val="000000" w:themeColor="text1"/>
          <w:sz w:val="22"/>
          <w:szCs w:val="32"/>
        </w:rPr>
        <w:t xml:space="preserve">Equation </w:t>
      </w:r>
      <w:r w:rsidRPr="00A268A7">
        <w:rPr>
          <w:rFonts w:ascii="Times New Roman" w:hAnsi="Times New Roman" w:cs="Times New Roman"/>
          <w:b/>
          <w:bCs/>
          <w:color w:val="000000" w:themeColor="text1"/>
          <w:sz w:val="22"/>
          <w:szCs w:val="32"/>
        </w:rPr>
        <w:fldChar w:fldCharType="begin"/>
      </w:r>
      <w:r w:rsidRPr="00A268A7">
        <w:rPr>
          <w:rFonts w:ascii="Times New Roman" w:hAnsi="Times New Roman" w:cs="Times New Roman"/>
          <w:b/>
          <w:bCs/>
          <w:color w:val="000000" w:themeColor="text1"/>
          <w:sz w:val="22"/>
          <w:szCs w:val="32"/>
        </w:rPr>
        <w:instrText xml:space="preserve"> REF _Ref151727261 \h  \* MERGEFORMAT </w:instrText>
      </w:r>
      <w:r w:rsidRPr="00A268A7">
        <w:rPr>
          <w:rFonts w:ascii="Times New Roman" w:hAnsi="Times New Roman" w:cs="Times New Roman"/>
          <w:b/>
          <w:bCs/>
          <w:color w:val="000000" w:themeColor="text1"/>
          <w:sz w:val="22"/>
          <w:szCs w:val="32"/>
        </w:rPr>
      </w:r>
      <w:r w:rsidRPr="00A268A7">
        <w:rPr>
          <w:rFonts w:ascii="Times New Roman" w:hAnsi="Times New Roman" w:cs="Times New Roman"/>
          <w:b/>
          <w:bCs/>
          <w:color w:val="000000" w:themeColor="text1"/>
          <w:sz w:val="22"/>
          <w:szCs w:val="32"/>
        </w:rPr>
        <w:fldChar w:fldCharType="separate"/>
      </w:r>
      <w:r w:rsidRPr="00A268A7">
        <w:rPr>
          <w:rFonts w:ascii="Times New Roman" w:hAnsi="Times New Roman" w:cs="Times New Roman"/>
          <w:b/>
          <w:bCs/>
          <w:color w:val="000000" w:themeColor="text1"/>
          <w:sz w:val="22"/>
        </w:rPr>
        <w:t>(</w:t>
      </w:r>
      <w:r w:rsidRPr="00A268A7">
        <w:rPr>
          <w:rFonts w:ascii="Times New Roman" w:hAnsi="Times New Roman" w:cs="Times New Roman"/>
          <w:b/>
          <w:bCs/>
          <w:noProof/>
          <w:color w:val="000000" w:themeColor="text1"/>
          <w:sz w:val="22"/>
        </w:rPr>
        <w:t>4</w:t>
      </w:r>
      <w:r w:rsidRPr="00A268A7">
        <w:rPr>
          <w:rFonts w:ascii="Times New Roman" w:hAnsi="Times New Roman" w:cs="Times New Roman"/>
          <w:b/>
          <w:bCs/>
          <w:color w:val="000000" w:themeColor="text1"/>
          <w:sz w:val="22"/>
        </w:rPr>
        <w:t>)</w:t>
      </w:r>
      <w:r w:rsidRPr="00A268A7">
        <w:rPr>
          <w:rFonts w:ascii="Times New Roman" w:hAnsi="Times New Roman" w:cs="Times New Roman"/>
          <w:b/>
          <w:bCs/>
          <w:color w:val="000000" w:themeColor="text1"/>
          <w:sz w:val="22"/>
          <w:szCs w:val="32"/>
        </w:rPr>
        <w:fldChar w:fldCharType="end"/>
      </w:r>
      <w:r w:rsidRPr="00A268A7">
        <w:rPr>
          <w:rFonts w:ascii="Times New Roman" w:hAnsi="Times New Roman" w:cs="Times New Roman"/>
          <w:sz w:val="22"/>
          <w:szCs w:val="32"/>
        </w:rPr>
        <w:t xml:space="preserve"> in </w:t>
      </w:r>
      <w:r>
        <w:rPr>
          <w:rFonts w:ascii="Times New Roman" w:hAnsi="Times New Roman" w:cs="Times New Roman"/>
          <w:sz w:val="22"/>
          <w:szCs w:val="32"/>
        </w:rPr>
        <w:t>the manuscript</w:t>
      </w:r>
      <w:r w:rsidRPr="00A268A7">
        <w:rPr>
          <w:rFonts w:ascii="Times New Roman" w:hAnsi="Times New Roman" w:cs="Times New Roman"/>
          <w:color w:val="000000" w:themeColor="text1"/>
          <w:sz w:val="22"/>
          <w:szCs w:val="32"/>
        </w:rPr>
        <w:t xml:space="preserve">, the maximum measurable value of flight speeds for the frequency and focal length were compared. The setups were assumed that the wavelength of the laser was 532 nm, the magnification of the microscope lens was 1X, and the size of a pixel of the camera sensor was 6.6 </w:t>
      </w:r>
      <w:r w:rsidRPr="00A268A7">
        <w:rPr>
          <w:rFonts w:ascii="Times New Roman" w:hAnsi="Times New Roman" w:cs="Times New Roman"/>
          <w:color w:val="000000" w:themeColor="text1"/>
          <w:sz w:val="22"/>
          <w:szCs w:val="32"/>
        </w:rPr>
        <w:sym w:font="Symbol" w:char="F06D"/>
      </w:r>
      <w:r w:rsidRPr="00A268A7">
        <w:rPr>
          <w:rFonts w:ascii="Times New Roman" w:hAnsi="Times New Roman" w:cs="Times New Roman"/>
          <w:color w:val="000000" w:themeColor="text1"/>
          <w:sz w:val="22"/>
          <w:szCs w:val="32"/>
        </w:rPr>
        <w:t xml:space="preserve">m. The magnification of the microscope lens attached to the high-speed camera linearly increases the maximum measurable speed. In addition, the maximum measurable speed increases as the frequency at which droplets are jetted and the focal length of the convex lens to collect the diffraction signal increase. </w:t>
      </w:r>
      <w:r w:rsidRPr="00A268A7">
        <w:rPr>
          <w:rFonts w:ascii="Times New Roman" w:hAnsi="Times New Roman" w:cs="Times New Roman"/>
          <w:b/>
          <w:bCs/>
          <w:color w:val="000000" w:themeColor="text1"/>
          <w:sz w:val="22"/>
          <w:szCs w:val="32"/>
        </w:rPr>
        <w:fldChar w:fldCharType="begin"/>
      </w:r>
      <w:r w:rsidRPr="00A268A7">
        <w:rPr>
          <w:rFonts w:ascii="Times New Roman" w:hAnsi="Times New Roman" w:cs="Times New Roman"/>
          <w:b/>
          <w:bCs/>
          <w:color w:val="000000" w:themeColor="text1"/>
          <w:sz w:val="22"/>
          <w:szCs w:val="32"/>
        </w:rPr>
        <w:instrText xml:space="preserve"> REF _Ref167868168 \h  \* MERGEFORMAT </w:instrText>
      </w:r>
      <w:r w:rsidRPr="00A268A7">
        <w:rPr>
          <w:rFonts w:ascii="Times New Roman" w:hAnsi="Times New Roman" w:cs="Times New Roman"/>
          <w:b/>
          <w:bCs/>
          <w:color w:val="000000" w:themeColor="text1"/>
          <w:sz w:val="22"/>
          <w:szCs w:val="32"/>
        </w:rPr>
      </w:r>
      <w:r w:rsidRPr="00A268A7">
        <w:rPr>
          <w:rFonts w:ascii="Times New Roman" w:hAnsi="Times New Roman" w:cs="Times New Roman"/>
          <w:b/>
          <w:bCs/>
          <w:color w:val="000000" w:themeColor="text1"/>
          <w:sz w:val="22"/>
          <w:szCs w:val="32"/>
        </w:rPr>
        <w:fldChar w:fldCharType="separate"/>
      </w:r>
      <w:r w:rsidRPr="00A268A7">
        <w:rPr>
          <w:rFonts w:ascii="Times New Roman" w:hAnsi="Times New Roman" w:cs="Times New Roman"/>
          <w:b/>
          <w:bCs/>
          <w:color w:val="000000" w:themeColor="text1"/>
          <w:sz w:val="22"/>
        </w:rPr>
        <w:t xml:space="preserve">Table </w:t>
      </w:r>
      <w:r>
        <w:rPr>
          <w:rFonts w:ascii="Times New Roman" w:hAnsi="Times New Roman" w:cs="Times New Roman"/>
          <w:b/>
          <w:bCs/>
          <w:color w:val="000000" w:themeColor="text1"/>
          <w:sz w:val="22"/>
        </w:rPr>
        <w:t>S</w:t>
      </w:r>
      <w:r w:rsidRPr="00A268A7">
        <w:rPr>
          <w:rFonts w:ascii="Times New Roman" w:hAnsi="Times New Roman" w:cs="Times New Roman"/>
          <w:b/>
          <w:bCs/>
          <w:noProof/>
          <w:color w:val="000000" w:themeColor="text1"/>
          <w:sz w:val="22"/>
        </w:rPr>
        <w:t>2</w:t>
      </w:r>
      <w:r w:rsidRPr="00A268A7">
        <w:rPr>
          <w:rFonts w:ascii="Times New Roman" w:hAnsi="Times New Roman" w:cs="Times New Roman"/>
          <w:b/>
          <w:bCs/>
          <w:color w:val="000000" w:themeColor="text1"/>
          <w:sz w:val="22"/>
          <w:szCs w:val="32"/>
        </w:rPr>
        <w:fldChar w:fldCharType="end"/>
      </w:r>
      <w:r w:rsidRPr="00A268A7">
        <w:rPr>
          <w:rFonts w:ascii="Times New Roman" w:hAnsi="Times New Roman" w:cs="Times New Roman"/>
          <w:color w:val="000000" w:themeColor="text1"/>
          <w:sz w:val="22"/>
          <w:szCs w:val="32"/>
        </w:rPr>
        <w:t xml:space="preserve"> provides an example of the measurement setup that is appropriate for the flight speed of the object to be measured.</w:t>
      </w:r>
    </w:p>
    <w:tbl>
      <w:tblPr>
        <w:tblStyle w:val="a7"/>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
        <w:gridCol w:w="1153"/>
        <w:gridCol w:w="1153"/>
        <w:gridCol w:w="1153"/>
        <w:gridCol w:w="1153"/>
        <w:gridCol w:w="1153"/>
        <w:gridCol w:w="1153"/>
        <w:gridCol w:w="1049"/>
      </w:tblGrid>
      <w:tr w:rsidR="00A268A7" w:rsidRPr="00A268A7" w14:paraId="7A2AAFB6" w14:textId="77777777" w:rsidTr="00A268A7">
        <w:trPr>
          <w:trHeight w:val="340"/>
          <w:jc w:val="center"/>
        </w:trPr>
        <w:tc>
          <w:tcPr>
            <w:tcW w:w="9214" w:type="dxa"/>
            <w:gridSpan w:val="8"/>
            <w:tcBorders>
              <w:bottom w:val="single" w:sz="4" w:space="0" w:color="auto"/>
            </w:tcBorders>
            <w:vAlign w:val="center"/>
          </w:tcPr>
          <w:p w14:paraId="5A90A584" w14:textId="25258669" w:rsidR="00A268A7" w:rsidRPr="00A268A7" w:rsidRDefault="00A268A7" w:rsidP="006273B9">
            <w:pPr>
              <w:pStyle w:val="a9"/>
              <w:keepNext/>
              <w:spacing w:before="120" w:after="120" w:line="360" w:lineRule="auto"/>
              <w:rPr>
                <w:rFonts w:ascii="Times New Roman" w:hAnsi="Times New Roman" w:cs="Times New Roman"/>
                <w:color w:val="000000" w:themeColor="text1"/>
                <w:sz w:val="22"/>
                <w:szCs w:val="22"/>
              </w:rPr>
            </w:pPr>
            <w:bookmarkStart w:id="2" w:name="_Ref167868168"/>
            <w:r w:rsidRPr="00A268A7">
              <w:rPr>
                <w:rFonts w:ascii="Times New Roman" w:hAnsi="Times New Roman" w:cs="Times New Roman"/>
                <w:color w:val="000000" w:themeColor="text1"/>
                <w:sz w:val="22"/>
                <w:szCs w:val="22"/>
              </w:rPr>
              <w:t xml:space="preserve">Table </w:t>
            </w:r>
            <w:r>
              <w:rPr>
                <w:rFonts w:ascii="Times New Roman" w:hAnsi="Times New Roman" w:cs="Times New Roman"/>
                <w:color w:val="000000" w:themeColor="text1"/>
                <w:sz w:val="22"/>
                <w:szCs w:val="22"/>
              </w:rPr>
              <w:t>S</w:t>
            </w:r>
            <w:r w:rsidRPr="00A268A7">
              <w:rPr>
                <w:rFonts w:ascii="Times New Roman" w:hAnsi="Times New Roman" w:cs="Times New Roman"/>
                <w:color w:val="000000" w:themeColor="text1"/>
                <w:sz w:val="22"/>
                <w:szCs w:val="22"/>
              </w:rPr>
              <w:fldChar w:fldCharType="begin"/>
            </w:r>
            <w:r w:rsidRPr="00A268A7">
              <w:rPr>
                <w:rFonts w:ascii="Times New Roman" w:hAnsi="Times New Roman" w:cs="Times New Roman"/>
                <w:color w:val="000000" w:themeColor="text1"/>
                <w:sz w:val="22"/>
                <w:szCs w:val="22"/>
              </w:rPr>
              <w:instrText xml:space="preserve"> SEQ Table \* ARABIC </w:instrText>
            </w:r>
            <w:r w:rsidRPr="00A268A7">
              <w:rPr>
                <w:rFonts w:ascii="Times New Roman" w:hAnsi="Times New Roman" w:cs="Times New Roman"/>
                <w:color w:val="000000" w:themeColor="text1"/>
                <w:sz w:val="22"/>
                <w:szCs w:val="22"/>
              </w:rPr>
              <w:fldChar w:fldCharType="separate"/>
            </w:r>
            <w:r w:rsidR="00EF3096">
              <w:rPr>
                <w:rFonts w:ascii="Times New Roman" w:hAnsi="Times New Roman" w:cs="Times New Roman"/>
                <w:noProof/>
                <w:color w:val="000000" w:themeColor="text1"/>
                <w:sz w:val="22"/>
                <w:szCs w:val="22"/>
              </w:rPr>
              <w:t>2</w:t>
            </w:r>
            <w:r w:rsidRPr="00A268A7">
              <w:rPr>
                <w:rFonts w:ascii="Times New Roman" w:hAnsi="Times New Roman" w:cs="Times New Roman"/>
                <w:color w:val="000000" w:themeColor="text1"/>
                <w:sz w:val="22"/>
                <w:szCs w:val="22"/>
              </w:rPr>
              <w:fldChar w:fldCharType="end"/>
            </w:r>
            <w:bookmarkEnd w:id="2"/>
            <w:r w:rsidRPr="00A268A7">
              <w:rPr>
                <w:rFonts w:ascii="Times New Roman" w:hAnsi="Times New Roman" w:cs="Times New Roman"/>
                <w:color w:val="000000" w:themeColor="text1"/>
                <w:sz w:val="22"/>
                <w:szCs w:val="22"/>
              </w:rPr>
              <w:t xml:space="preserve">. </w:t>
            </w:r>
            <w:r w:rsidRPr="00A268A7">
              <w:rPr>
                <w:rFonts w:ascii="Times New Roman" w:hAnsi="Times New Roman" w:cs="Times New Roman"/>
                <w:b w:val="0"/>
                <w:bCs w:val="0"/>
                <w:color w:val="000000" w:themeColor="text1"/>
                <w:sz w:val="22"/>
                <w:szCs w:val="22"/>
              </w:rPr>
              <w:t>Comparison of the maximum flight speed of an inkjet droplet that can be measured by interference image-based measurement. The maximum flight speed that can be measured is determined by the jetting frequency of inkjet droplet and focal length of the convex lens. The unit of flight speed is meter per second.</w:t>
            </w:r>
          </w:p>
        </w:tc>
      </w:tr>
      <w:tr w:rsidR="00A268A7" w:rsidRPr="00A268A7" w14:paraId="76129FD4" w14:textId="77777777" w:rsidTr="00A268A7">
        <w:trPr>
          <w:trHeight w:val="340"/>
          <w:jc w:val="center"/>
        </w:trPr>
        <w:tc>
          <w:tcPr>
            <w:tcW w:w="1247" w:type="dxa"/>
            <w:vMerge w:val="restart"/>
            <w:tcBorders>
              <w:top w:val="single" w:sz="4" w:space="0" w:color="auto"/>
              <w:bottom w:val="single" w:sz="4" w:space="0" w:color="auto"/>
              <w:right w:val="dotted" w:sz="4" w:space="0" w:color="auto"/>
            </w:tcBorders>
            <w:vAlign w:val="center"/>
          </w:tcPr>
          <w:p w14:paraId="52A3D57F"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Focal length [mm]</w:t>
            </w:r>
          </w:p>
        </w:tc>
        <w:tc>
          <w:tcPr>
            <w:tcW w:w="7967" w:type="dxa"/>
            <w:gridSpan w:val="7"/>
            <w:tcBorders>
              <w:top w:val="single" w:sz="4" w:space="0" w:color="auto"/>
              <w:left w:val="dotted" w:sz="4" w:space="0" w:color="auto"/>
              <w:bottom w:val="dotted" w:sz="4" w:space="0" w:color="auto"/>
            </w:tcBorders>
            <w:vAlign w:val="center"/>
          </w:tcPr>
          <w:p w14:paraId="7242570E"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Jetting frequency [kHz]</w:t>
            </w:r>
          </w:p>
        </w:tc>
      </w:tr>
      <w:tr w:rsidR="00A268A7" w:rsidRPr="00A268A7" w14:paraId="6EA4EBF1" w14:textId="77777777" w:rsidTr="00A268A7">
        <w:trPr>
          <w:trHeight w:val="340"/>
          <w:jc w:val="center"/>
        </w:trPr>
        <w:tc>
          <w:tcPr>
            <w:tcW w:w="1247" w:type="dxa"/>
            <w:vMerge/>
            <w:tcBorders>
              <w:bottom w:val="single" w:sz="4" w:space="0" w:color="auto"/>
              <w:right w:val="dotted" w:sz="4" w:space="0" w:color="auto"/>
            </w:tcBorders>
            <w:vAlign w:val="center"/>
          </w:tcPr>
          <w:p w14:paraId="438A8FDC" w14:textId="77777777" w:rsidR="00A268A7" w:rsidRPr="00A268A7" w:rsidRDefault="00A268A7" w:rsidP="006273B9">
            <w:pPr>
              <w:jc w:val="center"/>
              <w:rPr>
                <w:rFonts w:ascii="Times New Roman" w:hAnsi="Times New Roman" w:cs="Times New Roman"/>
                <w:color w:val="000000" w:themeColor="text1"/>
                <w:sz w:val="22"/>
              </w:rPr>
            </w:pPr>
          </w:p>
        </w:tc>
        <w:tc>
          <w:tcPr>
            <w:tcW w:w="1153" w:type="dxa"/>
            <w:tcBorders>
              <w:top w:val="dotted" w:sz="4" w:space="0" w:color="auto"/>
              <w:left w:val="dotted" w:sz="4" w:space="0" w:color="auto"/>
              <w:bottom w:val="single" w:sz="4" w:space="0" w:color="auto"/>
            </w:tcBorders>
            <w:vAlign w:val="center"/>
          </w:tcPr>
          <w:p w14:paraId="35BDD0E6"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1</w:t>
            </w:r>
          </w:p>
        </w:tc>
        <w:tc>
          <w:tcPr>
            <w:tcW w:w="1153" w:type="dxa"/>
            <w:tcBorders>
              <w:top w:val="dotted" w:sz="4" w:space="0" w:color="auto"/>
              <w:bottom w:val="single" w:sz="4" w:space="0" w:color="auto"/>
            </w:tcBorders>
            <w:vAlign w:val="center"/>
          </w:tcPr>
          <w:p w14:paraId="4E03E98F"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5</w:t>
            </w:r>
          </w:p>
        </w:tc>
        <w:tc>
          <w:tcPr>
            <w:tcW w:w="1153" w:type="dxa"/>
            <w:tcBorders>
              <w:top w:val="dotted" w:sz="4" w:space="0" w:color="auto"/>
              <w:bottom w:val="single" w:sz="4" w:space="0" w:color="auto"/>
            </w:tcBorders>
            <w:vAlign w:val="center"/>
          </w:tcPr>
          <w:p w14:paraId="07240345"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10</w:t>
            </w:r>
          </w:p>
        </w:tc>
        <w:tc>
          <w:tcPr>
            <w:tcW w:w="1153" w:type="dxa"/>
            <w:tcBorders>
              <w:top w:val="dotted" w:sz="4" w:space="0" w:color="auto"/>
              <w:bottom w:val="single" w:sz="4" w:space="0" w:color="auto"/>
            </w:tcBorders>
            <w:vAlign w:val="center"/>
          </w:tcPr>
          <w:p w14:paraId="0B9E2C43"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25</w:t>
            </w:r>
          </w:p>
        </w:tc>
        <w:tc>
          <w:tcPr>
            <w:tcW w:w="1153" w:type="dxa"/>
            <w:tcBorders>
              <w:top w:val="dotted" w:sz="4" w:space="0" w:color="auto"/>
              <w:bottom w:val="single" w:sz="4" w:space="0" w:color="auto"/>
            </w:tcBorders>
            <w:vAlign w:val="center"/>
          </w:tcPr>
          <w:p w14:paraId="4E14B0AC"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50</w:t>
            </w:r>
          </w:p>
        </w:tc>
        <w:tc>
          <w:tcPr>
            <w:tcW w:w="1153" w:type="dxa"/>
            <w:tcBorders>
              <w:top w:val="dotted" w:sz="4" w:space="0" w:color="auto"/>
              <w:bottom w:val="single" w:sz="4" w:space="0" w:color="auto"/>
            </w:tcBorders>
            <w:vAlign w:val="center"/>
          </w:tcPr>
          <w:p w14:paraId="0ACAA861"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75</w:t>
            </w:r>
          </w:p>
        </w:tc>
        <w:tc>
          <w:tcPr>
            <w:tcW w:w="1049" w:type="dxa"/>
            <w:tcBorders>
              <w:top w:val="dotted" w:sz="4" w:space="0" w:color="auto"/>
              <w:bottom w:val="single" w:sz="4" w:space="0" w:color="auto"/>
            </w:tcBorders>
            <w:vAlign w:val="center"/>
          </w:tcPr>
          <w:p w14:paraId="1BAA4850"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100</w:t>
            </w:r>
          </w:p>
        </w:tc>
      </w:tr>
      <w:tr w:rsidR="00A268A7" w:rsidRPr="00A268A7" w14:paraId="170B8C1E" w14:textId="77777777" w:rsidTr="00A268A7">
        <w:trPr>
          <w:trHeight w:val="340"/>
          <w:jc w:val="center"/>
        </w:trPr>
        <w:tc>
          <w:tcPr>
            <w:tcW w:w="1247" w:type="dxa"/>
            <w:tcBorders>
              <w:top w:val="single" w:sz="4" w:space="0" w:color="auto"/>
              <w:bottom w:val="dotted" w:sz="4" w:space="0" w:color="auto"/>
              <w:right w:val="dotted" w:sz="4" w:space="0" w:color="auto"/>
            </w:tcBorders>
            <w:vAlign w:val="center"/>
          </w:tcPr>
          <w:p w14:paraId="47FC764F"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25</w:t>
            </w:r>
          </w:p>
        </w:tc>
        <w:tc>
          <w:tcPr>
            <w:tcW w:w="1153" w:type="dxa"/>
            <w:tcBorders>
              <w:top w:val="single" w:sz="4" w:space="0" w:color="auto"/>
              <w:left w:val="dotted" w:sz="4" w:space="0" w:color="auto"/>
              <w:bottom w:val="dotted" w:sz="4" w:space="0" w:color="auto"/>
            </w:tcBorders>
            <w:vAlign w:val="center"/>
          </w:tcPr>
          <w:p w14:paraId="3B5394FC"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0.67</w:t>
            </w:r>
          </w:p>
        </w:tc>
        <w:tc>
          <w:tcPr>
            <w:tcW w:w="1153" w:type="dxa"/>
            <w:tcBorders>
              <w:top w:val="single" w:sz="4" w:space="0" w:color="auto"/>
              <w:bottom w:val="dotted" w:sz="4" w:space="0" w:color="auto"/>
            </w:tcBorders>
            <w:vAlign w:val="center"/>
          </w:tcPr>
          <w:p w14:paraId="10874AB0"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3.36</w:t>
            </w:r>
          </w:p>
        </w:tc>
        <w:tc>
          <w:tcPr>
            <w:tcW w:w="1153" w:type="dxa"/>
            <w:tcBorders>
              <w:top w:val="single" w:sz="4" w:space="0" w:color="auto"/>
              <w:bottom w:val="dotted" w:sz="4" w:space="0" w:color="auto"/>
            </w:tcBorders>
            <w:vAlign w:val="center"/>
          </w:tcPr>
          <w:p w14:paraId="3148EBD3"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6.72</w:t>
            </w:r>
          </w:p>
        </w:tc>
        <w:tc>
          <w:tcPr>
            <w:tcW w:w="1153" w:type="dxa"/>
            <w:tcBorders>
              <w:top w:val="single" w:sz="4" w:space="0" w:color="auto"/>
              <w:bottom w:val="dotted" w:sz="4" w:space="0" w:color="auto"/>
            </w:tcBorders>
            <w:vAlign w:val="center"/>
          </w:tcPr>
          <w:p w14:paraId="558BC5BB"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16.79</w:t>
            </w:r>
          </w:p>
        </w:tc>
        <w:tc>
          <w:tcPr>
            <w:tcW w:w="1153" w:type="dxa"/>
            <w:tcBorders>
              <w:top w:val="single" w:sz="4" w:space="0" w:color="auto"/>
              <w:bottom w:val="dotted" w:sz="4" w:space="0" w:color="auto"/>
            </w:tcBorders>
            <w:vAlign w:val="center"/>
          </w:tcPr>
          <w:p w14:paraId="6E2D8D18"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33.59</w:t>
            </w:r>
          </w:p>
        </w:tc>
        <w:tc>
          <w:tcPr>
            <w:tcW w:w="1153" w:type="dxa"/>
            <w:tcBorders>
              <w:top w:val="single" w:sz="4" w:space="0" w:color="auto"/>
              <w:bottom w:val="dotted" w:sz="4" w:space="0" w:color="auto"/>
            </w:tcBorders>
            <w:vAlign w:val="center"/>
          </w:tcPr>
          <w:p w14:paraId="648ABCB7"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50.38</w:t>
            </w:r>
          </w:p>
        </w:tc>
        <w:tc>
          <w:tcPr>
            <w:tcW w:w="1049" w:type="dxa"/>
            <w:tcBorders>
              <w:top w:val="single" w:sz="4" w:space="0" w:color="auto"/>
              <w:bottom w:val="dotted" w:sz="4" w:space="0" w:color="auto"/>
            </w:tcBorders>
            <w:vAlign w:val="center"/>
          </w:tcPr>
          <w:p w14:paraId="3976A102"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67.17</w:t>
            </w:r>
          </w:p>
        </w:tc>
      </w:tr>
      <w:tr w:rsidR="00A268A7" w:rsidRPr="00A268A7" w14:paraId="7D2C298A" w14:textId="77777777" w:rsidTr="00A268A7">
        <w:trPr>
          <w:trHeight w:val="340"/>
          <w:jc w:val="center"/>
        </w:trPr>
        <w:tc>
          <w:tcPr>
            <w:tcW w:w="1247" w:type="dxa"/>
            <w:tcBorders>
              <w:top w:val="dotted" w:sz="4" w:space="0" w:color="auto"/>
              <w:bottom w:val="dotted" w:sz="4" w:space="0" w:color="auto"/>
              <w:right w:val="dotted" w:sz="4" w:space="0" w:color="auto"/>
            </w:tcBorders>
            <w:vAlign w:val="center"/>
          </w:tcPr>
          <w:p w14:paraId="310B0BD4"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50</w:t>
            </w:r>
          </w:p>
        </w:tc>
        <w:tc>
          <w:tcPr>
            <w:tcW w:w="1153" w:type="dxa"/>
            <w:tcBorders>
              <w:top w:val="dotted" w:sz="4" w:space="0" w:color="auto"/>
              <w:left w:val="dotted" w:sz="4" w:space="0" w:color="auto"/>
              <w:bottom w:val="dotted" w:sz="4" w:space="0" w:color="auto"/>
            </w:tcBorders>
            <w:vAlign w:val="center"/>
          </w:tcPr>
          <w:p w14:paraId="0FD18EF2"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1.34</w:t>
            </w:r>
          </w:p>
        </w:tc>
        <w:tc>
          <w:tcPr>
            <w:tcW w:w="1153" w:type="dxa"/>
            <w:tcBorders>
              <w:top w:val="dotted" w:sz="4" w:space="0" w:color="auto"/>
              <w:bottom w:val="dotted" w:sz="4" w:space="0" w:color="auto"/>
            </w:tcBorders>
            <w:vAlign w:val="center"/>
          </w:tcPr>
          <w:p w14:paraId="7565A5F7"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6.72</w:t>
            </w:r>
          </w:p>
        </w:tc>
        <w:tc>
          <w:tcPr>
            <w:tcW w:w="1153" w:type="dxa"/>
            <w:tcBorders>
              <w:top w:val="dotted" w:sz="4" w:space="0" w:color="auto"/>
              <w:bottom w:val="dotted" w:sz="4" w:space="0" w:color="auto"/>
            </w:tcBorders>
            <w:vAlign w:val="center"/>
          </w:tcPr>
          <w:p w14:paraId="579CDC94"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13.43</w:t>
            </w:r>
          </w:p>
        </w:tc>
        <w:tc>
          <w:tcPr>
            <w:tcW w:w="1153" w:type="dxa"/>
            <w:tcBorders>
              <w:top w:val="dotted" w:sz="4" w:space="0" w:color="auto"/>
              <w:bottom w:val="dotted" w:sz="4" w:space="0" w:color="auto"/>
            </w:tcBorders>
            <w:vAlign w:val="center"/>
          </w:tcPr>
          <w:p w14:paraId="37C71087"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33.59</w:t>
            </w:r>
          </w:p>
        </w:tc>
        <w:tc>
          <w:tcPr>
            <w:tcW w:w="1153" w:type="dxa"/>
            <w:tcBorders>
              <w:top w:val="dotted" w:sz="4" w:space="0" w:color="auto"/>
              <w:bottom w:val="dotted" w:sz="4" w:space="0" w:color="auto"/>
            </w:tcBorders>
            <w:vAlign w:val="center"/>
          </w:tcPr>
          <w:p w14:paraId="6AD1E10F"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67.17</w:t>
            </w:r>
          </w:p>
        </w:tc>
        <w:tc>
          <w:tcPr>
            <w:tcW w:w="1153" w:type="dxa"/>
            <w:tcBorders>
              <w:top w:val="dotted" w:sz="4" w:space="0" w:color="auto"/>
              <w:bottom w:val="dotted" w:sz="4" w:space="0" w:color="auto"/>
            </w:tcBorders>
            <w:vAlign w:val="center"/>
          </w:tcPr>
          <w:p w14:paraId="10B3EA5F"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100.76</w:t>
            </w:r>
          </w:p>
        </w:tc>
        <w:tc>
          <w:tcPr>
            <w:tcW w:w="1049" w:type="dxa"/>
            <w:tcBorders>
              <w:top w:val="dotted" w:sz="4" w:space="0" w:color="auto"/>
              <w:bottom w:val="dotted" w:sz="4" w:space="0" w:color="auto"/>
            </w:tcBorders>
            <w:vAlign w:val="center"/>
          </w:tcPr>
          <w:p w14:paraId="613303F8"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134.34</w:t>
            </w:r>
          </w:p>
        </w:tc>
      </w:tr>
      <w:tr w:rsidR="00A268A7" w:rsidRPr="00A268A7" w14:paraId="2AA6D114" w14:textId="77777777" w:rsidTr="00A268A7">
        <w:trPr>
          <w:trHeight w:val="340"/>
          <w:jc w:val="center"/>
        </w:trPr>
        <w:tc>
          <w:tcPr>
            <w:tcW w:w="1247" w:type="dxa"/>
            <w:tcBorders>
              <w:top w:val="dotted" w:sz="4" w:space="0" w:color="auto"/>
              <w:bottom w:val="dotted" w:sz="4" w:space="0" w:color="auto"/>
              <w:right w:val="dotted" w:sz="4" w:space="0" w:color="auto"/>
            </w:tcBorders>
            <w:vAlign w:val="center"/>
          </w:tcPr>
          <w:p w14:paraId="22429B48"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75</w:t>
            </w:r>
          </w:p>
        </w:tc>
        <w:tc>
          <w:tcPr>
            <w:tcW w:w="1153" w:type="dxa"/>
            <w:tcBorders>
              <w:top w:val="dotted" w:sz="4" w:space="0" w:color="auto"/>
              <w:left w:val="dotted" w:sz="4" w:space="0" w:color="auto"/>
              <w:bottom w:val="dotted" w:sz="4" w:space="0" w:color="auto"/>
            </w:tcBorders>
            <w:vAlign w:val="center"/>
          </w:tcPr>
          <w:p w14:paraId="704BCE47"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2.02</w:t>
            </w:r>
          </w:p>
        </w:tc>
        <w:tc>
          <w:tcPr>
            <w:tcW w:w="1153" w:type="dxa"/>
            <w:tcBorders>
              <w:top w:val="dotted" w:sz="4" w:space="0" w:color="auto"/>
              <w:bottom w:val="dotted" w:sz="4" w:space="0" w:color="auto"/>
            </w:tcBorders>
            <w:vAlign w:val="center"/>
          </w:tcPr>
          <w:p w14:paraId="273571AE"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10.08</w:t>
            </w:r>
          </w:p>
        </w:tc>
        <w:tc>
          <w:tcPr>
            <w:tcW w:w="1153" w:type="dxa"/>
            <w:tcBorders>
              <w:top w:val="dotted" w:sz="4" w:space="0" w:color="auto"/>
              <w:bottom w:val="dotted" w:sz="4" w:space="0" w:color="auto"/>
            </w:tcBorders>
            <w:vAlign w:val="center"/>
          </w:tcPr>
          <w:p w14:paraId="4856EBAA"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20.15</w:t>
            </w:r>
          </w:p>
        </w:tc>
        <w:tc>
          <w:tcPr>
            <w:tcW w:w="1153" w:type="dxa"/>
            <w:tcBorders>
              <w:top w:val="dotted" w:sz="4" w:space="0" w:color="auto"/>
              <w:bottom w:val="dotted" w:sz="4" w:space="0" w:color="auto"/>
            </w:tcBorders>
            <w:vAlign w:val="center"/>
          </w:tcPr>
          <w:p w14:paraId="499BAF3A"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50.38</w:t>
            </w:r>
          </w:p>
        </w:tc>
        <w:tc>
          <w:tcPr>
            <w:tcW w:w="1153" w:type="dxa"/>
            <w:tcBorders>
              <w:top w:val="dotted" w:sz="4" w:space="0" w:color="auto"/>
              <w:bottom w:val="dotted" w:sz="4" w:space="0" w:color="auto"/>
            </w:tcBorders>
            <w:vAlign w:val="center"/>
          </w:tcPr>
          <w:p w14:paraId="749E0F12"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100.76</w:t>
            </w:r>
          </w:p>
        </w:tc>
        <w:tc>
          <w:tcPr>
            <w:tcW w:w="1153" w:type="dxa"/>
            <w:tcBorders>
              <w:top w:val="dotted" w:sz="4" w:space="0" w:color="auto"/>
              <w:bottom w:val="dotted" w:sz="4" w:space="0" w:color="auto"/>
            </w:tcBorders>
            <w:vAlign w:val="center"/>
          </w:tcPr>
          <w:p w14:paraId="6EB51EEC"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151.14</w:t>
            </w:r>
          </w:p>
        </w:tc>
        <w:tc>
          <w:tcPr>
            <w:tcW w:w="1049" w:type="dxa"/>
            <w:tcBorders>
              <w:top w:val="dotted" w:sz="4" w:space="0" w:color="auto"/>
              <w:bottom w:val="dotted" w:sz="4" w:space="0" w:color="auto"/>
            </w:tcBorders>
            <w:vAlign w:val="center"/>
          </w:tcPr>
          <w:p w14:paraId="35702777"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201.52</w:t>
            </w:r>
          </w:p>
        </w:tc>
      </w:tr>
      <w:tr w:rsidR="00A268A7" w:rsidRPr="00A268A7" w14:paraId="324FA66B" w14:textId="77777777" w:rsidTr="00A268A7">
        <w:trPr>
          <w:trHeight w:val="340"/>
          <w:jc w:val="center"/>
        </w:trPr>
        <w:tc>
          <w:tcPr>
            <w:tcW w:w="1247" w:type="dxa"/>
            <w:tcBorders>
              <w:top w:val="dotted" w:sz="4" w:space="0" w:color="auto"/>
              <w:bottom w:val="dotted" w:sz="4" w:space="0" w:color="auto"/>
              <w:right w:val="dotted" w:sz="4" w:space="0" w:color="auto"/>
            </w:tcBorders>
            <w:vAlign w:val="center"/>
          </w:tcPr>
          <w:p w14:paraId="5CAFC5BB"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100</w:t>
            </w:r>
          </w:p>
        </w:tc>
        <w:tc>
          <w:tcPr>
            <w:tcW w:w="1153" w:type="dxa"/>
            <w:tcBorders>
              <w:top w:val="dotted" w:sz="4" w:space="0" w:color="auto"/>
              <w:left w:val="dotted" w:sz="4" w:space="0" w:color="auto"/>
              <w:bottom w:val="dotted" w:sz="4" w:space="0" w:color="auto"/>
            </w:tcBorders>
            <w:vAlign w:val="center"/>
          </w:tcPr>
          <w:p w14:paraId="5E416C20"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2.69</w:t>
            </w:r>
          </w:p>
        </w:tc>
        <w:tc>
          <w:tcPr>
            <w:tcW w:w="1153" w:type="dxa"/>
            <w:tcBorders>
              <w:top w:val="dotted" w:sz="4" w:space="0" w:color="auto"/>
              <w:bottom w:val="dotted" w:sz="4" w:space="0" w:color="auto"/>
            </w:tcBorders>
            <w:vAlign w:val="center"/>
          </w:tcPr>
          <w:p w14:paraId="0EDDF5A0"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13.43</w:t>
            </w:r>
          </w:p>
        </w:tc>
        <w:tc>
          <w:tcPr>
            <w:tcW w:w="1153" w:type="dxa"/>
            <w:tcBorders>
              <w:top w:val="dotted" w:sz="4" w:space="0" w:color="auto"/>
              <w:bottom w:val="dotted" w:sz="4" w:space="0" w:color="auto"/>
            </w:tcBorders>
            <w:vAlign w:val="center"/>
          </w:tcPr>
          <w:p w14:paraId="7424A11C"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26.87</w:t>
            </w:r>
          </w:p>
        </w:tc>
        <w:tc>
          <w:tcPr>
            <w:tcW w:w="1153" w:type="dxa"/>
            <w:tcBorders>
              <w:top w:val="dotted" w:sz="4" w:space="0" w:color="auto"/>
              <w:bottom w:val="dotted" w:sz="4" w:space="0" w:color="auto"/>
            </w:tcBorders>
            <w:vAlign w:val="center"/>
          </w:tcPr>
          <w:p w14:paraId="3C45B2E5"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67.17</w:t>
            </w:r>
          </w:p>
        </w:tc>
        <w:tc>
          <w:tcPr>
            <w:tcW w:w="1153" w:type="dxa"/>
            <w:tcBorders>
              <w:top w:val="dotted" w:sz="4" w:space="0" w:color="auto"/>
              <w:bottom w:val="dotted" w:sz="4" w:space="0" w:color="auto"/>
            </w:tcBorders>
            <w:vAlign w:val="center"/>
          </w:tcPr>
          <w:p w14:paraId="58ECE178"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134.34</w:t>
            </w:r>
          </w:p>
        </w:tc>
        <w:tc>
          <w:tcPr>
            <w:tcW w:w="1153" w:type="dxa"/>
            <w:tcBorders>
              <w:top w:val="dotted" w:sz="4" w:space="0" w:color="auto"/>
              <w:bottom w:val="dotted" w:sz="4" w:space="0" w:color="auto"/>
            </w:tcBorders>
            <w:vAlign w:val="center"/>
          </w:tcPr>
          <w:p w14:paraId="1292901D"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201.52</w:t>
            </w:r>
          </w:p>
        </w:tc>
        <w:tc>
          <w:tcPr>
            <w:tcW w:w="1049" w:type="dxa"/>
            <w:tcBorders>
              <w:top w:val="dotted" w:sz="4" w:space="0" w:color="auto"/>
              <w:bottom w:val="dotted" w:sz="4" w:space="0" w:color="auto"/>
            </w:tcBorders>
            <w:vAlign w:val="center"/>
          </w:tcPr>
          <w:p w14:paraId="1BAF6202"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268.69</w:t>
            </w:r>
          </w:p>
        </w:tc>
      </w:tr>
      <w:tr w:rsidR="00A268A7" w:rsidRPr="00A268A7" w14:paraId="362D29DB" w14:textId="77777777" w:rsidTr="00A268A7">
        <w:trPr>
          <w:trHeight w:val="340"/>
          <w:jc w:val="center"/>
        </w:trPr>
        <w:tc>
          <w:tcPr>
            <w:tcW w:w="1247" w:type="dxa"/>
            <w:tcBorders>
              <w:top w:val="dotted" w:sz="4" w:space="0" w:color="auto"/>
              <w:bottom w:val="dotted" w:sz="4" w:space="0" w:color="auto"/>
              <w:right w:val="dotted" w:sz="4" w:space="0" w:color="auto"/>
            </w:tcBorders>
            <w:vAlign w:val="center"/>
          </w:tcPr>
          <w:p w14:paraId="34B0197C"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150</w:t>
            </w:r>
          </w:p>
        </w:tc>
        <w:tc>
          <w:tcPr>
            <w:tcW w:w="1153" w:type="dxa"/>
            <w:tcBorders>
              <w:top w:val="dotted" w:sz="4" w:space="0" w:color="auto"/>
              <w:left w:val="dotted" w:sz="4" w:space="0" w:color="auto"/>
              <w:bottom w:val="dotted" w:sz="4" w:space="0" w:color="auto"/>
            </w:tcBorders>
            <w:vAlign w:val="center"/>
          </w:tcPr>
          <w:p w14:paraId="62CE6FE1"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4.03</w:t>
            </w:r>
          </w:p>
        </w:tc>
        <w:tc>
          <w:tcPr>
            <w:tcW w:w="1153" w:type="dxa"/>
            <w:tcBorders>
              <w:top w:val="dotted" w:sz="4" w:space="0" w:color="auto"/>
              <w:bottom w:val="dotted" w:sz="4" w:space="0" w:color="auto"/>
            </w:tcBorders>
            <w:vAlign w:val="center"/>
          </w:tcPr>
          <w:p w14:paraId="24A6EFAB"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20.15</w:t>
            </w:r>
          </w:p>
        </w:tc>
        <w:tc>
          <w:tcPr>
            <w:tcW w:w="1153" w:type="dxa"/>
            <w:tcBorders>
              <w:top w:val="dotted" w:sz="4" w:space="0" w:color="auto"/>
              <w:bottom w:val="dotted" w:sz="4" w:space="0" w:color="auto"/>
            </w:tcBorders>
            <w:vAlign w:val="center"/>
          </w:tcPr>
          <w:p w14:paraId="3345404C"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40.3</w:t>
            </w:r>
          </w:p>
        </w:tc>
        <w:tc>
          <w:tcPr>
            <w:tcW w:w="1153" w:type="dxa"/>
            <w:tcBorders>
              <w:top w:val="dotted" w:sz="4" w:space="0" w:color="auto"/>
              <w:bottom w:val="dotted" w:sz="4" w:space="0" w:color="auto"/>
            </w:tcBorders>
            <w:vAlign w:val="center"/>
          </w:tcPr>
          <w:p w14:paraId="02C080E6"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100.76</w:t>
            </w:r>
          </w:p>
        </w:tc>
        <w:tc>
          <w:tcPr>
            <w:tcW w:w="1153" w:type="dxa"/>
            <w:tcBorders>
              <w:top w:val="dotted" w:sz="4" w:space="0" w:color="auto"/>
              <w:bottom w:val="dotted" w:sz="4" w:space="0" w:color="auto"/>
            </w:tcBorders>
            <w:vAlign w:val="center"/>
          </w:tcPr>
          <w:p w14:paraId="2E1DB080"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201.52</w:t>
            </w:r>
          </w:p>
        </w:tc>
        <w:tc>
          <w:tcPr>
            <w:tcW w:w="1153" w:type="dxa"/>
            <w:tcBorders>
              <w:top w:val="dotted" w:sz="4" w:space="0" w:color="auto"/>
              <w:bottom w:val="dotted" w:sz="4" w:space="0" w:color="auto"/>
            </w:tcBorders>
            <w:vAlign w:val="center"/>
          </w:tcPr>
          <w:p w14:paraId="4408FA24"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302.27</w:t>
            </w:r>
          </w:p>
        </w:tc>
        <w:tc>
          <w:tcPr>
            <w:tcW w:w="1049" w:type="dxa"/>
            <w:tcBorders>
              <w:top w:val="dotted" w:sz="4" w:space="0" w:color="auto"/>
              <w:bottom w:val="dotted" w:sz="4" w:space="0" w:color="auto"/>
            </w:tcBorders>
            <w:vAlign w:val="center"/>
          </w:tcPr>
          <w:p w14:paraId="2771072E"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403.03</w:t>
            </w:r>
          </w:p>
        </w:tc>
      </w:tr>
      <w:tr w:rsidR="00A268A7" w:rsidRPr="00A268A7" w14:paraId="7D89F94B" w14:textId="77777777" w:rsidTr="00A268A7">
        <w:trPr>
          <w:trHeight w:val="340"/>
          <w:jc w:val="center"/>
        </w:trPr>
        <w:tc>
          <w:tcPr>
            <w:tcW w:w="1247" w:type="dxa"/>
            <w:tcBorders>
              <w:top w:val="dotted" w:sz="4" w:space="0" w:color="auto"/>
              <w:bottom w:val="dotted" w:sz="4" w:space="0" w:color="auto"/>
              <w:right w:val="dotted" w:sz="4" w:space="0" w:color="auto"/>
            </w:tcBorders>
            <w:vAlign w:val="center"/>
          </w:tcPr>
          <w:p w14:paraId="7DAB8E99"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200</w:t>
            </w:r>
          </w:p>
        </w:tc>
        <w:tc>
          <w:tcPr>
            <w:tcW w:w="1153" w:type="dxa"/>
            <w:tcBorders>
              <w:top w:val="dotted" w:sz="4" w:space="0" w:color="auto"/>
              <w:left w:val="dotted" w:sz="4" w:space="0" w:color="auto"/>
              <w:bottom w:val="dotted" w:sz="4" w:space="0" w:color="auto"/>
            </w:tcBorders>
            <w:vAlign w:val="center"/>
          </w:tcPr>
          <w:p w14:paraId="398A6DD5"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5.37</w:t>
            </w:r>
          </w:p>
        </w:tc>
        <w:tc>
          <w:tcPr>
            <w:tcW w:w="1153" w:type="dxa"/>
            <w:tcBorders>
              <w:top w:val="dotted" w:sz="4" w:space="0" w:color="auto"/>
              <w:bottom w:val="dotted" w:sz="4" w:space="0" w:color="auto"/>
            </w:tcBorders>
            <w:vAlign w:val="center"/>
          </w:tcPr>
          <w:p w14:paraId="0EA44D96"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26.87</w:t>
            </w:r>
          </w:p>
        </w:tc>
        <w:tc>
          <w:tcPr>
            <w:tcW w:w="1153" w:type="dxa"/>
            <w:tcBorders>
              <w:top w:val="dotted" w:sz="4" w:space="0" w:color="auto"/>
              <w:bottom w:val="dotted" w:sz="4" w:space="0" w:color="auto"/>
            </w:tcBorders>
            <w:vAlign w:val="center"/>
          </w:tcPr>
          <w:p w14:paraId="504138BA"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53.74</w:t>
            </w:r>
          </w:p>
        </w:tc>
        <w:tc>
          <w:tcPr>
            <w:tcW w:w="1153" w:type="dxa"/>
            <w:tcBorders>
              <w:top w:val="dotted" w:sz="4" w:space="0" w:color="auto"/>
              <w:bottom w:val="dotted" w:sz="4" w:space="0" w:color="auto"/>
            </w:tcBorders>
            <w:vAlign w:val="center"/>
          </w:tcPr>
          <w:p w14:paraId="712A0B1D"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134.34</w:t>
            </w:r>
          </w:p>
        </w:tc>
        <w:tc>
          <w:tcPr>
            <w:tcW w:w="1153" w:type="dxa"/>
            <w:tcBorders>
              <w:top w:val="dotted" w:sz="4" w:space="0" w:color="auto"/>
              <w:bottom w:val="dotted" w:sz="4" w:space="0" w:color="auto"/>
            </w:tcBorders>
            <w:vAlign w:val="center"/>
          </w:tcPr>
          <w:p w14:paraId="74F945AD"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268.69</w:t>
            </w:r>
          </w:p>
        </w:tc>
        <w:tc>
          <w:tcPr>
            <w:tcW w:w="1153" w:type="dxa"/>
            <w:tcBorders>
              <w:top w:val="dotted" w:sz="4" w:space="0" w:color="auto"/>
              <w:bottom w:val="dotted" w:sz="4" w:space="0" w:color="auto"/>
            </w:tcBorders>
            <w:vAlign w:val="center"/>
          </w:tcPr>
          <w:p w14:paraId="19F2FE81"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403.03</w:t>
            </w:r>
          </w:p>
        </w:tc>
        <w:tc>
          <w:tcPr>
            <w:tcW w:w="1049" w:type="dxa"/>
            <w:tcBorders>
              <w:top w:val="dotted" w:sz="4" w:space="0" w:color="auto"/>
              <w:bottom w:val="dotted" w:sz="4" w:space="0" w:color="auto"/>
            </w:tcBorders>
            <w:vAlign w:val="center"/>
          </w:tcPr>
          <w:p w14:paraId="1A1A49B2"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537.37</w:t>
            </w:r>
          </w:p>
        </w:tc>
      </w:tr>
      <w:tr w:rsidR="00A268A7" w:rsidRPr="00A268A7" w14:paraId="0B122011" w14:textId="77777777" w:rsidTr="00A268A7">
        <w:trPr>
          <w:trHeight w:val="340"/>
          <w:jc w:val="center"/>
        </w:trPr>
        <w:tc>
          <w:tcPr>
            <w:tcW w:w="1247" w:type="dxa"/>
            <w:tcBorders>
              <w:top w:val="dotted" w:sz="4" w:space="0" w:color="auto"/>
              <w:bottom w:val="dotted" w:sz="4" w:space="0" w:color="auto"/>
              <w:right w:val="dotted" w:sz="4" w:space="0" w:color="auto"/>
            </w:tcBorders>
            <w:vAlign w:val="center"/>
          </w:tcPr>
          <w:p w14:paraId="312DA4F6"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t>250</w:t>
            </w:r>
          </w:p>
        </w:tc>
        <w:tc>
          <w:tcPr>
            <w:tcW w:w="1153" w:type="dxa"/>
            <w:tcBorders>
              <w:top w:val="dotted" w:sz="4" w:space="0" w:color="auto"/>
              <w:left w:val="dotted" w:sz="4" w:space="0" w:color="auto"/>
              <w:bottom w:val="dotted" w:sz="4" w:space="0" w:color="auto"/>
            </w:tcBorders>
            <w:vAlign w:val="center"/>
          </w:tcPr>
          <w:p w14:paraId="3F1E4ECE"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6.72</w:t>
            </w:r>
          </w:p>
        </w:tc>
        <w:tc>
          <w:tcPr>
            <w:tcW w:w="1153" w:type="dxa"/>
            <w:tcBorders>
              <w:top w:val="dotted" w:sz="4" w:space="0" w:color="auto"/>
              <w:bottom w:val="dotted" w:sz="4" w:space="0" w:color="auto"/>
            </w:tcBorders>
            <w:vAlign w:val="center"/>
          </w:tcPr>
          <w:p w14:paraId="08C1FBB9"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33.59</w:t>
            </w:r>
          </w:p>
        </w:tc>
        <w:tc>
          <w:tcPr>
            <w:tcW w:w="1153" w:type="dxa"/>
            <w:tcBorders>
              <w:top w:val="dotted" w:sz="4" w:space="0" w:color="auto"/>
              <w:bottom w:val="dotted" w:sz="4" w:space="0" w:color="auto"/>
            </w:tcBorders>
            <w:vAlign w:val="center"/>
          </w:tcPr>
          <w:p w14:paraId="14E2953E"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67.17</w:t>
            </w:r>
          </w:p>
        </w:tc>
        <w:tc>
          <w:tcPr>
            <w:tcW w:w="1153" w:type="dxa"/>
            <w:tcBorders>
              <w:top w:val="dotted" w:sz="4" w:space="0" w:color="auto"/>
              <w:bottom w:val="dotted" w:sz="4" w:space="0" w:color="auto"/>
            </w:tcBorders>
            <w:vAlign w:val="center"/>
          </w:tcPr>
          <w:p w14:paraId="5384255E"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167.93</w:t>
            </w:r>
          </w:p>
        </w:tc>
        <w:tc>
          <w:tcPr>
            <w:tcW w:w="1153" w:type="dxa"/>
            <w:tcBorders>
              <w:top w:val="dotted" w:sz="4" w:space="0" w:color="auto"/>
              <w:bottom w:val="dotted" w:sz="4" w:space="0" w:color="auto"/>
            </w:tcBorders>
            <w:vAlign w:val="center"/>
          </w:tcPr>
          <w:p w14:paraId="0F9A69AF"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335.86</w:t>
            </w:r>
          </w:p>
        </w:tc>
        <w:tc>
          <w:tcPr>
            <w:tcW w:w="1153" w:type="dxa"/>
            <w:tcBorders>
              <w:top w:val="dotted" w:sz="4" w:space="0" w:color="auto"/>
              <w:bottom w:val="dotted" w:sz="4" w:space="0" w:color="auto"/>
            </w:tcBorders>
            <w:vAlign w:val="center"/>
          </w:tcPr>
          <w:p w14:paraId="31D50C95"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503.79</w:t>
            </w:r>
          </w:p>
        </w:tc>
        <w:tc>
          <w:tcPr>
            <w:tcW w:w="1049" w:type="dxa"/>
            <w:tcBorders>
              <w:top w:val="dotted" w:sz="4" w:space="0" w:color="auto"/>
              <w:bottom w:val="dotted" w:sz="4" w:space="0" w:color="auto"/>
            </w:tcBorders>
            <w:vAlign w:val="center"/>
          </w:tcPr>
          <w:p w14:paraId="555077D6"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671.72</w:t>
            </w:r>
          </w:p>
        </w:tc>
      </w:tr>
      <w:tr w:rsidR="00A268A7" w:rsidRPr="00DE1092" w14:paraId="725B05F0" w14:textId="77777777" w:rsidTr="00A268A7">
        <w:trPr>
          <w:trHeight w:val="340"/>
          <w:jc w:val="center"/>
        </w:trPr>
        <w:tc>
          <w:tcPr>
            <w:tcW w:w="1247" w:type="dxa"/>
            <w:tcBorders>
              <w:top w:val="dotted" w:sz="4" w:space="0" w:color="auto"/>
              <w:bottom w:val="single" w:sz="4" w:space="0" w:color="auto"/>
              <w:right w:val="dotted" w:sz="4" w:space="0" w:color="auto"/>
            </w:tcBorders>
            <w:vAlign w:val="center"/>
          </w:tcPr>
          <w:p w14:paraId="5164DF0D"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hAnsi="Times New Roman" w:cs="Times New Roman"/>
                <w:color w:val="000000" w:themeColor="text1"/>
                <w:sz w:val="22"/>
              </w:rPr>
              <w:lastRenderedPageBreak/>
              <w:t>300</w:t>
            </w:r>
          </w:p>
        </w:tc>
        <w:tc>
          <w:tcPr>
            <w:tcW w:w="1153" w:type="dxa"/>
            <w:tcBorders>
              <w:top w:val="dotted" w:sz="4" w:space="0" w:color="auto"/>
              <w:left w:val="dotted" w:sz="4" w:space="0" w:color="auto"/>
              <w:bottom w:val="single" w:sz="4" w:space="0" w:color="auto"/>
            </w:tcBorders>
            <w:vAlign w:val="center"/>
          </w:tcPr>
          <w:p w14:paraId="25CDDC60"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8.06</w:t>
            </w:r>
          </w:p>
        </w:tc>
        <w:tc>
          <w:tcPr>
            <w:tcW w:w="1153" w:type="dxa"/>
            <w:tcBorders>
              <w:top w:val="dotted" w:sz="4" w:space="0" w:color="auto"/>
              <w:bottom w:val="single" w:sz="4" w:space="0" w:color="auto"/>
            </w:tcBorders>
            <w:vAlign w:val="center"/>
          </w:tcPr>
          <w:p w14:paraId="658C22DE"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40.3</w:t>
            </w:r>
          </w:p>
        </w:tc>
        <w:tc>
          <w:tcPr>
            <w:tcW w:w="1153" w:type="dxa"/>
            <w:tcBorders>
              <w:top w:val="dotted" w:sz="4" w:space="0" w:color="auto"/>
              <w:bottom w:val="single" w:sz="4" w:space="0" w:color="auto"/>
            </w:tcBorders>
            <w:vAlign w:val="center"/>
          </w:tcPr>
          <w:p w14:paraId="4C22903D"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80.61</w:t>
            </w:r>
          </w:p>
        </w:tc>
        <w:tc>
          <w:tcPr>
            <w:tcW w:w="1153" w:type="dxa"/>
            <w:tcBorders>
              <w:top w:val="dotted" w:sz="4" w:space="0" w:color="auto"/>
              <w:bottom w:val="single" w:sz="4" w:space="0" w:color="auto"/>
            </w:tcBorders>
            <w:vAlign w:val="center"/>
          </w:tcPr>
          <w:p w14:paraId="65045C15"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201.52</w:t>
            </w:r>
          </w:p>
        </w:tc>
        <w:tc>
          <w:tcPr>
            <w:tcW w:w="1153" w:type="dxa"/>
            <w:tcBorders>
              <w:top w:val="dotted" w:sz="4" w:space="0" w:color="auto"/>
              <w:bottom w:val="single" w:sz="4" w:space="0" w:color="auto"/>
            </w:tcBorders>
            <w:vAlign w:val="center"/>
          </w:tcPr>
          <w:p w14:paraId="734D8F5B"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403.03</w:t>
            </w:r>
          </w:p>
        </w:tc>
        <w:tc>
          <w:tcPr>
            <w:tcW w:w="1153" w:type="dxa"/>
            <w:tcBorders>
              <w:top w:val="dotted" w:sz="4" w:space="0" w:color="auto"/>
              <w:bottom w:val="single" w:sz="4" w:space="0" w:color="auto"/>
            </w:tcBorders>
            <w:vAlign w:val="center"/>
          </w:tcPr>
          <w:p w14:paraId="01818E53"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604.55</w:t>
            </w:r>
          </w:p>
        </w:tc>
        <w:tc>
          <w:tcPr>
            <w:tcW w:w="1049" w:type="dxa"/>
            <w:tcBorders>
              <w:top w:val="dotted" w:sz="4" w:space="0" w:color="auto"/>
              <w:bottom w:val="single" w:sz="4" w:space="0" w:color="auto"/>
            </w:tcBorders>
            <w:vAlign w:val="center"/>
          </w:tcPr>
          <w:p w14:paraId="623DA7CB" w14:textId="77777777" w:rsidR="00A268A7" w:rsidRPr="00A268A7" w:rsidRDefault="00A268A7" w:rsidP="006273B9">
            <w:pPr>
              <w:jc w:val="center"/>
              <w:rPr>
                <w:rFonts w:ascii="Times New Roman" w:hAnsi="Times New Roman" w:cs="Times New Roman"/>
                <w:color w:val="000000" w:themeColor="text1"/>
                <w:sz w:val="22"/>
              </w:rPr>
            </w:pPr>
            <w:r w:rsidRPr="00A268A7">
              <w:rPr>
                <w:rFonts w:ascii="Times New Roman" w:eastAsia="맑은 고딕" w:hAnsi="Times New Roman" w:cs="Times New Roman"/>
                <w:color w:val="000000" w:themeColor="text1"/>
                <w:sz w:val="22"/>
              </w:rPr>
              <w:t>806.06</w:t>
            </w:r>
          </w:p>
        </w:tc>
      </w:tr>
    </w:tbl>
    <w:p w14:paraId="28FFC2C6" w14:textId="77777777" w:rsidR="00A268A7" w:rsidRDefault="00A268A7" w:rsidP="00A268A7">
      <w:pPr>
        <w:spacing w:after="240"/>
        <w:rPr>
          <w:rFonts w:ascii="Times New Roman" w:hAnsi="Times New Roman" w:cs="Times New Roman"/>
          <w:sz w:val="22"/>
          <w:szCs w:val="32"/>
        </w:rPr>
      </w:pPr>
    </w:p>
    <w:p w14:paraId="01996664" w14:textId="77777777" w:rsidR="00A268A7" w:rsidRDefault="00A268A7" w:rsidP="00FD51DC">
      <w:pPr>
        <w:spacing w:after="0" w:line="480" w:lineRule="auto"/>
        <w:rPr>
          <w:rFonts w:ascii="Times New Roman" w:hAnsi="Times New Roman" w:cs="Times New Roman"/>
          <w:sz w:val="22"/>
        </w:rPr>
      </w:pPr>
    </w:p>
    <w:p w14:paraId="2AA8C862" w14:textId="77777777" w:rsidR="00A268A7" w:rsidRDefault="00A268A7" w:rsidP="00FD51DC">
      <w:pPr>
        <w:spacing w:after="0" w:line="480" w:lineRule="auto"/>
        <w:rPr>
          <w:rFonts w:ascii="Times New Roman" w:hAnsi="Times New Roman" w:cs="Times New Roman"/>
          <w:sz w:val="22"/>
        </w:rPr>
      </w:pPr>
    </w:p>
    <w:p w14:paraId="0CFE4A08" w14:textId="74C0EF8C" w:rsidR="00EF3096" w:rsidRPr="00A268A7" w:rsidRDefault="00EF3096" w:rsidP="00EF3096">
      <w:pPr>
        <w:spacing w:after="0" w:line="480" w:lineRule="auto"/>
        <w:rPr>
          <w:rFonts w:ascii="Times New Roman" w:hAnsi="Times New Roman" w:cs="Times New Roman"/>
          <w:b/>
          <w:bCs/>
          <w:sz w:val="22"/>
        </w:rPr>
      </w:pPr>
      <w:r w:rsidRPr="00A268A7">
        <w:rPr>
          <w:rFonts w:ascii="Times New Roman" w:hAnsi="Times New Roman" w:cs="Times New Roman"/>
          <w:b/>
          <w:bCs/>
          <w:sz w:val="22"/>
        </w:rPr>
        <w:t xml:space="preserve">- </w:t>
      </w:r>
      <w:r>
        <w:rPr>
          <w:rFonts w:ascii="Times New Roman" w:hAnsi="Times New Roman" w:cs="Times New Roman"/>
          <w:b/>
          <w:bCs/>
          <w:sz w:val="22"/>
        </w:rPr>
        <w:t xml:space="preserve">The overall results </w:t>
      </w:r>
    </w:p>
    <w:p w14:paraId="24A5C7EE" w14:textId="74E14CF8" w:rsidR="00EF3096" w:rsidRPr="00EF3096" w:rsidRDefault="00EF3096" w:rsidP="00EF3096">
      <w:pPr>
        <w:pStyle w:val="a9"/>
        <w:keepNext/>
        <w:rPr>
          <w:rFonts w:ascii="Times New Roman" w:hAnsi="Times New Roman" w:cs="Times New Roman"/>
          <w:sz w:val="22"/>
          <w:szCs w:val="2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496"/>
        <w:gridCol w:w="497"/>
        <w:gridCol w:w="1994"/>
        <w:gridCol w:w="2013"/>
        <w:gridCol w:w="2013"/>
        <w:gridCol w:w="2013"/>
      </w:tblGrid>
      <w:tr w:rsidR="003221C8" w14:paraId="5CB20E0B" w14:textId="77777777" w:rsidTr="000E0FC6">
        <w:tc>
          <w:tcPr>
            <w:tcW w:w="9026" w:type="dxa"/>
            <w:gridSpan w:val="6"/>
            <w:tcBorders>
              <w:bottom w:val="single" w:sz="4" w:space="0" w:color="auto"/>
            </w:tcBorders>
          </w:tcPr>
          <w:p w14:paraId="6F3B9AE4" w14:textId="027DE93E" w:rsidR="003221C8" w:rsidRDefault="00EF3096" w:rsidP="00EF3096">
            <w:pPr>
              <w:pStyle w:val="a9"/>
              <w:keepNext/>
              <w:spacing w:before="120" w:after="240"/>
              <w:rPr>
                <w:rFonts w:ascii="Times New Roman" w:hAnsi="Times New Roman" w:cs="Times New Roman"/>
                <w:sz w:val="22"/>
              </w:rPr>
            </w:pPr>
            <w:r w:rsidRPr="00EF3096">
              <w:rPr>
                <w:rFonts w:ascii="Times New Roman" w:hAnsi="Times New Roman" w:cs="Times New Roman"/>
                <w:sz w:val="22"/>
                <w:szCs w:val="22"/>
              </w:rPr>
              <w:t>Table S</w:t>
            </w:r>
            <w:r w:rsidRPr="00EF3096">
              <w:rPr>
                <w:rFonts w:ascii="Times New Roman" w:hAnsi="Times New Roman" w:cs="Times New Roman"/>
                <w:sz w:val="22"/>
                <w:szCs w:val="22"/>
              </w:rPr>
              <w:fldChar w:fldCharType="begin"/>
            </w:r>
            <w:r w:rsidRPr="00EF3096">
              <w:rPr>
                <w:rFonts w:ascii="Times New Roman" w:hAnsi="Times New Roman" w:cs="Times New Roman"/>
                <w:sz w:val="22"/>
                <w:szCs w:val="22"/>
              </w:rPr>
              <w:instrText xml:space="preserve"> SEQ Table \* ARABIC </w:instrText>
            </w:r>
            <w:r w:rsidRPr="00EF3096">
              <w:rPr>
                <w:rFonts w:ascii="Times New Roman" w:hAnsi="Times New Roman" w:cs="Times New Roman"/>
                <w:sz w:val="22"/>
                <w:szCs w:val="22"/>
              </w:rPr>
              <w:fldChar w:fldCharType="separate"/>
            </w:r>
            <w:r w:rsidRPr="00EF3096">
              <w:rPr>
                <w:rFonts w:ascii="Times New Roman" w:hAnsi="Times New Roman" w:cs="Times New Roman"/>
                <w:noProof/>
                <w:sz w:val="22"/>
                <w:szCs w:val="22"/>
              </w:rPr>
              <w:t>3</w:t>
            </w:r>
            <w:r w:rsidRPr="00EF3096">
              <w:rPr>
                <w:rFonts w:ascii="Times New Roman" w:hAnsi="Times New Roman" w:cs="Times New Roman"/>
                <w:sz w:val="22"/>
                <w:szCs w:val="22"/>
              </w:rPr>
              <w:fldChar w:fldCharType="end"/>
            </w:r>
            <w:r w:rsidRPr="00EF3096">
              <w:rPr>
                <w:rFonts w:ascii="Times New Roman" w:hAnsi="Times New Roman" w:cs="Times New Roman"/>
                <w:sz w:val="22"/>
                <w:szCs w:val="22"/>
              </w:rPr>
              <w:t xml:space="preserve"> </w:t>
            </w:r>
            <w:r w:rsidRPr="00EF3096">
              <w:rPr>
                <w:rFonts w:ascii="Times New Roman" w:hAnsi="Times New Roman" w:cs="Times New Roman"/>
                <w:b w:val="0"/>
                <w:bCs w:val="0"/>
                <w:sz w:val="22"/>
                <w:szCs w:val="22"/>
              </w:rPr>
              <w:t>Interference diffraction images and graphs for jetting frequencies and input voltages</w:t>
            </w:r>
            <w:r>
              <w:rPr>
                <w:rFonts w:ascii="Times New Roman" w:hAnsi="Times New Roman" w:cs="Times New Roman" w:hint="eastAsia"/>
                <w:b w:val="0"/>
                <w:bCs w:val="0"/>
                <w:sz w:val="22"/>
                <w:szCs w:val="22"/>
              </w:rPr>
              <w:t>.</w:t>
            </w:r>
            <w:r w:rsidR="00D700DC">
              <w:rPr>
                <w:rFonts w:ascii="Times New Roman" w:hAnsi="Times New Roman" w:cs="Times New Roman" w:hint="eastAsia"/>
                <w:b w:val="0"/>
                <w:bCs w:val="0"/>
                <w:sz w:val="22"/>
                <w:szCs w:val="22"/>
              </w:rPr>
              <w:t xml:space="preserve"> </w:t>
            </w:r>
            <w:r w:rsidR="00D700DC" w:rsidRPr="00D700DC">
              <w:rPr>
                <w:rFonts w:ascii="Times New Roman" w:hAnsi="Times New Roman" w:cs="Times New Roman"/>
                <w:b w:val="0"/>
                <w:bCs w:val="0"/>
                <w:sz w:val="22"/>
                <w:szCs w:val="22"/>
              </w:rPr>
              <w:t>Th</w:t>
            </w:r>
            <w:r w:rsidR="00D700DC">
              <w:rPr>
                <w:rFonts w:ascii="Times New Roman" w:hAnsi="Times New Roman" w:cs="Times New Roman"/>
                <w:b w:val="0"/>
                <w:bCs w:val="0"/>
                <w:sz w:val="22"/>
                <w:szCs w:val="22"/>
              </w:rPr>
              <w:t>ese</w:t>
            </w:r>
            <w:r w:rsidR="00D700DC" w:rsidRPr="00D700DC">
              <w:rPr>
                <w:rFonts w:ascii="Times New Roman" w:hAnsi="Times New Roman" w:cs="Times New Roman"/>
                <w:b w:val="0"/>
                <w:bCs w:val="0"/>
                <w:sz w:val="22"/>
                <w:szCs w:val="22"/>
              </w:rPr>
              <w:t xml:space="preserve"> image</w:t>
            </w:r>
            <w:r w:rsidR="00D700DC">
              <w:rPr>
                <w:rFonts w:ascii="Times New Roman" w:hAnsi="Times New Roman" w:cs="Times New Roman"/>
                <w:b w:val="0"/>
                <w:bCs w:val="0"/>
                <w:sz w:val="22"/>
                <w:szCs w:val="22"/>
              </w:rPr>
              <w:t>s</w:t>
            </w:r>
            <w:r w:rsidR="00D700DC" w:rsidRPr="00D700DC">
              <w:rPr>
                <w:rFonts w:ascii="Times New Roman" w:hAnsi="Times New Roman" w:cs="Times New Roman"/>
                <w:b w:val="0"/>
                <w:bCs w:val="0"/>
                <w:sz w:val="22"/>
                <w:szCs w:val="22"/>
              </w:rPr>
              <w:t xml:space="preserve"> ha</w:t>
            </w:r>
            <w:r w:rsidR="00D700DC">
              <w:rPr>
                <w:rFonts w:ascii="Times New Roman" w:hAnsi="Times New Roman" w:cs="Times New Roman"/>
                <w:b w:val="0"/>
                <w:bCs w:val="0"/>
                <w:sz w:val="22"/>
                <w:szCs w:val="22"/>
              </w:rPr>
              <w:t>ve</w:t>
            </w:r>
            <w:r w:rsidR="00D700DC" w:rsidRPr="00D700DC">
              <w:rPr>
                <w:rFonts w:ascii="Times New Roman" w:hAnsi="Times New Roman" w:cs="Times New Roman"/>
                <w:b w:val="0"/>
                <w:bCs w:val="0"/>
                <w:sz w:val="22"/>
                <w:szCs w:val="22"/>
              </w:rPr>
              <w:t xml:space="preserve"> a 70% increase in brightness from the original image for visualization.</w:t>
            </w:r>
          </w:p>
        </w:tc>
      </w:tr>
      <w:tr w:rsidR="000E0FC6" w14:paraId="0E57AE99" w14:textId="77777777" w:rsidTr="00EF3096">
        <w:tc>
          <w:tcPr>
            <w:tcW w:w="993" w:type="dxa"/>
            <w:gridSpan w:val="2"/>
            <w:vMerge w:val="restart"/>
            <w:tcBorders>
              <w:top w:val="single" w:sz="4" w:space="0" w:color="auto"/>
              <w:bottom w:val="dotted" w:sz="4" w:space="0" w:color="auto"/>
              <w:right w:val="dotted" w:sz="4" w:space="0" w:color="auto"/>
            </w:tcBorders>
            <w:vAlign w:val="center"/>
          </w:tcPr>
          <w:p w14:paraId="471465E5" w14:textId="77777777" w:rsidR="003221C8" w:rsidRDefault="003221C8" w:rsidP="003221C8">
            <w:pPr>
              <w:jc w:val="center"/>
              <w:rPr>
                <w:rFonts w:ascii="Times New Roman" w:hAnsi="Times New Roman" w:cs="Times New Roman"/>
                <w:sz w:val="22"/>
              </w:rPr>
            </w:pPr>
          </w:p>
        </w:tc>
        <w:tc>
          <w:tcPr>
            <w:tcW w:w="8033" w:type="dxa"/>
            <w:gridSpan w:val="4"/>
            <w:tcBorders>
              <w:top w:val="single" w:sz="4" w:space="0" w:color="auto"/>
              <w:left w:val="dotted" w:sz="4" w:space="0" w:color="auto"/>
              <w:bottom w:val="dotted" w:sz="4" w:space="0" w:color="auto"/>
            </w:tcBorders>
            <w:vAlign w:val="center"/>
          </w:tcPr>
          <w:p w14:paraId="0626820C" w14:textId="324C3059" w:rsidR="003221C8" w:rsidRDefault="003221C8" w:rsidP="003221C8">
            <w:pPr>
              <w:jc w:val="center"/>
              <w:rPr>
                <w:rFonts w:ascii="Times New Roman" w:hAnsi="Times New Roman" w:cs="Times New Roman"/>
                <w:sz w:val="22"/>
              </w:rPr>
            </w:pPr>
            <w:r>
              <w:rPr>
                <w:rFonts w:ascii="Times New Roman" w:hAnsi="Times New Roman" w:cs="Times New Roman"/>
                <w:sz w:val="22"/>
              </w:rPr>
              <w:t>Jetting frequency [kHz]</w:t>
            </w:r>
          </w:p>
        </w:tc>
      </w:tr>
      <w:tr w:rsidR="000E0FC6" w14:paraId="3D956D42" w14:textId="77777777" w:rsidTr="00EF3096">
        <w:tc>
          <w:tcPr>
            <w:tcW w:w="993" w:type="dxa"/>
            <w:gridSpan w:val="2"/>
            <w:vMerge/>
            <w:tcBorders>
              <w:top w:val="dotted" w:sz="4" w:space="0" w:color="auto"/>
              <w:bottom w:val="dotted" w:sz="4" w:space="0" w:color="auto"/>
              <w:right w:val="dotted" w:sz="4" w:space="0" w:color="auto"/>
            </w:tcBorders>
            <w:vAlign w:val="center"/>
          </w:tcPr>
          <w:p w14:paraId="1450684D" w14:textId="77777777" w:rsidR="003221C8" w:rsidRDefault="003221C8" w:rsidP="003221C8">
            <w:pPr>
              <w:jc w:val="center"/>
              <w:rPr>
                <w:rFonts w:ascii="Times New Roman" w:hAnsi="Times New Roman" w:cs="Times New Roman"/>
                <w:sz w:val="22"/>
              </w:rPr>
            </w:pPr>
          </w:p>
        </w:tc>
        <w:tc>
          <w:tcPr>
            <w:tcW w:w="1994" w:type="dxa"/>
            <w:tcBorders>
              <w:top w:val="dotted" w:sz="4" w:space="0" w:color="auto"/>
              <w:left w:val="dotted" w:sz="4" w:space="0" w:color="auto"/>
              <w:bottom w:val="single" w:sz="4" w:space="0" w:color="auto"/>
              <w:right w:val="dotted" w:sz="4" w:space="0" w:color="auto"/>
            </w:tcBorders>
            <w:vAlign w:val="center"/>
          </w:tcPr>
          <w:p w14:paraId="6BBE0E5D" w14:textId="349B616C" w:rsidR="003221C8" w:rsidRDefault="003221C8" w:rsidP="003221C8">
            <w:pPr>
              <w:jc w:val="center"/>
              <w:rPr>
                <w:rFonts w:ascii="Times New Roman" w:hAnsi="Times New Roman" w:cs="Times New Roman"/>
                <w:sz w:val="22"/>
              </w:rPr>
            </w:pPr>
            <w:r>
              <w:rPr>
                <w:rFonts w:ascii="Times New Roman" w:hAnsi="Times New Roman" w:cs="Times New Roman"/>
                <w:sz w:val="22"/>
              </w:rPr>
              <w:t>4</w:t>
            </w:r>
          </w:p>
        </w:tc>
        <w:tc>
          <w:tcPr>
            <w:tcW w:w="2013" w:type="dxa"/>
            <w:tcBorders>
              <w:top w:val="dotted" w:sz="4" w:space="0" w:color="auto"/>
              <w:left w:val="dotted" w:sz="4" w:space="0" w:color="auto"/>
              <w:bottom w:val="single" w:sz="4" w:space="0" w:color="auto"/>
              <w:right w:val="dotted" w:sz="4" w:space="0" w:color="auto"/>
            </w:tcBorders>
            <w:vAlign w:val="center"/>
          </w:tcPr>
          <w:p w14:paraId="7539EF0E" w14:textId="61261080" w:rsidR="003221C8" w:rsidRDefault="003221C8" w:rsidP="003221C8">
            <w:pPr>
              <w:jc w:val="center"/>
              <w:rPr>
                <w:rFonts w:ascii="Times New Roman" w:hAnsi="Times New Roman" w:cs="Times New Roman"/>
                <w:sz w:val="22"/>
              </w:rPr>
            </w:pPr>
            <w:r>
              <w:rPr>
                <w:rFonts w:ascii="Times New Roman" w:hAnsi="Times New Roman" w:cs="Times New Roman"/>
                <w:sz w:val="22"/>
              </w:rPr>
              <w:t>6</w:t>
            </w:r>
          </w:p>
        </w:tc>
        <w:tc>
          <w:tcPr>
            <w:tcW w:w="2013" w:type="dxa"/>
            <w:tcBorders>
              <w:top w:val="dotted" w:sz="4" w:space="0" w:color="auto"/>
              <w:left w:val="dotted" w:sz="4" w:space="0" w:color="auto"/>
              <w:bottom w:val="single" w:sz="4" w:space="0" w:color="auto"/>
              <w:right w:val="dotted" w:sz="4" w:space="0" w:color="auto"/>
            </w:tcBorders>
            <w:vAlign w:val="center"/>
          </w:tcPr>
          <w:p w14:paraId="4A94F43B" w14:textId="69DAC8FE" w:rsidR="003221C8" w:rsidRDefault="003221C8" w:rsidP="003221C8">
            <w:pPr>
              <w:jc w:val="center"/>
              <w:rPr>
                <w:rFonts w:ascii="Times New Roman" w:hAnsi="Times New Roman" w:cs="Times New Roman"/>
                <w:sz w:val="22"/>
              </w:rPr>
            </w:pPr>
            <w:r>
              <w:rPr>
                <w:rFonts w:ascii="Times New Roman" w:hAnsi="Times New Roman" w:cs="Times New Roman"/>
                <w:sz w:val="22"/>
              </w:rPr>
              <w:t>8</w:t>
            </w:r>
          </w:p>
        </w:tc>
        <w:tc>
          <w:tcPr>
            <w:tcW w:w="2013" w:type="dxa"/>
            <w:tcBorders>
              <w:top w:val="dotted" w:sz="4" w:space="0" w:color="auto"/>
              <w:left w:val="dotted" w:sz="4" w:space="0" w:color="auto"/>
              <w:bottom w:val="single" w:sz="4" w:space="0" w:color="auto"/>
            </w:tcBorders>
            <w:vAlign w:val="center"/>
          </w:tcPr>
          <w:p w14:paraId="4F6A56EC" w14:textId="56CF1359" w:rsidR="003221C8" w:rsidRDefault="003221C8" w:rsidP="003221C8">
            <w:pPr>
              <w:jc w:val="center"/>
              <w:rPr>
                <w:rFonts w:ascii="Times New Roman" w:hAnsi="Times New Roman" w:cs="Times New Roman"/>
                <w:sz w:val="22"/>
              </w:rPr>
            </w:pPr>
            <w:r>
              <w:rPr>
                <w:rFonts w:ascii="Times New Roman" w:hAnsi="Times New Roman" w:cs="Times New Roman"/>
                <w:sz w:val="22"/>
              </w:rPr>
              <w:t>10</w:t>
            </w:r>
          </w:p>
        </w:tc>
      </w:tr>
      <w:tr w:rsidR="000E0FC6" w14:paraId="4F3214F2" w14:textId="77777777" w:rsidTr="00EF3096">
        <w:tc>
          <w:tcPr>
            <w:tcW w:w="496" w:type="dxa"/>
            <w:vMerge w:val="restart"/>
            <w:tcBorders>
              <w:top w:val="dotted" w:sz="4" w:space="0" w:color="auto"/>
              <w:bottom w:val="single" w:sz="4" w:space="0" w:color="auto"/>
              <w:right w:val="dotted" w:sz="4" w:space="0" w:color="auto"/>
            </w:tcBorders>
            <w:textDirection w:val="tbRlV"/>
            <w:vAlign w:val="center"/>
          </w:tcPr>
          <w:p w14:paraId="288D486E" w14:textId="3131A3CD" w:rsidR="003221C8" w:rsidRDefault="003221C8" w:rsidP="003221C8">
            <w:pPr>
              <w:ind w:left="113" w:right="113"/>
              <w:jc w:val="center"/>
              <w:rPr>
                <w:rFonts w:ascii="Times New Roman" w:hAnsi="Times New Roman" w:cs="Times New Roman"/>
                <w:sz w:val="22"/>
              </w:rPr>
            </w:pPr>
            <w:r>
              <w:rPr>
                <w:rFonts w:ascii="Times New Roman" w:hAnsi="Times New Roman" w:cs="Times New Roman"/>
                <w:sz w:val="22"/>
              </w:rPr>
              <w:t>Voltage [V]</w:t>
            </w:r>
          </w:p>
        </w:tc>
        <w:tc>
          <w:tcPr>
            <w:tcW w:w="497" w:type="dxa"/>
            <w:tcBorders>
              <w:top w:val="dotted" w:sz="4" w:space="0" w:color="auto"/>
              <w:left w:val="dotted" w:sz="4" w:space="0" w:color="auto"/>
              <w:bottom w:val="dotted" w:sz="4" w:space="0" w:color="auto"/>
              <w:right w:val="dotted" w:sz="4" w:space="0" w:color="auto"/>
            </w:tcBorders>
            <w:vAlign w:val="center"/>
          </w:tcPr>
          <w:p w14:paraId="4F207A6D" w14:textId="50CF776D" w:rsidR="003221C8" w:rsidRDefault="003221C8" w:rsidP="003221C8">
            <w:pPr>
              <w:jc w:val="center"/>
              <w:rPr>
                <w:rFonts w:ascii="Times New Roman" w:hAnsi="Times New Roman" w:cs="Times New Roman"/>
                <w:sz w:val="22"/>
              </w:rPr>
            </w:pPr>
            <w:r>
              <w:rPr>
                <w:rFonts w:ascii="Times New Roman" w:hAnsi="Times New Roman" w:cs="Times New Roman"/>
                <w:sz w:val="22"/>
              </w:rPr>
              <w:t>19</w:t>
            </w:r>
          </w:p>
        </w:tc>
        <w:tc>
          <w:tcPr>
            <w:tcW w:w="1994" w:type="dxa"/>
            <w:tcBorders>
              <w:top w:val="single" w:sz="4" w:space="0" w:color="auto"/>
              <w:left w:val="dotted" w:sz="4" w:space="0" w:color="auto"/>
              <w:bottom w:val="dotted" w:sz="4" w:space="0" w:color="auto"/>
              <w:right w:val="dotted" w:sz="4" w:space="0" w:color="auto"/>
            </w:tcBorders>
            <w:vAlign w:val="center"/>
          </w:tcPr>
          <w:p w14:paraId="2C0598F7" w14:textId="2BE6F194" w:rsidR="003221C8" w:rsidRDefault="003221C8" w:rsidP="003221C8">
            <w:pPr>
              <w:jc w:val="center"/>
              <w:rPr>
                <w:rFonts w:ascii="Times New Roman" w:hAnsi="Times New Roman" w:cs="Times New Roman"/>
                <w:sz w:val="22"/>
              </w:rPr>
            </w:pPr>
            <w:r w:rsidRPr="003221C8">
              <w:rPr>
                <w:rFonts w:ascii="Times New Roman" w:hAnsi="Times New Roman" w:cs="Times New Roman"/>
                <w:noProof/>
                <w:sz w:val="22"/>
              </w:rPr>
              <w:drawing>
                <wp:inline distT="0" distB="0" distL="0" distR="0" wp14:anchorId="55CE956E" wp14:editId="22F7CFF0">
                  <wp:extent cx="1260000" cy="707264"/>
                  <wp:effectExtent l="0" t="0" r="0" b="4445"/>
                  <wp:docPr id="127067197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71979" name=""/>
                          <pic:cNvPicPr/>
                        </pic:nvPicPr>
                        <pic:blipFill>
                          <a:blip r:embed="rId9"/>
                          <a:stretch>
                            <a:fillRect/>
                          </a:stretch>
                        </pic:blipFill>
                        <pic:spPr>
                          <a:xfrm>
                            <a:off x="0" y="0"/>
                            <a:ext cx="1260000" cy="707264"/>
                          </a:xfrm>
                          <a:prstGeom prst="rect">
                            <a:avLst/>
                          </a:prstGeom>
                        </pic:spPr>
                      </pic:pic>
                    </a:graphicData>
                  </a:graphic>
                </wp:inline>
              </w:drawing>
            </w:r>
          </w:p>
        </w:tc>
        <w:tc>
          <w:tcPr>
            <w:tcW w:w="2013" w:type="dxa"/>
            <w:tcBorders>
              <w:top w:val="single" w:sz="4" w:space="0" w:color="auto"/>
              <w:left w:val="dotted" w:sz="4" w:space="0" w:color="auto"/>
              <w:bottom w:val="dotted" w:sz="4" w:space="0" w:color="auto"/>
              <w:right w:val="dotted" w:sz="4" w:space="0" w:color="auto"/>
            </w:tcBorders>
            <w:vAlign w:val="center"/>
          </w:tcPr>
          <w:p w14:paraId="6DCA0EC0" w14:textId="381A34A9" w:rsidR="003221C8" w:rsidRDefault="003221C8" w:rsidP="003221C8">
            <w:pPr>
              <w:jc w:val="center"/>
              <w:rPr>
                <w:rFonts w:ascii="Times New Roman" w:hAnsi="Times New Roman" w:cs="Times New Roman"/>
                <w:sz w:val="22"/>
              </w:rPr>
            </w:pPr>
            <w:r w:rsidRPr="003221C8">
              <w:rPr>
                <w:rFonts w:ascii="Times New Roman" w:hAnsi="Times New Roman" w:cs="Times New Roman"/>
                <w:noProof/>
                <w:sz w:val="22"/>
              </w:rPr>
              <w:drawing>
                <wp:inline distT="0" distB="0" distL="0" distR="0" wp14:anchorId="6062F85B" wp14:editId="4630D8B7">
                  <wp:extent cx="1260000" cy="714000"/>
                  <wp:effectExtent l="0" t="0" r="0" b="0"/>
                  <wp:docPr id="214370252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702520" name=""/>
                          <pic:cNvPicPr/>
                        </pic:nvPicPr>
                        <pic:blipFill>
                          <a:blip r:embed="rId10"/>
                          <a:stretch>
                            <a:fillRect/>
                          </a:stretch>
                        </pic:blipFill>
                        <pic:spPr>
                          <a:xfrm>
                            <a:off x="0" y="0"/>
                            <a:ext cx="1260000" cy="714000"/>
                          </a:xfrm>
                          <a:prstGeom prst="rect">
                            <a:avLst/>
                          </a:prstGeom>
                        </pic:spPr>
                      </pic:pic>
                    </a:graphicData>
                  </a:graphic>
                </wp:inline>
              </w:drawing>
            </w:r>
          </w:p>
        </w:tc>
        <w:tc>
          <w:tcPr>
            <w:tcW w:w="2013" w:type="dxa"/>
            <w:tcBorders>
              <w:top w:val="single" w:sz="4" w:space="0" w:color="auto"/>
              <w:left w:val="dotted" w:sz="4" w:space="0" w:color="auto"/>
              <w:bottom w:val="dotted" w:sz="4" w:space="0" w:color="auto"/>
              <w:right w:val="dotted" w:sz="4" w:space="0" w:color="auto"/>
            </w:tcBorders>
            <w:vAlign w:val="center"/>
          </w:tcPr>
          <w:p w14:paraId="7BA4BF7A" w14:textId="2862BB31" w:rsidR="003221C8" w:rsidRDefault="003221C8" w:rsidP="003221C8">
            <w:pPr>
              <w:jc w:val="center"/>
              <w:rPr>
                <w:rFonts w:ascii="Times New Roman" w:hAnsi="Times New Roman" w:cs="Times New Roman"/>
                <w:sz w:val="22"/>
              </w:rPr>
            </w:pPr>
            <w:r w:rsidRPr="003221C8">
              <w:rPr>
                <w:rFonts w:ascii="Times New Roman" w:hAnsi="Times New Roman" w:cs="Times New Roman"/>
                <w:noProof/>
                <w:sz w:val="22"/>
              </w:rPr>
              <w:drawing>
                <wp:inline distT="0" distB="0" distL="0" distR="0" wp14:anchorId="6EB421FC" wp14:editId="771551BE">
                  <wp:extent cx="1260000" cy="714000"/>
                  <wp:effectExtent l="0" t="0" r="0" b="0"/>
                  <wp:docPr id="2371358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3589" name=""/>
                          <pic:cNvPicPr/>
                        </pic:nvPicPr>
                        <pic:blipFill>
                          <a:blip r:embed="rId11"/>
                          <a:stretch>
                            <a:fillRect/>
                          </a:stretch>
                        </pic:blipFill>
                        <pic:spPr>
                          <a:xfrm>
                            <a:off x="0" y="0"/>
                            <a:ext cx="1260000" cy="714000"/>
                          </a:xfrm>
                          <a:prstGeom prst="rect">
                            <a:avLst/>
                          </a:prstGeom>
                        </pic:spPr>
                      </pic:pic>
                    </a:graphicData>
                  </a:graphic>
                </wp:inline>
              </w:drawing>
            </w:r>
          </w:p>
        </w:tc>
        <w:tc>
          <w:tcPr>
            <w:tcW w:w="2013" w:type="dxa"/>
            <w:tcBorders>
              <w:top w:val="single" w:sz="4" w:space="0" w:color="auto"/>
              <w:left w:val="dotted" w:sz="4" w:space="0" w:color="auto"/>
              <w:bottom w:val="dotted" w:sz="4" w:space="0" w:color="auto"/>
            </w:tcBorders>
            <w:vAlign w:val="center"/>
          </w:tcPr>
          <w:p w14:paraId="7A52A287" w14:textId="71E33B93" w:rsidR="003221C8" w:rsidRDefault="003221C8" w:rsidP="003221C8">
            <w:pPr>
              <w:jc w:val="center"/>
              <w:rPr>
                <w:rFonts w:ascii="Times New Roman" w:hAnsi="Times New Roman" w:cs="Times New Roman"/>
                <w:sz w:val="22"/>
              </w:rPr>
            </w:pPr>
            <w:r w:rsidRPr="003221C8">
              <w:rPr>
                <w:rFonts w:ascii="Times New Roman" w:hAnsi="Times New Roman" w:cs="Times New Roman"/>
                <w:noProof/>
                <w:sz w:val="22"/>
              </w:rPr>
              <w:drawing>
                <wp:inline distT="0" distB="0" distL="0" distR="0" wp14:anchorId="35716286" wp14:editId="50615DEA">
                  <wp:extent cx="1260000" cy="703943"/>
                  <wp:effectExtent l="0" t="0" r="0" b="0"/>
                  <wp:docPr id="95712006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120062" name=""/>
                          <pic:cNvPicPr/>
                        </pic:nvPicPr>
                        <pic:blipFill>
                          <a:blip r:embed="rId12"/>
                          <a:stretch>
                            <a:fillRect/>
                          </a:stretch>
                        </pic:blipFill>
                        <pic:spPr>
                          <a:xfrm>
                            <a:off x="0" y="0"/>
                            <a:ext cx="1260000" cy="703943"/>
                          </a:xfrm>
                          <a:prstGeom prst="rect">
                            <a:avLst/>
                          </a:prstGeom>
                        </pic:spPr>
                      </pic:pic>
                    </a:graphicData>
                  </a:graphic>
                </wp:inline>
              </w:drawing>
            </w:r>
          </w:p>
        </w:tc>
      </w:tr>
      <w:tr w:rsidR="000E0FC6" w14:paraId="52F06909" w14:textId="77777777" w:rsidTr="00EF3096">
        <w:tc>
          <w:tcPr>
            <w:tcW w:w="496" w:type="dxa"/>
            <w:vMerge/>
            <w:tcBorders>
              <w:top w:val="single" w:sz="4" w:space="0" w:color="auto"/>
              <w:bottom w:val="single" w:sz="4" w:space="0" w:color="auto"/>
              <w:right w:val="dotted" w:sz="4" w:space="0" w:color="auto"/>
            </w:tcBorders>
            <w:vAlign w:val="center"/>
          </w:tcPr>
          <w:p w14:paraId="4F5A6426" w14:textId="77777777" w:rsidR="003221C8" w:rsidRDefault="003221C8" w:rsidP="003221C8">
            <w:pPr>
              <w:jc w:val="center"/>
              <w:rPr>
                <w:rFonts w:ascii="Times New Roman" w:hAnsi="Times New Roman" w:cs="Times New Roman"/>
                <w:sz w:val="22"/>
              </w:rPr>
            </w:pPr>
          </w:p>
        </w:tc>
        <w:tc>
          <w:tcPr>
            <w:tcW w:w="497" w:type="dxa"/>
            <w:tcBorders>
              <w:top w:val="dotted" w:sz="4" w:space="0" w:color="auto"/>
              <w:left w:val="dotted" w:sz="4" w:space="0" w:color="auto"/>
              <w:bottom w:val="dotted" w:sz="4" w:space="0" w:color="auto"/>
              <w:right w:val="dotted" w:sz="4" w:space="0" w:color="auto"/>
            </w:tcBorders>
            <w:vAlign w:val="center"/>
          </w:tcPr>
          <w:p w14:paraId="59C0F6A5" w14:textId="341A3233" w:rsidR="003221C8" w:rsidRDefault="003221C8" w:rsidP="003221C8">
            <w:pPr>
              <w:jc w:val="center"/>
              <w:rPr>
                <w:rFonts w:ascii="Times New Roman" w:hAnsi="Times New Roman" w:cs="Times New Roman"/>
                <w:sz w:val="22"/>
              </w:rPr>
            </w:pPr>
            <w:r>
              <w:rPr>
                <w:rFonts w:ascii="Times New Roman" w:hAnsi="Times New Roman" w:cs="Times New Roman"/>
                <w:sz w:val="22"/>
              </w:rPr>
              <w:t>21</w:t>
            </w:r>
          </w:p>
        </w:tc>
        <w:tc>
          <w:tcPr>
            <w:tcW w:w="1994" w:type="dxa"/>
            <w:tcBorders>
              <w:top w:val="dotted" w:sz="4" w:space="0" w:color="auto"/>
              <w:left w:val="dotted" w:sz="4" w:space="0" w:color="auto"/>
              <w:bottom w:val="dotted" w:sz="4" w:space="0" w:color="auto"/>
              <w:right w:val="dotted" w:sz="4" w:space="0" w:color="auto"/>
            </w:tcBorders>
            <w:vAlign w:val="center"/>
          </w:tcPr>
          <w:p w14:paraId="5AC306E9" w14:textId="53563181" w:rsidR="003221C8" w:rsidRDefault="003221C8" w:rsidP="003221C8">
            <w:pPr>
              <w:jc w:val="center"/>
              <w:rPr>
                <w:rFonts w:ascii="Times New Roman" w:hAnsi="Times New Roman" w:cs="Times New Roman"/>
                <w:sz w:val="22"/>
              </w:rPr>
            </w:pPr>
            <w:r w:rsidRPr="003221C8">
              <w:rPr>
                <w:rFonts w:ascii="Times New Roman" w:hAnsi="Times New Roman" w:cs="Times New Roman"/>
                <w:noProof/>
                <w:sz w:val="22"/>
              </w:rPr>
              <w:drawing>
                <wp:inline distT="0" distB="0" distL="0" distR="0" wp14:anchorId="2CB5F8A2" wp14:editId="220A94A1">
                  <wp:extent cx="1260000" cy="707264"/>
                  <wp:effectExtent l="0" t="0" r="0" b="4445"/>
                  <wp:docPr id="193541314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413143" name=""/>
                          <pic:cNvPicPr/>
                        </pic:nvPicPr>
                        <pic:blipFill>
                          <a:blip r:embed="rId13"/>
                          <a:stretch>
                            <a:fillRect/>
                          </a:stretch>
                        </pic:blipFill>
                        <pic:spPr>
                          <a:xfrm>
                            <a:off x="0" y="0"/>
                            <a:ext cx="1260000" cy="707264"/>
                          </a:xfrm>
                          <a:prstGeom prst="rect">
                            <a:avLst/>
                          </a:prstGeom>
                        </pic:spPr>
                      </pic:pic>
                    </a:graphicData>
                  </a:graphic>
                </wp:inline>
              </w:drawing>
            </w:r>
          </w:p>
        </w:tc>
        <w:tc>
          <w:tcPr>
            <w:tcW w:w="2013" w:type="dxa"/>
            <w:tcBorders>
              <w:top w:val="dotted" w:sz="4" w:space="0" w:color="auto"/>
              <w:left w:val="dotted" w:sz="4" w:space="0" w:color="auto"/>
              <w:bottom w:val="dotted" w:sz="4" w:space="0" w:color="auto"/>
              <w:right w:val="dotted" w:sz="4" w:space="0" w:color="auto"/>
            </w:tcBorders>
            <w:vAlign w:val="center"/>
          </w:tcPr>
          <w:p w14:paraId="06ECF2DD" w14:textId="7CDB01BD" w:rsidR="003221C8" w:rsidRDefault="003221C8" w:rsidP="003221C8">
            <w:pPr>
              <w:jc w:val="center"/>
              <w:rPr>
                <w:rFonts w:ascii="Times New Roman" w:hAnsi="Times New Roman" w:cs="Times New Roman"/>
                <w:sz w:val="22"/>
              </w:rPr>
            </w:pPr>
            <w:r w:rsidRPr="003221C8">
              <w:rPr>
                <w:rFonts w:ascii="Times New Roman" w:hAnsi="Times New Roman" w:cs="Times New Roman"/>
                <w:noProof/>
                <w:sz w:val="22"/>
              </w:rPr>
              <w:drawing>
                <wp:inline distT="0" distB="0" distL="0" distR="0" wp14:anchorId="78DEBD59" wp14:editId="3701A5A9">
                  <wp:extent cx="1260000" cy="707264"/>
                  <wp:effectExtent l="0" t="0" r="0" b="4445"/>
                  <wp:docPr id="11632557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5571" name=""/>
                          <pic:cNvPicPr/>
                        </pic:nvPicPr>
                        <pic:blipFill>
                          <a:blip r:embed="rId14"/>
                          <a:stretch>
                            <a:fillRect/>
                          </a:stretch>
                        </pic:blipFill>
                        <pic:spPr>
                          <a:xfrm>
                            <a:off x="0" y="0"/>
                            <a:ext cx="1260000" cy="707264"/>
                          </a:xfrm>
                          <a:prstGeom prst="rect">
                            <a:avLst/>
                          </a:prstGeom>
                        </pic:spPr>
                      </pic:pic>
                    </a:graphicData>
                  </a:graphic>
                </wp:inline>
              </w:drawing>
            </w:r>
          </w:p>
        </w:tc>
        <w:tc>
          <w:tcPr>
            <w:tcW w:w="2013" w:type="dxa"/>
            <w:tcBorders>
              <w:top w:val="dotted" w:sz="4" w:space="0" w:color="auto"/>
              <w:left w:val="dotted" w:sz="4" w:space="0" w:color="auto"/>
              <w:bottom w:val="dotted" w:sz="4" w:space="0" w:color="auto"/>
              <w:right w:val="dotted" w:sz="4" w:space="0" w:color="auto"/>
            </w:tcBorders>
            <w:vAlign w:val="center"/>
          </w:tcPr>
          <w:p w14:paraId="4B2DB012" w14:textId="45AA2CC7" w:rsidR="003221C8" w:rsidRDefault="003221C8" w:rsidP="003221C8">
            <w:pPr>
              <w:jc w:val="center"/>
              <w:rPr>
                <w:rFonts w:ascii="Times New Roman" w:hAnsi="Times New Roman" w:cs="Times New Roman"/>
                <w:sz w:val="22"/>
              </w:rPr>
            </w:pPr>
            <w:r w:rsidRPr="003221C8">
              <w:rPr>
                <w:rFonts w:ascii="Times New Roman" w:hAnsi="Times New Roman" w:cs="Times New Roman"/>
                <w:noProof/>
                <w:sz w:val="22"/>
              </w:rPr>
              <w:drawing>
                <wp:inline distT="0" distB="0" distL="0" distR="0" wp14:anchorId="2C849C25" wp14:editId="1287E432">
                  <wp:extent cx="1260000" cy="714000"/>
                  <wp:effectExtent l="0" t="0" r="0" b="0"/>
                  <wp:docPr id="82361977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19773" name=""/>
                          <pic:cNvPicPr/>
                        </pic:nvPicPr>
                        <pic:blipFill>
                          <a:blip r:embed="rId15"/>
                          <a:stretch>
                            <a:fillRect/>
                          </a:stretch>
                        </pic:blipFill>
                        <pic:spPr>
                          <a:xfrm>
                            <a:off x="0" y="0"/>
                            <a:ext cx="1260000" cy="714000"/>
                          </a:xfrm>
                          <a:prstGeom prst="rect">
                            <a:avLst/>
                          </a:prstGeom>
                        </pic:spPr>
                      </pic:pic>
                    </a:graphicData>
                  </a:graphic>
                </wp:inline>
              </w:drawing>
            </w:r>
          </w:p>
        </w:tc>
        <w:tc>
          <w:tcPr>
            <w:tcW w:w="2013" w:type="dxa"/>
            <w:tcBorders>
              <w:top w:val="dotted" w:sz="4" w:space="0" w:color="auto"/>
              <w:left w:val="dotted" w:sz="4" w:space="0" w:color="auto"/>
              <w:bottom w:val="dotted" w:sz="4" w:space="0" w:color="auto"/>
            </w:tcBorders>
            <w:vAlign w:val="center"/>
          </w:tcPr>
          <w:p w14:paraId="32C88DB0" w14:textId="4A8F2105" w:rsidR="003221C8" w:rsidRDefault="003221C8" w:rsidP="003221C8">
            <w:pPr>
              <w:jc w:val="center"/>
              <w:rPr>
                <w:rFonts w:ascii="Times New Roman" w:hAnsi="Times New Roman" w:cs="Times New Roman"/>
                <w:sz w:val="22"/>
              </w:rPr>
            </w:pPr>
            <w:r w:rsidRPr="003221C8">
              <w:rPr>
                <w:rFonts w:ascii="Times New Roman" w:hAnsi="Times New Roman" w:cs="Times New Roman"/>
                <w:noProof/>
                <w:sz w:val="22"/>
              </w:rPr>
              <w:drawing>
                <wp:inline distT="0" distB="0" distL="0" distR="0" wp14:anchorId="6FF28D36" wp14:editId="7BB5FDB7">
                  <wp:extent cx="1260000" cy="703944"/>
                  <wp:effectExtent l="0" t="0" r="0" b="0"/>
                  <wp:docPr id="5646225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22509" name=""/>
                          <pic:cNvPicPr/>
                        </pic:nvPicPr>
                        <pic:blipFill>
                          <a:blip r:embed="rId16"/>
                          <a:stretch>
                            <a:fillRect/>
                          </a:stretch>
                        </pic:blipFill>
                        <pic:spPr>
                          <a:xfrm>
                            <a:off x="0" y="0"/>
                            <a:ext cx="1260000" cy="703944"/>
                          </a:xfrm>
                          <a:prstGeom prst="rect">
                            <a:avLst/>
                          </a:prstGeom>
                        </pic:spPr>
                      </pic:pic>
                    </a:graphicData>
                  </a:graphic>
                </wp:inline>
              </w:drawing>
            </w:r>
          </w:p>
        </w:tc>
      </w:tr>
      <w:tr w:rsidR="000E0FC6" w14:paraId="098C5861" w14:textId="77777777" w:rsidTr="00EF3096">
        <w:tc>
          <w:tcPr>
            <w:tcW w:w="496" w:type="dxa"/>
            <w:vMerge/>
            <w:tcBorders>
              <w:top w:val="single" w:sz="4" w:space="0" w:color="auto"/>
              <w:bottom w:val="single" w:sz="4" w:space="0" w:color="auto"/>
              <w:right w:val="dotted" w:sz="4" w:space="0" w:color="auto"/>
            </w:tcBorders>
            <w:vAlign w:val="center"/>
          </w:tcPr>
          <w:p w14:paraId="6BFA5EC6" w14:textId="77777777" w:rsidR="003221C8" w:rsidRDefault="003221C8" w:rsidP="003221C8">
            <w:pPr>
              <w:jc w:val="center"/>
              <w:rPr>
                <w:rFonts w:ascii="Times New Roman" w:hAnsi="Times New Roman" w:cs="Times New Roman"/>
                <w:sz w:val="22"/>
              </w:rPr>
            </w:pPr>
          </w:p>
        </w:tc>
        <w:tc>
          <w:tcPr>
            <w:tcW w:w="497" w:type="dxa"/>
            <w:tcBorders>
              <w:top w:val="dotted" w:sz="4" w:space="0" w:color="auto"/>
              <w:left w:val="dotted" w:sz="4" w:space="0" w:color="auto"/>
              <w:bottom w:val="single" w:sz="4" w:space="0" w:color="auto"/>
              <w:right w:val="dotted" w:sz="4" w:space="0" w:color="auto"/>
            </w:tcBorders>
            <w:vAlign w:val="center"/>
          </w:tcPr>
          <w:p w14:paraId="7F12D055" w14:textId="098DF1E5" w:rsidR="003221C8" w:rsidRDefault="003221C8" w:rsidP="003221C8">
            <w:pPr>
              <w:jc w:val="center"/>
              <w:rPr>
                <w:rFonts w:ascii="Times New Roman" w:hAnsi="Times New Roman" w:cs="Times New Roman"/>
                <w:sz w:val="22"/>
              </w:rPr>
            </w:pPr>
            <w:r>
              <w:rPr>
                <w:rFonts w:ascii="Times New Roman" w:hAnsi="Times New Roman" w:cs="Times New Roman"/>
                <w:sz w:val="22"/>
              </w:rPr>
              <w:t>23</w:t>
            </w:r>
          </w:p>
        </w:tc>
        <w:tc>
          <w:tcPr>
            <w:tcW w:w="1994" w:type="dxa"/>
            <w:tcBorders>
              <w:top w:val="dotted" w:sz="4" w:space="0" w:color="auto"/>
              <w:left w:val="dotted" w:sz="4" w:space="0" w:color="auto"/>
              <w:bottom w:val="single" w:sz="4" w:space="0" w:color="auto"/>
              <w:right w:val="dotted" w:sz="4" w:space="0" w:color="auto"/>
            </w:tcBorders>
            <w:vAlign w:val="center"/>
          </w:tcPr>
          <w:p w14:paraId="0FCF3735" w14:textId="4356906E" w:rsidR="003221C8" w:rsidRDefault="003221C8" w:rsidP="003221C8">
            <w:pPr>
              <w:jc w:val="center"/>
              <w:rPr>
                <w:rFonts w:ascii="Times New Roman" w:hAnsi="Times New Roman" w:cs="Times New Roman"/>
                <w:sz w:val="22"/>
              </w:rPr>
            </w:pPr>
            <w:r w:rsidRPr="003221C8">
              <w:rPr>
                <w:rFonts w:ascii="Times New Roman" w:hAnsi="Times New Roman" w:cs="Times New Roman"/>
                <w:noProof/>
                <w:sz w:val="22"/>
              </w:rPr>
              <w:drawing>
                <wp:inline distT="0" distB="0" distL="0" distR="0" wp14:anchorId="6AEF9E28" wp14:editId="35CA2CF3">
                  <wp:extent cx="1260000" cy="707264"/>
                  <wp:effectExtent l="0" t="0" r="0" b="4445"/>
                  <wp:docPr id="156326180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61802" name=""/>
                          <pic:cNvPicPr/>
                        </pic:nvPicPr>
                        <pic:blipFill>
                          <a:blip r:embed="rId17"/>
                          <a:stretch>
                            <a:fillRect/>
                          </a:stretch>
                        </pic:blipFill>
                        <pic:spPr>
                          <a:xfrm>
                            <a:off x="0" y="0"/>
                            <a:ext cx="1260000" cy="707264"/>
                          </a:xfrm>
                          <a:prstGeom prst="rect">
                            <a:avLst/>
                          </a:prstGeom>
                        </pic:spPr>
                      </pic:pic>
                    </a:graphicData>
                  </a:graphic>
                </wp:inline>
              </w:drawing>
            </w:r>
          </w:p>
        </w:tc>
        <w:tc>
          <w:tcPr>
            <w:tcW w:w="2013" w:type="dxa"/>
            <w:tcBorders>
              <w:top w:val="dotted" w:sz="4" w:space="0" w:color="auto"/>
              <w:left w:val="dotted" w:sz="4" w:space="0" w:color="auto"/>
              <w:bottom w:val="single" w:sz="4" w:space="0" w:color="auto"/>
              <w:right w:val="dotted" w:sz="4" w:space="0" w:color="auto"/>
            </w:tcBorders>
            <w:vAlign w:val="center"/>
          </w:tcPr>
          <w:p w14:paraId="1B859624" w14:textId="302E4002" w:rsidR="003221C8" w:rsidRDefault="003221C8" w:rsidP="003221C8">
            <w:pPr>
              <w:jc w:val="center"/>
              <w:rPr>
                <w:rFonts w:ascii="Times New Roman" w:hAnsi="Times New Roman" w:cs="Times New Roman"/>
                <w:sz w:val="22"/>
              </w:rPr>
            </w:pPr>
            <w:r w:rsidRPr="003221C8">
              <w:rPr>
                <w:rFonts w:ascii="Times New Roman" w:hAnsi="Times New Roman" w:cs="Times New Roman"/>
                <w:noProof/>
                <w:sz w:val="22"/>
              </w:rPr>
              <w:drawing>
                <wp:inline distT="0" distB="0" distL="0" distR="0" wp14:anchorId="795A48F8" wp14:editId="6791AFBB">
                  <wp:extent cx="1260000" cy="710616"/>
                  <wp:effectExtent l="0" t="0" r="0" b="635"/>
                  <wp:docPr id="1212551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519" name=""/>
                          <pic:cNvPicPr/>
                        </pic:nvPicPr>
                        <pic:blipFill>
                          <a:blip r:embed="rId18"/>
                          <a:stretch>
                            <a:fillRect/>
                          </a:stretch>
                        </pic:blipFill>
                        <pic:spPr>
                          <a:xfrm>
                            <a:off x="0" y="0"/>
                            <a:ext cx="1260000" cy="710616"/>
                          </a:xfrm>
                          <a:prstGeom prst="rect">
                            <a:avLst/>
                          </a:prstGeom>
                        </pic:spPr>
                      </pic:pic>
                    </a:graphicData>
                  </a:graphic>
                </wp:inline>
              </w:drawing>
            </w:r>
          </w:p>
        </w:tc>
        <w:tc>
          <w:tcPr>
            <w:tcW w:w="2013" w:type="dxa"/>
            <w:tcBorders>
              <w:top w:val="dotted" w:sz="4" w:space="0" w:color="auto"/>
              <w:left w:val="dotted" w:sz="4" w:space="0" w:color="auto"/>
              <w:bottom w:val="single" w:sz="4" w:space="0" w:color="auto"/>
              <w:right w:val="dotted" w:sz="4" w:space="0" w:color="auto"/>
            </w:tcBorders>
            <w:vAlign w:val="center"/>
          </w:tcPr>
          <w:p w14:paraId="6EDDAB28" w14:textId="5AD97F04" w:rsidR="003221C8" w:rsidRDefault="003221C8" w:rsidP="003221C8">
            <w:pPr>
              <w:jc w:val="center"/>
              <w:rPr>
                <w:rFonts w:ascii="Times New Roman" w:hAnsi="Times New Roman" w:cs="Times New Roman"/>
                <w:sz w:val="22"/>
              </w:rPr>
            </w:pPr>
            <w:r w:rsidRPr="003221C8">
              <w:rPr>
                <w:rFonts w:ascii="Times New Roman" w:hAnsi="Times New Roman" w:cs="Times New Roman"/>
                <w:noProof/>
                <w:sz w:val="22"/>
              </w:rPr>
              <w:drawing>
                <wp:inline distT="0" distB="0" distL="0" distR="0" wp14:anchorId="64EA9CF4" wp14:editId="40643408">
                  <wp:extent cx="1260000" cy="714000"/>
                  <wp:effectExtent l="0" t="0" r="0" b="0"/>
                  <wp:docPr id="12247156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15666" name=""/>
                          <pic:cNvPicPr/>
                        </pic:nvPicPr>
                        <pic:blipFill>
                          <a:blip r:embed="rId19"/>
                          <a:stretch>
                            <a:fillRect/>
                          </a:stretch>
                        </pic:blipFill>
                        <pic:spPr>
                          <a:xfrm>
                            <a:off x="0" y="0"/>
                            <a:ext cx="1260000" cy="714000"/>
                          </a:xfrm>
                          <a:prstGeom prst="rect">
                            <a:avLst/>
                          </a:prstGeom>
                        </pic:spPr>
                      </pic:pic>
                    </a:graphicData>
                  </a:graphic>
                </wp:inline>
              </w:drawing>
            </w:r>
          </w:p>
        </w:tc>
        <w:tc>
          <w:tcPr>
            <w:tcW w:w="2013" w:type="dxa"/>
            <w:tcBorders>
              <w:top w:val="dotted" w:sz="4" w:space="0" w:color="auto"/>
              <w:left w:val="dotted" w:sz="4" w:space="0" w:color="auto"/>
              <w:bottom w:val="single" w:sz="4" w:space="0" w:color="auto"/>
            </w:tcBorders>
            <w:vAlign w:val="center"/>
          </w:tcPr>
          <w:p w14:paraId="48FC13B1" w14:textId="7D3F1493" w:rsidR="003221C8" w:rsidRDefault="003221C8" w:rsidP="003221C8">
            <w:pPr>
              <w:jc w:val="center"/>
              <w:rPr>
                <w:rFonts w:ascii="Times New Roman" w:hAnsi="Times New Roman" w:cs="Times New Roman"/>
                <w:sz w:val="22"/>
              </w:rPr>
            </w:pPr>
            <w:r w:rsidRPr="003221C8">
              <w:rPr>
                <w:rFonts w:ascii="Times New Roman" w:hAnsi="Times New Roman" w:cs="Times New Roman"/>
                <w:noProof/>
                <w:sz w:val="22"/>
              </w:rPr>
              <w:drawing>
                <wp:inline distT="0" distB="0" distL="0" distR="0" wp14:anchorId="78054F33" wp14:editId="18A52E94">
                  <wp:extent cx="1260000" cy="703944"/>
                  <wp:effectExtent l="0" t="0" r="0" b="0"/>
                  <wp:docPr id="128395597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55978" name=""/>
                          <pic:cNvPicPr/>
                        </pic:nvPicPr>
                        <pic:blipFill>
                          <a:blip r:embed="rId20"/>
                          <a:stretch>
                            <a:fillRect/>
                          </a:stretch>
                        </pic:blipFill>
                        <pic:spPr>
                          <a:xfrm>
                            <a:off x="0" y="0"/>
                            <a:ext cx="1260000" cy="703944"/>
                          </a:xfrm>
                          <a:prstGeom prst="rect">
                            <a:avLst/>
                          </a:prstGeom>
                        </pic:spPr>
                      </pic:pic>
                    </a:graphicData>
                  </a:graphic>
                </wp:inline>
              </w:drawing>
            </w:r>
          </w:p>
        </w:tc>
      </w:tr>
    </w:tbl>
    <w:p w14:paraId="3D3636D1" w14:textId="7C610FFE" w:rsidR="004C1E76" w:rsidRPr="00D617BC" w:rsidRDefault="004C1E76" w:rsidP="00FD51DC">
      <w:pPr>
        <w:spacing w:after="0" w:line="480" w:lineRule="auto"/>
        <w:rPr>
          <w:rFonts w:ascii="Times New Roman" w:hAnsi="Times New Roman" w:cs="Times New Roman"/>
          <w:sz w:val="22"/>
        </w:rPr>
      </w:pPr>
    </w:p>
    <w:sectPr w:rsidR="004C1E76" w:rsidRPr="00D617BC">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EC028" w14:textId="77777777" w:rsidR="006C74D3" w:rsidRDefault="006C74D3" w:rsidP="007022D4">
      <w:pPr>
        <w:spacing w:after="0" w:line="240" w:lineRule="auto"/>
      </w:pPr>
      <w:r>
        <w:separator/>
      </w:r>
    </w:p>
  </w:endnote>
  <w:endnote w:type="continuationSeparator" w:id="0">
    <w:p w14:paraId="377220C5" w14:textId="77777777" w:rsidR="006C74D3" w:rsidRDefault="006C74D3" w:rsidP="00702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Wingdings">
    <w:panose1 w:val="05000000000000000000"/>
    <w:charset w:val="00"/>
    <w:family w:val="decorative"/>
    <w:pitch w:val="variable"/>
    <w:sig w:usb0="00000003" w:usb1="00000000" w:usb2="00000000" w:usb3="00000000" w:csb0="80000001" w:csb1="00000000"/>
  </w:font>
  <w:font w:name="굴림">
    <w:altName w:val="Gulim"/>
    <w:panose1 w:val="020B0600000101010101"/>
    <w:charset w:val="81"/>
    <w:family w:val="swiss"/>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B9065" w14:textId="77777777" w:rsidR="006C74D3" w:rsidRDefault="006C74D3" w:rsidP="007022D4">
      <w:pPr>
        <w:spacing w:after="0" w:line="240" w:lineRule="auto"/>
      </w:pPr>
      <w:r>
        <w:separator/>
      </w:r>
    </w:p>
  </w:footnote>
  <w:footnote w:type="continuationSeparator" w:id="0">
    <w:p w14:paraId="441A02CF" w14:textId="77777777" w:rsidR="006C74D3" w:rsidRDefault="006C74D3" w:rsidP="007022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946A2"/>
    <w:multiLevelType w:val="hybridMultilevel"/>
    <w:tmpl w:val="D0F83C62"/>
    <w:lvl w:ilvl="0" w:tplc="DA80E96E">
      <w:start w:val="1"/>
      <w:numFmt w:val="bullet"/>
      <w:lvlText w:val="-"/>
      <w:lvlJc w:val="left"/>
      <w:pPr>
        <w:ind w:left="800" w:hanging="360"/>
      </w:pPr>
      <w:rPr>
        <w:rFonts w:ascii="Times New Roman" w:eastAsiaTheme="minorEastAsia"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2069063C"/>
    <w:multiLevelType w:val="multilevel"/>
    <w:tmpl w:val="BEC2CF3C"/>
    <w:lvl w:ilvl="0">
      <w:start w:val="1"/>
      <w:numFmt w:val="decimal"/>
      <w:lvlText w:val="%1"/>
      <w:lvlJc w:val="left"/>
      <w:pPr>
        <w:ind w:left="400" w:hanging="400"/>
      </w:pPr>
      <w:rPr>
        <w:rFonts w:hint="default"/>
      </w:rPr>
    </w:lvl>
    <w:lvl w:ilvl="1">
      <w:start w:val="33"/>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88A4800"/>
    <w:multiLevelType w:val="hybridMultilevel"/>
    <w:tmpl w:val="F63AB3A8"/>
    <w:lvl w:ilvl="0" w:tplc="42623F68">
      <w:numFmt w:val="bullet"/>
      <w:lvlText w:val="-"/>
      <w:lvlJc w:val="left"/>
      <w:pPr>
        <w:ind w:left="800" w:hanging="360"/>
      </w:pPr>
      <w:rPr>
        <w:rFonts w:ascii="Times New Roman" w:eastAsiaTheme="minorEastAsia"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5D0A01C7"/>
    <w:multiLevelType w:val="hybridMultilevel"/>
    <w:tmpl w:val="B3240ED8"/>
    <w:lvl w:ilvl="0" w:tplc="3668A006">
      <w:start w:val="333"/>
      <w:numFmt w:val="bullet"/>
      <w:lvlText w:val="-"/>
      <w:lvlJc w:val="left"/>
      <w:pPr>
        <w:ind w:left="580" w:hanging="360"/>
      </w:pPr>
      <w:rPr>
        <w:rFonts w:ascii="Times New Roman" w:eastAsiaTheme="minorEastAsia" w:hAnsi="Times New Roman" w:cs="Times New Roman" w:hint="default"/>
      </w:rPr>
    </w:lvl>
    <w:lvl w:ilvl="1" w:tplc="04090003" w:tentative="1">
      <w:start w:val="1"/>
      <w:numFmt w:val="bullet"/>
      <w:lvlText w:val=""/>
      <w:lvlJc w:val="left"/>
      <w:pPr>
        <w:ind w:left="1100" w:hanging="440"/>
      </w:pPr>
      <w:rPr>
        <w:rFonts w:ascii="Wingdings" w:hAnsi="Wingdings" w:hint="default"/>
      </w:rPr>
    </w:lvl>
    <w:lvl w:ilvl="2" w:tplc="04090005"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3" w:tentative="1">
      <w:start w:val="1"/>
      <w:numFmt w:val="bullet"/>
      <w:lvlText w:val=""/>
      <w:lvlJc w:val="left"/>
      <w:pPr>
        <w:ind w:left="2420" w:hanging="440"/>
      </w:pPr>
      <w:rPr>
        <w:rFonts w:ascii="Wingdings" w:hAnsi="Wingdings" w:hint="default"/>
      </w:rPr>
    </w:lvl>
    <w:lvl w:ilvl="5" w:tplc="04090005"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3" w:tentative="1">
      <w:start w:val="1"/>
      <w:numFmt w:val="bullet"/>
      <w:lvlText w:val=""/>
      <w:lvlJc w:val="left"/>
      <w:pPr>
        <w:ind w:left="3740" w:hanging="440"/>
      </w:pPr>
      <w:rPr>
        <w:rFonts w:ascii="Wingdings" w:hAnsi="Wingdings" w:hint="default"/>
      </w:rPr>
    </w:lvl>
    <w:lvl w:ilvl="8" w:tplc="04090005" w:tentative="1">
      <w:start w:val="1"/>
      <w:numFmt w:val="bullet"/>
      <w:lvlText w:val=""/>
      <w:lvlJc w:val="left"/>
      <w:pPr>
        <w:ind w:left="4180" w:hanging="440"/>
      </w:pPr>
      <w:rPr>
        <w:rFonts w:ascii="Wingdings" w:hAnsi="Wingdings" w:hint="default"/>
      </w:rPr>
    </w:lvl>
  </w:abstractNum>
  <w:abstractNum w:abstractNumId="4" w15:restartNumberingAfterBreak="0">
    <w:nsid w:val="68C515D6"/>
    <w:multiLevelType w:val="hybridMultilevel"/>
    <w:tmpl w:val="F8940648"/>
    <w:lvl w:ilvl="0" w:tplc="27C0753C">
      <w:start w:val="333"/>
      <w:numFmt w:val="bullet"/>
      <w:lvlText w:val="-"/>
      <w:lvlJc w:val="left"/>
      <w:pPr>
        <w:ind w:left="800" w:hanging="360"/>
      </w:pPr>
      <w:rPr>
        <w:rFonts w:ascii="Times New Roman" w:eastAsiaTheme="minorEastAsia"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74C04497"/>
    <w:multiLevelType w:val="hybridMultilevel"/>
    <w:tmpl w:val="1DDE2C9A"/>
    <w:lvl w:ilvl="0" w:tplc="8890A554">
      <w:start w:val="333"/>
      <w:numFmt w:val="bullet"/>
      <w:lvlText w:val="-"/>
      <w:lvlJc w:val="left"/>
      <w:pPr>
        <w:ind w:left="800" w:hanging="360"/>
      </w:pPr>
      <w:rPr>
        <w:rFonts w:ascii="Times New Roman" w:eastAsiaTheme="minorEastAsia"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832263619">
    <w:abstractNumId w:val="0"/>
  </w:num>
  <w:num w:numId="2" w16cid:durableId="1727415285">
    <w:abstractNumId w:val="1"/>
  </w:num>
  <w:num w:numId="3" w16cid:durableId="220605256">
    <w:abstractNumId w:val="4"/>
  </w:num>
  <w:num w:numId="4" w16cid:durableId="2052343329">
    <w:abstractNumId w:val="3"/>
  </w:num>
  <w:num w:numId="5" w16cid:durableId="1963684476">
    <w:abstractNumId w:val="5"/>
  </w:num>
  <w:num w:numId="6" w16cid:durableId="3678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7AA"/>
    <w:rsid w:val="00010FE8"/>
    <w:rsid w:val="00012396"/>
    <w:rsid w:val="000127F9"/>
    <w:rsid w:val="00016452"/>
    <w:rsid w:val="000231B8"/>
    <w:rsid w:val="000307C4"/>
    <w:rsid w:val="00032A91"/>
    <w:rsid w:val="00036E47"/>
    <w:rsid w:val="0005019B"/>
    <w:rsid w:val="00050618"/>
    <w:rsid w:val="00050EC1"/>
    <w:rsid w:val="000532F4"/>
    <w:rsid w:val="00062761"/>
    <w:rsid w:val="00062C33"/>
    <w:rsid w:val="000656C2"/>
    <w:rsid w:val="00066C56"/>
    <w:rsid w:val="000715E8"/>
    <w:rsid w:val="000776D4"/>
    <w:rsid w:val="00080359"/>
    <w:rsid w:val="000809F2"/>
    <w:rsid w:val="00092693"/>
    <w:rsid w:val="000950CD"/>
    <w:rsid w:val="000A33CF"/>
    <w:rsid w:val="000B6211"/>
    <w:rsid w:val="000B737E"/>
    <w:rsid w:val="000C2646"/>
    <w:rsid w:val="000C6194"/>
    <w:rsid w:val="000C734F"/>
    <w:rsid w:val="000D5489"/>
    <w:rsid w:val="000D6826"/>
    <w:rsid w:val="000D764B"/>
    <w:rsid w:val="000E0FC6"/>
    <w:rsid w:val="000E1C74"/>
    <w:rsid w:val="000E1CB0"/>
    <w:rsid w:val="000E388D"/>
    <w:rsid w:val="000E39B9"/>
    <w:rsid w:val="000E7524"/>
    <w:rsid w:val="00101A53"/>
    <w:rsid w:val="001076F8"/>
    <w:rsid w:val="00121F9B"/>
    <w:rsid w:val="00122167"/>
    <w:rsid w:val="001251DC"/>
    <w:rsid w:val="001257B2"/>
    <w:rsid w:val="00127F7F"/>
    <w:rsid w:val="00133F80"/>
    <w:rsid w:val="00134EAE"/>
    <w:rsid w:val="001378B3"/>
    <w:rsid w:val="00140061"/>
    <w:rsid w:val="00145E13"/>
    <w:rsid w:val="00145E15"/>
    <w:rsid w:val="00145F7C"/>
    <w:rsid w:val="001462C6"/>
    <w:rsid w:val="00162A76"/>
    <w:rsid w:val="00170599"/>
    <w:rsid w:val="00171977"/>
    <w:rsid w:val="001723D3"/>
    <w:rsid w:val="00173040"/>
    <w:rsid w:val="00175F68"/>
    <w:rsid w:val="0017736E"/>
    <w:rsid w:val="00181F17"/>
    <w:rsid w:val="001907B6"/>
    <w:rsid w:val="00190E56"/>
    <w:rsid w:val="001A22ED"/>
    <w:rsid w:val="001A2D2B"/>
    <w:rsid w:val="001B0D14"/>
    <w:rsid w:val="001B347C"/>
    <w:rsid w:val="001B365D"/>
    <w:rsid w:val="001B42BC"/>
    <w:rsid w:val="001B59CF"/>
    <w:rsid w:val="001C060B"/>
    <w:rsid w:val="001C0BAD"/>
    <w:rsid w:val="001C31A8"/>
    <w:rsid w:val="001C6223"/>
    <w:rsid w:val="001D0C67"/>
    <w:rsid w:val="001D6A60"/>
    <w:rsid w:val="001E3091"/>
    <w:rsid w:val="001E52D1"/>
    <w:rsid w:val="001E5A01"/>
    <w:rsid w:val="001F1E9D"/>
    <w:rsid w:val="00201970"/>
    <w:rsid w:val="00203987"/>
    <w:rsid w:val="0020654A"/>
    <w:rsid w:val="00211A0B"/>
    <w:rsid w:val="00215CB0"/>
    <w:rsid w:val="00220EDF"/>
    <w:rsid w:val="00221AAF"/>
    <w:rsid w:val="00234DD3"/>
    <w:rsid w:val="00235357"/>
    <w:rsid w:val="00236560"/>
    <w:rsid w:val="00250FEC"/>
    <w:rsid w:val="00254F21"/>
    <w:rsid w:val="002628D1"/>
    <w:rsid w:val="00263020"/>
    <w:rsid w:val="00273E4B"/>
    <w:rsid w:val="0027550A"/>
    <w:rsid w:val="002763A3"/>
    <w:rsid w:val="00276FDA"/>
    <w:rsid w:val="0028492B"/>
    <w:rsid w:val="00286206"/>
    <w:rsid w:val="00296E2B"/>
    <w:rsid w:val="002A1259"/>
    <w:rsid w:val="002A486F"/>
    <w:rsid w:val="002A797B"/>
    <w:rsid w:val="002B220D"/>
    <w:rsid w:val="002B4D7C"/>
    <w:rsid w:val="002C0035"/>
    <w:rsid w:val="002C059D"/>
    <w:rsid w:val="002E1278"/>
    <w:rsid w:val="002E2CBA"/>
    <w:rsid w:val="002E653B"/>
    <w:rsid w:val="002E71DF"/>
    <w:rsid w:val="00304F42"/>
    <w:rsid w:val="00304FA3"/>
    <w:rsid w:val="00311B31"/>
    <w:rsid w:val="0032051B"/>
    <w:rsid w:val="003221C8"/>
    <w:rsid w:val="00324BDD"/>
    <w:rsid w:val="00334FAC"/>
    <w:rsid w:val="00335815"/>
    <w:rsid w:val="0033740F"/>
    <w:rsid w:val="00350992"/>
    <w:rsid w:val="00357493"/>
    <w:rsid w:val="0036384C"/>
    <w:rsid w:val="00371F18"/>
    <w:rsid w:val="0037649D"/>
    <w:rsid w:val="00377CEF"/>
    <w:rsid w:val="00382145"/>
    <w:rsid w:val="00386F6B"/>
    <w:rsid w:val="0038752C"/>
    <w:rsid w:val="0039413F"/>
    <w:rsid w:val="00394BAD"/>
    <w:rsid w:val="003958F4"/>
    <w:rsid w:val="003B4FE3"/>
    <w:rsid w:val="003B5DD0"/>
    <w:rsid w:val="003B6A4E"/>
    <w:rsid w:val="003C006C"/>
    <w:rsid w:val="003D730E"/>
    <w:rsid w:val="003F4CF3"/>
    <w:rsid w:val="0040098E"/>
    <w:rsid w:val="00403FC8"/>
    <w:rsid w:val="0041468F"/>
    <w:rsid w:val="00437207"/>
    <w:rsid w:val="004617F8"/>
    <w:rsid w:val="0046285A"/>
    <w:rsid w:val="0047151D"/>
    <w:rsid w:val="00474B04"/>
    <w:rsid w:val="00476D9F"/>
    <w:rsid w:val="00477C8B"/>
    <w:rsid w:val="004811C8"/>
    <w:rsid w:val="004837FC"/>
    <w:rsid w:val="0048438B"/>
    <w:rsid w:val="00486D08"/>
    <w:rsid w:val="0049085E"/>
    <w:rsid w:val="004932EB"/>
    <w:rsid w:val="00497FCF"/>
    <w:rsid w:val="004A0543"/>
    <w:rsid w:val="004B167C"/>
    <w:rsid w:val="004C19B9"/>
    <w:rsid w:val="004C1E76"/>
    <w:rsid w:val="004C377A"/>
    <w:rsid w:val="004C3FE3"/>
    <w:rsid w:val="004C4B26"/>
    <w:rsid w:val="004C63A7"/>
    <w:rsid w:val="004D33FD"/>
    <w:rsid w:val="004D41F7"/>
    <w:rsid w:val="004E2DE5"/>
    <w:rsid w:val="004E7F51"/>
    <w:rsid w:val="0050310B"/>
    <w:rsid w:val="00506008"/>
    <w:rsid w:val="0050640C"/>
    <w:rsid w:val="00507AEB"/>
    <w:rsid w:val="0051152A"/>
    <w:rsid w:val="0051333A"/>
    <w:rsid w:val="00514C9D"/>
    <w:rsid w:val="00515D0E"/>
    <w:rsid w:val="00523ED6"/>
    <w:rsid w:val="005378FD"/>
    <w:rsid w:val="00546E43"/>
    <w:rsid w:val="005470A3"/>
    <w:rsid w:val="00547A4F"/>
    <w:rsid w:val="005531F0"/>
    <w:rsid w:val="00557B12"/>
    <w:rsid w:val="00566880"/>
    <w:rsid w:val="005723F3"/>
    <w:rsid w:val="0057383C"/>
    <w:rsid w:val="005805B5"/>
    <w:rsid w:val="00581EC1"/>
    <w:rsid w:val="00586F30"/>
    <w:rsid w:val="00594404"/>
    <w:rsid w:val="005944A5"/>
    <w:rsid w:val="00596E4E"/>
    <w:rsid w:val="005A4342"/>
    <w:rsid w:val="005A5F05"/>
    <w:rsid w:val="005B0B2B"/>
    <w:rsid w:val="005B4D65"/>
    <w:rsid w:val="005C26F3"/>
    <w:rsid w:val="005D4164"/>
    <w:rsid w:val="005D4F43"/>
    <w:rsid w:val="005E14EC"/>
    <w:rsid w:val="005E2694"/>
    <w:rsid w:val="005E6F25"/>
    <w:rsid w:val="005F7005"/>
    <w:rsid w:val="0060641A"/>
    <w:rsid w:val="006104BC"/>
    <w:rsid w:val="00610B13"/>
    <w:rsid w:val="00620FE8"/>
    <w:rsid w:val="00622267"/>
    <w:rsid w:val="006254E6"/>
    <w:rsid w:val="00625F40"/>
    <w:rsid w:val="006277DD"/>
    <w:rsid w:val="00627C7D"/>
    <w:rsid w:val="00630FCA"/>
    <w:rsid w:val="00632856"/>
    <w:rsid w:val="0063654D"/>
    <w:rsid w:val="00636D23"/>
    <w:rsid w:val="00637D77"/>
    <w:rsid w:val="00650995"/>
    <w:rsid w:val="006579EB"/>
    <w:rsid w:val="00665698"/>
    <w:rsid w:val="006701E4"/>
    <w:rsid w:val="00671E3F"/>
    <w:rsid w:val="00674AD5"/>
    <w:rsid w:val="00684620"/>
    <w:rsid w:val="00685457"/>
    <w:rsid w:val="00686816"/>
    <w:rsid w:val="00687460"/>
    <w:rsid w:val="006927D5"/>
    <w:rsid w:val="006A60BD"/>
    <w:rsid w:val="006B2012"/>
    <w:rsid w:val="006B3261"/>
    <w:rsid w:val="006B5EAD"/>
    <w:rsid w:val="006B6415"/>
    <w:rsid w:val="006C28CC"/>
    <w:rsid w:val="006C613E"/>
    <w:rsid w:val="006C6269"/>
    <w:rsid w:val="006C74D3"/>
    <w:rsid w:val="006E0F59"/>
    <w:rsid w:val="006E5A86"/>
    <w:rsid w:val="006E6E9C"/>
    <w:rsid w:val="006E6F76"/>
    <w:rsid w:val="006F02F6"/>
    <w:rsid w:val="006F62F0"/>
    <w:rsid w:val="007022D4"/>
    <w:rsid w:val="007140D8"/>
    <w:rsid w:val="00715F5E"/>
    <w:rsid w:val="00725DD5"/>
    <w:rsid w:val="00726EC6"/>
    <w:rsid w:val="00731398"/>
    <w:rsid w:val="00731A02"/>
    <w:rsid w:val="00741902"/>
    <w:rsid w:val="00744099"/>
    <w:rsid w:val="0074515D"/>
    <w:rsid w:val="0075272B"/>
    <w:rsid w:val="0075299F"/>
    <w:rsid w:val="0076335F"/>
    <w:rsid w:val="00763527"/>
    <w:rsid w:val="00764AEE"/>
    <w:rsid w:val="00764C54"/>
    <w:rsid w:val="007735FB"/>
    <w:rsid w:val="00774649"/>
    <w:rsid w:val="00775A94"/>
    <w:rsid w:val="00783C39"/>
    <w:rsid w:val="00787C75"/>
    <w:rsid w:val="00792F06"/>
    <w:rsid w:val="007A0025"/>
    <w:rsid w:val="007A0A1E"/>
    <w:rsid w:val="007A1983"/>
    <w:rsid w:val="007A1E20"/>
    <w:rsid w:val="007A603A"/>
    <w:rsid w:val="007A63D4"/>
    <w:rsid w:val="007A650F"/>
    <w:rsid w:val="007B3A40"/>
    <w:rsid w:val="007C189F"/>
    <w:rsid w:val="007C30AD"/>
    <w:rsid w:val="007C3B75"/>
    <w:rsid w:val="007D08CD"/>
    <w:rsid w:val="007D0E75"/>
    <w:rsid w:val="007D25A4"/>
    <w:rsid w:val="007D71C8"/>
    <w:rsid w:val="007E1283"/>
    <w:rsid w:val="007E3C76"/>
    <w:rsid w:val="00802F87"/>
    <w:rsid w:val="00805EA0"/>
    <w:rsid w:val="00807626"/>
    <w:rsid w:val="00817B43"/>
    <w:rsid w:val="008300B7"/>
    <w:rsid w:val="00830FCB"/>
    <w:rsid w:val="00832FA7"/>
    <w:rsid w:val="00836346"/>
    <w:rsid w:val="00853CB1"/>
    <w:rsid w:val="00863CE5"/>
    <w:rsid w:val="008679F7"/>
    <w:rsid w:val="0087569F"/>
    <w:rsid w:val="00875DD0"/>
    <w:rsid w:val="00876C61"/>
    <w:rsid w:val="00884BDD"/>
    <w:rsid w:val="00892176"/>
    <w:rsid w:val="008921E9"/>
    <w:rsid w:val="00893DCC"/>
    <w:rsid w:val="00894661"/>
    <w:rsid w:val="0089553E"/>
    <w:rsid w:val="008A198D"/>
    <w:rsid w:val="008A63BC"/>
    <w:rsid w:val="008A7040"/>
    <w:rsid w:val="008A765D"/>
    <w:rsid w:val="008B116F"/>
    <w:rsid w:val="008B12C1"/>
    <w:rsid w:val="008C19AF"/>
    <w:rsid w:val="008C2B81"/>
    <w:rsid w:val="008C4D1A"/>
    <w:rsid w:val="008D2A11"/>
    <w:rsid w:val="008D4F32"/>
    <w:rsid w:val="008D7E55"/>
    <w:rsid w:val="008E396C"/>
    <w:rsid w:val="008F118D"/>
    <w:rsid w:val="009013B6"/>
    <w:rsid w:val="00907F11"/>
    <w:rsid w:val="00913118"/>
    <w:rsid w:val="0091727A"/>
    <w:rsid w:val="00924883"/>
    <w:rsid w:val="00927D80"/>
    <w:rsid w:val="0093074F"/>
    <w:rsid w:val="009320D6"/>
    <w:rsid w:val="00943DC1"/>
    <w:rsid w:val="00944864"/>
    <w:rsid w:val="009533C8"/>
    <w:rsid w:val="00954B6F"/>
    <w:rsid w:val="00955773"/>
    <w:rsid w:val="00956BE1"/>
    <w:rsid w:val="00957C9A"/>
    <w:rsid w:val="00961609"/>
    <w:rsid w:val="00964E3E"/>
    <w:rsid w:val="00980658"/>
    <w:rsid w:val="00980A1F"/>
    <w:rsid w:val="00981A60"/>
    <w:rsid w:val="0098585B"/>
    <w:rsid w:val="009A413B"/>
    <w:rsid w:val="009A4192"/>
    <w:rsid w:val="009A65E4"/>
    <w:rsid w:val="009A74CB"/>
    <w:rsid w:val="009B69E9"/>
    <w:rsid w:val="009B6E9E"/>
    <w:rsid w:val="009C00D5"/>
    <w:rsid w:val="009C13D7"/>
    <w:rsid w:val="009C1A75"/>
    <w:rsid w:val="009C42EF"/>
    <w:rsid w:val="009E019D"/>
    <w:rsid w:val="009E5CC2"/>
    <w:rsid w:val="009E5EBF"/>
    <w:rsid w:val="009E6403"/>
    <w:rsid w:val="009F6285"/>
    <w:rsid w:val="00A0746C"/>
    <w:rsid w:val="00A20A13"/>
    <w:rsid w:val="00A246F6"/>
    <w:rsid w:val="00A268A7"/>
    <w:rsid w:val="00A27AC8"/>
    <w:rsid w:val="00A30368"/>
    <w:rsid w:val="00A30CFA"/>
    <w:rsid w:val="00A31444"/>
    <w:rsid w:val="00A354F5"/>
    <w:rsid w:val="00A3645A"/>
    <w:rsid w:val="00A45772"/>
    <w:rsid w:val="00A464D6"/>
    <w:rsid w:val="00A51BB3"/>
    <w:rsid w:val="00A53386"/>
    <w:rsid w:val="00A55471"/>
    <w:rsid w:val="00A6279D"/>
    <w:rsid w:val="00A6365E"/>
    <w:rsid w:val="00A723E7"/>
    <w:rsid w:val="00A86AF6"/>
    <w:rsid w:val="00A92ACA"/>
    <w:rsid w:val="00A94C12"/>
    <w:rsid w:val="00A94D89"/>
    <w:rsid w:val="00AA3C69"/>
    <w:rsid w:val="00AA7413"/>
    <w:rsid w:val="00AB5D20"/>
    <w:rsid w:val="00AB5D3C"/>
    <w:rsid w:val="00AC0DE6"/>
    <w:rsid w:val="00AC3A8A"/>
    <w:rsid w:val="00AD0C91"/>
    <w:rsid w:val="00AD4890"/>
    <w:rsid w:val="00AD5BDC"/>
    <w:rsid w:val="00AE02AC"/>
    <w:rsid w:val="00AE379E"/>
    <w:rsid w:val="00AE6AB7"/>
    <w:rsid w:val="00B04929"/>
    <w:rsid w:val="00B04D48"/>
    <w:rsid w:val="00B07BF7"/>
    <w:rsid w:val="00B11A7D"/>
    <w:rsid w:val="00B167AA"/>
    <w:rsid w:val="00B255AC"/>
    <w:rsid w:val="00B25A4A"/>
    <w:rsid w:val="00B262B4"/>
    <w:rsid w:val="00B27CE2"/>
    <w:rsid w:val="00B45AED"/>
    <w:rsid w:val="00B52FF5"/>
    <w:rsid w:val="00B5664A"/>
    <w:rsid w:val="00B605E2"/>
    <w:rsid w:val="00B60DB7"/>
    <w:rsid w:val="00B6235F"/>
    <w:rsid w:val="00B627E5"/>
    <w:rsid w:val="00B64E19"/>
    <w:rsid w:val="00B651BB"/>
    <w:rsid w:val="00B72B54"/>
    <w:rsid w:val="00B85B2F"/>
    <w:rsid w:val="00B90660"/>
    <w:rsid w:val="00B9246A"/>
    <w:rsid w:val="00B93ACE"/>
    <w:rsid w:val="00BA1A2C"/>
    <w:rsid w:val="00BB17B8"/>
    <w:rsid w:val="00BB2193"/>
    <w:rsid w:val="00BB222E"/>
    <w:rsid w:val="00BB406B"/>
    <w:rsid w:val="00BC124A"/>
    <w:rsid w:val="00BC3993"/>
    <w:rsid w:val="00BD11A4"/>
    <w:rsid w:val="00BD662E"/>
    <w:rsid w:val="00BD7921"/>
    <w:rsid w:val="00BE1D1A"/>
    <w:rsid w:val="00BE2FA2"/>
    <w:rsid w:val="00BE5A9E"/>
    <w:rsid w:val="00BF3976"/>
    <w:rsid w:val="00BF4522"/>
    <w:rsid w:val="00BF5017"/>
    <w:rsid w:val="00C027BB"/>
    <w:rsid w:val="00C034A2"/>
    <w:rsid w:val="00C11434"/>
    <w:rsid w:val="00C145FD"/>
    <w:rsid w:val="00C243E6"/>
    <w:rsid w:val="00C25F73"/>
    <w:rsid w:val="00C330DB"/>
    <w:rsid w:val="00C34CB3"/>
    <w:rsid w:val="00C36C93"/>
    <w:rsid w:val="00C37EF5"/>
    <w:rsid w:val="00C52B54"/>
    <w:rsid w:val="00C57B84"/>
    <w:rsid w:val="00C609DC"/>
    <w:rsid w:val="00C61E55"/>
    <w:rsid w:val="00C65C8B"/>
    <w:rsid w:val="00C72D5E"/>
    <w:rsid w:val="00C7310F"/>
    <w:rsid w:val="00C76266"/>
    <w:rsid w:val="00C84E87"/>
    <w:rsid w:val="00C919FD"/>
    <w:rsid w:val="00C9397D"/>
    <w:rsid w:val="00CA307B"/>
    <w:rsid w:val="00CB5498"/>
    <w:rsid w:val="00CB6BC7"/>
    <w:rsid w:val="00CE4845"/>
    <w:rsid w:val="00CE6E62"/>
    <w:rsid w:val="00D060ED"/>
    <w:rsid w:val="00D11291"/>
    <w:rsid w:val="00D14339"/>
    <w:rsid w:val="00D14498"/>
    <w:rsid w:val="00D2195D"/>
    <w:rsid w:val="00D27834"/>
    <w:rsid w:val="00D27D7F"/>
    <w:rsid w:val="00D44D00"/>
    <w:rsid w:val="00D47C3F"/>
    <w:rsid w:val="00D52231"/>
    <w:rsid w:val="00D541A6"/>
    <w:rsid w:val="00D617BC"/>
    <w:rsid w:val="00D61D3D"/>
    <w:rsid w:val="00D6504B"/>
    <w:rsid w:val="00D700DC"/>
    <w:rsid w:val="00D70381"/>
    <w:rsid w:val="00D7789F"/>
    <w:rsid w:val="00D82365"/>
    <w:rsid w:val="00D85598"/>
    <w:rsid w:val="00D86412"/>
    <w:rsid w:val="00D91FF9"/>
    <w:rsid w:val="00DA3AB4"/>
    <w:rsid w:val="00DA4123"/>
    <w:rsid w:val="00DA6AE8"/>
    <w:rsid w:val="00DB7F60"/>
    <w:rsid w:val="00DC7C11"/>
    <w:rsid w:val="00DD37CC"/>
    <w:rsid w:val="00DD4C4C"/>
    <w:rsid w:val="00DE688B"/>
    <w:rsid w:val="00DE7FCE"/>
    <w:rsid w:val="00DF07AD"/>
    <w:rsid w:val="00DF09EA"/>
    <w:rsid w:val="00DF0B72"/>
    <w:rsid w:val="00DF1493"/>
    <w:rsid w:val="00DF4595"/>
    <w:rsid w:val="00DF6A22"/>
    <w:rsid w:val="00DF7834"/>
    <w:rsid w:val="00E0301A"/>
    <w:rsid w:val="00E113A1"/>
    <w:rsid w:val="00E2393A"/>
    <w:rsid w:val="00E27845"/>
    <w:rsid w:val="00E37AD5"/>
    <w:rsid w:val="00E44B87"/>
    <w:rsid w:val="00E525FA"/>
    <w:rsid w:val="00E53468"/>
    <w:rsid w:val="00E71078"/>
    <w:rsid w:val="00E816B6"/>
    <w:rsid w:val="00E82EEC"/>
    <w:rsid w:val="00E86C8C"/>
    <w:rsid w:val="00E93198"/>
    <w:rsid w:val="00EA0ABB"/>
    <w:rsid w:val="00EA2B99"/>
    <w:rsid w:val="00EA3ED4"/>
    <w:rsid w:val="00EA421F"/>
    <w:rsid w:val="00EB63A9"/>
    <w:rsid w:val="00EC636E"/>
    <w:rsid w:val="00ED3A13"/>
    <w:rsid w:val="00ED6D7F"/>
    <w:rsid w:val="00EE125B"/>
    <w:rsid w:val="00EF1177"/>
    <w:rsid w:val="00EF1288"/>
    <w:rsid w:val="00EF3096"/>
    <w:rsid w:val="00EF569F"/>
    <w:rsid w:val="00F11543"/>
    <w:rsid w:val="00F11A5F"/>
    <w:rsid w:val="00F14B11"/>
    <w:rsid w:val="00F177D7"/>
    <w:rsid w:val="00F23902"/>
    <w:rsid w:val="00F3033A"/>
    <w:rsid w:val="00F30931"/>
    <w:rsid w:val="00F37272"/>
    <w:rsid w:val="00F428D2"/>
    <w:rsid w:val="00F45D60"/>
    <w:rsid w:val="00F47E09"/>
    <w:rsid w:val="00F47F2E"/>
    <w:rsid w:val="00F54217"/>
    <w:rsid w:val="00F63695"/>
    <w:rsid w:val="00F64E10"/>
    <w:rsid w:val="00F65B1E"/>
    <w:rsid w:val="00F741DE"/>
    <w:rsid w:val="00F8165A"/>
    <w:rsid w:val="00F81682"/>
    <w:rsid w:val="00F84D95"/>
    <w:rsid w:val="00F9543E"/>
    <w:rsid w:val="00F9585E"/>
    <w:rsid w:val="00F97486"/>
    <w:rsid w:val="00FA2F2F"/>
    <w:rsid w:val="00FB73CE"/>
    <w:rsid w:val="00FC3A16"/>
    <w:rsid w:val="00FC5DA2"/>
    <w:rsid w:val="00FD51DC"/>
    <w:rsid w:val="00FD7795"/>
    <w:rsid w:val="00FE3941"/>
    <w:rsid w:val="00FF71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7C632"/>
  <w15:docId w15:val="{F9D6B98E-E76A-4F82-BF2E-B591CC8B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22D4"/>
    <w:pPr>
      <w:tabs>
        <w:tab w:val="center" w:pos="4513"/>
        <w:tab w:val="right" w:pos="9026"/>
      </w:tabs>
      <w:snapToGrid w:val="0"/>
    </w:pPr>
  </w:style>
  <w:style w:type="character" w:customStyle="1" w:styleId="Char">
    <w:name w:val="머리글 Char"/>
    <w:basedOn w:val="a0"/>
    <w:link w:val="a3"/>
    <w:uiPriority w:val="99"/>
    <w:rsid w:val="007022D4"/>
  </w:style>
  <w:style w:type="paragraph" w:styleId="a4">
    <w:name w:val="footer"/>
    <w:basedOn w:val="a"/>
    <w:link w:val="Char0"/>
    <w:uiPriority w:val="99"/>
    <w:unhideWhenUsed/>
    <w:rsid w:val="007022D4"/>
    <w:pPr>
      <w:tabs>
        <w:tab w:val="center" w:pos="4513"/>
        <w:tab w:val="right" w:pos="9026"/>
      </w:tabs>
      <w:snapToGrid w:val="0"/>
    </w:pPr>
  </w:style>
  <w:style w:type="character" w:customStyle="1" w:styleId="Char0">
    <w:name w:val="바닥글 Char"/>
    <w:basedOn w:val="a0"/>
    <w:link w:val="a4"/>
    <w:uiPriority w:val="99"/>
    <w:rsid w:val="007022D4"/>
  </w:style>
  <w:style w:type="character" w:styleId="a5">
    <w:name w:val="Placeholder Text"/>
    <w:basedOn w:val="a0"/>
    <w:uiPriority w:val="99"/>
    <w:semiHidden/>
    <w:rsid w:val="004C4B26"/>
    <w:rPr>
      <w:color w:val="808080"/>
    </w:rPr>
  </w:style>
  <w:style w:type="paragraph" w:styleId="a6">
    <w:name w:val="Balloon Text"/>
    <w:basedOn w:val="a"/>
    <w:link w:val="Char1"/>
    <w:uiPriority w:val="99"/>
    <w:semiHidden/>
    <w:unhideWhenUsed/>
    <w:rsid w:val="00515D0E"/>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515D0E"/>
    <w:rPr>
      <w:rFonts w:asciiTheme="majorHAnsi" w:eastAsiaTheme="majorEastAsia" w:hAnsiTheme="majorHAnsi" w:cstheme="majorBidi"/>
      <w:sz w:val="18"/>
      <w:szCs w:val="18"/>
    </w:rPr>
  </w:style>
  <w:style w:type="table" w:styleId="a7">
    <w:name w:val="Table Grid"/>
    <w:basedOn w:val="a1"/>
    <w:uiPriority w:val="39"/>
    <w:rsid w:val="00254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254F2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table" w:customStyle="1" w:styleId="21">
    <w:name w:val="일반 표 21"/>
    <w:basedOn w:val="a1"/>
    <w:uiPriority w:val="42"/>
    <w:rsid w:val="00E82EE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OPAff">
    <w:name w:val="IOPAff"/>
    <w:rsid w:val="000E1C74"/>
    <w:pPr>
      <w:pBdr>
        <w:top w:val="nil"/>
        <w:left w:val="nil"/>
        <w:bottom w:val="nil"/>
        <w:right w:val="nil"/>
        <w:between w:val="nil"/>
        <w:bar w:val="nil"/>
      </w:pBdr>
      <w:spacing w:after="0"/>
      <w:ind w:right="2552"/>
      <w:jc w:val="left"/>
    </w:pPr>
    <w:rPr>
      <w:rFonts w:ascii="Times New Roman" w:eastAsia="Times New Roman" w:hAnsi="Times New Roman" w:cs="Times New Roman"/>
      <w:color w:val="000000"/>
      <w:kern w:val="0"/>
      <w:sz w:val="18"/>
      <w:szCs w:val="18"/>
      <w:u w:color="000000"/>
      <w:bdr w:val="nil"/>
    </w:rPr>
  </w:style>
  <w:style w:type="paragraph" w:styleId="a9">
    <w:name w:val="caption"/>
    <w:basedOn w:val="a"/>
    <w:next w:val="a"/>
    <w:uiPriority w:val="35"/>
    <w:unhideWhenUsed/>
    <w:qFormat/>
    <w:rsid w:val="000E1C74"/>
    <w:pPr>
      <w:spacing w:after="0" w:line="240" w:lineRule="auto"/>
    </w:pPr>
    <w:rPr>
      <w:b/>
      <w:bCs/>
      <w:szCs w:val="20"/>
    </w:rPr>
  </w:style>
  <w:style w:type="paragraph" w:styleId="aa">
    <w:name w:val="List Paragraph"/>
    <w:basedOn w:val="a"/>
    <w:uiPriority w:val="34"/>
    <w:qFormat/>
    <w:rsid w:val="00A268A7"/>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202152">
      <w:bodyDiv w:val="1"/>
      <w:marLeft w:val="0"/>
      <w:marRight w:val="0"/>
      <w:marTop w:val="0"/>
      <w:marBottom w:val="0"/>
      <w:divBdr>
        <w:top w:val="none" w:sz="0" w:space="0" w:color="auto"/>
        <w:left w:val="none" w:sz="0" w:space="0" w:color="auto"/>
        <w:bottom w:val="none" w:sz="0" w:space="0" w:color="auto"/>
        <w:right w:val="none" w:sz="0" w:space="0" w:color="auto"/>
      </w:divBdr>
    </w:div>
    <w:div w:id="1731535988">
      <w:bodyDiv w:val="1"/>
      <w:marLeft w:val="0"/>
      <w:marRight w:val="0"/>
      <w:marTop w:val="0"/>
      <w:marBottom w:val="0"/>
      <w:divBdr>
        <w:top w:val="none" w:sz="0" w:space="0" w:color="auto"/>
        <w:left w:val="none" w:sz="0" w:space="0" w:color="auto"/>
        <w:bottom w:val="none" w:sz="0" w:space="0" w:color="auto"/>
        <w:right w:val="none" w:sz="0" w:space="0" w:color="auto"/>
      </w:divBdr>
    </w:div>
    <w:div w:id="194126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AE60A-8482-4270-AB14-3ECAF3BCC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0</TotalTime>
  <Pages>4</Pages>
  <Words>851</Words>
  <Characters>4852</Characters>
  <Application>Microsoft Office Word</Application>
  <DocSecurity>0</DocSecurity>
  <Lines>40</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사용자</dc:creator>
  <cp:lastModifiedBy>Dong Yeol, Shin</cp:lastModifiedBy>
  <cp:revision>3</cp:revision>
  <cp:lastPrinted>2024-06-03T04:31:00Z</cp:lastPrinted>
  <dcterms:created xsi:type="dcterms:W3CDTF">2024-06-20T05:23:00Z</dcterms:created>
  <dcterms:modified xsi:type="dcterms:W3CDTF">2024-06-20T05:26:00Z</dcterms:modified>
</cp:coreProperties>
</file>