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68D65" w14:textId="77777777" w:rsidR="00965089" w:rsidRPr="00965089" w:rsidRDefault="00C079FD" w:rsidP="00965089">
      <w:pPr>
        <w:autoSpaceDE w:val="0"/>
        <w:autoSpaceDN w:val="0"/>
        <w:adjustRightInd w:val="0"/>
        <w:spacing w:line="360" w:lineRule="auto"/>
        <w:ind w:left="360" w:hanging="360"/>
        <w:jc w:val="center"/>
        <w:rPr>
          <w:rFonts w:ascii="Times New Roman" w:eastAsia="楷体" w:hAnsi="Times New Roman"/>
          <w:b/>
          <w:sz w:val="28"/>
          <w:szCs w:val="28"/>
        </w:rPr>
      </w:pPr>
      <w:r w:rsidRPr="00965089">
        <w:rPr>
          <w:rFonts w:ascii="Times New Roman" w:eastAsia="楷体" w:hAnsi="Times New Roman"/>
          <w:b/>
          <w:sz w:val="28"/>
          <w:szCs w:val="28"/>
        </w:rPr>
        <w:t>Supporting Information</w:t>
      </w:r>
    </w:p>
    <w:p w14:paraId="5DFDA7E9" w14:textId="77777777" w:rsidR="00965089" w:rsidRPr="00595FBA" w:rsidRDefault="00965089" w:rsidP="00FA17BA">
      <w:pPr>
        <w:jc w:val="left"/>
      </w:pPr>
      <w:bookmarkStart w:id="0" w:name="_GoBack"/>
      <w:bookmarkEnd w:id="0"/>
    </w:p>
    <w:p w14:paraId="671F82AA" w14:textId="77777777" w:rsidR="001A03BA" w:rsidRDefault="001A03BA" w:rsidP="00FA17BA">
      <w:pPr>
        <w:jc w:val="left"/>
        <w:rPr>
          <w:rFonts w:ascii="Times New Roman" w:hAnsi="Times New Roman"/>
          <w:b/>
          <w:sz w:val="28"/>
        </w:rPr>
      </w:pPr>
      <w:r w:rsidRPr="003061CE">
        <w:rPr>
          <w:rFonts w:ascii="Times New Roman" w:hAnsi="Times New Roman"/>
          <w:b/>
          <w:sz w:val="28"/>
        </w:rPr>
        <w:t>Supplementary Figures</w:t>
      </w:r>
    </w:p>
    <w:p w14:paraId="3EE4989D" w14:textId="77777777" w:rsidR="00F83490" w:rsidRDefault="00E442B9" w:rsidP="00F83490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 wp14:anchorId="65D90128" wp14:editId="510E50A5">
            <wp:extent cx="5279390" cy="265684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F853E" w14:textId="77777777" w:rsidR="008C3A13" w:rsidRPr="009B5E88" w:rsidRDefault="003061CE" w:rsidP="000E0BB0">
      <w:pPr>
        <w:jc w:val="center"/>
        <w:rPr>
          <w:rFonts w:ascii="Times New Roman" w:hAnsi="Times New Roman"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 w:rsidR="009402DE">
        <w:rPr>
          <w:rFonts w:ascii="Times New Roman" w:hAnsi="Times New Roman" w:hint="eastAsia"/>
          <w:b/>
          <w:sz w:val="24"/>
          <w:szCs w:val="24"/>
        </w:rPr>
        <w:t>1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 w:rsidRPr="009B5E88">
        <w:rPr>
          <w:rFonts w:ascii="Times New Roman" w:hAnsi="Times New Roman"/>
          <w:sz w:val="24"/>
          <w:szCs w:val="24"/>
        </w:rPr>
        <w:t xml:space="preserve"> </w:t>
      </w:r>
      <w:r w:rsidR="009B5E88" w:rsidRPr="009B5E88">
        <w:rPr>
          <w:rFonts w:ascii="Times New Roman" w:hAnsi="Times New Roman"/>
          <w:b/>
          <w:sz w:val="24"/>
          <w:szCs w:val="24"/>
        </w:rPr>
        <w:t>Correlation between the expression level of transferrin receptor and liver cancer</w:t>
      </w:r>
      <w:r w:rsidR="00CD1F76">
        <w:rPr>
          <w:rFonts w:ascii="Times New Roman" w:hAnsi="Times New Roman"/>
          <w:b/>
          <w:sz w:val="24"/>
          <w:szCs w:val="24"/>
        </w:rPr>
        <w:t xml:space="preserve"> </w:t>
      </w:r>
      <w:r w:rsidR="00CD1F76" w:rsidRPr="00CD1F76">
        <w:rPr>
          <w:rFonts w:ascii="Times New Roman" w:hAnsi="Times New Roman"/>
          <w:b/>
          <w:sz w:val="24"/>
          <w:szCs w:val="24"/>
        </w:rPr>
        <w:t>progression</w:t>
      </w:r>
    </w:p>
    <w:p w14:paraId="68677CEE" w14:textId="77777777" w:rsidR="001C16B8" w:rsidRDefault="009B5E88" w:rsidP="000E0B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="00335DFC" w:rsidRPr="00A61B55">
        <w:rPr>
          <w:rFonts w:ascii="Times New Roman" w:hAnsi="Times New Roman"/>
          <w:sz w:val="24"/>
          <w:szCs w:val="24"/>
        </w:rPr>
        <w:t>he expression level of transferrin receptor in liver cancer tissues</w:t>
      </w:r>
      <w:r>
        <w:rPr>
          <w:rFonts w:ascii="Times New Roman" w:hAnsi="Times New Roman"/>
          <w:sz w:val="24"/>
          <w:szCs w:val="24"/>
        </w:rPr>
        <w:t xml:space="preserve">, B: </w:t>
      </w:r>
      <w:r w:rsidR="00A61B55" w:rsidRPr="00A61B55">
        <w:rPr>
          <w:rFonts w:ascii="Times New Roman" w:hAnsi="Times New Roman"/>
          <w:sz w:val="24"/>
          <w:szCs w:val="24"/>
        </w:rPr>
        <w:t>the survival rate of patients with high</w:t>
      </w:r>
      <w:r>
        <w:rPr>
          <w:rFonts w:ascii="Times New Roman" w:hAnsi="Times New Roman"/>
          <w:sz w:val="24"/>
          <w:szCs w:val="24"/>
        </w:rPr>
        <w:t xml:space="preserve"> and low</w:t>
      </w:r>
      <w:r w:rsidR="00A61B55" w:rsidRPr="00A61B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61B55" w:rsidRPr="00A61B55">
        <w:rPr>
          <w:rFonts w:ascii="Times New Roman" w:hAnsi="Times New Roman"/>
          <w:sz w:val="24"/>
          <w:szCs w:val="24"/>
        </w:rPr>
        <w:t>TfR</w:t>
      </w:r>
      <w:proofErr w:type="spellEnd"/>
      <w:r w:rsidR="00A61B55" w:rsidRPr="00A61B55">
        <w:rPr>
          <w:rFonts w:ascii="Times New Roman" w:hAnsi="Times New Roman"/>
          <w:sz w:val="24"/>
          <w:szCs w:val="24"/>
        </w:rPr>
        <w:t xml:space="preserve"> expression</w:t>
      </w:r>
      <w:r>
        <w:rPr>
          <w:rFonts w:ascii="Times New Roman" w:hAnsi="Times New Roman"/>
          <w:sz w:val="24"/>
          <w:szCs w:val="24"/>
        </w:rPr>
        <w:t xml:space="preserve"> level</w:t>
      </w:r>
      <w:r w:rsidR="005A2E50">
        <w:rPr>
          <w:rFonts w:ascii="Times New Roman" w:hAnsi="Times New Roman"/>
          <w:b/>
          <w:sz w:val="24"/>
          <w:szCs w:val="24"/>
        </w:rPr>
        <w:br w:type="page"/>
      </w:r>
      <w:r w:rsidR="00E442B9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2D38A01C" wp14:editId="706327AA">
            <wp:extent cx="5279390" cy="265684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09565" w14:textId="77777777" w:rsidR="00DA0A36" w:rsidRPr="009B5E88" w:rsidRDefault="00DA0A36" w:rsidP="00DA0A36">
      <w:pPr>
        <w:jc w:val="center"/>
        <w:rPr>
          <w:rFonts w:ascii="Times New Roman" w:hAnsi="Times New Roman"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 w:rsidR="00E40A79">
        <w:rPr>
          <w:rFonts w:ascii="Times New Roman" w:hAnsi="Times New Roman"/>
          <w:b/>
          <w:sz w:val="24"/>
          <w:szCs w:val="24"/>
        </w:rPr>
        <w:t>2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 w:rsidRPr="009B5E88">
        <w:rPr>
          <w:rFonts w:ascii="Times New Roman" w:hAnsi="Times New Roman"/>
          <w:sz w:val="24"/>
          <w:szCs w:val="24"/>
        </w:rPr>
        <w:t xml:space="preserve"> </w:t>
      </w:r>
      <w:r w:rsidR="00B552DD">
        <w:rPr>
          <w:rFonts w:ascii="Times New Roman" w:hAnsi="Times New Roman"/>
          <w:b/>
          <w:sz w:val="24"/>
          <w:szCs w:val="24"/>
        </w:rPr>
        <w:t>T</w:t>
      </w:r>
      <w:r w:rsidRPr="009B5E88">
        <w:rPr>
          <w:rFonts w:ascii="Times New Roman" w:hAnsi="Times New Roman"/>
          <w:b/>
          <w:sz w:val="24"/>
          <w:szCs w:val="24"/>
        </w:rPr>
        <w:t xml:space="preserve">he expression level of </w:t>
      </w:r>
      <w:proofErr w:type="spellStart"/>
      <w:r w:rsidR="00B552DD" w:rsidRPr="00B552DD">
        <w:rPr>
          <w:rFonts w:ascii="Times New Roman" w:hAnsi="Times New Roman"/>
          <w:b/>
          <w:sz w:val="24"/>
          <w:szCs w:val="24"/>
        </w:rPr>
        <w:t>ACh</w:t>
      </w:r>
      <w:proofErr w:type="spellEnd"/>
      <w:r w:rsidRPr="009B5E88">
        <w:rPr>
          <w:rFonts w:ascii="Times New Roman" w:hAnsi="Times New Roman"/>
          <w:b/>
          <w:sz w:val="24"/>
          <w:szCs w:val="24"/>
        </w:rPr>
        <w:t xml:space="preserve"> and </w:t>
      </w:r>
      <w:proofErr w:type="spellStart"/>
      <w:r w:rsidR="000A6890">
        <w:rPr>
          <w:rFonts w:ascii="Times New Roman" w:hAnsi="Times New Roman"/>
          <w:b/>
          <w:sz w:val="24"/>
          <w:szCs w:val="24"/>
        </w:rPr>
        <w:t>Ach</w:t>
      </w:r>
      <w:r w:rsidR="000A6890">
        <w:rPr>
          <w:rFonts w:ascii="Times New Roman" w:hAnsi="Times New Roman" w:hint="eastAsia"/>
          <w:b/>
          <w:sz w:val="24"/>
          <w:szCs w:val="24"/>
        </w:rPr>
        <w:t>E</w:t>
      </w:r>
      <w:proofErr w:type="spellEnd"/>
      <w:r w:rsidR="00B552DD">
        <w:rPr>
          <w:rFonts w:ascii="Times New Roman" w:hAnsi="Times New Roman"/>
          <w:b/>
          <w:sz w:val="24"/>
          <w:szCs w:val="24"/>
        </w:rPr>
        <w:t xml:space="preserve"> in </w:t>
      </w:r>
      <w:r w:rsidRPr="009B5E88">
        <w:rPr>
          <w:rFonts w:ascii="Times New Roman" w:hAnsi="Times New Roman"/>
          <w:b/>
          <w:sz w:val="24"/>
          <w:szCs w:val="24"/>
        </w:rPr>
        <w:t>liver cancer</w:t>
      </w:r>
    </w:p>
    <w:p w14:paraId="13E022DA" w14:textId="77777777" w:rsidR="009D515D" w:rsidRDefault="00DA0A36" w:rsidP="00DA0A36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Pr="00A61B55">
        <w:rPr>
          <w:rFonts w:ascii="Times New Roman" w:hAnsi="Times New Roman"/>
          <w:sz w:val="24"/>
          <w:szCs w:val="24"/>
        </w:rPr>
        <w:t xml:space="preserve">he expression level of </w:t>
      </w:r>
      <w:proofErr w:type="spellStart"/>
      <w:r w:rsidR="000A6890">
        <w:rPr>
          <w:rFonts w:ascii="Times New Roman" w:hAnsi="Times New Roman" w:hint="eastAsia"/>
          <w:sz w:val="24"/>
          <w:szCs w:val="24"/>
        </w:rPr>
        <w:t>ACh</w:t>
      </w:r>
      <w:proofErr w:type="spellEnd"/>
      <w:r w:rsidRPr="00A61B55">
        <w:rPr>
          <w:rFonts w:ascii="Times New Roman" w:hAnsi="Times New Roman"/>
          <w:sz w:val="24"/>
          <w:szCs w:val="24"/>
        </w:rPr>
        <w:t xml:space="preserve"> in liver cancer tissues</w:t>
      </w:r>
      <w:r>
        <w:rPr>
          <w:rFonts w:ascii="Times New Roman" w:hAnsi="Times New Roman"/>
          <w:sz w:val="24"/>
          <w:szCs w:val="24"/>
        </w:rPr>
        <w:t xml:space="preserve">, B: </w:t>
      </w:r>
      <w:r w:rsidR="000A6890" w:rsidRPr="000A6890">
        <w:rPr>
          <w:rFonts w:ascii="Times New Roman" w:hAnsi="Times New Roman"/>
          <w:sz w:val="24"/>
          <w:szCs w:val="24"/>
        </w:rPr>
        <w:t xml:space="preserve">the expression level of </w:t>
      </w:r>
      <w:proofErr w:type="spellStart"/>
      <w:r w:rsidR="000A6890" w:rsidRPr="000A6890">
        <w:rPr>
          <w:rFonts w:ascii="Times New Roman" w:hAnsi="Times New Roman"/>
          <w:sz w:val="24"/>
          <w:szCs w:val="24"/>
        </w:rPr>
        <w:t>ACh</w:t>
      </w:r>
      <w:r w:rsidR="000A6890">
        <w:rPr>
          <w:rFonts w:ascii="Times New Roman" w:hAnsi="Times New Roman" w:hint="eastAsia"/>
          <w:sz w:val="24"/>
          <w:szCs w:val="24"/>
        </w:rPr>
        <w:t>E</w:t>
      </w:r>
      <w:proofErr w:type="spellEnd"/>
      <w:r w:rsidR="000A6890" w:rsidRPr="000A6890">
        <w:rPr>
          <w:rFonts w:ascii="Times New Roman" w:hAnsi="Times New Roman"/>
          <w:sz w:val="24"/>
          <w:szCs w:val="24"/>
        </w:rPr>
        <w:t xml:space="preserve"> in liver cancer tissues</w:t>
      </w:r>
      <w:r w:rsidR="0026657E">
        <w:rPr>
          <w:rFonts w:ascii="Times New Roman" w:hAnsi="Times New Roman" w:hint="eastAsia"/>
          <w:sz w:val="24"/>
          <w:szCs w:val="24"/>
        </w:rPr>
        <w:t>.</w:t>
      </w:r>
    </w:p>
    <w:p w14:paraId="18A5D2E6" w14:textId="77777777" w:rsidR="0000074D" w:rsidRDefault="00E442B9" w:rsidP="0000074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6F58844" wp14:editId="34795492">
            <wp:extent cx="5710687" cy="3888856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2" t="6306" r="7342" b="11932"/>
                    <a:stretch/>
                  </pic:blipFill>
                  <pic:spPr bwMode="auto">
                    <a:xfrm>
                      <a:off x="0" y="0"/>
                      <a:ext cx="5723224" cy="389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9882E5" w14:textId="77777777" w:rsidR="0000074D" w:rsidRDefault="0000074D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3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00074D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00074D">
        <w:rPr>
          <w:rFonts w:ascii="Times New Roman" w:hAnsi="Times New Roman"/>
          <w:b/>
          <w:sz w:val="24"/>
          <w:szCs w:val="24"/>
        </w:rPr>
        <w:t xml:space="preserve">H-NMR spectrum of </w:t>
      </w:r>
      <w:proofErr w:type="spellStart"/>
      <w:r w:rsidRPr="0000074D">
        <w:rPr>
          <w:rFonts w:ascii="Times New Roman" w:hAnsi="Times New Roman"/>
          <w:b/>
          <w:sz w:val="24"/>
          <w:szCs w:val="24"/>
        </w:rPr>
        <w:t>T</w:t>
      </w:r>
      <w:r w:rsidRPr="0000074D">
        <w:rPr>
          <w:rFonts w:ascii="Times New Roman" w:hAnsi="Times New Roman" w:hint="eastAsia"/>
          <w:b/>
          <w:sz w:val="24"/>
          <w:szCs w:val="24"/>
        </w:rPr>
        <w:t>f</w:t>
      </w:r>
      <w:proofErr w:type="spellEnd"/>
      <w:r w:rsidRPr="0000074D">
        <w:rPr>
          <w:rFonts w:ascii="Times New Roman" w:hAnsi="Times New Roman"/>
          <w:b/>
          <w:sz w:val="24"/>
          <w:szCs w:val="24"/>
        </w:rPr>
        <w:t>-GHDC.</w:t>
      </w:r>
    </w:p>
    <w:p w14:paraId="71E24DA6" w14:textId="77777777" w:rsidR="0000074D" w:rsidRDefault="0000074D" w:rsidP="0000074D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 w:rsidRPr="008B7213">
        <w:rPr>
          <w:rFonts w:ascii="Times New Roman" w:hAnsi="Times New Roman"/>
          <w:sz w:val="24"/>
          <w:szCs w:val="24"/>
        </w:rPr>
        <w:t>T</w:t>
      </w:r>
      <w:r w:rsidRPr="008B7213">
        <w:rPr>
          <w:rFonts w:ascii="Times New Roman" w:hAnsi="Times New Roman" w:hint="eastAsia"/>
          <w:sz w:val="24"/>
          <w:szCs w:val="24"/>
        </w:rPr>
        <w:t>f</w:t>
      </w:r>
      <w:proofErr w:type="spellEnd"/>
      <w:r w:rsidRPr="008B7213">
        <w:rPr>
          <w:rFonts w:ascii="Times New Roman" w:hAnsi="Times New Roman"/>
          <w:sz w:val="24"/>
          <w:szCs w:val="24"/>
        </w:rPr>
        <w:t>-GHDC were dissolved in D</w:t>
      </w:r>
      <w:r w:rsidRPr="008B7213">
        <w:rPr>
          <w:rFonts w:ascii="Times New Roman" w:hAnsi="Times New Roman"/>
          <w:sz w:val="24"/>
          <w:szCs w:val="24"/>
          <w:vertAlign w:val="subscript"/>
        </w:rPr>
        <w:t>2</w:t>
      </w:r>
      <w:r w:rsidRPr="008B7213">
        <w:rPr>
          <w:rFonts w:ascii="Times New Roman" w:hAnsi="Times New Roman"/>
          <w:sz w:val="24"/>
          <w:szCs w:val="24"/>
        </w:rPr>
        <w:t xml:space="preserve">O for </w:t>
      </w:r>
      <w:r w:rsidRPr="008B7213">
        <w:rPr>
          <w:rFonts w:ascii="Times New Roman" w:hAnsi="Times New Roman"/>
          <w:sz w:val="24"/>
          <w:szCs w:val="24"/>
          <w:vertAlign w:val="superscript"/>
        </w:rPr>
        <w:t>1</w:t>
      </w:r>
      <w:r w:rsidRPr="008B7213">
        <w:rPr>
          <w:rFonts w:ascii="Times New Roman" w:hAnsi="Times New Roman"/>
          <w:sz w:val="24"/>
          <w:szCs w:val="24"/>
        </w:rPr>
        <w:t>H-NMR spectrum.</w:t>
      </w:r>
    </w:p>
    <w:p w14:paraId="11C9DDEE" w14:textId="77777777" w:rsidR="0000074D" w:rsidRDefault="00A74067" w:rsidP="009D515D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AE43E6" wp14:editId="116FA6C0">
            <wp:extent cx="5613680" cy="2294627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664" cy="229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74D">
        <w:rPr>
          <w:rFonts w:ascii="Times New Roman" w:hAnsi="Times New Roman"/>
          <w:b/>
          <w:sz w:val="24"/>
          <w:szCs w:val="24"/>
        </w:rPr>
        <w:t xml:space="preserve"> </w:t>
      </w:r>
      <w:r w:rsidR="0000074D" w:rsidRPr="00AA36AF">
        <w:rPr>
          <w:rFonts w:ascii="Times New Roman" w:hAnsi="Times New Roman"/>
          <w:b/>
          <w:sz w:val="24"/>
          <w:szCs w:val="24"/>
        </w:rPr>
        <w:t>Figure S</w:t>
      </w:r>
      <w:r w:rsidR="0000074D">
        <w:rPr>
          <w:rFonts w:ascii="Times New Roman" w:hAnsi="Times New Roman"/>
          <w:b/>
          <w:sz w:val="24"/>
          <w:szCs w:val="24"/>
        </w:rPr>
        <w:t>4</w:t>
      </w:r>
      <w:r w:rsidR="0000074D" w:rsidRPr="00AA36AF">
        <w:rPr>
          <w:rFonts w:ascii="Times New Roman" w:hAnsi="Times New Roman"/>
          <w:b/>
          <w:sz w:val="24"/>
          <w:szCs w:val="24"/>
        </w:rPr>
        <w:t>.</w:t>
      </w:r>
      <w:r w:rsidR="0000074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B97E0A" w:rsidRPr="00B97E0A">
        <w:rPr>
          <w:rFonts w:ascii="Times New Roman" w:hAnsi="Times New Roman"/>
          <w:b/>
          <w:sz w:val="24"/>
          <w:szCs w:val="24"/>
        </w:rPr>
        <w:t>The transmission electron microscopy of PL-</w:t>
      </w:r>
      <w:proofErr w:type="spellStart"/>
      <w:r w:rsidR="00B97E0A" w:rsidRPr="00B97E0A">
        <w:rPr>
          <w:rFonts w:ascii="Times New Roman" w:hAnsi="Times New Roman"/>
          <w:b/>
          <w:sz w:val="24"/>
          <w:szCs w:val="24"/>
        </w:rPr>
        <w:t>AChE</w:t>
      </w:r>
      <w:proofErr w:type="spellEnd"/>
      <w:r w:rsidR="00B97E0A" w:rsidRPr="00B97E0A">
        <w:rPr>
          <w:rFonts w:ascii="Times New Roman" w:hAnsi="Times New Roman"/>
          <w:b/>
          <w:sz w:val="24"/>
          <w:szCs w:val="24"/>
        </w:rPr>
        <w:t xml:space="preserve"> and </w:t>
      </w:r>
      <w:proofErr w:type="spellStart"/>
      <w:r w:rsidR="00B97E0A" w:rsidRPr="00B97E0A">
        <w:rPr>
          <w:rFonts w:ascii="Times New Roman" w:hAnsi="Times New Roman"/>
          <w:b/>
          <w:sz w:val="24"/>
          <w:szCs w:val="24"/>
        </w:rPr>
        <w:t>Tf</w:t>
      </w:r>
      <w:proofErr w:type="spellEnd"/>
      <w:r w:rsidR="00B97E0A" w:rsidRPr="00B97E0A">
        <w:rPr>
          <w:rFonts w:ascii="Times New Roman" w:hAnsi="Times New Roman"/>
          <w:b/>
          <w:sz w:val="24"/>
          <w:szCs w:val="24"/>
        </w:rPr>
        <w:t>-PL-</w:t>
      </w:r>
      <w:proofErr w:type="spellStart"/>
      <w:r w:rsidR="00B97E0A" w:rsidRPr="00B97E0A">
        <w:rPr>
          <w:rFonts w:ascii="Times New Roman" w:hAnsi="Times New Roman"/>
          <w:b/>
          <w:sz w:val="24"/>
          <w:szCs w:val="24"/>
        </w:rPr>
        <w:t>AChE</w:t>
      </w:r>
      <w:proofErr w:type="spellEnd"/>
      <w:r w:rsidR="00B97E0A">
        <w:rPr>
          <w:rFonts w:ascii="Times New Roman" w:hAnsi="Times New Roman"/>
          <w:b/>
          <w:sz w:val="24"/>
          <w:szCs w:val="24"/>
        </w:rPr>
        <w:t>.</w:t>
      </w:r>
      <w:r w:rsidR="00B97E0A" w:rsidRPr="00B97E0A">
        <w:rPr>
          <w:rFonts w:ascii="Times New Roman" w:hAnsi="Times New Roman"/>
          <w:b/>
          <w:sz w:val="24"/>
          <w:szCs w:val="24"/>
        </w:rPr>
        <w:t xml:space="preserve"> </w:t>
      </w:r>
    </w:p>
    <w:p w14:paraId="0853BA6C" w14:textId="77777777" w:rsidR="00B97E0A" w:rsidRDefault="00B97E0A" w:rsidP="00B97E0A">
      <w:pPr>
        <w:jc w:val="center"/>
        <w:rPr>
          <w:rFonts w:ascii="Times New Roman" w:hAnsi="Times New Roman"/>
          <w:sz w:val="24"/>
          <w:szCs w:val="24"/>
        </w:rPr>
      </w:pPr>
      <w:r w:rsidRPr="00B97E0A">
        <w:rPr>
          <w:rFonts w:ascii="Times New Roman" w:hAnsi="Times New Roman"/>
          <w:sz w:val="24"/>
          <w:szCs w:val="24"/>
        </w:rPr>
        <w:t>A: PL-</w:t>
      </w:r>
      <w:proofErr w:type="spellStart"/>
      <w:r w:rsidRPr="00B97E0A">
        <w:rPr>
          <w:rFonts w:ascii="Times New Roman" w:hAnsi="Times New Roman"/>
          <w:sz w:val="24"/>
          <w:szCs w:val="24"/>
        </w:rPr>
        <w:t>AChE</w:t>
      </w:r>
      <w:proofErr w:type="spellEnd"/>
      <w:r w:rsidRPr="00B97E0A">
        <w:rPr>
          <w:rFonts w:ascii="Times New Roman" w:hAnsi="Times New Roman"/>
          <w:sz w:val="24"/>
          <w:szCs w:val="24"/>
        </w:rPr>
        <w:t>, B:</w:t>
      </w:r>
      <w:r w:rsidRPr="00B97E0A">
        <w:t xml:space="preserve"> </w:t>
      </w:r>
      <w:proofErr w:type="spellStart"/>
      <w:r w:rsidRPr="00B97E0A">
        <w:rPr>
          <w:rFonts w:ascii="Times New Roman" w:hAnsi="Times New Roman"/>
          <w:sz w:val="24"/>
          <w:szCs w:val="24"/>
        </w:rPr>
        <w:t>Tf</w:t>
      </w:r>
      <w:proofErr w:type="spellEnd"/>
      <w:r w:rsidRPr="00B97E0A">
        <w:rPr>
          <w:rFonts w:ascii="Times New Roman" w:hAnsi="Times New Roman"/>
          <w:sz w:val="24"/>
          <w:szCs w:val="24"/>
        </w:rPr>
        <w:t>-PL-</w:t>
      </w:r>
      <w:proofErr w:type="spellStart"/>
      <w:r w:rsidRPr="00B97E0A">
        <w:rPr>
          <w:rFonts w:ascii="Times New Roman" w:hAnsi="Times New Roman"/>
          <w:sz w:val="24"/>
          <w:szCs w:val="24"/>
        </w:rPr>
        <w:t>AChE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F23753D" w14:textId="77777777" w:rsidR="00885062" w:rsidRDefault="00533CA0" w:rsidP="00B97E0A">
      <w:pPr>
        <w:jc w:val="center"/>
      </w:pPr>
      <w:r>
        <w:rPr>
          <w:noProof/>
        </w:rPr>
        <w:drawing>
          <wp:inline distT="0" distB="0" distL="0" distR="0" wp14:anchorId="035CBF36" wp14:editId="18203B95">
            <wp:extent cx="5279390" cy="51847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518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55AE2" w14:textId="77777777" w:rsidR="00BB508D" w:rsidRPr="00FD77B8" w:rsidRDefault="00BB508D" w:rsidP="00BB508D">
      <w:pPr>
        <w:jc w:val="center"/>
        <w:rPr>
          <w:rFonts w:ascii="Times New Roman" w:hAnsi="Times New Roman"/>
          <w:b/>
          <w:sz w:val="24"/>
          <w:szCs w:val="24"/>
        </w:rPr>
      </w:pPr>
      <w:r w:rsidRPr="00BB508D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5</w:t>
      </w:r>
      <w:r w:rsidRPr="00BB508D">
        <w:rPr>
          <w:rFonts w:ascii="Times New Roman" w:hAnsi="Times New Roman"/>
          <w:b/>
          <w:sz w:val="24"/>
          <w:szCs w:val="24"/>
        </w:rPr>
        <w:t xml:space="preserve">. </w:t>
      </w:r>
      <w:r w:rsidR="00FD77B8" w:rsidRPr="00FD77B8">
        <w:rPr>
          <w:rFonts w:ascii="Times New Roman" w:hAnsi="Times New Roman"/>
          <w:b/>
          <w:sz w:val="24"/>
          <w:szCs w:val="24"/>
        </w:rPr>
        <w:t xml:space="preserve">Cytotoxicity of the prepared </w:t>
      </w:r>
      <w:proofErr w:type="spellStart"/>
      <w:r w:rsidR="00FD77B8" w:rsidRPr="00FD77B8">
        <w:rPr>
          <w:rFonts w:ascii="Times New Roman" w:hAnsi="Times New Roman"/>
          <w:b/>
          <w:sz w:val="24"/>
          <w:szCs w:val="24"/>
        </w:rPr>
        <w:t>proteoliposomes</w:t>
      </w:r>
      <w:proofErr w:type="spellEnd"/>
      <w:r w:rsidRPr="00FD77B8">
        <w:rPr>
          <w:rFonts w:ascii="Times New Roman" w:hAnsi="Times New Roman"/>
          <w:b/>
          <w:sz w:val="24"/>
          <w:szCs w:val="24"/>
        </w:rPr>
        <w:t xml:space="preserve">. </w:t>
      </w:r>
    </w:p>
    <w:p w14:paraId="0B8C7303" w14:textId="77777777" w:rsidR="00BB508D" w:rsidRDefault="00BB508D" w:rsidP="00BB508D">
      <w:pPr>
        <w:jc w:val="center"/>
        <w:rPr>
          <w:rFonts w:ascii="Times New Roman" w:hAnsi="Times New Roman"/>
          <w:sz w:val="24"/>
          <w:szCs w:val="24"/>
        </w:rPr>
      </w:pPr>
      <w:r w:rsidRPr="00FD77B8">
        <w:rPr>
          <w:rFonts w:ascii="Times New Roman" w:hAnsi="Times New Roman"/>
          <w:sz w:val="24"/>
          <w:szCs w:val="24"/>
        </w:rPr>
        <w:lastRenderedPageBreak/>
        <w:t>A: PL-</w:t>
      </w:r>
      <w:proofErr w:type="spellStart"/>
      <w:r w:rsidRPr="00FD77B8">
        <w:rPr>
          <w:rFonts w:ascii="Times New Roman" w:hAnsi="Times New Roman"/>
          <w:sz w:val="24"/>
          <w:szCs w:val="24"/>
        </w:rPr>
        <w:t>AChE</w:t>
      </w:r>
      <w:proofErr w:type="spellEnd"/>
      <w:r w:rsidRPr="00FD77B8">
        <w:rPr>
          <w:rFonts w:ascii="Times New Roman" w:hAnsi="Times New Roman"/>
          <w:sz w:val="24"/>
          <w:szCs w:val="24"/>
        </w:rPr>
        <w:t xml:space="preserve">, B: </w:t>
      </w:r>
      <w:proofErr w:type="spellStart"/>
      <w:r w:rsidRPr="00FD77B8">
        <w:rPr>
          <w:rFonts w:ascii="Times New Roman" w:hAnsi="Times New Roman"/>
          <w:sz w:val="24"/>
          <w:szCs w:val="24"/>
        </w:rPr>
        <w:t>Tf</w:t>
      </w:r>
      <w:proofErr w:type="spellEnd"/>
      <w:r w:rsidRPr="00FD77B8">
        <w:rPr>
          <w:rFonts w:ascii="Times New Roman" w:hAnsi="Times New Roman"/>
          <w:sz w:val="24"/>
          <w:szCs w:val="24"/>
        </w:rPr>
        <w:t>-PL-</w:t>
      </w:r>
      <w:proofErr w:type="spellStart"/>
      <w:r w:rsidRPr="00FD77B8">
        <w:rPr>
          <w:rFonts w:ascii="Times New Roman" w:hAnsi="Times New Roman"/>
          <w:sz w:val="24"/>
          <w:szCs w:val="24"/>
        </w:rPr>
        <w:t>AChE</w:t>
      </w:r>
      <w:proofErr w:type="spellEnd"/>
      <w:r w:rsidRPr="00FD77B8">
        <w:rPr>
          <w:rFonts w:ascii="Times New Roman" w:hAnsi="Times New Roman"/>
          <w:sz w:val="24"/>
          <w:szCs w:val="24"/>
        </w:rPr>
        <w:t>.</w:t>
      </w:r>
    </w:p>
    <w:p w14:paraId="2624E493" w14:textId="77777777" w:rsidR="00C4302A" w:rsidRPr="00C4302A" w:rsidRDefault="00C4302A" w:rsidP="00BB508D">
      <w:pPr>
        <w:jc w:val="center"/>
        <w:rPr>
          <w:rFonts w:ascii="Times New Roman" w:hAnsi="Times New Roman"/>
          <w:sz w:val="24"/>
          <w:szCs w:val="24"/>
        </w:rPr>
      </w:pPr>
    </w:p>
    <w:p w14:paraId="7061B4DD" w14:textId="77777777" w:rsidR="00E266A9" w:rsidRDefault="00533CA0" w:rsidP="00533CA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79A891D" wp14:editId="6E8AEA09">
            <wp:extent cx="4351350" cy="6944264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662" cy="69479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647DD7" w14:textId="77777777" w:rsidR="00E266A9" w:rsidRPr="00114C39" w:rsidRDefault="00E266A9" w:rsidP="00E266A9">
      <w:pPr>
        <w:ind w:firstLineChars="100" w:firstLine="241"/>
        <w:jc w:val="center"/>
        <w:rPr>
          <w:rFonts w:ascii="Times New Roman" w:hAnsi="Times New Roman"/>
          <w:kern w:val="0"/>
          <w:sz w:val="24"/>
          <w:szCs w:val="24"/>
        </w:rPr>
      </w:pPr>
      <w:r w:rsidRPr="00114C39">
        <w:rPr>
          <w:rFonts w:ascii="Times New Roman" w:hAnsi="Times New Roman"/>
          <w:b/>
          <w:kern w:val="0"/>
          <w:sz w:val="24"/>
          <w:szCs w:val="24"/>
        </w:rPr>
        <w:t xml:space="preserve">Figure </w:t>
      </w:r>
      <w:r w:rsidRPr="00114C39">
        <w:rPr>
          <w:rFonts w:ascii="Times New Roman" w:hAnsi="Times New Roman" w:hint="eastAsia"/>
          <w:b/>
          <w:kern w:val="0"/>
          <w:sz w:val="24"/>
          <w:szCs w:val="24"/>
        </w:rPr>
        <w:t>S</w:t>
      </w:r>
      <w:r>
        <w:rPr>
          <w:rFonts w:ascii="Times New Roman" w:hAnsi="Times New Roman"/>
          <w:b/>
          <w:kern w:val="0"/>
          <w:sz w:val="24"/>
          <w:szCs w:val="24"/>
        </w:rPr>
        <w:t>6</w:t>
      </w:r>
      <w:r w:rsidRPr="00114C39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263B88">
        <w:rPr>
          <w:rFonts w:ascii="Times New Roman" w:hAnsi="Times New Roman"/>
          <w:b/>
          <w:kern w:val="0"/>
          <w:sz w:val="24"/>
          <w:szCs w:val="24"/>
        </w:rPr>
        <w:t>Controlled-release kinetics of the different Ache formulations</w:t>
      </w:r>
      <w:r w:rsidR="00263B88">
        <w:rPr>
          <w:rFonts w:ascii="Times New Roman" w:hAnsi="Times New Roman"/>
          <w:kern w:val="0"/>
          <w:sz w:val="24"/>
          <w:szCs w:val="24"/>
        </w:rPr>
        <w:t>.</w:t>
      </w:r>
      <w:r w:rsidRPr="00263B88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7D3C8F2C" w14:textId="77777777" w:rsidR="001E3771" w:rsidRPr="00114C39" w:rsidRDefault="00E266A9" w:rsidP="00E266A9">
      <w:pPr>
        <w:ind w:firstLineChars="100" w:firstLine="240"/>
        <w:jc w:val="center"/>
        <w:rPr>
          <w:rFonts w:ascii="Times New Roman" w:eastAsia="楷体" w:hAnsi="Times New Roman"/>
          <w:kern w:val="0"/>
          <w:sz w:val="24"/>
          <w:szCs w:val="24"/>
        </w:rPr>
      </w:pPr>
      <w:r w:rsidRPr="00114C39">
        <w:rPr>
          <w:rFonts w:ascii="Times New Roman" w:eastAsia="楷体" w:hAnsi="Times New Roman"/>
          <w:kern w:val="0"/>
          <w:sz w:val="24"/>
          <w:szCs w:val="24"/>
        </w:rPr>
        <w:t>A:</w:t>
      </w:r>
      <w:r w:rsidRPr="00114C39">
        <w:rPr>
          <w:rFonts w:ascii="Times New Roman" w:hAnsi="Times New Roman"/>
          <w:sz w:val="24"/>
          <w:szCs w:val="24"/>
        </w:rPr>
        <w:t xml:space="preserve"> </w:t>
      </w:r>
      <w:r w:rsidRPr="00114C39">
        <w:rPr>
          <w:rFonts w:ascii="Times New Roman" w:eastAsia="楷体" w:hAnsi="Times New Roman"/>
          <w:kern w:val="0"/>
          <w:sz w:val="24"/>
          <w:szCs w:val="24"/>
        </w:rPr>
        <w:t>Release of the whole observation points</w:t>
      </w:r>
      <w:r w:rsidRPr="00114C39">
        <w:rPr>
          <w:rFonts w:ascii="Times New Roman" w:eastAsia="楷体" w:hAnsi="Times New Roman" w:hint="eastAsia"/>
          <w:kern w:val="0"/>
          <w:sz w:val="24"/>
          <w:szCs w:val="24"/>
        </w:rPr>
        <w:t>；</w:t>
      </w:r>
      <w:r w:rsidRPr="00114C39">
        <w:rPr>
          <w:rFonts w:ascii="Times New Roman" w:eastAsia="楷体" w:hAnsi="Times New Roman"/>
          <w:kern w:val="0"/>
          <w:sz w:val="24"/>
          <w:szCs w:val="24"/>
        </w:rPr>
        <w:t xml:space="preserve">B: Release of the observation points within 12 h </w:t>
      </w:r>
      <w:r w:rsidRPr="00114C39">
        <w:rPr>
          <w:rFonts w:ascii="Times New Roman" w:eastAsia="楷体" w:hAnsi="Times New Roman" w:hint="eastAsia"/>
          <w:kern w:val="0"/>
          <w:sz w:val="24"/>
          <w:szCs w:val="24"/>
        </w:rPr>
        <w:t>of</w:t>
      </w:r>
      <w:r w:rsidRPr="00114C39">
        <w:rPr>
          <w:rFonts w:ascii="Times New Roman" w:eastAsia="楷体" w:hAnsi="Times New Roman"/>
          <w:kern w:val="0"/>
          <w:sz w:val="24"/>
          <w:szCs w:val="24"/>
        </w:rPr>
        <w:t xml:space="preserve"> </w:t>
      </w:r>
      <w:r w:rsidRPr="00114C39">
        <w:rPr>
          <w:rFonts w:ascii="Times New Roman" w:eastAsia="楷体" w:hAnsi="Times New Roman" w:hint="eastAsia"/>
          <w:kern w:val="0"/>
          <w:sz w:val="24"/>
          <w:szCs w:val="24"/>
        </w:rPr>
        <w:t>Ache</w:t>
      </w:r>
      <w:r w:rsidRPr="00114C39">
        <w:rPr>
          <w:rFonts w:ascii="Times New Roman" w:eastAsia="楷体" w:hAnsi="Times New Roman"/>
          <w:kern w:val="0"/>
          <w:sz w:val="24"/>
          <w:szCs w:val="24"/>
        </w:rPr>
        <w:t xml:space="preserve"> gene.</w:t>
      </w:r>
    </w:p>
    <w:p w14:paraId="174D84BF" w14:textId="77777777" w:rsidR="006E5919" w:rsidRDefault="00533CA0" w:rsidP="006E5919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62414691" wp14:editId="7D3D06B5">
            <wp:extent cx="4916937" cy="383857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503" cy="3839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A4D4F" w14:textId="77777777" w:rsidR="006E5919" w:rsidRPr="00285BD4" w:rsidRDefault="006E5919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7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85BD4" w:rsidRPr="00263B88">
        <w:rPr>
          <w:rFonts w:ascii="Times New Roman" w:hAnsi="Times New Roman"/>
          <w:b/>
          <w:sz w:val="24"/>
          <w:szCs w:val="24"/>
        </w:rPr>
        <w:t>Fluorescence intensity of in vitro EGFP expression</w:t>
      </w:r>
      <w:r w:rsidRPr="00263B88">
        <w:rPr>
          <w:rFonts w:ascii="Times New Roman" w:hAnsi="Times New Roman"/>
          <w:b/>
          <w:sz w:val="24"/>
          <w:szCs w:val="24"/>
        </w:rPr>
        <w:t>.</w:t>
      </w:r>
    </w:p>
    <w:p w14:paraId="1EA492D6" w14:textId="77777777" w:rsidR="00E266A9" w:rsidRPr="006E5919" w:rsidRDefault="00E266A9" w:rsidP="00B97E0A">
      <w:pPr>
        <w:jc w:val="center"/>
        <w:rPr>
          <w:rFonts w:ascii="Times New Roman" w:hAnsi="Times New Roman"/>
          <w:sz w:val="24"/>
          <w:szCs w:val="24"/>
        </w:rPr>
      </w:pPr>
    </w:p>
    <w:p w14:paraId="2AA1EBFE" w14:textId="77777777" w:rsidR="001C16B8" w:rsidRDefault="00533CA0" w:rsidP="00DA0A36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9374C62" wp14:editId="497A248B">
            <wp:extent cx="5279368" cy="2639683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372" cy="264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7375B" w14:textId="77777777" w:rsidR="003061CE" w:rsidRDefault="003061CE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 w:rsidR="000930BF">
        <w:rPr>
          <w:rFonts w:ascii="Times New Roman" w:hAnsi="Times New Roman"/>
          <w:b/>
          <w:sz w:val="24"/>
          <w:szCs w:val="24"/>
        </w:rPr>
        <w:t>8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FD77B8" w:rsidRPr="00A42C53">
        <w:rPr>
          <w:rFonts w:ascii="Times New Roman" w:hAnsi="Times New Roman"/>
          <w:b/>
          <w:sz w:val="24"/>
          <w:szCs w:val="24"/>
        </w:rPr>
        <w:t xml:space="preserve">Effect on </w:t>
      </w:r>
      <w:r w:rsidR="00A42C53" w:rsidRPr="00A42C53">
        <w:rPr>
          <w:rFonts w:ascii="Times New Roman" w:hAnsi="Times New Roman"/>
          <w:b/>
          <w:sz w:val="24"/>
          <w:szCs w:val="24"/>
        </w:rPr>
        <w:t xml:space="preserve">SMMC-7721 </w:t>
      </w:r>
      <w:r w:rsidR="00FD77B8" w:rsidRPr="00A42C53">
        <w:rPr>
          <w:rFonts w:ascii="Times New Roman" w:hAnsi="Times New Roman"/>
          <w:b/>
          <w:sz w:val="24"/>
          <w:szCs w:val="24"/>
        </w:rPr>
        <w:t>cell proliferation</w:t>
      </w:r>
      <w:r w:rsidR="00A42C53" w:rsidRPr="00A42C53">
        <w:rPr>
          <w:rFonts w:ascii="Times New Roman" w:hAnsi="Times New Roman"/>
          <w:b/>
          <w:sz w:val="24"/>
          <w:szCs w:val="24"/>
        </w:rPr>
        <w:t xml:space="preserve"> </w:t>
      </w:r>
      <w:r w:rsidR="00A42C53" w:rsidRPr="00A42C53">
        <w:rPr>
          <w:rFonts w:ascii="Times New Roman" w:hAnsi="Times New Roman" w:hint="eastAsia"/>
          <w:b/>
          <w:sz w:val="24"/>
          <w:szCs w:val="24"/>
        </w:rPr>
        <w:t>of</w:t>
      </w:r>
      <w:r w:rsidR="00A42C53" w:rsidRPr="00A42C53">
        <w:rPr>
          <w:rFonts w:ascii="Times New Roman" w:hAnsi="Times New Roman"/>
          <w:b/>
          <w:sz w:val="24"/>
          <w:szCs w:val="24"/>
        </w:rPr>
        <w:t xml:space="preserve"> Ach </w:t>
      </w:r>
      <w:r w:rsidR="00A42C53" w:rsidRPr="00A42C53">
        <w:rPr>
          <w:rFonts w:ascii="Times New Roman" w:hAnsi="Times New Roman" w:hint="eastAsia"/>
          <w:b/>
          <w:sz w:val="24"/>
          <w:szCs w:val="24"/>
        </w:rPr>
        <w:t>and</w:t>
      </w:r>
      <w:r w:rsidR="00A42C53" w:rsidRPr="00A42C53">
        <w:rPr>
          <w:rFonts w:ascii="Times New Roman" w:hAnsi="Times New Roman"/>
          <w:b/>
          <w:sz w:val="24"/>
          <w:szCs w:val="24"/>
        </w:rPr>
        <w:t xml:space="preserve"> A</w:t>
      </w:r>
      <w:r w:rsidR="00A42C53" w:rsidRPr="00A42C53">
        <w:rPr>
          <w:rFonts w:ascii="Times New Roman" w:hAnsi="Times New Roman" w:hint="eastAsia"/>
          <w:b/>
          <w:sz w:val="24"/>
          <w:szCs w:val="24"/>
        </w:rPr>
        <w:t>che</w:t>
      </w:r>
      <w:r w:rsidRPr="00A42C53">
        <w:rPr>
          <w:rFonts w:ascii="Times New Roman" w:hAnsi="Times New Roman"/>
          <w:b/>
          <w:sz w:val="24"/>
          <w:szCs w:val="24"/>
        </w:rPr>
        <w:t>.</w:t>
      </w:r>
    </w:p>
    <w:p w14:paraId="61436DDB" w14:textId="77777777" w:rsidR="00C079FD" w:rsidRPr="005F6500" w:rsidRDefault="00FD77B8" w:rsidP="00FD77B8">
      <w:pPr>
        <w:ind w:left="360"/>
        <w:jc w:val="center"/>
        <w:rPr>
          <w:rFonts w:ascii="Times New Roman" w:hAnsi="Times New Roman"/>
          <w:sz w:val="24"/>
          <w:szCs w:val="24"/>
        </w:rPr>
      </w:pPr>
      <w:r w:rsidRPr="005F6500">
        <w:rPr>
          <w:rFonts w:ascii="Times New Roman" w:hAnsi="Times New Roman" w:hint="eastAsia"/>
          <w:sz w:val="24"/>
          <w:szCs w:val="24"/>
        </w:rPr>
        <w:t xml:space="preserve">A: </w:t>
      </w:r>
      <w:r w:rsidR="005F6500" w:rsidRPr="005F6500">
        <w:rPr>
          <w:rFonts w:ascii="Times New Roman" w:hAnsi="Times New Roman"/>
          <w:sz w:val="24"/>
          <w:szCs w:val="24"/>
        </w:rPr>
        <w:t xml:space="preserve">SMMC-7721 cell proliferation </w:t>
      </w:r>
      <w:r w:rsidR="005F6500" w:rsidRPr="005F6500">
        <w:rPr>
          <w:rFonts w:ascii="Times New Roman" w:hAnsi="Times New Roman" w:hint="eastAsia"/>
          <w:sz w:val="24"/>
          <w:szCs w:val="24"/>
        </w:rPr>
        <w:t>under</w:t>
      </w:r>
      <w:r w:rsidR="005F6500" w:rsidRPr="005F6500">
        <w:rPr>
          <w:rFonts w:ascii="Times New Roman" w:hAnsi="Times New Roman"/>
          <w:sz w:val="24"/>
          <w:szCs w:val="24"/>
        </w:rPr>
        <w:t xml:space="preserve"> </w:t>
      </w:r>
      <w:r w:rsidR="005F6500" w:rsidRPr="005F6500">
        <w:rPr>
          <w:rFonts w:ascii="Times New Roman" w:hAnsi="Times New Roman" w:hint="eastAsia"/>
          <w:sz w:val="24"/>
          <w:szCs w:val="24"/>
        </w:rPr>
        <w:t>different</w:t>
      </w:r>
      <w:r w:rsidR="005F6500" w:rsidRPr="005F6500">
        <w:rPr>
          <w:rFonts w:ascii="Times New Roman" w:hAnsi="Times New Roman"/>
          <w:sz w:val="24"/>
          <w:szCs w:val="24"/>
        </w:rPr>
        <w:t xml:space="preserve"> Ach concentration</w:t>
      </w:r>
      <w:r w:rsidRPr="005F6500">
        <w:rPr>
          <w:rFonts w:ascii="Times New Roman" w:hAnsi="Times New Roman" w:hint="eastAsia"/>
          <w:sz w:val="24"/>
          <w:szCs w:val="24"/>
        </w:rPr>
        <w:t>；</w:t>
      </w:r>
      <w:r w:rsidRPr="005F6500">
        <w:rPr>
          <w:rFonts w:ascii="Times New Roman" w:hAnsi="Times New Roman" w:hint="eastAsia"/>
          <w:sz w:val="24"/>
          <w:szCs w:val="24"/>
        </w:rPr>
        <w:t xml:space="preserve">B: </w:t>
      </w:r>
      <w:r w:rsidR="005F6500" w:rsidRPr="005F6500">
        <w:rPr>
          <w:rFonts w:ascii="Times New Roman" w:hAnsi="Times New Roman"/>
          <w:sz w:val="24"/>
          <w:szCs w:val="24"/>
        </w:rPr>
        <w:t xml:space="preserve">SMMC-7721 cell proliferation </w:t>
      </w:r>
      <w:r w:rsidR="005F6500" w:rsidRPr="005F6500">
        <w:rPr>
          <w:rFonts w:ascii="Times New Roman" w:hAnsi="Times New Roman" w:hint="eastAsia"/>
          <w:sz w:val="24"/>
          <w:szCs w:val="24"/>
        </w:rPr>
        <w:t>under</w:t>
      </w:r>
      <w:r w:rsidR="005F6500" w:rsidRPr="005F6500">
        <w:rPr>
          <w:rFonts w:ascii="Times New Roman" w:hAnsi="Times New Roman"/>
          <w:sz w:val="24"/>
          <w:szCs w:val="24"/>
        </w:rPr>
        <w:t xml:space="preserve"> </w:t>
      </w:r>
      <w:r w:rsidR="005F6500" w:rsidRPr="005F6500">
        <w:rPr>
          <w:rFonts w:ascii="Times New Roman" w:hAnsi="Times New Roman" w:hint="eastAsia"/>
          <w:sz w:val="24"/>
          <w:szCs w:val="24"/>
        </w:rPr>
        <w:t>different</w:t>
      </w:r>
      <w:r w:rsidR="005F6500" w:rsidRPr="005F65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B2040">
        <w:rPr>
          <w:rFonts w:ascii="Times New Roman" w:hAnsi="Times New Roman"/>
          <w:sz w:val="24"/>
          <w:szCs w:val="24"/>
        </w:rPr>
        <w:t>Ach</w:t>
      </w:r>
      <w:r w:rsidR="000B2040">
        <w:rPr>
          <w:rFonts w:ascii="Times New Roman" w:hAnsi="Times New Roman" w:hint="eastAsia"/>
          <w:sz w:val="24"/>
          <w:szCs w:val="24"/>
        </w:rPr>
        <w:t>E</w:t>
      </w:r>
      <w:proofErr w:type="spellEnd"/>
      <w:r w:rsidR="005F6500" w:rsidRPr="005F6500">
        <w:rPr>
          <w:rFonts w:ascii="Times New Roman" w:hAnsi="Times New Roman"/>
          <w:sz w:val="24"/>
          <w:szCs w:val="24"/>
        </w:rPr>
        <w:t xml:space="preserve"> concentration</w:t>
      </w:r>
      <w:r w:rsidRPr="005F6500">
        <w:rPr>
          <w:rFonts w:ascii="Times New Roman" w:hAnsi="Times New Roman" w:hint="eastAsia"/>
          <w:sz w:val="24"/>
          <w:szCs w:val="24"/>
        </w:rPr>
        <w:t>.</w:t>
      </w:r>
    </w:p>
    <w:p w14:paraId="72DA558E" w14:textId="1DC084B7" w:rsidR="00C079FD" w:rsidRDefault="008B7213" w:rsidP="00C079FD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285452D5" wp14:editId="378FABD9">
            <wp:extent cx="5276850" cy="39147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1111D" w14:textId="77777777" w:rsidR="007C2DCE" w:rsidRDefault="007C2DCE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 w:rsidR="002321A5">
        <w:rPr>
          <w:rFonts w:ascii="Times New Roman" w:hAnsi="Times New Roman"/>
          <w:b/>
          <w:sz w:val="24"/>
          <w:szCs w:val="24"/>
        </w:rPr>
        <w:t>9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041450" w:rsidRPr="00041450">
        <w:rPr>
          <w:rFonts w:ascii="Times New Roman" w:hAnsi="Times New Roman"/>
          <w:b/>
          <w:sz w:val="24"/>
          <w:szCs w:val="24"/>
        </w:rPr>
        <w:t>Cell scratch repair experiment</w:t>
      </w:r>
      <w:r w:rsidRPr="00AA36AF">
        <w:rPr>
          <w:rFonts w:ascii="Times New Roman" w:hAnsi="Times New Roman"/>
          <w:sz w:val="24"/>
          <w:szCs w:val="24"/>
        </w:rPr>
        <w:t>.</w:t>
      </w:r>
    </w:p>
    <w:p w14:paraId="52CA47FF" w14:textId="35750E82" w:rsidR="007C2DCE" w:rsidRDefault="002B70AA" w:rsidP="00C079FD">
      <w:pPr>
        <w:ind w:left="360"/>
        <w:jc w:val="center"/>
      </w:pPr>
      <w:r>
        <w:rPr>
          <w:noProof/>
        </w:rPr>
        <w:drawing>
          <wp:inline distT="0" distB="0" distL="0" distR="0" wp14:anchorId="0AF42D04" wp14:editId="7AD416A1">
            <wp:extent cx="3486150" cy="2238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8DFE6" w14:textId="77777777" w:rsidR="00C52098" w:rsidRPr="00674E70" w:rsidRDefault="00C52098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A36AF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10</w:t>
      </w:r>
      <w:r w:rsidRPr="00AA36AF">
        <w:rPr>
          <w:rFonts w:ascii="Times New Roman" w:hAnsi="Times New Roman"/>
          <w:b/>
          <w:sz w:val="24"/>
          <w:szCs w:val="24"/>
        </w:rPr>
        <w:t>.</w:t>
      </w:r>
      <w:r w:rsidRPr="00674E70">
        <w:rPr>
          <w:rFonts w:ascii="Times New Roman" w:hAnsi="Times New Roman"/>
          <w:sz w:val="24"/>
          <w:szCs w:val="24"/>
        </w:rPr>
        <w:t xml:space="preserve"> </w:t>
      </w:r>
      <w:r w:rsidR="00C96BF7" w:rsidRPr="00C96BF7">
        <w:rPr>
          <w:rFonts w:ascii="Times New Roman" w:hAnsi="Times New Roman"/>
          <w:b/>
          <w:sz w:val="24"/>
          <w:szCs w:val="24"/>
        </w:rPr>
        <w:t>P</w:t>
      </w:r>
      <w:r w:rsidR="00674E70" w:rsidRPr="00C96BF7">
        <w:rPr>
          <w:rFonts w:ascii="Times New Roman" w:hAnsi="Times New Roman"/>
          <w:b/>
          <w:sz w:val="24"/>
          <w:szCs w:val="24"/>
        </w:rPr>
        <w:t xml:space="preserve">hotographic images of dissected </w:t>
      </w:r>
      <w:r w:rsidR="00C96BF7" w:rsidRPr="00C96BF7">
        <w:rPr>
          <w:rFonts w:ascii="Times New Roman" w:hAnsi="Times New Roman"/>
          <w:b/>
          <w:sz w:val="24"/>
          <w:szCs w:val="24"/>
        </w:rPr>
        <w:t>tumor</w:t>
      </w:r>
      <w:r w:rsidR="00674E70" w:rsidRPr="00C96BF7">
        <w:rPr>
          <w:rFonts w:ascii="Times New Roman" w:hAnsi="Times New Roman"/>
          <w:b/>
          <w:sz w:val="24"/>
          <w:szCs w:val="24"/>
        </w:rPr>
        <w:t xml:space="preserve"> tissues</w:t>
      </w:r>
      <w:r w:rsidR="00674E70" w:rsidRPr="00674E70">
        <w:rPr>
          <w:rFonts w:ascii="Times New Roman" w:hAnsi="Times New Roman"/>
          <w:sz w:val="24"/>
          <w:szCs w:val="24"/>
        </w:rPr>
        <w:t xml:space="preserve"> </w:t>
      </w:r>
    </w:p>
    <w:p w14:paraId="61F2415C" w14:textId="77777777" w:rsidR="001A03BA" w:rsidRPr="00422D27" w:rsidRDefault="00D538BF" w:rsidP="00D538BF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1A03BA" w:rsidRPr="00422D27">
        <w:rPr>
          <w:rFonts w:ascii="Times New Roman" w:hAnsi="Times New Roman"/>
          <w:b/>
          <w:sz w:val="28"/>
        </w:rPr>
        <w:lastRenderedPageBreak/>
        <w:t>Supplementary Tables</w:t>
      </w:r>
    </w:p>
    <w:p w14:paraId="25C25937" w14:textId="77777777" w:rsidR="007446F5" w:rsidRPr="00300D7D" w:rsidRDefault="007446F5" w:rsidP="000A6890">
      <w:pPr>
        <w:spacing w:beforeLines="50" w:before="156"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300D7D">
        <w:rPr>
          <w:rFonts w:ascii="Times New Roman" w:hAnsi="Times New Roman"/>
          <w:b/>
          <w:sz w:val="24"/>
          <w:szCs w:val="24"/>
        </w:rPr>
        <w:t>Analysis of physical and chemical properties of liposomes</w:t>
      </w:r>
    </w:p>
    <w:p w14:paraId="2BE550F3" w14:textId="77777777" w:rsidR="00D75F0C" w:rsidRPr="006E5919" w:rsidRDefault="007446F5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6E5919">
        <w:rPr>
          <w:rFonts w:ascii="Times New Roman" w:hAnsi="Times New Roman"/>
          <w:b/>
          <w:sz w:val="24"/>
          <w:szCs w:val="24"/>
        </w:rPr>
        <w:t>Table 1</w:t>
      </w:r>
      <w:r w:rsidR="006E5919" w:rsidRPr="006E5919">
        <w:rPr>
          <w:rFonts w:ascii="Times New Roman" w:hAnsi="Times New Roman"/>
          <w:b/>
          <w:sz w:val="24"/>
          <w:szCs w:val="24"/>
        </w:rPr>
        <w:t>.</w:t>
      </w:r>
      <w:r w:rsidR="00C918CB" w:rsidRPr="006E5919">
        <w:rPr>
          <w:rFonts w:ascii="Times New Roman" w:hAnsi="Times New Roman"/>
          <w:b/>
          <w:sz w:val="24"/>
          <w:szCs w:val="24"/>
        </w:rPr>
        <w:t xml:space="preserve"> I</w:t>
      </w:r>
      <w:r w:rsidRPr="006E5919">
        <w:rPr>
          <w:rFonts w:ascii="Times New Roman" w:hAnsi="Times New Roman"/>
          <w:b/>
          <w:sz w:val="24"/>
          <w:szCs w:val="24"/>
        </w:rPr>
        <w:t>nfluence of different proportion of GHDC:</w:t>
      </w:r>
      <w:r w:rsidR="00300D7D" w:rsidRPr="006E5919">
        <w:rPr>
          <w:rFonts w:ascii="Times New Roman" w:hAnsi="Times New Roman"/>
          <w:b/>
          <w:sz w:val="24"/>
          <w:szCs w:val="24"/>
        </w:rPr>
        <w:t xml:space="preserve"> </w:t>
      </w:r>
      <w:r w:rsidRPr="006E5919">
        <w:rPr>
          <w:rFonts w:ascii="Times New Roman" w:hAnsi="Times New Roman"/>
          <w:b/>
          <w:sz w:val="24"/>
          <w:szCs w:val="24"/>
        </w:rPr>
        <w:t>Chol on liposome particle size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2105"/>
      </w:tblGrid>
      <w:tr w:rsidR="00D75F0C" w:rsidRPr="0077634D" w14:paraId="2CDDE046" w14:textId="77777777" w:rsidTr="00D75F0C">
        <w:trPr>
          <w:trHeight w:val="451"/>
          <w:jc w:val="center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175F3613" w14:textId="77777777" w:rsidR="00D75F0C" w:rsidRPr="0077634D" w:rsidRDefault="00D75F0C" w:rsidP="0077634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 w:val="22"/>
              </w:rPr>
              <w:t>GHDC/Chol (W/W)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</w:tcPr>
          <w:p w14:paraId="3AAA286E" w14:textId="77777777" w:rsidR="00D75F0C" w:rsidRPr="0077634D" w:rsidRDefault="007446F5" w:rsidP="0077634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ean</w:t>
            </w:r>
            <w:r w:rsidRPr="007446F5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diameter </w:t>
            </w:r>
            <w:r w:rsidR="00D75F0C" w:rsidRPr="0077634D">
              <w:rPr>
                <w:rFonts w:ascii="Times New Roman" w:hAnsi="Times New Roman"/>
                <w:color w:val="000000"/>
                <w:kern w:val="0"/>
                <w:sz w:val="22"/>
              </w:rPr>
              <w:t>(nm)</w:t>
            </w:r>
          </w:p>
        </w:tc>
      </w:tr>
      <w:tr w:rsidR="00D75F0C" w:rsidRPr="0077634D" w14:paraId="64980F4B" w14:textId="77777777" w:rsidTr="00D75F0C">
        <w:trPr>
          <w:trHeight w:val="451"/>
          <w:jc w:val="center"/>
        </w:trPr>
        <w:tc>
          <w:tcPr>
            <w:tcW w:w="2844" w:type="dxa"/>
            <w:tcBorders>
              <w:top w:val="single" w:sz="4" w:space="0" w:color="auto"/>
            </w:tcBorders>
            <w:vAlign w:val="center"/>
          </w:tcPr>
          <w:p w14:paraId="56F1AEE0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1:0.1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vAlign w:val="center"/>
          </w:tcPr>
          <w:p w14:paraId="10CEB23A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69.1</w:t>
            </w:r>
          </w:p>
        </w:tc>
      </w:tr>
      <w:tr w:rsidR="00D75F0C" w:rsidRPr="0077634D" w14:paraId="46E2065D" w14:textId="77777777" w:rsidTr="00D75F0C">
        <w:trPr>
          <w:trHeight w:val="463"/>
          <w:jc w:val="center"/>
        </w:trPr>
        <w:tc>
          <w:tcPr>
            <w:tcW w:w="2844" w:type="dxa"/>
            <w:vAlign w:val="center"/>
          </w:tcPr>
          <w:p w14:paraId="388FA13D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1:0.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05" w:type="dxa"/>
            <w:vAlign w:val="center"/>
          </w:tcPr>
          <w:p w14:paraId="792977B3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80.3</w:t>
            </w:r>
          </w:p>
        </w:tc>
      </w:tr>
      <w:tr w:rsidR="00D75F0C" w:rsidRPr="0077634D" w14:paraId="5496893E" w14:textId="77777777" w:rsidTr="00D75F0C">
        <w:trPr>
          <w:trHeight w:val="463"/>
          <w:jc w:val="center"/>
        </w:trPr>
        <w:tc>
          <w:tcPr>
            <w:tcW w:w="2844" w:type="dxa"/>
            <w:vAlign w:val="center"/>
          </w:tcPr>
          <w:p w14:paraId="681AECD5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</w:t>
            </w: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: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2105" w:type="dxa"/>
            <w:vAlign w:val="center"/>
          </w:tcPr>
          <w:p w14:paraId="6BFC996B" w14:textId="77777777" w:rsidR="00D75F0C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11</w:t>
            </w:r>
            <w:r w:rsidRPr="00D75F0C">
              <w:rPr>
                <w:rFonts w:ascii="Times New Roman" w:hAnsi="Times New Roman"/>
                <w:color w:val="000000"/>
                <w:kern w:val="0"/>
                <w:sz w:val="22"/>
              </w:rPr>
              <w:t>3.0</w:t>
            </w:r>
          </w:p>
        </w:tc>
      </w:tr>
      <w:tr w:rsidR="00D75F0C" w:rsidRPr="0077634D" w14:paraId="2FAD7B7F" w14:textId="77777777" w:rsidTr="00D75F0C">
        <w:trPr>
          <w:trHeight w:val="451"/>
          <w:jc w:val="center"/>
        </w:trPr>
        <w:tc>
          <w:tcPr>
            <w:tcW w:w="2844" w:type="dxa"/>
            <w:vAlign w:val="center"/>
          </w:tcPr>
          <w:p w14:paraId="2E1BF49A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1:0.6</w:t>
            </w:r>
          </w:p>
        </w:tc>
        <w:tc>
          <w:tcPr>
            <w:tcW w:w="2105" w:type="dxa"/>
            <w:vAlign w:val="center"/>
          </w:tcPr>
          <w:p w14:paraId="01839310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 w:val="22"/>
              </w:rPr>
              <w:t>154.0</w:t>
            </w:r>
          </w:p>
        </w:tc>
      </w:tr>
      <w:tr w:rsidR="00D75F0C" w:rsidRPr="0077634D" w14:paraId="346DBC38" w14:textId="77777777" w:rsidTr="00D75F0C">
        <w:trPr>
          <w:trHeight w:val="451"/>
          <w:jc w:val="center"/>
        </w:trPr>
        <w:tc>
          <w:tcPr>
            <w:tcW w:w="2844" w:type="dxa"/>
            <w:vAlign w:val="center"/>
          </w:tcPr>
          <w:p w14:paraId="2D6770D6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1:0.8</w:t>
            </w:r>
          </w:p>
        </w:tc>
        <w:tc>
          <w:tcPr>
            <w:tcW w:w="2105" w:type="dxa"/>
            <w:vAlign w:val="center"/>
          </w:tcPr>
          <w:p w14:paraId="74607B79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  <w:r w:rsidRPr="0077634D">
              <w:rPr>
                <w:rFonts w:ascii="Times New Roman" w:hAnsi="Times New Roman"/>
                <w:color w:val="000000"/>
                <w:kern w:val="0"/>
                <w:sz w:val="22"/>
              </w:rPr>
              <w:t>08.5</w:t>
            </w:r>
          </w:p>
        </w:tc>
      </w:tr>
      <w:tr w:rsidR="00D75F0C" w:rsidRPr="0077634D" w14:paraId="55D6FDAC" w14:textId="77777777" w:rsidTr="00D75F0C">
        <w:trPr>
          <w:trHeight w:val="451"/>
          <w:jc w:val="center"/>
        </w:trPr>
        <w:tc>
          <w:tcPr>
            <w:tcW w:w="2844" w:type="dxa"/>
            <w:vAlign w:val="center"/>
          </w:tcPr>
          <w:p w14:paraId="70DA77BF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1:1.0</w:t>
            </w:r>
          </w:p>
        </w:tc>
        <w:tc>
          <w:tcPr>
            <w:tcW w:w="2105" w:type="dxa"/>
            <w:vAlign w:val="center"/>
          </w:tcPr>
          <w:p w14:paraId="0830DE90" w14:textId="77777777" w:rsidR="00D75F0C" w:rsidRPr="0077634D" w:rsidRDefault="00D75F0C" w:rsidP="00A032E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 w:rsidRPr="0077634D">
              <w:rPr>
                <w:rFonts w:ascii="Times New Roman" w:hAnsi="Times New Roman"/>
                <w:color w:val="000000"/>
                <w:kern w:val="0"/>
                <w:sz w:val="22"/>
              </w:rPr>
              <w:t>44.6</w:t>
            </w:r>
          </w:p>
        </w:tc>
      </w:tr>
    </w:tbl>
    <w:p w14:paraId="33CE94A3" w14:textId="77777777" w:rsidR="00D538BF" w:rsidRDefault="00D538BF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  <w:bookmarkStart w:id="1" w:name="_Hlk519881461"/>
    </w:p>
    <w:p w14:paraId="1729134C" w14:textId="77777777" w:rsidR="00AF2FE4" w:rsidRPr="00300D7D" w:rsidRDefault="00951957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00D7D">
        <w:rPr>
          <w:rFonts w:ascii="Times New Roman" w:hAnsi="Times New Roman"/>
          <w:b/>
          <w:sz w:val="24"/>
          <w:szCs w:val="24"/>
        </w:rPr>
        <w:t xml:space="preserve">Table </w:t>
      </w:r>
      <w:r w:rsidRPr="00300D7D">
        <w:rPr>
          <w:rFonts w:ascii="Times New Roman" w:hAnsi="Times New Roman" w:hint="eastAsia"/>
          <w:b/>
          <w:sz w:val="24"/>
          <w:szCs w:val="24"/>
        </w:rPr>
        <w:t>2</w:t>
      </w:r>
      <w:r w:rsidR="006E5919">
        <w:rPr>
          <w:rFonts w:ascii="Times New Roman" w:hAnsi="Times New Roman"/>
          <w:b/>
          <w:sz w:val="24"/>
          <w:szCs w:val="24"/>
        </w:rPr>
        <w:t>.</w:t>
      </w:r>
      <w:r w:rsidR="00D75F0C" w:rsidRPr="00300D7D">
        <w:rPr>
          <w:rFonts w:ascii="Times New Roman" w:hAnsi="Times New Roman"/>
          <w:b/>
          <w:sz w:val="24"/>
          <w:szCs w:val="24"/>
        </w:rPr>
        <w:t xml:space="preserve"> </w:t>
      </w:r>
      <w:r w:rsidR="007446F5" w:rsidRPr="00300D7D">
        <w:rPr>
          <w:rFonts w:ascii="Times New Roman" w:hAnsi="Times New Roman"/>
          <w:b/>
          <w:sz w:val="24"/>
          <w:szCs w:val="24"/>
        </w:rPr>
        <w:t xml:space="preserve">Effects of different proportions of </w:t>
      </w:r>
      <w:proofErr w:type="spellStart"/>
      <w:r w:rsidR="00C918CB" w:rsidRPr="00300D7D">
        <w:rPr>
          <w:rFonts w:ascii="Times New Roman" w:hAnsi="Times New Roman"/>
          <w:b/>
          <w:sz w:val="24"/>
          <w:szCs w:val="24"/>
        </w:rPr>
        <w:t>T</w:t>
      </w:r>
      <w:r w:rsidR="007446F5" w:rsidRPr="00300D7D">
        <w:rPr>
          <w:rFonts w:ascii="Times New Roman" w:hAnsi="Times New Roman"/>
          <w:b/>
          <w:sz w:val="24"/>
          <w:szCs w:val="24"/>
        </w:rPr>
        <w:t>f</w:t>
      </w:r>
      <w:proofErr w:type="spellEnd"/>
      <w:r w:rsidR="007446F5" w:rsidRPr="00300D7D">
        <w:rPr>
          <w:rFonts w:ascii="Times New Roman" w:hAnsi="Times New Roman"/>
          <w:b/>
          <w:sz w:val="24"/>
          <w:szCs w:val="24"/>
        </w:rPr>
        <w:t>-</w:t>
      </w:r>
      <w:r w:rsidR="00C918CB" w:rsidRPr="00300D7D">
        <w:rPr>
          <w:rFonts w:ascii="Times New Roman" w:hAnsi="Times New Roman"/>
          <w:b/>
          <w:sz w:val="24"/>
          <w:szCs w:val="24"/>
        </w:rPr>
        <w:t>GHDC</w:t>
      </w:r>
      <w:r w:rsidR="007446F5" w:rsidRPr="00300D7D">
        <w:rPr>
          <w:rFonts w:ascii="Times New Roman" w:hAnsi="Times New Roman"/>
          <w:b/>
          <w:sz w:val="24"/>
          <w:szCs w:val="24"/>
        </w:rPr>
        <w:t>:</w:t>
      </w:r>
      <w:r w:rsidR="00300D7D">
        <w:rPr>
          <w:rFonts w:ascii="Times New Roman" w:hAnsi="Times New Roman"/>
          <w:b/>
          <w:sz w:val="24"/>
          <w:szCs w:val="24"/>
        </w:rPr>
        <w:t xml:space="preserve"> </w:t>
      </w:r>
      <w:r w:rsidR="007446F5" w:rsidRPr="00300D7D">
        <w:rPr>
          <w:rFonts w:ascii="Times New Roman" w:hAnsi="Times New Roman"/>
          <w:b/>
          <w:sz w:val="24"/>
          <w:szCs w:val="24"/>
        </w:rPr>
        <w:t>Chol on the particle size of liposomes</w:t>
      </w:r>
    </w:p>
    <w:tbl>
      <w:tblPr>
        <w:tblW w:w="5134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887"/>
        <w:gridCol w:w="2247"/>
      </w:tblGrid>
      <w:tr w:rsidR="00D75F0C" w:rsidRPr="0077634D" w14:paraId="09F1D92E" w14:textId="77777777" w:rsidTr="00D75F0C">
        <w:trPr>
          <w:trHeight w:val="439"/>
          <w:jc w:val="center"/>
        </w:trPr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</w:tcPr>
          <w:p w14:paraId="1DD61B89" w14:textId="77777777" w:rsidR="00D75F0C" w:rsidRPr="0077634D" w:rsidRDefault="00D75F0C" w:rsidP="003763D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Tf</w:t>
            </w:r>
            <w:proofErr w:type="spellEnd"/>
            <w:r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-GHDC/Chol (W/W)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</w:tcPr>
          <w:p w14:paraId="39EB10D7" w14:textId="77777777" w:rsidR="00D75F0C" w:rsidRPr="0077634D" w:rsidRDefault="007446F5" w:rsidP="003763D6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446F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Mean diameter </w:t>
            </w:r>
            <w:r w:rsidR="00D75F0C" w:rsidRPr="0077634D">
              <w:rPr>
                <w:rFonts w:ascii="Times New Roman" w:hAnsi="Times New Roman"/>
                <w:color w:val="000000"/>
                <w:kern w:val="0"/>
                <w:szCs w:val="21"/>
              </w:rPr>
              <w:t>(nm)</w:t>
            </w:r>
          </w:p>
        </w:tc>
      </w:tr>
      <w:tr w:rsidR="00D75F0C" w:rsidRPr="0077634D" w14:paraId="11010D9B" w14:textId="77777777" w:rsidTr="00D75F0C">
        <w:trPr>
          <w:trHeight w:val="439"/>
          <w:jc w:val="center"/>
        </w:trPr>
        <w:tc>
          <w:tcPr>
            <w:tcW w:w="2887" w:type="dxa"/>
            <w:tcBorders>
              <w:top w:val="single" w:sz="4" w:space="0" w:color="auto"/>
            </w:tcBorders>
          </w:tcPr>
          <w:p w14:paraId="1E2581B8" w14:textId="77777777" w:rsidR="00D75F0C" w:rsidRPr="006C79AE" w:rsidRDefault="00D75F0C" w:rsidP="00D75F0C">
            <w:pPr>
              <w:jc w:val="center"/>
            </w:pPr>
            <w:r w:rsidRPr="006C79AE">
              <w:t>1:0.1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1FEE38AD" w14:textId="77777777" w:rsidR="00D75F0C" w:rsidRPr="001D5DE3" w:rsidRDefault="00D75F0C" w:rsidP="00D75F0C">
            <w:pPr>
              <w:jc w:val="center"/>
            </w:pPr>
            <w:r>
              <w:rPr>
                <w:rFonts w:hint="eastAsia"/>
              </w:rPr>
              <w:t>71.0</w:t>
            </w:r>
          </w:p>
        </w:tc>
      </w:tr>
      <w:tr w:rsidR="00D75F0C" w:rsidRPr="0077634D" w14:paraId="2644E6E2" w14:textId="77777777" w:rsidTr="00D75F0C">
        <w:trPr>
          <w:trHeight w:val="451"/>
          <w:jc w:val="center"/>
        </w:trPr>
        <w:tc>
          <w:tcPr>
            <w:tcW w:w="2887" w:type="dxa"/>
          </w:tcPr>
          <w:p w14:paraId="7073B518" w14:textId="77777777" w:rsidR="00D75F0C" w:rsidRPr="006C79AE" w:rsidRDefault="00D75F0C" w:rsidP="00D75F0C">
            <w:pPr>
              <w:jc w:val="center"/>
            </w:pPr>
            <w:r w:rsidRPr="006C79AE">
              <w:t>1:0.2</w:t>
            </w:r>
          </w:p>
        </w:tc>
        <w:tc>
          <w:tcPr>
            <w:tcW w:w="2247" w:type="dxa"/>
          </w:tcPr>
          <w:p w14:paraId="21F745FE" w14:textId="77777777" w:rsidR="00D75F0C" w:rsidRPr="001D5DE3" w:rsidRDefault="00D75F0C" w:rsidP="00D75F0C">
            <w:pPr>
              <w:jc w:val="center"/>
            </w:pPr>
            <w:r w:rsidRPr="001D5DE3">
              <w:t>8</w:t>
            </w:r>
            <w:r>
              <w:rPr>
                <w:rFonts w:hint="eastAsia"/>
              </w:rPr>
              <w:t>3</w:t>
            </w:r>
            <w:r w:rsidRPr="001D5DE3">
              <w:t>.</w:t>
            </w:r>
            <w:r>
              <w:rPr>
                <w:rFonts w:hint="eastAsia"/>
              </w:rPr>
              <w:t>0</w:t>
            </w:r>
          </w:p>
        </w:tc>
      </w:tr>
      <w:tr w:rsidR="00D75F0C" w:rsidRPr="0077634D" w14:paraId="541F346B" w14:textId="77777777" w:rsidTr="00D75F0C">
        <w:trPr>
          <w:trHeight w:val="439"/>
          <w:jc w:val="center"/>
        </w:trPr>
        <w:tc>
          <w:tcPr>
            <w:tcW w:w="2887" w:type="dxa"/>
          </w:tcPr>
          <w:p w14:paraId="3C5A3C20" w14:textId="77777777" w:rsidR="00D75F0C" w:rsidRPr="006C79AE" w:rsidRDefault="00D75F0C" w:rsidP="00D75F0C">
            <w:pPr>
              <w:jc w:val="center"/>
            </w:pPr>
            <w:r w:rsidRPr="006C79AE">
              <w:t>1:0.4</w:t>
            </w:r>
          </w:p>
        </w:tc>
        <w:tc>
          <w:tcPr>
            <w:tcW w:w="2247" w:type="dxa"/>
          </w:tcPr>
          <w:p w14:paraId="6CC17129" w14:textId="77777777" w:rsidR="00D75F0C" w:rsidRPr="001D5DE3" w:rsidRDefault="00D75F0C" w:rsidP="00D75F0C">
            <w:pPr>
              <w:jc w:val="center"/>
            </w:pPr>
            <w:r w:rsidRPr="001D5DE3">
              <w:t>1</w:t>
            </w:r>
            <w:r>
              <w:rPr>
                <w:rFonts w:hint="eastAsia"/>
              </w:rPr>
              <w:t>21</w:t>
            </w:r>
            <w:r w:rsidRPr="001D5DE3">
              <w:t>.0</w:t>
            </w:r>
          </w:p>
        </w:tc>
      </w:tr>
      <w:tr w:rsidR="00D75F0C" w:rsidRPr="0077634D" w14:paraId="13524829" w14:textId="77777777" w:rsidTr="00D75F0C">
        <w:trPr>
          <w:trHeight w:val="439"/>
          <w:jc w:val="center"/>
        </w:trPr>
        <w:tc>
          <w:tcPr>
            <w:tcW w:w="2887" w:type="dxa"/>
          </w:tcPr>
          <w:p w14:paraId="4C2AD6E5" w14:textId="77777777" w:rsidR="00D75F0C" w:rsidRPr="006C79AE" w:rsidRDefault="00D75F0C" w:rsidP="00D75F0C">
            <w:pPr>
              <w:jc w:val="center"/>
            </w:pPr>
            <w:r w:rsidRPr="006C79AE">
              <w:t>1:0.6</w:t>
            </w:r>
          </w:p>
        </w:tc>
        <w:tc>
          <w:tcPr>
            <w:tcW w:w="2247" w:type="dxa"/>
          </w:tcPr>
          <w:p w14:paraId="2282E9DB" w14:textId="77777777" w:rsidR="00D75F0C" w:rsidRPr="001D5DE3" w:rsidRDefault="00D75F0C" w:rsidP="00D75F0C">
            <w:pPr>
              <w:jc w:val="center"/>
            </w:pPr>
            <w:r w:rsidRPr="001D5DE3">
              <w:t>1</w:t>
            </w:r>
            <w:r>
              <w:rPr>
                <w:rFonts w:hint="eastAsia"/>
              </w:rPr>
              <w:t>7</w:t>
            </w:r>
            <w:r w:rsidRPr="001D5DE3">
              <w:t>4.</w:t>
            </w:r>
            <w:r>
              <w:rPr>
                <w:rFonts w:hint="eastAsia"/>
              </w:rPr>
              <w:t>4</w:t>
            </w:r>
          </w:p>
        </w:tc>
      </w:tr>
      <w:tr w:rsidR="00D75F0C" w:rsidRPr="0077634D" w14:paraId="26E0074A" w14:textId="77777777" w:rsidTr="00D75F0C">
        <w:trPr>
          <w:trHeight w:val="439"/>
          <w:jc w:val="center"/>
        </w:trPr>
        <w:tc>
          <w:tcPr>
            <w:tcW w:w="2887" w:type="dxa"/>
          </w:tcPr>
          <w:p w14:paraId="56A6F8F4" w14:textId="77777777" w:rsidR="00D75F0C" w:rsidRPr="006C79AE" w:rsidRDefault="00D75F0C" w:rsidP="00D75F0C">
            <w:pPr>
              <w:jc w:val="center"/>
            </w:pPr>
            <w:r w:rsidRPr="006C79AE">
              <w:t>1:0.8</w:t>
            </w:r>
          </w:p>
        </w:tc>
        <w:tc>
          <w:tcPr>
            <w:tcW w:w="2247" w:type="dxa"/>
          </w:tcPr>
          <w:p w14:paraId="5EA97AFC" w14:textId="77777777" w:rsidR="00D75F0C" w:rsidRPr="001D5DE3" w:rsidRDefault="00D75F0C" w:rsidP="00D75F0C">
            <w:pPr>
              <w:jc w:val="center"/>
            </w:pPr>
            <w:r>
              <w:rPr>
                <w:rFonts w:hint="eastAsia"/>
              </w:rPr>
              <w:t>231</w:t>
            </w:r>
            <w:r w:rsidRPr="001D5DE3">
              <w:t>.</w:t>
            </w:r>
            <w:r>
              <w:rPr>
                <w:rFonts w:hint="eastAsia"/>
              </w:rPr>
              <w:t>3</w:t>
            </w:r>
          </w:p>
        </w:tc>
      </w:tr>
      <w:tr w:rsidR="00D75F0C" w:rsidRPr="0077634D" w14:paraId="1A433138" w14:textId="77777777" w:rsidTr="00D75F0C">
        <w:trPr>
          <w:trHeight w:val="439"/>
          <w:jc w:val="center"/>
        </w:trPr>
        <w:tc>
          <w:tcPr>
            <w:tcW w:w="2887" w:type="dxa"/>
          </w:tcPr>
          <w:p w14:paraId="7B847161" w14:textId="77777777" w:rsidR="00D75F0C" w:rsidRDefault="00D75F0C" w:rsidP="00D75F0C">
            <w:pPr>
              <w:jc w:val="center"/>
            </w:pPr>
            <w:r w:rsidRPr="006C79AE">
              <w:t>1:1.0</w:t>
            </w:r>
          </w:p>
        </w:tc>
        <w:tc>
          <w:tcPr>
            <w:tcW w:w="2247" w:type="dxa"/>
          </w:tcPr>
          <w:p w14:paraId="22FE8BBA" w14:textId="77777777" w:rsidR="00D75F0C" w:rsidRDefault="00D75F0C" w:rsidP="00D75F0C">
            <w:pPr>
              <w:jc w:val="center"/>
            </w:pPr>
            <w:r w:rsidRPr="001D5DE3">
              <w:t>3</w:t>
            </w:r>
            <w:r>
              <w:rPr>
                <w:rFonts w:hint="eastAsia"/>
              </w:rPr>
              <w:t>74</w:t>
            </w:r>
            <w:r w:rsidRPr="001D5DE3">
              <w:t>.</w:t>
            </w:r>
            <w:r>
              <w:rPr>
                <w:rFonts w:hint="eastAsia"/>
              </w:rPr>
              <w:t>0</w:t>
            </w:r>
          </w:p>
        </w:tc>
      </w:tr>
      <w:bookmarkEnd w:id="1"/>
    </w:tbl>
    <w:p w14:paraId="1EC3F23C" w14:textId="77777777" w:rsidR="00D538BF" w:rsidRDefault="00D538BF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E30A6CF" w14:textId="77777777" w:rsidR="004B0DB4" w:rsidRPr="00300D7D" w:rsidRDefault="00D538BF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951957" w:rsidRPr="00300D7D">
        <w:rPr>
          <w:rFonts w:ascii="Times New Roman" w:hAnsi="Times New Roman"/>
          <w:b/>
          <w:sz w:val="24"/>
          <w:szCs w:val="24"/>
        </w:rPr>
        <w:lastRenderedPageBreak/>
        <w:t>Table 3</w:t>
      </w:r>
      <w:r w:rsidR="006E5919">
        <w:rPr>
          <w:rFonts w:ascii="Times New Roman" w:hAnsi="Times New Roman"/>
          <w:b/>
          <w:sz w:val="24"/>
          <w:szCs w:val="24"/>
        </w:rPr>
        <w:t>.</w:t>
      </w:r>
      <w:r w:rsidR="00951957" w:rsidRPr="00300D7D">
        <w:rPr>
          <w:rFonts w:ascii="Times New Roman" w:hAnsi="Times New Roman"/>
          <w:b/>
          <w:sz w:val="24"/>
          <w:szCs w:val="24"/>
        </w:rPr>
        <w:t xml:space="preserve"> </w:t>
      </w:r>
      <w:r w:rsidR="00300D7D" w:rsidRPr="00300D7D">
        <w:rPr>
          <w:rFonts w:ascii="Times New Roman" w:hAnsi="Times New Roman"/>
          <w:b/>
          <w:sz w:val="24"/>
          <w:szCs w:val="24"/>
        </w:rPr>
        <w:t>E</w:t>
      </w:r>
      <w:r w:rsidR="00951957" w:rsidRPr="00300D7D">
        <w:rPr>
          <w:rFonts w:ascii="Times New Roman" w:hAnsi="Times New Roman"/>
          <w:b/>
          <w:sz w:val="24"/>
          <w:szCs w:val="24"/>
        </w:rPr>
        <w:t>ffects of different proportion of GHDC: Chol: Ache on liposomal-loaded genes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683"/>
        <w:gridCol w:w="1942"/>
        <w:gridCol w:w="671"/>
        <w:gridCol w:w="648"/>
      </w:tblGrid>
      <w:tr w:rsidR="00D538BF" w:rsidRPr="00682ABB" w14:paraId="1F7B5C67" w14:textId="77777777" w:rsidTr="00D538BF">
        <w:trPr>
          <w:trHeight w:val="35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7C4A30" w14:textId="77777777" w:rsidR="00410907" w:rsidRPr="00682ABB" w:rsidRDefault="00410907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GHDC/Chol </w:t>
            </w:r>
            <w:r w:rsidR="00682ABB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/Ache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(W/W</w:t>
            </w:r>
            <w:r w:rsidR="00682ABB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/W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36D7FF" w14:textId="77777777" w:rsidR="00410907" w:rsidRPr="00682ABB" w:rsidRDefault="007446F5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446F5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Mean diameter </w:t>
            </w:r>
            <w:r w:rsidR="00410907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(nm)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093331" w14:textId="77777777" w:rsidR="00410907" w:rsidRPr="00682ABB" w:rsidRDefault="00410907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D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L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FDCBAC" w14:textId="77777777" w:rsidR="00410907" w:rsidRPr="00682ABB" w:rsidRDefault="00410907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E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L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%</w:t>
            </w:r>
          </w:p>
        </w:tc>
      </w:tr>
      <w:tr w:rsidR="00D538BF" w:rsidRPr="00682ABB" w14:paraId="7269F77E" w14:textId="77777777" w:rsidTr="00D538BF">
        <w:trPr>
          <w:trHeight w:val="357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94A9DE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458A4F" w14:textId="77777777" w:rsidR="009810E1" w:rsidRPr="00682ABB" w:rsidRDefault="0093063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92</w:t>
            </w:r>
            <w:r w:rsidR="009810E1"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D7B850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C6B711" w14:textId="77777777" w:rsidR="009810E1" w:rsidRPr="0009182D" w:rsidRDefault="009810E1" w:rsidP="009810E1">
            <w:pPr>
              <w:jc w:val="center"/>
            </w:pPr>
            <w:r>
              <w:t>90</w:t>
            </w:r>
            <w:r w:rsidRPr="0009182D">
              <w:t>.</w:t>
            </w:r>
            <w:r>
              <w:t>1</w:t>
            </w:r>
          </w:p>
        </w:tc>
      </w:tr>
      <w:tr w:rsidR="00D538BF" w:rsidRPr="00682ABB" w14:paraId="5DC73E0B" w14:textId="77777777" w:rsidTr="00D538BF">
        <w:trPr>
          <w:trHeight w:val="366"/>
          <w:jc w:val="center"/>
        </w:trPr>
        <w:tc>
          <w:tcPr>
            <w:tcW w:w="0" w:type="auto"/>
            <w:vAlign w:val="center"/>
          </w:tcPr>
          <w:p w14:paraId="66488153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="00930631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0696445E" w14:textId="77777777" w:rsidR="009810E1" w:rsidRPr="00682ABB" w:rsidRDefault="0093063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96</w:t>
            </w:r>
            <w:r w:rsidR="009810E1"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.</w:t>
            </w:r>
            <w:r w:rsidR="006C654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</w:tcPr>
          <w:p w14:paraId="4DC97D40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45D6D572" w14:textId="77777777" w:rsidR="009810E1" w:rsidRPr="0009182D" w:rsidRDefault="009810E1" w:rsidP="009810E1">
            <w:pPr>
              <w:jc w:val="center"/>
            </w:pPr>
            <w:r w:rsidRPr="0009182D">
              <w:t>9</w:t>
            </w:r>
            <w:r>
              <w:t>1</w:t>
            </w:r>
            <w:r w:rsidRPr="0009182D">
              <w:t>.</w:t>
            </w:r>
            <w:r>
              <w:t>2</w:t>
            </w:r>
          </w:p>
        </w:tc>
      </w:tr>
      <w:tr w:rsidR="00D538BF" w:rsidRPr="00682ABB" w14:paraId="61ED7AEA" w14:textId="77777777" w:rsidTr="00D538BF">
        <w:trPr>
          <w:trHeight w:val="366"/>
          <w:jc w:val="center"/>
        </w:trPr>
        <w:tc>
          <w:tcPr>
            <w:tcW w:w="0" w:type="auto"/>
            <w:vAlign w:val="center"/>
          </w:tcPr>
          <w:p w14:paraId="3FA41EB6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: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163B097B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</w:t>
            </w:r>
            <w:r w:rsidR="000964E8">
              <w:rPr>
                <w:rFonts w:ascii="Times New Roman" w:hAnsi="Times New Roman"/>
                <w:color w:val="000000"/>
                <w:kern w:val="0"/>
                <w:szCs w:val="21"/>
              </w:rPr>
              <w:t>35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.0</w:t>
            </w:r>
          </w:p>
        </w:tc>
        <w:tc>
          <w:tcPr>
            <w:tcW w:w="0" w:type="auto"/>
          </w:tcPr>
          <w:p w14:paraId="71E77398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574A8C19" w14:textId="77777777" w:rsidR="009810E1" w:rsidRPr="0009182D" w:rsidRDefault="009810E1" w:rsidP="009810E1">
            <w:pPr>
              <w:jc w:val="center"/>
            </w:pPr>
            <w:r w:rsidRPr="0009182D">
              <w:t>9</w:t>
            </w:r>
            <w:r>
              <w:t>1</w:t>
            </w:r>
            <w:r w:rsidRPr="0009182D">
              <w:t>.</w:t>
            </w:r>
            <w:r>
              <w:t>3</w:t>
            </w:r>
          </w:p>
        </w:tc>
      </w:tr>
      <w:tr w:rsidR="00D538BF" w:rsidRPr="00682ABB" w14:paraId="5AB1D5E5" w14:textId="77777777" w:rsidTr="00D538BF">
        <w:trPr>
          <w:trHeight w:val="357"/>
          <w:jc w:val="center"/>
        </w:trPr>
        <w:tc>
          <w:tcPr>
            <w:tcW w:w="0" w:type="auto"/>
            <w:vAlign w:val="center"/>
          </w:tcPr>
          <w:p w14:paraId="6E91490F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:0.1</w:t>
            </w:r>
          </w:p>
        </w:tc>
        <w:tc>
          <w:tcPr>
            <w:tcW w:w="0" w:type="auto"/>
            <w:vAlign w:val="center"/>
          </w:tcPr>
          <w:p w14:paraId="56ACAD6C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="009810E1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54.0</w:t>
            </w:r>
          </w:p>
        </w:tc>
        <w:tc>
          <w:tcPr>
            <w:tcW w:w="0" w:type="auto"/>
          </w:tcPr>
          <w:p w14:paraId="3985F482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.15</w:t>
            </w:r>
          </w:p>
        </w:tc>
        <w:tc>
          <w:tcPr>
            <w:tcW w:w="0" w:type="auto"/>
            <w:vAlign w:val="center"/>
          </w:tcPr>
          <w:p w14:paraId="6301E4C2" w14:textId="77777777" w:rsidR="009810E1" w:rsidRPr="0009182D" w:rsidRDefault="009810E1" w:rsidP="009810E1">
            <w:pPr>
              <w:jc w:val="center"/>
            </w:pPr>
            <w:r w:rsidRPr="0009182D">
              <w:t>9</w:t>
            </w:r>
            <w:r>
              <w:t>0</w:t>
            </w:r>
            <w:r w:rsidRPr="0009182D">
              <w:t>.</w:t>
            </w:r>
            <w:r>
              <w:t>0</w:t>
            </w:r>
          </w:p>
        </w:tc>
      </w:tr>
      <w:tr w:rsidR="00D538BF" w:rsidRPr="00682ABB" w14:paraId="06862AF1" w14:textId="77777777" w:rsidTr="00D538BF">
        <w:trPr>
          <w:trHeight w:val="357"/>
          <w:jc w:val="center"/>
        </w:trPr>
        <w:tc>
          <w:tcPr>
            <w:tcW w:w="0" w:type="auto"/>
            <w:vAlign w:val="center"/>
          </w:tcPr>
          <w:p w14:paraId="73678FD9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="00930631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670679FB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</w:t>
            </w:r>
            <w:r w:rsidR="009810E1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8.</w:t>
            </w:r>
            <w:r w:rsidR="00930631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</w:tcPr>
          <w:p w14:paraId="7E827FA6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.1</w:t>
            </w:r>
          </w:p>
        </w:tc>
        <w:tc>
          <w:tcPr>
            <w:tcW w:w="0" w:type="auto"/>
            <w:vAlign w:val="center"/>
          </w:tcPr>
          <w:p w14:paraId="6F6811F7" w14:textId="77777777" w:rsidR="009810E1" w:rsidRPr="0009182D" w:rsidRDefault="009810E1" w:rsidP="009810E1">
            <w:pPr>
              <w:jc w:val="center"/>
            </w:pPr>
            <w:r w:rsidRPr="0009182D">
              <w:t>9</w:t>
            </w:r>
            <w:r>
              <w:t>1</w:t>
            </w:r>
            <w:r w:rsidRPr="0009182D">
              <w:t>.</w:t>
            </w:r>
            <w:r>
              <w:t>0</w:t>
            </w:r>
          </w:p>
        </w:tc>
      </w:tr>
      <w:tr w:rsidR="00D538BF" w:rsidRPr="00682ABB" w14:paraId="4BA4B51F" w14:textId="77777777" w:rsidTr="00D538BF">
        <w:trPr>
          <w:trHeight w:val="357"/>
          <w:jc w:val="center"/>
        </w:trPr>
        <w:tc>
          <w:tcPr>
            <w:tcW w:w="0" w:type="auto"/>
            <w:vAlign w:val="center"/>
          </w:tcPr>
          <w:p w14:paraId="642A1CEA" w14:textId="77777777" w:rsidR="009810E1" w:rsidRPr="00682ABB" w:rsidRDefault="009810E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3EA43425" w14:textId="77777777" w:rsidR="009810E1" w:rsidRPr="00682ABB" w:rsidRDefault="00930631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272</w:t>
            </w:r>
            <w:r w:rsidR="009810E1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.6</w:t>
            </w:r>
          </w:p>
        </w:tc>
        <w:tc>
          <w:tcPr>
            <w:tcW w:w="0" w:type="auto"/>
          </w:tcPr>
          <w:p w14:paraId="3C7141F0" w14:textId="77777777" w:rsidR="009810E1" w:rsidRPr="00682ABB" w:rsidRDefault="000964E8" w:rsidP="009810E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9810E1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</w:tcPr>
          <w:p w14:paraId="5FFB6D80" w14:textId="77777777" w:rsidR="009810E1" w:rsidRDefault="009810E1" w:rsidP="009810E1">
            <w:pPr>
              <w:jc w:val="center"/>
            </w:pPr>
            <w:r w:rsidRPr="0009182D">
              <w:t>9</w:t>
            </w:r>
            <w:r>
              <w:t>2</w:t>
            </w:r>
            <w:r w:rsidRPr="0009182D">
              <w:t>.</w:t>
            </w:r>
            <w:r>
              <w:t>1</w:t>
            </w:r>
          </w:p>
        </w:tc>
      </w:tr>
    </w:tbl>
    <w:p w14:paraId="08C53624" w14:textId="77777777" w:rsidR="00D538BF" w:rsidRDefault="00D538BF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0BAA852" w14:textId="77777777" w:rsidR="00410907" w:rsidRPr="00300D7D" w:rsidRDefault="00300D7D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00D7D">
        <w:rPr>
          <w:rFonts w:ascii="Times New Roman" w:hAnsi="Times New Roman"/>
          <w:b/>
          <w:sz w:val="24"/>
          <w:szCs w:val="24"/>
        </w:rPr>
        <w:t>Table 4</w:t>
      </w:r>
      <w:r w:rsidR="006E5919">
        <w:rPr>
          <w:rFonts w:ascii="Times New Roman" w:hAnsi="Times New Roman"/>
          <w:b/>
          <w:sz w:val="24"/>
          <w:szCs w:val="24"/>
        </w:rPr>
        <w:t>.</w:t>
      </w:r>
      <w:r w:rsidRPr="00300D7D">
        <w:rPr>
          <w:rFonts w:ascii="Times New Roman" w:hAnsi="Times New Roman"/>
          <w:b/>
          <w:sz w:val="24"/>
          <w:szCs w:val="24"/>
        </w:rPr>
        <w:t xml:space="preserve"> Effects of different proportions of </w:t>
      </w:r>
      <w:proofErr w:type="spellStart"/>
      <w:r>
        <w:rPr>
          <w:rFonts w:ascii="Times New Roman" w:hAnsi="Times New Roman"/>
          <w:b/>
          <w:sz w:val="24"/>
          <w:szCs w:val="24"/>
        </w:rPr>
        <w:t>T</w:t>
      </w:r>
      <w:r w:rsidRPr="00300D7D">
        <w:rPr>
          <w:rFonts w:ascii="Times New Roman" w:hAnsi="Times New Roman"/>
          <w:b/>
          <w:sz w:val="24"/>
          <w:szCs w:val="24"/>
        </w:rPr>
        <w:t>f</w:t>
      </w:r>
      <w:proofErr w:type="spellEnd"/>
      <w:r w:rsidRPr="00300D7D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</w:rPr>
        <w:t>GHDC</w:t>
      </w:r>
      <w:r w:rsidR="006E5919">
        <w:rPr>
          <w:rFonts w:ascii="Times New Roman" w:hAnsi="Times New Roman"/>
          <w:b/>
          <w:sz w:val="24"/>
          <w:szCs w:val="24"/>
        </w:rPr>
        <w:t xml:space="preserve">: </w:t>
      </w:r>
      <w:r w:rsidRPr="00300D7D">
        <w:rPr>
          <w:rFonts w:ascii="Times New Roman" w:hAnsi="Times New Roman"/>
          <w:b/>
          <w:sz w:val="24"/>
          <w:szCs w:val="24"/>
        </w:rPr>
        <w:t>Chol: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00D7D">
        <w:rPr>
          <w:rFonts w:ascii="Times New Roman" w:hAnsi="Times New Roman"/>
          <w:b/>
          <w:sz w:val="24"/>
          <w:szCs w:val="24"/>
        </w:rPr>
        <w:t>Ache on liposomal - loaded genes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952"/>
        <w:gridCol w:w="1942"/>
        <w:gridCol w:w="671"/>
        <w:gridCol w:w="648"/>
      </w:tblGrid>
      <w:tr w:rsidR="00682ABB" w:rsidRPr="00682ABB" w14:paraId="5EEB55FB" w14:textId="77777777" w:rsidTr="00D538BF">
        <w:trPr>
          <w:trHeight w:val="37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D80FD4" w14:textId="77777777" w:rsidR="00682ABB" w:rsidRPr="00682ABB" w:rsidRDefault="00682ABB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Tf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GHDC/Chol /Ache(W/W/W)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E42123" w14:textId="77777777" w:rsidR="00682ABB" w:rsidRPr="00682ABB" w:rsidRDefault="00300D7D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300D7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Mean diameter </w:t>
            </w:r>
            <w:r w:rsidR="00682ABB"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(nm)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D835D9" w14:textId="77777777" w:rsidR="00682ABB" w:rsidRPr="00682ABB" w:rsidRDefault="00682ABB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D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L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96A2AB" w14:textId="77777777" w:rsidR="00682ABB" w:rsidRPr="00682ABB" w:rsidRDefault="00682ABB" w:rsidP="003B400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E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L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%</w:t>
            </w:r>
          </w:p>
        </w:tc>
      </w:tr>
      <w:tr w:rsidR="00682ABB" w:rsidRPr="00682ABB" w14:paraId="38DE6639" w14:textId="77777777" w:rsidTr="00D538BF">
        <w:trPr>
          <w:trHeight w:val="379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4E728D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D8D4212" w14:textId="77777777" w:rsidR="00682ABB" w:rsidRPr="00110B40" w:rsidRDefault="00930631" w:rsidP="00682ABB">
            <w:pPr>
              <w:jc w:val="center"/>
            </w:pPr>
            <w:r>
              <w:t>10</w:t>
            </w:r>
            <w:r w:rsidR="00682ABB" w:rsidRPr="00110B40">
              <w:t>1.0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2C84E2" w14:textId="77777777" w:rsidR="00682ABB" w:rsidRPr="00682ABB" w:rsidRDefault="000964E8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9F28B80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89.7</w:t>
            </w:r>
          </w:p>
        </w:tc>
      </w:tr>
      <w:tr w:rsidR="00682ABB" w:rsidRPr="00682ABB" w14:paraId="02559FE8" w14:textId="77777777" w:rsidTr="00D538BF">
        <w:trPr>
          <w:trHeight w:val="388"/>
          <w:jc w:val="center"/>
        </w:trPr>
        <w:tc>
          <w:tcPr>
            <w:tcW w:w="0" w:type="auto"/>
            <w:vAlign w:val="center"/>
          </w:tcPr>
          <w:p w14:paraId="47045F70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="00930631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</w:tcPr>
          <w:p w14:paraId="0DCE3783" w14:textId="77777777" w:rsidR="00682ABB" w:rsidRPr="00110B40" w:rsidRDefault="00930631" w:rsidP="00682ABB">
            <w:pPr>
              <w:jc w:val="center"/>
            </w:pPr>
            <w:r>
              <w:t>113</w:t>
            </w:r>
            <w:r w:rsidR="00682ABB" w:rsidRPr="00110B40">
              <w:t>.0</w:t>
            </w:r>
          </w:p>
        </w:tc>
        <w:tc>
          <w:tcPr>
            <w:tcW w:w="0" w:type="auto"/>
          </w:tcPr>
          <w:p w14:paraId="3B345EAD" w14:textId="77777777" w:rsidR="00682ABB" w:rsidRPr="00682ABB" w:rsidRDefault="000964E8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6320F4A1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9810E1">
              <w:rPr>
                <w:rFonts w:ascii="Times New Roman" w:hAnsi="Times New Roman"/>
                <w:color w:val="000000"/>
                <w:kern w:val="0"/>
                <w:szCs w:val="21"/>
              </w:rPr>
              <w:t>94.3</w:t>
            </w:r>
          </w:p>
        </w:tc>
      </w:tr>
      <w:tr w:rsidR="00682ABB" w:rsidRPr="00682ABB" w14:paraId="06D1B251" w14:textId="77777777" w:rsidTr="00D538BF">
        <w:trPr>
          <w:trHeight w:val="388"/>
          <w:jc w:val="center"/>
        </w:trPr>
        <w:tc>
          <w:tcPr>
            <w:tcW w:w="0" w:type="auto"/>
            <w:vAlign w:val="center"/>
          </w:tcPr>
          <w:p w14:paraId="29E42B79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: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</w:tcPr>
          <w:p w14:paraId="31649089" w14:textId="77777777" w:rsidR="00682ABB" w:rsidRPr="00110B40" w:rsidRDefault="00682ABB" w:rsidP="00682ABB">
            <w:pPr>
              <w:jc w:val="center"/>
            </w:pPr>
            <w:r w:rsidRPr="00110B40">
              <w:t>121.0</w:t>
            </w:r>
          </w:p>
        </w:tc>
        <w:tc>
          <w:tcPr>
            <w:tcW w:w="0" w:type="auto"/>
          </w:tcPr>
          <w:p w14:paraId="7A099E80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6.</w:t>
            </w:r>
            <w:r w:rsidR="000964E8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5E128052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4.1</w:t>
            </w:r>
          </w:p>
        </w:tc>
      </w:tr>
      <w:tr w:rsidR="00682ABB" w:rsidRPr="00682ABB" w14:paraId="2853E6B8" w14:textId="77777777" w:rsidTr="00D538BF">
        <w:trPr>
          <w:trHeight w:val="379"/>
          <w:jc w:val="center"/>
        </w:trPr>
        <w:tc>
          <w:tcPr>
            <w:tcW w:w="0" w:type="auto"/>
            <w:vAlign w:val="center"/>
          </w:tcPr>
          <w:p w14:paraId="35B28FD0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:0.1</w:t>
            </w:r>
          </w:p>
        </w:tc>
        <w:tc>
          <w:tcPr>
            <w:tcW w:w="0" w:type="auto"/>
          </w:tcPr>
          <w:p w14:paraId="1E43F5DB" w14:textId="77777777" w:rsidR="00682ABB" w:rsidRPr="00110B40" w:rsidRDefault="00930631" w:rsidP="00682ABB">
            <w:pPr>
              <w:jc w:val="center"/>
            </w:pPr>
            <w:r>
              <w:t>1</w:t>
            </w:r>
            <w:r w:rsidR="000964E8">
              <w:t>70</w:t>
            </w:r>
            <w:r w:rsidR="00682ABB" w:rsidRPr="00110B40">
              <w:t>.4</w:t>
            </w:r>
          </w:p>
        </w:tc>
        <w:tc>
          <w:tcPr>
            <w:tcW w:w="0" w:type="auto"/>
          </w:tcPr>
          <w:p w14:paraId="303B9D7D" w14:textId="77777777" w:rsidR="00682ABB" w:rsidRPr="00682ABB" w:rsidRDefault="000964E8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7A159076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1.3</w:t>
            </w:r>
          </w:p>
        </w:tc>
      </w:tr>
      <w:tr w:rsidR="00682ABB" w:rsidRPr="00682ABB" w14:paraId="761B0ECF" w14:textId="77777777" w:rsidTr="00D538BF">
        <w:trPr>
          <w:trHeight w:val="379"/>
          <w:jc w:val="center"/>
        </w:trPr>
        <w:tc>
          <w:tcPr>
            <w:tcW w:w="0" w:type="auto"/>
            <w:vAlign w:val="center"/>
          </w:tcPr>
          <w:p w14:paraId="35C6F165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="00930631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</w:tcPr>
          <w:p w14:paraId="2C276D49" w14:textId="77777777" w:rsidR="00682ABB" w:rsidRPr="00110B40" w:rsidRDefault="000964E8" w:rsidP="00682ABB">
            <w:pPr>
              <w:jc w:val="center"/>
            </w:pPr>
            <w:r>
              <w:t>19</w:t>
            </w:r>
            <w:r w:rsidR="00682ABB" w:rsidRPr="00110B40">
              <w:t>1.3</w:t>
            </w:r>
          </w:p>
        </w:tc>
        <w:tc>
          <w:tcPr>
            <w:tcW w:w="0" w:type="auto"/>
          </w:tcPr>
          <w:p w14:paraId="7F9848D5" w14:textId="77777777" w:rsidR="00682ABB" w:rsidRPr="00682ABB" w:rsidRDefault="000964E8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.4</w:t>
            </w:r>
          </w:p>
        </w:tc>
        <w:tc>
          <w:tcPr>
            <w:tcW w:w="0" w:type="auto"/>
            <w:vAlign w:val="center"/>
          </w:tcPr>
          <w:p w14:paraId="102EFFE1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4.3</w:t>
            </w:r>
          </w:p>
        </w:tc>
      </w:tr>
      <w:tr w:rsidR="00682ABB" w:rsidRPr="00682ABB" w14:paraId="7D053994" w14:textId="77777777" w:rsidTr="00D538BF">
        <w:trPr>
          <w:trHeight w:val="379"/>
          <w:jc w:val="center"/>
        </w:trPr>
        <w:tc>
          <w:tcPr>
            <w:tcW w:w="0" w:type="auto"/>
            <w:vAlign w:val="center"/>
          </w:tcPr>
          <w:p w14:paraId="0714249F" w14:textId="77777777" w:rsidR="00682ABB" w:rsidRPr="00682ABB" w:rsidRDefault="00682ABB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1:0.2</w:t>
            </w:r>
            <w:r w:rsidRPr="00682ABB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:0.</w:t>
            </w:r>
            <w:r w:rsidRPr="00682ABB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</w:tcPr>
          <w:p w14:paraId="2ACDA056" w14:textId="77777777" w:rsidR="00682ABB" w:rsidRDefault="000964E8" w:rsidP="00682ABB">
            <w:pPr>
              <w:jc w:val="center"/>
            </w:pPr>
            <w:r>
              <w:t>30</w:t>
            </w:r>
            <w:r w:rsidR="00682ABB" w:rsidRPr="00110B40">
              <w:t>4.0</w:t>
            </w:r>
          </w:p>
        </w:tc>
        <w:tc>
          <w:tcPr>
            <w:tcW w:w="0" w:type="auto"/>
          </w:tcPr>
          <w:p w14:paraId="2D8CBC0A" w14:textId="77777777" w:rsidR="00682ABB" w:rsidRPr="00682ABB" w:rsidRDefault="000964E8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="00682ABB">
              <w:rPr>
                <w:rFonts w:ascii="Times New Roman" w:hAnsi="Times New Roman"/>
                <w:color w:val="000000"/>
                <w:kern w:val="0"/>
                <w:szCs w:val="21"/>
              </w:rPr>
              <w:t>.43</w:t>
            </w:r>
          </w:p>
        </w:tc>
        <w:tc>
          <w:tcPr>
            <w:tcW w:w="0" w:type="auto"/>
            <w:vAlign w:val="center"/>
          </w:tcPr>
          <w:p w14:paraId="0B169956" w14:textId="77777777" w:rsidR="00682ABB" w:rsidRPr="00682ABB" w:rsidRDefault="009810E1" w:rsidP="00682ABB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3.7</w:t>
            </w:r>
          </w:p>
        </w:tc>
      </w:tr>
    </w:tbl>
    <w:p w14:paraId="4C7ECB97" w14:textId="77777777" w:rsidR="005A2E50" w:rsidRDefault="005A2E50" w:rsidP="000A6890">
      <w:pPr>
        <w:spacing w:beforeLines="50" w:before="156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7553E31" w14:textId="77777777" w:rsidR="000964E8" w:rsidRPr="00300D7D" w:rsidRDefault="00300D7D" w:rsidP="000A6890">
      <w:pPr>
        <w:spacing w:beforeLines="50" w:before="156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00D7D">
        <w:rPr>
          <w:rFonts w:ascii="Times New Roman" w:hAnsi="Times New Roman"/>
          <w:b/>
          <w:sz w:val="24"/>
          <w:szCs w:val="24"/>
        </w:rPr>
        <w:t>Table 5</w:t>
      </w:r>
      <w:r w:rsidR="006E5919">
        <w:rPr>
          <w:rFonts w:ascii="Times New Roman" w:hAnsi="Times New Roman"/>
          <w:b/>
          <w:sz w:val="24"/>
          <w:szCs w:val="24"/>
        </w:rPr>
        <w:t>.</w:t>
      </w:r>
      <w:r w:rsidRPr="00300D7D">
        <w:rPr>
          <w:rFonts w:ascii="Times New Roman" w:hAnsi="Times New Roman"/>
          <w:b/>
          <w:sz w:val="24"/>
          <w:szCs w:val="24"/>
        </w:rPr>
        <w:t xml:space="preserve"> Optimization of </w:t>
      </w:r>
      <w:proofErr w:type="spellStart"/>
      <w:r w:rsidRPr="00300D7D">
        <w:rPr>
          <w:rFonts w:ascii="Times New Roman" w:hAnsi="Times New Roman"/>
          <w:b/>
          <w:sz w:val="24"/>
          <w:szCs w:val="24"/>
        </w:rPr>
        <w:t>Tf-GHDC:Chol:Ache</w:t>
      </w:r>
      <w:proofErr w:type="spellEnd"/>
      <w:r w:rsidRPr="00300D7D">
        <w:rPr>
          <w:rFonts w:ascii="Times New Roman" w:hAnsi="Times New Roman"/>
          <w:b/>
          <w:sz w:val="24"/>
          <w:szCs w:val="24"/>
        </w:rPr>
        <w:t xml:space="preserve"> ratio on </w:t>
      </w:r>
      <w:proofErr w:type="spellStart"/>
      <w:r w:rsidRPr="00300D7D">
        <w:rPr>
          <w:rFonts w:ascii="Times New Roman" w:hAnsi="Times New Roman"/>
          <w:b/>
          <w:sz w:val="24"/>
          <w:szCs w:val="24"/>
        </w:rPr>
        <w:t>lipoplastological</w:t>
      </w:r>
      <w:proofErr w:type="spellEnd"/>
      <w:r w:rsidRPr="00300D7D">
        <w:rPr>
          <w:rFonts w:ascii="Times New Roman" w:hAnsi="Times New Roman"/>
          <w:b/>
          <w:sz w:val="24"/>
          <w:szCs w:val="24"/>
        </w:rPr>
        <w:t xml:space="preserve"> influence</w:t>
      </w: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255"/>
        <w:gridCol w:w="1059"/>
        <w:gridCol w:w="1172"/>
        <w:gridCol w:w="1377"/>
        <w:gridCol w:w="1067"/>
        <w:gridCol w:w="1067"/>
        <w:gridCol w:w="1067"/>
      </w:tblGrid>
      <w:tr w:rsidR="00F83490" w:rsidRPr="003B4007" w14:paraId="75FA193D" w14:textId="77777777" w:rsidTr="003B4007">
        <w:trPr>
          <w:cantSplit/>
          <w:trHeight w:val="56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3FAB93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Formulation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A61513" w14:textId="77777777" w:rsidR="000964E8" w:rsidRPr="00300D7D" w:rsidRDefault="000964E8" w:rsidP="000A6890">
            <w:pPr>
              <w:spacing w:beforeLines="50" w:before="156" w:line="36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Size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3383F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PDI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118128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Zeta potential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94C52F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DL%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5D53E4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EE%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685E65" w14:textId="77777777" w:rsidR="000964E8" w:rsidRPr="00300D7D" w:rsidRDefault="000964E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00D7D">
              <w:rPr>
                <w:rFonts w:ascii="Times New Roman" w:hAnsi="Times New Roman"/>
                <w:szCs w:val="24"/>
              </w:rPr>
              <w:t>CE%</w:t>
            </w:r>
          </w:p>
        </w:tc>
      </w:tr>
      <w:tr w:rsidR="00F83490" w:rsidRPr="003B4007" w14:paraId="4FEF6D55" w14:textId="77777777" w:rsidTr="003B4007">
        <w:trPr>
          <w:cantSplit/>
          <w:trHeight w:val="567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6A71D1E" w14:textId="77777777" w:rsidR="000964E8" w:rsidRPr="003B4007" w:rsidRDefault="00F83490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 w:hint="eastAsia"/>
                <w:szCs w:val="24"/>
              </w:rPr>
              <w:t>P</w:t>
            </w:r>
            <w:r w:rsidRPr="003B4007">
              <w:rPr>
                <w:rFonts w:ascii="Times New Roman" w:hAnsi="Times New Roman"/>
                <w:szCs w:val="24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414C75D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96.0±7.0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C310EDB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0.187±0.02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113B9C2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30.0±0.17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CCA04EB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6.07±</w:t>
            </w:r>
            <w:r w:rsidR="00F83490" w:rsidRPr="003B4007">
              <w:rPr>
                <w:rFonts w:ascii="Times New Roman" w:hAnsi="Times New Roman"/>
                <w:szCs w:val="24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D2B831D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91.2±</w:t>
            </w:r>
            <w:r w:rsidR="00F83490" w:rsidRPr="003B4007">
              <w:rPr>
                <w:rFonts w:ascii="Times New Roman" w:hAnsi="Times New Roman"/>
                <w:szCs w:val="24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951BDE8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-</w:t>
            </w:r>
          </w:p>
        </w:tc>
      </w:tr>
      <w:tr w:rsidR="00F83490" w:rsidRPr="003B4007" w14:paraId="667120BC" w14:textId="77777777" w:rsidTr="003B4007">
        <w:trPr>
          <w:cantSplit/>
          <w:trHeight w:val="56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F42400E" w14:textId="77777777" w:rsidR="000964E8" w:rsidRPr="003B4007" w:rsidRDefault="00F83490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3B4007">
              <w:rPr>
                <w:rFonts w:ascii="Times New Roman" w:hAnsi="Times New Roman"/>
                <w:szCs w:val="24"/>
              </w:rPr>
              <w:t>T</w:t>
            </w:r>
            <w:r w:rsidRPr="003B4007">
              <w:rPr>
                <w:rFonts w:ascii="Times New Roman" w:hAnsi="Times New Roman" w:hint="eastAsia"/>
                <w:szCs w:val="24"/>
              </w:rPr>
              <w:t>f</w:t>
            </w:r>
            <w:proofErr w:type="spellEnd"/>
            <w:r w:rsidR="006C6548" w:rsidRPr="003B4007">
              <w:rPr>
                <w:rFonts w:ascii="Times New Roman" w:hAnsi="Times New Roman"/>
                <w:szCs w:val="24"/>
              </w:rPr>
              <w:t>-PL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BA01B53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113.0±5.2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8450881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0.113±0.03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B643666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28.5±0.22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E87B25C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6.31±</w:t>
            </w:r>
            <w:r w:rsidR="00F83490" w:rsidRPr="003B4007">
              <w:rPr>
                <w:rFonts w:ascii="Times New Roman" w:hAnsi="Times New Roman"/>
                <w:szCs w:val="24"/>
              </w:rPr>
              <w:t>0.32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6D23BF5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94.3±</w:t>
            </w:r>
            <w:r w:rsidR="00F83490" w:rsidRPr="003B4007">
              <w:rPr>
                <w:rFonts w:ascii="Times New Roman" w:hAnsi="Times New Roman"/>
                <w:szCs w:val="24"/>
              </w:rPr>
              <w:t>1.01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A52D2E3" w14:textId="77777777" w:rsidR="000964E8" w:rsidRPr="003B4007" w:rsidRDefault="006C6548" w:rsidP="000A6890">
            <w:pPr>
              <w:spacing w:beforeLines="50" w:before="156"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3B4007">
              <w:rPr>
                <w:rFonts w:ascii="Times New Roman" w:hAnsi="Times New Roman"/>
                <w:szCs w:val="24"/>
              </w:rPr>
              <w:t>88.7±2.31</w:t>
            </w:r>
          </w:p>
        </w:tc>
      </w:tr>
    </w:tbl>
    <w:p w14:paraId="1D01B712" w14:textId="77777777" w:rsidR="0047057E" w:rsidRDefault="0047057E" w:rsidP="00DC616E">
      <w:pPr>
        <w:spacing w:beforeLines="50" w:before="156" w:line="360" w:lineRule="auto"/>
        <w:rPr>
          <w:rFonts w:ascii="Times New Roman" w:hAnsi="Times New Roman"/>
          <w:sz w:val="24"/>
          <w:szCs w:val="24"/>
        </w:rPr>
      </w:pPr>
    </w:p>
    <w:sectPr w:rsidR="0047057E" w:rsidSect="005F7407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1EF3D" w14:textId="77777777" w:rsidR="004C288F" w:rsidRDefault="004C288F" w:rsidP="005D2222">
      <w:r>
        <w:separator/>
      </w:r>
    </w:p>
  </w:endnote>
  <w:endnote w:type="continuationSeparator" w:id="0">
    <w:p w14:paraId="758C1BE6" w14:textId="77777777" w:rsidR="004C288F" w:rsidRDefault="004C288F" w:rsidP="005D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0A06A" w14:textId="77777777" w:rsidR="004C288F" w:rsidRDefault="004C288F" w:rsidP="005D2222">
      <w:r>
        <w:separator/>
      </w:r>
    </w:p>
  </w:footnote>
  <w:footnote w:type="continuationSeparator" w:id="0">
    <w:p w14:paraId="1F56FE2B" w14:textId="77777777" w:rsidR="004C288F" w:rsidRDefault="004C288F" w:rsidP="005D22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77DB8"/>
    <w:multiLevelType w:val="multilevel"/>
    <w:tmpl w:val="DD467D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CD26A91"/>
    <w:multiLevelType w:val="hybridMultilevel"/>
    <w:tmpl w:val="B510D42A"/>
    <w:lvl w:ilvl="0" w:tplc="557831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8073C5"/>
    <w:multiLevelType w:val="multilevel"/>
    <w:tmpl w:val="50809EE8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4DA4848"/>
    <w:multiLevelType w:val="hybridMultilevel"/>
    <w:tmpl w:val="E7D44108"/>
    <w:lvl w:ilvl="0" w:tplc="699C18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A62D1B"/>
    <w:multiLevelType w:val="multilevel"/>
    <w:tmpl w:val="4670C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ysLS0tLAwtTSwNDFS0lEKTi0uzszPAykwqgUAAVtvqywAAAA="/>
  </w:docVars>
  <w:rsids>
    <w:rsidRoot w:val="004921EE"/>
    <w:rsid w:val="00000569"/>
    <w:rsid w:val="0000074D"/>
    <w:rsid w:val="00020B39"/>
    <w:rsid w:val="0002304F"/>
    <w:rsid w:val="00025282"/>
    <w:rsid w:val="00041450"/>
    <w:rsid w:val="000436A4"/>
    <w:rsid w:val="00044854"/>
    <w:rsid w:val="00045353"/>
    <w:rsid w:val="0004687C"/>
    <w:rsid w:val="00047036"/>
    <w:rsid w:val="000764E5"/>
    <w:rsid w:val="000907FF"/>
    <w:rsid w:val="000930BF"/>
    <w:rsid w:val="000941F3"/>
    <w:rsid w:val="000964E8"/>
    <w:rsid w:val="00096839"/>
    <w:rsid w:val="000A066D"/>
    <w:rsid w:val="000A1932"/>
    <w:rsid w:val="000A6890"/>
    <w:rsid w:val="000B2040"/>
    <w:rsid w:val="000B5D90"/>
    <w:rsid w:val="000C325C"/>
    <w:rsid w:val="000C418D"/>
    <w:rsid w:val="000C497C"/>
    <w:rsid w:val="000C6871"/>
    <w:rsid w:val="000C68EA"/>
    <w:rsid w:val="000C6DF4"/>
    <w:rsid w:val="000E0BB0"/>
    <w:rsid w:val="000E1F5B"/>
    <w:rsid w:val="000E2030"/>
    <w:rsid w:val="000E3D09"/>
    <w:rsid w:val="000E5185"/>
    <w:rsid w:val="000F6817"/>
    <w:rsid w:val="000F6EA4"/>
    <w:rsid w:val="00113F4B"/>
    <w:rsid w:val="001148F3"/>
    <w:rsid w:val="00114C39"/>
    <w:rsid w:val="00117FDC"/>
    <w:rsid w:val="00125696"/>
    <w:rsid w:val="00125870"/>
    <w:rsid w:val="001311A5"/>
    <w:rsid w:val="0013583F"/>
    <w:rsid w:val="00140291"/>
    <w:rsid w:val="00141802"/>
    <w:rsid w:val="001421E1"/>
    <w:rsid w:val="00150DCE"/>
    <w:rsid w:val="0015556D"/>
    <w:rsid w:val="00162677"/>
    <w:rsid w:val="001647B2"/>
    <w:rsid w:val="00181810"/>
    <w:rsid w:val="00194CCD"/>
    <w:rsid w:val="00197ACE"/>
    <w:rsid w:val="001A03BA"/>
    <w:rsid w:val="001A21E5"/>
    <w:rsid w:val="001A4C61"/>
    <w:rsid w:val="001A51BB"/>
    <w:rsid w:val="001A722B"/>
    <w:rsid w:val="001A7325"/>
    <w:rsid w:val="001B0C14"/>
    <w:rsid w:val="001B348A"/>
    <w:rsid w:val="001B54A1"/>
    <w:rsid w:val="001B730F"/>
    <w:rsid w:val="001B7DC5"/>
    <w:rsid w:val="001C16B8"/>
    <w:rsid w:val="001E0664"/>
    <w:rsid w:val="001E1E2F"/>
    <w:rsid w:val="001E1FBB"/>
    <w:rsid w:val="001E2268"/>
    <w:rsid w:val="001E3771"/>
    <w:rsid w:val="001E4987"/>
    <w:rsid w:val="001F083C"/>
    <w:rsid w:val="001F0DCD"/>
    <w:rsid w:val="001F41BE"/>
    <w:rsid w:val="001F4D8A"/>
    <w:rsid w:val="0020159B"/>
    <w:rsid w:val="002021FF"/>
    <w:rsid w:val="00203A15"/>
    <w:rsid w:val="00207475"/>
    <w:rsid w:val="00214180"/>
    <w:rsid w:val="0022229A"/>
    <w:rsid w:val="0022430F"/>
    <w:rsid w:val="00227F7A"/>
    <w:rsid w:val="002321A5"/>
    <w:rsid w:val="00241440"/>
    <w:rsid w:val="00247F14"/>
    <w:rsid w:val="0025000C"/>
    <w:rsid w:val="002530B2"/>
    <w:rsid w:val="00253870"/>
    <w:rsid w:val="0025519C"/>
    <w:rsid w:val="002606C7"/>
    <w:rsid w:val="0026166C"/>
    <w:rsid w:val="00263B88"/>
    <w:rsid w:val="0026644A"/>
    <w:rsid w:val="0026657E"/>
    <w:rsid w:val="0027126E"/>
    <w:rsid w:val="00273AED"/>
    <w:rsid w:val="002752D7"/>
    <w:rsid w:val="00276704"/>
    <w:rsid w:val="00285BD4"/>
    <w:rsid w:val="002909DF"/>
    <w:rsid w:val="00290E90"/>
    <w:rsid w:val="002947C8"/>
    <w:rsid w:val="002A2D4B"/>
    <w:rsid w:val="002A440D"/>
    <w:rsid w:val="002B2D30"/>
    <w:rsid w:val="002B3779"/>
    <w:rsid w:val="002B70AA"/>
    <w:rsid w:val="002C567C"/>
    <w:rsid w:val="002D19CC"/>
    <w:rsid w:val="002D6453"/>
    <w:rsid w:val="002D6BDB"/>
    <w:rsid w:val="002E0126"/>
    <w:rsid w:val="00300D7D"/>
    <w:rsid w:val="00305D2C"/>
    <w:rsid w:val="003061CE"/>
    <w:rsid w:val="00317110"/>
    <w:rsid w:val="00320FA8"/>
    <w:rsid w:val="003228E6"/>
    <w:rsid w:val="0032531C"/>
    <w:rsid w:val="00325BB5"/>
    <w:rsid w:val="00335DFC"/>
    <w:rsid w:val="00346256"/>
    <w:rsid w:val="00347EF9"/>
    <w:rsid w:val="00352C74"/>
    <w:rsid w:val="00366D0E"/>
    <w:rsid w:val="00373F93"/>
    <w:rsid w:val="003763D6"/>
    <w:rsid w:val="00381B96"/>
    <w:rsid w:val="003A0E0A"/>
    <w:rsid w:val="003A53F6"/>
    <w:rsid w:val="003B4007"/>
    <w:rsid w:val="003B60BE"/>
    <w:rsid w:val="003C06D1"/>
    <w:rsid w:val="003C1178"/>
    <w:rsid w:val="003D1743"/>
    <w:rsid w:val="003D5092"/>
    <w:rsid w:val="003E07D8"/>
    <w:rsid w:val="003E1D58"/>
    <w:rsid w:val="003E460A"/>
    <w:rsid w:val="003E4902"/>
    <w:rsid w:val="003E6837"/>
    <w:rsid w:val="003F02CC"/>
    <w:rsid w:val="003F2501"/>
    <w:rsid w:val="003F77E0"/>
    <w:rsid w:val="003F7B64"/>
    <w:rsid w:val="00410907"/>
    <w:rsid w:val="00422258"/>
    <w:rsid w:val="00422D27"/>
    <w:rsid w:val="00434326"/>
    <w:rsid w:val="0043751A"/>
    <w:rsid w:val="00445411"/>
    <w:rsid w:val="004454D0"/>
    <w:rsid w:val="004629CA"/>
    <w:rsid w:val="0046359D"/>
    <w:rsid w:val="004660BA"/>
    <w:rsid w:val="0047057E"/>
    <w:rsid w:val="00482AA9"/>
    <w:rsid w:val="00483E66"/>
    <w:rsid w:val="00486F91"/>
    <w:rsid w:val="004916FF"/>
    <w:rsid w:val="004921EE"/>
    <w:rsid w:val="00497E4F"/>
    <w:rsid w:val="004A065D"/>
    <w:rsid w:val="004A0E27"/>
    <w:rsid w:val="004A3CCE"/>
    <w:rsid w:val="004A4020"/>
    <w:rsid w:val="004B0DB4"/>
    <w:rsid w:val="004C288F"/>
    <w:rsid w:val="004D1DC9"/>
    <w:rsid w:val="004E791A"/>
    <w:rsid w:val="004F1F8F"/>
    <w:rsid w:val="004F3C22"/>
    <w:rsid w:val="005045CF"/>
    <w:rsid w:val="00506BAF"/>
    <w:rsid w:val="005073F9"/>
    <w:rsid w:val="00511A04"/>
    <w:rsid w:val="0052296A"/>
    <w:rsid w:val="00527CAB"/>
    <w:rsid w:val="00533CA0"/>
    <w:rsid w:val="005437C2"/>
    <w:rsid w:val="00553699"/>
    <w:rsid w:val="005570FC"/>
    <w:rsid w:val="00560976"/>
    <w:rsid w:val="005665F3"/>
    <w:rsid w:val="00570447"/>
    <w:rsid w:val="005754C9"/>
    <w:rsid w:val="00575F78"/>
    <w:rsid w:val="00576FAA"/>
    <w:rsid w:val="005806C2"/>
    <w:rsid w:val="005835E4"/>
    <w:rsid w:val="00587651"/>
    <w:rsid w:val="0059178D"/>
    <w:rsid w:val="005941A5"/>
    <w:rsid w:val="00595FBA"/>
    <w:rsid w:val="005A0949"/>
    <w:rsid w:val="005A19F3"/>
    <w:rsid w:val="005A2E50"/>
    <w:rsid w:val="005A4B08"/>
    <w:rsid w:val="005B35F2"/>
    <w:rsid w:val="005C11FF"/>
    <w:rsid w:val="005C3B79"/>
    <w:rsid w:val="005C447C"/>
    <w:rsid w:val="005C4917"/>
    <w:rsid w:val="005D0359"/>
    <w:rsid w:val="005D1FA6"/>
    <w:rsid w:val="005D2222"/>
    <w:rsid w:val="005D4D63"/>
    <w:rsid w:val="005E23A3"/>
    <w:rsid w:val="005F25FC"/>
    <w:rsid w:val="005F6500"/>
    <w:rsid w:val="005F7407"/>
    <w:rsid w:val="00610859"/>
    <w:rsid w:val="00632AEC"/>
    <w:rsid w:val="0063333D"/>
    <w:rsid w:val="00633A97"/>
    <w:rsid w:val="00637344"/>
    <w:rsid w:val="0066176E"/>
    <w:rsid w:val="0066607F"/>
    <w:rsid w:val="0067169F"/>
    <w:rsid w:val="00673D8C"/>
    <w:rsid w:val="00674E70"/>
    <w:rsid w:val="006765BE"/>
    <w:rsid w:val="00681A6E"/>
    <w:rsid w:val="00682ABB"/>
    <w:rsid w:val="00683722"/>
    <w:rsid w:val="006A08CE"/>
    <w:rsid w:val="006A1DE7"/>
    <w:rsid w:val="006A2DCD"/>
    <w:rsid w:val="006A7F48"/>
    <w:rsid w:val="006B1738"/>
    <w:rsid w:val="006B54A4"/>
    <w:rsid w:val="006B5B27"/>
    <w:rsid w:val="006C1439"/>
    <w:rsid w:val="006C3AC7"/>
    <w:rsid w:val="006C541E"/>
    <w:rsid w:val="006C6548"/>
    <w:rsid w:val="006D3179"/>
    <w:rsid w:val="006E3721"/>
    <w:rsid w:val="006E5919"/>
    <w:rsid w:val="006E67B7"/>
    <w:rsid w:val="006F0712"/>
    <w:rsid w:val="006F2CC8"/>
    <w:rsid w:val="007034BF"/>
    <w:rsid w:val="007054FB"/>
    <w:rsid w:val="0070768E"/>
    <w:rsid w:val="007100EF"/>
    <w:rsid w:val="00726E2E"/>
    <w:rsid w:val="00733C71"/>
    <w:rsid w:val="0073722A"/>
    <w:rsid w:val="00743B7C"/>
    <w:rsid w:val="007446F5"/>
    <w:rsid w:val="00744996"/>
    <w:rsid w:val="00751F64"/>
    <w:rsid w:val="0075390B"/>
    <w:rsid w:val="007642C3"/>
    <w:rsid w:val="00764D55"/>
    <w:rsid w:val="00772B7A"/>
    <w:rsid w:val="0077634D"/>
    <w:rsid w:val="007827DF"/>
    <w:rsid w:val="00795EA8"/>
    <w:rsid w:val="007A35C4"/>
    <w:rsid w:val="007A51AF"/>
    <w:rsid w:val="007A5FC0"/>
    <w:rsid w:val="007B54CA"/>
    <w:rsid w:val="007C2DCE"/>
    <w:rsid w:val="007C48B6"/>
    <w:rsid w:val="007C5792"/>
    <w:rsid w:val="007C7A97"/>
    <w:rsid w:val="007D14A9"/>
    <w:rsid w:val="007D2561"/>
    <w:rsid w:val="007F1F36"/>
    <w:rsid w:val="007F2BB0"/>
    <w:rsid w:val="007F731F"/>
    <w:rsid w:val="007F7418"/>
    <w:rsid w:val="008005E9"/>
    <w:rsid w:val="00803007"/>
    <w:rsid w:val="00807761"/>
    <w:rsid w:val="00813530"/>
    <w:rsid w:val="00814E86"/>
    <w:rsid w:val="008218E0"/>
    <w:rsid w:val="00830FAA"/>
    <w:rsid w:val="00831BD3"/>
    <w:rsid w:val="00835316"/>
    <w:rsid w:val="008372A8"/>
    <w:rsid w:val="00854A6D"/>
    <w:rsid w:val="00863035"/>
    <w:rsid w:val="008647ED"/>
    <w:rsid w:val="00885062"/>
    <w:rsid w:val="008861F2"/>
    <w:rsid w:val="008868B8"/>
    <w:rsid w:val="00891C37"/>
    <w:rsid w:val="0089232E"/>
    <w:rsid w:val="008A3CF9"/>
    <w:rsid w:val="008A70F9"/>
    <w:rsid w:val="008B2C48"/>
    <w:rsid w:val="008B3C41"/>
    <w:rsid w:val="008B7213"/>
    <w:rsid w:val="008C3A13"/>
    <w:rsid w:val="008D5A93"/>
    <w:rsid w:val="008E2F52"/>
    <w:rsid w:val="008F3446"/>
    <w:rsid w:val="009015CD"/>
    <w:rsid w:val="00913441"/>
    <w:rsid w:val="009162BA"/>
    <w:rsid w:val="0092697F"/>
    <w:rsid w:val="00930631"/>
    <w:rsid w:val="00933CC3"/>
    <w:rsid w:val="0093442F"/>
    <w:rsid w:val="009402DE"/>
    <w:rsid w:val="00940CA0"/>
    <w:rsid w:val="009456C9"/>
    <w:rsid w:val="00951957"/>
    <w:rsid w:val="0095758C"/>
    <w:rsid w:val="00964D8C"/>
    <w:rsid w:val="00965089"/>
    <w:rsid w:val="009650E3"/>
    <w:rsid w:val="009654A9"/>
    <w:rsid w:val="00965667"/>
    <w:rsid w:val="0097100A"/>
    <w:rsid w:val="00975199"/>
    <w:rsid w:val="009808EC"/>
    <w:rsid w:val="00980B47"/>
    <w:rsid w:val="009810E1"/>
    <w:rsid w:val="00981B53"/>
    <w:rsid w:val="00996CC5"/>
    <w:rsid w:val="0099708E"/>
    <w:rsid w:val="009A2B77"/>
    <w:rsid w:val="009A5151"/>
    <w:rsid w:val="009A5B9C"/>
    <w:rsid w:val="009B3495"/>
    <w:rsid w:val="009B5E88"/>
    <w:rsid w:val="009B7975"/>
    <w:rsid w:val="009B7F38"/>
    <w:rsid w:val="009D2AEC"/>
    <w:rsid w:val="009D515D"/>
    <w:rsid w:val="009F131C"/>
    <w:rsid w:val="00A00601"/>
    <w:rsid w:val="00A00698"/>
    <w:rsid w:val="00A00867"/>
    <w:rsid w:val="00A026D3"/>
    <w:rsid w:val="00A032EA"/>
    <w:rsid w:val="00A06A43"/>
    <w:rsid w:val="00A06E34"/>
    <w:rsid w:val="00A13345"/>
    <w:rsid w:val="00A13D87"/>
    <w:rsid w:val="00A17070"/>
    <w:rsid w:val="00A26DA2"/>
    <w:rsid w:val="00A40904"/>
    <w:rsid w:val="00A42359"/>
    <w:rsid w:val="00A42A28"/>
    <w:rsid w:val="00A42C53"/>
    <w:rsid w:val="00A478C8"/>
    <w:rsid w:val="00A519F9"/>
    <w:rsid w:val="00A61B55"/>
    <w:rsid w:val="00A7019A"/>
    <w:rsid w:val="00A71996"/>
    <w:rsid w:val="00A73FC9"/>
    <w:rsid w:val="00A74067"/>
    <w:rsid w:val="00A82749"/>
    <w:rsid w:val="00A85DB8"/>
    <w:rsid w:val="00A93F9C"/>
    <w:rsid w:val="00A95808"/>
    <w:rsid w:val="00AA36AF"/>
    <w:rsid w:val="00AA46EA"/>
    <w:rsid w:val="00AB1291"/>
    <w:rsid w:val="00AB13EC"/>
    <w:rsid w:val="00AB31CD"/>
    <w:rsid w:val="00AB3441"/>
    <w:rsid w:val="00AC089A"/>
    <w:rsid w:val="00AC2EFF"/>
    <w:rsid w:val="00AE3C1C"/>
    <w:rsid w:val="00AE6F46"/>
    <w:rsid w:val="00AF2FE4"/>
    <w:rsid w:val="00B02D6B"/>
    <w:rsid w:val="00B04022"/>
    <w:rsid w:val="00B06000"/>
    <w:rsid w:val="00B06BE3"/>
    <w:rsid w:val="00B1053E"/>
    <w:rsid w:val="00B15EB8"/>
    <w:rsid w:val="00B20686"/>
    <w:rsid w:val="00B246B6"/>
    <w:rsid w:val="00B3562C"/>
    <w:rsid w:val="00B36CA4"/>
    <w:rsid w:val="00B37A87"/>
    <w:rsid w:val="00B40ED2"/>
    <w:rsid w:val="00B42703"/>
    <w:rsid w:val="00B472B8"/>
    <w:rsid w:val="00B47741"/>
    <w:rsid w:val="00B552DD"/>
    <w:rsid w:val="00B65625"/>
    <w:rsid w:val="00B658A9"/>
    <w:rsid w:val="00B659A5"/>
    <w:rsid w:val="00B669CF"/>
    <w:rsid w:val="00B70FE4"/>
    <w:rsid w:val="00B71137"/>
    <w:rsid w:val="00B9369F"/>
    <w:rsid w:val="00B97E0A"/>
    <w:rsid w:val="00BA0A61"/>
    <w:rsid w:val="00BB148D"/>
    <w:rsid w:val="00BB31C9"/>
    <w:rsid w:val="00BB508D"/>
    <w:rsid w:val="00BC0EBA"/>
    <w:rsid w:val="00BC156D"/>
    <w:rsid w:val="00BC2587"/>
    <w:rsid w:val="00BD0E4F"/>
    <w:rsid w:val="00BD369D"/>
    <w:rsid w:val="00BE0F24"/>
    <w:rsid w:val="00C002BA"/>
    <w:rsid w:val="00C02B3A"/>
    <w:rsid w:val="00C079FD"/>
    <w:rsid w:val="00C1197F"/>
    <w:rsid w:val="00C26927"/>
    <w:rsid w:val="00C26CEB"/>
    <w:rsid w:val="00C30879"/>
    <w:rsid w:val="00C4302A"/>
    <w:rsid w:val="00C44B7B"/>
    <w:rsid w:val="00C52098"/>
    <w:rsid w:val="00C553C4"/>
    <w:rsid w:val="00C56285"/>
    <w:rsid w:val="00C56AC5"/>
    <w:rsid w:val="00C6483B"/>
    <w:rsid w:val="00C71D95"/>
    <w:rsid w:val="00C812E2"/>
    <w:rsid w:val="00C83FD4"/>
    <w:rsid w:val="00C918CB"/>
    <w:rsid w:val="00C929FA"/>
    <w:rsid w:val="00C96BF7"/>
    <w:rsid w:val="00CA4FBD"/>
    <w:rsid w:val="00CB3928"/>
    <w:rsid w:val="00CB4E0A"/>
    <w:rsid w:val="00CB530D"/>
    <w:rsid w:val="00CC1F21"/>
    <w:rsid w:val="00CC5EB1"/>
    <w:rsid w:val="00CD1F76"/>
    <w:rsid w:val="00CD220E"/>
    <w:rsid w:val="00CD2681"/>
    <w:rsid w:val="00CE68B8"/>
    <w:rsid w:val="00CE6FA8"/>
    <w:rsid w:val="00CE7046"/>
    <w:rsid w:val="00CF14A8"/>
    <w:rsid w:val="00CF1D9A"/>
    <w:rsid w:val="00CF5184"/>
    <w:rsid w:val="00D0600B"/>
    <w:rsid w:val="00D148FF"/>
    <w:rsid w:val="00D15E19"/>
    <w:rsid w:val="00D22BAD"/>
    <w:rsid w:val="00D3170E"/>
    <w:rsid w:val="00D34D52"/>
    <w:rsid w:val="00D45970"/>
    <w:rsid w:val="00D46811"/>
    <w:rsid w:val="00D51E93"/>
    <w:rsid w:val="00D53441"/>
    <w:rsid w:val="00D538BF"/>
    <w:rsid w:val="00D53B7B"/>
    <w:rsid w:val="00D60BAC"/>
    <w:rsid w:val="00D6693F"/>
    <w:rsid w:val="00D66F3B"/>
    <w:rsid w:val="00D75F0C"/>
    <w:rsid w:val="00D80284"/>
    <w:rsid w:val="00D83A14"/>
    <w:rsid w:val="00D8430B"/>
    <w:rsid w:val="00D850FC"/>
    <w:rsid w:val="00D87909"/>
    <w:rsid w:val="00D941E0"/>
    <w:rsid w:val="00D97581"/>
    <w:rsid w:val="00D97690"/>
    <w:rsid w:val="00DA0A36"/>
    <w:rsid w:val="00DA2B9D"/>
    <w:rsid w:val="00DA50DC"/>
    <w:rsid w:val="00DB0621"/>
    <w:rsid w:val="00DB1BF1"/>
    <w:rsid w:val="00DB2E16"/>
    <w:rsid w:val="00DB48F7"/>
    <w:rsid w:val="00DB50B8"/>
    <w:rsid w:val="00DC5BF5"/>
    <w:rsid w:val="00DC616E"/>
    <w:rsid w:val="00DE2EE8"/>
    <w:rsid w:val="00DE53B2"/>
    <w:rsid w:val="00DE5C6A"/>
    <w:rsid w:val="00DF00F9"/>
    <w:rsid w:val="00DF2605"/>
    <w:rsid w:val="00DF386F"/>
    <w:rsid w:val="00E01E14"/>
    <w:rsid w:val="00E04DE3"/>
    <w:rsid w:val="00E16AEC"/>
    <w:rsid w:val="00E170D7"/>
    <w:rsid w:val="00E211D0"/>
    <w:rsid w:val="00E266A9"/>
    <w:rsid w:val="00E31C15"/>
    <w:rsid w:val="00E322D5"/>
    <w:rsid w:val="00E337A6"/>
    <w:rsid w:val="00E348A8"/>
    <w:rsid w:val="00E3541C"/>
    <w:rsid w:val="00E409BF"/>
    <w:rsid w:val="00E40A79"/>
    <w:rsid w:val="00E42167"/>
    <w:rsid w:val="00E4362C"/>
    <w:rsid w:val="00E442B9"/>
    <w:rsid w:val="00E506CA"/>
    <w:rsid w:val="00E56348"/>
    <w:rsid w:val="00E5764C"/>
    <w:rsid w:val="00E62182"/>
    <w:rsid w:val="00E62635"/>
    <w:rsid w:val="00E709E9"/>
    <w:rsid w:val="00E7729F"/>
    <w:rsid w:val="00E77BC6"/>
    <w:rsid w:val="00E81CF5"/>
    <w:rsid w:val="00E86CC4"/>
    <w:rsid w:val="00E918F6"/>
    <w:rsid w:val="00E921BE"/>
    <w:rsid w:val="00E94F0A"/>
    <w:rsid w:val="00EA11F1"/>
    <w:rsid w:val="00EA3C31"/>
    <w:rsid w:val="00EA663D"/>
    <w:rsid w:val="00EA69B5"/>
    <w:rsid w:val="00EB29B9"/>
    <w:rsid w:val="00EB4C04"/>
    <w:rsid w:val="00EB52CE"/>
    <w:rsid w:val="00EC6715"/>
    <w:rsid w:val="00ED1E9E"/>
    <w:rsid w:val="00ED2304"/>
    <w:rsid w:val="00ED2BA2"/>
    <w:rsid w:val="00EE3161"/>
    <w:rsid w:val="00EF7BB5"/>
    <w:rsid w:val="00F030B9"/>
    <w:rsid w:val="00F05003"/>
    <w:rsid w:val="00F14985"/>
    <w:rsid w:val="00F23098"/>
    <w:rsid w:val="00F23C93"/>
    <w:rsid w:val="00F2674E"/>
    <w:rsid w:val="00F279D1"/>
    <w:rsid w:val="00F319E4"/>
    <w:rsid w:val="00F32637"/>
    <w:rsid w:val="00F33569"/>
    <w:rsid w:val="00F33E98"/>
    <w:rsid w:val="00F443C7"/>
    <w:rsid w:val="00F57A90"/>
    <w:rsid w:val="00F60313"/>
    <w:rsid w:val="00F612F2"/>
    <w:rsid w:val="00F65FB0"/>
    <w:rsid w:val="00F705FA"/>
    <w:rsid w:val="00F7084D"/>
    <w:rsid w:val="00F72B5C"/>
    <w:rsid w:val="00F73668"/>
    <w:rsid w:val="00F74203"/>
    <w:rsid w:val="00F83490"/>
    <w:rsid w:val="00F85910"/>
    <w:rsid w:val="00F93F06"/>
    <w:rsid w:val="00F95D43"/>
    <w:rsid w:val="00F95ED6"/>
    <w:rsid w:val="00F9779D"/>
    <w:rsid w:val="00F97A0B"/>
    <w:rsid w:val="00FA17BA"/>
    <w:rsid w:val="00FA31E2"/>
    <w:rsid w:val="00FB09A5"/>
    <w:rsid w:val="00FB5504"/>
    <w:rsid w:val="00FB6E22"/>
    <w:rsid w:val="00FC00A1"/>
    <w:rsid w:val="00FC4AF1"/>
    <w:rsid w:val="00FD2FB2"/>
    <w:rsid w:val="00FD51C6"/>
    <w:rsid w:val="00FD77B8"/>
    <w:rsid w:val="00FE267F"/>
    <w:rsid w:val="00FE3850"/>
    <w:rsid w:val="00FF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9D1D1"/>
  <w15:docId w15:val="{0C3A04C4-1840-4365-9B28-2584331B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1EE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rsid w:val="00CE68B8"/>
    <w:pPr>
      <w:keepNext/>
      <w:widowControl/>
      <w:spacing w:line="480" w:lineRule="auto"/>
      <w:jc w:val="left"/>
      <w:outlineLvl w:val="2"/>
    </w:pPr>
    <w:rPr>
      <w:rFonts w:ascii="Times New Roman" w:hAnsi="Times New Roman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4921EE"/>
    <w:pPr>
      <w:ind w:firstLineChars="200" w:firstLine="420"/>
    </w:pPr>
  </w:style>
  <w:style w:type="paragraph" w:styleId="a3">
    <w:name w:val="Date"/>
    <w:basedOn w:val="a"/>
    <w:next w:val="a"/>
    <w:link w:val="a4"/>
    <w:uiPriority w:val="99"/>
    <w:semiHidden/>
    <w:unhideWhenUsed/>
    <w:rsid w:val="001F4D8A"/>
    <w:pPr>
      <w:ind w:leftChars="2500" w:left="100"/>
    </w:pPr>
    <w:rPr>
      <w:kern w:val="0"/>
      <w:sz w:val="20"/>
      <w:szCs w:val="20"/>
    </w:rPr>
  </w:style>
  <w:style w:type="character" w:customStyle="1" w:styleId="a4">
    <w:name w:val="日期 字符"/>
    <w:link w:val="a3"/>
    <w:uiPriority w:val="99"/>
    <w:semiHidden/>
    <w:rsid w:val="001F4D8A"/>
    <w:rPr>
      <w:rFonts w:ascii="Calibri" w:eastAsia="宋体" w:hAnsi="Calibri" w:cs="Times New Roman"/>
    </w:rPr>
  </w:style>
  <w:style w:type="paragraph" w:styleId="a5">
    <w:name w:val="header"/>
    <w:basedOn w:val="a"/>
    <w:link w:val="a6"/>
    <w:uiPriority w:val="99"/>
    <w:unhideWhenUsed/>
    <w:rsid w:val="005D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5D2222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D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5D2222"/>
    <w:rPr>
      <w:kern w:val="2"/>
      <w:sz w:val="18"/>
      <w:szCs w:val="18"/>
    </w:rPr>
  </w:style>
  <w:style w:type="character" w:styleId="a9">
    <w:name w:val="Hyperlink"/>
    <w:uiPriority w:val="99"/>
    <w:unhideWhenUsed/>
    <w:rsid w:val="00214180"/>
    <w:rPr>
      <w:color w:val="0000FF"/>
      <w:u w:val="single"/>
    </w:rPr>
  </w:style>
  <w:style w:type="character" w:customStyle="1" w:styleId="apple-converted-space">
    <w:name w:val="apple-converted-space"/>
    <w:rsid w:val="00214180"/>
  </w:style>
  <w:style w:type="paragraph" w:styleId="aa">
    <w:name w:val="Normal (Web)"/>
    <w:basedOn w:val="a"/>
    <w:uiPriority w:val="99"/>
    <w:semiHidden/>
    <w:unhideWhenUsed/>
    <w:rsid w:val="002752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标题 3 字符"/>
    <w:link w:val="3"/>
    <w:rsid w:val="00CE68B8"/>
    <w:rPr>
      <w:rFonts w:ascii="Times New Roman" w:hAnsi="Times New Roman"/>
      <w:b/>
      <w:bCs/>
      <w:sz w:val="24"/>
      <w:szCs w:val="24"/>
      <w:lang w:eastAsia="en-US"/>
    </w:rPr>
  </w:style>
  <w:style w:type="paragraph" w:customStyle="1" w:styleId="-11">
    <w:name w:val="彩色列表 - 强调文字颜色 11"/>
    <w:basedOn w:val="a"/>
    <w:uiPriority w:val="34"/>
    <w:qFormat/>
    <w:rsid w:val="00CE68B8"/>
    <w:pPr>
      <w:ind w:firstLineChars="200" w:firstLine="420"/>
    </w:pPr>
  </w:style>
  <w:style w:type="character" w:styleId="ab">
    <w:name w:val="line number"/>
    <w:uiPriority w:val="99"/>
    <w:semiHidden/>
    <w:unhideWhenUsed/>
    <w:rsid w:val="001B730F"/>
  </w:style>
  <w:style w:type="table" w:styleId="ac">
    <w:name w:val="Table Grid"/>
    <w:basedOn w:val="a1"/>
    <w:uiPriority w:val="59"/>
    <w:rsid w:val="00F3263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803007"/>
    <w:rPr>
      <w:sz w:val="18"/>
      <w:szCs w:val="18"/>
    </w:rPr>
  </w:style>
  <w:style w:type="character" w:customStyle="1" w:styleId="ae">
    <w:name w:val="批注框文本 字符"/>
    <w:link w:val="ad"/>
    <w:uiPriority w:val="99"/>
    <w:semiHidden/>
    <w:rsid w:val="00803007"/>
    <w:rPr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sid w:val="00FA17BA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F705FA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705FA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705FA"/>
    <w:rPr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705FA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705F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79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398</Words>
  <Characters>2270</Characters>
  <Application>Microsoft Office Word</Application>
  <DocSecurity>0</DocSecurity>
  <Lines>18</Lines>
  <Paragraphs>5</Paragraphs>
  <ScaleCrop>false</ScaleCrop>
  <Company>微软中国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kai wang</cp:lastModifiedBy>
  <cp:revision>27</cp:revision>
  <cp:lastPrinted>2019-02-26T02:08:00Z</cp:lastPrinted>
  <dcterms:created xsi:type="dcterms:W3CDTF">2019-05-21T12:52:00Z</dcterms:created>
  <dcterms:modified xsi:type="dcterms:W3CDTF">2020-01-29T18:18:00Z</dcterms:modified>
</cp:coreProperties>
</file>