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060A42" w14:textId="77777777" w:rsidR="009F72D7" w:rsidRPr="00945053" w:rsidRDefault="009F72D7" w:rsidP="009F72D7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Personalized Food Elimination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 Diet</w:t>
      </w: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: A Clinical Trial based on Food sensitivity assessment</w:t>
      </w:r>
    </w:p>
    <w:p w14:paraId="6FC456D3" w14:textId="77777777" w:rsidR="009F72D7" w:rsidRPr="00945053" w:rsidRDefault="009F72D7" w:rsidP="009F72D7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sz w:val="24"/>
          <w:szCs w:val="24"/>
        </w:rPr>
        <w:t>Hari Krishnan Krishnamurthy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*, Michelle Pereira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Vasanth Jayaraman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Karthik Krishna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Tianhao Wang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Kang Bei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, Suzanne Barker 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Chris Turnpaugh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Cynthia West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Rebecca</w:t>
      </w:r>
      <w:r w:rsidRPr="00945053">
        <w:rPr>
          <w:rFonts w:ascii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Murray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 xml:space="preserve"> Edwin Lee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>, Terri</w:t>
      </w:r>
      <w:r w:rsidRPr="00945053">
        <w:rPr>
          <w:rFonts w:ascii="Times New Roman" w:hAnsi="Times New Roman" w:cs="Times New Roman"/>
          <w:sz w:val="24"/>
          <w:szCs w:val="24"/>
        </w:rPr>
        <w:t xml:space="preserve"> Mazaheri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945053">
        <w:rPr>
          <w:rFonts w:ascii="Times New Roman" w:hAnsi="Times New Roman" w:cs="Times New Roman"/>
          <w:sz w:val="24"/>
          <w:szCs w:val="24"/>
        </w:rPr>
        <w:t>, Janis Rustad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45053">
        <w:rPr>
          <w:rFonts w:ascii="Times New Roman" w:hAnsi="Times New Roman" w:cs="Times New Roman"/>
          <w:sz w:val="24"/>
          <w:szCs w:val="24"/>
        </w:rPr>
        <w:t>Erin Ellis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945053">
        <w:rPr>
          <w:rFonts w:ascii="Times New Roman" w:hAnsi="Times New Roman" w:cs="Times New Roman"/>
          <w:sz w:val="24"/>
          <w:szCs w:val="24"/>
        </w:rPr>
        <w:t>, Andrew Marc Levinson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45053">
        <w:rPr>
          <w:rFonts w:ascii="Times New Roman" w:hAnsi="Times New Roman" w:cs="Times New Roman"/>
          <w:sz w:val="24"/>
          <w:szCs w:val="24"/>
        </w:rPr>
        <w:t>Meaghan Kirschling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 John J. Rajasekaran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14:paraId="5A43CD1E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 Vibrant Sciences LLC., Santa Clara, CA, United States of America</w:t>
      </w:r>
    </w:p>
    <w:p w14:paraId="7620EA76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2 Vibrant America LLC., Santa Clara, CA, United States of America</w:t>
      </w:r>
    </w:p>
    <w:p w14:paraId="67CFA6A7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Pr="00945053">
        <w:rPr>
          <w:i/>
          <w:iCs/>
        </w:rPr>
        <w:t xml:space="preserve"> </w:t>
      </w: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Turnpaugh Health and Wellness Center – Mechanicsburg, PA, United States of America</w:t>
      </w:r>
    </w:p>
    <w:p w14:paraId="24394330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4 Turnpaugh Health and Wellness Center – Manheim, PA, United States of America</w:t>
      </w:r>
    </w:p>
    <w:p w14:paraId="43D35F34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5 Institute for Hormonal Balance, Orlando, FL, United States of America</w:t>
      </w:r>
    </w:p>
    <w:p w14:paraId="1EF834C5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6 Inside Out Aesthetics, Scottsdale, AZ, United States of America</w:t>
      </w:r>
    </w:p>
    <w:p w14:paraId="330D2C1B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7 Vitality MD's, Scottsdale, AZ, United States of America</w:t>
      </w:r>
    </w:p>
    <w:p w14:paraId="1B61C6AD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8 Hope Natural Health, Gilbert, AZ, United States of America</w:t>
      </w:r>
    </w:p>
    <w:p w14:paraId="110F9D89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9 Vitality Health and Wellness, Miami Beach, FL, United States of America</w:t>
      </w:r>
    </w:p>
    <w:p w14:paraId="1F1B5D93" w14:textId="77777777" w:rsidR="009F72D7" w:rsidRPr="00945053" w:rsidRDefault="009F72D7" w:rsidP="009F72D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10 One Agora Integrative Health, Bloomington, MN, United States of America</w:t>
      </w:r>
    </w:p>
    <w:p w14:paraId="7330DF63" w14:textId="77777777" w:rsidR="00EA7FBC" w:rsidRPr="00AA2BAE" w:rsidRDefault="00EA7FBC" w:rsidP="00AF350B">
      <w:pP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7E5F6CC5" w14:textId="692581C6" w:rsidR="00B14D6A" w:rsidRPr="006B48EA" w:rsidRDefault="00B14D6A" w:rsidP="00B14D6A">
      <w:pPr>
        <w:jc w:val="center"/>
        <w:rPr>
          <w:rFonts w:ascii="Times New Roman" w:hAnsi="Times New Roman" w:cs="Times New Roman"/>
          <w:b/>
          <w:sz w:val="24"/>
          <w:szCs w:val="24"/>
          <w:lang w:eastAsia="zh-CN"/>
        </w:rPr>
      </w:pPr>
      <w:r w:rsidRPr="006B48EA">
        <w:rPr>
          <w:rFonts w:ascii="Times New Roman" w:hAnsi="Times New Roman" w:cs="Times New Roman"/>
          <w:b/>
          <w:sz w:val="24"/>
          <w:szCs w:val="24"/>
          <w:lang w:eastAsia="zh-CN"/>
        </w:rPr>
        <w:t>Food Sensitivity - Quality of Life Questionnaire (FS-QoL)</w:t>
      </w:r>
    </w:p>
    <w:p w14:paraId="2DDCBEEC" w14:textId="77777777" w:rsidR="00B14D6A" w:rsidRPr="00FA4B65" w:rsidRDefault="00B14D6A" w:rsidP="00B14D6A">
      <w:pPr>
        <w:jc w:val="center"/>
        <w:rPr>
          <w:rFonts w:ascii="Times New Roman" w:hAnsi="Times New Roman" w:cs="Times New Roman"/>
          <w:bCs/>
          <w:sz w:val="24"/>
          <w:szCs w:val="24"/>
          <w:lang w:eastAsia="zh-CN"/>
        </w:rPr>
      </w:pPr>
      <w:r w:rsidRPr="00FA4B65">
        <w:rPr>
          <w:rFonts w:ascii="Times New Roman" w:hAnsi="Times New Roman" w:cs="Times New Roman"/>
          <w:bCs/>
          <w:sz w:val="24"/>
          <w:szCs w:val="24"/>
          <w:lang w:eastAsia="zh-CN"/>
        </w:rPr>
        <w:t>Grading of symptoms ranges from 1 – 5, with 1 indicating mild and 5 indicating severe symptoms.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425"/>
        <w:gridCol w:w="426"/>
        <w:gridCol w:w="425"/>
        <w:gridCol w:w="425"/>
        <w:gridCol w:w="374"/>
      </w:tblGrid>
      <w:tr w:rsidR="00B14D6A" w:rsidRPr="00FA4B65" w14:paraId="15306EA3" w14:textId="77777777" w:rsidTr="006036AB">
        <w:tc>
          <w:tcPr>
            <w:tcW w:w="6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95393B" w14:textId="77777777" w:rsidR="00B14D6A" w:rsidRPr="00FA4B65" w:rsidRDefault="00B14D6A" w:rsidP="006036AB">
            <w:pPr>
              <w:tabs>
                <w:tab w:val="left" w:pos="2316"/>
                <w:tab w:val="center" w:pos="3362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4B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FA4B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>QUESTIONS</w:t>
            </w:r>
          </w:p>
        </w:tc>
        <w:tc>
          <w:tcPr>
            <w:tcW w:w="20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C14993" w14:textId="77777777" w:rsidR="00B14D6A" w:rsidRPr="00FA4B65" w:rsidRDefault="00B14D6A" w:rsidP="006036A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4B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SCORES</w:t>
            </w:r>
          </w:p>
        </w:tc>
      </w:tr>
      <w:tr w:rsidR="00B14D6A" w:rsidRPr="00FA4B65" w14:paraId="2E7CC199" w14:textId="77777777" w:rsidTr="006036AB">
        <w:tc>
          <w:tcPr>
            <w:tcW w:w="6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1BB5" w14:textId="77777777" w:rsidR="00B14D6A" w:rsidRPr="00FA4B65" w:rsidRDefault="00B14D6A" w:rsidP="006036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07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0ED4E" w14:textId="77777777" w:rsidR="00B14D6A" w:rsidRPr="00FA4B65" w:rsidRDefault="00B14D6A" w:rsidP="006036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A4B65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87F589" wp14:editId="54E34948">
                      <wp:simplePos x="0" y="0"/>
                      <wp:positionH relativeFrom="column">
                        <wp:posOffset>370230</wp:posOffset>
                      </wp:positionH>
                      <wp:positionV relativeFrom="paragraph">
                        <wp:posOffset>39675</wp:posOffset>
                      </wp:positionV>
                      <wp:extent cx="373075" cy="76047"/>
                      <wp:effectExtent l="0" t="19050" r="46355" b="38735"/>
                      <wp:wrapNone/>
                      <wp:docPr id="2" name="Arrow: Righ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3075" cy="76047"/>
                              </a:xfrm>
                              <a:prstGeom prst="rightArrow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rgbClr val="FF0000">
                                      <a:tint val="66000"/>
                                      <a:satMod val="160000"/>
                                    </a:srgbClr>
                                  </a:gs>
                                  <a:gs pos="50000">
                                    <a:srgbClr val="FF0000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FF0000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10800000" scaled="1"/>
                                <a:tileRect/>
                              </a:gra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E58B9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2" o:spid="_x0000_s1026" type="#_x0000_t13" style="position:absolute;margin-left:29.15pt;margin-top:3.1pt;width:29.4pt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" adj="19399" fillcolor="#ff8080" strokecolor="red" strokeweight="1pt">
                      <v:fill color2="#ffdada" rotate="t" angle="270" colors="0 #ff8080;.5 #ffb3b3;1 #ffdada" focus="100%" type="gradient"/>
                    </v:shape>
                  </w:pict>
                </mc:Fallback>
              </mc:AlternateContent>
            </w:r>
            <w:r w:rsidRPr="00FA4B6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Mild                      Severe</w:t>
            </w:r>
          </w:p>
        </w:tc>
      </w:tr>
      <w:tr w:rsidR="00B14D6A" w:rsidRPr="00FA4B65" w14:paraId="6679A047" w14:textId="77777777" w:rsidTr="006036AB">
        <w:tc>
          <w:tcPr>
            <w:tcW w:w="69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1BD29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worrisome do you find it that because of your food sensitivity you must always be alert as to what you are eating?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14:paraId="5D6AB3A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617C2FB2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43E987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206B7D5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top w:val="single" w:sz="4" w:space="0" w:color="auto"/>
              <w:right w:val="single" w:sz="4" w:space="0" w:color="auto"/>
            </w:tcBorders>
          </w:tcPr>
          <w:p w14:paraId="56B485B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2CCEECA9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6306C0D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How troublesome do you ﬁnd it that because of your food sensitivity you are able to eat fewer products?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52124B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338B53A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3161F12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02B2956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1819B20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55E780D4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1959DDD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04545307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troublesome do you ﬁnd it that you must always read labels</w:t>
            </w:r>
            <w:bookmarkEnd w:id="0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owing to your food sensitivity?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27A1401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7023FC1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2F8B848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6681E7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3365728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1F45845A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2D46326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frustrated are you regarding being less able to spontaneously accept an invitation to stay for a meal?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908C77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60D96B4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FF5B2F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5FDEEF8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0698641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04749683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48F3460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Owing to your food sensitivity, to what extent does it bother you that sometimes you may frustrate people when they are making an effort to accommodate your food reaction?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7D2C33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2B976601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A30EC1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71DECD6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0B7AE37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6E400C1B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07BECA01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much does being able to eat out less bother you? 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D58347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7BE2C57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45BDBA6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AA4AB01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3A4117E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6D3431BC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2A1D514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worried are you that due to your food sensitivity you must personally check whether you can eat something when eating out?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1C513F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409B195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1928AE3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48B0855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36F84322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6591E324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0664F6F5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How worrisome do you find it that because of your food sensitivity you hesitate to eat a product when you have doubts about it?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A62B9A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6878C1F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7BB5DE1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0B1635D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6E1CE53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5C72491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28C3C19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troublesome is it for you when the ingredients of a product change?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8E735D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590A685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7F5140E5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6B337DF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317522D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0B2685EA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73D2B5E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</w:t>
            </w:r>
            <w:bookmarkStart w:id="1" w:name="_Hlk104549083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inconvenient </w:t>
            </w:r>
            <w:bookmarkEnd w:id="1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it when the food labels are incomplete?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59A2A9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36621AC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CA96E3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3AF57FA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7730187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3A6F2E8B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5FEC13F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How worrisome is it when the label states: ‘May contain (traces of) ... .’?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EC78A4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4811B16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9D0430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75A8C96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6744189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1B35BEBD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5659695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troublesome is it when ingredients are different in other countries (for example during vacation)?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F2BA04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07AF891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742A5ED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88630A2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6F04838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6A22226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77E3083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worried are you due to the lack of clarity on the foods that you are sensitive to?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5BBFF31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6DDE693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876457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3C54610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0C1AAE6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1431DACC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4504FF7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worried are you about your health owing to your food sensitivity?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BCA6FF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503760B4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7785B5E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5FA12B7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450CB96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421F2A2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57A37BE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troubled are you that your reactions to foods will become increasingly severe?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5D63FA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77552D4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19B7ED4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401715B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50A8BB3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657D21F6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556614A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frightened are you of a food reaction?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483348C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727BA24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C0E640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F20245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2F1F794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2D3F27F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0C8CD3E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How worried are you about accidentally eating the wrong food?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1AA103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443D233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787DAE6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08989E0E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61F443A5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127AFDCD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480ADF02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How afraid are you of a food reaction when eating out even though your dietary restrictions have been discussed beforehand?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41A26B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5A4C364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38CA84E1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4C586BB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77299D0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7DC2606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1367618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To what degree do you feel you are being a nuisance because of your food sensitivity when eating out?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015AA3A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5A30244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3ED5E6B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444BD1B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2BB91EB7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5033F0B3" w14:textId="77777777" w:rsidTr="006036AB">
        <w:tc>
          <w:tcPr>
            <w:tcW w:w="6941" w:type="dxa"/>
            <w:tcBorders>
              <w:left w:val="single" w:sz="4" w:space="0" w:color="auto"/>
              <w:right w:val="single" w:sz="4" w:space="0" w:color="auto"/>
            </w:tcBorders>
          </w:tcPr>
          <w:p w14:paraId="53ABA253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discouraged do you feel during a food reaction?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A7F2496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</w:tcPr>
          <w:p w14:paraId="7AAB97E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23EFA495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3B89A10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right w:val="single" w:sz="4" w:space="0" w:color="auto"/>
            </w:tcBorders>
          </w:tcPr>
          <w:p w14:paraId="29F251AC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14D6A" w:rsidRPr="00FA4B65" w14:paraId="780EB0F4" w14:textId="77777777" w:rsidTr="006036AB">
        <w:tc>
          <w:tcPr>
            <w:tcW w:w="69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EC3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How </w:t>
            </w:r>
            <w:bookmarkStart w:id="2" w:name="_Hlk104549206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apprehensive </w:t>
            </w:r>
            <w:bookmarkEnd w:id="2"/>
            <w:r w:rsidRPr="00FA4B6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are you about eating something you have never eaten before?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14:paraId="3F6447CF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0523A8D8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44111560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5E6DD279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74" w:type="dxa"/>
            <w:tcBorders>
              <w:bottom w:val="single" w:sz="4" w:space="0" w:color="auto"/>
              <w:right w:val="single" w:sz="4" w:space="0" w:color="auto"/>
            </w:tcBorders>
          </w:tcPr>
          <w:p w14:paraId="36305A8D" w14:textId="77777777" w:rsidR="00B14D6A" w:rsidRPr="00FA4B65" w:rsidRDefault="00B14D6A" w:rsidP="006036AB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A4B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66A789C2" w14:textId="77777777" w:rsidR="00B14D6A" w:rsidRPr="00FA4B65" w:rsidRDefault="00B14D6A" w:rsidP="00B14D6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45CC0E7" w14:textId="77777777" w:rsidR="00B14D6A" w:rsidRPr="00FA4B65" w:rsidRDefault="00B14D6A" w:rsidP="00B14D6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5612733" w14:textId="77777777" w:rsidR="00B14D6A" w:rsidRPr="00FA4B65" w:rsidRDefault="00B14D6A" w:rsidP="00B14D6A">
      <w:pPr>
        <w:spacing w:after="120" w:line="240" w:lineRule="auto"/>
        <w:rPr>
          <w:rFonts w:ascii="Times New Roman" w:eastAsia="SimSun" w:hAnsi="Times New Roman" w:cs="Times New Roman"/>
          <w:noProof/>
          <w:sz w:val="24"/>
          <w:szCs w:val="24"/>
          <w:lang w:eastAsia="zh-CN"/>
        </w:rPr>
      </w:pPr>
    </w:p>
    <w:p w14:paraId="6B299BBA" w14:textId="77777777" w:rsidR="00B14D6A" w:rsidRPr="00FA4B65" w:rsidRDefault="00B14D6A" w:rsidP="00B14D6A">
      <w:pPr>
        <w:spacing w:after="120" w:line="240" w:lineRule="auto"/>
        <w:rPr>
          <w:rFonts w:ascii="Times New Roman" w:eastAsia="SimSun" w:hAnsi="Times New Roman" w:cs="Times New Roman"/>
          <w:noProof/>
          <w:sz w:val="24"/>
          <w:szCs w:val="24"/>
          <w:lang w:eastAsia="zh-CN"/>
        </w:rPr>
      </w:pPr>
    </w:p>
    <w:p w14:paraId="3648245C" w14:textId="77777777" w:rsidR="00B14D6A" w:rsidRPr="00FA4B65" w:rsidRDefault="00B14D6A" w:rsidP="00B14D6A">
      <w:pPr>
        <w:spacing w:after="120" w:line="240" w:lineRule="auto"/>
        <w:rPr>
          <w:rFonts w:ascii="Times New Roman" w:eastAsia="SimSun" w:hAnsi="Times New Roman" w:cs="Times New Roman"/>
          <w:noProof/>
          <w:sz w:val="24"/>
          <w:szCs w:val="24"/>
          <w:lang w:eastAsia="zh-CN"/>
        </w:rPr>
      </w:pPr>
    </w:p>
    <w:p w14:paraId="17F08CB6" w14:textId="77777777" w:rsidR="003F499F" w:rsidRDefault="003F499F"/>
    <w:sectPr w:rsidR="003F4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02E"/>
    <w:rsid w:val="000D524C"/>
    <w:rsid w:val="00163AD5"/>
    <w:rsid w:val="003F499F"/>
    <w:rsid w:val="0052402E"/>
    <w:rsid w:val="006B48EA"/>
    <w:rsid w:val="009F72D7"/>
    <w:rsid w:val="00A34495"/>
    <w:rsid w:val="00AA2BAE"/>
    <w:rsid w:val="00AB1D3D"/>
    <w:rsid w:val="00AF350B"/>
    <w:rsid w:val="00B14D6A"/>
    <w:rsid w:val="00BE0D32"/>
    <w:rsid w:val="00E549A1"/>
    <w:rsid w:val="00EA7FBC"/>
    <w:rsid w:val="00F4467D"/>
    <w:rsid w:val="00FF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176FD"/>
  <w15:chartTrackingRefBased/>
  <w15:docId w15:val="{1DF7EADA-D072-4FED-B973-868508ACB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4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2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Pereira</dc:creator>
  <cp:keywords/>
  <dc:description/>
  <cp:lastModifiedBy>Michelle Pereira</cp:lastModifiedBy>
  <cp:revision>12</cp:revision>
  <dcterms:created xsi:type="dcterms:W3CDTF">2022-09-16T05:12:00Z</dcterms:created>
  <dcterms:modified xsi:type="dcterms:W3CDTF">2024-06-18T01:49:00Z</dcterms:modified>
</cp:coreProperties>
</file>