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.xml" ContentType="application/vnd.openxmlformats-officedocument.wordprocessingml.comments+xml"/>
  <Override PartName="/word/people.xml" ContentType="application/vnd.openxmlformats-officedocument.wordprocessingml.people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p14">
  <w:body>
    <w:p w:rsidR="001F5BB4" w:rsidP="4AAA6F6F" w:rsidRDefault="00F1291A" w14:paraId="65A217FC" w14:textId="49C2C607">
      <w:pPr>
        <w:pStyle w:val="Normal"/>
      </w:pPr>
      <w:r w:rsidRPr="4AAA6F6F" w:rsidR="612EE8B0">
        <w:rPr>
          <w:rFonts w:ascii="Times New Roman" w:hAnsi="Times New Roman" w:eastAsia="Times New Roman" w:cs="Times New Roman"/>
          <w:b w:val="1"/>
          <w:bCs w:val="1"/>
          <w:noProof w:val="0"/>
          <w:sz w:val="28"/>
          <w:szCs w:val="28"/>
          <w:lang w:val="en-US"/>
        </w:rPr>
        <w:t>Online Resource 1</w:t>
      </w:r>
      <w:r w:rsidR="00F1291A">
        <w:drawing>
          <wp:inline wp14:editId="0999A5E9" wp14:anchorId="41B8837F">
            <wp:extent cx="5943600" cy="6094096"/>
            <wp:effectExtent l="0" t="0" r="0" b="1905"/>
            <wp:docPr id="2071562017" name="Picture 1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Picture 1"/>
                    <pic:cNvPicPr/>
                  </pic:nvPicPr>
                  <pic:blipFill>
                    <a:blip r:embed="R1f7e927a4de040a5">
                      <a:extLst xmlns:a="http://schemas.openxmlformats.org/drawingml/2006/main"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5943600" cy="60940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1291A" w:rsidRDefault="00F1291A" w14:paraId="4CFF8696" w14:textId="77777777"/>
    <w:p w:rsidR="00F1291A" w:rsidP="4AAA6F6F" w:rsidRDefault="007B14EF" w14:paraId="3037A3EE" w14:textId="7429D5A2">
      <w:pPr>
        <w:jc w:val="both"/>
        <w:rPr>
          <w:rFonts w:ascii="Times New Roman" w:hAnsi="Times New Roman" w:eastAsia="Times New Roman" w:cs="Times New Roman"/>
        </w:rPr>
      </w:pPr>
      <w:r w:rsidRPr="4AAA6F6F" w:rsidR="00F1291A">
        <w:rPr>
          <w:rFonts w:ascii="Times New Roman" w:hAnsi="Times New Roman" w:eastAsia="Times New Roman" w:cs="Times New Roman"/>
          <w:b w:val="1"/>
          <w:bCs w:val="1"/>
        </w:rPr>
        <w:t>Fig S1.</w:t>
      </w:r>
      <w:r w:rsidRPr="4AAA6F6F" w:rsidR="00F1291A">
        <w:rPr>
          <w:rFonts w:ascii="Times New Roman" w:hAnsi="Times New Roman" w:eastAsia="Times New Roman" w:cs="Times New Roman"/>
        </w:rPr>
        <w:t xml:space="preserve"> </w:t>
      </w:r>
      <w:r w:rsidRPr="4AAA6F6F" w:rsidR="764C3570">
        <w:rPr>
          <w:rFonts w:ascii="Times New Roman" w:hAnsi="Times New Roman" w:eastAsia="Times New Roman" w:cs="Times New Roman"/>
        </w:rPr>
        <w:t>M</w:t>
      </w:r>
      <w:r w:rsidRPr="4AAA6F6F" w:rsidR="007B14EF">
        <w:rPr>
          <w:rFonts w:ascii="Times New Roman" w:hAnsi="Times New Roman" w:eastAsia="Times New Roman" w:cs="Times New Roman"/>
        </w:rPr>
        <w:t>ap of the summit of Mauna Loa</w:t>
      </w:r>
      <w:r w:rsidRPr="4AAA6F6F" w:rsidR="007B14EF">
        <w:rPr>
          <w:rFonts w:ascii="Times New Roman" w:hAnsi="Times New Roman" w:eastAsia="Times New Roman" w:cs="Times New Roman"/>
        </w:rPr>
        <w:t xml:space="preserve"> showing the total </w:t>
      </w:r>
      <w:r w:rsidRPr="4AAA6F6F" w:rsidR="43C6515A">
        <w:rPr>
          <w:rFonts w:ascii="Times New Roman" w:hAnsi="Times New Roman" w:eastAsia="Times New Roman" w:cs="Times New Roman"/>
        </w:rPr>
        <w:t xml:space="preserve">GNSS </w:t>
      </w:r>
      <w:r w:rsidRPr="4AAA6F6F" w:rsidR="007B14EF">
        <w:rPr>
          <w:rFonts w:ascii="Times New Roman" w:hAnsi="Times New Roman" w:eastAsia="Times New Roman" w:cs="Times New Roman"/>
        </w:rPr>
        <w:t xml:space="preserve">displacements after 48 hours </w:t>
      </w:r>
      <w:r w:rsidRPr="4AAA6F6F" w:rsidR="2A4ADF09">
        <w:rPr>
          <w:rFonts w:ascii="Times New Roman" w:hAnsi="Times New Roman" w:eastAsia="Times New Roman" w:cs="Times New Roman"/>
        </w:rPr>
        <w:t>using</w:t>
      </w:r>
      <w:r w:rsidRPr="4AAA6F6F" w:rsidR="007B14EF">
        <w:rPr>
          <w:rFonts w:ascii="Times New Roman" w:hAnsi="Times New Roman" w:eastAsia="Times New Roman" w:cs="Times New Roman"/>
        </w:rPr>
        <w:t xml:space="preserve"> 15-minute samples (black vectors </w:t>
      </w:r>
      <w:r w:rsidRPr="4AAA6F6F" w:rsidR="50D31121">
        <w:rPr>
          <w:rFonts w:ascii="Times New Roman" w:hAnsi="Times New Roman" w:eastAsia="Times New Roman" w:cs="Times New Roman"/>
        </w:rPr>
        <w:t>with</w:t>
      </w:r>
      <w:r w:rsidRPr="4AAA6F6F" w:rsidR="007B14EF">
        <w:rPr>
          <w:rFonts w:ascii="Times New Roman" w:hAnsi="Times New Roman" w:eastAsia="Times New Roman" w:cs="Times New Roman"/>
        </w:rPr>
        <w:t xml:space="preserve"> 95% confidence ellipses). </w:t>
      </w:r>
      <w:r w:rsidRPr="4AAA6F6F" w:rsidR="00591D6C">
        <w:rPr>
          <w:rFonts w:ascii="Times New Roman" w:hAnsi="Times New Roman" w:eastAsia="Times New Roman" w:cs="Times New Roman"/>
        </w:rPr>
        <w:t>Blue vectors are</w:t>
      </w:r>
      <w:r w:rsidRPr="4AAA6F6F" w:rsidR="007B14EF">
        <w:rPr>
          <w:rFonts w:ascii="Times New Roman" w:hAnsi="Times New Roman" w:eastAsia="Times New Roman" w:cs="Times New Roman"/>
        </w:rPr>
        <w:t xml:space="preserve"> the overall fit of the co-eruptive model (Fig</w:t>
      </w:r>
      <w:r w:rsidRPr="4AAA6F6F" w:rsidR="51BDB000">
        <w:rPr>
          <w:rFonts w:ascii="Times New Roman" w:hAnsi="Times New Roman" w:eastAsia="Times New Roman" w:cs="Times New Roman"/>
        </w:rPr>
        <w:t>.</w:t>
      </w:r>
      <w:r w:rsidRPr="4AAA6F6F" w:rsidR="007B14EF">
        <w:rPr>
          <w:rFonts w:ascii="Times New Roman" w:hAnsi="Times New Roman" w:eastAsia="Times New Roman" w:cs="Times New Roman"/>
        </w:rPr>
        <w:t xml:space="preserve"> 11</w:t>
      </w:r>
      <w:r w:rsidRPr="4AAA6F6F" w:rsidR="0655D12F">
        <w:rPr>
          <w:rFonts w:ascii="Times New Roman" w:hAnsi="Times New Roman" w:eastAsia="Times New Roman" w:cs="Times New Roman"/>
        </w:rPr>
        <w:t xml:space="preserve">, </w:t>
      </w:r>
      <w:r w:rsidRPr="4AAA6F6F" w:rsidR="007B14EF">
        <w:rPr>
          <w:rFonts w:ascii="Times New Roman" w:hAnsi="Times New Roman" w:eastAsia="Times New Roman" w:cs="Times New Roman"/>
        </w:rPr>
        <w:t>Fig</w:t>
      </w:r>
      <w:r w:rsidRPr="4AAA6F6F" w:rsidR="13E3CCB5">
        <w:rPr>
          <w:rFonts w:ascii="Times New Roman" w:hAnsi="Times New Roman" w:eastAsia="Times New Roman" w:cs="Times New Roman"/>
        </w:rPr>
        <w:t>.</w:t>
      </w:r>
      <w:r w:rsidRPr="4AAA6F6F" w:rsidR="007B14EF">
        <w:rPr>
          <w:rFonts w:ascii="Times New Roman" w:hAnsi="Times New Roman" w:eastAsia="Times New Roman" w:cs="Times New Roman"/>
        </w:rPr>
        <w:t xml:space="preserve"> S2</w:t>
      </w:r>
      <w:r w:rsidRPr="4AAA6F6F" w:rsidR="00591D6C">
        <w:rPr>
          <w:rFonts w:ascii="Times New Roman" w:hAnsi="Times New Roman" w:eastAsia="Times New Roman" w:cs="Times New Roman"/>
        </w:rPr>
        <w:t xml:space="preserve"> in Online Resource </w:t>
      </w:r>
      <w:r w:rsidRPr="4AAA6F6F" w:rsidR="00591D6C">
        <w:rPr>
          <w:rFonts w:ascii="Times New Roman" w:hAnsi="Times New Roman" w:eastAsia="Times New Roman" w:cs="Times New Roman"/>
        </w:rPr>
        <w:t>1</w:t>
      </w:r>
      <w:r w:rsidRPr="4AAA6F6F" w:rsidR="333BE2CD">
        <w:rPr>
          <w:rFonts w:ascii="Times New Roman" w:hAnsi="Times New Roman" w:eastAsia="Times New Roman" w:cs="Times New Roman"/>
        </w:rPr>
        <w:t>,</w:t>
      </w:r>
      <w:r w:rsidRPr="4AAA6F6F" w:rsidR="00591D6C">
        <w:rPr>
          <w:rFonts w:ascii="Times New Roman" w:hAnsi="Times New Roman" w:eastAsia="Times New Roman" w:cs="Times New Roman"/>
        </w:rPr>
        <w:t xml:space="preserve"> and animation in Online Resource 2). Yellow lines are the surface trace of </w:t>
      </w:r>
      <w:r w:rsidRPr="4AAA6F6F" w:rsidR="0D3DB0BD">
        <w:rPr>
          <w:rFonts w:ascii="Times New Roman" w:hAnsi="Times New Roman" w:eastAsia="Times New Roman" w:cs="Times New Roman"/>
        </w:rPr>
        <w:t xml:space="preserve">the </w:t>
      </w:r>
      <w:r w:rsidRPr="4AAA6F6F" w:rsidR="00591D6C">
        <w:rPr>
          <w:rFonts w:ascii="Times New Roman" w:hAnsi="Times New Roman" w:eastAsia="Times New Roman" w:cs="Times New Roman"/>
        </w:rPr>
        <w:t xml:space="preserve">modeled tabular body, which has three segments </w:t>
      </w:r>
      <w:r w:rsidRPr="4AAA6F6F" w:rsidR="788DF652">
        <w:rPr>
          <w:rFonts w:ascii="Times New Roman" w:hAnsi="Times New Roman" w:eastAsia="Times New Roman" w:cs="Times New Roman"/>
        </w:rPr>
        <w:t>with</w:t>
      </w:r>
      <w:r w:rsidRPr="4AAA6F6F" w:rsidR="00591D6C">
        <w:rPr>
          <w:rFonts w:ascii="Times New Roman" w:hAnsi="Times New Roman" w:eastAsia="Times New Roman" w:cs="Times New Roman"/>
        </w:rPr>
        <w:t xml:space="preserve"> different strike</w:t>
      </w:r>
      <w:r w:rsidRPr="4AAA6F6F" w:rsidR="4EAB1012">
        <w:rPr>
          <w:rFonts w:ascii="Times New Roman" w:hAnsi="Times New Roman" w:eastAsia="Times New Roman" w:cs="Times New Roman"/>
        </w:rPr>
        <w:t>s</w:t>
      </w:r>
      <w:r w:rsidRPr="4AAA6F6F" w:rsidR="00591D6C">
        <w:rPr>
          <w:rFonts w:ascii="Times New Roman" w:hAnsi="Times New Roman" w:eastAsia="Times New Roman" w:cs="Times New Roman"/>
        </w:rPr>
        <w:t>. Red lines are mapped fissures and faults</w:t>
      </w:r>
      <w:r w:rsidRPr="4AAA6F6F" w:rsidR="49DF41C2">
        <w:rPr>
          <w:rFonts w:ascii="Times New Roman" w:hAnsi="Times New Roman" w:eastAsia="Times New Roman" w:cs="Times New Roman"/>
        </w:rPr>
        <w:t>.</w:t>
      </w:r>
    </w:p>
    <w:p w:rsidR="00F1291A" w:rsidRDefault="00F1291A" w14:paraId="36B3200F" w14:textId="10E1A07D">
      <w:r>
        <w:br w:type="page"/>
      </w:r>
    </w:p>
    <w:p w:rsidR="00F1291A" w:rsidRDefault="00F1291A" w14:paraId="3AD6A85D" w14:textId="5007CD59">
      <w:r w:rsidR="00F1291A">
        <w:drawing>
          <wp:inline wp14:editId="52934932" wp14:anchorId="565DA0EE">
            <wp:extent cx="3632089" cy="5753100"/>
            <wp:effectExtent l="0" t="0" r="0" b="0"/>
            <wp:docPr id="428722416" name="Picture 2" descr="Calendar&#10;&#10;Description automatically generated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Picture 2"/>
                    <pic:cNvPicPr/>
                  </pic:nvPicPr>
                  <pic:blipFill>
                    <a:blip r:embed="R82d602324f2243d9">
                      <a:extLst xmlns:a="http://schemas.openxmlformats.org/drawingml/2006/main"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3632089" cy="5753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1291A" w:rsidP="4AAA6F6F" w:rsidRDefault="00F1291A" w14:paraId="13F5D0C2" w14:textId="641183E0">
      <w:pPr>
        <w:pStyle w:val="Normal"/>
        <w:jc w:val="both"/>
        <w:rPr>
          <w:rStyle w:val="eop"/>
          <w:rFonts w:ascii="Times New Roman" w:hAnsi="Times New Roman" w:eastAsia="Times New Roman" w:cs="Times New Roman"/>
          <w:color w:val="000000"/>
          <w:shd w:val="clear" w:color="auto" w:fill="FFFFFF"/>
        </w:rPr>
      </w:pPr>
      <w:r w:rsidRPr="4AAA6F6F" w:rsidR="00F1291A">
        <w:rPr>
          <w:rFonts w:ascii="Times New Roman" w:hAnsi="Times New Roman" w:eastAsia="Times New Roman" w:cs="Times New Roman"/>
          <w:b w:val="1"/>
          <w:bCs w:val="1"/>
        </w:rPr>
        <w:t xml:space="preserve">Fig</w:t>
      </w:r>
      <w:r w:rsidRPr="4AAA6F6F" w:rsidR="17861DBC">
        <w:rPr>
          <w:rFonts w:ascii="Times New Roman" w:hAnsi="Times New Roman" w:eastAsia="Times New Roman" w:cs="Times New Roman"/>
          <w:b w:val="1"/>
          <w:bCs w:val="1"/>
        </w:rPr>
        <w:t xml:space="preserve">.</w:t>
      </w:r>
      <w:r w:rsidRPr="4AAA6F6F" w:rsidR="00F1291A">
        <w:rPr>
          <w:rFonts w:ascii="Times New Roman" w:hAnsi="Times New Roman" w:eastAsia="Times New Roman" w:cs="Times New Roman"/>
          <w:b w:val="1"/>
          <w:bCs w:val="1"/>
        </w:rPr>
        <w:t xml:space="preserve"> S2</w:t>
      </w:r>
      <w:r w:rsidRPr="4AAA6F6F" w:rsidR="00F1291A">
        <w:rPr>
          <w:rFonts w:ascii="Times New Roman" w:hAnsi="Times New Roman" w:eastAsia="Times New Roman" w:cs="Times New Roman"/>
        </w:rPr>
        <w:lastRenderedPageBreak/>
        <w:t xml:space="preserve">. </w:t>
      </w:r>
      <w:r w:rsidRPr="4AAA6F6F" w:rsidR="00591D6C">
        <w:rPr>
          <w:rStyle w:val="normaltextrun"/>
          <w:rFonts w:ascii="Times New Roman" w:hAnsi="Times New Roman" w:eastAsia="Times New Roman" w:cs="Times New Roman"/>
          <w:color w:val="000000"/>
          <w:shd w:val="clear" w:color="auto" w:fill="FFFFFF"/>
        </w:rPr>
        <w:t xml:space="preserve">Snapshots of instantaneous rate</w:t>
      </w:r>
      <w:r w:rsidRPr="4AAA6F6F" w:rsidR="40385C4E">
        <w:rPr>
          <w:rStyle w:val="normaltextrun"/>
          <w:rFonts w:ascii="Times New Roman" w:hAnsi="Times New Roman" w:eastAsia="Times New Roman" w:cs="Times New Roman"/>
          <w:color w:val="000000"/>
          <w:shd w:val="clear" w:color="auto" w:fill="FFFFFF"/>
        </w:rPr>
        <w:t xml:space="preserve">s</w:t>
      </w:r>
      <w:r w:rsidRPr="4AAA6F6F" w:rsidR="00591D6C">
        <w:rPr>
          <w:rStyle w:val="normaltextrun"/>
          <w:rFonts w:ascii="Times New Roman" w:hAnsi="Times New Roman" w:eastAsia="Times New Roman" w:cs="Times New Roman"/>
          <w:color w:val="000000"/>
          <w:shd w:val="clear" w:color="auto" w:fill="FFFFFF"/>
        </w:rPr>
        <w:t xml:space="preserve"> </w:t>
      </w:r>
      <w:r w:rsidRPr="4AAA6F6F" w:rsidR="37DC7A6F">
        <w:rPr>
          <w:rStyle w:val="normaltextrun"/>
          <w:rFonts w:ascii="Times New Roman" w:hAnsi="Times New Roman" w:eastAsia="Times New Roman" w:cs="Times New Roman"/>
          <w:color w:val="000000"/>
          <w:shd w:val="clear" w:color="auto" w:fill="FFFFFF"/>
        </w:rPr>
        <w:t xml:space="preserve">of </w:t>
      </w:r>
      <w:r w:rsidRPr="4AAA6F6F" w:rsidR="37DC7A6F">
        <w:rPr>
          <w:rStyle w:val="normaltextrun"/>
          <w:rFonts w:ascii="Times New Roman" w:hAnsi="Times New Roman" w:eastAsia="Times New Roman" w:cs="Times New Roman"/>
          <w:color w:val="000000"/>
          <w:shd w:val="clear" w:color="auto" w:fill="FFFFFF"/>
        </w:rPr>
        <w:t xml:space="preserve">opening </w:t>
      </w:r>
      <w:r w:rsidRPr="4AAA6F6F" w:rsidR="00591D6C">
        <w:rPr>
          <w:rStyle w:val="normaltextrun"/>
          <w:rFonts w:ascii="Times New Roman" w:hAnsi="Times New Roman" w:eastAsia="Times New Roman" w:cs="Times New Roman"/>
          <w:color w:val="000000"/>
          <w:shd w:val="clear" w:color="auto" w:fill="FFFFFF"/>
        </w:rPr>
        <w:t xml:space="preserve">from the output of the </w:t>
      </w:r>
      <w:r w:rsidRPr="4AAA6F6F" w:rsidR="24A03A76">
        <w:rPr>
          <w:rStyle w:val="normaltextrun"/>
          <w:rFonts w:ascii="Times New Roman" w:hAnsi="Times New Roman" w:eastAsia="Times New Roman" w:cs="Times New Roman"/>
          <w:color w:val="000000"/>
          <w:shd w:val="clear" w:color="auto" w:fill="FFFFFF"/>
        </w:rPr>
        <w:t xml:space="preserve">co-eruptive </w:t>
      </w:r>
      <w:r w:rsidRPr="4AAA6F6F" w:rsidR="3F636F67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>Extended Network Inversion Filter (ENIF)</w:t>
      </w:r>
      <w:r w:rsidRPr="4AAA6F6F" w:rsidR="00591D6C">
        <w:rPr>
          <w:rStyle w:val="normaltextrun"/>
          <w:rFonts w:ascii="Times New Roman" w:hAnsi="Times New Roman" w:eastAsia="Times New Roman" w:cs="Times New Roman"/>
          <w:color w:val="000000"/>
          <w:shd w:val="clear" w:color="auto" w:fill="FFFFFF"/>
        </w:rPr>
        <w:t xml:space="preserve"> model. </w:t>
      </w:r>
      <w:r w:rsidRPr="4AAA6F6F" w:rsidR="17C686D8">
        <w:rPr>
          <w:rStyle w:val="normaltextrun"/>
          <w:rFonts w:ascii="Times New Roman" w:hAnsi="Times New Roman" w:eastAsia="Times New Roman" w:cs="Times New Roman"/>
          <w:color w:val="000000"/>
          <w:shd w:val="clear" w:color="auto" w:fill="FFFFFF"/>
        </w:rPr>
        <w:t xml:space="preserve">The time of </w:t>
      </w:r>
      <w:commentRangeStart w:id="215456784"/>
      <w:commentRangeStart w:id="1441681694"/>
      <w:commentRangeStart w:id="2030042893"/>
      <w:r w:rsidRPr="4AAA6F6F" w:rsidR="4909EEA6">
        <w:rPr>
          <w:rStyle w:val="normaltextrun"/>
          <w:rFonts w:ascii="Times New Roman" w:hAnsi="Times New Roman" w:eastAsia="Times New Roman" w:cs="Times New Roman"/>
          <w:color w:val="000000"/>
          <w:shd w:val="clear" w:color="auto" w:fill="FFFFFF"/>
        </w:rPr>
        <w:t xml:space="preserve">e</w:t>
      </w:r>
      <w:r w:rsidRPr="4AAA6F6F" w:rsidR="00591D6C">
        <w:rPr>
          <w:rStyle w:val="normaltextrun"/>
          <w:rFonts w:ascii="Times New Roman" w:hAnsi="Times New Roman" w:eastAsia="Times New Roman" w:cs="Times New Roman"/>
          <w:color w:val="000000"/>
          <w:shd w:val="clear" w:color="auto" w:fill="FFFFFF"/>
        </w:rPr>
        <w:t xml:space="preserve">ach</w:t>
      </w:r>
      <w:r w:rsidRPr="4AAA6F6F" w:rsidR="00591D6C">
        <w:rPr>
          <w:rStyle w:val="normaltextrun"/>
          <w:rFonts w:ascii="Times New Roman" w:hAnsi="Times New Roman" w:eastAsia="Times New Roman" w:cs="Times New Roman"/>
          <w:color w:val="000000"/>
          <w:shd w:val="clear" w:color="auto" w:fill="FFFFFF"/>
        </w:rPr>
        <w:t xml:space="preserve"> frame is </w:t>
      </w:r>
      <w:r w:rsidRPr="4AAA6F6F" w:rsidR="00591D6C">
        <w:rPr>
          <w:rStyle w:val="normaltextrun"/>
          <w:rFonts w:ascii="Times New Roman" w:hAnsi="Times New Roman" w:eastAsia="Times New Roman" w:cs="Times New Roman"/>
          <w:color w:val="000000"/>
          <w:shd w:val="clear" w:color="auto" w:fill="FFFFFF"/>
        </w:rPr>
        <w:t xml:space="preserve">the </w:t>
      </w:r>
      <w:r w:rsidRPr="4AAA6F6F" w:rsidR="00591D6C">
        <w:rPr>
          <w:rStyle w:val="normaltextrun"/>
          <w:rFonts w:ascii="Times New Roman" w:hAnsi="Times New Roman" w:eastAsia="Times New Roman" w:cs="Times New Roman"/>
          <w:color w:val="000000"/>
          <w:shd w:val="clear" w:color="auto" w:fill="FFFFFF"/>
        </w:rPr>
        <w:t xml:space="preserve">number of hours after the onset of the eruption at 23:23 H</w:t>
      </w:r>
      <w:r w:rsidRPr="4AAA6F6F" w:rsidR="04EE6151">
        <w:rPr>
          <w:rStyle w:val="normaltextrun"/>
          <w:rFonts w:ascii="Times New Roman" w:hAnsi="Times New Roman" w:eastAsia="Times New Roman" w:cs="Times New Roman"/>
          <w:color w:val="000000"/>
          <w:shd w:val="clear" w:color="auto" w:fill="FFFFFF"/>
        </w:rPr>
        <w:t xml:space="preserve">awaii </w:t>
      </w:r>
      <w:r w:rsidRPr="4AAA6F6F" w:rsidR="00591D6C">
        <w:rPr>
          <w:rStyle w:val="normaltextrun"/>
          <w:rFonts w:ascii="Times New Roman" w:hAnsi="Times New Roman" w:eastAsia="Times New Roman" w:cs="Times New Roman"/>
          <w:color w:val="000000"/>
          <w:shd w:val="clear" w:color="auto" w:fill="FFFFFF"/>
        </w:rPr>
        <w:t xml:space="preserve">S</w:t>
      </w:r>
      <w:r w:rsidRPr="4AAA6F6F" w:rsidR="07143878">
        <w:rPr>
          <w:rStyle w:val="normaltextrun"/>
          <w:rFonts w:ascii="Times New Roman" w:hAnsi="Times New Roman" w:eastAsia="Times New Roman" w:cs="Times New Roman"/>
          <w:color w:val="000000"/>
          <w:shd w:val="clear" w:color="auto" w:fill="FFFFFF"/>
        </w:rPr>
        <w:t xml:space="preserve">tandard </w:t>
      </w:r>
      <w:r w:rsidRPr="4AAA6F6F" w:rsidR="00591D6C">
        <w:rPr>
          <w:rStyle w:val="normaltextrun"/>
          <w:rFonts w:ascii="Times New Roman" w:hAnsi="Times New Roman" w:eastAsia="Times New Roman" w:cs="Times New Roman"/>
          <w:color w:val="000000"/>
          <w:shd w:val="clear" w:color="auto" w:fill="FFFFFF"/>
        </w:rPr>
        <w:t xml:space="preserve">T</w:t>
      </w:r>
      <w:r w:rsidRPr="4AAA6F6F" w:rsidR="1D039B98">
        <w:rPr>
          <w:rStyle w:val="normaltextrun"/>
          <w:rFonts w:ascii="Times New Roman" w:hAnsi="Times New Roman" w:eastAsia="Times New Roman" w:cs="Times New Roman"/>
          <w:color w:val="000000"/>
          <w:shd w:val="clear" w:color="auto" w:fill="FFFFFF"/>
        </w:rPr>
        <w:t xml:space="preserve">ime</w:t>
      </w:r>
      <w:commentRangeEnd w:id="215456784"/>
      <w:r>
        <w:rPr>
          <w:rStyle w:val="CommentReference"/>
        </w:rPr>
        <w:commentReference w:id="215456784"/>
      </w:r>
      <w:commentRangeEnd w:id="1441681694"/>
      <w:r>
        <w:rPr>
          <w:rStyle w:val="CommentReference"/>
        </w:rPr>
        <w:commentReference w:id="1441681694"/>
      </w:r>
      <w:commentRangeEnd w:id="2030042893"/>
      <w:r>
        <w:rPr>
          <w:rStyle w:val="CommentReference"/>
        </w:rPr>
        <w:commentReference w:id="2030042893"/>
      </w:r>
      <w:r w:rsidRPr="4AAA6F6F" w:rsidR="00591D6C">
        <w:rPr>
          <w:rStyle w:val="normaltextrun"/>
          <w:rFonts w:ascii="Times New Roman" w:hAnsi="Times New Roman" w:eastAsia="Times New Roman" w:cs="Times New Roman"/>
          <w:color w:val="000000"/>
          <w:shd w:val="clear" w:color="auto" w:fill="FFFFFF"/>
        </w:rPr>
        <w:t xml:space="preserve">.</w:t>
      </w:r>
      <w:r w:rsidRPr="4AAA6F6F" w:rsidR="4D45344F">
        <w:rPr>
          <w:rStyle w:val="normaltextrun"/>
          <w:rFonts w:ascii="Times New Roman" w:hAnsi="Times New Roman" w:eastAsia="Times New Roman" w:cs="Times New Roman"/>
          <w:color w:val="000000"/>
          <w:shd w:val="clear" w:color="auto" w:fill="FFFFFF"/>
        </w:rPr>
        <w:t xml:space="preserve"> </w:t>
      </w:r>
      <w:r w:rsidRPr="4AAA6F6F" w:rsidR="00591D6C">
        <w:rPr>
          <w:rStyle w:val="normaltextrun"/>
          <w:rFonts w:ascii="Times New Roman" w:hAnsi="Times New Roman" w:eastAsia="Times New Roman" w:cs="Times New Roman"/>
          <w:color w:val="000000"/>
          <w:shd w:val="clear" w:color="auto" w:fill="FFFFFF"/>
        </w:rPr>
        <w:t xml:space="preserve">Red colors correspond with positive rates and show increasing opening and decreasing closing</w:t>
      </w:r>
      <w:r w:rsidRPr="4AAA6F6F" w:rsidR="5B84CB80">
        <w:rPr>
          <w:rStyle w:val="normaltextrun"/>
          <w:rFonts w:ascii="Times New Roman" w:hAnsi="Times New Roman" w:eastAsia="Times New Roman" w:cs="Times New Roman"/>
          <w:color w:val="000000"/>
          <w:shd w:val="clear" w:color="auto" w:fill="FFFFFF"/>
        </w:rPr>
        <w:t xml:space="preserve">.</w:t>
      </w:r>
      <w:r w:rsidRPr="4AAA6F6F" w:rsidR="08ED8759">
        <w:rPr>
          <w:rStyle w:val="normaltextrun"/>
          <w:rFonts w:ascii="Times New Roman" w:hAnsi="Times New Roman" w:eastAsia="Times New Roman" w:cs="Times New Roman"/>
          <w:color w:val="000000"/>
          <w:shd w:val="clear" w:color="auto" w:fill="FFFFFF"/>
        </w:rPr>
        <w:t xml:space="preserve"> </w:t>
      </w:r>
      <w:r w:rsidRPr="4AAA6F6F" w:rsidR="5B84CB80">
        <w:rPr>
          <w:rStyle w:val="normaltextrun"/>
          <w:rFonts w:ascii="Times New Roman" w:hAnsi="Times New Roman" w:eastAsia="Times New Roman" w:cs="Times New Roman"/>
          <w:color w:val="000000"/>
          <w:shd w:val="clear" w:color="auto" w:fill="FFFFFF"/>
        </w:rPr>
        <w:t xml:space="preserve">G</w:t>
      </w:r>
      <w:r w:rsidRPr="4AAA6F6F" w:rsidR="00591D6C">
        <w:rPr>
          <w:rStyle w:val="normaltextrun"/>
          <w:rFonts w:ascii="Times New Roman" w:hAnsi="Times New Roman" w:eastAsia="Times New Roman" w:cs="Times New Roman"/>
          <w:color w:val="000000"/>
          <w:shd w:val="clear" w:color="auto" w:fill="FFFFFF"/>
        </w:rPr>
        <w:t xml:space="preserve">rey </w:t>
      </w:r>
      <w:r w:rsidRPr="4AAA6F6F" w:rsidR="2E4BA8E4">
        <w:rPr>
          <w:rStyle w:val="normaltextrun"/>
          <w:rFonts w:ascii="Times New Roman" w:hAnsi="Times New Roman" w:eastAsia="Times New Roman" w:cs="Times New Roman"/>
          <w:color w:val="000000"/>
          <w:shd w:val="clear" w:color="auto" w:fill="FFFFFF"/>
        </w:rPr>
        <w:t xml:space="preserve">shades</w:t>
      </w:r>
      <w:r w:rsidRPr="4AAA6F6F" w:rsidR="00591D6C">
        <w:rPr>
          <w:rStyle w:val="normaltextrun"/>
          <w:rFonts w:ascii="Times New Roman" w:hAnsi="Times New Roman" w:eastAsia="Times New Roman" w:cs="Times New Roman"/>
          <w:color w:val="000000"/>
          <w:shd w:val="clear" w:color="auto" w:fill="FFFFFF"/>
        </w:rPr>
        <w:t xml:space="preserve"> show negative rates, which correspond with decreasing opening and increasing closing. The map trace of the three panels that</w:t>
      </w:r>
      <w:r w:rsidRPr="4AAA6F6F" w:rsidR="00591D6C">
        <w:rPr>
          <w:rStyle w:val="normaltextrun"/>
          <w:rFonts w:ascii="Times New Roman" w:hAnsi="Times New Roman" w:eastAsia="Times New Roman" w:cs="Times New Roman"/>
          <w:color w:val="000000"/>
          <w:shd w:val="clear" w:color="auto" w:fill="FFFFFF"/>
        </w:rPr>
        <w:t xml:space="preserve"> </w:t>
      </w:r>
      <w:r w:rsidRPr="4AAA6F6F" w:rsidR="00591D6C">
        <w:rPr>
          <w:rStyle w:val="normaltextrun"/>
          <w:rFonts w:ascii="Times New Roman" w:hAnsi="Times New Roman" w:eastAsia="Times New Roman" w:cs="Times New Roman"/>
          <w:color w:val="000000"/>
          <w:shd w:val="clear" w:color="auto" w:fill="FFFFFF"/>
        </w:rPr>
        <w:t>compris</w:t>
      </w:r>
      <w:r w:rsidRPr="4AAA6F6F" w:rsidR="00591D6C">
        <w:rPr>
          <w:rStyle w:val="normaltextrun"/>
          <w:rFonts w:ascii="Times New Roman" w:hAnsi="Times New Roman" w:eastAsia="Times New Roman" w:cs="Times New Roman"/>
          <w:color w:val="000000"/>
          <w:shd w:val="clear" w:color="auto" w:fill="FFFFFF"/>
        </w:rPr>
        <w:t>e</w:t>
      </w:r>
      <w:r w:rsidRPr="4AAA6F6F" w:rsidR="00591D6C">
        <w:rPr>
          <w:rStyle w:val="normaltextrun"/>
          <w:rFonts w:ascii="Times New Roman" w:hAnsi="Times New Roman" w:eastAsia="Times New Roman" w:cs="Times New Roman"/>
          <w:color w:val="000000"/>
          <w:shd w:val="clear" w:color="auto" w:fill="FFFFFF"/>
        </w:rPr>
        <w:t xml:space="preserve"> the model surface</w:t>
      </w:r>
      <w:r w:rsidRPr="4AAA6F6F" w:rsidR="00591D6C">
        <w:rPr>
          <w:rStyle w:val="normaltextrun"/>
          <w:rFonts w:ascii="Times New Roman" w:hAnsi="Times New Roman" w:eastAsia="Times New Roman" w:cs="Times New Roman"/>
          <w:color w:val="000000"/>
          <w:shd w:val="clear" w:color="auto" w:fill="FFFFFF"/>
        </w:rPr>
        <w:t xml:space="preserve"> </w:t>
      </w:r>
      <w:r w:rsidRPr="4AAA6F6F" w:rsidR="3CB7D5DB">
        <w:rPr>
          <w:rStyle w:val="normaltextrun"/>
          <w:rFonts w:ascii="Times New Roman" w:hAnsi="Times New Roman" w:eastAsia="Times New Roman" w:cs="Times New Roman"/>
          <w:color w:val="000000"/>
          <w:shd w:val="clear" w:color="auto" w:fill="FFFFFF"/>
        </w:rPr>
        <w:t xml:space="preserve">i</w:t>
      </w:r>
      <w:r w:rsidRPr="4AAA6F6F" w:rsidR="3CB7D5DB">
        <w:rPr>
          <w:rStyle w:val="normaltextrun"/>
          <w:rFonts w:ascii="Times New Roman" w:hAnsi="Times New Roman" w:eastAsia="Times New Roman" w:cs="Times New Roman"/>
          <w:color w:val="000000"/>
          <w:shd w:val="clear" w:color="auto" w:fill="FFFFFF"/>
        </w:rPr>
        <w:t xml:space="preserve">s</w:t>
      </w:r>
      <w:r w:rsidRPr="4AAA6F6F" w:rsidR="3CB7D5DB">
        <w:rPr>
          <w:rStyle w:val="normaltextrun"/>
          <w:rFonts w:ascii="Times New Roman" w:hAnsi="Times New Roman" w:eastAsia="Times New Roman" w:cs="Times New Roman"/>
          <w:color w:val="000000"/>
          <w:shd w:val="clear" w:color="auto" w:fill="FFFFFF"/>
        </w:rPr>
        <w:t xml:space="preserve"> </w:t>
      </w:r>
      <w:r w:rsidRPr="4AAA6F6F" w:rsidR="00591D6C">
        <w:rPr>
          <w:rStyle w:val="normaltextrun"/>
          <w:rFonts w:ascii="Times New Roman" w:hAnsi="Times New Roman" w:eastAsia="Times New Roman" w:cs="Times New Roman"/>
          <w:color w:val="000000"/>
          <w:shd w:val="clear" w:color="auto" w:fill="FFFFFF"/>
        </w:rPr>
        <w:t xml:space="preserve">shown in Fig. S1</w:t>
      </w:r>
      <w:r w:rsidRPr="4AAA6F6F" w:rsidR="00591D6C">
        <w:rPr>
          <w:rStyle w:val="normaltextrun"/>
          <w:rFonts w:ascii="Times New Roman" w:hAnsi="Times New Roman" w:eastAsia="Times New Roman" w:cs="Times New Roman"/>
          <w:color w:val="000000"/>
          <w:shd w:val="clear" w:color="auto" w:fill="FFFFFF"/>
        </w:rPr>
        <w:t xml:space="preserve"> in Online Resource 1</w:t>
      </w:r>
      <w:r w:rsidRPr="4AAA6F6F" w:rsidR="00591D6C">
        <w:rPr>
          <w:rStyle w:val="normaltextrun"/>
          <w:rFonts w:ascii="Times New Roman" w:hAnsi="Times New Roman" w:eastAsia="Times New Roman" w:cs="Times New Roman"/>
          <w:color w:val="000000"/>
          <w:shd w:val="clear" w:color="auto" w:fill="FFFFFF"/>
        </w:rPr>
        <w:t>.</w:t>
      </w:r>
      <w:r w:rsidRPr="4AAA6F6F" w:rsidR="5DABF995">
        <w:rPr>
          <w:rStyle w:val="normaltextrun"/>
          <w:rFonts w:ascii="Times New Roman" w:hAnsi="Times New Roman" w:eastAsia="Times New Roman" w:cs="Times New Roman"/>
          <w:color w:val="000000"/>
          <w:shd w:val="clear" w:color="auto" w:fill="FFFFFF"/>
        </w:rPr>
        <w:t xml:space="preserve"> </w:t>
      </w:r>
      <w:r w:rsidRPr="4AAA6F6F" w:rsidR="0288DB2D">
        <w:rPr>
          <w:rStyle w:val="eop"/>
          <w:rFonts w:ascii="Times New Roman" w:hAnsi="Times New Roman" w:eastAsia="Times New Roman" w:cs="Times New Roman"/>
          <w:color w:val="000000"/>
          <w:shd w:val="clear" w:color="auto" w:fill="FFFFFF"/>
        </w:rPr>
        <w:t xml:space="preserve">Vertical</w:t>
      </w:r>
      <w:r w:rsidRPr="4AAA6F6F" w:rsidR="0288DB2D">
        <w:rPr>
          <w:rStyle w:val="eop"/>
          <w:rFonts w:ascii="Times New Roman" w:hAnsi="Times New Roman" w:eastAsia="Times New Roman" w:cs="Times New Roman"/>
          <w:color w:val="000000"/>
          <w:shd w:val="clear" w:color="auto" w:fill="FFFFFF"/>
        </w:rPr>
        <w:t xml:space="preserve"> </w:t>
      </w:r>
      <w:r w:rsidRPr="4AAA6F6F" w:rsidR="0288DB2D">
        <w:rPr>
          <w:rStyle w:val="eop"/>
          <w:rFonts w:ascii="Times New Roman" w:hAnsi="Times New Roman" w:eastAsia="Times New Roman" w:cs="Times New Roman"/>
          <w:color w:val="000000"/>
          <w:shd w:val="clear" w:color="auto" w:fill="FFFFFF"/>
        </w:rPr>
        <w:t xml:space="preserve">d</w:t>
      </w:r>
      <w:r w:rsidRPr="4AAA6F6F" w:rsidR="00591D6C">
        <w:rPr>
          <w:rStyle w:val="eop"/>
          <w:rFonts w:ascii="Times New Roman" w:hAnsi="Times New Roman" w:eastAsia="Times New Roman" w:cs="Times New Roman"/>
          <w:color w:val="000000"/>
          <w:shd w:val="clear" w:color="auto" w:fill="FFFFFF"/>
        </w:rPr>
        <w:t xml:space="preserve">ashe</w:t>
      </w:r>
      <w:r w:rsidRPr="4AAA6F6F" w:rsidR="00591D6C">
        <w:rPr>
          <w:rStyle w:val="eop"/>
          <w:rFonts w:ascii="Times New Roman" w:hAnsi="Times New Roman" w:eastAsia="Times New Roman" w:cs="Times New Roman"/>
          <w:color w:val="000000"/>
          <w:shd w:val="clear" w:color="auto" w:fill="FFFFFF"/>
        </w:rPr>
        <w:t xml:space="preserve">d</w:t>
      </w:r>
      <w:r w:rsidRPr="4AAA6F6F" w:rsidR="00591D6C">
        <w:rPr>
          <w:rStyle w:val="eop"/>
          <w:rFonts w:ascii="Times New Roman" w:hAnsi="Times New Roman" w:eastAsia="Times New Roman" w:cs="Times New Roman"/>
          <w:color w:val="000000"/>
          <w:shd w:val="clear" w:color="auto" w:fill="FFFFFF"/>
        </w:rPr>
        <w:t xml:space="preserve"> lines show the boundaries of four “zones” </w:t>
      </w:r>
      <w:r w:rsidRPr="4AAA6F6F" w:rsidR="48AC9333">
        <w:rPr>
          <w:rStyle w:val="eop"/>
          <w:rFonts w:ascii="Times New Roman" w:hAnsi="Times New Roman" w:eastAsia="Times New Roman" w:cs="Times New Roman"/>
          <w:color w:val="000000"/>
          <w:shd w:val="clear" w:color="auto" w:fill="FFFFFF"/>
        </w:rPr>
        <w:t xml:space="preserve">that </w:t>
      </w:r>
      <w:r w:rsidRPr="4AAA6F6F" w:rsidR="00591D6C">
        <w:rPr>
          <w:rStyle w:val="eop"/>
          <w:rFonts w:ascii="Times New Roman" w:hAnsi="Times New Roman" w:eastAsia="Times New Roman" w:cs="Times New Roman"/>
          <w:color w:val="000000"/>
          <w:shd w:val="clear" w:color="auto" w:fill="FFFFFF"/>
        </w:rPr>
        <w:t xml:space="preserve">were used in the volume calculations shown in Fig</w:t>
      </w:r>
      <w:r w:rsidRPr="4AAA6F6F" w:rsidR="539B0A54">
        <w:rPr>
          <w:rStyle w:val="eop"/>
          <w:rFonts w:ascii="Times New Roman" w:hAnsi="Times New Roman" w:eastAsia="Times New Roman" w:cs="Times New Roman"/>
          <w:color w:val="000000"/>
          <w:shd w:val="clear" w:color="auto" w:fill="FFFFFF"/>
        </w:rPr>
        <w:t xml:space="preserve">.</w:t>
      </w:r>
      <w:r w:rsidRPr="4AAA6F6F" w:rsidR="00591D6C">
        <w:rPr>
          <w:rStyle w:val="eop"/>
          <w:rFonts w:ascii="Times New Roman" w:hAnsi="Times New Roman" w:eastAsia="Times New Roman" w:cs="Times New Roman"/>
          <w:color w:val="000000"/>
          <w:shd w:val="clear" w:color="auto" w:fill="FFFFFF"/>
        </w:rPr>
        <w:t xml:space="preserve"> S3 in Online Resource 1.</w:t>
      </w:r>
      <w:r w:rsidRPr="4AAA6F6F" w:rsidR="20929F7C">
        <w:rPr>
          <w:rStyle w:val="eop"/>
          <w:rFonts w:ascii="Times New Roman" w:hAnsi="Times New Roman" w:eastAsia="Times New Roman" w:cs="Times New Roman"/>
          <w:color w:val="000000"/>
          <w:shd w:val="clear" w:color="auto" w:fill="FFFFFF"/>
        </w:rPr>
        <w:t xml:space="preserve"> </w:t>
      </w:r>
      <w:r w:rsidRPr="4AAA6F6F" w:rsidR="00591D6C">
        <w:rPr>
          <w:rStyle w:val="eop"/>
          <w:rFonts w:ascii="Times New Roman" w:hAnsi="Times New Roman" w:eastAsia="Times New Roman" w:cs="Times New Roman"/>
          <w:color w:val="000000"/>
          <w:shd w:val="clear" w:color="auto" w:fill="FFFFFF"/>
        </w:rPr>
        <w:t xml:space="preserve">The numbers </w:t>
      </w:r>
      <w:r w:rsidRPr="4AAA6F6F" w:rsidR="00591D6C">
        <w:rPr>
          <w:rStyle w:val="eop"/>
          <w:rFonts w:ascii="Times New Roman" w:hAnsi="Times New Roman" w:eastAsia="Times New Roman" w:cs="Times New Roman"/>
          <w:color w:val="000000"/>
          <w:shd w:val="clear" w:color="auto" w:fill="FFFFFF"/>
        </w:rPr>
        <w:t xml:space="preserve">1</w:t>
      </w:r>
      <w:r w:rsidRPr="4AAA6F6F" w:rsidR="6EAF4A9E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en-US"/>
        </w:rPr>
        <w:t>–</w:t>
      </w:r>
      <w:r w:rsidRPr="4AAA6F6F" w:rsidR="00591D6C">
        <w:rPr>
          <w:rStyle w:val="eop"/>
          <w:rFonts w:ascii="Times New Roman" w:hAnsi="Times New Roman" w:eastAsia="Times New Roman" w:cs="Times New Roman"/>
          <w:color w:val="000000"/>
          <w:shd w:val="clear" w:color="auto" w:fill="FFFFFF"/>
        </w:rPr>
        <w:t xml:space="preserve">4</w:t>
      </w:r>
      <w:r w:rsidRPr="4AAA6F6F" w:rsidR="00591D6C">
        <w:rPr>
          <w:rStyle w:val="eop"/>
          <w:rFonts w:ascii="Times New Roman" w:hAnsi="Times New Roman" w:eastAsia="Times New Roman" w:cs="Times New Roman"/>
          <w:color w:val="000000"/>
          <w:shd w:val="clear" w:color="auto" w:fill="FFFFFF"/>
        </w:rPr>
        <w:t xml:space="preserve"> above the topmost panel</w:t>
      </w:r>
      <w:r w:rsidRPr="4AAA6F6F" w:rsidR="00591D6C">
        <w:rPr>
          <w:rStyle w:val="eop"/>
          <w:rFonts w:ascii="Times New Roman" w:hAnsi="Times New Roman" w:eastAsia="Times New Roman" w:cs="Times New Roman"/>
          <w:color w:val="000000"/>
          <w:shd w:val="clear" w:color="auto" w:fill="FFFFFF"/>
        </w:rPr>
        <w:t xml:space="preserve"> </w:t>
      </w:r>
      <w:r w:rsidRPr="4AAA6F6F" w:rsidR="00591D6C">
        <w:rPr>
          <w:rStyle w:val="eop"/>
          <w:rFonts w:ascii="Times New Roman" w:hAnsi="Times New Roman" w:eastAsia="Times New Roman" w:cs="Times New Roman"/>
          <w:color w:val="000000"/>
          <w:shd w:val="clear" w:color="auto" w:fill="FFFFFF"/>
        </w:rPr>
        <w:t xml:space="preserve">indicat</w:t>
      </w:r>
      <w:r w:rsidRPr="4AAA6F6F" w:rsidR="00591D6C">
        <w:rPr>
          <w:rStyle w:val="eop"/>
          <w:rFonts w:ascii="Times New Roman" w:hAnsi="Times New Roman" w:eastAsia="Times New Roman" w:cs="Times New Roman"/>
          <w:color w:val="000000"/>
          <w:shd w:val="clear" w:color="auto" w:fill="FFFFFF"/>
        </w:rPr>
        <w:t xml:space="preserve">e</w:t>
      </w:r>
      <w:r w:rsidRPr="4AAA6F6F" w:rsidR="00591D6C">
        <w:rPr>
          <w:rStyle w:val="eop"/>
          <w:rFonts w:ascii="Times New Roman" w:hAnsi="Times New Roman" w:eastAsia="Times New Roman" w:cs="Times New Roman"/>
          <w:color w:val="000000"/>
          <w:shd w:val="clear" w:color="auto" w:fill="FFFFFF"/>
        </w:rPr>
        <w:t xml:space="preserve"> the zone numbers.</w:t>
      </w:r>
      <w:r w:rsidRPr="4AAA6F6F" w:rsidR="35D28379">
        <w:rPr>
          <w:rStyle w:val="eop"/>
          <w:rFonts w:ascii="Times New Roman" w:hAnsi="Times New Roman" w:eastAsia="Times New Roman" w:cs="Times New Roman"/>
          <w:color w:val="000000"/>
          <w:shd w:val="clear" w:color="auto" w:fill="FFFFFF"/>
        </w:rPr>
        <w:t xml:space="preserve"> </w:t>
      </w:r>
      <w:r w:rsidRPr="4AAA6F6F" w:rsidR="171A6A24">
        <w:rPr>
          <w:rStyle w:val="eop"/>
          <w:rFonts w:ascii="Times New Roman" w:hAnsi="Times New Roman" w:eastAsia="Times New Roman" w:cs="Times New Roman"/>
          <w:color w:val="000000" w:themeColor="text1" w:themeTint="FF" w:themeShade="FF"/>
        </w:rPr>
        <w:t>Note that the model</w:t>
      </w:r>
      <w:r w:rsidRPr="4AAA6F6F" w:rsidR="171A6A24">
        <w:rPr>
          <w:rStyle w:val="eop"/>
          <w:rFonts w:ascii="Times New Roman" w:hAnsi="Times New Roman" w:eastAsia="Times New Roman" w:cs="Times New Roman"/>
          <w:color w:val="000000" w:themeColor="text1" w:themeTint="FF" w:themeShade="FF"/>
        </w:rPr>
        <w:t xml:space="preserve"> </w:t>
      </w:r>
      <w:r w:rsidRPr="4AAA6F6F" w:rsidR="171A6A24">
        <w:rPr>
          <w:rStyle w:val="eop"/>
          <w:rFonts w:ascii="Times New Roman" w:hAnsi="Times New Roman" w:eastAsia="Times New Roman" w:cs="Times New Roman"/>
          <w:color w:val="000000" w:themeColor="text1" w:themeTint="FF" w:themeShade="FF"/>
        </w:rPr>
        <w:t>contain</w:t>
      </w:r>
      <w:r w:rsidRPr="4AAA6F6F" w:rsidR="171A6A24">
        <w:rPr>
          <w:rStyle w:val="eop"/>
          <w:rFonts w:ascii="Times New Roman" w:hAnsi="Times New Roman" w:eastAsia="Times New Roman" w:cs="Times New Roman"/>
          <w:color w:val="000000" w:themeColor="text1" w:themeTint="FF" w:themeShade="FF"/>
        </w:rPr>
        <w:t>s</w:t>
      </w:r>
      <w:r w:rsidRPr="4AAA6F6F" w:rsidR="171A6A24">
        <w:rPr>
          <w:rStyle w:val="eop"/>
          <w:rFonts w:ascii="Times New Roman" w:hAnsi="Times New Roman" w:eastAsia="Times New Roman" w:cs="Times New Roman"/>
          <w:color w:val="000000" w:themeColor="text1" w:themeTint="FF" w:themeShade="FF"/>
        </w:rPr>
        <w:t xml:space="preserve"> three segments with different strike</w:t>
      </w:r>
      <w:r w:rsidRPr="4AAA6F6F" w:rsidR="718F7A71">
        <w:rPr>
          <w:rStyle w:val="eop"/>
          <w:rFonts w:ascii="Times New Roman" w:hAnsi="Times New Roman" w:eastAsia="Times New Roman" w:cs="Times New Roman"/>
          <w:color w:val="000000" w:themeColor="text1" w:themeTint="FF" w:themeShade="FF"/>
        </w:rPr>
        <w:t>s</w:t>
      </w:r>
      <w:r w:rsidRPr="4AAA6F6F" w:rsidR="171A6A24">
        <w:rPr>
          <w:rStyle w:val="eop"/>
          <w:rFonts w:ascii="Times New Roman" w:hAnsi="Times New Roman" w:eastAsia="Times New Roman" w:cs="Times New Roman"/>
          <w:color w:val="000000" w:themeColor="text1" w:themeTint="FF" w:themeShade="FF"/>
        </w:rPr>
        <w:t xml:space="preserve"> (Fig</w:t>
      </w:r>
      <w:r w:rsidRPr="4AAA6F6F" w:rsidR="643DA61C">
        <w:rPr>
          <w:rStyle w:val="eop"/>
          <w:rFonts w:ascii="Times New Roman" w:hAnsi="Times New Roman" w:eastAsia="Times New Roman" w:cs="Times New Roman"/>
          <w:color w:val="000000" w:themeColor="text1" w:themeTint="FF" w:themeShade="FF"/>
        </w:rPr>
        <w:t>.</w:t>
      </w:r>
      <w:r w:rsidRPr="4AAA6F6F" w:rsidR="171A6A24">
        <w:rPr>
          <w:rStyle w:val="eop"/>
          <w:rFonts w:ascii="Times New Roman" w:hAnsi="Times New Roman" w:eastAsia="Times New Roman" w:cs="Times New Roman"/>
          <w:color w:val="000000" w:themeColor="text1" w:themeTint="FF" w:themeShade="FF"/>
        </w:rPr>
        <w:t xml:space="preserve"> S1 in Online Resource 1)</w:t>
      </w:r>
      <w:r w:rsidRPr="4AAA6F6F" w:rsidR="2089B09C">
        <w:rPr>
          <w:rStyle w:val="eop"/>
          <w:rFonts w:ascii="Times New Roman" w:hAnsi="Times New Roman" w:eastAsia="Times New Roman" w:cs="Times New Roman"/>
          <w:color w:val="000000" w:themeColor="text1" w:themeTint="FF" w:themeShade="FF"/>
        </w:rPr>
        <w:t>. T</w:t>
      </w:r>
      <w:r w:rsidRPr="4AAA6F6F" w:rsidR="171A6A24">
        <w:rPr>
          <w:rStyle w:val="eop"/>
          <w:rFonts w:ascii="Times New Roman" w:hAnsi="Times New Roman" w:eastAsia="Times New Roman" w:cs="Times New Roman"/>
          <w:color w:val="000000" w:themeColor="text1" w:themeTint="FF" w:themeShade="FF"/>
        </w:rPr>
        <w:t xml:space="preserve">he </w:t>
      </w:r>
      <w:r w:rsidRPr="4AAA6F6F" w:rsidR="1EE6D828">
        <w:rPr>
          <w:rStyle w:val="eop"/>
          <w:rFonts w:ascii="Times New Roman" w:hAnsi="Times New Roman" w:eastAsia="Times New Roman" w:cs="Times New Roman"/>
          <w:color w:val="000000" w:themeColor="text1" w:themeTint="FF" w:themeShade="FF"/>
        </w:rPr>
        <w:t>x</w:t>
      </w:r>
      <w:r w:rsidRPr="4AAA6F6F" w:rsidR="171A6A24">
        <w:rPr>
          <w:rStyle w:val="eop"/>
          <w:rFonts w:ascii="Times New Roman" w:hAnsi="Times New Roman" w:eastAsia="Times New Roman" w:cs="Times New Roman"/>
          <w:color w:val="000000" w:themeColor="text1" w:themeTint="FF" w:themeShade="FF"/>
        </w:rPr>
        <w:t>-axis is the cumulative distance along strike of each segment</w:t>
      </w:r>
      <w:r w:rsidRPr="4AAA6F6F" w:rsidR="171A6A24">
        <w:rPr>
          <w:rStyle w:val="eop"/>
          <w:rFonts w:ascii="Times New Roman" w:hAnsi="Times New Roman" w:eastAsia="Times New Roman" w:cs="Times New Roman"/>
          <w:color w:val="000000" w:themeColor="text1" w:themeTint="FF" w:themeShade="FF"/>
        </w:rPr>
        <w:t xml:space="preserve"> with zero </w:t>
      </w:r>
      <w:r w:rsidRPr="4AAA6F6F" w:rsidR="77C668C2">
        <w:rPr>
          <w:rStyle w:val="eop"/>
          <w:rFonts w:ascii="Times New Roman" w:hAnsi="Times New Roman" w:eastAsia="Times New Roman" w:cs="Times New Roman"/>
          <w:color w:val="000000" w:themeColor="text1" w:themeTint="FF" w:themeShade="FF"/>
        </w:rPr>
        <w:t xml:space="preserve">defined </w:t>
      </w:r>
      <w:r w:rsidRPr="4AAA6F6F" w:rsidR="77C668C2">
        <w:rPr>
          <w:rStyle w:val="eop"/>
          <w:rFonts w:ascii="Times New Roman" w:hAnsi="Times New Roman" w:eastAsia="Times New Roman" w:cs="Times New Roman"/>
          <w:color w:val="000000" w:themeColor="text1" w:themeTint="FF" w:themeShade="FF"/>
        </w:rPr>
        <w:t>as</w:t>
      </w:r>
      <w:r w:rsidRPr="4AAA6F6F" w:rsidR="171A6A24">
        <w:rPr>
          <w:rStyle w:val="eop"/>
          <w:rFonts w:ascii="Times New Roman" w:hAnsi="Times New Roman" w:eastAsia="Times New Roman" w:cs="Times New Roman"/>
          <w:color w:val="000000" w:themeColor="text1" w:themeTint="FF" w:themeShade="FF"/>
        </w:rPr>
        <w:t xml:space="preserve"> the southwest end of the model</w:t>
      </w:r>
      <w:r w:rsidRPr="4AAA6F6F" w:rsidR="75546608">
        <w:rPr>
          <w:rStyle w:val="eop"/>
          <w:rFonts w:ascii="Times New Roman" w:hAnsi="Times New Roman" w:eastAsia="Times New Roman" w:cs="Times New Roman"/>
          <w:color w:val="000000"/>
          <w:shd w:val="clear" w:color="auto" w:fill="FFFFFF"/>
        </w:rPr>
        <w:t>.</w:t>
      </w:r>
      <w:r w:rsidRPr="4AAA6F6F" w:rsidR="6F4C7F62">
        <w:rPr>
          <w:rStyle w:val="eop"/>
          <w:rFonts w:ascii="Times New Roman" w:hAnsi="Times New Roman" w:eastAsia="Times New Roman" w:cs="Times New Roman"/>
          <w:color w:val="000000"/>
          <w:shd w:val="clear" w:color="auto" w:fill="FFFFFF"/>
        </w:rPr>
        <w:t xml:space="preserve"> </w:t>
      </w:r>
      <w:r w:rsidRPr="4AAA6F6F" w:rsidR="54EE9AAC">
        <w:rPr>
          <w:rStyle w:val="eop"/>
          <w:rFonts w:ascii="Times New Roman" w:hAnsi="Times New Roman" w:eastAsia="Times New Roman" w:cs="Times New Roman"/>
          <w:color w:val="000000"/>
          <w:shd w:val="clear" w:color="auto" w:fill="FFFFFF"/>
        </w:rPr>
        <w:t xml:space="preserve">Black circles are cataloged earthquake</w:t>
      </w:r>
      <w:r w:rsidRPr="4AAA6F6F" w:rsidR="46CBB6ED">
        <w:rPr>
          <w:rStyle w:val="eop"/>
          <w:rFonts w:ascii="Times New Roman" w:hAnsi="Times New Roman" w:eastAsia="Times New Roman" w:cs="Times New Roman"/>
          <w:color w:val="000000"/>
          <w:shd w:val="clear" w:color="auto" w:fill="FFFFFF"/>
        </w:rPr>
        <w:t xml:space="preserve">s</w:t>
      </w:r>
      <w:r w:rsidRPr="4AAA6F6F" w:rsidR="54EE9AAC">
        <w:rPr>
          <w:rStyle w:val="eop"/>
          <w:rFonts w:ascii="Times New Roman" w:hAnsi="Times New Roman" w:eastAsia="Times New Roman" w:cs="Times New Roman"/>
          <w:color w:val="000000"/>
          <w:shd w:val="clear" w:color="auto" w:fill="FFFFFF"/>
        </w:rPr>
        <w:t xml:space="preserve"> that occurred </w:t>
      </w:r>
      <w:r w:rsidRPr="4AAA6F6F" w:rsidR="323A5070">
        <w:rPr>
          <w:rStyle w:val="eop"/>
          <w:rFonts w:ascii="Times New Roman" w:hAnsi="Times New Roman" w:eastAsia="Times New Roman" w:cs="Times New Roman"/>
          <w:color w:val="000000"/>
          <w:shd w:val="clear" w:color="auto" w:fill="FFFFFF"/>
        </w:rPr>
        <w:t xml:space="preserve">during the </w:t>
      </w:r>
      <w:r w:rsidRPr="4AAA6F6F" w:rsidR="17D88B10">
        <w:rPr>
          <w:rStyle w:val="eop"/>
          <w:rFonts w:ascii="Times New Roman" w:hAnsi="Times New Roman" w:eastAsia="Times New Roman" w:cs="Times New Roman"/>
          <w:color w:val="000000"/>
          <w:shd w:val="clear" w:color="auto" w:fill="FFFFFF"/>
        </w:rPr>
        <w:t xml:space="preserve">2 hours</w:t>
      </w:r>
      <w:r w:rsidRPr="4AAA6F6F" w:rsidR="54EE9AAC">
        <w:rPr>
          <w:rStyle w:val="eop"/>
          <w:rFonts w:ascii="Times New Roman" w:hAnsi="Times New Roman" w:eastAsia="Times New Roman" w:cs="Times New Roman"/>
          <w:color w:val="000000" w:themeColor="text1" w:themeTint="FF" w:themeShade="FF"/>
        </w:rPr>
        <w:t xml:space="preserve"> before the given timestep.</w:t>
      </w:r>
    </w:p>
    <w:p w:rsidR="000B0436" w:rsidRDefault="000B0436" w14:paraId="168101A6" w14:textId="77777777">
      <w:pPr>
        <w:rPr>
          <w:rStyle w:val="eop"/>
          <w:color w:val="000000"/>
          <w:shd w:val="clear" w:color="auto" w:fill="FFFFFF"/>
        </w:rPr>
      </w:pPr>
    </w:p>
    <w:p w:rsidR="000B0436" w:rsidRDefault="000B0436" w14:paraId="357025E5" w14:textId="2A6A9CA2">
      <w:pPr>
        <w:rPr>
          <w:rStyle w:val="eop"/>
          <w:color w:val="000000"/>
          <w:shd w:val="clear" w:color="auto" w:fill="FFFFFF"/>
        </w:rPr>
      </w:pPr>
      <w:r>
        <w:rPr>
          <w:rStyle w:val="eop"/>
          <w:color w:val="000000"/>
          <w:shd w:val="clear" w:color="auto" w:fill="FFFFFF"/>
        </w:rPr>
        <w:br w:type="page"/>
      </w:r>
    </w:p>
    <w:p w:rsidR="000B0436" w:rsidRDefault="000B0436" w14:paraId="5707AF8B" w14:textId="77777777"/>
    <w:p w:rsidR="00F1291A" w:rsidRDefault="00F1291A" w14:paraId="6A4CE193" w14:textId="77777777">
      <w:r>
        <w:rPr>
          <w:noProof/>
        </w:rPr>
        <w:drawing>
          <wp:inline distT="0" distB="0" distL="0" distR="0" wp14:anchorId="4D12DED3" wp14:editId="44BE5FBA">
            <wp:extent cx="5486400" cy="5486400"/>
            <wp:effectExtent l="0" t="0" r="0" b="0"/>
            <wp:docPr id="205256244" name="Picture 3" descr="Chart, line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256244" name="Picture 3" descr="Chart, line chart&#10;&#10;Description automatically generated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548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1291A" w:rsidP="4AAA6F6F" w:rsidRDefault="00F1291A" w14:paraId="301CCFD7" w14:textId="43334744">
      <w:pPr>
        <w:jc w:val="both"/>
        <w:rPr>
          <w:rFonts w:ascii="Times New Roman" w:hAnsi="Times New Roman" w:eastAsia="Times New Roman" w:cs="Times New Roman"/>
        </w:rPr>
      </w:pPr>
      <w:r w:rsidRPr="4AAA6F6F" w:rsidR="00F1291A">
        <w:rPr>
          <w:rFonts w:ascii="Times New Roman" w:hAnsi="Times New Roman" w:eastAsia="Times New Roman" w:cs="Times New Roman"/>
          <w:b w:val="1"/>
          <w:bCs w:val="1"/>
        </w:rPr>
        <w:t>Fig S3.</w:t>
      </w:r>
      <w:r w:rsidRPr="4AAA6F6F" w:rsidR="001AECED">
        <w:rPr>
          <w:rFonts w:ascii="Times New Roman" w:hAnsi="Times New Roman" w:eastAsia="Times New Roman" w:cs="Times New Roman"/>
        </w:rPr>
        <w:t xml:space="preserve"> </w:t>
      </w:r>
      <w:r w:rsidRPr="4AAA6F6F" w:rsidR="000B0436">
        <w:rPr>
          <w:rFonts w:ascii="Times New Roman" w:hAnsi="Times New Roman" w:eastAsia="Times New Roman" w:cs="Times New Roman"/>
        </w:rPr>
        <w:t xml:space="preserve">Top panel shows the average opening rate for </w:t>
      </w:r>
      <w:r w:rsidRPr="4AAA6F6F" w:rsidR="5C8FB43F">
        <w:rPr>
          <w:rFonts w:ascii="Times New Roman" w:hAnsi="Times New Roman" w:eastAsia="Times New Roman" w:cs="Times New Roman"/>
        </w:rPr>
        <w:t xml:space="preserve">the </w:t>
      </w:r>
      <w:r w:rsidRPr="4AAA6F6F" w:rsidR="000B0436">
        <w:rPr>
          <w:rFonts w:ascii="Times New Roman" w:hAnsi="Times New Roman" w:eastAsia="Times New Roman" w:cs="Times New Roman"/>
        </w:rPr>
        <w:t xml:space="preserve">four </w:t>
      </w:r>
      <w:r w:rsidRPr="4AAA6F6F" w:rsidR="1BE9C790">
        <w:rPr>
          <w:rFonts w:ascii="Times New Roman" w:hAnsi="Times New Roman" w:eastAsia="Times New Roman" w:cs="Times New Roman"/>
        </w:rPr>
        <w:t xml:space="preserve">model </w:t>
      </w:r>
      <w:r w:rsidRPr="4AAA6F6F" w:rsidR="000B0436">
        <w:rPr>
          <w:rFonts w:ascii="Times New Roman" w:hAnsi="Times New Roman" w:eastAsia="Times New Roman" w:cs="Times New Roman"/>
        </w:rPr>
        <w:t>zones</w:t>
      </w:r>
      <w:r w:rsidRPr="4AAA6F6F" w:rsidR="000B0436">
        <w:rPr>
          <w:rFonts w:ascii="Times New Roman" w:hAnsi="Times New Roman" w:eastAsia="Times New Roman" w:cs="Times New Roman"/>
        </w:rPr>
        <w:t xml:space="preserve"> through time</w:t>
      </w:r>
      <w:r w:rsidRPr="4AAA6F6F" w:rsidR="000B0436">
        <w:rPr>
          <w:rFonts w:ascii="Times New Roman" w:hAnsi="Times New Roman" w:eastAsia="Times New Roman" w:cs="Times New Roman"/>
        </w:rPr>
        <w:t>.</w:t>
      </w:r>
      <w:r w:rsidRPr="4AAA6F6F" w:rsidR="6B17D28C">
        <w:rPr>
          <w:rFonts w:ascii="Times New Roman" w:hAnsi="Times New Roman" w:eastAsia="Times New Roman" w:cs="Times New Roman"/>
        </w:rPr>
        <w:t xml:space="preserve"> </w:t>
      </w:r>
      <w:r w:rsidRPr="4AAA6F6F" w:rsidR="000B0436">
        <w:rPr>
          <w:rFonts w:ascii="Times New Roman" w:hAnsi="Times New Roman" w:eastAsia="Times New Roman" w:cs="Times New Roman"/>
        </w:rPr>
        <w:t xml:space="preserve">Zones </w:t>
      </w:r>
      <w:r w:rsidRPr="4AAA6F6F" w:rsidR="000B0436">
        <w:rPr>
          <w:rFonts w:ascii="Times New Roman" w:hAnsi="Times New Roman" w:eastAsia="Times New Roman" w:cs="Times New Roman"/>
        </w:rPr>
        <w:t>proceed</w:t>
      </w:r>
      <w:r w:rsidRPr="4AAA6F6F" w:rsidR="000B0436">
        <w:rPr>
          <w:rFonts w:ascii="Times New Roman" w:hAnsi="Times New Roman" w:eastAsia="Times New Roman" w:cs="Times New Roman"/>
        </w:rPr>
        <w:t xml:space="preserve"> from southwest to northeast and are shown in Fig</w:t>
      </w:r>
      <w:r w:rsidRPr="4AAA6F6F" w:rsidR="4C68850F">
        <w:rPr>
          <w:rFonts w:ascii="Times New Roman" w:hAnsi="Times New Roman" w:eastAsia="Times New Roman" w:cs="Times New Roman"/>
        </w:rPr>
        <w:t>.</w:t>
      </w:r>
      <w:r w:rsidRPr="4AAA6F6F" w:rsidR="000B0436">
        <w:rPr>
          <w:rFonts w:ascii="Times New Roman" w:hAnsi="Times New Roman" w:eastAsia="Times New Roman" w:cs="Times New Roman"/>
        </w:rPr>
        <w:t xml:space="preserve"> S2 in Online Resource </w:t>
      </w:r>
      <w:r w:rsidRPr="4AAA6F6F" w:rsidR="000B0436">
        <w:rPr>
          <w:rFonts w:ascii="Times New Roman" w:hAnsi="Times New Roman" w:eastAsia="Times New Roman" w:cs="Times New Roman"/>
        </w:rPr>
        <w:t>1</w:t>
      </w:r>
      <w:r w:rsidRPr="4AAA6F6F" w:rsidR="000B0436">
        <w:rPr>
          <w:rFonts w:ascii="Times New Roman" w:hAnsi="Times New Roman" w:eastAsia="Times New Roman" w:cs="Times New Roman"/>
        </w:rPr>
        <w:t>.</w:t>
      </w:r>
      <w:r w:rsidRPr="4AAA6F6F" w:rsidR="52E6A3B3">
        <w:rPr>
          <w:rFonts w:ascii="Times New Roman" w:hAnsi="Times New Roman" w:eastAsia="Times New Roman" w:cs="Times New Roman"/>
        </w:rPr>
        <w:t xml:space="preserve"> </w:t>
      </w:r>
      <w:r w:rsidRPr="4AAA6F6F" w:rsidR="00622C53">
        <w:rPr>
          <w:rFonts w:ascii="Times New Roman" w:hAnsi="Times New Roman" w:eastAsia="Times New Roman" w:cs="Times New Roman"/>
        </w:rPr>
        <w:t>Zone</w:t>
      </w:r>
      <w:r w:rsidRPr="4AAA6F6F" w:rsidR="00622C53">
        <w:rPr>
          <w:rFonts w:ascii="Times New Roman" w:hAnsi="Times New Roman" w:eastAsia="Times New Roman" w:cs="Times New Roman"/>
        </w:rPr>
        <w:t xml:space="preserve"> 2 includes the </w:t>
      </w:r>
      <w:r w:rsidRPr="4AAA6F6F" w:rsidR="00622C53">
        <w:rPr>
          <w:rFonts w:ascii="Times New Roman" w:hAnsi="Times New Roman" w:eastAsia="Times New Roman" w:cs="Times New Roman"/>
        </w:rPr>
        <w:t>initial</w:t>
      </w:r>
      <w:r w:rsidRPr="4AAA6F6F" w:rsidR="00622C53">
        <w:rPr>
          <w:rFonts w:ascii="Times New Roman" w:hAnsi="Times New Roman" w:eastAsia="Times New Roman" w:cs="Times New Roman"/>
        </w:rPr>
        <w:t xml:space="preserve"> vent opening, as well as the primary locus of deflation. </w:t>
      </w:r>
      <w:r w:rsidRPr="4AAA6F6F" w:rsidR="4B59937C">
        <w:rPr>
          <w:rFonts w:ascii="Times New Roman" w:hAnsi="Times New Roman" w:eastAsia="Times New Roman" w:cs="Times New Roman"/>
        </w:rPr>
        <w:t>The bottom panel plots cumulative volume for each of the four zone</w:t>
      </w:r>
      <w:r w:rsidRPr="4AAA6F6F" w:rsidR="4A6C3791">
        <w:rPr>
          <w:rFonts w:ascii="Times New Roman" w:hAnsi="Times New Roman" w:eastAsia="Times New Roman" w:cs="Times New Roman"/>
        </w:rPr>
        <w:t>s</w:t>
      </w:r>
      <w:r w:rsidRPr="4AAA6F6F" w:rsidR="4B59937C">
        <w:rPr>
          <w:rFonts w:ascii="Times New Roman" w:hAnsi="Times New Roman" w:eastAsia="Times New Roman" w:cs="Times New Roman"/>
        </w:rPr>
        <w:t xml:space="preserve">, with the total volume change </w:t>
      </w:r>
      <w:r w:rsidRPr="4AAA6F6F" w:rsidR="4B59937C">
        <w:rPr>
          <w:rFonts w:ascii="Times New Roman" w:hAnsi="Times New Roman" w:eastAsia="Times New Roman" w:cs="Times New Roman"/>
        </w:rPr>
        <w:t>indicated</w:t>
      </w:r>
      <w:r w:rsidRPr="4AAA6F6F" w:rsidR="4B59937C">
        <w:rPr>
          <w:rFonts w:ascii="Times New Roman" w:hAnsi="Times New Roman" w:eastAsia="Times New Roman" w:cs="Times New Roman"/>
        </w:rPr>
        <w:t xml:space="preserve"> </w:t>
      </w:r>
      <w:r w:rsidRPr="4AAA6F6F" w:rsidR="76A0B7C5">
        <w:rPr>
          <w:rFonts w:ascii="Times New Roman" w:hAnsi="Times New Roman" w:eastAsia="Times New Roman" w:cs="Times New Roman"/>
        </w:rPr>
        <w:t xml:space="preserve">by the labels </w:t>
      </w:r>
      <w:r w:rsidRPr="4AAA6F6F" w:rsidR="4B59937C">
        <w:rPr>
          <w:rFonts w:ascii="Times New Roman" w:hAnsi="Times New Roman" w:eastAsia="Times New Roman" w:cs="Times New Roman"/>
        </w:rPr>
        <w:t>on the right</w:t>
      </w:r>
      <w:r w:rsidRPr="4AAA6F6F" w:rsidR="6E554DF3">
        <w:rPr>
          <w:rFonts w:ascii="Times New Roman" w:hAnsi="Times New Roman" w:eastAsia="Times New Roman" w:cs="Times New Roman"/>
        </w:rPr>
        <w:t xml:space="preserve"> (mcm</w:t>
      </w:r>
      <w:r w:rsidRPr="4AAA6F6F" w:rsidR="114FB14D">
        <w:rPr>
          <w:rFonts w:ascii="Times New Roman" w:hAnsi="Times New Roman" w:eastAsia="Times New Roman" w:cs="Times New Roman"/>
        </w:rPr>
        <w:t xml:space="preserve"> stands for “</w:t>
      </w:r>
      <w:r w:rsidRPr="4AAA6F6F" w:rsidR="6E554DF3">
        <w:rPr>
          <w:rFonts w:ascii="Times New Roman" w:hAnsi="Times New Roman" w:eastAsia="Times New Roman" w:cs="Times New Roman"/>
        </w:rPr>
        <w:t>million cubic meters</w:t>
      </w:r>
      <w:r w:rsidRPr="4AAA6F6F" w:rsidR="7A20F789">
        <w:rPr>
          <w:rFonts w:ascii="Times New Roman" w:hAnsi="Times New Roman" w:eastAsia="Times New Roman" w:cs="Times New Roman"/>
        </w:rPr>
        <w:t>”</w:t>
      </w:r>
      <w:r w:rsidRPr="4AAA6F6F" w:rsidR="6E554DF3">
        <w:rPr>
          <w:rFonts w:ascii="Times New Roman" w:hAnsi="Times New Roman" w:eastAsia="Times New Roman" w:cs="Times New Roman"/>
        </w:rPr>
        <w:t>)</w:t>
      </w:r>
      <w:r w:rsidRPr="4AAA6F6F" w:rsidR="4B59937C">
        <w:rPr>
          <w:rFonts w:ascii="Times New Roman" w:hAnsi="Times New Roman" w:eastAsia="Times New Roman" w:cs="Times New Roman"/>
        </w:rPr>
        <w:t xml:space="preserve">. Zone 1, 3, and 4 experienced net opening, while Zone 2 </w:t>
      </w:r>
      <w:r w:rsidRPr="4AAA6F6F" w:rsidR="4B59937C">
        <w:rPr>
          <w:rFonts w:ascii="Times New Roman" w:hAnsi="Times New Roman" w:eastAsia="Times New Roman" w:cs="Times New Roman"/>
        </w:rPr>
        <w:t>exp</w:t>
      </w:r>
      <w:r w:rsidRPr="4AAA6F6F" w:rsidR="65BE9A70">
        <w:rPr>
          <w:rFonts w:ascii="Times New Roman" w:hAnsi="Times New Roman" w:eastAsia="Times New Roman" w:cs="Times New Roman"/>
        </w:rPr>
        <w:t>er</w:t>
      </w:r>
      <w:r w:rsidRPr="4AAA6F6F" w:rsidR="65BE9A70">
        <w:rPr>
          <w:rFonts w:ascii="Times New Roman" w:hAnsi="Times New Roman" w:eastAsia="Times New Roman" w:cs="Times New Roman"/>
        </w:rPr>
        <w:t>ienced</w:t>
      </w:r>
      <w:r w:rsidRPr="4AAA6F6F" w:rsidR="65BE9A70">
        <w:rPr>
          <w:rFonts w:ascii="Times New Roman" w:hAnsi="Times New Roman" w:eastAsia="Times New Roman" w:cs="Times New Roman"/>
        </w:rPr>
        <w:t xml:space="preserve"> high opening rates </w:t>
      </w:r>
      <w:r w:rsidRPr="4AAA6F6F" w:rsidR="65BE9A70">
        <w:rPr>
          <w:rFonts w:ascii="Times New Roman" w:hAnsi="Times New Roman" w:eastAsia="Times New Roman" w:cs="Times New Roman"/>
        </w:rPr>
        <w:t>init</w:t>
      </w:r>
      <w:r w:rsidRPr="4AAA6F6F" w:rsidR="266B90C5">
        <w:rPr>
          <w:rFonts w:ascii="Times New Roman" w:hAnsi="Times New Roman" w:eastAsia="Times New Roman" w:cs="Times New Roman"/>
        </w:rPr>
        <w:t>i</w:t>
      </w:r>
      <w:r w:rsidRPr="4AAA6F6F" w:rsidR="65BE9A70">
        <w:rPr>
          <w:rFonts w:ascii="Times New Roman" w:hAnsi="Times New Roman" w:eastAsia="Times New Roman" w:cs="Times New Roman"/>
        </w:rPr>
        <w:t>ally</w:t>
      </w:r>
      <w:r w:rsidRPr="4AAA6F6F" w:rsidR="65BE9A70">
        <w:rPr>
          <w:rFonts w:ascii="Times New Roman" w:hAnsi="Times New Roman" w:eastAsia="Times New Roman" w:cs="Times New Roman"/>
        </w:rPr>
        <w:t xml:space="preserve">, </w:t>
      </w:r>
      <w:r w:rsidRPr="4AAA6F6F" w:rsidR="559C568E">
        <w:rPr>
          <w:rFonts w:ascii="Times New Roman" w:hAnsi="Times New Roman" w:eastAsia="Times New Roman" w:cs="Times New Roman"/>
        </w:rPr>
        <w:t>and</w:t>
      </w:r>
      <w:r w:rsidRPr="4AAA6F6F" w:rsidR="65BE9A70">
        <w:rPr>
          <w:rFonts w:ascii="Times New Roman" w:hAnsi="Times New Roman" w:eastAsia="Times New Roman" w:cs="Times New Roman"/>
        </w:rPr>
        <w:t xml:space="preserve"> quickly </w:t>
      </w:r>
      <w:r w:rsidRPr="4AAA6F6F" w:rsidR="46E3375E">
        <w:rPr>
          <w:rFonts w:ascii="Times New Roman" w:hAnsi="Times New Roman" w:eastAsia="Times New Roman" w:cs="Times New Roman"/>
        </w:rPr>
        <w:t>changed</w:t>
      </w:r>
      <w:r w:rsidRPr="4AAA6F6F" w:rsidR="65BE9A70">
        <w:rPr>
          <w:rFonts w:ascii="Times New Roman" w:hAnsi="Times New Roman" w:eastAsia="Times New Roman" w:cs="Times New Roman"/>
        </w:rPr>
        <w:t xml:space="preserve"> to closing.</w:t>
      </w:r>
      <w:r w:rsidRPr="4AAA6F6F" w:rsidR="00622C53">
        <w:rPr>
          <w:rFonts w:ascii="Times New Roman" w:hAnsi="Times New Roman" w:eastAsia="Times New Roman" w:cs="Times New Roman"/>
        </w:rPr>
        <w:t xml:space="preserve"> </w:t>
      </w:r>
    </w:p>
    <w:p w:rsidR="4AAA6F6F" w:rsidP="4AAA6F6F" w:rsidRDefault="4AAA6F6F" w14:paraId="1AB1131A" w14:textId="2C4354D1">
      <w:pPr>
        <w:pStyle w:val="Normal"/>
        <w:jc w:val="both"/>
      </w:pPr>
    </w:p>
    <w:p w:rsidR="4AAA6F6F" w:rsidP="4AAA6F6F" w:rsidRDefault="4AAA6F6F" w14:paraId="56DC4250" w14:textId="7CBF4471">
      <w:pPr>
        <w:pStyle w:val="Normal"/>
        <w:jc w:val="both"/>
      </w:pPr>
    </w:p>
    <w:p w:rsidR="4AAA6F6F" w:rsidP="4AAA6F6F" w:rsidRDefault="4AAA6F6F" w14:paraId="17BDA135" w14:textId="789AFFDE">
      <w:pPr>
        <w:pStyle w:val="Normal"/>
        <w:jc w:val="both"/>
      </w:pPr>
    </w:p>
    <w:sectPr w:rsidR="00F1291A"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comments.xml><?xml version="1.0" encoding="utf-8"?>
<w:comments xmlns:w14="http://schemas.microsoft.com/office/word/2010/wordml" xmlns:w="http://schemas.openxmlformats.org/wordprocessingml/2006/main">
  <w:comment w:initials="E(" w:author="Ellis, Andria (Andi)" w:date="2024-06-10T14:00:43" w:id="215456784">
    <w:p w:rsidR="4AAA6F6F" w:rsidRDefault="4AAA6F6F" w14:paraId="5D1EDAE8" w14:textId="1838B83C">
      <w:pPr>
        <w:pStyle w:val="CommentText"/>
      </w:pPr>
      <w:r w:rsidR="4AAA6F6F">
        <w:rPr/>
        <w:t>I'm not quite sure what this means. (still pondering)</w:t>
      </w:r>
      <w:r>
        <w:rPr>
          <w:rStyle w:val="CommentReference"/>
        </w:rPr>
        <w:annotationRef/>
      </w:r>
    </w:p>
  </w:comment>
  <w:comment w:initials="PP" w:author="Poland, Michael P" w:date="2024-06-10T17:02:04" w:id="1441681694">
    <w:p w:rsidR="4AAA6F6F" w:rsidRDefault="4AAA6F6F" w14:paraId="019B1061" w14:textId="6294730E">
      <w:pPr>
        <w:pStyle w:val="CommentText"/>
      </w:pPr>
      <w:r w:rsidR="4AAA6F6F">
        <w:rPr/>
        <w:t>Just means that 15.4 hours, for example, is 15.4 hours after the eruption onset.</w:t>
      </w:r>
      <w:r>
        <w:rPr>
          <w:rStyle w:val="CommentReference"/>
        </w:rPr>
        <w:annotationRef/>
      </w:r>
    </w:p>
  </w:comment>
  <w:comment w:initials="E(" w:author="Ellis, Andria (Andi)" w:date="2024-06-10T14:02:29" w:id="2030042893">
    <w:p w:rsidR="4AAA6F6F" w:rsidRDefault="4AAA6F6F" w14:paraId="5C4F4FD6" w14:textId="15561CE8">
      <w:pPr>
        <w:pStyle w:val="CommentText"/>
      </w:pPr>
      <w:r w:rsidR="4AAA6F6F">
        <w:rPr/>
        <w:t>Ah. Got it. Thanks .</w:t>
      </w:r>
      <w:r>
        <w:rPr>
          <w:rStyle w:val="CommentReference"/>
        </w:rPr>
        <w:annotationRef/>
      </w:r>
    </w:p>
    <w:p w:rsidR="4AAA6F6F" w:rsidRDefault="4AAA6F6F" w14:paraId="5A6CAF07" w14:textId="3B893784">
      <w:pPr>
        <w:pStyle w:val="CommentText"/>
      </w:pPr>
    </w:p>
  </w:comment>
</w:comments>
</file>

<file path=word/commentsExtended.xml><?xml version="1.0" encoding="utf-8"?>
<w15:commentsEx xmlns:mc="http://schemas.openxmlformats.org/markup-compatibility/2006" xmlns:w15="http://schemas.microsoft.com/office/word/2012/wordml" mc:Ignorable="w15">
  <w15:commentEx w15:done="1" w15:paraId="5D1EDAE8"/>
  <w15:commentEx w15:done="1" w15:paraId="019B1061" w15:paraIdParent="5D1EDAE8"/>
  <w15:commentEx w15:done="1" w15:paraId="5A6CAF07" w15:paraIdParent="5D1EDAE8"/>
</w15:commentsEx>
</file>

<file path=word/commentsExtensible.xml><?xml version="1.0" encoding="utf-8"?>
<w16cex:commentsExtensible xmlns:w16="http://schemas.microsoft.com/office/word/2018/wordml" xmlns:w16cex="http://schemas.microsoft.com/office/word/2018/wordml/cex" xmlns:mc="http://schemas.openxmlformats.org/markup-compatibility/2006" mc:Ignorable="w16 w16cex">
  <w16cex:commentExtensible w16cex:durableId="7A3B22EC" w16cex:dateUtc="2024-06-11T00:00:43.86Z"/>
  <w16cex:commentExtensible w16cex:durableId="6401F69F" w16cex:dateUtc="2024-06-11T00:02:04.249Z"/>
  <w16cex:commentExtensible w16cex:durableId="3BAC706B" w16cex:dateUtc="2024-06-11T00:02:29.17Z"/>
</w16cex:commentsExtensible>
</file>

<file path=word/commentsIds.xml><?xml version="1.0" encoding="utf-8"?>
<w16cid:commentsIds xmlns:mc="http://schemas.openxmlformats.org/markup-compatibility/2006" xmlns:w16cid="http://schemas.microsoft.com/office/word/2016/wordml/cid" mc:Ignorable="w16cid">
  <w16cid:commentId w16cid:paraId="5D1EDAE8" w16cid:durableId="7A3B22EC"/>
  <w16cid:commentId w16cid:paraId="019B1061" w16cid:durableId="6401F69F"/>
  <w16cid:commentId w16cid:paraId="5A6CAF07" w16cid:durableId="3BAC706B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people.xml><?xml version="1.0" encoding="utf-8"?>
<w15:people xmlns:mc="http://schemas.openxmlformats.org/markup-compatibility/2006" xmlns:w15="http://schemas.microsoft.com/office/word/2012/wordml" mc:Ignorable="w15">
  <w15:person w15:author="Ellis, Andria (Andi)">
    <w15:presenceInfo w15:providerId="AD" w15:userId="S::apellis@usgs.gov::021d69c5-7d84-4e9f-85cb-4e296a08773b"/>
  </w15:person>
  <w15:person w15:author="Poland, Michael P">
    <w15:presenceInfo w15:providerId="AD" w15:userId="S::mpoland@usgs.gov::3a86e881-5764-4539-a919-30331cbea9c7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86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291A"/>
    <w:rsid w:val="000B0436"/>
    <w:rsid w:val="001AECED"/>
    <w:rsid w:val="001F5BB4"/>
    <w:rsid w:val="004756AF"/>
    <w:rsid w:val="00591D6C"/>
    <w:rsid w:val="00617A7D"/>
    <w:rsid w:val="00622C53"/>
    <w:rsid w:val="007B14EF"/>
    <w:rsid w:val="008434A4"/>
    <w:rsid w:val="00CD5BAD"/>
    <w:rsid w:val="00E23EB2"/>
    <w:rsid w:val="00F1291A"/>
    <w:rsid w:val="01C20254"/>
    <w:rsid w:val="0288DB2D"/>
    <w:rsid w:val="03F76C74"/>
    <w:rsid w:val="04EE6151"/>
    <w:rsid w:val="0655D12F"/>
    <w:rsid w:val="07143878"/>
    <w:rsid w:val="07B79214"/>
    <w:rsid w:val="083DDEB2"/>
    <w:rsid w:val="08ED8759"/>
    <w:rsid w:val="0BF7A42D"/>
    <w:rsid w:val="0D0BB9EB"/>
    <w:rsid w:val="0D3DB0BD"/>
    <w:rsid w:val="0E704457"/>
    <w:rsid w:val="0F18C9B8"/>
    <w:rsid w:val="114FB14D"/>
    <w:rsid w:val="1150E792"/>
    <w:rsid w:val="13E3CCB5"/>
    <w:rsid w:val="145257E1"/>
    <w:rsid w:val="148D6F6B"/>
    <w:rsid w:val="15BCA4F8"/>
    <w:rsid w:val="171A6A24"/>
    <w:rsid w:val="17861DBC"/>
    <w:rsid w:val="17C686D8"/>
    <w:rsid w:val="17D88B10"/>
    <w:rsid w:val="18025D47"/>
    <w:rsid w:val="19466ED8"/>
    <w:rsid w:val="1A577105"/>
    <w:rsid w:val="1B748D4E"/>
    <w:rsid w:val="1BE9C790"/>
    <w:rsid w:val="1C3B2C8C"/>
    <w:rsid w:val="1D039B98"/>
    <w:rsid w:val="1E9B9B99"/>
    <w:rsid w:val="1EE6D828"/>
    <w:rsid w:val="1F60A66C"/>
    <w:rsid w:val="1FF4F89B"/>
    <w:rsid w:val="2089B09C"/>
    <w:rsid w:val="20929F7C"/>
    <w:rsid w:val="22B22AAB"/>
    <w:rsid w:val="24550170"/>
    <w:rsid w:val="24A03A76"/>
    <w:rsid w:val="266B90C5"/>
    <w:rsid w:val="27DF7468"/>
    <w:rsid w:val="28BC73AC"/>
    <w:rsid w:val="2A4ADF09"/>
    <w:rsid w:val="2B7A306A"/>
    <w:rsid w:val="2BBAF5DC"/>
    <w:rsid w:val="2E4BA8E4"/>
    <w:rsid w:val="3122C914"/>
    <w:rsid w:val="323A5070"/>
    <w:rsid w:val="333BE2CD"/>
    <w:rsid w:val="35D28379"/>
    <w:rsid w:val="36A729F6"/>
    <w:rsid w:val="370E1043"/>
    <w:rsid w:val="37DC7A6F"/>
    <w:rsid w:val="38F309B7"/>
    <w:rsid w:val="396B65F8"/>
    <w:rsid w:val="3CB7D5DB"/>
    <w:rsid w:val="3D1CFAF5"/>
    <w:rsid w:val="3F636F67"/>
    <w:rsid w:val="40385C4E"/>
    <w:rsid w:val="424B1D5D"/>
    <w:rsid w:val="43B6E6DE"/>
    <w:rsid w:val="43C6515A"/>
    <w:rsid w:val="46CBB6ED"/>
    <w:rsid w:val="46E3375E"/>
    <w:rsid w:val="4780F842"/>
    <w:rsid w:val="48AC9333"/>
    <w:rsid w:val="4909EEA6"/>
    <w:rsid w:val="49DF41C2"/>
    <w:rsid w:val="4A6C3791"/>
    <w:rsid w:val="4AAA6F6F"/>
    <w:rsid w:val="4B59937C"/>
    <w:rsid w:val="4C68850F"/>
    <w:rsid w:val="4D45344F"/>
    <w:rsid w:val="4EA78733"/>
    <w:rsid w:val="4EAB1012"/>
    <w:rsid w:val="50D31121"/>
    <w:rsid w:val="51BDB000"/>
    <w:rsid w:val="52E6A3B3"/>
    <w:rsid w:val="53364F06"/>
    <w:rsid w:val="539B0A54"/>
    <w:rsid w:val="5400EEFF"/>
    <w:rsid w:val="5400EEFF"/>
    <w:rsid w:val="54EE9AAC"/>
    <w:rsid w:val="559C568E"/>
    <w:rsid w:val="561DAD1E"/>
    <w:rsid w:val="5ADC2688"/>
    <w:rsid w:val="5ADF92C2"/>
    <w:rsid w:val="5B84CB80"/>
    <w:rsid w:val="5C8FB43F"/>
    <w:rsid w:val="5D31EDBD"/>
    <w:rsid w:val="5D485EA0"/>
    <w:rsid w:val="5DABF995"/>
    <w:rsid w:val="60976797"/>
    <w:rsid w:val="612EE8B0"/>
    <w:rsid w:val="632A953F"/>
    <w:rsid w:val="63F1790F"/>
    <w:rsid w:val="643DA61C"/>
    <w:rsid w:val="649F2913"/>
    <w:rsid w:val="649F2913"/>
    <w:rsid w:val="65BE9A70"/>
    <w:rsid w:val="660C0628"/>
    <w:rsid w:val="6B17D28C"/>
    <w:rsid w:val="6E554DF3"/>
    <w:rsid w:val="6EAF4A9E"/>
    <w:rsid w:val="6F4C7F62"/>
    <w:rsid w:val="718F7A71"/>
    <w:rsid w:val="733CA75D"/>
    <w:rsid w:val="73FC7252"/>
    <w:rsid w:val="75546608"/>
    <w:rsid w:val="764C3570"/>
    <w:rsid w:val="7692D5F8"/>
    <w:rsid w:val="76A0B7C5"/>
    <w:rsid w:val="776147BB"/>
    <w:rsid w:val="77C668C2"/>
    <w:rsid w:val="77EF197F"/>
    <w:rsid w:val="7855B9FD"/>
    <w:rsid w:val="788DF652"/>
    <w:rsid w:val="798E9F3E"/>
    <w:rsid w:val="7A20F789"/>
    <w:rsid w:val="7A3AEA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8DDDB83"/>
  <w15:chartTrackingRefBased/>
  <w15:docId w15:val="{2BEBF667-2FBB-A643-9674-24859CB65A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hAnsiTheme="minorHAnsi" w:eastAsia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1291A"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1291A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1291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1291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1291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1291A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1291A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1291A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1291A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eading1Char" w:customStyle="1">
    <w:name w:val="Heading 1 Char"/>
    <w:basedOn w:val="DefaultParagraphFont"/>
    <w:link w:val="Heading1"/>
    <w:uiPriority w:val="9"/>
    <w:rsid w:val="00F1291A"/>
    <w:rPr>
      <w:rFonts w:asciiTheme="majorHAnsi" w:hAnsiTheme="majorHAnsi" w:eastAsiaTheme="majorEastAsia" w:cstheme="majorBidi"/>
      <w:color w:val="2F5496" w:themeColor="accent1" w:themeShade="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semiHidden/>
    <w:rsid w:val="00F1291A"/>
    <w:rPr>
      <w:rFonts w:asciiTheme="majorHAnsi" w:hAnsiTheme="majorHAnsi" w:eastAsiaTheme="majorEastAsia" w:cstheme="majorBidi"/>
      <w:color w:val="2F5496" w:themeColor="accent1" w:themeShade="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semiHidden/>
    <w:rsid w:val="00F1291A"/>
    <w:rPr>
      <w:rFonts w:eastAsiaTheme="majorEastAsia" w:cstheme="majorBidi"/>
      <w:color w:val="2F5496" w:themeColor="accent1" w:themeShade="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semiHidden/>
    <w:rsid w:val="00F1291A"/>
    <w:rPr>
      <w:rFonts w:eastAsiaTheme="majorEastAsia" w:cstheme="majorBidi"/>
      <w:i/>
      <w:iCs/>
      <w:color w:val="2F5496" w:themeColor="accent1" w:themeShade="BF"/>
    </w:rPr>
  </w:style>
  <w:style w:type="character" w:styleId="Heading5Char" w:customStyle="1">
    <w:name w:val="Heading 5 Char"/>
    <w:basedOn w:val="DefaultParagraphFont"/>
    <w:link w:val="Heading5"/>
    <w:uiPriority w:val="9"/>
    <w:semiHidden/>
    <w:rsid w:val="00F1291A"/>
    <w:rPr>
      <w:rFonts w:eastAsiaTheme="majorEastAsia" w:cstheme="majorBidi"/>
      <w:color w:val="2F5496" w:themeColor="accent1" w:themeShade="BF"/>
    </w:rPr>
  </w:style>
  <w:style w:type="character" w:styleId="Heading6Char" w:customStyle="1">
    <w:name w:val="Heading 6 Char"/>
    <w:basedOn w:val="DefaultParagraphFont"/>
    <w:link w:val="Heading6"/>
    <w:uiPriority w:val="9"/>
    <w:semiHidden/>
    <w:rsid w:val="00F1291A"/>
    <w:rPr>
      <w:rFonts w:eastAsiaTheme="majorEastAsia" w:cstheme="majorBidi"/>
      <w:i/>
      <w:iCs/>
      <w:color w:val="595959" w:themeColor="text1" w:themeTint="A6"/>
    </w:rPr>
  </w:style>
  <w:style w:type="character" w:styleId="Heading7Char" w:customStyle="1">
    <w:name w:val="Heading 7 Char"/>
    <w:basedOn w:val="DefaultParagraphFont"/>
    <w:link w:val="Heading7"/>
    <w:uiPriority w:val="9"/>
    <w:semiHidden/>
    <w:rsid w:val="00F1291A"/>
    <w:rPr>
      <w:rFonts w:eastAsiaTheme="majorEastAsia" w:cstheme="majorBidi"/>
      <w:color w:val="595959" w:themeColor="text1" w:themeTint="A6"/>
    </w:rPr>
  </w:style>
  <w:style w:type="character" w:styleId="Heading8Char" w:customStyle="1">
    <w:name w:val="Heading 8 Char"/>
    <w:basedOn w:val="DefaultParagraphFont"/>
    <w:link w:val="Heading8"/>
    <w:uiPriority w:val="9"/>
    <w:semiHidden/>
    <w:rsid w:val="00F1291A"/>
    <w:rPr>
      <w:rFonts w:eastAsiaTheme="majorEastAsia" w:cstheme="majorBidi"/>
      <w:i/>
      <w:iCs/>
      <w:color w:val="272727" w:themeColor="text1" w:themeTint="D8"/>
    </w:rPr>
  </w:style>
  <w:style w:type="character" w:styleId="Heading9Char" w:customStyle="1">
    <w:name w:val="Heading 9 Char"/>
    <w:basedOn w:val="DefaultParagraphFont"/>
    <w:link w:val="Heading9"/>
    <w:uiPriority w:val="9"/>
    <w:semiHidden/>
    <w:rsid w:val="00F1291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1291A"/>
    <w:pPr>
      <w:spacing w:after="80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TitleChar" w:customStyle="1">
    <w:name w:val="Title Char"/>
    <w:basedOn w:val="DefaultParagraphFont"/>
    <w:link w:val="Title"/>
    <w:uiPriority w:val="10"/>
    <w:rsid w:val="00F1291A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1291A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SubtitleChar" w:customStyle="1">
    <w:name w:val="Subtitle Char"/>
    <w:basedOn w:val="DefaultParagraphFont"/>
    <w:link w:val="Subtitle"/>
    <w:uiPriority w:val="11"/>
    <w:rsid w:val="00F1291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1291A"/>
    <w:pPr>
      <w:spacing w:before="160" w:after="160"/>
      <w:jc w:val="center"/>
    </w:pPr>
    <w:rPr>
      <w:i/>
      <w:iCs/>
      <w:color w:val="404040" w:themeColor="text1" w:themeTint="BF"/>
    </w:rPr>
  </w:style>
  <w:style w:type="character" w:styleId="QuoteChar" w:customStyle="1">
    <w:name w:val="Quote Char"/>
    <w:basedOn w:val="DefaultParagraphFont"/>
    <w:link w:val="Quote"/>
    <w:uiPriority w:val="29"/>
    <w:rsid w:val="00F1291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1291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1291A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1291A"/>
    <w:pPr>
      <w:pBdr>
        <w:top w:val="single" w:color="2F5496" w:themeColor="accent1" w:themeShade="BF" w:sz="4" w:space="10"/>
        <w:bottom w:val="single" w:color="2F5496" w:themeColor="accent1" w:themeShade="BF" w:sz="4" w:space="10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styleId="IntenseQuoteChar" w:customStyle="1">
    <w:name w:val="Intense Quote Char"/>
    <w:basedOn w:val="DefaultParagraphFont"/>
    <w:link w:val="IntenseQuote"/>
    <w:uiPriority w:val="30"/>
    <w:rsid w:val="00F1291A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1291A"/>
    <w:rPr>
      <w:b/>
      <w:bCs/>
      <w:smallCaps/>
      <w:color w:val="2F5496" w:themeColor="accent1" w:themeShade="BF"/>
      <w:spacing w:val="5"/>
    </w:rPr>
  </w:style>
  <w:style w:type="character" w:styleId="normaltextrun" w:customStyle="1">
    <w:name w:val="normaltextrun"/>
    <w:basedOn w:val="DefaultParagraphFont"/>
    <w:rsid w:val="00591D6C"/>
  </w:style>
  <w:style w:type="character" w:styleId="eop" w:customStyle="1">
    <w:name w:val="eop"/>
    <w:basedOn w:val="DefaultParagraphFont"/>
    <w:rsid w:val="00591D6C"/>
  </w:style>
  <w:style w:type="paragraph" w:styleId="Revision">
    <w:name w:val="Revision"/>
    <w:hidden/>
    <w:uiPriority w:val="99"/>
    <w:semiHidden/>
    <w:rsid w:val="000B043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theme" Target="theme/theme1.xml" Id="rId8" /><Relationship Type="http://schemas.openxmlformats.org/officeDocument/2006/relationships/webSettings" Target="webSettings.xml" Id="rId3" /><Relationship Type="http://schemas.openxmlformats.org/officeDocument/2006/relationships/fontTable" Target="fontTable.xml" Id="rId7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image" Target="media/image3.png" Id="rId6" /><Relationship Type="http://schemas.openxmlformats.org/officeDocument/2006/relationships/image" Target="/media/image3.png" Id="R82d602324f2243d9" /><Relationship Type="http://schemas.openxmlformats.org/officeDocument/2006/relationships/comments" Target="comments.xml" Id="R7eb6be575e454798" /><Relationship Type="http://schemas.microsoft.com/office/2011/relationships/people" Target="people.xml" Id="R458b516c52e342d9" /><Relationship Type="http://schemas.microsoft.com/office/2011/relationships/commentsExtended" Target="commentsExtended.xml" Id="R726bf8c45d104f68" /><Relationship Type="http://schemas.microsoft.com/office/2016/09/relationships/commentsIds" Target="commentsIds.xml" Id="R6390ca2b97b546a1" /><Relationship Type="http://schemas.microsoft.com/office/2018/08/relationships/commentsExtensible" Target="commentsExtensible.xml" Id="Rc75b5ae7bc6a4e63" /><Relationship Type="http://schemas.openxmlformats.org/officeDocument/2006/relationships/image" Target="/media/image2.jpg" Id="R1f7e927a4de040a5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Johanson, Ingrid A</dc:creator>
  <keywords/>
  <dc:description/>
  <lastModifiedBy>Ellis, Andria (Andi)</lastModifiedBy>
  <revision>5</revision>
  <dcterms:created xsi:type="dcterms:W3CDTF">2024-06-07T22:11:00.0000000Z</dcterms:created>
  <dcterms:modified xsi:type="dcterms:W3CDTF">2024-06-11T20:35:37.2736285Z</dcterms:modified>
</coreProperties>
</file>