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Supplementary File</w:t>
      </w:r>
    </w:p>
    <w:p w:rsidR="00000000" w:rsidDel="00000000" w:rsidP="00000000" w:rsidRDefault="00000000" w:rsidRPr="00000000" w14:paraId="00000002">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 Trajectory of perceived barriers to healthy eating and physical activity and weight change among obese adults in a six-month weight management program</w:t>
      </w:r>
    </w:p>
    <w:p w:rsidR="00000000" w:rsidDel="00000000" w:rsidP="00000000" w:rsidRDefault="00000000" w:rsidRPr="00000000" w14:paraId="00000005">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w:t>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file contains tables including participant’s baseline responses for perceived to healthy eating and physical activity. </w:t>
      </w:r>
    </w:p>
    <w:p w:rsidR="00000000" w:rsidDel="00000000" w:rsidP="00000000" w:rsidRDefault="00000000" w:rsidRPr="00000000" w14:paraId="00000008">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Supplementary Table 1: Perceived barriers to healthy eating at baseline </w:t>
      </w:r>
    </w:p>
    <w:tbl>
      <w:tblPr>
        <w:tblStyle w:val="Table1"/>
        <w:tblW w:w="10920.0" w:type="dxa"/>
        <w:jc w:val="left"/>
        <w:tblInd w:w="-1194.000000000000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45"/>
        <w:gridCol w:w="1650"/>
        <w:gridCol w:w="1620"/>
        <w:gridCol w:w="1890"/>
        <w:gridCol w:w="1665"/>
        <w:gridCol w:w="1350"/>
        <w:tblGridChange w:id="0">
          <w:tblGrid>
            <w:gridCol w:w="2745"/>
            <w:gridCol w:w="1650"/>
            <w:gridCol w:w="1620"/>
            <w:gridCol w:w="1890"/>
            <w:gridCol w:w="1665"/>
            <w:gridCol w:w="1350"/>
          </w:tblGrid>
        </w:tblGridChange>
      </w:tblGrid>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0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Perceived barriers </w:t>
            </w:r>
          </w:p>
        </w:tc>
        <w:tc>
          <w:tcPr>
            <w:gridSpan w:val="5"/>
            <w:tcMar>
              <w:top w:w="100.0" w:type="dxa"/>
              <w:left w:w="100.0" w:type="dxa"/>
              <w:bottom w:w="100.0" w:type="dxa"/>
              <w:right w:w="100.0" w:type="dxa"/>
            </w:tcMar>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Response n (%) </w:t>
            </w:r>
          </w:p>
          <w:p w:rsidR="00000000" w:rsidDel="00000000" w:rsidP="00000000" w:rsidRDefault="00000000" w:rsidRPr="00000000" w14:paraId="0000000D">
            <w:pPr>
              <w:widowControl w:val="0"/>
              <w:spacing w:line="240" w:lineRule="auto"/>
              <w:rPr>
                <w:rFonts w:ascii="Times New Roman" w:cs="Times New Roman" w:eastAsia="Times New Roman" w:hAnsi="Times New Roman"/>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Strongly               Somewhat         Neither agree         Somewhat          Strongly        </w:t>
            </w:r>
          </w:p>
          <w:p w:rsidR="00000000" w:rsidDel="00000000" w:rsidP="00000000" w:rsidRDefault="00000000" w:rsidRPr="00000000" w14:paraId="0000000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Disagree                 Disagree          nor disagree              agree                 agree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Amotivation</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 (16.3) </w:t>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167 (47.8) </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(6.9) </w:t>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  (16.6) </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(12.4)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Lack of time </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  (10.9) </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 (18.6) </w:t>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(4.0) </w:t>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 (28.3) </w:t>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 (38.2)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Limited knowledge of healthy food</w:t>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(9.3) </w:t>
            </w:r>
          </w:p>
        </w:tc>
        <w:tc>
          <w:tcPr>
            <w:shd w:fill="auto"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101(28.9) </w:t>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(8.6) </w:t>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 (22.9) </w:t>
            </w:r>
          </w:p>
        </w:tc>
        <w:tc>
          <w:tcPr>
            <w:shd w:fill="auto" w:val="clear"/>
            <w:tcMar>
              <w:top w:w="100.0" w:type="dxa"/>
              <w:left w:w="100.0" w:type="dxa"/>
              <w:bottom w:w="100.0" w:type="dxa"/>
              <w:right w:w="100.0" w:type="dxa"/>
            </w:tcMar>
          </w:tcPr>
          <w:p w:rsidR="00000000" w:rsidDel="00000000" w:rsidP="00000000" w:rsidRDefault="00000000" w:rsidRPr="00000000" w14:paraId="0000002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 (30.3)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Trouble estimating portion size </w:t>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32(9.7) </w:t>
            </w:r>
          </w:p>
        </w:tc>
        <w:tc>
          <w:tcPr>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 (23.8) </w:t>
            </w:r>
          </w:p>
        </w:tc>
        <w:tc>
          <w:tcPr>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(5.1) </w:t>
            </w:r>
          </w:p>
        </w:tc>
        <w:tc>
          <w:tcPr>
            <w:shd w:fill="auto"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 (27.2) </w:t>
            </w:r>
          </w:p>
        </w:tc>
        <w:tc>
          <w:tcPr>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116 (33.2)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Difficulty in calorie and fat estimation</w:t>
            </w:r>
          </w:p>
        </w:tc>
        <w:tc>
          <w:tcPr>
            <w:shd w:fill="auto" w:val="clear"/>
            <w:tcMar>
              <w:top w:w="100.0" w:type="dxa"/>
              <w:left w:w="100.0" w:type="dxa"/>
              <w:bottom w:w="100.0" w:type="dxa"/>
              <w:right w:w="100.0" w:type="dxa"/>
            </w:tcMar>
          </w:tcPr>
          <w:p w:rsidR="00000000" w:rsidDel="00000000" w:rsidP="00000000" w:rsidRDefault="00000000" w:rsidRPr="00000000" w14:paraId="0000003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45 (12.9) </w:t>
            </w:r>
          </w:p>
        </w:tc>
        <w:tc>
          <w:tcPr>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 (31.2) </w:t>
            </w:r>
          </w:p>
        </w:tc>
        <w:tc>
          <w:tcPr>
            <w:shd w:fill="auto"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(4.3) </w:t>
            </w:r>
          </w:p>
        </w:tc>
        <w:tc>
          <w:tcPr>
            <w:shd w:fill="auto"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 (22.3)</w:t>
            </w:r>
          </w:p>
        </w:tc>
        <w:tc>
          <w:tcPr>
            <w:shd w:fill="auto" w:val="clear"/>
            <w:tcMar>
              <w:top w:w="100.0" w:type="dxa"/>
              <w:left w:w="100.0" w:type="dxa"/>
              <w:bottom w:w="100.0" w:type="dxa"/>
              <w:right w:w="100.0" w:type="dxa"/>
            </w:tcMar>
          </w:tcPr>
          <w:p w:rsidR="00000000" w:rsidDel="00000000" w:rsidP="00000000" w:rsidRDefault="00000000" w:rsidRPr="00000000" w14:paraId="0000003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 (29.2)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Limited cooking skills </w:t>
            </w:r>
          </w:p>
        </w:tc>
        <w:tc>
          <w:tcPr>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 (15.7) </w:t>
            </w:r>
          </w:p>
        </w:tc>
        <w:tc>
          <w:tcPr>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 (32.4) </w:t>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(6.8) </w:t>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 (18.6) </w:t>
            </w:r>
          </w:p>
        </w:tc>
        <w:tc>
          <w:tcPr>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 (26.3)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Does not seem worthwhile </w:t>
            </w:r>
          </w:p>
        </w:tc>
        <w:tc>
          <w:tcPr>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21(6.0) </w:t>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 (16.3) </w:t>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 (22.3) </w:t>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 (28.3) </w:t>
            </w:r>
          </w:p>
        </w:tc>
        <w:tc>
          <w:tcPr>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 (26.9)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Difficulty staying motivated </w:t>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(8.3) </w:t>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 (22.6) </w:t>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 (23.7) </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(23.2) </w:t>
            </w:r>
          </w:p>
        </w:tc>
        <w:tc>
          <w:tcPr>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 (22.0)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Feeling low from restricting palatable food</w:t>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(11.7 ) </w:t>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 (24.3) </w:t>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 (10.0) </w:t>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111(31.8) </w:t>
            </w:r>
          </w:p>
        </w:tc>
        <w:tc>
          <w:tcPr>
            <w:shd w:fill="auto"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 (22.0) </w:t>
            </w:r>
          </w:p>
        </w:tc>
      </w:tr>
    </w:tbl>
    <w:p w:rsidR="00000000" w:rsidDel="00000000" w:rsidP="00000000" w:rsidRDefault="00000000" w:rsidRPr="00000000" w14:paraId="00000050">
      <w:pPr>
        <w:spacing w:line="360" w:lineRule="auto"/>
        <w:rPr/>
      </w:pPr>
      <w:r w:rsidDel="00000000" w:rsidR="00000000" w:rsidRPr="00000000">
        <w:rPr>
          <w:rtl w:val="0"/>
        </w:rPr>
      </w:r>
    </w:p>
    <w:p w:rsidR="00000000" w:rsidDel="00000000" w:rsidP="00000000" w:rsidRDefault="00000000" w:rsidRPr="00000000" w14:paraId="00000051">
      <w:pPr>
        <w:spacing w:line="360" w:lineRule="auto"/>
        <w:rPr/>
      </w:pPr>
      <w:r w:rsidDel="00000000" w:rsidR="00000000" w:rsidRPr="00000000">
        <w:rPr>
          <w:rtl w:val="0"/>
        </w:rPr>
      </w:r>
    </w:p>
    <w:p w:rsidR="00000000" w:rsidDel="00000000" w:rsidP="00000000" w:rsidRDefault="00000000" w:rsidRPr="00000000" w14:paraId="00000052">
      <w:pPr>
        <w:spacing w:line="360" w:lineRule="auto"/>
        <w:rPr/>
      </w:pPr>
      <w:r w:rsidDel="00000000" w:rsidR="00000000" w:rsidRPr="00000000">
        <w:rPr>
          <w:rtl w:val="0"/>
        </w:rPr>
      </w:r>
    </w:p>
    <w:p w:rsidR="00000000" w:rsidDel="00000000" w:rsidP="00000000" w:rsidRDefault="00000000" w:rsidRPr="00000000" w14:paraId="00000053">
      <w:pPr>
        <w:spacing w:line="360" w:lineRule="auto"/>
        <w:rPr/>
      </w:pPr>
      <w:r w:rsidDel="00000000" w:rsidR="00000000" w:rsidRPr="00000000">
        <w:rPr>
          <w:rtl w:val="0"/>
        </w:rPr>
      </w:r>
    </w:p>
    <w:p w:rsidR="00000000" w:rsidDel="00000000" w:rsidP="00000000" w:rsidRDefault="00000000" w:rsidRPr="00000000" w14:paraId="00000054">
      <w:pPr>
        <w:spacing w:line="360" w:lineRule="auto"/>
        <w:rPr/>
      </w:pPr>
      <w:r w:rsidDel="00000000" w:rsidR="00000000" w:rsidRPr="00000000">
        <w:rPr>
          <w:rtl w:val="0"/>
        </w:rPr>
      </w:r>
    </w:p>
    <w:p w:rsidR="00000000" w:rsidDel="00000000" w:rsidP="00000000" w:rsidRDefault="00000000" w:rsidRPr="00000000" w14:paraId="00000055">
      <w:pPr>
        <w:spacing w:line="360" w:lineRule="auto"/>
        <w:rPr/>
      </w:pPr>
      <w:r w:rsidDel="00000000" w:rsidR="00000000" w:rsidRPr="00000000">
        <w:rPr>
          <w:rtl w:val="0"/>
        </w:rPr>
      </w:r>
    </w:p>
    <w:p w:rsidR="00000000" w:rsidDel="00000000" w:rsidP="00000000" w:rsidRDefault="00000000" w:rsidRPr="00000000" w14:paraId="00000056">
      <w:pPr>
        <w:spacing w:line="360" w:lineRule="auto"/>
        <w:rPr/>
      </w:pPr>
      <w:r w:rsidDel="00000000" w:rsidR="00000000" w:rsidRPr="00000000">
        <w:rPr>
          <w:rtl w:val="0"/>
        </w:rPr>
      </w:r>
    </w:p>
    <w:p w:rsidR="00000000" w:rsidDel="00000000" w:rsidP="00000000" w:rsidRDefault="00000000" w:rsidRPr="00000000" w14:paraId="0000005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Supplementary Table 2: Responses for perceived barriers to physical activity at baseline</w:t>
      </w:r>
      <w:r w:rsidDel="00000000" w:rsidR="00000000" w:rsidRPr="00000000">
        <w:rPr>
          <w:rtl w:val="0"/>
        </w:rPr>
      </w:r>
    </w:p>
    <w:tbl>
      <w:tblPr>
        <w:tblStyle w:val="Table2"/>
        <w:tblW w:w="10950.0" w:type="dxa"/>
        <w:jc w:val="left"/>
        <w:tblInd w:w="-12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1560"/>
        <w:gridCol w:w="1800"/>
        <w:gridCol w:w="1710"/>
        <w:gridCol w:w="1440"/>
        <w:gridCol w:w="1560"/>
        <w:tblGridChange w:id="0">
          <w:tblGrid>
            <w:gridCol w:w="2880"/>
            <w:gridCol w:w="1560"/>
            <w:gridCol w:w="1800"/>
            <w:gridCol w:w="1710"/>
            <w:gridCol w:w="1440"/>
            <w:gridCol w:w="1560"/>
          </w:tblGrid>
        </w:tblGridChange>
      </w:tblGrid>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5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Perceived barriers </w:t>
            </w:r>
          </w:p>
        </w:tc>
        <w:tc>
          <w:tcPr>
            <w:gridSpan w:val="5"/>
            <w:tcMar>
              <w:top w:w="100.0" w:type="dxa"/>
              <w:left w:w="100.0" w:type="dxa"/>
              <w:bottom w:w="100.0" w:type="dxa"/>
              <w:right w:w="100.0" w:type="dxa"/>
            </w:tcMar>
          </w:tcPr>
          <w:p w:rsidR="00000000" w:rsidDel="00000000" w:rsidP="00000000" w:rsidRDefault="00000000" w:rsidRPr="00000000" w14:paraId="00000059">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Response n (%)</w:t>
            </w:r>
          </w:p>
          <w:p w:rsidR="00000000" w:rsidDel="00000000" w:rsidP="00000000" w:rsidRDefault="00000000" w:rsidRPr="00000000" w14:paraId="0000005A">
            <w:pPr>
              <w:widowControl w:val="0"/>
              <w:spacing w:line="240" w:lineRule="auto"/>
              <w:rPr>
                <w:rFonts w:ascii="Times New Roman" w:cs="Times New Roman" w:eastAsia="Times New Roman" w:hAnsi="Times New Roman"/>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Strongly            Somewhat           Neither agree        Somewhat           Strongly        </w:t>
            </w:r>
          </w:p>
          <w:p w:rsidR="00000000" w:rsidDel="00000000" w:rsidP="00000000" w:rsidRDefault="00000000" w:rsidRPr="00000000" w14:paraId="0000005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disagree            disagree               nor disagree             agree                   agree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Amotivation</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 (13.4) </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153 (43.8) </w:t>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( 8.3)</w:t>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 (21.5) </w:t>
            </w:r>
          </w:p>
        </w:tc>
        <w:tc>
          <w:tcPr>
            <w:shd w:fill="auto" w:val="clear"/>
            <w:tcMar>
              <w:top w:w="100.0" w:type="dxa"/>
              <w:left w:w="100.0" w:type="dxa"/>
              <w:bottom w:w="100.0" w:type="dxa"/>
              <w:right w:w="100.0" w:type="dxa"/>
            </w:tcMar>
          </w:tcPr>
          <w:p w:rsidR="00000000" w:rsidDel="00000000" w:rsidP="00000000" w:rsidRDefault="00000000" w:rsidRPr="00000000" w14:paraId="0000006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(12.8)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Trouble initiating exercise </w:t>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(8.6) </w:t>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 (27.5) </w:t>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(6.6) </w:t>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(28.9) </w:t>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 (28.3)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Boredom</w:t>
            </w:r>
          </w:p>
        </w:tc>
        <w:tc>
          <w:tcPr>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(14.9) </w:t>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 (46.7) </w:t>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 (10.6) </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 (16.0) </w:t>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(11.7)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Nothing appealing or positive</w:t>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 (16.6) </w:t>
            </w:r>
          </w:p>
        </w:tc>
        <w:tc>
          <w:tcPr>
            <w:shd w:fill="auto" w:val="clear"/>
            <w:tcMar>
              <w:top w:w="100.0" w:type="dxa"/>
              <w:left w:w="100.0" w:type="dxa"/>
              <w:bottom w:w="100.0" w:type="dxa"/>
              <w:right w:w="100.0" w:type="dxa"/>
            </w:tcMar>
          </w:tcPr>
          <w:p w:rsidR="00000000" w:rsidDel="00000000" w:rsidP="00000000" w:rsidRDefault="00000000" w:rsidRPr="00000000" w14:paraId="0000007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 (44.1) </w:t>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(7.4) </w:t>
            </w:r>
          </w:p>
        </w:tc>
        <w:tc>
          <w:tcPr>
            <w:shd w:fill="auto" w:val="clear"/>
            <w:tcMar>
              <w:top w:w="100.0" w:type="dxa"/>
              <w:left w:w="100.0" w:type="dxa"/>
              <w:bottom w:w="100.0" w:type="dxa"/>
              <w:right w:w="100.0" w:type="dxa"/>
            </w:tcMar>
          </w:tcPr>
          <w:p w:rsidR="00000000" w:rsidDel="00000000" w:rsidP="00000000" w:rsidRDefault="00000000" w:rsidRPr="00000000" w14:paraId="0000007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 (18.9) </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(12.8)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Does not seem worthwhile </w:t>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 (11.1) </w:t>
            </w:r>
          </w:p>
        </w:tc>
        <w:tc>
          <w:tcPr>
            <w:shd w:fill="auto"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 (24.9) </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(20.6) </w:t>
            </w:r>
          </w:p>
        </w:tc>
        <w:tc>
          <w:tcPr>
            <w:shd w:fill="auto" w:val="clear"/>
            <w:tcMar>
              <w:top w:w="100.0" w:type="dxa"/>
              <w:left w:w="100.0" w:type="dxa"/>
              <w:bottom w:w="100.0" w:type="dxa"/>
              <w:right w:w="100.0" w:type="dxa"/>
            </w:tcMar>
          </w:tcPr>
          <w:p w:rsidR="00000000" w:rsidDel="00000000" w:rsidP="00000000" w:rsidRDefault="00000000" w:rsidRPr="00000000" w14:paraId="0000007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 (22.6) </w:t>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(20.6)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Lack of time </w:t>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(5.7) </w:t>
            </w:r>
          </w:p>
        </w:tc>
        <w:tc>
          <w:tcPr>
            <w:shd w:fill="auto" w:val="clear"/>
            <w:tcMar>
              <w:top w:w="100.0" w:type="dxa"/>
              <w:left w:w="100.0" w:type="dxa"/>
              <w:bottom w:w="100.0" w:type="dxa"/>
              <w:right w:w="100.0" w:type="dxa"/>
            </w:tcMar>
          </w:tcPr>
          <w:p w:rsidR="00000000" w:rsidDel="00000000" w:rsidP="00000000" w:rsidRDefault="00000000" w:rsidRPr="00000000" w14:paraId="0000008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(12.0) </w:t>
            </w:r>
          </w:p>
        </w:tc>
        <w:tc>
          <w:tcPr>
            <w:shd w:fill="auto" w:val="clear"/>
            <w:tcMar>
              <w:top w:w="100.0" w:type="dxa"/>
              <w:left w:w="100.0" w:type="dxa"/>
              <w:bottom w:w="100.0" w:type="dxa"/>
              <w:right w:w="100.0" w:type="dxa"/>
            </w:tcMar>
          </w:tcPr>
          <w:p w:rsidR="00000000" w:rsidDel="00000000" w:rsidP="00000000" w:rsidRDefault="00000000" w:rsidRPr="00000000" w14:paraId="0000008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(5.7) </w:t>
            </w:r>
          </w:p>
        </w:tc>
        <w:tc>
          <w:tcPr>
            <w:shd w:fill="auto" w:val="clear"/>
            <w:tcMar>
              <w:top w:w="100.0" w:type="dxa"/>
              <w:left w:w="100.0" w:type="dxa"/>
              <w:bottom w:w="100.0" w:type="dxa"/>
              <w:right w:w="100.0" w:type="dxa"/>
            </w:tcMar>
          </w:tcPr>
          <w:p w:rsidR="00000000" w:rsidDel="00000000" w:rsidP="00000000" w:rsidRDefault="00000000" w:rsidRPr="00000000" w14:paraId="0000008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 (27.2) </w:t>
            </w:r>
          </w:p>
        </w:tc>
        <w:tc>
          <w:tcPr>
            <w:shd w:fill="auto" w:val="clear"/>
            <w:tcMar>
              <w:top w:w="100.0" w:type="dxa"/>
              <w:left w:w="100.0" w:type="dxa"/>
              <w:bottom w:w="100.0" w:type="dxa"/>
              <w:right w:w="100.0" w:type="dxa"/>
            </w:tcMar>
          </w:tcPr>
          <w:p w:rsidR="00000000" w:rsidDel="00000000" w:rsidP="00000000" w:rsidRDefault="00000000" w:rsidRPr="00000000" w14:paraId="0000008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172(49.2)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Bad mood </w:t>
            </w:r>
          </w:p>
        </w:tc>
        <w:tc>
          <w:tcPr>
            <w:shd w:fill="auto" w:val="clear"/>
            <w:tcMar>
              <w:top w:w="100.0" w:type="dxa"/>
              <w:left w:w="100.0" w:type="dxa"/>
              <w:bottom w:w="100.0" w:type="dxa"/>
              <w:right w:w="100.0" w:type="dxa"/>
            </w:tcMar>
          </w:tcPr>
          <w:p w:rsidR="00000000" w:rsidDel="00000000" w:rsidP="00000000" w:rsidRDefault="00000000" w:rsidRPr="00000000" w14:paraId="0000008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 (10.6) </w:t>
            </w:r>
          </w:p>
        </w:tc>
        <w:tc>
          <w:tcPr>
            <w:shd w:fill="auto" w:val="clear"/>
            <w:tcMar>
              <w:top w:w="100.0" w:type="dxa"/>
              <w:left w:w="100.0" w:type="dxa"/>
              <w:bottom w:w="100.0" w:type="dxa"/>
              <w:right w:w="100.0" w:type="dxa"/>
            </w:tcMar>
          </w:tcPr>
          <w:p w:rsidR="00000000" w:rsidDel="00000000" w:rsidP="00000000" w:rsidRDefault="00000000" w:rsidRPr="00000000" w14:paraId="0000008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 (21.5) </w:t>
            </w:r>
          </w:p>
        </w:tc>
        <w:tc>
          <w:tcPr>
            <w:shd w:fill="auto" w:val="clear"/>
            <w:tcMar>
              <w:top w:w="100.0" w:type="dxa"/>
              <w:left w:w="100.0" w:type="dxa"/>
              <w:bottom w:w="100.0" w:type="dxa"/>
              <w:right w:w="100.0" w:type="dxa"/>
            </w:tcMar>
          </w:tcPr>
          <w:p w:rsidR="00000000" w:rsidDel="00000000" w:rsidP="00000000" w:rsidRDefault="00000000" w:rsidRPr="00000000" w14:paraId="0000008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 (10.3) </w:t>
            </w:r>
          </w:p>
        </w:tc>
        <w:tc>
          <w:tcPr>
            <w:shd w:fill="auto" w:val="clear"/>
            <w:tcMar>
              <w:top w:w="100.0" w:type="dxa"/>
              <w:left w:w="100.0" w:type="dxa"/>
              <w:bottom w:w="100.0" w:type="dxa"/>
              <w:right w:w="100.0" w:type="dxa"/>
            </w:tcMar>
          </w:tcPr>
          <w:p w:rsidR="00000000" w:rsidDel="00000000" w:rsidP="00000000" w:rsidRDefault="00000000" w:rsidRPr="00000000" w14:paraId="0000008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 (25.8) </w:t>
            </w:r>
          </w:p>
        </w:tc>
        <w:tc>
          <w:tcPr>
            <w:shd w:fill="auto" w:val="clear"/>
            <w:tcMar>
              <w:top w:w="100.0" w:type="dxa"/>
              <w:left w:w="100.0" w:type="dxa"/>
              <w:bottom w:w="100.0" w:type="dxa"/>
              <w:right w:w="100.0" w:type="dxa"/>
            </w:tcMar>
          </w:tcPr>
          <w:p w:rsidR="00000000" w:rsidDel="00000000" w:rsidP="00000000" w:rsidRDefault="00000000" w:rsidRPr="00000000" w14:paraId="0000008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 (31.8)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Difficult to stay motivated </w:t>
            </w:r>
          </w:p>
        </w:tc>
        <w:tc>
          <w:tcPr>
            <w:shd w:fill="auto" w:val="clear"/>
            <w:tcMar>
              <w:top w:w="100.0" w:type="dxa"/>
              <w:left w:w="100.0" w:type="dxa"/>
              <w:bottom w:w="100.0" w:type="dxa"/>
              <w:right w:w="100.0" w:type="dxa"/>
            </w:tcMar>
          </w:tcPr>
          <w:p w:rsidR="00000000" w:rsidDel="00000000" w:rsidP="00000000" w:rsidRDefault="00000000" w:rsidRPr="00000000" w14:paraId="0000008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 (10.9) </w:t>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(23.2) </w:t>
            </w:r>
          </w:p>
        </w:tc>
        <w:tc>
          <w:tcPr>
            <w:shd w:fill="auto" w:val="clear"/>
            <w:tcMar>
              <w:top w:w="100.0" w:type="dxa"/>
              <w:left w:w="100.0" w:type="dxa"/>
              <w:bottom w:w="100.0" w:type="dxa"/>
              <w:right w:w="100.0" w:type="dxa"/>
            </w:tcMar>
          </w:tcPr>
          <w:p w:rsidR="00000000" w:rsidDel="00000000" w:rsidP="00000000" w:rsidRDefault="00000000" w:rsidRPr="00000000" w14:paraId="0000008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(20.6) </w:t>
            </w:r>
          </w:p>
        </w:tc>
        <w:tc>
          <w:tcPr>
            <w:shd w:fill="auto" w:val="clear"/>
            <w:tcMar>
              <w:top w:w="100.0" w:type="dxa"/>
              <w:left w:w="100.0" w:type="dxa"/>
              <w:bottom w:w="100.0" w:type="dxa"/>
              <w:right w:w="100.0" w:type="dxa"/>
            </w:tcMar>
          </w:tcPr>
          <w:p w:rsidR="00000000" w:rsidDel="00000000" w:rsidP="00000000" w:rsidRDefault="00000000" w:rsidRPr="00000000" w14:paraId="0000008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 (27.5)</w:t>
            </w:r>
          </w:p>
        </w:tc>
        <w:tc>
          <w:tcPr>
            <w:shd w:fill="auto" w:val="clear"/>
            <w:tcMar>
              <w:top w:w="100.0" w:type="dxa"/>
              <w:left w:w="100.0" w:type="dxa"/>
              <w:bottom w:w="100.0" w:type="dxa"/>
              <w:right w:w="100.0" w:type="dxa"/>
            </w:tcMar>
          </w:tcPr>
          <w:p w:rsidR="00000000" w:rsidDel="00000000" w:rsidP="00000000" w:rsidRDefault="00000000" w:rsidRPr="00000000" w14:paraId="0000009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(17.7)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Limited access to right equipment </w:t>
            </w:r>
          </w:p>
        </w:tc>
        <w:tc>
          <w:tcPr>
            <w:shd w:fill="auto" w:val="clear"/>
            <w:tcMar>
              <w:top w:w="100.0" w:type="dxa"/>
              <w:left w:w="100.0" w:type="dxa"/>
              <w:bottom w:w="100.0" w:type="dxa"/>
              <w:right w:w="100.0" w:type="dxa"/>
            </w:tcMar>
          </w:tcPr>
          <w:p w:rsidR="00000000" w:rsidDel="00000000" w:rsidP="00000000" w:rsidRDefault="00000000" w:rsidRPr="00000000" w14:paraId="0000009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 (15.4) </w:t>
            </w:r>
          </w:p>
        </w:tc>
        <w:tc>
          <w:tcPr>
            <w:shd w:fill="auto" w:val="clear"/>
            <w:tcMar>
              <w:top w:w="100.0" w:type="dxa"/>
              <w:left w:w="100.0" w:type="dxa"/>
              <w:bottom w:w="100.0" w:type="dxa"/>
              <w:right w:w="100.0" w:type="dxa"/>
            </w:tcMar>
          </w:tcPr>
          <w:p w:rsidR="00000000" w:rsidDel="00000000" w:rsidP="00000000" w:rsidRDefault="00000000" w:rsidRPr="00000000" w14:paraId="0000009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 (28.6) </w:t>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 (26.9) </w:t>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 (15.7) </w:t>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 (13.2)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Lack of skill/ coordination </w:t>
            </w:r>
          </w:p>
        </w:tc>
        <w:tc>
          <w:tcPr>
            <w:shd w:fill="auto" w:val="clear"/>
            <w:tcMar>
              <w:top w:w="100.0" w:type="dxa"/>
              <w:left w:w="100.0" w:type="dxa"/>
              <w:bottom w:w="100.0" w:type="dxa"/>
              <w:right w:w="100.0" w:type="dxa"/>
            </w:tcMar>
          </w:tcPr>
          <w:p w:rsidR="00000000" w:rsidDel="00000000" w:rsidP="00000000" w:rsidRDefault="00000000" w:rsidRPr="00000000" w14:paraId="0000009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 (14.0)</w:t>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 (19.7) </w:t>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(18.0) </w:t>
            </w:r>
          </w:p>
        </w:tc>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  (21.2) </w:t>
            </w:r>
          </w:p>
        </w:tc>
        <w:tc>
          <w:tcPr>
            <w:shd w:fill="auto" w:val="clear"/>
            <w:tcMar>
              <w:top w:w="100.0" w:type="dxa"/>
              <w:left w:w="100.0" w:type="dxa"/>
              <w:bottom w:w="100.0" w:type="dxa"/>
              <w:right w:w="100.0" w:type="dxa"/>
            </w:tcMar>
          </w:tcPr>
          <w:p w:rsidR="00000000" w:rsidDel="00000000" w:rsidP="00000000" w:rsidRDefault="00000000" w:rsidRPr="00000000" w14:paraId="0000009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 (26.9)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Feels tired </w:t>
            </w:r>
          </w:p>
        </w:tc>
        <w:tc>
          <w:tcPr>
            <w:shd w:fill="auto" w:val="clear"/>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(6.6) </w:t>
            </w:r>
          </w:p>
        </w:tc>
        <w:tc>
          <w:tcPr>
            <w:shd w:fill="auto" w:val="clear"/>
            <w:tcMar>
              <w:top w:w="100.0" w:type="dxa"/>
              <w:left w:w="100.0" w:type="dxa"/>
              <w:bottom w:w="100.0" w:type="dxa"/>
              <w:right w:w="100.0" w:type="dxa"/>
            </w:tcMar>
          </w:tcPr>
          <w:p w:rsidR="00000000" w:rsidDel="00000000" w:rsidP="00000000" w:rsidRDefault="00000000" w:rsidRPr="00000000" w14:paraId="0000009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(12.3) </w:t>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 (10.6) </w:t>
            </w:r>
          </w:p>
        </w:tc>
        <w:tc>
          <w:tcPr>
            <w:shd w:fill="auto" w:val="clear"/>
            <w:tcMar>
              <w:top w:w="100.0" w:type="dxa"/>
              <w:left w:w="100.0" w:type="dxa"/>
              <w:bottom w:w="100.0" w:type="dxa"/>
              <w:right w:w="100.0" w:type="dxa"/>
            </w:tcMar>
          </w:tcPr>
          <w:p w:rsidR="00000000" w:rsidDel="00000000" w:rsidP="00000000" w:rsidRDefault="00000000" w:rsidRPr="00000000" w14:paraId="000000A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  (30.9) </w:t>
            </w:r>
          </w:p>
        </w:tc>
        <w:tc>
          <w:tcPr>
            <w:shd w:fill="auto" w:val="clear"/>
            <w:tcMar>
              <w:top w:w="100.0" w:type="dxa"/>
              <w:left w:w="100.0" w:type="dxa"/>
              <w:bottom w:w="100.0" w:type="dxa"/>
              <w:right w:w="100.0" w:type="dxa"/>
            </w:tcMar>
          </w:tcPr>
          <w:p w:rsidR="00000000" w:rsidDel="00000000" w:rsidP="00000000" w:rsidRDefault="00000000" w:rsidRPr="00000000" w14:paraId="000000A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 (39.5)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Soreness from previous exercise </w:t>
            </w:r>
          </w:p>
        </w:tc>
        <w:tc>
          <w:tcPr>
            <w:shd w:fill="auto" w:val="clea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(12.3) </w:t>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(28.9) </w:t>
            </w:r>
          </w:p>
        </w:tc>
        <w:tc>
          <w:tcPr>
            <w:shd w:fill="auto" w:val="clea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 (16.6) </w:t>
            </w:r>
          </w:p>
        </w:tc>
        <w:tc>
          <w:tcPr>
            <w:shd w:fill="auto" w:val="clea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(20.6) </w:t>
            </w:r>
          </w:p>
        </w:tc>
        <w:tc>
          <w:tcPr>
            <w:shd w:fill="auto" w:val="clea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 (21.5)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Limited  knowledge regarding amount of exercise </w:t>
            </w:r>
          </w:p>
        </w:tc>
        <w:tc>
          <w:tcPr>
            <w:shd w:fill="auto" w:val="clea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(9.4)</w:t>
            </w:r>
          </w:p>
        </w:tc>
        <w:tc>
          <w:tcPr>
            <w:shd w:fill="auto" w:val="clea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(23.5) </w:t>
            </w:r>
          </w:p>
        </w:tc>
        <w:tc>
          <w:tcPr>
            <w:shd w:fill="auto" w:val="clea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 (11.1) </w:t>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 (25.7) </w:t>
            </w:r>
          </w:p>
        </w:tc>
        <w:tc>
          <w:tcPr>
            <w:shd w:fill="auto" w:val="clea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 (30.0)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Difficult to fit exercise in my daily regime </w:t>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(6.3) </w:t>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 (27.5) </w:t>
            </w:r>
          </w:p>
        </w:tc>
        <w:tc>
          <w:tcPr>
            <w:shd w:fill="auto" w:val="clea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 (10.3) </w:t>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 (25.2) </w:t>
            </w:r>
          </w:p>
        </w:tc>
        <w:tc>
          <w:tcPr>
            <w:shd w:fill="auto" w:val="clea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 (30.6)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Want to spend time in recreational activities</w:t>
            </w:r>
          </w:p>
        </w:tc>
        <w:tc>
          <w:tcPr>
            <w:shd w:fill="auto" w:val="clea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31(8.8) </w:t>
            </w:r>
          </w:p>
        </w:tc>
        <w:tc>
          <w:tcPr>
            <w:shd w:fill="auto" w:val="clea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(20.6) </w:t>
            </w:r>
          </w:p>
        </w:tc>
        <w:tc>
          <w:tcPr>
            <w:shd w:fill="auto" w:val="clea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(11.7) </w:t>
            </w:r>
          </w:p>
        </w:tc>
        <w:tc>
          <w:tcPr>
            <w:shd w:fill="auto" w:val="clea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 (24.9) </w:t>
            </w:r>
          </w:p>
        </w:tc>
        <w:tc>
          <w:tcPr>
            <w:shd w:fill="auto" w:val="clea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 (33.8) </w:t>
            </w:r>
          </w:p>
        </w:tc>
      </w:tr>
    </w:tbl>
    <w:p w:rsidR="00000000" w:rsidDel="00000000" w:rsidP="00000000" w:rsidRDefault="00000000" w:rsidRPr="00000000" w14:paraId="000000B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Supplementary Table 3:  Quotes from in-depth interviews reporting barriers and facilitators</w:t>
      </w:r>
    </w:p>
    <w:p w:rsidR="00000000" w:rsidDel="00000000" w:rsidP="00000000" w:rsidRDefault="00000000" w:rsidRPr="00000000" w14:paraId="000000C3">
      <w:pPr>
        <w:jc w:val="both"/>
        <w:rPr>
          <w:rFonts w:ascii="Times New Roman" w:cs="Times New Roman" w:eastAsia="Times New Roman" w:hAnsi="Times New Roman"/>
          <w:b w:val="1"/>
          <w:sz w:val="24"/>
          <w:szCs w:val="24"/>
        </w:rPr>
      </w:pPr>
      <w:r w:rsidDel="00000000" w:rsidR="00000000" w:rsidRPr="00000000">
        <w:rPr>
          <w:rtl w:val="0"/>
        </w:rPr>
      </w:r>
    </w:p>
    <w:tbl>
      <w:tblPr>
        <w:tblStyle w:val="Table3"/>
        <w:tblW w:w="10890.0" w:type="dxa"/>
        <w:jc w:val="left"/>
        <w:tblInd w:w="-6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75"/>
        <w:gridCol w:w="7815"/>
        <w:tblGridChange w:id="0">
          <w:tblGrid>
            <w:gridCol w:w="3075"/>
            <w:gridCol w:w="78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Themes and Subtheme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Quotes (Noted by researcher) </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Theme 1: Physical Barriers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Subtheme 1c: Musculoskeletal Pain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( 52 year homemaker female; socio-economic status: Lower class; weight loss: - 0.6 kg in 6  month) </w:t>
            </w:r>
          </w:p>
          <w:p w:rsidR="00000000" w:rsidDel="00000000" w:rsidP="00000000" w:rsidRDefault="00000000" w:rsidRPr="00000000" w14:paraId="000000C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Lately, I have difficulty exercising regularly due to constant pain in my knees. If I try exercising, the pain aggravates and makes it difficult even to carry on with my day-to-day tasks.”  </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Theme 2: Psychological Barrier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Subtheme 2b: Stress due to overwhelming responsibilities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 year homemaker female; socio-economic status: middle class, weight loss: 5.3kg in 6 months)</w:t>
            </w:r>
          </w:p>
          <w:p w:rsidR="00000000" w:rsidDel="00000000" w:rsidP="00000000" w:rsidRDefault="00000000" w:rsidRPr="00000000" w14:paraId="000000C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It becomes very challenging to manage my health and weight as I live in a nuclear family with responsibility to take care of my children and household chores throughout the day. My husband comes back late from work, so I sleep very late at night as I have to manage dinner. I get up early in the morning to provide lunch for my kids before they leave for school.”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Subtheme 3b: Intrinsic motivation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 year receptionist female; socio-economic status: middle class, weight loss:12.8 kg in 6 months)</w:t>
            </w:r>
          </w:p>
          <w:p w:rsidR="00000000" w:rsidDel="00000000" w:rsidP="00000000" w:rsidRDefault="00000000" w:rsidRPr="00000000" w14:paraId="000000D2">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“Previously, I had lost 8 kgs on my own. I was experiencing a weight loss plateau till I started the diet and exercise plan from the hospital. I am motivated to lose more as this has made a great difference to my health and appearance after my 40s.”</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Theme 3: Functional Barrier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Subtheme 3c: Night-shift or Travelling job</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 year marketing manager male; socio-economic class: upper class; weight loss: 7.9 kg in 6 month)</w:t>
            </w:r>
          </w:p>
          <w:p w:rsidR="00000000" w:rsidDel="00000000" w:rsidP="00000000" w:rsidRDefault="00000000" w:rsidRPr="00000000" w14:paraId="000000D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out of the town for work every 15 days, that makes it very difficult for me to stick to the diet plan. I try to choose healthier options and balance my meals.”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Subtheme 4a: Opting for active role at job</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year driver male; socio-economic status: middle class, 4.7 kg in 6 month)</w:t>
            </w:r>
          </w:p>
          <w:p w:rsidR="00000000" w:rsidDel="00000000" w:rsidP="00000000" w:rsidRDefault="00000000" w:rsidRPr="00000000" w14:paraId="000000D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realised that my role in the organisation was limited to driving (which is a sedentary activity) . I have now opted for a more active role in the organisation so that I can complete my daily steps.”</w:t>
            </w:r>
          </w:p>
          <w:p w:rsidR="00000000" w:rsidDel="00000000" w:rsidP="00000000" w:rsidRDefault="00000000" w:rsidRPr="00000000" w14:paraId="000000DB">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Theme 4: Social Barrier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Subtheme 4f: Negative comments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( 43 year mechanic male; socio-economic status: lower class;weight loss: 8.4 kg in 6 month)</w:t>
            </w:r>
          </w:p>
          <w:p w:rsidR="00000000" w:rsidDel="00000000" w:rsidP="00000000" w:rsidRDefault="00000000" w:rsidRPr="00000000" w14:paraId="000000E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After I have lost weight, my friends in my neighbourhood and work say that I have become weak. I am happy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Subtheme 1a: Compliments from friends and family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year homemaker female; socio-economic status: middle class; weight loss:15.9 kg in 6 month)</w:t>
            </w:r>
          </w:p>
          <w:p w:rsidR="00000000" w:rsidDel="00000000" w:rsidP="00000000" w:rsidRDefault="00000000" w:rsidRPr="00000000" w14:paraId="000000E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My friends have given me so many compliments on losing weight. They have also asked me to give them tips to lose weight. I feel that my efforts are being appreciated.” </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Theme 5: Financial Barrier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Subtheme 5a: Low household income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year homemaker female; socio-economic status: lower class;weight loss: 4.1 kg in 6 month)</w:t>
            </w:r>
          </w:p>
          <w:p w:rsidR="00000000" w:rsidDel="00000000" w:rsidP="00000000" w:rsidRDefault="00000000" w:rsidRPr="00000000" w14:paraId="000000E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am a divorce with two young kids and limited means. I can not afford daily consumption of fruits and vegetables.”</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Theme 6: Environmental Barrier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Subtheme 6e: Culture centric food habits at home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year shopkeeper female; socio-economic status: lower class; weight loss: 4.5 kg in 6 month) </w:t>
            </w:r>
          </w:p>
          <w:p w:rsidR="00000000" w:rsidDel="00000000" w:rsidP="00000000" w:rsidRDefault="00000000" w:rsidRPr="00000000" w14:paraId="000000E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keep my shop closed on a weekday to spend time with my family. I cook something special that day like mutton, biryani, </w:t>
            </w:r>
            <w:r w:rsidDel="00000000" w:rsidR="00000000" w:rsidRPr="00000000">
              <w:rPr>
                <w:rFonts w:ascii="Times New Roman" w:cs="Times New Roman" w:eastAsia="Times New Roman" w:hAnsi="Times New Roman"/>
                <w:i w:val="1"/>
                <w:sz w:val="24"/>
                <w:szCs w:val="24"/>
                <w:rtl w:val="0"/>
              </w:rPr>
              <w:t xml:space="preserve">pakoras</w:t>
            </w:r>
            <w:r w:rsidDel="00000000" w:rsidR="00000000" w:rsidRPr="00000000">
              <w:rPr>
                <w:rFonts w:ascii="Times New Roman" w:cs="Times New Roman" w:eastAsia="Times New Roman" w:hAnsi="Times New Roman"/>
                <w:sz w:val="24"/>
                <w:szCs w:val="24"/>
                <w:rtl w:val="0"/>
              </w:rPr>
              <w:t xml:space="preserve"> etc that my family and I can enjoy that day.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Subtheme 5a: Snack-free home environment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year homemaker female; socio-economic status: middle class; weight loss: 4.6 kg in 6 month) </w:t>
            </w:r>
          </w:p>
          <w:p w:rsidR="00000000" w:rsidDel="00000000" w:rsidP="00000000" w:rsidRDefault="00000000" w:rsidRPr="00000000" w14:paraId="000000F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used to keep the snacks on the dining table and eat them during the day while performing my household chores. Now, we have removed all the snacks from the house and I only eat home-made healthy snacks that are helping with my weight loss.”</w:t>
            </w:r>
          </w:p>
          <w:p w:rsidR="00000000" w:rsidDel="00000000" w:rsidP="00000000" w:rsidRDefault="00000000" w:rsidRPr="00000000" w14:paraId="000000F1">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Theme 7: Treatment Based Barrier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Subtheme 7d: Self-administration of fad diets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year lecturer female;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socio-economic status: upper class;weight loss: 5.4  kg in 6 month)</w:t>
            </w:r>
          </w:p>
          <w:p w:rsidR="00000000" w:rsidDel="00000000" w:rsidP="00000000" w:rsidRDefault="00000000" w:rsidRPr="00000000" w14:paraId="000000F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don’t think my body will respond to this diet pattern. I keep on switching to having no carbs and only fruits some days, which has helped me to lose weight.”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Subtheme 2a: Presence of comorbidities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 year bank manager male; socio-economic status: upper class; weight loss: 4.6 kg in 6 months)</w:t>
            </w:r>
          </w:p>
          <w:p w:rsidR="00000000" w:rsidDel="00000000" w:rsidP="00000000" w:rsidRDefault="00000000" w:rsidRPr="00000000" w14:paraId="000000F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think the realisation that I have been diagnosed with diabetes and dyslipidemia at this age has helped me to start the weight loss journey. Even on the days it gets difficult to follow the diet, I try to make healthier choices.”</w:t>
            </w:r>
          </w:p>
        </w:tc>
      </w:tr>
    </w:tbl>
    <w:p w:rsidR="00000000" w:rsidDel="00000000" w:rsidP="00000000" w:rsidRDefault="00000000" w:rsidRPr="00000000" w14:paraId="000000F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