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BAC0D1" w14:textId="4D7D618B" w:rsidR="00F354D0" w:rsidRPr="00F354D0" w:rsidRDefault="00F354D0" w:rsidP="00F354D0">
      <w:pPr>
        <w:spacing w:line="360" w:lineRule="auto"/>
        <w:jc w:val="center"/>
        <w:rPr>
          <w:rFonts w:ascii="Times New Roman" w:eastAsia="ＭＳ ゴシック" w:hAnsi="Times New Roman" w:cs="Times New Roman"/>
          <w:b/>
          <w:bCs/>
          <w:sz w:val="48"/>
          <w:szCs w:val="48"/>
        </w:rPr>
      </w:pPr>
      <w:bookmarkStart w:id="0" w:name="_Hlk108686788"/>
      <w:bookmarkEnd w:id="0"/>
      <w:r w:rsidRPr="00F354D0">
        <w:rPr>
          <w:rFonts w:ascii="Times New Roman" w:eastAsia="ＭＳ ゴシック" w:hAnsi="Times New Roman" w:cs="Times New Roman" w:hint="eastAsia"/>
          <w:b/>
          <w:bCs/>
          <w:sz w:val="48"/>
          <w:szCs w:val="48"/>
        </w:rPr>
        <w:t>S</w:t>
      </w:r>
      <w:r w:rsidRPr="00F354D0">
        <w:rPr>
          <w:rFonts w:ascii="Times New Roman" w:eastAsia="ＭＳ ゴシック" w:hAnsi="Times New Roman" w:cs="Times New Roman"/>
          <w:b/>
          <w:bCs/>
          <w:sz w:val="48"/>
          <w:szCs w:val="48"/>
        </w:rPr>
        <w:t>upplementary Materials</w:t>
      </w:r>
    </w:p>
    <w:p w14:paraId="23D6A957" w14:textId="79C9CAFE" w:rsidR="00F354D0" w:rsidRDefault="00F354D0" w:rsidP="00F354D0">
      <w:pPr>
        <w:spacing w:line="360" w:lineRule="auto"/>
        <w:jc w:val="center"/>
        <w:rPr>
          <w:rFonts w:ascii="Times New Roman" w:eastAsia="ＭＳ ゴシック" w:hAnsi="Times New Roman" w:cs="Times New Roman"/>
          <w:b/>
          <w:bCs/>
          <w:sz w:val="32"/>
          <w:szCs w:val="32"/>
        </w:rPr>
      </w:pPr>
      <w:r>
        <w:rPr>
          <w:rFonts w:ascii="Times New Roman" w:eastAsia="ＭＳ ゴシック" w:hAnsi="Times New Roman" w:cs="Times New Roman" w:hint="eastAsia"/>
          <w:b/>
          <w:bCs/>
          <w:sz w:val="32"/>
          <w:szCs w:val="32"/>
        </w:rPr>
        <w:t>f</w:t>
      </w:r>
      <w:r>
        <w:rPr>
          <w:rFonts w:ascii="Times New Roman" w:eastAsia="ＭＳ ゴシック" w:hAnsi="Times New Roman" w:cs="Times New Roman"/>
          <w:b/>
          <w:bCs/>
          <w:sz w:val="32"/>
          <w:szCs w:val="32"/>
        </w:rPr>
        <w:t>or</w:t>
      </w:r>
    </w:p>
    <w:p w14:paraId="65E571DB" w14:textId="27EC0CFB" w:rsidR="00F354D0" w:rsidRPr="00F354D0" w:rsidRDefault="00F354D0" w:rsidP="00F354D0">
      <w:pPr>
        <w:spacing w:line="360" w:lineRule="auto"/>
        <w:jc w:val="center"/>
        <w:rPr>
          <w:rFonts w:ascii="Times New Roman" w:eastAsia="ＭＳ ゴシック" w:hAnsi="Times New Roman" w:cs="Times New Roman"/>
          <w:b/>
          <w:bCs/>
          <w:sz w:val="36"/>
          <w:szCs w:val="36"/>
        </w:rPr>
      </w:pPr>
      <w:r w:rsidRPr="00F354D0">
        <w:rPr>
          <w:rFonts w:ascii="Times New Roman" w:eastAsia="ＭＳ ゴシック" w:hAnsi="Times New Roman" w:cs="Times New Roman"/>
          <w:b/>
          <w:bCs/>
          <w:sz w:val="36"/>
          <w:szCs w:val="36"/>
        </w:rPr>
        <w:t xml:space="preserve">Dispersion and advection-diffusion of artificial droplet and droplet </w:t>
      </w:r>
      <w:r w:rsidRPr="00F354D0">
        <w:rPr>
          <w:rFonts w:ascii="Times New Roman" w:eastAsia="ＭＳ ゴシック" w:hAnsi="Times New Roman" w:cs="Times New Roman" w:hint="eastAsia"/>
          <w:b/>
          <w:bCs/>
          <w:sz w:val="36"/>
          <w:szCs w:val="36"/>
        </w:rPr>
        <w:t>n</w:t>
      </w:r>
      <w:r w:rsidRPr="00F354D0">
        <w:rPr>
          <w:rFonts w:ascii="Times New Roman" w:eastAsia="ＭＳ ゴシック" w:hAnsi="Times New Roman" w:cs="Times New Roman"/>
          <w:b/>
          <w:bCs/>
          <w:sz w:val="36"/>
          <w:szCs w:val="36"/>
        </w:rPr>
        <w:t>uclei and wind velocity in a domed all-weather multi-purpose stadium</w:t>
      </w:r>
    </w:p>
    <w:p w14:paraId="2E4DD492" w14:textId="77777777" w:rsidR="00F354D0" w:rsidRPr="00F354D0" w:rsidRDefault="00F354D0" w:rsidP="00F354D0">
      <w:pPr>
        <w:spacing w:line="360" w:lineRule="auto"/>
        <w:rPr>
          <w:rFonts w:ascii="Times New Roman" w:eastAsia="ＭＳ ゴシック" w:hAnsi="Times New Roman" w:cs="Times New Roman"/>
          <w:sz w:val="28"/>
          <w:szCs w:val="28"/>
        </w:rPr>
      </w:pPr>
    </w:p>
    <w:p w14:paraId="7AE0C219" w14:textId="77777777" w:rsidR="00F354D0" w:rsidRPr="00F354D0" w:rsidRDefault="00F354D0" w:rsidP="00F354D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F354D0">
        <w:rPr>
          <w:rFonts w:ascii="Times New Roman" w:hAnsi="Times New Roman" w:cs="Times New Roman"/>
          <w:sz w:val="28"/>
          <w:szCs w:val="28"/>
        </w:rPr>
        <w:t>Naohide Shinohara</w:t>
      </w:r>
      <w:r w:rsidRPr="00F354D0">
        <w:rPr>
          <w:rFonts w:ascii="Times New Roman" w:hAnsi="Times New Roman" w:cs="Times New Roman"/>
          <w:sz w:val="28"/>
          <w:szCs w:val="28"/>
          <w:vertAlign w:val="superscript"/>
        </w:rPr>
        <w:t>*,1</w:t>
      </w:r>
      <w:r w:rsidRPr="00F354D0">
        <w:rPr>
          <w:rFonts w:ascii="Times New Roman" w:hAnsi="Times New Roman" w:cs="Times New Roman"/>
          <w:sz w:val="28"/>
          <w:szCs w:val="28"/>
        </w:rPr>
        <w:t>, Aya Iwai</w:t>
      </w:r>
      <w:r w:rsidRPr="00F354D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354D0">
        <w:rPr>
          <w:rFonts w:ascii="Times New Roman" w:hAnsi="Times New Roman" w:cs="Times New Roman"/>
          <w:sz w:val="28"/>
          <w:szCs w:val="28"/>
        </w:rPr>
        <w:t>, Noboru Kurihara</w:t>
      </w:r>
      <w:r w:rsidRPr="00F354D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354D0">
        <w:rPr>
          <w:rFonts w:ascii="Times New Roman" w:hAnsi="Times New Roman" w:cs="Times New Roman"/>
          <w:sz w:val="28"/>
          <w:szCs w:val="28"/>
        </w:rPr>
        <w:t>, Toshihiro Morioka</w:t>
      </w:r>
      <w:r w:rsidRPr="00F354D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354D0">
        <w:rPr>
          <w:rFonts w:ascii="Times New Roman" w:hAnsi="Times New Roman" w:cs="Times New Roman"/>
          <w:sz w:val="28"/>
          <w:szCs w:val="28"/>
        </w:rPr>
        <w:t>, Toshiyuki Takatsuji</w:t>
      </w:r>
      <w:r w:rsidRPr="00F354D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354D0">
        <w:rPr>
          <w:rFonts w:ascii="Times New Roman" w:hAnsi="Times New Roman" w:cs="Times New Roman"/>
          <w:sz w:val="28"/>
          <w:szCs w:val="28"/>
        </w:rPr>
        <w:t>, Masayuki Ogata</w:t>
      </w:r>
      <w:r w:rsidRPr="00F354D0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F354D0">
        <w:rPr>
          <w:rFonts w:ascii="Times New Roman" w:hAnsi="Times New Roman" w:cs="Times New Roman"/>
          <w:sz w:val="28"/>
          <w:szCs w:val="28"/>
        </w:rPr>
        <w:t>, Koichi Tatsu</w:t>
      </w:r>
      <w:r w:rsidRPr="00F354D0">
        <w:rPr>
          <w:rFonts w:ascii="Times New Roman" w:hAnsi="Times New Roman" w:cs="Times New Roman"/>
          <w:sz w:val="28"/>
          <w:szCs w:val="28"/>
          <w:vertAlign w:val="superscript"/>
        </w:rPr>
        <w:t>1,4</w:t>
      </w:r>
      <w:r w:rsidRPr="00F354D0">
        <w:rPr>
          <w:rFonts w:ascii="Times New Roman" w:hAnsi="Times New Roman" w:cs="Times New Roman"/>
          <w:sz w:val="28"/>
          <w:szCs w:val="28"/>
        </w:rPr>
        <w:t>, Wataru Naito</w:t>
      </w:r>
      <w:r w:rsidRPr="00F354D0">
        <w:rPr>
          <w:rFonts w:ascii="Times New Roman" w:hAnsi="Times New Roman" w:cs="Times New Roman"/>
          <w:sz w:val="28"/>
          <w:szCs w:val="28"/>
          <w:vertAlign w:val="superscript"/>
        </w:rPr>
        <w:t>1</w:t>
      </w:r>
    </w:p>
    <w:p w14:paraId="1B8329DA" w14:textId="77777777" w:rsidR="00F354D0" w:rsidRPr="00717730" w:rsidRDefault="00F354D0" w:rsidP="00F354D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E951E9" w14:textId="77777777" w:rsidR="00F354D0" w:rsidRPr="00717730" w:rsidRDefault="00F354D0" w:rsidP="00F354D0">
      <w:pPr>
        <w:spacing w:line="360" w:lineRule="auto"/>
        <w:ind w:left="142" w:hangingChars="59" w:hanging="142"/>
        <w:jc w:val="left"/>
        <w:rPr>
          <w:rFonts w:ascii="Times New Roman" w:hAnsi="Times New Roman" w:cs="Times New Roman"/>
          <w:sz w:val="24"/>
          <w:szCs w:val="24"/>
        </w:rPr>
      </w:pPr>
      <w:r w:rsidRPr="0071773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17730">
        <w:rPr>
          <w:rFonts w:ascii="Times New Roman" w:hAnsi="Times New Roman" w:cs="Times New Roman"/>
          <w:sz w:val="24"/>
          <w:szCs w:val="24"/>
        </w:rPr>
        <w:t xml:space="preserve"> National Institute of Advanced Industrial Science and Technology (AIST), Research Institute of Science for Safety and Sustainability (RISS), 16-1 Onogawa, Tsukuba-City, Ibaraki 305-8569, Japan</w:t>
      </w:r>
    </w:p>
    <w:p w14:paraId="3EF81696" w14:textId="77777777" w:rsidR="00F354D0" w:rsidRPr="00717730" w:rsidRDefault="00F354D0" w:rsidP="00F354D0">
      <w:pPr>
        <w:spacing w:line="360" w:lineRule="auto"/>
        <w:ind w:left="142" w:hangingChars="59" w:hanging="142"/>
        <w:jc w:val="left"/>
        <w:rPr>
          <w:rFonts w:ascii="Times New Roman" w:hAnsi="Times New Roman" w:cs="Times New Roman"/>
          <w:sz w:val="24"/>
          <w:szCs w:val="24"/>
        </w:rPr>
      </w:pPr>
      <w:r w:rsidRPr="0071773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17730">
        <w:rPr>
          <w:rFonts w:ascii="Times New Roman" w:hAnsi="Times New Roman" w:cs="Times New Roman"/>
        </w:rPr>
        <w:t xml:space="preserve"> </w:t>
      </w:r>
      <w:r w:rsidRPr="00717730">
        <w:rPr>
          <w:rFonts w:ascii="Times New Roman" w:hAnsi="Times New Roman" w:cs="Times New Roman"/>
          <w:sz w:val="24"/>
          <w:szCs w:val="24"/>
        </w:rPr>
        <w:t xml:space="preserve">National Institute of Advanced Industrial Science and Technology (AIST), National Metrology Institute of Japan, 1-1-1, Umezono, Tsukuba-City, Ibaraki 305-8568, Japan </w:t>
      </w:r>
    </w:p>
    <w:p w14:paraId="4E874225" w14:textId="77777777" w:rsidR="00F354D0" w:rsidRPr="00717730" w:rsidRDefault="00F354D0" w:rsidP="00F354D0">
      <w:pPr>
        <w:spacing w:line="360" w:lineRule="auto"/>
        <w:ind w:left="142" w:hangingChars="59" w:hanging="142"/>
        <w:jc w:val="left"/>
        <w:rPr>
          <w:rFonts w:ascii="Times New Roman" w:hAnsi="Times New Roman" w:cs="Times New Roman"/>
          <w:sz w:val="24"/>
          <w:szCs w:val="24"/>
        </w:rPr>
      </w:pPr>
      <w:r w:rsidRPr="0071773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17730">
        <w:rPr>
          <w:rFonts w:ascii="Times New Roman" w:hAnsi="Times New Roman" w:cs="Times New Roman"/>
          <w:sz w:val="24"/>
          <w:szCs w:val="24"/>
        </w:rPr>
        <w:t xml:space="preserve"> Tokyo Metropolitan University, 1-1 Minami-Osawa, Hachioji-shi, Tokyo 192-0397, Japan</w:t>
      </w:r>
    </w:p>
    <w:p w14:paraId="3601747C" w14:textId="77777777" w:rsidR="00F354D0" w:rsidRPr="00717730" w:rsidRDefault="00F354D0" w:rsidP="00F354D0">
      <w:pPr>
        <w:spacing w:line="360" w:lineRule="auto"/>
        <w:ind w:left="420" w:hangingChars="175" w:hanging="420"/>
        <w:rPr>
          <w:rFonts w:ascii="Times New Roman" w:hAnsi="Times New Roman" w:cs="Times New Roman"/>
          <w:sz w:val="24"/>
          <w:szCs w:val="24"/>
        </w:rPr>
      </w:pPr>
      <w:r w:rsidRPr="00717730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717730">
        <w:rPr>
          <w:rFonts w:ascii="Times New Roman" w:hAnsi="Times New Roman" w:cs="Times New Roman"/>
          <w:sz w:val="24"/>
          <w:szCs w:val="24"/>
        </w:rPr>
        <w:t xml:space="preserve"> Isuzu Motors Ltd., 8 Tsuchidana, Fujisawa, Kanagawa 252-8501, Japan</w:t>
      </w:r>
    </w:p>
    <w:p w14:paraId="56D4C532" w14:textId="7508FA06" w:rsidR="00F354D0" w:rsidRDefault="00F354D0" w:rsidP="00F354D0">
      <w:pPr>
        <w:spacing w:line="360" w:lineRule="auto"/>
      </w:pPr>
    </w:p>
    <w:p w14:paraId="746CA2E0" w14:textId="06B15E65" w:rsidR="00F354D0" w:rsidRDefault="00F354D0">
      <w:pPr>
        <w:widowControl/>
        <w:jc w:val="left"/>
      </w:pPr>
      <w:r>
        <w:br w:type="page"/>
      </w:r>
    </w:p>
    <w:p w14:paraId="128CD761" w14:textId="3E1E5615" w:rsidR="00CD4642" w:rsidRPr="000C7869" w:rsidRDefault="008569AC" w:rsidP="00CD4642">
      <w:pPr>
        <w:spacing w:line="720" w:lineRule="auto"/>
        <w:rPr>
          <w:rFonts w:ascii="Times New Roman" w:hAnsi="Times New Roman" w:cs="Times New Roman"/>
          <w:sz w:val="22"/>
        </w:rPr>
      </w:pPr>
      <w:r w:rsidRPr="000C7869">
        <w:rPr>
          <w:rFonts w:ascii="Times New Roman" w:hAnsi="Times New Roman" w:cs="Times New Roman"/>
          <w:noProof/>
          <w:sz w:val="22"/>
        </w:rPr>
        <w:lastRenderedPageBreak/>
        <w:drawing>
          <wp:anchor distT="0" distB="0" distL="114300" distR="114300" simplePos="0" relativeHeight="251674624" behindDoc="0" locked="0" layoutInCell="1" allowOverlap="1" wp14:anchorId="75A77B9A" wp14:editId="7DC42F93">
            <wp:simplePos x="0" y="0"/>
            <wp:positionH relativeFrom="column">
              <wp:posOffset>-2145</wp:posOffset>
            </wp:positionH>
            <wp:positionV relativeFrom="paragraph">
              <wp:posOffset>24765</wp:posOffset>
            </wp:positionV>
            <wp:extent cx="2618909" cy="1960353"/>
            <wp:effectExtent l="0" t="0" r="0" b="1905"/>
            <wp:wrapNone/>
            <wp:docPr id="1255090870" name="図 6" descr="スタジアムの観客席にいる人たち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090870" name="図 6" descr="スタジアムの観客席にいる人たち&#10;&#10;中程度の精度で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909" cy="1960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869">
        <w:rPr>
          <w:rFonts w:ascii="Times New Roman" w:hAnsi="Times New Roman" w:cs="Times New Roman"/>
          <w:noProof/>
          <w:sz w:val="22"/>
        </w:rPr>
        <w:drawing>
          <wp:anchor distT="0" distB="0" distL="114300" distR="114300" simplePos="0" relativeHeight="251673600" behindDoc="0" locked="0" layoutInCell="1" allowOverlap="1" wp14:anchorId="1CAB239B" wp14:editId="45AE6744">
            <wp:simplePos x="0" y="0"/>
            <wp:positionH relativeFrom="column">
              <wp:posOffset>2862137</wp:posOffset>
            </wp:positionH>
            <wp:positionV relativeFrom="paragraph">
              <wp:posOffset>24861</wp:posOffset>
            </wp:positionV>
            <wp:extent cx="2631440" cy="1969770"/>
            <wp:effectExtent l="0" t="0" r="0" b="0"/>
            <wp:wrapNone/>
            <wp:docPr id="1190633956" name="図 5" descr="空港の椅子に座っている人たち&#10;&#10;低い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633956" name="図 5" descr="空港の椅子に座っている人たち&#10;&#10;低い精度で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911" cy="1972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3E6C">
        <w:rPr>
          <w:rFonts w:ascii="Times New Roman" w:hAnsi="Times New Roman" w:cs="Times New Roman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319D5692" wp14:editId="6783565D">
                <wp:simplePos x="0" y="0"/>
                <wp:positionH relativeFrom="column">
                  <wp:posOffset>2863850</wp:posOffset>
                </wp:positionH>
                <wp:positionV relativeFrom="paragraph">
                  <wp:posOffset>47625</wp:posOffset>
                </wp:positionV>
                <wp:extent cx="428625" cy="1404620"/>
                <wp:effectExtent l="0" t="0" r="0" b="0"/>
                <wp:wrapSquare wrapText="bothSides"/>
                <wp:docPr id="92099290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489E98" w14:textId="054DA899" w:rsidR="00AC3E6C" w:rsidRPr="00AC3E6C" w:rsidRDefault="00AC3E6C" w:rsidP="00AC3E6C">
                            <w:pP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AC3E6C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FFFF" w:themeColor="background1"/>
                              </w:rPr>
                              <w:t>(</w:t>
                            </w:r>
                            <w:r w:rsidR="008569AC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FFFF" w:themeColor="background1"/>
                              </w:rPr>
                              <w:t>B</w:t>
                            </w:r>
                            <w:r w:rsidRPr="00AC3E6C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FFFF" w:themeColor="background1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19D569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25.5pt;margin-top:3.75pt;width:33.75pt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" filled="f" stroked="f">
                <v:textbox style="mso-fit-shape-to-text:t">
                  <w:txbxContent>
                    <w:p w14:paraId="6C489E98" w14:textId="054DA899" w:rsidR="00AC3E6C" w:rsidRPr="00AC3E6C" w:rsidRDefault="00AC3E6C" w:rsidP="00AC3E6C">
                      <w:pPr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FFFF" w:themeColor="background1"/>
                        </w:rPr>
                      </w:pPr>
                      <w:r w:rsidRPr="00AC3E6C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FFFF" w:themeColor="background1"/>
                        </w:rPr>
                        <w:t>(</w:t>
                      </w:r>
                      <w:r w:rsidR="008569AC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FFFF" w:themeColor="background1"/>
                        </w:rPr>
                        <w:t>B</w:t>
                      </w:r>
                      <w:r w:rsidRPr="00AC3E6C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FFFF" w:themeColor="background1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C5383" w:rsidRPr="00AC3E6C">
        <w:rPr>
          <w:rFonts w:ascii="Times New Roman" w:hAnsi="Times New Roman" w:cs="Times New Roman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F295A2F" wp14:editId="2929C3C1">
                <wp:simplePos x="0" y="0"/>
                <wp:positionH relativeFrom="column">
                  <wp:posOffset>-3810</wp:posOffset>
                </wp:positionH>
                <wp:positionV relativeFrom="paragraph">
                  <wp:posOffset>20955</wp:posOffset>
                </wp:positionV>
                <wp:extent cx="428625" cy="1404620"/>
                <wp:effectExtent l="0" t="0" r="0" b="0"/>
                <wp:wrapSquare wrapText="bothSides"/>
                <wp:docPr id="165264681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A85F65" w14:textId="1E19982F" w:rsidR="00AC3E6C" w:rsidRPr="00AC3E6C" w:rsidRDefault="00AC3E6C" w:rsidP="00AC3E6C">
                            <w:pP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AC3E6C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FFFF" w:themeColor="background1"/>
                              </w:rPr>
                              <w:t>(</w:t>
                            </w:r>
                            <w:r w:rsidR="00DC5383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FFFF" w:themeColor="background1"/>
                              </w:rPr>
                              <w:t>A</w:t>
                            </w:r>
                            <w:r w:rsidRPr="00AC3E6C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FFFF" w:themeColor="background1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295A2F" id="_x0000_s1027" type="#_x0000_t202" style="position:absolute;left:0;text-align:left;margin-left:-.3pt;margin-top:1.65pt;width:33.75pt;height:110.6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" filled="f" stroked="f">
                <v:textbox style="mso-fit-shape-to-text:t">
                  <w:txbxContent>
                    <w:p w14:paraId="4EA85F65" w14:textId="1E19982F" w:rsidR="00AC3E6C" w:rsidRPr="00AC3E6C" w:rsidRDefault="00AC3E6C" w:rsidP="00AC3E6C">
                      <w:pPr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FFFF" w:themeColor="background1"/>
                        </w:rPr>
                      </w:pPr>
                      <w:r w:rsidRPr="00AC3E6C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FFFF" w:themeColor="background1"/>
                        </w:rPr>
                        <w:t>(</w:t>
                      </w:r>
                      <w:r w:rsidR="00DC5383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FFFF" w:themeColor="background1"/>
                        </w:rPr>
                        <w:t>A</w:t>
                      </w:r>
                      <w:r w:rsidRPr="00AC3E6C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FFFF" w:themeColor="background1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02F6101" w14:textId="1E67FA2D" w:rsidR="00CD4642" w:rsidRPr="000C7869" w:rsidRDefault="00CD4642" w:rsidP="00CD4642">
      <w:pPr>
        <w:spacing w:line="720" w:lineRule="auto"/>
        <w:rPr>
          <w:rFonts w:ascii="Times New Roman" w:hAnsi="Times New Roman" w:cs="Times New Roman"/>
          <w:sz w:val="22"/>
        </w:rPr>
      </w:pPr>
    </w:p>
    <w:p w14:paraId="74A9491D" w14:textId="10F2262A" w:rsidR="00CD4642" w:rsidRPr="000C7869" w:rsidRDefault="00CD4642" w:rsidP="00CD4642">
      <w:pPr>
        <w:spacing w:line="720" w:lineRule="auto"/>
        <w:rPr>
          <w:rFonts w:ascii="Times New Roman" w:hAnsi="Times New Roman" w:cs="Times New Roman"/>
          <w:sz w:val="22"/>
        </w:rPr>
      </w:pPr>
    </w:p>
    <w:p w14:paraId="1D66D101" w14:textId="3EDBFB72" w:rsidR="00CD4642" w:rsidRPr="000C7869" w:rsidRDefault="00793E51" w:rsidP="00CD4642">
      <w:pPr>
        <w:spacing w:line="720" w:lineRule="auto"/>
        <w:rPr>
          <w:rFonts w:ascii="Times New Roman" w:hAnsi="Times New Roman" w:cs="Times New Roman"/>
          <w:sz w:val="22"/>
        </w:rPr>
      </w:pPr>
      <w:r w:rsidRPr="000C7869">
        <w:rPr>
          <w:rFonts w:ascii="Times New Roman" w:hAnsi="Times New Roman" w:cs="Times New Roman"/>
          <w:noProof/>
          <w:sz w:val="22"/>
        </w:rPr>
        <w:drawing>
          <wp:anchor distT="0" distB="0" distL="114300" distR="114300" simplePos="0" relativeHeight="251671552" behindDoc="0" locked="0" layoutInCell="1" allowOverlap="1" wp14:anchorId="33D332A5" wp14:editId="63B51E92">
            <wp:simplePos x="0" y="0"/>
            <wp:positionH relativeFrom="column">
              <wp:posOffset>635</wp:posOffset>
            </wp:positionH>
            <wp:positionV relativeFrom="paragraph">
              <wp:posOffset>13335</wp:posOffset>
            </wp:positionV>
            <wp:extent cx="2606040" cy="1954530"/>
            <wp:effectExtent l="0" t="0" r="3810" b="7620"/>
            <wp:wrapNone/>
            <wp:docPr id="1209537482" name="図 3" descr="屋内, 天井, 椅子, テーブル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537482" name="図 3" descr="屋内, 天井, 椅子, テーブル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195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869">
        <w:rPr>
          <w:rFonts w:ascii="Times New Roman" w:hAnsi="Times New Roman" w:cs="Times New Roman"/>
          <w:noProof/>
          <w:sz w:val="22"/>
        </w:rPr>
        <w:drawing>
          <wp:anchor distT="0" distB="0" distL="114300" distR="114300" simplePos="0" relativeHeight="251672576" behindDoc="0" locked="0" layoutInCell="1" allowOverlap="1" wp14:anchorId="52933F24" wp14:editId="3662C06C">
            <wp:simplePos x="0" y="0"/>
            <wp:positionH relativeFrom="column">
              <wp:posOffset>3168015</wp:posOffset>
            </wp:positionH>
            <wp:positionV relativeFrom="paragraph">
              <wp:posOffset>15875</wp:posOffset>
            </wp:positionV>
            <wp:extent cx="2217420" cy="2956560"/>
            <wp:effectExtent l="0" t="0" r="0" b="0"/>
            <wp:wrapNone/>
            <wp:docPr id="516099677" name="図 4" descr="屋内, ボート, 水, 大きい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099677" name="図 4" descr="屋内, ボート, 水, 大きい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295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3E6C">
        <w:rPr>
          <w:rFonts w:ascii="Times New Roman" w:hAnsi="Times New Roman" w:cs="Times New Roman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D2100EB" wp14:editId="057CD2F8">
                <wp:simplePos x="0" y="0"/>
                <wp:positionH relativeFrom="column">
                  <wp:posOffset>3168650</wp:posOffset>
                </wp:positionH>
                <wp:positionV relativeFrom="paragraph">
                  <wp:posOffset>19050</wp:posOffset>
                </wp:positionV>
                <wp:extent cx="428625" cy="1404620"/>
                <wp:effectExtent l="0" t="0" r="0" b="0"/>
                <wp:wrapSquare wrapText="bothSides"/>
                <wp:docPr id="147940498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26BCA0" w14:textId="2CFBC25B" w:rsidR="00AC3E6C" w:rsidRPr="00AC3E6C" w:rsidRDefault="00AC3E6C" w:rsidP="00AC3E6C">
                            <w:pP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AC3E6C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FFFF" w:themeColor="background1"/>
                              </w:rPr>
                              <w:t>(</w:t>
                            </w:r>
                            <w:r w:rsidR="00793E51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FFFF" w:themeColor="background1"/>
                              </w:rPr>
                              <w:t>E</w:t>
                            </w:r>
                            <w:r w:rsidRPr="00AC3E6C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FFFF" w:themeColor="background1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2100EB" id="_x0000_s1028" type="#_x0000_t202" style="position:absolute;left:0;text-align:left;margin-left:249.5pt;margin-top:1.5pt;width:33.75pt;height:110.6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" filled="f" stroked="f">
                <v:textbox style="mso-fit-shape-to-text:t">
                  <w:txbxContent>
                    <w:p w14:paraId="2026BCA0" w14:textId="2CFBC25B" w:rsidR="00AC3E6C" w:rsidRPr="00AC3E6C" w:rsidRDefault="00AC3E6C" w:rsidP="00AC3E6C">
                      <w:pPr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FFFF" w:themeColor="background1"/>
                        </w:rPr>
                      </w:pPr>
                      <w:r w:rsidRPr="00AC3E6C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FFFF" w:themeColor="background1"/>
                        </w:rPr>
                        <w:t>(</w:t>
                      </w:r>
                      <w:r w:rsidR="00793E51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FFFF" w:themeColor="background1"/>
                        </w:rPr>
                        <w:t>E</w:t>
                      </w:r>
                      <w:r w:rsidRPr="00AC3E6C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FFFF" w:themeColor="background1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C3E6C">
        <w:rPr>
          <w:rFonts w:ascii="Times New Roman" w:hAnsi="Times New Roman" w:cs="Times New Roman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779F995" wp14:editId="20B61E81">
                <wp:simplePos x="0" y="0"/>
                <wp:positionH relativeFrom="column">
                  <wp:posOffset>-1905</wp:posOffset>
                </wp:positionH>
                <wp:positionV relativeFrom="paragraph">
                  <wp:posOffset>9154</wp:posOffset>
                </wp:positionV>
                <wp:extent cx="476250" cy="337185"/>
                <wp:effectExtent l="0" t="0" r="0" b="571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337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5F200E" w14:textId="0341B5FE" w:rsidR="00DC5383" w:rsidRDefault="00DC5383">
                            <w:pP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FFFF" w:themeColor="background1"/>
                              </w:rPr>
                              <w:t>(C)</w:t>
                            </w:r>
                          </w:p>
                          <w:p w14:paraId="7C589BFE" w14:textId="512FEB35" w:rsidR="00AC3E6C" w:rsidRPr="00AC3E6C" w:rsidRDefault="00AC3E6C">
                            <w:pP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AC3E6C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FFFF" w:themeColor="background1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9F995" id="_x0000_s1029" type="#_x0000_t202" style="position:absolute;left:0;text-align:left;margin-left:-.15pt;margin-top:.7pt;width:37.5pt;height:26.5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" filled="f" stroked="f">
                <v:textbox>
                  <w:txbxContent>
                    <w:p w14:paraId="365F200E" w14:textId="0341B5FE" w:rsidR="00DC5383" w:rsidRDefault="00DC5383">
                      <w:pPr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FFFF" w:themeColor="background1"/>
                        </w:rPr>
                        <w:t>(C)</w:t>
                      </w:r>
                    </w:p>
                    <w:p w14:paraId="7C589BFE" w14:textId="512FEB35" w:rsidR="00AC3E6C" w:rsidRPr="00AC3E6C" w:rsidRDefault="00AC3E6C">
                      <w:pPr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FFFF" w:themeColor="background1"/>
                        </w:rPr>
                      </w:pPr>
                      <w:r w:rsidRPr="00AC3E6C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FFFF" w:themeColor="background1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C6CC365" w14:textId="2157505A" w:rsidR="00CD4642" w:rsidRPr="000C7869" w:rsidRDefault="00CD4642" w:rsidP="00CD4642">
      <w:pPr>
        <w:spacing w:line="720" w:lineRule="auto"/>
        <w:rPr>
          <w:rFonts w:ascii="Times New Roman" w:hAnsi="Times New Roman" w:cs="Times New Roman"/>
          <w:sz w:val="22"/>
        </w:rPr>
      </w:pPr>
    </w:p>
    <w:p w14:paraId="4390BDBA" w14:textId="6ABA4734" w:rsidR="00CD4642" w:rsidRPr="000C7869" w:rsidRDefault="00CD4642" w:rsidP="00CD4642">
      <w:pPr>
        <w:spacing w:line="720" w:lineRule="auto"/>
        <w:rPr>
          <w:rFonts w:ascii="Times New Roman" w:hAnsi="Times New Roman" w:cs="Times New Roman"/>
          <w:sz w:val="22"/>
        </w:rPr>
      </w:pPr>
    </w:p>
    <w:p w14:paraId="22CB5FB7" w14:textId="2F01064D" w:rsidR="00CD4642" w:rsidRPr="000C7869" w:rsidRDefault="00CD4642" w:rsidP="00CD4642">
      <w:pPr>
        <w:spacing w:line="720" w:lineRule="auto"/>
        <w:rPr>
          <w:rFonts w:ascii="Times New Roman" w:hAnsi="Times New Roman" w:cs="Times New Roman"/>
          <w:sz w:val="22"/>
        </w:rPr>
      </w:pPr>
    </w:p>
    <w:p w14:paraId="6F23AC78" w14:textId="228F04BA" w:rsidR="00CD4642" w:rsidRPr="000C7869" w:rsidRDefault="00793E51" w:rsidP="00CD4642">
      <w:pPr>
        <w:spacing w:line="720" w:lineRule="auto"/>
        <w:rPr>
          <w:rFonts w:ascii="Times New Roman" w:hAnsi="Times New Roman" w:cs="Times New Roman"/>
          <w:sz w:val="22"/>
        </w:rPr>
      </w:pPr>
      <w:r w:rsidRPr="000C7869">
        <w:rPr>
          <w:rFonts w:ascii="Times New Roman" w:hAnsi="Times New Roman" w:cs="Times New Roman"/>
          <w:noProof/>
          <w:sz w:val="22"/>
        </w:rPr>
        <w:drawing>
          <wp:anchor distT="0" distB="0" distL="114300" distR="114300" simplePos="0" relativeHeight="251675648" behindDoc="0" locked="0" layoutInCell="1" allowOverlap="1" wp14:anchorId="4892370A" wp14:editId="17CEB2D1">
            <wp:simplePos x="0" y="0"/>
            <wp:positionH relativeFrom="column">
              <wp:posOffset>-3810</wp:posOffset>
            </wp:positionH>
            <wp:positionV relativeFrom="paragraph">
              <wp:posOffset>320040</wp:posOffset>
            </wp:positionV>
            <wp:extent cx="5387340" cy="2446020"/>
            <wp:effectExtent l="0" t="0" r="3810" b="0"/>
            <wp:wrapNone/>
            <wp:docPr id="1212128862" name="図 7" descr="建物, 荷物, スーツケース, 裁判所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128862" name="図 7" descr="建物, 荷物, スーツケース, 裁判所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340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3E6C">
        <w:rPr>
          <w:rFonts w:ascii="Times New Roman" w:hAnsi="Times New Roman" w:cs="Times New Roman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4AC04D40" wp14:editId="68308F3E">
                <wp:simplePos x="0" y="0"/>
                <wp:positionH relativeFrom="column">
                  <wp:posOffset>-3810</wp:posOffset>
                </wp:positionH>
                <wp:positionV relativeFrom="paragraph">
                  <wp:posOffset>225054</wp:posOffset>
                </wp:positionV>
                <wp:extent cx="428625" cy="381000"/>
                <wp:effectExtent l="0" t="0" r="0" b="0"/>
                <wp:wrapSquare wrapText="bothSides"/>
                <wp:docPr id="121614519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4DB828" w14:textId="2F62B520" w:rsidR="00AC3E6C" w:rsidRPr="00AC3E6C" w:rsidRDefault="00AC3E6C" w:rsidP="00DC5383">
                            <w:pPr>
                              <w:jc w:val="center"/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AC3E6C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(</w:t>
                            </w:r>
                            <w:r w:rsidR="00793E51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D</w:t>
                            </w:r>
                            <w:r w:rsidRPr="00AC3E6C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C04D40" id="_x0000_s1030" type="#_x0000_t202" style="position:absolute;left:0;text-align:left;margin-left:-.3pt;margin-top:17.7pt;width:33.75pt;height:30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" filled="f" stroked="f">
                <v:textbox>
                  <w:txbxContent>
                    <w:p w14:paraId="024DB828" w14:textId="2F62B520" w:rsidR="00AC3E6C" w:rsidRPr="00AC3E6C" w:rsidRDefault="00AC3E6C" w:rsidP="00DC5383">
                      <w:pPr>
                        <w:jc w:val="center"/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AC3E6C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(</w:t>
                      </w:r>
                      <w:r w:rsidR="00793E51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D</w:t>
                      </w:r>
                      <w:r w:rsidRPr="00AC3E6C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69C7240" w14:textId="3C7894DD" w:rsidR="00CD4642" w:rsidRPr="000C7869" w:rsidRDefault="00CD4642" w:rsidP="00CD4642">
      <w:pPr>
        <w:spacing w:line="720" w:lineRule="auto"/>
        <w:rPr>
          <w:rFonts w:ascii="Times New Roman" w:hAnsi="Times New Roman" w:cs="Times New Roman"/>
          <w:sz w:val="22"/>
        </w:rPr>
      </w:pPr>
    </w:p>
    <w:p w14:paraId="7AD7E86C" w14:textId="77777777" w:rsidR="00CD4642" w:rsidRPr="000C7869" w:rsidRDefault="00CD4642" w:rsidP="00CD4642">
      <w:pPr>
        <w:spacing w:line="720" w:lineRule="auto"/>
        <w:rPr>
          <w:rFonts w:ascii="Times New Roman" w:hAnsi="Times New Roman" w:cs="Times New Roman"/>
          <w:sz w:val="22"/>
        </w:rPr>
      </w:pPr>
    </w:p>
    <w:p w14:paraId="47FC7C02" w14:textId="77777777" w:rsidR="00CD4642" w:rsidRPr="000C7869" w:rsidRDefault="00CD4642" w:rsidP="00CD4642">
      <w:pPr>
        <w:spacing w:line="720" w:lineRule="auto"/>
        <w:rPr>
          <w:rFonts w:ascii="Times New Roman" w:hAnsi="Times New Roman" w:cs="Times New Roman"/>
          <w:sz w:val="22"/>
        </w:rPr>
      </w:pPr>
    </w:p>
    <w:p w14:paraId="3C2E2D79" w14:textId="0434093D" w:rsidR="00CD4642" w:rsidRPr="000C7869" w:rsidRDefault="00CD4642" w:rsidP="00793E51">
      <w:pPr>
        <w:spacing w:line="480" w:lineRule="auto"/>
        <w:rPr>
          <w:rFonts w:ascii="Times New Roman" w:hAnsi="Times New Roman" w:cs="Times New Roman"/>
          <w:sz w:val="22"/>
        </w:rPr>
      </w:pPr>
      <w:r w:rsidRPr="000C7869">
        <w:rPr>
          <w:rFonts w:ascii="Times New Roman" w:hAnsi="Times New Roman" w:cs="Times New Roman"/>
          <w:b/>
          <w:bCs/>
          <w:sz w:val="22"/>
        </w:rPr>
        <w:t>Fig. S</w:t>
      </w:r>
      <w:r>
        <w:rPr>
          <w:rFonts w:ascii="Times New Roman" w:hAnsi="Times New Roman" w:cs="Times New Roman" w:hint="eastAsia"/>
          <w:b/>
          <w:bCs/>
          <w:sz w:val="22"/>
        </w:rPr>
        <w:t>1</w:t>
      </w:r>
      <w:r w:rsidRPr="000C7869">
        <w:rPr>
          <w:rFonts w:ascii="Times New Roman" w:hAnsi="Times New Roman" w:cs="Times New Roman"/>
          <w:b/>
          <w:bCs/>
          <w:sz w:val="22"/>
        </w:rPr>
        <w:t xml:space="preserve"> </w:t>
      </w:r>
      <w:r w:rsidRPr="000C7869">
        <w:rPr>
          <w:rFonts w:ascii="Times New Roman" w:hAnsi="Times New Roman" w:cs="Times New Roman"/>
          <w:sz w:val="22"/>
        </w:rPr>
        <w:t>Pictures of the measurement.</w:t>
      </w:r>
      <w:r w:rsidR="00DC5383">
        <w:rPr>
          <w:rFonts w:ascii="Times New Roman" w:hAnsi="Times New Roman" w:cs="Times New Roman" w:hint="eastAsia"/>
          <w:sz w:val="22"/>
        </w:rPr>
        <w:t xml:space="preserve"> (A)</w:t>
      </w:r>
      <w:r w:rsidR="008569AC">
        <w:rPr>
          <w:rFonts w:ascii="Times New Roman" w:hAnsi="Times New Roman" w:cs="Times New Roman" w:hint="eastAsia"/>
          <w:sz w:val="22"/>
        </w:rPr>
        <w:t xml:space="preserve">, (B) </w:t>
      </w:r>
      <w:r w:rsidR="008E2982" w:rsidRPr="008E2982">
        <w:rPr>
          <w:rFonts w:ascii="Times New Roman" w:hAnsi="Times New Roman" w:cs="Times New Roman"/>
          <w:sz w:val="22"/>
        </w:rPr>
        <w:t>the seating areas behind the back net</w:t>
      </w:r>
      <w:r w:rsidR="008E2982">
        <w:rPr>
          <w:rFonts w:ascii="Times New Roman" w:hAnsi="Times New Roman" w:cs="Times New Roman" w:hint="eastAsia"/>
          <w:sz w:val="22"/>
        </w:rPr>
        <w:t>, (C)</w:t>
      </w:r>
      <w:r w:rsidR="00793E51">
        <w:rPr>
          <w:rFonts w:ascii="Times New Roman" w:hAnsi="Times New Roman" w:cs="Times New Roman" w:hint="eastAsia"/>
          <w:sz w:val="22"/>
        </w:rPr>
        <w:t xml:space="preserve">, (D) </w:t>
      </w:r>
      <w:r w:rsidR="00793E51" w:rsidRPr="00793E51">
        <w:rPr>
          <w:rFonts w:ascii="Times New Roman" w:hAnsi="Times New Roman" w:cs="Times New Roman"/>
          <w:sz w:val="22"/>
        </w:rPr>
        <w:t>the lower stand of the first base side in the field</w:t>
      </w:r>
      <w:r w:rsidR="00793E51">
        <w:rPr>
          <w:rFonts w:ascii="Times New Roman" w:hAnsi="Times New Roman" w:cs="Times New Roman" w:hint="eastAsia"/>
          <w:sz w:val="22"/>
        </w:rPr>
        <w:t xml:space="preserve">, and (E) </w:t>
      </w:r>
      <w:r w:rsidR="00DC36B6" w:rsidRPr="00DC36B6">
        <w:rPr>
          <w:rFonts w:ascii="Times New Roman" w:hAnsi="Times New Roman" w:cs="Times New Roman"/>
          <w:sz w:val="22"/>
        </w:rPr>
        <w:t>outfield (right stand)</w:t>
      </w:r>
      <w:r w:rsidR="00DC36B6">
        <w:rPr>
          <w:rFonts w:ascii="Times New Roman" w:hAnsi="Times New Roman" w:cs="Times New Roman" w:hint="eastAsia"/>
          <w:sz w:val="22"/>
        </w:rPr>
        <w:t>.</w:t>
      </w:r>
      <w:r w:rsidR="00793E51" w:rsidRPr="00793E51">
        <w:rPr>
          <w:rFonts w:ascii="Times New Roman" w:hAnsi="Times New Roman" w:cs="Times New Roman"/>
          <w:sz w:val="22"/>
        </w:rPr>
        <w:t xml:space="preserve"> </w:t>
      </w:r>
      <w:r w:rsidRPr="000C7869">
        <w:rPr>
          <w:rFonts w:ascii="Times New Roman" w:hAnsi="Times New Roman" w:cs="Times New Roman"/>
          <w:sz w:val="22"/>
        </w:rPr>
        <w:br w:type="page"/>
      </w:r>
    </w:p>
    <w:p w14:paraId="7FE5C0D1" w14:textId="5164CB4F" w:rsidR="001C2B24" w:rsidRPr="000C7869" w:rsidRDefault="00614DAB" w:rsidP="001C2B24">
      <w:pPr>
        <w:spacing w:line="720" w:lineRule="auto"/>
        <w:rPr>
          <w:rFonts w:ascii="Times New Roman" w:hAnsi="Times New Roman" w:cs="Times New Roman"/>
          <w:sz w:val="22"/>
        </w:rPr>
      </w:pPr>
      <w:r w:rsidRPr="000C7869">
        <w:rPr>
          <w:rFonts w:ascii="Times New Roman" w:hAnsi="Times New Roman" w:cs="Times New Roman"/>
          <w:noProof/>
          <w:sz w:val="22"/>
        </w:rPr>
        <w:lastRenderedPageBreak/>
        <w:drawing>
          <wp:anchor distT="0" distB="0" distL="114300" distR="114300" simplePos="0" relativeHeight="251668480" behindDoc="0" locked="0" layoutInCell="1" allowOverlap="1" wp14:anchorId="56A6D947" wp14:editId="404CBA79">
            <wp:simplePos x="0" y="0"/>
            <wp:positionH relativeFrom="column">
              <wp:posOffset>-3810</wp:posOffset>
            </wp:positionH>
            <wp:positionV relativeFrom="paragraph">
              <wp:posOffset>549275</wp:posOffset>
            </wp:positionV>
            <wp:extent cx="3048000" cy="2286000"/>
            <wp:effectExtent l="0" t="0" r="0" b="0"/>
            <wp:wrapNone/>
            <wp:docPr id="174131452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2B24" w:rsidRPr="000C7869">
        <w:rPr>
          <w:rFonts w:ascii="Times New Roman" w:hAnsi="Times New Roman" w:cs="Times New Roman"/>
          <w:sz w:val="22"/>
        </w:rPr>
        <w:t>(A) Cough simulator</w:t>
      </w:r>
    </w:p>
    <w:p w14:paraId="0AC75D50" w14:textId="69BCC4AA" w:rsidR="00614DAB" w:rsidRPr="000C7869" w:rsidRDefault="00614DAB" w:rsidP="001C2B24">
      <w:pPr>
        <w:spacing w:line="720" w:lineRule="auto"/>
        <w:rPr>
          <w:rFonts w:ascii="Times New Roman" w:hAnsi="Times New Roman" w:cs="Times New Roman"/>
          <w:sz w:val="22"/>
        </w:rPr>
      </w:pPr>
    </w:p>
    <w:p w14:paraId="28479F57" w14:textId="29D5EF89" w:rsidR="00614DAB" w:rsidRPr="000C7869" w:rsidRDefault="00614DAB" w:rsidP="001C2B24">
      <w:pPr>
        <w:spacing w:line="720" w:lineRule="auto"/>
        <w:rPr>
          <w:rFonts w:ascii="Times New Roman" w:hAnsi="Times New Roman" w:cs="Times New Roman"/>
          <w:sz w:val="22"/>
        </w:rPr>
      </w:pPr>
    </w:p>
    <w:p w14:paraId="67FC6CF4" w14:textId="58F4BB98" w:rsidR="00614DAB" w:rsidRPr="000C7869" w:rsidRDefault="00614DAB" w:rsidP="001C2B24">
      <w:pPr>
        <w:spacing w:line="720" w:lineRule="auto"/>
        <w:rPr>
          <w:rFonts w:ascii="Times New Roman" w:hAnsi="Times New Roman" w:cs="Times New Roman"/>
          <w:sz w:val="22"/>
        </w:rPr>
      </w:pPr>
    </w:p>
    <w:p w14:paraId="4D97A137" w14:textId="77777777" w:rsidR="00614DAB" w:rsidRPr="000C7869" w:rsidRDefault="00614DAB" w:rsidP="001C2B24">
      <w:pPr>
        <w:spacing w:line="720" w:lineRule="auto"/>
        <w:rPr>
          <w:rFonts w:ascii="Times New Roman" w:hAnsi="Times New Roman" w:cs="Times New Roman"/>
          <w:sz w:val="22"/>
        </w:rPr>
      </w:pPr>
    </w:p>
    <w:p w14:paraId="2BCD1D3B" w14:textId="4F1A06F4" w:rsidR="00F354D0" w:rsidRPr="000C7869" w:rsidRDefault="00614DAB" w:rsidP="001C2B24">
      <w:pPr>
        <w:spacing w:line="720" w:lineRule="auto"/>
        <w:rPr>
          <w:rFonts w:ascii="Times New Roman" w:hAnsi="Times New Roman" w:cs="Times New Roman"/>
          <w:sz w:val="22"/>
        </w:rPr>
      </w:pPr>
      <w:r w:rsidRPr="000C7869">
        <w:rPr>
          <w:rFonts w:ascii="Times New Roman" w:hAnsi="Times New Roman" w:cs="Times New Roman"/>
          <w:noProof/>
          <w:sz w:val="22"/>
        </w:rPr>
        <w:drawing>
          <wp:anchor distT="0" distB="0" distL="114300" distR="114300" simplePos="0" relativeHeight="251669504" behindDoc="0" locked="0" layoutInCell="1" allowOverlap="1" wp14:anchorId="7E6C4C1B" wp14:editId="0D9F8B68">
            <wp:simplePos x="0" y="0"/>
            <wp:positionH relativeFrom="column">
              <wp:posOffset>-3810</wp:posOffset>
            </wp:positionH>
            <wp:positionV relativeFrom="paragraph">
              <wp:posOffset>577850</wp:posOffset>
            </wp:positionV>
            <wp:extent cx="3101340" cy="2324100"/>
            <wp:effectExtent l="0" t="0" r="3810" b="0"/>
            <wp:wrapNone/>
            <wp:docPr id="144440957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4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2B24" w:rsidRPr="000C7869">
        <w:rPr>
          <w:rFonts w:ascii="Times New Roman" w:hAnsi="Times New Roman" w:cs="Times New Roman"/>
          <w:sz w:val="22"/>
        </w:rPr>
        <w:t>(B) atomizer</w:t>
      </w:r>
    </w:p>
    <w:p w14:paraId="2770EC26" w14:textId="1279BBD7" w:rsidR="00614DAB" w:rsidRPr="000C7869" w:rsidRDefault="00614DAB" w:rsidP="00F354D0">
      <w:pPr>
        <w:spacing w:line="720" w:lineRule="auto"/>
        <w:rPr>
          <w:rFonts w:ascii="Times New Roman" w:hAnsi="Times New Roman" w:cs="Times New Roman"/>
          <w:sz w:val="22"/>
        </w:rPr>
      </w:pPr>
    </w:p>
    <w:p w14:paraId="17C60085" w14:textId="53426356" w:rsidR="00614DAB" w:rsidRPr="000C7869" w:rsidRDefault="00614DAB" w:rsidP="00F354D0">
      <w:pPr>
        <w:spacing w:line="720" w:lineRule="auto"/>
        <w:rPr>
          <w:rFonts w:ascii="Times New Roman" w:hAnsi="Times New Roman" w:cs="Times New Roman"/>
          <w:sz w:val="22"/>
        </w:rPr>
      </w:pPr>
    </w:p>
    <w:p w14:paraId="25310821" w14:textId="1CFB2957" w:rsidR="00614DAB" w:rsidRPr="000C7869" w:rsidRDefault="00614DAB" w:rsidP="00F354D0">
      <w:pPr>
        <w:spacing w:line="720" w:lineRule="auto"/>
        <w:rPr>
          <w:rFonts w:ascii="Times New Roman" w:hAnsi="Times New Roman" w:cs="Times New Roman"/>
          <w:sz w:val="22"/>
        </w:rPr>
      </w:pPr>
    </w:p>
    <w:p w14:paraId="15234B2E" w14:textId="3A4664FA" w:rsidR="00F354D0" w:rsidRPr="000C7869" w:rsidRDefault="00F354D0" w:rsidP="00F354D0">
      <w:pPr>
        <w:spacing w:line="720" w:lineRule="auto"/>
        <w:rPr>
          <w:rFonts w:ascii="Times New Roman" w:hAnsi="Times New Roman" w:cs="Times New Roman"/>
          <w:sz w:val="22"/>
        </w:rPr>
      </w:pPr>
      <w:r w:rsidRPr="000C7869">
        <w:rPr>
          <w:rFonts w:ascii="Times New Roman" w:hAnsi="Times New Roman" w:cs="Times New Roman"/>
          <w:b/>
          <w:bCs/>
          <w:sz w:val="22"/>
        </w:rPr>
        <w:t xml:space="preserve">Fig. </w:t>
      </w:r>
      <w:r w:rsidR="00614DAB" w:rsidRPr="000C7869">
        <w:rPr>
          <w:rFonts w:ascii="Times New Roman" w:hAnsi="Times New Roman" w:cs="Times New Roman"/>
          <w:b/>
          <w:bCs/>
          <w:sz w:val="22"/>
        </w:rPr>
        <w:t>S</w:t>
      </w:r>
      <w:r w:rsidR="004413ED">
        <w:rPr>
          <w:rFonts w:ascii="Times New Roman" w:hAnsi="Times New Roman" w:cs="Times New Roman" w:hint="eastAsia"/>
          <w:b/>
          <w:bCs/>
          <w:sz w:val="22"/>
        </w:rPr>
        <w:t>2</w:t>
      </w:r>
      <w:r w:rsidRPr="000C7869">
        <w:rPr>
          <w:rFonts w:ascii="Times New Roman" w:hAnsi="Times New Roman" w:cs="Times New Roman"/>
          <w:b/>
          <w:bCs/>
          <w:sz w:val="22"/>
        </w:rPr>
        <w:t xml:space="preserve"> </w:t>
      </w:r>
      <w:r w:rsidR="00614DAB" w:rsidRPr="000C7869">
        <w:rPr>
          <w:rFonts w:ascii="Times New Roman" w:hAnsi="Times New Roman" w:cs="Times New Roman"/>
          <w:sz w:val="22"/>
        </w:rPr>
        <w:t xml:space="preserve">Pictures of </w:t>
      </w:r>
      <w:r w:rsidRPr="000C7869">
        <w:rPr>
          <w:rFonts w:ascii="Times New Roman" w:hAnsi="Times New Roman" w:cs="Times New Roman"/>
          <w:sz w:val="22"/>
        </w:rPr>
        <w:t>(A) Cough simulator and (B) atomizer.</w:t>
      </w:r>
    </w:p>
    <w:p w14:paraId="5D7EF546" w14:textId="3A8F1A37" w:rsidR="00F354D0" w:rsidRPr="000C7869" w:rsidRDefault="00F354D0">
      <w:pPr>
        <w:widowControl/>
        <w:jc w:val="left"/>
        <w:rPr>
          <w:rFonts w:ascii="Times New Roman" w:hAnsi="Times New Roman" w:cs="Times New Roman"/>
          <w:sz w:val="22"/>
        </w:rPr>
      </w:pPr>
      <w:r w:rsidRPr="000C7869">
        <w:rPr>
          <w:rFonts w:ascii="Times New Roman" w:hAnsi="Times New Roman" w:cs="Times New Roman"/>
          <w:sz w:val="22"/>
        </w:rPr>
        <w:br w:type="page"/>
      </w:r>
    </w:p>
    <w:p w14:paraId="051C1A4C" w14:textId="77777777" w:rsidR="00F354D0" w:rsidRPr="000C7869" w:rsidRDefault="00F354D0" w:rsidP="00F354D0">
      <w:pPr>
        <w:spacing w:line="720" w:lineRule="auto"/>
        <w:rPr>
          <w:rFonts w:ascii="Times New Roman" w:hAnsi="Times New Roman" w:cs="Times New Roman"/>
          <w:sz w:val="22"/>
        </w:rPr>
      </w:pPr>
      <w:r w:rsidRPr="000C7869">
        <w:rPr>
          <w:rFonts w:ascii="Times New Roman" w:hAnsi="Times New Roman" w:cs="Times New Roman"/>
          <w:noProof/>
          <w:sz w:val="22"/>
        </w:rPr>
        <w:lastRenderedPageBreak/>
        <w:drawing>
          <wp:anchor distT="0" distB="0" distL="114300" distR="114300" simplePos="0" relativeHeight="251663360" behindDoc="0" locked="0" layoutInCell="1" allowOverlap="1" wp14:anchorId="5B09144B" wp14:editId="065C594A">
            <wp:simplePos x="0" y="0"/>
            <wp:positionH relativeFrom="margin">
              <wp:align>left</wp:align>
            </wp:positionH>
            <wp:positionV relativeFrom="paragraph">
              <wp:posOffset>16532</wp:posOffset>
            </wp:positionV>
            <wp:extent cx="2577846" cy="2790496"/>
            <wp:effectExtent l="0" t="0" r="0" b="0"/>
            <wp:wrapNone/>
            <wp:docPr id="202" name="図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846" cy="2790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2987F7" w14:textId="77777777" w:rsidR="00F354D0" w:rsidRPr="000C7869" w:rsidRDefault="00F354D0" w:rsidP="00F354D0">
      <w:pPr>
        <w:spacing w:line="720" w:lineRule="auto"/>
        <w:rPr>
          <w:rFonts w:ascii="Times New Roman" w:hAnsi="Times New Roman" w:cs="Times New Roman"/>
          <w:sz w:val="22"/>
        </w:rPr>
      </w:pPr>
    </w:p>
    <w:p w14:paraId="2E51C49B" w14:textId="77777777" w:rsidR="00F354D0" w:rsidRPr="000C7869" w:rsidRDefault="00F354D0" w:rsidP="00F354D0">
      <w:pPr>
        <w:spacing w:line="720" w:lineRule="auto"/>
        <w:rPr>
          <w:rFonts w:ascii="Times New Roman" w:hAnsi="Times New Roman" w:cs="Times New Roman"/>
          <w:sz w:val="22"/>
        </w:rPr>
      </w:pPr>
    </w:p>
    <w:p w14:paraId="11F038CA" w14:textId="77777777" w:rsidR="00F354D0" w:rsidRPr="000C7869" w:rsidRDefault="00F354D0" w:rsidP="00F354D0">
      <w:pPr>
        <w:spacing w:line="720" w:lineRule="auto"/>
        <w:rPr>
          <w:rFonts w:ascii="Times New Roman" w:hAnsi="Times New Roman" w:cs="Times New Roman"/>
          <w:sz w:val="22"/>
        </w:rPr>
      </w:pPr>
    </w:p>
    <w:p w14:paraId="03721AC7" w14:textId="7A74BCBD" w:rsidR="00F354D0" w:rsidRPr="000C7869" w:rsidRDefault="00F354D0" w:rsidP="00F354D0">
      <w:pPr>
        <w:spacing w:line="720" w:lineRule="auto"/>
        <w:rPr>
          <w:rFonts w:ascii="Times New Roman" w:hAnsi="Times New Roman" w:cs="Times New Roman"/>
          <w:sz w:val="22"/>
        </w:rPr>
      </w:pPr>
      <w:r w:rsidRPr="000C7869">
        <w:rPr>
          <w:rFonts w:ascii="Times New Roman" w:hAnsi="Times New Roman" w:cs="Times New Roman"/>
          <w:b/>
          <w:bCs/>
          <w:sz w:val="22"/>
        </w:rPr>
        <w:t xml:space="preserve">Fig. S3 </w:t>
      </w:r>
      <w:r w:rsidR="008D3E69" w:rsidRPr="008D3E69">
        <w:rPr>
          <w:rFonts w:ascii="Times New Roman" w:hAnsi="Times New Roman" w:cs="Times New Roman" w:hint="eastAsia"/>
          <w:sz w:val="22"/>
        </w:rPr>
        <w:t>S</w:t>
      </w:r>
      <w:r w:rsidR="008D3E69" w:rsidRPr="008D3E69">
        <w:rPr>
          <w:rFonts w:ascii="Times New Roman" w:hAnsi="Times New Roman" w:cs="Times New Roman"/>
          <w:sz w:val="22"/>
        </w:rPr>
        <w:t xml:space="preserve">chematic drawings of the </w:t>
      </w:r>
      <w:r w:rsidR="008D3E69" w:rsidRPr="000C7869">
        <w:rPr>
          <w:rFonts w:ascii="Times New Roman" w:hAnsi="Times New Roman" w:cs="Times New Roman"/>
          <w:sz w:val="22"/>
        </w:rPr>
        <w:t xml:space="preserve">ultrasonic </w:t>
      </w:r>
      <w:r w:rsidR="008D3E69" w:rsidRPr="008D3E69">
        <w:rPr>
          <w:rFonts w:ascii="Times New Roman" w:hAnsi="Times New Roman" w:cs="Times New Roman"/>
          <w:sz w:val="22"/>
        </w:rPr>
        <w:t>anemometer</w:t>
      </w:r>
      <w:r w:rsidR="008D3E69">
        <w:rPr>
          <w:rFonts w:ascii="Times New Roman" w:hAnsi="Times New Roman" w:cs="Times New Roman" w:hint="eastAsia"/>
          <w:sz w:val="22"/>
        </w:rPr>
        <w:t xml:space="preserve"> and its p</w:t>
      </w:r>
      <w:r w:rsidRPr="000C7869">
        <w:rPr>
          <w:rFonts w:ascii="Times New Roman" w:hAnsi="Times New Roman" w:cs="Times New Roman"/>
          <w:sz w:val="22"/>
        </w:rPr>
        <w:t>robe</w:t>
      </w:r>
      <w:r w:rsidR="000C7869" w:rsidRPr="000C7869">
        <w:rPr>
          <w:rFonts w:ascii="Times New Roman" w:hAnsi="Times New Roman" w:cs="Times New Roman"/>
          <w:sz w:val="22"/>
        </w:rPr>
        <w:t>.</w:t>
      </w:r>
    </w:p>
    <w:p w14:paraId="091CF812" w14:textId="77777777" w:rsidR="00F66E5E" w:rsidRPr="000C7869" w:rsidRDefault="00F354D0" w:rsidP="00F66E5E">
      <w:pPr>
        <w:widowControl/>
        <w:jc w:val="left"/>
        <w:rPr>
          <w:rFonts w:ascii="Times New Roman" w:hAnsi="Times New Roman" w:cs="Times New Roman"/>
          <w:sz w:val="22"/>
        </w:rPr>
      </w:pPr>
      <w:r w:rsidRPr="000C7869">
        <w:rPr>
          <w:rFonts w:ascii="Times New Roman" w:hAnsi="Times New Roman" w:cs="Times New Roman"/>
          <w:sz w:val="22"/>
        </w:rPr>
        <w:br w:type="page"/>
      </w:r>
    </w:p>
    <w:p w14:paraId="28BBAB54" w14:textId="0E7A861E" w:rsidR="003C50F9" w:rsidRPr="000C7869" w:rsidRDefault="00ED5B17">
      <w:pPr>
        <w:widowControl/>
        <w:jc w:val="left"/>
        <w:rPr>
          <w:rFonts w:ascii="Times New Roman" w:hAnsi="Times New Roman" w:cs="Times New Roman"/>
          <w:b/>
          <w:bCs/>
          <w:sz w:val="22"/>
        </w:rPr>
      </w:pPr>
      <w:r w:rsidRPr="00ED5B17">
        <w:rPr>
          <w:noProof/>
        </w:rPr>
        <w:lastRenderedPageBreak/>
        <w:drawing>
          <wp:inline distT="0" distB="0" distL="0" distR="0" wp14:anchorId="1C18C2B0" wp14:editId="4D00160D">
            <wp:extent cx="5244172" cy="7505323"/>
            <wp:effectExtent l="0" t="0" r="0" b="0"/>
            <wp:docPr id="731058055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6016" cy="7507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6B8DE" w14:textId="2CEBB16D" w:rsidR="00F01992" w:rsidRPr="000C7869" w:rsidRDefault="00F23ADF" w:rsidP="007D782C">
      <w:pPr>
        <w:widowControl/>
        <w:jc w:val="left"/>
        <w:rPr>
          <w:rFonts w:ascii="Times New Roman" w:hAnsi="Times New Roman" w:cs="Times New Roman"/>
          <w:sz w:val="22"/>
        </w:rPr>
      </w:pPr>
      <w:r w:rsidRPr="000C7869">
        <w:rPr>
          <w:rFonts w:ascii="Times New Roman" w:hAnsi="Times New Roman" w:cs="Times New Roman"/>
          <w:b/>
          <w:bCs/>
          <w:sz w:val="22"/>
        </w:rPr>
        <w:t>Fig.S</w:t>
      </w:r>
      <w:r w:rsidR="00B874F1">
        <w:rPr>
          <w:rFonts w:ascii="Times New Roman" w:hAnsi="Times New Roman" w:cs="Times New Roman"/>
          <w:b/>
          <w:bCs/>
          <w:sz w:val="22"/>
        </w:rPr>
        <w:t>4</w:t>
      </w:r>
      <w:r w:rsidRPr="000C7869">
        <w:rPr>
          <w:rFonts w:ascii="Times New Roman" w:hAnsi="Times New Roman" w:cs="Times New Roman"/>
          <w:sz w:val="22"/>
        </w:rPr>
        <w:t xml:space="preserve"> Spread of emitted artificial droplet nuclei (0.3 μm) (difference between the concentration during emission and background concentrations at each location) (average of three measurements of 10-minute average values during emission) and wind direction/velocities.</w:t>
      </w:r>
    </w:p>
    <w:p w14:paraId="6B7F5E03" w14:textId="763190C4" w:rsidR="00F01992" w:rsidRPr="000C7869" w:rsidRDefault="00C5733C" w:rsidP="00F01992">
      <w:pPr>
        <w:jc w:val="right"/>
        <w:rPr>
          <w:rFonts w:ascii="Times New Roman" w:hAnsi="Times New Roman" w:cs="Times New Roman"/>
          <w:sz w:val="22"/>
        </w:rPr>
      </w:pPr>
      <w:r w:rsidRPr="00C5733C">
        <w:rPr>
          <w:noProof/>
        </w:rPr>
        <w:lastRenderedPageBreak/>
        <w:drawing>
          <wp:inline distT="0" distB="0" distL="0" distR="0" wp14:anchorId="05BF0647" wp14:editId="3E4C67EB">
            <wp:extent cx="5194353" cy="7487216"/>
            <wp:effectExtent l="0" t="0" r="6350" b="0"/>
            <wp:docPr id="1651980499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962" cy="7492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84DB2" w14:textId="496422BA" w:rsidR="001C4EC0" w:rsidRDefault="00F01992" w:rsidP="00DE420F">
      <w:pPr>
        <w:rPr>
          <w:rFonts w:ascii="Times New Roman" w:hAnsi="Times New Roman" w:cs="Times New Roman"/>
          <w:sz w:val="22"/>
        </w:rPr>
      </w:pPr>
      <w:r w:rsidRPr="000C7869">
        <w:rPr>
          <w:rFonts w:ascii="Times New Roman" w:hAnsi="Times New Roman" w:cs="Times New Roman"/>
          <w:b/>
          <w:bCs/>
          <w:sz w:val="22"/>
        </w:rPr>
        <w:t>Fig.</w:t>
      </w:r>
      <w:r w:rsidR="00F23ADF" w:rsidRPr="000C7869">
        <w:rPr>
          <w:rFonts w:ascii="Times New Roman" w:hAnsi="Times New Roman" w:cs="Times New Roman"/>
          <w:b/>
          <w:bCs/>
          <w:sz w:val="22"/>
        </w:rPr>
        <w:t xml:space="preserve"> </w:t>
      </w:r>
      <w:r w:rsidR="00BC0F7E" w:rsidRPr="000C7869">
        <w:rPr>
          <w:rFonts w:ascii="Times New Roman" w:hAnsi="Times New Roman" w:cs="Times New Roman"/>
          <w:b/>
          <w:bCs/>
          <w:sz w:val="22"/>
        </w:rPr>
        <w:t>S</w:t>
      </w:r>
      <w:r w:rsidR="00B874F1">
        <w:rPr>
          <w:rFonts w:ascii="Times New Roman" w:hAnsi="Times New Roman" w:cs="Times New Roman"/>
          <w:b/>
          <w:bCs/>
          <w:sz w:val="22"/>
        </w:rPr>
        <w:t>5</w:t>
      </w:r>
      <w:r w:rsidRPr="000C7869">
        <w:rPr>
          <w:rFonts w:ascii="Times New Roman" w:hAnsi="Times New Roman" w:cs="Times New Roman"/>
          <w:sz w:val="22"/>
        </w:rPr>
        <w:t xml:space="preserve"> Spread of emitted artificial droplet </w:t>
      </w:r>
      <w:r w:rsidR="00774249" w:rsidRPr="000C7869">
        <w:rPr>
          <w:rFonts w:ascii="Times New Roman" w:hAnsi="Times New Roman" w:cs="Times New Roman"/>
          <w:sz w:val="22"/>
        </w:rPr>
        <w:t xml:space="preserve">nuclei </w:t>
      </w:r>
      <w:r w:rsidRPr="000C7869">
        <w:rPr>
          <w:rFonts w:ascii="Times New Roman" w:hAnsi="Times New Roman" w:cs="Times New Roman"/>
          <w:sz w:val="22"/>
        </w:rPr>
        <w:t>(0.5 μm) (difference between the concentration during emission and background concentrations at each location) (average of three measurements of 10-minute average values during emission) and wind direction/velocities.</w:t>
      </w:r>
      <w:r w:rsidR="001C4EC0">
        <w:rPr>
          <w:rFonts w:ascii="Times New Roman" w:hAnsi="Times New Roman" w:cs="Times New Roman"/>
          <w:sz w:val="22"/>
        </w:rPr>
        <w:br w:type="page"/>
      </w:r>
    </w:p>
    <w:p w14:paraId="0CB0512A" w14:textId="77777777" w:rsidR="00DE420F" w:rsidRDefault="00DE420F" w:rsidP="002C3905">
      <w:pPr>
        <w:rPr>
          <w:rFonts w:ascii="Times New Roman" w:hAnsi="Times New Roman" w:cs="Times New Roman"/>
          <w:sz w:val="22"/>
        </w:rPr>
        <w:sectPr w:rsidR="00DE420F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5B016913" w14:textId="7C9BA2EB" w:rsidR="00663259" w:rsidRDefault="001C4EC0" w:rsidP="002C3905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lastRenderedPageBreak/>
        <w:t xml:space="preserve">Table </w:t>
      </w:r>
      <w:r w:rsidR="00F038E1">
        <w:rPr>
          <w:rFonts w:ascii="Times New Roman" w:hAnsi="Times New Roman" w:cs="Times New Roman" w:hint="eastAsia"/>
          <w:sz w:val="22"/>
        </w:rPr>
        <w:t>S</w:t>
      </w:r>
      <w:r>
        <w:rPr>
          <w:rFonts w:ascii="Times New Roman" w:hAnsi="Times New Roman" w:cs="Times New Roman" w:hint="eastAsia"/>
          <w:sz w:val="22"/>
        </w:rPr>
        <w:t xml:space="preserve">1. </w:t>
      </w:r>
      <w:r w:rsidR="006567E7" w:rsidRPr="006567E7">
        <w:rPr>
          <w:rFonts w:ascii="Times New Roman" w:hAnsi="Times New Roman" w:cs="Times New Roman"/>
          <w:sz w:val="22"/>
        </w:rPr>
        <w:t xml:space="preserve">Dispersal of droplets from coughing to surrounding </w:t>
      </w:r>
      <w:r w:rsidR="006567E7">
        <w:rPr>
          <w:rFonts w:ascii="Times New Roman" w:hAnsi="Times New Roman" w:cs="Times New Roman" w:hint="eastAsia"/>
          <w:sz w:val="22"/>
        </w:rPr>
        <w:t>emi</w:t>
      </w:r>
      <w:r w:rsidR="00CB50E9">
        <w:rPr>
          <w:rFonts w:ascii="Times New Roman" w:hAnsi="Times New Roman" w:cs="Times New Roman" w:hint="eastAsia"/>
          <w:sz w:val="22"/>
        </w:rPr>
        <w:t xml:space="preserve">ssion source </w:t>
      </w:r>
      <w:r w:rsidR="006567E7" w:rsidRPr="006567E7">
        <w:rPr>
          <w:rFonts w:ascii="Times New Roman" w:hAnsi="Times New Roman" w:cs="Times New Roman"/>
          <w:sz w:val="22"/>
        </w:rPr>
        <w:t xml:space="preserve">and effectiveness of masks (volume of deposited droplet). </w:t>
      </w:r>
    </w:p>
    <w:p w14:paraId="0E9C4420" w14:textId="324473FB" w:rsidR="000F4699" w:rsidRDefault="006567E7" w:rsidP="002C3905">
      <w:pPr>
        <w:rPr>
          <w:rFonts w:ascii="Times New Roman" w:hAnsi="Times New Roman" w:cs="Times New Roman"/>
          <w:sz w:val="22"/>
        </w:rPr>
      </w:pPr>
      <w:r w:rsidRPr="006567E7">
        <w:rPr>
          <w:rFonts w:ascii="Times New Roman" w:hAnsi="Times New Roman" w:cs="Times New Roman"/>
          <w:sz w:val="22"/>
        </w:rPr>
        <w:t>(A) Seating area behind the back net</w:t>
      </w:r>
      <w:r w:rsidR="00663259">
        <w:rPr>
          <w:rFonts w:ascii="Times New Roman" w:hAnsi="Times New Roman" w:cs="Times New Roman" w:hint="eastAsia"/>
          <w:sz w:val="22"/>
        </w:rPr>
        <w:t xml:space="preserve"> </w:t>
      </w:r>
      <w:r w:rsidR="00663259" w:rsidRPr="006567E7">
        <w:rPr>
          <w:rFonts w:ascii="Times New Roman" w:hAnsi="Times New Roman" w:cs="Times New Roman"/>
          <w:sz w:val="22"/>
        </w:rPr>
        <w:t>(Air conditioning setting before the renovation owing to COVID-19)</w:t>
      </w:r>
      <w:r w:rsidRPr="006567E7">
        <w:rPr>
          <w:rFonts w:ascii="Times New Roman" w:hAnsi="Times New Roman" w:cs="Times New Roman"/>
          <w:sz w:val="22"/>
        </w:rPr>
        <w:t>.</w:t>
      </w:r>
    </w:p>
    <w:p w14:paraId="4457E391" w14:textId="4B0FB80C" w:rsidR="001C4EC0" w:rsidRDefault="009F1B20" w:rsidP="002C3905">
      <w:pPr>
        <w:rPr>
          <w:rFonts w:ascii="Times New Roman" w:hAnsi="Times New Roman" w:cs="Times New Roman"/>
          <w:sz w:val="22"/>
        </w:rPr>
      </w:pPr>
      <w:r w:rsidRPr="009F1B20">
        <w:drawing>
          <wp:inline distT="0" distB="0" distL="0" distR="0" wp14:anchorId="51547524" wp14:editId="62EFE389">
            <wp:extent cx="8351520" cy="3601085"/>
            <wp:effectExtent l="0" t="0" r="0" b="0"/>
            <wp:docPr id="195709635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1520" cy="360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D1703" w14:textId="46B5493B" w:rsidR="00663259" w:rsidRDefault="00663259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367EBB24" w14:textId="05CD4C11" w:rsidR="00663259" w:rsidRDefault="00663259" w:rsidP="00663259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lastRenderedPageBreak/>
        <w:t xml:space="preserve">Table </w:t>
      </w:r>
      <w:r w:rsidR="00F038E1">
        <w:rPr>
          <w:rFonts w:ascii="Times New Roman" w:hAnsi="Times New Roman" w:cs="Times New Roman" w:hint="eastAsia"/>
          <w:sz w:val="22"/>
        </w:rPr>
        <w:t>S</w:t>
      </w:r>
      <w:r>
        <w:rPr>
          <w:rFonts w:ascii="Times New Roman" w:hAnsi="Times New Roman" w:cs="Times New Roman" w:hint="eastAsia"/>
          <w:sz w:val="22"/>
        </w:rPr>
        <w:t>1 (</w:t>
      </w:r>
      <w:r w:rsidRPr="00663259">
        <w:rPr>
          <w:rFonts w:ascii="Times New Roman" w:hAnsi="Times New Roman" w:cs="Times New Roman" w:hint="eastAsia"/>
          <w:i/>
          <w:iCs/>
          <w:sz w:val="22"/>
        </w:rPr>
        <w:t>Cont.</w:t>
      </w:r>
      <w:r>
        <w:rPr>
          <w:rFonts w:ascii="Times New Roman" w:hAnsi="Times New Roman" w:cs="Times New Roman" w:hint="eastAsia"/>
          <w:sz w:val="22"/>
        </w:rPr>
        <w:t xml:space="preserve">). </w:t>
      </w:r>
      <w:r w:rsidRPr="006567E7">
        <w:rPr>
          <w:rFonts w:ascii="Times New Roman" w:hAnsi="Times New Roman" w:cs="Times New Roman"/>
          <w:sz w:val="22"/>
        </w:rPr>
        <w:t xml:space="preserve">Dispersal of droplets from coughing to surrounding </w:t>
      </w:r>
      <w:r>
        <w:rPr>
          <w:rFonts w:ascii="Times New Roman" w:hAnsi="Times New Roman" w:cs="Times New Roman" w:hint="eastAsia"/>
          <w:sz w:val="22"/>
        </w:rPr>
        <w:t xml:space="preserve">emission source </w:t>
      </w:r>
      <w:r w:rsidRPr="006567E7">
        <w:rPr>
          <w:rFonts w:ascii="Times New Roman" w:hAnsi="Times New Roman" w:cs="Times New Roman"/>
          <w:sz w:val="22"/>
        </w:rPr>
        <w:t xml:space="preserve">and effectiveness of masks (volume of deposited droplet). </w:t>
      </w:r>
    </w:p>
    <w:p w14:paraId="46B35320" w14:textId="02FB1C0B" w:rsidR="00663259" w:rsidRDefault="00663259" w:rsidP="002C3905">
      <w:pPr>
        <w:rPr>
          <w:rFonts w:ascii="Times New Roman" w:hAnsi="Times New Roman" w:cs="Times New Roman"/>
          <w:sz w:val="22"/>
        </w:rPr>
      </w:pPr>
      <w:r w:rsidRPr="006567E7">
        <w:rPr>
          <w:rFonts w:ascii="Times New Roman" w:hAnsi="Times New Roman" w:cs="Times New Roman"/>
          <w:sz w:val="22"/>
        </w:rPr>
        <w:t>(B) Upper stand seats on the first base side infield</w:t>
      </w:r>
      <w:r>
        <w:rPr>
          <w:rFonts w:ascii="Times New Roman" w:hAnsi="Times New Roman" w:cs="Times New Roman" w:hint="eastAsia"/>
          <w:sz w:val="22"/>
        </w:rPr>
        <w:t xml:space="preserve"> </w:t>
      </w:r>
      <w:r w:rsidRPr="006567E7">
        <w:rPr>
          <w:rFonts w:ascii="Times New Roman" w:hAnsi="Times New Roman" w:cs="Times New Roman"/>
          <w:sz w:val="22"/>
        </w:rPr>
        <w:t>(</w:t>
      </w:r>
      <w:r w:rsidR="00A060E7">
        <w:rPr>
          <w:rFonts w:ascii="Times New Roman" w:hAnsi="Times New Roman" w:cs="Times New Roman" w:hint="eastAsia"/>
          <w:sz w:val="22"/>
        </w:rPr>
        <w:t>Ventilation and a</w:t>
      </w:r>
      <w:r w:rsidRPr="006567E7">
        <w:rPr>
          <w:rFonts w:ascii="Times New Roman" w:hAnsi="Times New Roman" w:cs="Times New Roman"/>
          <w:sz w:val="22"/>
        </w:rPr>
        <w:t>ir conditioning setting before the renovation owing to COVID-19)</w:t>
      </w:r>
    </w:p>
    <w:p w14:paraId="4E0E31DA" w14:textId="10BCA6E1" w:rsidR="00663259" w:rsidRDefault="00621216" w:rsidP="002C3905">
      <w:pPr>
        <w:rPr>
          <w:rFonts w:ascii="Times New Roman" w:hAnsi="Times New Roman" w:cs="Times New Roman"/>
          <w:sz w:val="22"/>
        </w:rPr>
      </w:pPr>
      <w:r w:rsidRPr="00621216">
        <w:rPr>
          <w:noProof/>
        </w:rPr>
        <w:drawing>
          <wp:inline distT="0" distB="0" distL="0" distR="0" wp14:anchorId="702694FF" wp14:editId="4D72AFF0">
            <wp:extent cx="8351520" cy="3840480"/>
            <wp:effectExtent l="0" t="0" r="0" b="7620"/>
            <wp:docPr id="1017125097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15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BBBEE" w14:textId="733544D7" w:rsidR="00663259" w:rsidRDefault="00663259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5D2F85B5" w14:textId="44312CCF" w:rsidR="00663259" w:rsidRDefault="00663259" w:rsidP="00663259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lastRenderedPageBreak/>
        <w:t xml:space="preserve">Table </w:t>
      </w:r>
      <w:r w:rsidR="00F038E1">
        <w:rPr>
          <w:rFonts w:ascii="Times New Roman" w:hAnsi="Times New Roman" w:cs="Times New Roman" w:hint="eastAsia"/>
          <w:sz w:val="22"/>
        </w:rPr>
        <w:t>S</w:t>
      </w:r>
      <w:r>
        <w:rPr>
          <w:rFonts w:ascii="Times New Roman" w:hAnsi="Times New Roman" w:cs="Times New Roman" w:hint="eastAsia"/>
          <w:sz w:val="22"/>
        </w:rPr>
        <w:t>1 (</w:t>
      </w:r>
      <w:r w:rsidRPr="00663259">
        <w:rPr>
          <w:rFonts w:ascii="Times New Roman" w:hAnsi="Times New Roman" w:cs="Times New Roman" w:hint="eastAsia"/>
          <w:i/>
          <w:iCs/>
          <w:sz w:val="22"/>
        </w:rPr>
        <w:t>Cont.</w:t>
      </w:r>
      <w:r>
        <w:rPr>
          <w:rFonts w:ascii="Times New Roman" w:hAnsi="Times New Roman" w:cs="Times New Roman" w:hint="eastAsia"/>
          <w:sz w:val="22"/>
        </w:rPr>
        <w:t xml:space="preserve">). </w:t>
      </w:r>
      <w:r w:rsidRPr="006567E7">
        <w:rPr>
          <w:rFonts w:ascii="Times New Roman" w:hAnsi="Times New Roman" w:cs="Times New Roman"/>
          <w:sz w:val="22"/>
        </w:rPr>
        <w:t xml:space="preserve">Dispersal of droplets from coughing to surrounding </w:t>
      </w:r>
      <w:r>
        <w:rPr>
          <w:rFonts w:ascii="Times New Roman" w:hAnsi="Times New Roman" w:cs="Times New Roman" w:hint="eastAsia"/>
          <w:sz w:val="22"/>
        </w:rPr>
        <w:t xml:space="preserve">emission source </w:t>
      </w:r>
      <w:r w:rsidRPr="006567E7">
        <w:rPr>
          <w:rFonts w:ascii="Times New Roman" w:hAnsi="Times New Roman" w:cs="Times New Roman"/>
          <w:sz w:val="22"/>
        </w:rPr>
        <w:t xml:space="preserve">and effectiveness of masks (volume of deposited droplet). </w:t>
      </w:r>
    </w:p>
    <w:p w14:paraId="477EA691" w14:textId="52FE7446" w:rsidR="00663259" w:rsidRPr="001C4EC0" w:rsidRDefault="00663259" w:rsidP="00663259">
      <w:pPr>
        <w:rPr>
          <w:rFonts w:ascii="Times New Roman" w:hAnsi="Times New Roman" w:cs="Times New Roman"/>
          <w:sz w:val="22"/>
        </w:rPr>
      </w:pPr>
      <w:r w:rsidRPr="006567E7">
        <w:rPr>
          <w:rFonts w:ascii="Times New Roman" w:hAnsi="Times New Roman" w:cs="Times New Roman"/>
          <w:sz w:val="22"/>
        </w:rPr>
        <w:t>(C) Upper stand seats on the first base side infield (Air conditioning setting after the renovation owing to the COVID-19)</w:t>
      </w:r>
    </w:p>
    <w:p w14:paraId="7FF72620" w14:textId="3F85B6A1" w:rsidR="00663259" w:rsidRDefault="00621216" w:rsidP="002C3905">
      <w:pPr>
        <w:rPr>
          <w:rFonts w:ascii="Times New Roman" w:hAnsi="Times New Roman" w:cs="Times New Roman"/>
          <w:sz w:val="22"/>
        </w:rPr>
      </w:pPr>
      <w:r w:rsidRPr="00621216">
        <w:rPr>
          <w:noProof/>
        </w:rPr>
        <w:drawing>
          <wp:inline distT="0" distB="0" distL="0" distR="0" wp14:anchorId="158A3C28" wp14:editId="57BE8C03">
            <wp:extent cx="8351520" cy="3846830"/>
            <wp:effectExtent l="0" t="0" r="0" b="1270"/>
            <wp:docPr id="742328036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1520" cy="384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63631" w14:textId="76678D37" w:rsidR="00F038E1" w:rsidRDefault="00F038E1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00954F9C" w14:textId="6FF9EC5B" w:rsidR="00F038E1" w:rsidRPr="001C4EC0" w:rsidRDefault="00F038E1" w:rsidP="00704444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lastRenderedPageBreak/>
        <w:t>Table S</w:t>
      </w:r>
      <w:r w:rsidR="00704444">
        <w:rPr>
          <w:rFonts w:ascii="Times New Roman" w:hAnsi="Times New Roman" w:cs="Times New Roman" w:hint="eastAsia"/>
          <w:sz w:val="22"/>
        </w:rPr>
        <w:t>2</w:t>
      </w:r>
      <w:r>
        <w:rPr>
          <w:rFonts w:ascii="Times New Roman" w:hAnsi="Times New Roman" w:cs="Times New Roman" w:hint="eastAsia"/>
          <w:sz w:val="22"/>
        </w:rPr>
        <w:t xml:space="preserve">. </w:t>
      </w:r>
      <w:r w:rsidR="00704444" w:rsidRPr="00704444">
        <w:rPr>
          <w:rFonts w:ascii="Times New Roman" w:hAnsi="Times New Roman" w:cs="Times New Roman"/>
          <w:sz w:val="22"/>
        </w:rPr>
        <w:t>Dispersal of droplets from coughs to surrounding seats when staggered seating arrangements are used. (Seating area behind the back net)</w:t>
      </w:r>
    </w:p>
    <w:p w14:paraId="6A0BB306" w14:textId="234F939A" w:rsidR="00F038E1" w:rsidRPr="00F038E1" w:rsidRDefault="00FC3673" w:rsidP="002C3905">
      <w:pPr>
        <w:rPr>
          <w:rFonts w:ascii="Times New Roman" w:hAnsi="Times New Roman" w:cs="Times New Roman"/>
          <w:sz w:val="22"/>
        </w:rPr>
      </w:pPr>
      <w:r w:rsidRPr="00FC3673">
        <w:rPr>
          <w:noProof/>
        </w:rPr>
        <w:drawing>
          <wp:inline distT="0" distB="0" distL="0" distR="0" wp14:anchorId="6A66D9A2" wp14:editId="3FB8B24E">
            <wp:extent cx="3533084" cy="4243693"/>
            <wp:effectExtent l="0" t="0" r="0" b="5080"/>
            <wp:docPr id="303200426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084" cy="4243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CA49E" w14:textId="0F5195ED" w:rsidR="00F038E1" w:rsidRDefault="00F038E1" w:rsidP="002C3905">
      <w:pPr>
        <w:rPr>
          <w:rFonts w:ascii="Times New Roman" w:hAnsi="Times New Roman" w:cs="Times New Roman"/>
          <w:sz w:val="22"/>
        </w:rPr>
      </w:pPr>
    </w:p>
    <w:p w14:paraId="54EE5E5E" w14:textId="218A3951" w:rsidR="00A060E7" w:rsidRDefault="00A060E7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63AC2317" w14:textId="3C4A36E2" w:rsidR="00A060E7" w:rsidRDefault="00A060E7" w:rsidP="00A060E7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lastRenderedPageBreak/>
        <w:t>Table S</w:t>
      </w:r>
      <w:r w:rsidR="0038726F">
        <w:rPr>
          <w:rFonts w:ascii="Times New Roman" w:hAnsi="Times New Roman" w:cs="Times New Roman" w:hint="eastAsia"/>
          <w:sz w:val="22"/>
        </w:rPr>
        <w:t>3</w:t>
      </w:r>
      <w:r>
        <w:rPr>
          <w:rFonts w:ascii="Times New Roman" w:hAnsi="Times New Roman" w:cs="Times New Roman" w:hint="eastAsia"/>
          <w:sz w:val="22"/>
        </w:rPr>
        <w:t>. A</w:t>
      </w:r>
      <w:r w:rsidRPr="00A060E7">
        <w:rPr>
          <w:rFonts w:ascii="Times New Roman" w:hAnsi="Times New Roman" w:cs="Times New Roman"/>
          <w:sz w:val="22"/>
        </w:rPr>
        <w:t>dvection-diffusion</w:t>
      </w:r>
      <w:r w:rsidRPr="006567E7">
        <w:rPr>
          <w:rFonts w:ascii="Times New Roman" w:hAnsi="Times New Roman" w:cs="Times New Roman"/>
          <w:sz w:val="22"/>
        </w:rPr>
        <w:t xml:space="preserve"> of droplet</w:t>
      </w:r>
      <w:r>
        <w:rPr>
          <w:rFonts w:ascii="Times New Roman" w:hAnsi="Times New Roman" w:cs="Times New Roman" w:hint="eastAsia"/>
          <w:sz w:val="22"/>
        </w:rPr>
        <w:t xml:space="preserve"> nuclei</w:t>
      </w:r>
      <w:r w:rsidRPr="006567E7">
        <w:rPr>
          <w:rFonts w:ascii="Times New Roman" w:hAnsi="Times New Roman" w:cs="Times New Roman"/>
          <w:sz w:val="22"/>
        </w:rPr>
        <w:t xml:space="preserve"> surrounding </w:t>
      </w:r>
      <w:r>
        <w:rPr>
          <w:rFonts w:ascii="Times New Roman" w:hAnsi="Times New Roman" w:cs="Times New Roman" w:hint="eastAsia"/>
          <w:sz w:val="22"/>
        </w:rPr>
        <w:t>emission source</w:t>
      </w:r>
      <w:r w:rsidRPr="006567E7">
        <w:rPr>
          <w:rFonts w:ascii="Times New Roman" w:hAnsi="Times New Roman" w:cs="Times New Roman"/>
          <w:sz w:val="22"/>
        </w:rPr>
        <w:t>. (</w:t>
      </w:r>
      <w:r w:rsidR="00154473">
        <w:rPr>
          <w:rFonts w:ascii="Times New Roman" w:hAnsi="Times New Roman" w:cs="Times New Roman" w:hint="eastAsia"/>
          <w:sz w:val="22"/>
        </w:rPr>
        <w:t>A</w:t>
      </w:r>
      <w:r w:rsidRPr="006567E7">
        <w:rPr>
          <w:rFonts w:ascii="Times New Roman" w:hAnsi="Times New Roman" w:cs="Times New Roman"/>
          <w:sz w:val="22"/>
        </w:rPr>
        <w:t xml:space="preserve">) </w:t>
      </w:r>
      <w:r w:rsidR="00860B54" w:rsidRPr="006567E7">
        <w:rPr>
          <w:rFonts w:ascii="Times New Roman" w:hAnsi="Times New Roman" w:cs="Times New Roman"/>
          <w:sz w:val="22"/>
        </w:rPr>
        <w:t>Seating area behind the back net</w:t>
      </w:r>
      <w:r>
        <w:rPr>
          <w:rFonts w:ascii="Times New Roman" w:hAnsi="Times New Roman" w:cs="Times New Roman" w:hint="eastAsia"/>
          <w:sz w:val="22"/>
        </w:rPr>
        <w:t xml:space="preserve"> </w:t>
      </w:r>
      <w:r w:rsidRPr="006567E7">
        <w:rPr>
          <w:rFonts w:ascii="Times New Roman" w:hAnsi="Times New Roman" w:cs="Times New Roman"/>
          <w:sz w:val="22"/>
        </w:rPr>
        <w:t>(</w:t>
      </w:r>
      <w:r>
        <w:rPr>
          <w:rFonts w:ascii="Times New Roman" w:hAnsi="Times New Roman" w:cs="Times New Roman" w:hint="eastAsia"/>
          <w:sz w:val="22"/>
        </w:rPr>
        <w:t>Ventilation and a</w:t>
      </w:r>
      <w:r w:rsidRPr="006567E7">
        <w:rPr>
          <w:rFonts w:ascii="Times New Roman" w:hAnsi="Times New Roman" w:cs="Times New Roman"/>
          <w:sz w:val="22"/>
        </w:rPr>
        <w:t>ir conditioning setting before</w:t>
      </w:r>
      <w:r w:rsidR="00860B54">
        <w:rPr>
          <w:rFonts w:ascii="Times New Roman" w:hAnsi="Times New Roman" w:cs="Times New Roman" w:hint="eastAsia"/>
          <w:sz w:val="22"/>
        </w:rPr>
        <w:t xml:space="preserve"> and after</w:t>
      </w:r>
      <w:r w:rsidRPr="006567E7">
        <w:rPr>
          <w:rFonts w:ascii="Times New Roman" w:hAnsi="Times New Roman" w:cs="Times New Roman"/>
          <w:sz w:val="22"/>
        </w:rPr>
        <w:t xml:space="preserve"> the renovation owing to COVID-19)</w:t>
      </w:r>
      <w:r w:rsidR="00860B54">
        <w:rPr>
          <w:rFonts w:ascii="Times New Roman" w:hAnsi="Times New Roman" w:cs="Times New Roman" w:hint="eastAsia"/>
          <w:sz w:val="22"/>
        </w:rPr>
        <w:t>.</w:t>
      </w:r>
    </w:p>
    <w:p w14:paraId="4EC59C89" w14:textId="54725E12" w:rsidR="00F038E1" w:rsidRDefault="002F6455" w:rsidP="002C3905">
      <w:pPr>
        <w:rPr>
          <w:rFonts w:ascii="Times New Roman" w:hAnsi="Times New Roman" w:cs="Times New Roman"/>
          <w:sz w:val="22"/>
        </w:rPr>
      </w:pPr>
      <w:r w:rsidRPr="002F6455">
        <w:rPr>
          <w:noProof/>
        </w:rPr>
        <w:drawing>
          <wp:inline distT="0" distB="0" distL="0" distR="0" wp14:anchorId="08F98C40" wp14:editId="6A807C7F">
            <wp:extent cx="6331125" cy="2889250"/>
            <wp:effectExtent l="0" t="0" r="0" b="6350"/>
            <wp:docPr id="1581836220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125" cy="288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829CB" w14:textId="4D020562" w:rsidR="00A060E7" w:rsidRDefault="002F6455">
      <w:pPr>
        <w:widowControl/>
        <w:jc w:val="left"/>
        <w:rPr>
          <w:rFonts w:ascii="Times New Roman" w:hAnsi="Times New Roman" w:cs="Times New Roman"/>
          <w:sz w:val="22"/>
        </w:rPr>
      </w:pPr>
      <w:r w:rsidRPr="002F6455">
        <w:t xml:space="preserve"> </w:t>
      </w:r>
      <w:r w:rsidR="00A060E7">
        <w:rPr>
          <w:rFonts w:ascii="Times New Roman" w:hAnsi="Times New Roman" w:cs="Times New Roman"/>
          <w:sz w:val="22"/>
        </w:rPr>
        <w:br w:type="page"/>
      </w:r>
    </w:p>
    <w:p w14:paraId="34FCD23E" w14:textId="58A59437" w:rsidR="00CE1618" w:rsidRDefault="0038726F" w:rsidP="00CE1618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lastRenderedPageBreak/>
        <w:t>Table S3 (</w:t>
      </w:r>
      <w:r w:rsidRPr="00663259">
        <w:rPr>
          <w:rFonts w:ascii="Times New Roman" w:hAnsi="Times New Roman" w:cs="Times New Roman" w:hint="eastAsia"/>
          <w:i/>
          <w:iCs/>
          <w:sz w:val="22"/>
        </w:rPr>
        <w:t>Cont.</w:t>
      </w:r>
      <w:r>
        <w:rPr>
          <w:rFonts w:ascii="Times New Roman" w:hAnsi="Times New Roman" w:cs="Times New Roman" w:hint="eastAsia"/>
          <w:sz w:val="22"/>
        </w:rPr>
        <w:t>). A</w:t>
      </w:r>
      <w:r w:rsidRPr="00A060E7">
        <w:rPr>
          <w:rFonts w:ascii="Times New Roman" w:hAnsi="Times New Roman" w:cs="Times New Roman"/>
          <w:sz w:val="22"/>
        </w:rPr>
        <w:t>dvection-diffusion</w:t>
      </w:r>
      <w:r w:rsidRPr="006567E7">
        <w:rPr>
          <w:rFonts w:ascii="Times New Roman" w:hAnsi="Times New Roman" w:cs="Times New Roman"/>
          <w:sz w:val="22"/>
        </w:rPr>
        <w:t xml:space="preserve"> of droplet</w:t>
      </w:r>
      <w:r>
        <w:rPr>
          <w:rFonts w:ascii="Times New Roman" w:hAnsi="Times New Roman" w:cs="Times New Roman" w:hint="eastAsia"/>
          <w:sz w:val="22"/>
        </w:rPr>
        <w:t xml:space="preserve"> nuclei</w:t>
      </w:r>
      <w:r w:rsidRPr="006567E7">
        <w:rPr>
          <w:rFonts w:ascii="Times New Roman" w:hAnsi="Times New Roman" w:cs="Times New Roman"/>
          <w:sz w:val="22"/>
        </w:rPr>
        <w:t xml:space="preserve"> surrounding </w:t>
      </w:r>
      <w:r>
        <w:rPr>
          <w:rFonts w:ascii="Times New Roman" w:hAnsi="Times New Roman" w:cs="Times New Roman" w:hint="eastAsia"/>
          <w:sz w:val="22"/>
        </w:rPr>
        <w:t>emission source</w:t>
      </w:r>
      <w:r w:rsidRPr="006567E7">
        <w:rPr>
          <w:rFonts w:ascii="Times New Roman" w:hAnsi="Times New Roman" w:cs="Times New Roman"/>
          <w:sz w:val="22"/>
        </w:rPr>
        <w:t>.</w:t>
      </w:r>
      <w:r>
        <w:rPr>
          <w:rFonts w:ascii="Times New Roman" w:hAnsi="Times New Roman" w:cs="Times New Roman" w:hint="eastAsia"/>
          <w:sz w:val="22"/>
        </w:rPr>
        <w:t xml:space="preserve"> </w:t>
      </w:r>
      <w:r w:rsidR="00A060E7" w:rsidRPr="006567E7">
        <w:rPr>
          <w:rFonts w:ascii="Times New Roman" w:hAnsi="Times New Roman" w:cs="Times New Roman"/>
          <w:sz w:val="22"/>
        </w:rPr>
        <w:t xml:space="preserve">(B) </w:t>
      </w:r>
      <w:r w:rsidR="007A0A51">
        <w:rPr>
          <w:rFonts w:ascii="Times New Roman" w:hAnsi="Times New Roman" w:cs="Times New Roman" w:hint="eastAsia"/>
          <w:sz w:val="22"/>
        </w:rPr>
        <w:t>Low</w:t>
      </w:r>
      <w:r w:rsidR="00A060E7" w:rsidRPr="006567E7">
        <w:rPr>
          <w:rFonts w:ascii="Times New Roman" w:hAnsi="Times New Roman" w:cs="Times New Roman"/>
          <w:sz w:val="22"/>
        </w:rPr>
        <w:t>er stand seats on the first base side infield</w:t>
      </w:r>
      <w:r w:rsidR="00CE1618">
        <w:rPr>
          <w:rFonts w:ascii="Times New Roman" w:hAnsi="Times New Roman" w:cs="Times New Roman" w:hint="eastAsia"/>
          <w:sz w:val="22"/>
        </w:rPr>
        <w:t xml:space="preserve"> </w:t>
      </w:r>
      <w:r w:rsidR="00CE1618" w:rsidRPr="006567E7">
        <w:rPr>
          <w:rFonts w:ascii="Times New Roman" w:hAnsi="Times New Roman" w:cs="Times New Roman"/>
          <w:sz w:val="22"/>
        </w:rPr>
        <w:t>(</w:t>
      </w:r>
      <w:r w:rsidR="00CE1618">
        <w:rPr>
          <w:rFonts w:ascii="Times New Roman" w:hAnsi="Times New Roman" w:cs="Times New Roman" w:hint="eastAsia"/>
          <w:sz w:val="22"/>
        </w:rPr>
        <w:t>Ventilation and a</w:t>
      </w:r>
      <w:r w:rsidR="00CE1618" w:rsidRPr="006567E7">
        <w:rPr>
          <w:rFonts w:ascii="Times New Roman" w:hAnsi="Times New Roman" w:cs="Times New Roman"/>
          <w:sz w:val="22"/>
        </w:rPr>
        <w:t>ir conditioning setting before</w:t>
      </w:r>
      <w:r w:rsidR="00CE1618">
        <w:rPr>
          <w:rFonts w:ascii="Times New Roman" w:hAnsi="Times New Roman" w:cs="Times New Roman" w:hint="eastAsia"/>
          <w:sz w:val="22"/>
        </w:rPr>
        <w:t xml:space="preserve"> and after</w:t>
      </w:r>
      <w:r w:rsidR="00CE1618" w:rsidRPr="006567E7">
        <w:rPr>
          <w:rFonts w:ascii="Times New Roman" w:hAnsi="Times New Roman" w:cs="Times New Roman"/>
          <w:sz w:val="22"/>
        </w:rPr>
        <w:t xml:space="preserve"> the renovation owing to COVID-19)</w:t>
      </w:r>
      <w:r w:rsidR="00CE1618">
        <w:rPr>
          <w:rFonts w:ascii="Times New Roman" w:hAnsi="Times New Roman" w:cs="Times New Roman" w:hint="eastAsia"/>
          <w:sz w:val="22"/>
        </w:rPr>
        <w:t>.</w:t>
      </w:r>
    </w:p>
    <w:p w14:paraId="6E02AF62" w14:textId="7CF5D953" w:rsidR="00A060E7" w:rsidRDefault="00512FF9" w:rsidP="00A060E7">
      <w:pPr>
        <w:rPr>
          <w:rFonts w:ascii="Times New Roman" w:hAnsi="Times New Roman" w:cs="Times New Roman"/>
          <w:sz w:val="22"/>
        </w:rPr>
      </w:pPr>
      <w:r w:rsidRPr="00512FF9">
        <w:rPr>
          <w:noProof/>
        </w:rPr>
        <w:drawing>
          <wp:inline distT="0" distB="0" distL="0" distR="0" wp14:anchorId="2CFD446B" wp14:editId="02AEAE7F">
            <wp:extent cx="6280188" cy="2891790"/>
            <wp:effectExtent l="0" t="0" r="6350" b="3810"/>
            <wp:docPr id="1645572667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403" cy="2898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6D661" w14:textId="1B32DB15" w:rsidR="00CE1618" w:rsidRDefault="00290A47">
      <w:pPr>
        <w:widowControl/>
        <w:jc w:val="left"/>
        <w:rPr>
          <w:rFonts w:ascii="Times New Roman" w:hAnsi="Times New Roman" w:cs="Times New Roman"/>
          <w:sz w:val="22"/>
        </w:rPr>
      </w:pPr>
      <w:r w:rsidRPr="00290A47">
        <w:t xml:space="preserve"> </w:t>
      </w:r>
      <w:r w:rsidR="00CE1618">
        <w:rPr>
          <w:rFonts w:ascii="Times New Roman" w:hAnsi="Times New Roman" w:cs="Times New Roman"/>
          <w:sz w:val="22"/>
        </w:rPr>
        <w:br w:type="page"/>
      </w:r>
    </w:p>
    <w:p w14:paraId="54A72C6A" w14:textId="6D622B6D" w:rsidR="00CE1618" w:rsidRDefault="00CE1618" w:rsidP="00CE1618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lastRenderedPageBreak/>
        <w:t>Table S3 (</w:t>
      </w:r>
      <w:r w:rsidRPr="00663259">
        <w:rPr>
          <w:rFonts w:ascii="Times New Roman" w:hAnsi="Times New Roman" w:cs="Times New Roman" w:hint="eastAsia"/>
          <w:i/>
          <w:iCs/>
          <w:sz w:val="22"/>
        </w:rPr>
        <w:t>Cont.</w:t>
      </w:r>
      <w:r>
        <w:rPr>
          <w:rFonts w:ascii="Times New Roman" w:hAnsi="Times New Roman" w:cs="Times New Roman" w:hint="eastAsia"/>
          <w:sz w:val="22"/>
        </w:rPr>
        <w:t>). A</w:t>
      </w:r>
      <w:r w:rsidRPr="00A060E7">
        <w:rPr>
          <w:rFonts w:ascii="Times New Roman" w:hAnsi="Times New Roman" w:cs="Times New Roman"/>
          <w:sz w:val="22"/>
        </w:rPr>
        <w:t>dvection-diffusion</w:t>
      </w:r>
      <w:r w:rsidRPr="006567E7">
        <w:rPr>
          <w:rFonts w:ascii="Times New Roman" w:hAnsi="Times New Roman" w:cs="Times New Roman"/>
          <w:sz w:val="22"/>
        </w:rPr>
        <w:t xml:space="preserve"> of droplet</w:t>
      </w:r>
      <w:r>
        <w:rPr>
          <w:rFonts w:ascii="Times New Roman" w:hAnsi="Times New Roman" w:cs="Times New Roman" w:hint="eastAsia"/>
          <w:sz w:val="22"/>
        </w:rPr>
        <w:t xml:space="preserve"> nuclei</w:t>
      </w:r>
      <w:r w:rsidRPr="006567E7">
        <w:rPr>
          <w:rFonts w:ascii="Times New Roman" w:hAnsi="Times New Roman" w:cs="Times New Roman"/>
          <w:sz w:val="22"/>
        </w:rPr>
        <w:t xml:space="preserve"> surrounding </w:t>
      </w:r>
      <w:r>
        <w:rPr>
          <w:rFonts w:ascii="Times New Roman" w:hAnsi="Times New Roman" w:cs="Times New Roman" w:hint="eastAsia"/>
          <w:sz w:val="22"/>
        </w:rPr>
        <w:t>emission source</w:t>
      </w:r>
      <w:r w:rsidRPr="006567E7">
        <w:rPr>
          <w:rFonts w:ascii="Times New Roman" w:hAnsi="Times New Roman" w:cs="Times New Roman"/>
          <w:sz w:val="22"/>
        </w:rPr>
        <w:t>.</w:t>
      </w:r>
      <w:r>
        <w:rPr>
          <w:rFonts w:ascii="Times New Roman" w:hAnsi="Times New Roman" w:cs="Times New Roman" w:hint="eastAsia"/>
          <w:sz w:val="22"/>
        </w:rPr>
        <w:t xml:space="preserve"> </w:t>
      </w:r>
      <w:r w:rsidRPr="006567E7">
        <w:rPr>
          <w:rFonts w:ascii="Times New Roman" w:hAnsi="Times New Roman" w:cs="Times New Roman"/>
          <w:sz w:val="22"/>
        </w:rPr>
        <w:t>(</w:t>
      </w:r>
      <w:r>
        <w:rPr>
          <w:rFonts w:ascii="Times New Roman" w:hAnsi="Times New Roman" w:cs="Times New Roman" w:hint="eastAsia"/>
          <w:sz w:val="22"/>
        </w:rPr>
        <w:t>C</w:t>
      </w:r>
      <w:r w:rsidRPr="006567E7">
        <w:rPr>
          <w:rFonts w:ascii="Times New Roman" w:hAnsi="Times New Roman" w:cs="Times New Roman"/>
          <w:sz w:val="22"/>
        </w:rPr>
        <w:t xml:space="preserve">) </w:t>
      </w:r>
      <w:r w:rsidR="007A0A51">
        <w:rPr>
          <w:rFonts w:ascii="Times New Roman" w:hAnsi="Times New Roman" w:cs="Times New Roman" w:hint="eastAsia"/>
          <w:sz w:val="22"/>
        </w:rPr>
        <w:t>Right</w:t>
      </w:r>
      <w:r w:rsidR="0033588C">
        <w:rPr>
          <w:rFonts w:ascii="Times New Roman" w:hAnsi="Times New Roman" w:cs="Times New Roman" w:hint="eastAsia"/>
          <w:sz w:val="22"/>
        </w:rPr>
        <w:t xml:space="preserve"> outfield</w:t>
      </w:r>
      <w:r>
        <w:rPr>
          <w:rFonts w:ascii="Times New Roman" w:hAnsi="Times New Roman" w:cs="Times New Roman" w:hint="eastAsia"/>
          <w:sz w:val="22"/>
        </w:rPr>
        <w:t xml:space="preserve"> </w:t>
      </w:r>
      <w:r w:rsidRPr="006567E7">
        <w:rPr>
          <w:rFonts w:ascii="Times New Roman" w:hAnsi="Times New Roman" w:cs="Times New Roman"/>
          <w:sz w:val="22"/>
        </w:rPr>
        <w:t>(</w:t>
      </w:r>
      <w:r>
        <w:rPr>
          <w:rFonts w:ascii="Times New Roman" w:hAnsi="Times New Roman" w:cs="Times New Roman" w:hint="eastAsia"/>
          <w:sz w:val="22"/>
        </w:rPr>
        <w:t>Ventilation and a</w:t>
      </w:r>
      <w:r w:rsidRPr="006567E7">
        <w:rPr>
          <w:rFonts w:ascii="Times New Roman" w:hAnsi="Times New Roman" w:cs="Times New Roman"/>
          <w:sz w:val="22"/>
        </w:rPr>
        <w:t>ir conditioning setting before</w:t>
      </w:r>
      <w:r>
        <w:rPr>
          <w:rFonts w:ascii="Times New Roman" w:hAnsi="Times New Roman" w:cs="Times New Roman" w:hint="eastAsia"/>
          <w:sz w:val="22"/>
        </w:rPr>
        <w:t xml:space="preserve"> and after</w:t>
      </w:r>
      <w:r w:rsidRPr="006567E7">
        <w:rPr>
          <w:rFonts w:ascii="Times New Roman" w:hAnsi="Times New Roman" w:cs="Times New Roman"/>
          <w:sz w:val="22"/>
        </w:rPr>
        <w:t xml:space="preserve"> the renovation owing to COVID-19)</w:t>
      </w:r>
      <w:r>
        <w:rPr>
          <w:rFonts w:ascii="Times New Roman" w:hAnsi="Times New Roman" w:cs="Times New Roman" w:hint="eastAsia"/>
          <w:sz w:val="22"/>
        </w:rPr>
        <w:t>.</w:t>
      </w:r>
    </w:p>
    <w:p w14:paraId="2C5FB32E" w14:textId="2AA82B94" w:rsidR="00CE1618" w:rsidRDefault="00933C38" w:rsidP="00CE1618">
      <w:pPr>
        <w:rPr>
          <w:rFonts w:ascii="Times New Roman" w:hAnsi="Times New Roman" w:cs="Times New Roman"/>
          <w:sz w:val="22"/>
        </w:rPr>
      </w:pPr>
      <w:r w:rsidRPr="00933C38">
        <w:rPr>
          <w:rFonts w:hint="eastAsia"/>
          <w:noProof/>
        </w:rPr>
        <w:drawing>
          <wp:inline distT="0" distB="0" distL="0" distR="0" wp14:anchorId="4945B6E8" wp14:editId="45996734">
            <wp:extent cx="6270819" cy="2912745"/>
            <wp:effectExtent l="0" t="0" r="0" b="1905"/>
            <wp:docPr id="1372031329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567" cy="2917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1C72" w:rsidRPr="00131C72">
        <w:t xml:space="preserve"> </w:t>
      </w:r>
    </w:p>
    <w:p w14:paraId="6E69A8ED" w14:textId="1351489A" w:rsidR="00CE1618" w:rsidRPr="00CE1618" w:rsidRDefault="00CE1618" w:rsidP="00CE1618">
      <w:pPr>
        <w:rPr>
          <w:rFonts w:ascii="Times New Roman" w:hAnsi="Times New Roman" w:cs="Times New Roman"/>
          <w:sz w:val="22"/>
        </w:rPr>
      </w:pPr>
    </w:p>
    <w:p w14:paraId="14BA9307" w14:textId="2729DD97" w:rsidR="00CE1618" w:rsidRDefault="00CE1618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24A35853" w14:textId="2BAC357C" w:rsidR="00CE1618" w:rsidRDefault="00CE1618" w:rsidP="00CE1618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lastRenderedPageBreak/>
        <w:t>Table S3 (</w:t>
      </w:r>
      <w:r w:rsidRPr="00663259">
        <w:rPr>
          <w:rFonts w:ascii="Times New Roman" w:hAnsi="Times New Roman" w:cs="Times New Roman" w:hint="eastAsia"/>
          <w:i/>
          <w:iCs/>
          <w:sz w:val="22"/>
        </w:rPr>
        <w:t>Cont.</w:t>
      </w:r>
      <w:r>
        <w:rPr>
          <w:rFonts w:ascii="Times New Roman" w:hAnsi="Times New Roman" w:cs="Times New Roman" w:hint="eastAsia"/>
          <w:sz w:val="22"/>
        </w:rPr>
        <w:t>). A</w:t>
      </w:r>
      <w:r w:rsidRPr="00A060E7">
        <w:rPr>
          <w:rFonts w:ascii="Times New Roman" w:hAnsi="Times New Roman" w:cs="Times New Roman"/>
          <w:sz w:val="22"/>
        </w:rPr>
        <w:t>dvection-diffusion</w:t>
      </w:r>
      <w:r w:rsidRPr="006567E7">
        <w:rPr>
          <w:rFonts w:ascii="Times New Roman" w:hAnsi="Times New Roman" w:cs="Times New Roman"/>
          <w:sz w:val="22"/>
        </w:rPr>
        <w:t xml:space="preserve"> of droplet</w:t>
      </w:r>
      <w:r>
        <w:rPr>
          <w:rFonts w:ascii="Times New Roman" w:hAnsi="Times New Roman" w:cs="Times New Roman" w:hint="eastAsia"/>
          <w:sz w:val="22"/>
        </w:rPr>
        <w:t xml:space="preserve"> nuclei</w:t>
      </w:r>
      <w:r w:rsidRPr="006567E7">
        <w:rPr>
          <w:rFonts w:ascii="Times New Roman" w:hAnsi="Times New Roman" w:cs="Times New Roman"/>
          <w:sz w:val="22"/>
        </w:rPr>
        <w:t xml:space="preserve"> surrounding </w:t>
      </w:r>
      <w:r>
        <w:rPr>
          <w:rFonts w:ascii="Times New Roman" w:hAnsi="Times New Roman" w:cs="Times New Roman" w:hint="eastAsia"/>
          <w:sz w:val="22"/>
        </w:rPr>
        <w:t>emission source</w:t>
      </w:r>
      <w:r w:rsidRPr="006567E7">
        <w:rPr>
          <w:rFonts w:ascii="Times New Roman" w:hAnsi="Times New Roman" w:cs="Times New Roman"/>
          <w:sz w:val="22"/>
        </w:rPr>
        <w:t>.</w:t>
      </w:r>
      <w:r>
        <w:rPr>
          <w:rFonts w:ascii="Times New Roman" w:hAnsi="Times New Roman" w:cs="Times New Roman" w:hint="eastAsia"/>
          <w:sz w:val="22"/>
        </w:rPr>
        <w:t xml:space="preserve"> </w:t>
      </w:r>
      <w:r w:rsidRPr="006567E7">
        <w:rPr>
          <w:rFonts w:ascii="Times New Roman" w:hAnsi="Times New Roman" w:cs="Times New Roman"/>
          <w:sz w:val="22"/>
        </w:rPr>
        <w:t>(</w:t>
      </w:r>
      <w:r>
        <w:rPr>
          <w:rFonts w:ascii="Times New Roman" w:hAnsi="Times New Roman" w:cs="Times New Roman" w:hint="eastAsia"/>
          <w:sz w:val="22"/>
        </w:rPr>
        <w:t>D</w:t>
      </w:r>
      <w:r w:rsidRPr="006567E7">
        <w:rPr>
          <w:rFonts w:ascii="Times New Roman" w:hAnsi="Times New Roman" w:cs="Times New Roman"/>
          <w:sz w:val="22"/>
        </w:rPr>
        <w:t xml:space="preserve">) </w:t>
      </w:r>
      <w:r w:rsidR="0033588C">
        <w:rPr>
          <w:rFonts w:ascii="Times New Roman" w:hAnsi="Times New Roman" w:cs="Times New Roman" w:hint="eastAsia"/>
          <w:sz w:val="22"/>
        </w:rPr>
        <w:t>Upp</w:t>
      </w:r>
      <w:r w:rsidR="0033588C" w:rsidRPr="006567E7">
        <w:rPr>
          <w:rFonts w:ascii="Times New Roman" w:hAnsi="Times New Roman" w:cs="Times New Roman"/>
          <w:sz w:val="22"/>
        </w:rPr>
        <w:t>er stand seats on the first base side infield</w:t>
      </w:r>
      <w:r>
        <w:rPr>
          <w:rFonts w:ascii="Times New Roman" w:hAnsi="Times New Roman" w:cs="Times New Roman" w:hint="eastAsia"/>
          <w:sz w:val="22"/>
        </w:rPr>
        <w:t xml:space="preserve"> </w:t>
      </w:r>
      <w:r w:rsidRPr="006567E7">
        <w:rPr>
          <w:rFonts w:ascii="Times New Roman" w:hAnsi="Times New Roman" w:cs="Times New Roman"/>
          <w:sz w:val="22"/>
        </w:rPr>
        <w:t>(</w:t>
      </w:r>
      <w:r>
        <w:rPr>
          <w:rFonts w:ascii="Times New Roman" w:hAnsi="Times New Roman" w:cs="Times New Roman" w:hint="eastAsia"/>
          <w:sz w:val="22"/>
        </w:rPr>
        <w:t>Ventilation and a</w:t>
      </w:r>
      <w:r w:rsidRPr="006567E7">
        <w:rPr>
          <w:rFonts w:ascii="Times New Roman" w:hAnsi="Times New Roman" w:cs="Times New Roman"/>
          <w:sz w:val="22"/>
        </w:rPr>
        <w:t>ir conditioning setting before</w:t>
      </w:r>
      <w:r>
        <w:rPr>
          <w:rFonts w:ascii="Times New Roman" w:hAnsi="Times New Roman" w:cs="Times New Roman" w:hint="eastAsia"/>
          <w:sz w:val="22"/>
        </w:rPr>
        <w:t xml:space="preserve"> and after</w:t>
      </w:r>
      <w:r w:rsidRPr="006567E7">
        <w:rPr>
          <w:rFonts w:ascii="Times New Roman" w:hAnsi="Times New Roman" w:cs="Times New Roman"/>
          <w:sz w:val="22"/>
        </w:rPr>
        <w:t xml:space="preserve"> the renovation owing to COVID-19)</w:t>
      </w:r>
      <w:r>
        <w:rPr>
          <w:rFonts w:ascii="Times New Roman" w:hAnsi="Times New Roman" w:cs="Times New Roman" w:hint="eastAsia"/>
          <w:sz w:val="22"/>
        </w:rPr>
        <w:t>.</w:t>
      </w:r>
    </w:p>
    <w:p w14:paraId="2980309C" w14:textId="029ED432" w:rsidR="00CE1618" w:rsidRPr="0033588C" w:rsidRDefault="00D407B9" w:rsidP="00CE1618">
      <w:pPr>
        <w:rPr>
          <w:rFonts w:ascii="Times New Roman" w:hAnsi="Times New Roman" w:cs="Times New Roman"/>
          <w:sz w:val="22"/>
        </w:rPr>
      </w:pPr>
      <w:r w:rsidRPr="00D407B9">
        <w:rPr>
          <w:rFonts w:hint="eastAsia"/>
          <w:noProof/>
        </w:rPr>
        <w:drawing>
          <wp:inline distT="0" distB="0" distL="0" distR="0" wp14:anchorId="4EF71A8D" wp14:editId="5C2F146B">
            <wp:extent cx="6282820" cy="2912110"/>
            <wp:effectExtent l="0" t="0" r="3810" b="2540"/>
            <wp:docPr id="999312537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936" cy="2913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59CF3" w14:textId="6BED4D77" w:rsidR="00CE1618" w:rsidRPr="00CE1618" w:rsidRDefault="00CE1618" w:rsidP="00CE1618">
      <w:pPr>
        <w:rPr>
          <w:rFonts w:ascii="Times New Roman" w:hAnsi="Times New Roman" w:cs="Times New Roman"/>
          <w:sz w:val="22"/>
        </w:rPr>
      </w:pPr>
    </w:p>
    <w:p w14:paraId="6EE364EA" w14:textId="175A581C" w:rsidR="00214983" w:rsidRDefault="00214983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0D7A067E" w14:textId="1B693E25" w:rsidR="002C21C6" w:rsidRDefault="002C21C6" w:rsidP="002C21C6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lastRenderedPageBreak/>
        <w:t xml:space="preserve">Table S4. </w:t>
      </w:r>
      <w:r w:rsidR="00A27D01">
        <w:rPr>
          <w:rFonts w:ascii="Times New Roman" w:hAnsi="Times New Roman" w:cs="Times New Roman" w:hint="eastAsia"/>
          <w:sz w:val="22"/>
        </w:rPr>
        <w:t>R</w:t>
      </w:r>
      <w:r w:rsidR="00F228AE">
        <w:rPr>
          <w:rFonts w:ascii="Times New Roman" w:hAnsi="Times New Roman" w:cs="Times New Roman" w:hint="eastAsia"/>
          <w:sz w:val="22"/>
        </w:rPr>
        <w:t>atio</w:t>
      </w:r>
      <w:r w:rsidR="00A27D01">
        <w:rPr>
          <w:rFonts w:ascii="Times New Roman" w:hAnsi="Times New Roman" w:cs="Times New Roman" w:hint="eastAsia"/>
          <w:sz w:val="22"/>
        </w:rPr>
        <w:t xml:space="preserve"> of the </w:t>
      </w:r>
      <w:r w:rsidR="00623AAC">
        <w:rPr>
          <w:rFonts w:ascii="Times New Roman" w:hAnsi="Times New Roman" w:cs="Times New Roman" w:hint="eastAsia"/>
          <w:sz w:val="22"/>
        </w:rPr>
        <w:t xml:space="preserve">artificial droplet nuclei </w:t>
      </w:r>
      <w:r w:rsidR="00A27D01">
        <w:rPr>
          <w:rFonts w:ascii="Times New Roman" w:hAnsi="Times New Roman" w:cs="Times New Roman" w:hint="eastAsia"/>
          <w:sz w:val="22"/>
        </w:rPr>
        <w:t>concentration</w:t>
      </w:r>
      <w:r w:rsidR="00F228AE">
        <w:rPr>
          <w:rFonts w:ascii="Times New Roman" w:hAnsi="Times New Roman" w:cs="Times New Roman" w:hint="eastAsia"/>
          <w:sz w:val="22"/>
        </w:rPr>
        <w:t xml:space="preserve"> at each seat against </w:t>
      </w:r>
      <w:r w:rsidR="00623AAC">
        <w:rPr>
          <w:rFonts w:ascii="Times New Roman" w:hAnsi="Times New Roman" w:cs="Times New Roman" w:hint="eastAsia"/>
          <w:sz w:val="22"/>
        </w:rPr>
        <w:t>the artificial droplet nuclei</w:t>
      </w:r>
      <w:r w:rsidR="00A27D01">
        <w:rPr>
          <w:rFonts w:ascii="Times New Roman" w:hAnsi="Times New Roman" w:cs="Times New Roman" w:hint="eastAsia"/>
          <w:sz w:val="22"/>
        </w:rPr>
        <w:t xml:space="preserve"> </w:t>
      </w:r>
      <w:r w:rsidR="00623AAC">
        <w:rPr>
          <w:rFonts w:ascii="Times New Roman" w:hAnsi="Times New Roman" w:cs="Times New Roman" w:hint="eastAsia"/>
          <w:sz w:val="22"/>
        </w:rPr>
        <w:t>in exhaled air (Exposure concentration ratio)</w:t>
      </w:r>
      <w:r w:rsidRPr="006567E7">
        <w:rPr>
          <w:rFonts w:ascii="Times New Roman" w:hAnsi="Times New Roman" w:cs="Times New Roman"/>
          <w:sz w:val="22"/>
        </w:rPr>
        <w:t>. (</w:t>
      </w:r>
      <w:r>
        <w:rPr>
          <w:rFonts w:ascii="Times New Roman" w:hAnsi="Times New Roman" w:cs="Times New Roman" w:hint="eastAsia"/>
          <w:sz w:val="22"/>
        </w:rPr>
        <w:t>A</w:t>
      </w:r>
      <w:r w:rsidRPr="006567E7">
        <w:rPr>
          <w:rFonts w:ascii="Times New Roman" w:hAnsi="Times New Roman" w:cs="Times New Roman"/>
          <w:sz w:val="22"/>
        </w:rPr>
        <w:t>) Seating area behind the back net</w:t>
      </w:r>
      <w:r>
        <w:rPr>
          <w:rFonts w:ascii="Times New Roman" w:hAnsi="Times New Roman" w:cs="Times New Roman" w:hint="eastAsia"/>
          <w:sz w:val="22"/>
        </w:rPr>
        <w:t xml:space="preserve"> </w:t>
      </w:r>
      <w:r w:rsidRPr="006567E7">
        <w:rPr>
          <w:rFonts w:ascii="Times New Roman" w:hAnsi="Times New Roman" w:cs="Times New Roman"/>
          <w:sz w:val="22"/>
        </w:rPr>
        <w:t>(</w:t>
      </w:r>
      <w:r>
        <w:rPr>
          <w:rFonts w:ascii="Times New Roman" w:hAnsi="Times New Roman" w:cs="Times New Roman" w:hint="eastAsia"/>
          <w:sz w:val="22"/>
        </w:rPr>
        <w:t>Ventilation and a</w:t>
      </w:r>
      <w:r w:rsidRPr="006567E7">
        <w:rPr>
          <w:rFonts w:ascii="Times New Roman" w:hAnsi="Times New Roman" w:cs="Times New Roman"/>
          <w:sz w:val="22"/>
        </w:rPr>
        <w:t>ir conditioning setting before</w:t>
      </w:r>
      <w:r>
        <w:rPr>
          <w:rFonts w:ascii="Times New Roman" w:hAnsi="Times New Roman" w:cs="Times New Roman" w:hint="eastAsia"/>
          <w:sz w:val="22"/>
        </w:rPr>
        <w:t xml:space="preserve"> and after</w:t>
      </w:r>
      <w:r w:rsidRPr="006567E7">
        <w:rPr>
          <w:rFonts w:ascii="Times New Roman" w:hAnsi="Times New Roman" w:cs="Times New Roman"/>
          <w:sz w:val="22"/>
        </w:rPr>
        <w:t xml:space="preserve"> the renovation owing to COVID-19)</w:t>
      </w:r>
      <w:r>
        <w:rPr>
          <w:rFonts w:ascii="Times New Roman" w:hAnsi="Times New Roman" w:cs="Times New Roman" w:hint="eastAsia"/>
          <w:sz w:val="22"/>
        </w:rPr>
        <w:t>.</w:t>
      </w:r>
    </w:p>
    <w:p w14:paraId="4CD88863" w14:textId="4E5DA122" w:rsidR="00623AAC" w:rsidRDefault="00623AAC" w:rsidP="00A060E7">
      <w:pPr>
        <w:rPr>
          <w:rFonts w:ascii="Times New Roman" w:hAnsi="Times New Roman" w:cs="Times New Roman"/>
          <w:sz w:val="22"/>
        </w:rPr>
      </w:pPr>
      <w:r w:rsidRPr="002C21C6">
        <w:rPr>
          <w:rFonts w:hint="eastAsia"/>
          <w:noProof/>
        </w:rPr>
        <w:drawing>
          <wp:inline distT="0" distB="0" distL="0" distR="0" wp14:anchorId="6A8A7FB5" wp14:editId="78FB660C">
            <wp:extent cx="6207167" cy="2912110"/>
            <wp:effectExtent l="0" t="0" r="3175" b="2540"/>
            <wp:docPr id="1936143990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167" cy="291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E621F" w14:textId="637F95F1" w:rsidR="00623AAC" w:rsidRDefault="00623AAC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0BB46080" w14:textId="3D707BD6" w:rsidR="00623AAC" w:rsidRDefault="00623AAC" w:rsidP="00623AAC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lastRenderedPageBreak/>
        <w:t>Table S4 (</w:t>
      </w:r>
      <w:r w:rsidRPr="00623AAC">
        <w:rPr>
          <w:rFonts w:ascii="Times New Roman" w:hAnsi="Times New Roman" w:cs="Times New Roman" w:hint="eastAsia"/>
          <w:i/>
          <w:iCs/>
          <w:sz w:val="22"/>
        </w:rPr>
        <w:t>Cont.</w:t>
      </w:r>
      <w:r>
        <w:rPr>
          <w:rFonts w:ascii="Times New Roman" w:hAnsi="Times New Roman" w:cs="Times New Roman" w:hint="eastAsia"/>
          <w:sz w:val="22"/>
        </w:rPr>
        <w:t>). Ratio of the artificial droplet nuclei concentration at each seat against the artificial droplet nuclei in exhaled air (Exposure concentration ratio).</w:t>
      </w:r>
      <w:r w:rsidRPr="00623AAC">
        <w:rPr>
          <w:rFonts w:ascii="Times New Roman" w:hAnsi="Times New Roman" w:cs="Times New Roman"/>
          <w:sz w:val="22"/>
        </w:rPr>
        <w:t xml:space="preserve"> </w:t>
      </w:r>
      <w:r w:rsidRPr="006567E7">
        <w:rPr>
          <w:rFonts w:ascii="Times New Roman" w:hAnsi="Times New Roman" w:cs="Times New Roman"/>
          <w:sz w:val="22"/>
        </w:rPr>
        <w:t xml:space="preserve">(B) </w:t>
      </w:r>
      <w:r>
        <w:rPr>
          <w:rFonts w:ascii="Times New Roman" w:hAnsi="Times New Roman" w:cs="Times New Roman" w:hint="eastAsia"/>
          <w:sz w:val="22"/>
        </w:rPr>
        <w:t>Low</w:t>
      </w:r>
      <w:r w:rsidRPr="006567E7">
        <w:rPr>
          <w:rFonts w:ascii="Times New Roman" w:hAnsi="Times New Roman" w:cs="Times New Roman"/>
          <w:sz w:val="22"/>
        </w:rPr>
        <w:t>er stand seats on the first base side infield</w:t>
      </w:r>
      <w:r>
        <w:rPr>
          <w:rFonts w:ascii="Times New Roman" w:hAnsi="Times New Roman" w:cs="Times New Roman" w:hint="eastAsia"/>
          <w:sz w:val="22"/>
        </w:rPr>
        <w:t xml:space="preserve"> </w:t>
      </w:r>
      <w:r w:rsidRPr="006567E7">
        <w:rPr>
          <w:rFonts w:ascii="Times New Roman" w:hAnsi="Times New Roman" w:cs="Times New Roman"/>
          <w:sz w:val="22"/>
        </w:rPr>
        <w:t>(</w:t>
      </w:r>
      <w:r>
        <w:rPr>
          <w:rFonts w:ascii="Times New Roman" w:hAnsi="Times New Roman" w:cs="Times New Roman" w:hint="eastAsia"/>
          <w:sz w:val="22"/>
        </w:rPr>
        <w:t>Ventilation and a</w:t>
      </w:r>
      <w:r w:rsidRPr="006567E7">
        <w:rPr>
          <w:rFonts w:ascii="Times New Roman" w:hAnsi="Times New Roman" w:cs="Times New Roman"/>
          <w:sz w:val="22"/>
        </w:rPr>
        <w:t>ir conditioning setting before</w:t>
      </w:r>
      <w:r>
        <w:rPr>
          <w:rFonts w:ascii="Times New Roman" w:hAnsi="Times New Roman" w:cs="Times New Roman" w:hint="eastAsia"/>
          <w:sz w:val="22"/>
        </w:rPr>
        <w:t xml:space="preserve"> and after</w:t>
      </w:r>
      <w:r w:rsidRPr="006567E7">
        <w:rPr>
          <w:rFonts w:ascii="Times New Roman" w:hAnsi="Times New Roman" w:cs="Times New Roman"/>
          <w:sz w:val="22"/>
        </w:rPr>
        <w:t xml:space="preserve"> the renovation owing to COVID-19)</w:t>
      </w:r>
      <w:r>
        <w:rPr>
          <w:rFonts w:ascii="Times New Roman" w:hAnsi="Times New Roman" w:cs="Times New Roman" w:hint="eastAsia"/>
          <w:sz w:val="22"/>
        </w:rPr>
        <w:t>.</w:t>
      </w:r>
    </w:p>
    <w:p w14:paraId="4B5F5B99" w14:textId="253CD106" w:rsidR="002C21C6" w:rsidRDefault="0082607F" w:rsidP="00A060E7">
      <w:pPr>
        <w:rPr>
          <w:rFonts w:ascii="Times New Roman" w:hAnsi="Times New Roman" w:cs="Times New Roman"/>
          <w:sz w:val="22"/>
        </w:rPr>
      </w:pPr>
      <w:r w:rsidRPr="0082607F">
        <w:rPr>
          <w:noProof/>
        </w:rPr>
        <w:drawing>
          <wp:inline distT="0" distB="0" distL="0" distR="0" wp14:anchorId="515690AF" wp14:editId="292B9977">
            <wp:extent cx="6223304" cy="2946616"/>
            <wp:effectExtent l="0" t="0" r="6350" b="6350"/>
            <wp:docPr id="616925566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760" cy="2946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F3CB0" w14:textId="778BC900" w:rsidR="00623AAC" w:rsidRDefault="00623AAC" w:rsidP="00623AAC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  <w:r>
        <w:rPr>
          <w:rFonts w:ascii="Times New Roman" w:hAnsi="Times New Roman" w:cs="Times New Roman" w:hint="eastAsia"/>
          <w:sz w:val="22"/>
        </w:rPr>
        <w:lastRenderedPageBreak/>
        <w:t>Table S4 (</w:t>
      </w:r>
      <w:r w:rsidRPr="00623AAC">
        <w:rPr>
          <w:rFonts w:ascii="Times New Roman" w:hAnsi="Times New Roman" w:cs="Times New Roman" w:hint="eastAsia"/>
          <w:i/>
          <w:iCs/>
          <w:sz w:val="22"/>
        </w:rPr>
        <w:t>Cont.</w:t>
      </w:r>
      <w:r>
        <w:rPr>
          <w:rFonts w:ascii="Times New Roman" w:hAnsi="Times New Roman" w:cs="Times New Roman" w:hint="eastAsia"/>
          <w:sz w:val="22"/>
        </w:rPr>
        <w:t>). Ratio of the artificial droplet nuclei concentration at each seat against the artificial droplet nuclei in exhaled air (Exposure concentration ratio). (C</w:t>
      </w:r>
      <w:r w:rsidRPr="006567E7">
        <w:rPr>
          <w:rFonts w:ascii="Times New Roman" w:hAnsi="Times New Roman" w:cs="Times New Roman"/>
          <w:sz w:val="22"/>
        </w:rPr>
        <w:t xml:space="preserve">) </w:t>
      </w:r>
      <w:r w:rsidR="001C3E33">
        <w:rPr>
          <w:rFonts w:ascii="Times New Roman" w:hAnsi="Times New Roman" w:cs="Times New Roman" w:hint="eastAsia"/>
          <w:sz w:val="22"/>
        </w:rPr>
        <w:t>Right outfield</w:t>
      </w:r>
      <w:r>
        <w:rPr>
          <w:rFonts w:ascii="Times New Roman" w:hAnsi="Times New Roman" w:cs="Times New Roman" w:hint="eastAsia"/>
          <w:sz w:val="22"/>
        </w:rPr>
        <w:t xml:space="preserve"> </w:t>
      </w:r>
      <w:r w:rsidRPr="006567E7">
        <w:rPr>
          <w:rFonts w:ascii="Times New Roman" w:hAnsi="Times New Roman" w:cs="Times New Roman"/>
          <w:sz w:val="22"/>
        </w:rPr>
        <w:t>(</w:t>
      </w:r>
      <w:r>
        <w:rPr>
          <w:rFonts w:ascii="Times New Roman" w:hAnsi="Times New Roman" w:cs="Times New Roman" w:hint="eastAsia"/>
          <w:sz w:val="22"/>
        </w:rPr>
        <w:t>Ventilation and a</w:t>
      </w:r>
      <w:r w:rsidRPr="006567E7">
        <w:rPr>
          <w:rFonts w:ascii="Times New Roman" w:hAnsi="Times New Roman" w:cs="Times New Roman"/>
          <w:sz w:val="22"/>
        </w:rPr>
        <w:t>ir conditioning setting before</w:t>
      </w:r>
      <w:r>
        <w:rPr>
          <w:rFonts w:ascii="Times New Roman" w:hAnsi="Times New Roman" w:cs="Times New Roman" w:hint="eastAsia"/>
          <w:sz w:val="22"/>
        </w:rPr>
        <w:t xml:space="preserve"> and after</w:t>
      </w:r>
      <w:r w:rsidRPr="006567E7">
        <w:rPr>
          <w:rFonts w:ascii="Times New Roman" w:hAnsi="Times New Roman" w:cs="Times New Roman"/>
          <w:sz w:val="22"/>
        </w:rPr>
        <w:t xml:space="preserve"> the renovation owing to COVID-19)</w:t>
      </w:r>
      <w:r>
        <w:rPr>
          <w:rFonts w:ascii="Times New Roman" w:hAnsi="Times New Roman" w:cs="Times New Roman" w:hint="eastAsia"/>
          <w:sz w:val="22"/>
        </w:rPr>
        <w:t>.</w:t>
      </w:r>
    </w:p>
    <w:p w14:paraId="09A621AD" w14:textId="6C9180C7" w:rsidR="0082607F" w:rsidRDefault="00452653" w:rsidP="00623AAC">
      <w:pPr>
        <w:rPr>
          <w:rFonts w:ascii="Times New Roman" w:hAnsi="Times New Roman" w:cs="Times New Roman"/>
          <w:sz w:val="22"/>
        </w:rPr>
      </w:pPr>
      <w:r w:rsidRPr="00452653">
        <w:rPr>
          <w:rFonts w:hint="eastAsia"/>
          <w:noProof/>
        </w:rPr>
        <w:drawing>
          <wp:inline distT="0" distB="0" distL="0" distR="0" wp14:anchorId="29CD2157" wp14:editId="2AC5F393">
            <wp:extent cx="6220468" cy="2925409"/>
            <wp:effectExtent l="0" t="0" r="0" b="8890"/>
            <wp:docPr id="1090442442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602" cy="293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155E0" w14:textId="5D7F320A" w:rsidR="00623AAC" w:rsidRDefault="00623AAC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6FDE5014" w14:textId="2540B1E6" w:rsidR="00623AAC" w:rsidRDefault="00623AAC" w:rsidP="00623AAC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lastRenderedPageBreak/>
        <w:t>Table S4 (</w:t>
      </w:r>
      <w:r w:rsidRPr="00623AAC">
        <w:rPr>
          <w:rFonts w:ascii="Times New Roman" w:hAnsi="Times New Roman" w:cs="Times New Roman" w:hint="eastAsia"/>
          <w:i/>
          <w:iCs/>
          <w:sz w:val="22"/>
        </w:rPr>
        <w:t>Cont.</w:t>
      </w:r>
      <w:r>
        <w:rPr>
          <w:rFonts w:ascii="Times New Roman" w:hAnsi="Times New Roman" w:cs="Times New Roman" w:hint="eastAsia"/>
          <w:sz w:val="22"/>
        </w:rPr>
        <w:t>). Ratio of the artificial droplet nuclei concentration at each seat against the artificial droplet nuclei in exhaled air (Exposure concentration ratio). (D</w:t>
      </w:r>
      <w:r w:rsidRPr="006567E7">
        <w:rPr>
          <w:rFonts w:ascii="Times New Roman" w:hAnsi="Times New Roman" w:cs="Times New Roman"/>
          <w:sz w:val="22"/>
        </w:rPr>
        <w:t xml:space="preserve">) </w:t>
      </w:r>
      <w:r>
        <w:rPr>
          <w:rFonts w:ascii="Times New Roman" w:hAnsi="Times New Roman" w:cs="Times New Roman" w:hint="eastAsia"/>
          <w:sz w:val="22"/>
        </w:rPr>
        <w:t>Upp</w:t>
      </w:r>
      <w:r w:rsidRPr="006567E7">
        <w:rPr>
          <w:rFonts w:ascii="Times New Roman" w:hAnsi="Times New Roman" w:cs="Times New Roman"/>
          <w:sz w:val="22"/>
        </w:rPr>
        <w:t>er stand seats on the first base side infield</w:t>
      </w:r>
      <w:r>
        <w:rPr>
          <w:rFonts w:ascii="Times New Roman" w:hAnsi="Times New Roman" w:cs="Times New Roman" w:hint="eastAsia"/>
          <w:sz w:val="22"/>
        </w:rPr>
        <w:t xml:space="preserve"> </w:t>
      </w:r>
      <w:r w:rsidRPr="006567E7">
        <w:rPr>
          <w:rFonts w:ascii="Times New Roman" w:hAnsi="Times New Roman" w:cs="Times New Roman"/>
          <w:sz w:val="22"/>
        </w:rPr>
        <w:t>(</w:t>
      </w:r>
      <w:r>
        <w:rPr>
          <w:rFonts w:ascii="Times New Roman" w:hAnsi="Times New Roman" w:cs="Times New Roman" w:hint="eastAsia"/>
          <w:sz w:val="22"/>
        </w:rPr>
        <w:t>Ventilation and a</w:t>
      </w:r>
      <w:r w:rsidRPr="006567E7">
        <w:rPr>
          <w:rFonts w:ascii="Times New Roman" w:hAnsi="Times New Roman" w:cs="Times New Roman"/>
          <w:sz w:val="22"/>
        </w:rPr>
        <w:t>ir conditioning setting before</w:t>
      </w:r>
      <w:r>
        <w:rPr>
          <w:rFonts w:ascii="Times New Roman" w:hAnsi="Times New Roman" w:cs="Times New Roman" w:hint="eastAsia"/>
          <w:sz w:val="22"/>
        </w:rPr>
        <w:t xml:space="preserve"> and after</w:t>
      </w:r>
      <w:r w:rsidRPr="006567E7">
        <w:rPr>
          <w:rFonts w:ascii="Times New Roman" w:hAnsi="Times New Roman" w:cs="Times New Roman"/>
          <w:sz w:val="22"/>
        </w:rPr>
        <w:t xml:space="preserve"> the renovation owing to COVID-19)</w:t>
      </w:r>
      <w:r>
        <w:rPr>
          <w:rFonts w:ascii="Times New Roman" w:hAnsi="Times New Roman" w:cs="Times New Roman" w:hint="eastAsia"/>
          <w:sz w:val="22"/>
        </w:rPr>
        <w:t>.</w:t>
      </w:r>
    </w:p>
    <w:p w14:paraId="3EB2F0F9" w14:textId="73AFA4F6" w:rsidR="00623AAC" w:rsidRPr="00623AAC" w:rsidRDefault="0059153D" w:rsidP="00623AAC">
      <w:pPr>
        <w:widowControl/>
        <w:jc w:val="left"/>
        <w:rPr>
          <w:rFonts w:ascii="Times New Roman" w:hAnsi="Times New Roman" w:cs="Times New Roman"/>
          <w:sz w:val="22"/>
        </w:rPr>
      </w:pPr>
      <w:r w:rsidRPr="0059153D">
        <w:rPr>
          <w:noProof/>
        </w:rPr>
        <w:drawing>
          <wp:inline distT="0" distB="0" distL="0" distR="0" wp14:anchorId="52AFD5DC" wp14:editId="3C82A27A">
            <wp:extent cx="6219192" cy="2924810"/>
            <wp:effectExtent l="0" t="0" r="0" b="8890"/>
            <wp:docPr id="192139029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192" cy="292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53927" w14:textId="157012CF" w:rsidR="00623AAC" w:rsidRPr="00623AAC" w:rsidRDefault="00623AAC">
      <w:pPr>
        <w:widowControl/>
        <w:jc w:val="left"/>
        <w:rPr>
          <w:rFonts w:ascii="Times New Roman" w:hAnsi="Times New Roman" w:cs="Times New Roman"/>
          <w:sz w:val="22"/>
        </w:rPr>
      </w:pPr>
    </w:p>
    <w:sectPr w:rsidR="00623AAC" w:rsidRPr="00623AAC" w:rsidSect="00DE420F">
      <w:pgSz w:w="16838" w:h="11906" w:orient="landscape" w:code="9"/>
      <w:pgMar w:top="1701" w:right="1985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F027E0" w14:textId="77777777" w:rsidR="00887EF3" w:rsidRDefault="00887EF3" w:rsidP="00F354D0">
      <w:r>
        <w:separator/>
      </w:r>
    </w:p>
  </w:endnote>
  <w:endnote w:type="continuationSeparator" w:id="0">
    <w:p w14:paraId="64A8FC94" w14:textId="77777777" w:rsidR="00887EF3" w:rsidRDefault="00887EF3" w:rsidP="00F35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335C62" w14:textId="77777777" w:rsidR="00887EF3" w:rsidRDefault="00887EF3" w:rsidP="00F354D0">
      <w:r>
        <w:separator/>
      </w:r>
    </w:p>
  </w:footnote>
  <w:footnote w:type="continuationSeparator" w:id="0">
    <w:p w14:paraId="2A8BDA8E" w14:textId="77777777" w:rsidR="00887EF3" w:rsidRDefault="00887EF3" w:rsidP="00F354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4D0"/>
    <w:rsid w:val="000053EA"/>
    <w:rsid w:val="00014017"/>
    <w:rsid w:val="00032466"/>
    <w:rsid w:val="0006400E"/>
    <w:rsid w:val="00066C2A"/>
    <w:rsid w:val="000C7869"/>
    <w:rsid w:val="000F4699"/>
    <w:rsid w:val="00113E1B"/>
    <w:rsid w:val="00131C72"/>
    <w:rsid w:val="00154473"/>
    <w:rsid w:val="00175202"/>
    <w:rsid w:val="001A1EBD"/>
    <w:rsid w:val="001C2B24"/>
    <w:rsid w:val="001C3E33"/>
    <w:rsid w:val="001C4EC0"/>
    <w:rsid w:val="001C7FC8"/>
    <w:rsid w:val="001D28EA"/>
    <w:rsid w:val="001D4EB0"/>
    <w:rsid w:val="001E3815"/>
    <w:rsid w:val="00214983"/>
    <w:rsid w:val="002241B6"/>
    <w:rsid w:val="002437C0"/>
    <w:rsid w:val="00253753"/>
    <w:rsid w:val="00261B2B"/>
    <w:rsid w:val="002702B3"/>
    <w:rsid w:val="00290A47"/>
    <w:rsid w:val="002B4BCD"/>
    <w:rsid w:val="002C21C6"/>
    <w:rsid w:val="002C3905"/>
    <w:rsid w:val="002F2AAC"/>
    <w:rsid w:val="002F6455"/>
    <w:rsid w:val="00327D5F"/>
    <w:rsid w:val="0033588C"/>
    <w:rsid w:val="00342C74"/>
    <w:rsid w:val="003733A1"/>
    <w:rsid w:val="0038726F"/>
    <w:rsid w:val="003C50F9"/>
    <w:rsid w:val="00416508"/>
    <w:rsid w:val="004413ED"/>
    <w:rsid w:val="004463D3"/>
    <w:rsid w:val="00452653"/>
    <w:rsid w:val="00467C6E"/>
    <w:rsid w:val="004B361B"/>
    <w:rsid w:val="004B4D1D"/>
    <w:rsid w:val="005118A6"/>
    <w:rsid w:val="00512FF9"/>
    <w:rsid w:val="00521567"/>
    <w:rsid w:val="00523D23"/>
    <w:rsid w:val="0059153D"/>
    <w:rsid w:val="005C1EFF"/>
    <w:rsid w:val="005E0CC2"/>
    <w:rsid w:val="00614DAB"/>
    <w:rsid w:val="00621216"/>
    <w:rsid w:val="00623AAC"/>
    <w:rsid w:val="00650F6E"/>
    <w:rsid w:val="006567E7"/>
    <w:rsid w:val="00663259"/>
    <w:rsid w:val="00663D02"/>
    <w:rsid w:val="00666FE7"/>
    <w:rsid w:val="00675D9E"/>
    <w:rsid w:val="006B26C8"/>
    <w:rsid w:val="006B497E"/>
    <w:rsid w:val="00704444"/>
    <w:rsid w:val="0071795B"/>
    <w:rsid w:val="00774249"/>
    <w:rsid w:val="007801B0"/>
    <w:rsid w:val="00782461"/>
    <w:rsid w:val="00787CDA"/>
    <w:rsid w:val="00793E51"/>
    <w:rsid w:val="007A0A51"/>
    <w:rsid w:val="007A2C44"/>
    <w:rsid w:val="007B1044"/>
    <w:rsid w:val="007D782C"/>
    <w:rsid w:val="007F63E0"/>
    <w:rsid w:val="00814801"/>
    <w:rsid w:val="0082607F"/>
    <w:rsid w:val="0085418D"/>
    <w:rsid w:val="008569AC"/>
    <w:rsid w:val="00860B54"/>
    <w:rsid w:val="00887EF3"/>
    <w:rsid w:val="008964A5"/>
    <w:rsid w:val="008D3E69"/>
    <w:rsid w:val="008E1862"/>
    <w:rsid w:val="008E2982"/>
    <w:rsid w:val="008F0542"/>
    <w:rsid w:val="00933C38"/>
    <w:rsid w:val="009446DA"/>
    <w:rsid w:val="00950A1F"/>
    <w:rsid w:val="009F1B20"/>
    <w:rsid w:val="00A060E7"/>
    <w:rsid w:val="00A27D01"/>
    <w:rsid w:val="00A35048"/>
    <w:rsid w:val="00A834F0"/>
    <w:rsid w:val="00A96477"/>
    <w:rsid w:val="00AC3E6C"/>
    <w:rsid w:val="00B11CD3"/>
    <w:rsid w:val="00B523FA"/>
    <w:rsid w:val="00B624CF"/>
    <w:rsid w:val="00B777E1"/>
    <w:rsid w:val="00B874F1"/>
    <w:rsid w:val="00BB4F34"/>
    <w:rsid w:val="00BC0F7E"/>
    <w:rsid w:val="00BC1B2C"/>
    <w:rsid w:val="00BD4A0B"/>
    <w:rsid w:val="00C0625A"/>
    <w:rsid w:val="00C51458"/>
    <w:rsid w:val="00C5733C"/>
    <w:rsid w:val="00CA7AF0"/>
    <w:rsid w:val="00CA7E09"/>
    <w:rsid w:val="00CB50E9"/>
    <w:rsid w:val="00CC0037"/>
    <w:rsid w:val="00CC00B4"/>
    <w:rsid w:val="00CC19FE"/>
    <w:rsid w:val="00CD1A2A"/>
    <w:rsid w:val="00CD4642"/>
    <w:rsid w:val="00CE1618"/>
    <w:rsid w:val="00CE6F18"/>
    <w:rsid w:val="00D1503E"/>
    <w:rsid w:val="00D407B9"/>
    <w:rsid w:val="00D530B3"/>
    <w:rsid w:val="00D57333"/>
    <w:rsid w:val="00DC2AFF"/>
    <w:rsid w:val="00DC36B6"/>
    <w:rsid w:val="00DC5383"/>
    <w:rsid w:val="00DE420F"/>
    <w:rsid w:val="00DE54BE"/>
    <w:rsid w:val="00E27260"/>
    <w:rsid w:val="00E50416"/>
    <w:rsid w:val="00E72BB7"/>
    <w:rsid w:val="00EC4907"/>
    <w:rsid w:val="00ED130C"/>
    <w:rsid w:val="00ED5B17"/>
    <w:rsid w:val="00EF7031"/>
    <w:rsid w:val="00F01992"/>
    <w:rsid w:val="00F038E1"/>
    <w:rsid w:val="00F228AE"/>
    <w:rsid w:val="00F23ADF"/>
    <w:rsid w:val="00F354D0"/>
    <w:rsid w:val="00F43BE3"/>
    <w:rsid w:val="00F64358"/>
    <w:rsid w:val="00F66E5E"/>
    <w:rsid w:val="00FC3673"/>
    <w:rsid w:val="00FD09FA"/>
    <w:rsid w:val="00FE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9873A7"/>
  <w15:chartTrackingRefBased/>
  <w15:docId w15:val="{216B3F72-6B7E-4DA2-9948-181643E76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54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50F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50F9"/>
  </w:style>
  <w:style w:type="paragraph" w:styleId="a5">
    <w:name w:val="footer"/>
    <w:basedOn w:val="a"/>
    <w:link w:val="a6"/>
    <w:uiPriority w:val="99"/>
    <w:unhideWhenUsed/>
    <w:rsid w:val="003C50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50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4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image" Target="media/image21.emf"/><Relationship Id="rId3" Type="http://schemas.openxmlformats.org/officeDocument/2006/relationships/webSettings" Target="webSettings.xml"/><Relationship Id="rId21" Type="http://schemas.openxmlformats.org/officeDocument/2006/relationships/image" Target="media/image16.emf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emf"/><Relationship Id="rId25" Type="http://schemas.openxmlformats.org/officeDocument/2006/relationships/image" Target="media/image20.emf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em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23" Type="http://schemas.openxmlformats.org/officeDocument/2006/relationships/image" Target="media/image18.emf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emf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emf"/><Relationship Id="rId22" Type="http://schemas.openxmlformats.org/officeDocument/2006/relationships/image" Target="media/image17.emf"/><Relationship Id="rId27" Type="http://schemas.openxmlformats.org/officeDocument/2006/relationships/image" Target="media/image22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18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篠原直秀</dc:creator>
  <cp:keywords/>
  <dc:description/>
  <cp:lastModifiedBy>篠原直秀</cp:lastModifiedBy>
  <cp:revision>10</cp:revision>
  <cp:lastPrinted>2022-07-14T06:32:00Z</cp:lastPrinted>
  <dcterms:created xsi:type="dcterms:W3CDTF">2024-06-11T05:23:00Z</dcterms:created>
  <dcterms:modified xsi:type="dcterms:W3CDTF">2024-06-11T10:23:00Z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c55989-3c9e-4466-8514-eac6f80f6373_Enabled">
    <vt:lpwstr>true</vt:lpwstr>
  </property>
  <property fmtid="{D5CDD505-2E9C-101B-9397-08002B2CF9AE}" pid="3" name="MSIP_Label_ddc55989-3c9e-4466-8514-eac6f80f6373_SetDate">
    <vt:lpwstr>2022-07-06T02:58:42Z</vt:lpwstr>
  </property>
  <property fmtid="{D5CDD505-2E9C-101B-9397-08002B2CF9AE}" pid="4" name="MSIP_Label_ddc55989-3c9e-4466-8514-eac6f80f6373_Method">
    <vt:lpwstr>Privileged</vt:lpwstr>
  </property>
  <property fmtid="{D5CDD505-2E9C-101B-9397-08002B2CF9AE}" pid="5" name="MSIP_Label_ddc55989-3c9e-4466-8514-eac6f80f6373_Name">
    <vt:lpwstr>ddc55989-3c9e-4466-8514-eac6f80f6373</vt:lpwstr>
  </property>
  <property fmtid="{D5CDD505-2E9C-101B-9397-08002B2CF9AE}" pid="6" name="MSIP_Label_ddc55989-3c9e-4466-8514-eac6f80f6373_SiteId">
    <vt:lpwstr>18a7fec8-652f-409b-8369-272d9ce80620</vt:lpwstr>
  </property>
  <property fmtid="{D5CDD505-2E9C-101B-9397-08002B2CF9AE}" pid="7" name="MSIP_Label_ddc55989-3c9e-4466-8514-eac6f80f6373_ActionId">
    <vt:lpwstr>388a20d7-96ef-4373-8656-6f28a2cfb84d</vt:lpwstr>
  </property>
  <property fmtid="{D5CDD505-2E9C-101B-9397-08002B2CF9AE}" pid="8" name="MSIP_Label_ddc55989-3c9e-4466-8514-eac6f80f6373_ContentBits">
    <vt:lpwstr>0</vt:lpwstr>
  </property>
</Properties>
</file>