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74C423" w14:textId="279CD240" w:rsidR="00AA0EED" w:rsidRDefault="00AA0EED" w:rsidP="00AA0EED">
      <w:pPr>
        <w:jc w:val="left"/>
        <w:rPr>
          <w:rFonts w:ascii="Times New Roman" w:hAnsi="Times New Roman" w:cs="Times New Roman"/>
          <w:b/>
          <w:sz w:val="28"/>
          <w:szCs w:val="28"/>
        </w:rPr>
      </w:pPr>
      <w:r w:rsidRPr="00C31355">
        <w:rPr>
          <w:rFonts w:ascii="Times New Roman" w:hAnsi="Times New Roman" w:cs="Times New Roman"/>
          <w:b/>
          <w:sz w:val="28"/>
          <w:szCs w:val="28"/>
        </w:rPr>
        <w:t>Supporting Information</w:t>
      </w:r>
      <w:r w:rsidR="003968E1">
        <w:rPr>
          <w:rFonts w:ascii="Times New Roman" w:hAnsi="Times New Roman" w:cs="Times New Roman" w:hint="eastAsia"/>
          <w:b/>
          <w:sz w:val="28"/>
          <w:szCs w:val="28"/>
        </w:rPr>
        <w:t xml:space="preserve"> for</w:t>
      </w:r>
    </w:p>
    <w:p w14:paraId="3752B3CE" w14:textId="77777777" w:rsidR="00E561AC" w:rsidRDefault="00E561AC" w:rsidP="00E561AC">
      <w:pPr>
        <w:autoSpaceDE w:val="0"/>
        <w:autoSpaceDN w:val="0"/>
        <w:spacing w:line="360" w:lineRule="auto"/>
        <w:rPr>
          <w:rFonts w:ascii="Times New Roman" w:eastAsia="宋体" w:hAnsi="Times New Roman" w:cs="Times New Roman"/>
          <w:b/>
          <w:sz w:val="32"/>
          <w:szCs w:val="20"/>
        </w:rPr>
      </w:pPr>
      <w:bookmarkStart w:id="0" w:name="_Hlk165985593"/>
      <w:bookmarkStart w:id="1" w:name="_Hlk113365276"/>
      <w:r>
        <w:rPr>
          <w:rFonts w:ascii="Times New Roman" w:eastAsia="宋体" w:hAnsi="Times New Roman" w:cs="Times New Roman"/>
          <w:b/>
          <w:sz w:val="32"/>
          <w:szCs w:val="20"/>
        </w:rPr>
        <w:t>Hot Carrier Localization Affected by A Cations in Hybrid Perovskite</w:t>
      </w:r>
      <w:bookmarkEnd w:id="0"/>
    </w:p>
    <w:bookmarkEnd w:id="1"/>
    <w:p w14:paraId="7AC8C00C" w14:textId="77777777" w:rsidR="00E561AC" w:rsidRDefault="00E561AC" w:rsidP="00E561AC">
      <w:pPr>
        <w:autoSpaceDE w:val="0"/>
        <w:autoSpaceDN w:val="0"/>
        <w:spacing w:line="360" w:lineRule="auto"/>
        <w:rPr>
          <w:rFonts w:ascii="Times New Roman" w:eastAsia="宋体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宋体" w:hAnsi="Times New Roman" w:cs="Times New Roman"/>
          <w:bCs/>
          <w:sz w:val="24"/>
          <w:szCs w:val="24"/>
        </w:rPr>
        <w:t>Xingyu</w:t>
      </w:r>
      <w:proofErr w:type="spellEnd"/>
      <w:r>
        <w:rPr>
          <w:rFonts w:ascii="Times New Roman" w:eastAsia="宋体" w:hAnsi="Times New Roman" w:cs="Times New Roman"/>
          <w:bCs/>
          <w:sz w:val="24"/>
          <w:szCs w:val="24"/>
        </w:rPr>
        <w:t xml:space="preserve"> Yue,</w:t>
      </w:r>
      <w:r>
        <w:rPr>
          <w:rFonts w:ascii="Times New Roman" w:eastAsia="宋体" w:hAnsi="Times New Roman" w:cs="Times New Roman"/>
          <w:bCs/>
          <w:sz w:val="24"/>
          <w:szCs w:val="24"/>
          <w:vertAlign w:val="superscript"/>
        </w:rPr>
        <w:t>1,2,3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# </w:t>
      </w:r>
      <w:proofErr w:type="spellStart"/>
      <w:r>
        <w:rPr>
          <w:rFonts w:ascii="Times New Roman" w:eastAsia="宋体" w:hAnsi="Times New Roman" w:cs="Times New Roman"/>
          <w:bCs/>
          <w:sz w:val="24"/>
          <w:szCs w:val="24"/>
        </w:rPr>
        <w:t>Yunfei</w:t>
      </w:r>
      <w:proofErr w:type="spellEnd"/>
      <w:r>
        <w:rPr>
          <w:rFonts w:ascii="Times New Roman" w:eastAsia="宋体" w:hAnsi="Times New Roman" w:cs="Times New Roman"/>
          <w:bCs/>
          <w:sz w:val="24"/>
          <w:szCs w:val="24"/>
        </w:rPr>
        <w:t xml:space="preserve"> Ouyang</w:t>
      </w:r>
      <w:r>
        <w:rPr>
          <w:rFonts w:ascii="Times New Roman" w:eastAsia="宋体" w:hAnsi="Times New Roman" w:cs="Times New Roman"/>
          <w:bCs/>
          <w:sz w:val="24"/>
          <w:szCs w:val="24"/>
          <w:vertAlign w:val="superscript"/>
        </w:rPr>
        <w:t>4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#, </w:t>
      </w:r>
      <w:proofErr w:type="spellStart"/>
      <w:r>
        <w:rPr>
          <w:rFonts w:ascii="Times New Roman" w:eastAsia="宋体" w:hAnsi="Times New Roman" w:cs="Times New Roman"/>
          <w:bCs/>
          <w:sz w:val="24"/>
          <w:szCs w:val="24"/>
        </w:rPr>
        <w:t>Zeyu</w:t>
      </w:r>
      <w:proofErr w:type="spellEnd"/>
      <w:r>
        <w:rPr>
          <w:rFonts w:ascii="Times New Roman" w:eastAsia="宋体" w:hAnsi="Times New Roman" w:cs="Times New Roman"/>
          <w:bCs/>
          <w:sz w:val="24"/>
          <w:szCs w:val="24"/>
        </w:rPr>
        <w:t xml:space="preserve"> Zhang</w:t>
      </w:r>
      <w:r>
        <w:rPr>
          <w:rFonts w:ascii="Times New Roman" w:eastAsia="宋体" w:hAnsi="Times New Roman" w:cs="Times New Roman"/>
          <w:bCs/>
          <w:sz w:val="24"/>
          <w:szCs w:val="24"/>
          <w:vertAlign w:val="superscript"/>
        </w:rPr>
        <w:t>2,3</w:t>
      </w:r>
      <w:r>
        <w:rPr>
          <w:rFonts w:ascii="Times New Roman" w:eastAsia="宋体" w:hAnsi="Times New Roman" w:cs="Times New Roman"/>
          <w:bCs/>
          <w:sz w:val="24"/>
          <w:szCs w:val="24"/>
        </w:rPr>
        <w:t>*, Chunwei Wang</w:t>
      </w:r>
      <w:r>
        <w:rPr>
          <w:rFonts w:ascii="Times New Roman" w:eastAsia="宋体" w:hAnsi="Times New Roman" w:cs="Times New Roman"/>
          <w:bCs/>
          <w:sz w:val="24"/>
          <w:szCs w:val="24"/>
          <w:vertAlign w:val="superscript"/>
        </w:rPr>
        <w:t>2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宋体" w:hAnsi="Times New Roman" w:cs="Times New Roman"/>
          <w:bCs/>
          <w:sz w:val="24"/>
          <w:szCs w:val="24"/>
        </w:rPr>
        <w:t>Xinzhi</w:t>
      </w:r>
      <w:proofErr w:type="spellEnd"/>
      <w:r>
        <w:rPr>
          <w:rFonts w:ascii="Times New Roman" w:eastAsia="宋体" w:hAnsi="Times New Roman" w:cs="Times New Roman"/>
          <w:bCs/>
          <w:sz w:val="24"/>
          <w:szCs w:val="24"/>
        </w:rPr>
        <w:t xml:space="preserve"> Zu</w:t>
      </w:r>
      <w:r>
        <w:rPr>
          <w:rFonts w:ascii="Times New Roman" w:eastAsia="宋体" w:hAnsi="Times New Roman" w:cs="Times New Roman"/>
          <w:bCs/>
          <w:sz w:val="24"/>
          <w:szCs w:val="24"/>
          <w:vertAlign w:val="superscript"/>
        </w:rPr>
        <w:t>1,2,3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宋体" w:hAnsi="Times New Roman" w:cs="Times New Roman"/>
          <w:bCs/>
          <w:sz w:val="24"/>
          <w:szCs w:val="24"/>
        </w:rPr>
        <w:t>Qinxue</w:t>
      </w:r>
      <w:proofErr w:type="spellEnd"/>
      <w:r>
        <w:rPr>
          <w:rFonts w:ascii="Times New Roman" w:eastAsia="宋体" w:hAnsi="Times New Roman" w:cs="Times New Roman"/>
          <w:bCs/>
          <w:sz w:val="24"/>
          <w:szCs w:val="24"/>
        </w:rPr>
        <w:t xml:space="preserve"> Yin</w:t>
      </w:r>
      <w:r>
        <w:rPr>
          <w:rFonts w:ascii="Times New Roman" w:eastAsia="宋体" w:hAnsi="Times New Roman" w:cs="Times New Roman"/>
          <w:bCs/>
          <w:sz w:val="24"/>
          <w:szCs w:val="24"/>
          <w:vertAlign w:val="superscript"/>
        </w:rPr>
        <w:t>2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宋体" w:hAnsi="Times New Roman" w:cs="Times New Roman"/>
          <w:bCs/>
          <w:sz w:val="24"/>
          <w:szCs w:val="24"/>
        </w:rPr>
        <w:t>Zhengzheng</w:t>
      </w:r>
      <w:proofErr w:type="spellEnd"/>
      <w:r>
        <w:rPr>
          <w:rFonts w:ascii="Times New Roman" w:eastAsia="宋体" w:hAnsi="Times New Roman" w:cs="Times New Roman"/>
          <w:bCs/>
          <w:sz w:val="24"/>
          <w:szCs w:val="24"/>
        </w:rPr>
        <w:t xml:space="preserve"> Liu</w:t>
      </w:r>
      <w:r>
        <w:rPr>
          <w:rFonts w:ascii="Times New Roman" w:eastAsia="宋体" w:hAnsi="Times New Roman" w:cs="Times New Roman"/>
          <w:bCs/>
          <w:sz w:val="24"/>
          <w:szCs w:val="24"/>
          <w:vertAlign w:val="superscript"/>
        </w:rPr>
        <w:t>1,2,3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宋体" w:hAnsi="Times New Roman" w:cs="Times New Roman"/>
          <w:bCs/>
          <w:sz w:val="24"/>
          <w:szCs w:val="24"/>
        </w:rPr>
        <w:t>Zhiping</w:t>
      </w:r>
      <w:proofErr w:type="spellEnd"/>
      <w:r>
        <w:rPr>
          <w:rFonts w:ascii="Times New Roman" w:eastAsia="宋体" w:hAnsi="Times New Roman" w:cs="Times New Roman"/>
          <w:bCs/>
          <w:sz w:val="24"/>
          <w:szCs w:val="24"/>
        </w:rPr>
        <w:t xml:space="preserve"> Hu</w:t>
      </w:r>
      <w:r>
        <w:rPr>
          <w:rFonts w:ascii="Times New Roman" w:eastAsia="宋体" w:hAnsi="Times New Roman" w:cs="Times New Roman"/>
          <w:bCs/>
          <w:sz w:val="24"/>
          <w:szCs w:val="24"/>
          <w:vertAlign w:val="superscript"/>
        </w:rPr>
        <w:t>2,3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宋体" w:hAnsi="Times New Roman" w:cs="Times New Roman"/>
          <w:bCs/>
          <w:sz w:val="24"/>
          <w:szCs w:val="24"/>
        </w:rPr>
        <w:t>Yujie</w:t>
      </w:r>
      <w:proofErr w:type="spellEnd"/>
      <w:r>
        <w:rPr>
          <w:rFonts w:ascii="Times New Roman" w:eastAsia="宋体" w:hAnsi="Times New Roman" w:cs="Times New Roman"/>
          <w:bCs/>
          <w:sz w:val="24"/>
          <w:szCs w:val="24"/>
        </w:rPr>
        <w:t xml:space="preserve"> Zheng,</w:t>
      </w:r>
      <w:r>
        <w:rPr>
          <w:rFonts w:ascii="Times New Roman" w:eastAsia="宋体" w:hAnsi="Times New Roman" w:cs="Times New Roman"/>
          <w:bCs/>
          <w:sz w:val="24"/>
          <w:szCs w:val="24"/>
          <w:vertAlign w:val="superscript"/>
        </w:rPr>
        <w:t>4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 Kuan Sun</w:t>
      </w:r>
      <w:r>
        <w:rPr>
          <w:rFonts w:ascii="Times New Roman" w:eastAsia="宋体" w:hAnsi="Times New Roman" w:cs="Times New Roman"/>
          <w:bCs/>
          <w:sz w:val="24"/>
          <w:szCs w:val="24"/>
          <w:vertAlign w:val="superscript"/>
        </w:rPr>
        <w:t>4</w:t>
      </w:r>
      <w:r>
        <w:rPr>
          <w:rFonts w:ascii="Times New Roman" w:eastAsia="宋体" w:hAnsi="Times New Roman" w:cs="Times New Roman"/>
          <w:bCs/>
          <w:sz w:val="24"/>
          <w:szCs w:val="24"/>
        </w:rPr>
        <w:t>*, Yuxin Leng</w:t>
      </w:r>
      <w:r>
        <w:rPr>
          <w:rFonts w:ascii="Times New Roman" w:eastAsia="宋体" w:hAnsi="Times New Roman" w:cs="Times New Roman"/>
          <w:bCs/>
          <w:sz w:val="24"/>
          <w:szCs w:val="24"/>
          <w:vertAlign w:val="superscript"/>
        </w:rPr>
        <w:t>1,2,3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 and Juan Du</w:t>
      </w:r>
      <w:r>
        <w:rPr>
          <w:rFonts w:ascii="Times New Roman" w:eastAsia="宋体" w:hAnsi="Times New Roman" w:cs="Times New Roman"/>
          <w:bCs/>
          <w:sz w:val="24"/>
          <w:szCs w:val="24"/>
          <w:vertAlign w:val="superscript"/>
        </w:rPr>
        <w:t>1,2,3</w:t>
      </w:r>
      <w:r>
        <w:rPr>
          <w:rFonts w:ascii="Times New Roman" w:eastAsia="宋体" w:hAnsi="Times New Roman" w:cs="Times New Roman"/>
          <w:bCs/>
          <w:sz w:val="24"/>
          <w:szCs w:val="24"/>
        </w:rPr>
        <w:t>*</w:t>
      </w:r>
    </w:p>
    <w:p w14:paraId="027C80E1" w14:textId="77777777" w:rsidR="00E561AC" w:rsidRDefault="00E561AC" w:rsidP="00E561AC">
      <w:pPr>
        <w:autoSpaceDE w:val="0"/>
        <w:autoSpaceDN w:val="0"/>
        <w:spacing w:line="360" w:lineRule="auto"/>
        <w:rPr>
          <w:rFonts w:ascii="Times New Roman" w:eastAsia="宋体" w:hAnsi="Times New Roman" w:cs="Times New Roman"/>
          <w:i/>
          <w:sz w:val="22"/>
          <w:szCs w:val="20"/>
          <w:lang w:val="en-GB"/>
        </w:rPr>
      </w:pPr>
      <w:r>
        <w:rPr>
          <w:rFonts w:ascii="Times New Roman" w:eastAsia="宋体" w:hAnsi="Times New Roman" w:cs="Times New Roman"/>
          <w:i/>
          <w:sz w:val="22"/>
          <w:szCs w:val="20"/>
          <w:vertAlign w:val="superscript"/>
        </w:rPr>
        <w:t>1</w:t>
      </w:r>
      <w:r>
        <w:rPr>
          <w:rFonts w:ascii="Times New Roman" w:eastAsia="宋体" w:hAnsi="Times New Roman" w:cs="Times New Roman"/>
          <w:i/>
          <w:sz w:val="22"/>
          <w:szCs w:val="20"/>
        </w:rPr>
        <w:t xml:space="preserve"> S</w:t>
      </w:r>
      <w:proofErr w:type="spellStart"/>
      <w:r>
        <w:rPr>
          <w:rFonts w:ascii="Times New Roman" w:eastAsia="宋体" w:hAnsi="Times New Roman" w:cs="Times New Roman"/>
          <w:i/>
          <w:sz w:val="22"/>
          <w:szCs w:val="20"/>
          <w:lang w:val="en-GB"/>
        </w:rPr>
        <w:t>tate</w:t>
      </w:r>
      <w:proofErr w:type="spellEnd"/>
      <w:r>
        <w:rPr>
          <w:rFonts w:ascii="Times New Roman" w:eastAsia="Times New Roman" w:hAnsi="Times New Roman"/>
          <w:i/>
          <w:sz w:val="22"/>
          <w:lang w:val="en-GB"/>
        </w:rPr>
        <w:t xml:space="preserve"> Key Laboratory of High Field Laser Physics and CAS </w:t>
      </w:r>
      <w:proofErr w:type="spellStart"/>
      <w:r>
        <w:rPr>
          <w:rFonts w:ascii="Times New Roman" w:eastAsia="Times New Roman" w:hAnsi="Times New Roman"/>
          <w:i/>
          <w:sz w:val="22"/>
          <w:lang w:val="en-GB"/>
        </w:rPr>
        <w:t>Center</w:t>
      </w:r>
      <w:proofErr w:type="spellEnd"/>
      <w:r>
        <w:rPr>
          <w:rFonts w:ascii="Times New Roman" w:eastAsia="Times New Roman" w:hAnsi="Times New Roman"/>
          <w:i/>
          <w:sz w:val="22"/>
          <w:lang w:val="en-GB"/>
        </w:rPr>
        <w:t xml:space="preserve"> for Excellence in Ultra-intense Laser Science, </w:t>
      </w:r>
      <w:bookmarkStart w:id="2" w:name="_Hlk113393436"/>
      <w:r>
        <w:rPr>
          <w:rFonts w:ascii="Times New Roman" w:eastAsia="Times New Roman" w:hAnsi="Times New Roman"/>
          <w:i/>
          <w:sz w:val="22"/>
          <w:lang w:val="en-GB"/>
        </w:rPr>
        <w:t>Shanghai Institute of Optics and Fine Mechanics</w:t>
      </w:r>
      <w:r>
        <w:rPr>
          <w:rFonts w:ascii="Times New Roman" w:eastAsia="宋体" w:hAnsi="Times New Roman" w:cs="Times New Roman"/>
          <w:i/>
          <w:sz w:val="22"/>
          <w:szCs w:val="20"/>
          <w:lang w:val="en-GB"/>
        </w:rPr>
        <w:t xml:space="preserve"> (SIOM)</w:t>
      </w:r>
      <w:bookmarkEnd w:id="2"/>
      <w:r>
        <w:rPr>
          <w:rFonts w:ascii="Times New Roman" w:eastAsia="宋体" w:hAnsi="Times New Roman" w:cs="Times New Roman"/>
          <w:i/>
          <w:sz w:val="22"/>
          <w:szCs w:val="20"/>
          <w:lang w:val="en-GB"/>
        </w:rPr>
        <w:t>,</w:t>
      </w:r>
      <w:r>
        <w:rPr>
          <w:rFonts w:ascii="Times New Roman" w:eastAsia="Times New Roman" w:hAnsi="Times New Roman"/>
          <w:i/>
          <w:sz w:val="22"/>
          <w:lang w:val="en-GB"/>
        </w:rPr>
        <w:t xml:space="preserve"> Chinese Academy of Sciences</w:t>
      </w:r>
      <w:r>
        <w:rPr>
          <w:rFonts w:ascii="Times New Roman" w:eastAsia="宋体" w:hAnsi="Times New Roman" w:cs="Times New Roman"/>
          <w:i/>
          <w:sz w:val="22"/>
          <w:szCs w:val="20"/>
          <w:lang w:val="en-GB"/>
        </w:rPr>
        <w:t xml:space="preserve"> (CAS),</w:t>
      </w:r>
      <w:r>
        <w:rPr>
          <w:rFonts w:ascii="Times New Roman" w:eastAsia="Times New Roman" w:hAnsi="Times New Roman"/>
          <w:i/>
          <w:sz w:val="22"/>
          <w:lang w:val="en-GB"/>
        </w:rPr>
        <w:t xml:space="preserve"> Shanghai 201800</w:t>
      </w:r>
      <w:r>
        <w:rPr>
          <w:rFonts w:ascii="Times New Roman" w:eastAsia="宋体" w:hAnsi="Times New Roman" w:cs="Times New Roman"/>
          <w:i/>
          <w:sz w:val="22"/>
          <w:szCs w:val="20"/>
          <w:lang w:val="en-GB"/>
        </w:rPr>
        <w:t>, China</w:t>
      </w:r>
    </w:p>
    <w:p w14:paraId="7D68D63B" w14:textId="77777777" w:rsidR="00E561AC" w:rsidRDefault="00E561AC" w:rsidP="00E561AC">
      <w:pPr>
        <w:autoSpaceDE w:val="0"/>
        <w:autoSpaceDN w:val="0"/>
        <w:spacing w:line="360" w:lineRule="auto"/>
        <w:rPr>
          <w:rFonts w:ascii="Times New Roman" w:eastAsia="宋体" w:hAnsi="Times New Roman" w:cs="Times New Roman"/>
          <w:i/>
          <w:sz w:val="22"/>
          <w:szCs w:val="20"/>
        </w:rPr>
      </w:pPr>
      <w:r>
        <w:rPr>
          <w:rFonts w:ascii="Times New Roman" w:eastAsia="宋体" w:hAnsi="Times New Roman" w:cs="Times New Roman"/>
          <w:i/>
          <w:sz w:val="22"/>
          <w:szCs w:val="20"/>
          <w:vertAlign w:val="superscript"/>
          <w:lang w:val="en-GB"/>
        </w:rPr>
        <w:t>2</w:t>
      </w:r>
      <w:r>
        <w:rPr>
          <w:rFonts w:ascii="Times New Roman" w:eastAsia="宋体" w:hAnsi="Times New Roman" w:cs="Times New Roman"/>
          <w:i/>
          <w:sz w:val="22"/>
          <w:szCs w:val="20"/>
          <w:lang w:val="en-GB"/>
        </w:rPr>
        <w:t xml:space="preserve"> </w:t>
      </w:r>
      <w:r>
        <w:rPr>
          <w:rFonts w:ascii="Times New Roman" w:eastAsia="宋体" w:hAnsi="Times New Roman" w:cs="Times New Roman"/>
          <w:i/>
          <w:sz w:val="22"/>
          <w:szCs w:val="20"/>
        </w:rPr>
        <w:t>School of Physics and Optoelectronic Engineering, Hangzhou Institute for Advanced Study, University of Chinese Academy of Sciences, Hangzhou, 310024, China</w:t>
      </w:r>
      <w:r>
        <w:rPr>
          <w:rFonts w:ascii="Times New Roman" w:eastAsia="宋体" w:hAnsi="Times New Roman" w:cs="Times New Roman"/>
          <w:i/>
          <w:sz w:val="22"/>
          <w:szCs w:val="20"/>
          <w:lang w:val="en-GB"/>
        </w:rPr>
        <w:t xml:space="preserve"> </w:t>
      </w:r>
    </w:p>
    <w:p w14:paraId="39EF92DE" w14:textId="77777777" w:rsidR="00E561AC" w:rsidRDefault="00E561AC" w:rsidP="00E561AC">
      <w:pPr>
        <w:autoSpaceDE w:val="0"/>
        <w:autoSpaceDN w:val="0"/>
        <w:spacing w:line="360" w:lineRule="auto"/>
        <w:rPr>
          <w:rFonts w:ascii="Times New Roman" w:eastAsia="宋体" w:hAnsi="Times New Roman" w:cs="Times New Roman"/>
          <w:i/>
          <w:sz w:val="22"/>
          <w:szCs w:val="20"/>
        </w:rPr>
      </w:pPr>
      <w:r>
        <w:rPr>
          <w:rFonts w:ascii="Times New Roman" w:eastAsia="宋体" w:hAnsi="Times New Roman" w:cs="Times New Roman"/>
          <w:i/>
          <w:sz w:val="22"/>
          <w:szCs w:val="20"/>
          <w:vertAlign w:val="superscript"/>
        </w:rPr>
        <w:t>3</w:t>
      </w:r>
      <w:r>
        <w:rPr>
          <w:rFonts w:ascii="Times New Roman" w:eastAsia="宋体" w:hAnsi="Times New Roman" w:cs="Times New Roman"/>
          <w:i/>
          <w:sz w:val="22"/>
          <w:szCs w:val="20"/>
        </w:rPr>
        <w:t xml:space="preserve"> Center of Materials Science and Optoelectronics Engineering, University of Chinese Academy of Sciences, Beijing 100049, China</w:t>
      </w:r>
    </w:p>
    <w:p w14:paraId="36E21BC0" w14:textId="77777777" w:rsidR="00E561AC" w:rsidRDefault="00E561AC" w:rsidP="00E561AC">
      <w:pPr>
        <w:autoSpaceDE w:val="0"/>
        <w:autoSpaceDN w:val="0"/>
        <w:spacing w:line="360" w:lineRule="auto"/>
        <w:rPr>
          <w:rFonts w:ascii="Times New Roman" w:eastAsia="宋体" w:hAnsi="Times New Roman" w:cs="Times New Roman"/>
          <w:i/>
          <w:sz w:val="22"/>
          <w:szCs w:val="20"/>
        </w:rPr>
      </w:pPr>
      <w:r>
        <w:rPr>
          <w:rFonts w:ascii="Times New Roman" w:eastAsia="宋体" w:hAnsi="Times New Roman" w:cs="Times New Roman"/>
          <w:i/>
          <w:sz w:val="22"/>
          <w:szCs w:val="20"/>
          <w:vertAlign w:val="superscript"/>
        </w:rPr>
        <w:t>4</w:t>
      </w:r>
      <w:r>
        <w:rPr>
          <w:rFonts w:ascii="Times New Roman" w:eastAsia="宋体" w:hAnsi="Times New Roman" w:cs="Times New Roman"/>
          <w:i/>
          <w:sz w:val="22"/>
          <w:szCs w:val="20"/>
        </w:rPr>
        <w:t xml:space="preserve">  MOE Key Laboratory of Low-grade Energy Utilization Technologies and Systems, CQU-NUS Renewable Energy Materials &amp; Devices Joint Laboratory, School of Energy &amp; Power Engineering, Chongqing University, Chongqing 400044, China</w:t>
      </w:r>
    </w:p>
    <w:p w14:paraId="1B4F6B12" w14:textId="77777777" w:rsidR="00E561AC" w:rsidRDefault="00E561AC" w:rsidP="00E561AC">
      <w:pPr>
        <w:autoSpaceDE w:val="0"/>
        <w:autoSpaceDN w:val="0"/>
        <w:spacing w:line="360" w:lineRule="auto"/>
        <w:rPr>
          <w:rFonts w:ascii="Times New Roman" w:eastAsia="宋体" w:hAnsi="Times New Roman" w:cs="Times New Roman"/>
          <w:i/>
          <w:sz w:val="22"/>
          <w:szCs w:val="20"/>
          <w:lang w:val="en-GB"/>
        </w:rPr>
      </w:pPr>
      <w:r>
        <w:rPr>
          <w:rFonts w:ascii="Times New Roman" w:eastAsia="宋体" w:hAnsi="Times New Roman" w:cs="Times New Roman"/>
          <w:i/>
          <w:sz w:val="22"/>
          <w:szCs w:val="20"/>
          <w:lang w:val="en-GB"/>
        </w:rPr>
        <w:t>#</w:t>
      </w:r>
      <w:r>
        <w:rPr>
          <w:rFonts w:ascii="Times New Roman" w:eastAsia="宋体" w:hAnsi="Times New Roman" w:cs="Times New Roman"/>
          <w:i/>
          <w:sz w:val="22"/>
          <w:szCs w:val="20"/>
          <w:vertAlign w:val="superscript"/>
          <w:lang w:val="en-GB"/>
        </w:rPr>
        <w:t xml:space="preserve"> </w:t>
      </w:r>
      <w:r>
        <w:rPr>
          <w:rFonts w:ascii="Times New Roman" w:eastAsia="宋体" w:hAnsi="Times New Roman" w:cs="Times New Roman"/>
          <w:i/>
          <w:sz w:val="22"/>
          <w:szCs w:val="20"/>
          <w:lang w:val="en-GB"/>
        </w:rPr>
        <w:t>These authors contribute equally to this work.</w:t>
      </w:r>
    </w:p>
    <w:p w14:paraId="536232F8" w14:textId="50CB4E9B" w:rsidR="003968E1" w:rsidRPr="003968E1" w:rsidRDefault="00E561AC" w:rsidP="00E561AC">
      <w:pPr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宋体" w:hAnsi="Times New Roman" w:cs="Times New Roman"/>
          <w:i/>
          <w:iCs/>
          <w:kern w:val="0"/>
          <w:sz w:val="22"/>
          <w:szCs w:val="20"/>
        </w:rPr>
        <w:t>*E-mail:</w:t>
      </w:r>
      <w:r>
        <w:rPr>
          <w:rFonts w:ascii="Times New Roman" w:eastAsia="宋体" w:hAnsi="Times New Roman" w:cs="Times New Roman"/>
          <w:i/>
          <w:kern w:val="0"/>
          <w:sz w:val="22"/>
          <w:szCs w:val="20"/>
        </w:rPr>
        <w:t xml:space="preserve"> </w:t>
      </w:r>
      <w:hyperlink r:id="rId9" w:history="1">
        <w:r>
          <w:rPr>
            <w:rStyle w:val="a7"/>
            <w:rFonts w:ascii="Times New Roman" w:eastAsia="宋体" w:hAnsi="Times New Roman" w:cs="Times New Roman"/>
            <w:i/>
            <w:kern w:val="0"/>
            <w:sz w:val="22"/>
            <w:szCs w:val="20"/>
          </w:rPr>
          <w:t>zhangzeyu@ucas.ac.cn</w:t>
        </w:r>
      </w:hyperlink>
      <w:r>
        <w:rPr>
          <w:rFonts w:ascii="Times New Roman" w:eastAsia="宋体" w:hAnsi="Times New Roman" w:cs="Times New Roman"/>
          <w:i/>
          <w:kern w:val="0"/>
          <w:sz w:val="22"/>
          <w:szCs w:val="20"/>
        </w:rPr>
        <w:t>,</w:t>
      </w:r>
      <w:r>
        <w:rPr>
          <w:rFonts w:ascii="Times New Roman" w:eastAsia="宋体" w:hAnsi="Times New Roman" w:cs="Times New Roman"/>
          <w:i/>
          <w:iCs/>
          <w:color w:val="0563C1"/>
          <w:kern w:val="0"/>
          <w:sz w:val="22"/>
          <w:szCs w:val="20"/>
          <w:u w:val="single"/>
        </w:rPr>
        <w:t xml:space="preserve"> </w:t>
      </w:r>
      <w:hyperlink r:id="rId10" w:history="1">
        <w:r>
          <w:rPr>
            <w:rStyle w:val="a7"/>
            <w:rFonts w:ascii="Times New Roman" w:eastAsia="宋体" w:hAnsi="Times New Roman" w:cs="Times New Roman"/>
            <w:i/>
            <w:iCs/>
            <w:kern w:val="0"/>
            <w:sz w:val="22"/>
            <w:szCs w:val="20"/>
          </w:rPr>
          <w:t>kuan.sun@cqu.edu.cn</w:t>
        </w:r>
      </w:hyperlink>
      <w:r>
        <w:rPr>
          <w:rFonts w:ascii="Times New Roman" w:eastAsia="宋体" w:hAnsi="Times New Roman" w:cs="Times New Roman"/>
          <w:i/>
          <w:iCs/>
          <w:color w:val="0563C1"/>
          <w:kern w:val="0"/>
          <w:sz w:val="22"/>
          <w:szCs w:val="20"/>
          <w:u w:val="single"/>
        </w:rPr>
        <w:t>,</w:t>
      </w:r>
      <w:r>
        <w:rPr>
          <w:rFonts w:hint="eastAsia"/>
          <w:kern w:val="0"/>
        </w:rPr>
        <w:t xml:space="preserve"> </w:t>
      </w:r>
      <w:r>
        <w:rPr>
          <w:rFonts w:ascii="Times New Roman" w:eastAsia="宋体" w:hAnsi="Times New Roman" w:cs="Times New Roman"/>
          <w:i/>
          <w:iCs/>
          <w:color w:val="0563C1"/>
          <w:kern w:val="0"/>
          <w:sz w:val="22"/>
          <w:szCs w:val="20"/>
          <w:u w:val="single"/>
        </w:rPr>
        <w:t>du@ucas.ac.cn</w:t>
      </w:r>
    </w:p>
    <w:p w14:paraId="5C53282E" w14:textId="3A22923C" w:rsidR="003968E1" w:rsidRDefault="003968E1">
      <w:pPr>
        <w:widowControl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65BCC3E" w14:textId="4BE54DCB" w:rsidR="00F759B5" w:rsidRDefault="00F759B5" w:rsidP="00F759B5">
      <w:pPr>
        <w:rPr>
          <w:rFonts w:ascii="Times New Roman" w:eastAsia="Calibri-Bold" w:hAnsi="Times New Roman" w:cs="Times New Roman"/>
          <w:b/>
          <w:bCs/>
          <w:kern w:val="0"/>
          <w:sz w:val="28"/>
          <w:szCs w:val="28"/>
        </w:rPr>
      </w:pPr>
      <w:r w:rsidRPr="0084639A">
        <w:rPr>
          <w:rFonts w:ascii="Times New Roman" w:eastAsia="Calibri-Bold" w:hAnsi="Times New Roman" w:cs="Times New Roman"/>
          <w:b/>
          <w:bCs/>
          <w:kern w:val="0"/>
          <w:sz w:val="28"/>
          <w:szCs w:val="28"/>
        </w:rPr>
        <w:lastRenderedPageBreak/>
        <w:t>Supplementary Figure S</w:t>
      </w:r>
      <w:r w:rsidR="00C25B67">
        <w:rPr>
          <w:rFonts w:ascii="Times New Roman" w:eastAsia="Calibri-Bold" w:hAnsi="Times New Roman" w:cs="Times New Roman"/>
          <w:b/>
          <w:bCs/>
          <w:kern w:val="0"/>
          <w:sz w:val="28"/>
          <w:szCs w:val="28"/>
        </w:rPr>
        <w:t>1</w:t>
      </w:r>
    </w:p>
    <w:p w14:paraId="332DD421" w14:textId="77777777" w:rsidR="00071E5D" w:rsidRDefault="00071E5D" w:rsidP="00F759B5">
      <w:pPr>
        <w:rPr>
          <w:rFonts w:ascii="Times New Roman" w:eastAsia="Calibri-Bold" w:hAnsi="Times New Roman" w:cs="Times New Roman"/>
          <w:b/>
          <w:bCs/>
          <w:kern w:val="0"/>
          <w:sz w:val="28"/>
          <w:szCs w:val="28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0"/>
      </w:tblGrid>
      <w:tr w:rsidR="00071E5D" w14:paraId="430EB73D" w14:textId="77777777" w:rsidTr="00071E5D">
        <w:trPr>
          <w:jc w:val="center"/>
        </w:trPr>
        <w:tc>
          <w:tcPr>
            <w:tcW w:w="8296" w:type="dxa"/>
          </w:tcPr>
          <w:p w14:paraId="27C81D09" w14:textId="3CEC08C6" w:rsidR="00071E5D" w:rsidRDefault="001C4D5E" w:rsidP="002E44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14:ligatures w14:val="standardContextual"/>
              </w:rPr>
              <w:drawing>
                <wp:inline distT="0" distB="0" distL="0" distR="0" wp14:anchorId="5D721A0E" wp14:editId="7A64E57E">
                  <wp:extent cx="5133340" cy="1714500"/>
                  <wp:effectExtent l="0" t="0" r="0" b="0"/>
                  <wp:docPr id="1965904197" name="图片 1" descr="图示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5904197" name="图片 1" descr="图示&#10;&#10;描述已自动生成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673" b="42209"/>
                          <a:stretch/>
                        </pic:blipFill>
                        <pic:spPr bwMode="auto">
                          <a:xfrm>
                            <a:off x="0" y="0"/>
                            <a:ext cx="5133340" cy="1714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1E5D" w:rsidRPr="00D3648A" w14:paraId="424A07F7" w14:textId="77777777" w:rsidTr="00071E5D">
        <w:trPr>
          <w:jc w:val="center"/>
        </w:trPr>
        <w:tc>
          <w:tcPr>
            <w:tcW w:w="8296" w:type="dxa"/>
          </w:tcPr>
          <w:p w14:paraId="43D4DA3E" w14:textId="77777777" w:rsidR="00071E5D" w:rsidRDefault="00071E5D" w:rsidP="00071E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987840" w14:textId="65F5FB5B" w:rsidR="00071E5D" w:rsidRPr="00071E5D" w:rsidRDefault="00071E5D" w:rsidP="00071E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D707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Figure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648A"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 w:rsidR="00D3648A" w:rsidRPr="0083778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he</w:t>
            </w:r>
            <w:r w:rsidR="00D3648A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D3648A" w:rsidRPr="0083778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XRD diffraction patterns</w:t>
            </w:r>
            <w:r w:rsidR="00D3648A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(a-b) and </w:t>
            </w:r>
            <w:r w:rsidR="00D3648A" w:rsidRPr="0091210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UV–visible</w:t>
            </w:r>
            <w:r w:rsidR="00D3648A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D3648A" w:rsidRPr="0091210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absorption </w:t>
            </w:r>
            <w:r w:rsidR="00D3648A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spectra (c) </w:t>
            </w:r>
            <w:r w:rsidR="00D3648A" w:rsidRPr="0083778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of </w:t>
            </w:r>
            <w:r w:rsidR="00D3648A" w:rsidRPr="00BC73BE">
              <w:rPr>
                <w:rFonts w:ascii="Times New Roman" w:hAnsi="Times New Roman" w:cs="Times New Roman"/>
                <w:sz w:val="24"/>
                <w:szCs w:val="24"/>
              </w:rPr>
              <w:t>MA</w:t>
            </w:r>
            <w:r w:rsidR="00D3648A" w:rsidRPr="00BC73B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x</w:t>
            </w:r>
            <w:r w:rsidR="00D3648A" w:rsidRPr="00BC73BE">
              <w:rPr>
                <w:rFonts w:ascii="Times New Roman" w:hAnsi="Times New Roman" w:cs="Times New Roman"/>
                <w:sz w:val="24"/>
                <w:szCs w:val="24"/>
              </w:rPr>
              <w:t>FA</w:t>
            </w:r>
            <w:r w:rsidR="00D3648A" w:rsidRPr="00BC73B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(1-x)</w:t>
            </w:r>
            <w:r w:rsidR="00D3648A" w:rsidRPr="00BC73BE">
              <w:rPr>
                <w:rFonts w:ascii="Times New Roman" w:hAnsi="Times New Roman" w:cs="Times New Roman"/>
                <w:sz w:val="24"/>
                <w:szCs w:val="24"/>
              </w:rPr>
              <w:t>PbI</w:t>
            </w:r>
            <w:r w:rsidR="00D3648A" w:rsidRPr="00BC73B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="00D3648A" w:rsidRPr="0083778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thin films</w:t>
            </w:r>
            <w:r w:rsidR="00D3648A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.</w:t>
            </w:r>
          </w:p>
        </w:tc>
      </w:tr>
    </w:tbl>
    <w:p w14:paraId="2860E1EE" w14:textId="77777777" w:rsidR="00071E5D" w:rsidRPr="0084639A" w:rsidRDefault="00071E5D" w:rsidP="00F759B5">
      <w:pPr>
        <w:rPr>
          <w:rFonts w:ascii="Times New Roman" w:hAnsi="Times New Roman" w:cs="Times New Roman"/>
          <w:sz w:val="24"/>
          <w:szCs w:val="24"/>
        </w:rPr>
      </w:pPr>
    </w:p>
    <w:p w14:paraId="6AB747C7" w14:textId="499BFE70" w:rsidR="00F759B5" w:rsidRDefault="00F759B5" w:rsidP="00F759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E60151" w14:textId="47D9084D" w:rsidR="003968E1" w:rsidRDefault="003968E1">
      <w:pPr>
        <w:widowControl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39852DE8" w14:textId="318C2368" w:rsidR="006A7ECB" w:rsidRPr="0084639A" w:rsidRDefault="006A7ECB" w:rsidP="006A7ECB">
      <w:pPr>
        <w:rPr>
          <w:rFonts w:ascii="Times New Roman" w:hAnsi="Times New Roman" w:cs="Times New Roman"/>
          <w:sz w:val="24"/>
          <w:szCs w:val="24"/>
        </w:rPr>
      </w:pPr>
      <w:r w:rsidRPr="0084639A">
        <w:rPr>
          <w:rFonts w:ascii="Times New Roman" w:eastAsia="Calibri-Bold" w:hAnsi="Times New Roman" w:cs="Times New Roman"/>
          <w:b/>
          <w:bCs/>
          <w:kern w:val="0"/>
          <w:sz w:val="28"/>
          <w:szCs w:val="28"/>
        </w:rPr>
        <w:lastRenderedPageBreak/>
        <w:t>Supplementary Figure S</w:t>
      </w:r>
      <w:r>
        <w:rPr>
          <w:rFonts w:ascii="Times New Roman" w:eastAsia="Calibri-Bold" w:hAnsi="Times New Roman" w:cs="Times New Roman"/>
          <w:b/>
          <w:bCs/>
          <w:kern w:val="0"/>
          <w:sz w:val="28"/>
          <w:szCs w:val="28"/>
        </w:rPr>
        <w:t>2</w:t>
      </w: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071E5D" w14:paraId="058358FD" w14:textId="77777777" w:rsidTr="00071E5D">
        <w:trPr>
          <w:jc w:val="center"/>
        </w:trPr>
        <w:tc>
          <w:tcPr>
            <w:tcW w:w="8296" w:type="dxa"/>
          </w:tcPr>
          <w:p w14:paraId="448D8DBD" w14:textId="575D01D7" w:rsidR="00071E5D" w:rsidRDefault="00071E5D" w:rsidP="00071E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noProof/>
                <w:sz w:val="28"/>
                <w:szCs w:val="28"/>
                <w14:ligatures w14:val="standardContextual"/>
              </w:rPr>
              <w:drawing>
                <wp:inline distT="0" distB="0" distL="0" distR="0" wp14:anchorId="261C82F4" wp14:editId="4AF77473">
                  <wp:extent cx="5284800" cy="2228400"/>
                  <wp:effectExtent l="0" t="0" r="0" b="635"/>
                  <wp:docPr id="1392274521" name="图片 3" descr="图示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2274521" name="图片 3" descr="图示&#10;&#10;描述已自动生成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7872" b="45908"/>
                          <a:stretch/>
                        </pic:blipFill>
                        <pic:spPr bwMode="auto">
                          <a:xfrm>
                            <a:off x="0" y="0"/>
                            <a:ext cx="5284800" cy="2228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1E5D" w:rsidRPr="001C4D5E" w14:paraId="767FAAA1" w14:textId="77777777" w:rsidTr="00071E5D">
        <w:trPr>
          <w:jc w:val="center"/>
        </w:trPr>
        <w:tc>
          <w:tcPr>
            <w:tcW w:w="8296" w:type="dxa"/>
          </w:tcPr>
          <w:p w14:paraId="3E050341" w14:textId="77777777" w:rsidR="00071E5D" w:rsidRDefault="00071E5D" w:rsidP="00B66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AF9A6C6" w14:textId="55E5DF51" w:rsidR="00071E5D" w:rsidRDefault="00071E5D" w:rsidP="00B66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07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Figure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6777" w:rsidRPr="00AC11C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THz electric field 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color w:val="000000"/>
                      <w:kern w:val="0"/>
                      <w:sz w:val="22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color w:val="000000"/>
                      <w:kern w:val="0"/>
                      <w:sz w:val="22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kern w:val="0"/>
                      <w:sz w:val="22"/>
                    </w:rPr>
                    <m:t>Y</m:t>
                  </m:r>
                </m:sub>
                <m:sup>
                  <m:r>
                    <w:rPr>
                      <w:rFonts w:ascii="Cambria Math" w:hAnsi="Cambria Math" w:cs="Times New Roman"/>
                      <w:color w:val="000000"/>
                      <w:kern w:val="0"/>
                      <w:sz w:val="22"/>
                    </w:rPr>
                    <m:t>THz</m:t>
                  </m:r>
                </m:sup>
              </m:sSubSup>
            </m:oMath>
            <w:r w:rsidR="00B66777" w:rsidRPr="00AC11CE"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="00B66777" w:rsidRPr="00AC11C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and</w:t>
            </w:r>
            <w:r w:rsidR="00B66777" w:rsidRPr="00AC11CE"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color w:val="000000"/>
                      <w:kern w:val="0"/>
                      <w:sz w:val="22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color w:val="000000"/>
                      <w:kern w:val="0"/>
                      <w:sz w:val="22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kern w:val="0"/>
                      <w:sz w:val="22"/>
                    </w:rPr>
                    <m:t>X</m:t>
                  </m:r>
                </m:sub>
                <m:sup>
                  <m:r>
                    <w:rPr>
                      <w:rFonts w:ascii="Cambria Math" w:hAnsi="Cambria Math" w:cs="Times New Roman"/>
                      <w:color w:val="000000"/>
                      <w:kern w:val="0"/>
                      <w:sz w:val="22"/>
                    </w:rPr>
                    <m:t>THz</m:t>
                  </m:r>
                </m:sup>
              </m:sSubSup>
              <m:r>
                <w:rPr>
                  <w:rFonts w:ascii="Cambria Math" w:hAnsi="Cambria Math" w:cs="Times New Roman"/>
                  <w:color w:val="000000"/>
                  <w:kern w:val="0"/>
                  <w:sz w:val="22"/>
                </w:rPr>
                <m:t xml:space="preserve"> </m:t>
              </m:r>
            </m:oMath>
            <w:r w:rsidR="00A70A7E">
              <w:rPr>
                <w:rFonts w:ascii="Times New Roman" w:eastAsia="宋体" w:hAnsi="Times New Roman" w:cs="Times New Roman"/>
                <w:sz w:val="22"/>
              </w:rPr>
              <w:t xml:space="preserve">with </w:t>
            </w:r>
            <m:oMath>
              <m:r>
                <w:rPr>
                  <w:rFonts w:ascii="Cambria Math" w:eastAsia="宋体" w:hAnsi="Cambria Math" w:cs="Times New Roman"/>
                  <w:sz w:val="22"/>
                </w:rPr>
                <m:t>α=0</m:t>
              </m:r>
              <m:r>
                <w:rPr>
                  <w:rFonts w:ascii="Cambria Math" w:eastAsia="宋体" w:hAnsi="Cambria Math" w:cs="Times New Roman" w:hint="eastAsia"/>
                  <w:sz w:val="22"/>
                </w:rPr>
                <m:t>°</m:t>
              </m:r>
            </m:oMath>
            <w:r w:rsidR="00B66777">
              <w:rPr>
                <w:rFonts w:ascii="Times New Roman" w:eastAsia="宋体" w:hAnsi="Times New Roman" w:cs="Times New Roman"/>
                <w:sz w:val="22"/>
              </w:rPr>
              <w:t xml:space="preserve">(a) </w:t>
            </w:r>
            <w:r w:rsidR="00B66777" w:rsidRPr="00AC11CE">
              <w:rPr>
                <w:rFonts w:ascii="Times New Roman" w:eastAsia="宋体" w:hAnsi="Times New Roman" w:cs="Times New Roman"/>
                <w:sz w:val="22"/>
              </w:rPr>
              <w:t xml:space="preserve">and </w:t>
            </w:r>
            <m:oMath>
              <m:r>
                <w:rPr>
                  <w:rFonts w:ascii="Cambria Math" w:eastAsia="宋体" w:hAnsi="Cambria Math" w:cs="Times New Roman"/>
                  <w:sz w:val="22"/>
                </w:rPr>
                <m:t>α=45</m:t>
              </m:r>
              <m:r>
                <w:rPr>
                  <w:rFonts w:ascii="Cambria Math" w:eastAsia="宋体" w:hAnsi="Cambria Math" w:cs="Times New Roman" w:hint="eastAsia"/>
                  <w:sz w:val="22"/>
                </w:rPr>
                <m:t>°</m:t>
              </m:r>
            </m:oMath>
            <w:r w:rsidR="00A55ADD">
              <w:rPr>
                <w:rFonts w:ascii="Times New Roman" w:eastAsia="宋体" w:hAnsi="Times New Roman" w:cs="Times New Roman" w:hint="eastAsia"/>
                <w:sz w:val="22"/>
              </w:rPr>
              <w:t>(b</w:t>
            </w:r>
            <w:r w:rsidR="00A55ADD">
              <w:rPr>
                <w:rFonts w:ascii="Times New Roman" w:eastAsia="宋体" w:hAnsi="Times New Roman" w:cs="Times New Roman"/>
                <w:sz w:val="22"/>
              </w:rPr>
              <w:t>)</w:t>
            </w:r>
            <w:r w:rsidR="00B66777" w:rsidRPr="00AC11CE">
              <w:rPr>
                <w:rFonts w:ascii="Times New Roman" w:eastAsia="宋体" w:hAnsi="Times New Roman" w:cs="Times New Roman"/>
                <w:sz w:val="22"/>
              </w:rPr>
              <w:t>,</w:t>
            </w:r>
            <w:r w:rsidR="00B66777" w:rsidRPr="00AC11C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 incident angle 45</w:t>
            </w:r>
            <w:r w:rsidR="00B66777" w:rsidRPr="00AC11CE"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°</w:t>
            </w:r>
            <w:r w:rsidR="00B66777"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.</w:t>
            </w:r>
          </w:p>
        </w:tc>
      </w:tr>
    </w:tbl>
    <w:p w14:paraId="4AADE41B" w14:textId="77777777" w:rsidR="006A7ECB" w:rsidRDefault="006A7ECB" w:rsidP="00AA0EED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45E0E3A4" w14:textId="2FC3E852" w:rsidR="003968E1" w:rsidRDefault="003968E1">
      <w:pPr>
        <w:widowControl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F95201F" w14:textId="77777777" w:rsidR="00AA0EED" w:rsidRPr="00F759B5" w:rsidRDefault="00AA0EED" w:rsidP="00AA0EED">
      <w:pPr>
        <w:rPr>
          <w:rFonts w:ascii="Times New Roman" w:eastAsia="Calibri-Bold" w:hAnsi="Times New Roman" w:cs="Times New Roman"/>
          <w:b/>
          <w:bCs/>
          <w:kern w:val="0"/>
          <w:sz w:val="28"/>
          <w:szCs w:val="28"/>
        </w:rPr>
      </w:pPr>
      <w:bookmarkStart w:id="3" w:name="OLE_LINK4"/>
      <w:bookmarkStart w:id="4" w:name="_Hlk100000387"/>
      <w:r w:rsidRPr="00F759B5">
        <w:rPr>
          <w:rFonts w:ascii="Times New Roman" w:eastAsia="Calibri-Bold" w:hAnsi="Times New Roman" w:cs="Times New Roman"/>
          <w:b/>
          <w:bCs/>
          <w:kern w:val="0"/>
          <w:sz w:val="28"/>
          <w:szCs w:val="28"/>
        </w:rPr>
        <w:lastRenderedPageBreak/>
        <w:t>Supplementary note S1</w:t>
      </w:r>
      <w:bookmarkEnd w:id="3"/>
      <w:r w:rsidRPr="00F759B5">
        <w:rPr>
          <w:rFonts w:ascii="Times New Roman" w:eastAsia="Calibri-Bold" w:hAnsi="Times New Roman" w:cs="Times New Roman"/>
          <w:b/>
          <w:bCs/>
          <w:kern w:val="0"/>
          <w:sz w:val="28"/>
          <w:szCs w:val="28"/>
        </w:rPr>
        <w:t xml:space="preserve"> </w:t>
      </w:r>
    </w:p>
    <w:p w14:paraId="06FE21F4" w14:textId="1311987C" w:rsidR="00AA0EED" w:rsidRPr="00F759B5" w:rsidRDefault="00412132" w:rsidP="00AA0EE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759B5">
        <w:rPr>
          <w:rFonts w:ascii="Times New Roman" w:eastAsia="Calibri-Bold" w:hAnsi="Times New Roman" w:cs="Times New Roman"/>
          <w:b/>
          <w:bCs/>
          <w:kern w:val="0"/>
          <w:sz w:val="28"/>
          <w:szCs w:val="28"/>
        </w:rPr>
        <w:t>1</w:t>
      </w:r>
      <w:r w:rsidR="00E22952" w:rsidRPr="00F759B5">
        <w:rPr>
          <w:rFonts w:ascii="Times New Roman" w:eastAsia="Calibri-Bold" w:hAnsi="Times New Roman" w:cs="Times New Roman"/>
          <w:b/>
          <w:bCs/>
          <w:kern w:val="0"/>
          <w:sz w:val="28"/>
          <w:szCs w:val="28"/>
        </w:rPr>
        <w:t>.1</w:t>
      </w:r>
      <w:r w:rsidR="00AA0EED" w:rsidRPr="00F759B5">
        <w:rPr>
          <w:rFonts w:ascii="Times New Roman" w:hAnsi="Times New Roman" w:cs="Times New Roman"/>
          <w:sz w:val="28"/>
          <w:szCs w:val="32"/>
        </w:rPr>
        <w:t xml:space="preserve">. </w:t>
      </w:r>
      <w:r w:rsidR="00AA0EED" w:rsidRPr="00F759B5">
        <w:rPr>
          <w:rFonts w:ascii="Times New Roman" w:hAnsi="Times New Roman" w:cs="Times New Roman"/>
          <w:b/>
          <w:bCs/>
          <w:sz w:val="28"/>
          <w:szCs w:val="32"/>
        </w:rPr>
        <w:t xml:space="preserve">General description of photogalvanic and photon drag </w:t>
      </w:r>
      <w:r w:rsidR="00F759B5" w:rsidRPr="00F759B5">
        <w:rPr>
          <w:rFonts w:ascii="Times New Roman" w:hAnsi="Times New Roman" w:cs="Times New Roman"/>
          <w:b/>
          <w:bCs/>
          <w:sz w:val="28"/>
          <w:szCs w:val="32"/>
        </w:rPr>
        <w:t>effects.</w:t>
      </w:r>
      <w:r w:rsidR="00AA0EED" w:rsidRPr="00F759B5">
        <w:rPr>
          <w:rFonts w:ascii="Times New Roman" w:hAnsi="Times New Roman" w:cs="Times New Roman"/>
          <w:b/>
          <w:bCs/>
          <w:sz w:val="28"/>
          <w:szCs w:val="32"/>
        </w:rPr>
        <w:t xml:space="preserve"> </w:t>
      </w:r>
    </w:p>
    <w:bookmarkEnd w:id="4"/>
    <w:p w14:paraId="5E693534" w14:textId="0481B8A3" w:rsidR="00AA0EED" w:rsidRDefault="00AA0EED" w:rsidP="00AA0EED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6C44C8">
        <w:rPr>
          <w:rFonts w:ascii="Times New Roman" w:hAnsi="Times New Roman" w:cs="Times New Roman"/>
          <w:sz w:val="24"/>
          <w:szCs w:val="24"/>
        </w:rPr>
        <w:t xml:space="preserve">The DC photocurrent density (j) induced by a time-varying electric field in the absence of an external field, is called the photovoltaic effect and </w:t>
      </w:r>
      <w:r w:rsidR="00DA2823" w:rsidRPr="00DA2823">
        <w:rPr>
          <w:rFonts w:ascii="Times New Roman" w:hAnsi="Times New Roman" w:cs="Times New Roman"/>
          <w:sz w:val="24"/>
          <w:szCs w:val="24"/>
        </w:rPr>
        <w:t>photon drag effects</w:t>
      </w:r>
      <w:r w:rsidR="00DA2823">
        <w:rPr>
          <w:rFonts w:ascii="Times New Roman" w:hAnsi="Times New Roman" w:cs="Times New Roman"/>
          <w:sz w:val="24"/>
          <w:szCs w:val="24"/>
        </w:rPr>
        <w:t>,</w:t>
      </w:r>
      <w:r w:rsidR="00481D2C">
        <w:rPr>
          <w:rFonts w:ascii="Times New Roman" w:hAnsi="Times New Roman" w:cs="Times New Roman"/>
          <w:sz w:val="24"/>
          <w:szCs w:val="24"/>
        </w:rPr>
        <w:t xml:space="preserve"> which</w:t>
      </w:r>
      <w:r w:rsidR="00DA2823" w:rsidRPr="00DA2823">
        <w:rPr>
          <w:rFonts w:ascii="Times New Roman" w:hAnsi="Times New Roman" w:cs="Times New Roman"/>
          <w:sz w:val="24"/>
          <w:szCs w:val="24"/>
        </w:rPr>
        <w:t xml:space="preserve"> </w:t>
      </w:r>
      <w:r w:rsidRPr="006C44C8">
        <w:rPr>
          <w:rFonts w:ascii="Times New Roman" w:hAnsi="Times New Roman" w:cs="Times New Roman"/>
          <w:sz w:val="24"/>
          <w:szCs w:val="24"/>
        </w:rPr>
        <w:t>can be expressed as</w:t>
      </w:r>
      <w:r>
        <w:rPr>
          <w:rFonts w:ascii="Times New Roman" w:hAnsi="Times New Roman" w:cs="Times New Roman" w:hint="eastAsia"/>
          <w:sz w:val="24"/>
          <w:szCs w:val="24"/>
        </w:rPr>
        <w:t>：</w:t>
      </w:r>
    </w:p>
    <w:p w14:paraId="052AE223" w14:textId="77777777" w:rsidR="00AA0EED" w:rsidRPr="00D92CE9" w:rsidRDefault="00000000" w:rsidP="00AA0EE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 w:hint="eastAsia"/>
                <w:sz w:val="24"/>
                <w:szCs w:val="24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ijk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</m:sSub>
        <w:bookmarkStart w:id="5" w:name="OLE_LINK3"/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*</m:t>
            </m:r>
          </m:sup>
        </m:sSubSup>
      </m:oMath>
      <w:bookmarkEnd w:id="5"/>
      <w:r w:rsidR="00AA0EE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A0EE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AA0EED" w:rsidRPr="00692851">
        <w:rPr>
          <w:rFonts w:ascii="Times New Roman" w:hAnsi="Times New Roman" w:cs="Times New Roman"/>
          <w:sz w:val="24"/>
          <w:szCs w:val="24"/>
        </w:rPr>
        <w:t xml:space="preserve">  </w:t>
      </w:r>
      <w:r w:rsidR="00AA0EED" w:rsidRPr="00692851">
        <w:rPr>
          <w:rFonts w:ascii="Times New Roman" w:hAnsi="Times New Roman" w:cs="Times New Roman"/>
          <w:sz w:val="24"/>
          <w:szCs w:val="24"/>
        </w:rPr>
        <w:fldChar w:fldCharType="begin"/>
      </w:r>
      <w:r w:rsidR="00AA0EED" w:rsidRPr="00692851">
        <w:rPr>
          <w:rFonts w:ascii="Times New Roman" w:hAnsi="Times New Roman" w:cs="Times New Roman"/>
          <w:sz w:val="24"/>
          <w:szCs w:val="24"/>
        </w:rPr>
        <w:instrText xml:space="preserve"> = 1 \* GB2 </w:instrText>
      </w:r>
      <w:r w:rsidR="00AA0EED" w:rsidRPr="00692851">
        <w:rPr>
          <w:rFonts w:ascii="Times New Roman" w:hAnsi="Times New Roman" w:cs="Times New Roman"/>
          <w:sz w:val="24"/>
          <w:szCs w:val="24"/>
        </w:rPr>
        <w:fldChar w:fldCharType="separate"/>
      </w:r>
      <w:r w:rsidR="00AA0EED" w:rsidRPr="00692851">
        <w:rPr>
          <w:rFonts w:ascii="宋体" w:eastAsia="宋体" w:hAnsi="宋体" w:cs="宋体" w:hint="eastAsia"/>
          <w:noProof/>
          <w:sz w:val="24"/>
          <w:szCs w:val="24"/>
        </w:rPr>
        <w:t>⑴</w:t>
      </w:r>
      <w:r w:rsidR="00AA0EED" w:rsidRPr="00692851">
        <w:rPr>
          <w:rFonts w:ascii="Times New Roman" w:hAnsi="Times New Roman" w:cs="Times New Roman"/>
          <w:sz w:val="24"/>
          <w:szCs w:val="24"/>
        </w:rPr>
        <w:fldChar w:fldCharType="end"/>
      </w:r>
    </w:p>
    <w:p w14:paraId="59320ED0" w14:textId="77777777" w:rsidR="00AA0EED" w:rsidRDefault="00000000" w:rsidP="00AA0E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</m:sSub>
      </m:oMath>
      <w:r w:rsidR="00AA0EED" w:rsidRPr="00D92CE9">
        <w:rPr>
          <w:rFonts w:ascii="Times New Roman" w:hAnsi="Times New Roman" w:cs="Times New Roman"/>
          <w:sz w:val="24"/>
          <w:szCs w:val="24"/>
        </w:rPr>
        <w:t xml:space="preserve"> and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*</m:t>
            </m:r>
          </m:sup>
        </m:sSubSup>
      </m:oMath>
      <w:r w:rsidR="00AA0EED" w:rsidRPr="00D92CE9">
        <w:rPr>
          <w:rFonts w:ascii="Times New Roman" w:hAnsi="Times New Roman" w:cs="Times New Roman"/>
          <w:sz w:val="24"/>
          <w:szCs w:val="24"/>
        </w:rPr>
        <w:t xml:space="preserve"> are the complex amplitudes of the electric fields of the light</w:t>
      </w:r>
      <w:r w:rsidR="00AA0EED">
        <w:rPr>
          <w:rFonts w:ascii="Times New Roman" w:hAnsi="Times New Roman" w:cs="Times New Roman"/>
          <w:sz w:val="24"/>
          <w:szCs w:val="24"/>
        </w:rPr>
        <w:t xml:space="preserve">.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 w:cs="Times New Roman" w:hint="eastAsia"/>
                <w:sz w:val="24"/>
                <w:szCs w:val="24"/>
              </w:rPr>
              <m:t>i</m:t>
            </m:r>
            <m:r>
              <w:rPr>
                <w:rFonts w:ascii="Cambria Math" w:hAnsi="Cambria Math" w:cs="Times New Roman"/>
                <w:sz w:val="24"/>
                <w:szCs w:val="24"/>
              </w:rPr>
              <m:t>jk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(2)</m:t>
            </m:r>
          </m:sup>
        </m:sSubSup>
      </m:oMath>
      <w:r w:rsidR="00AA0EE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A0EED">
        <w:rPr>
          <w:rFonts w:ascii="Times New Roman" w:hAnsi="Times New Roman" w:cs="Times New Roman"/>
          <w:sz w:val="24"/>
          <w:szCs w:val="24"/>
        </w:rPr>
        <w:t xml:space="preserve">is </w:t>
      </w:r>
      <w:r w:rsidR="00AA0EED" w:rsidRPr="00D92CE9">
        <w:rPr>
          <w:rFonts w:ascii="Times New Roman" w:hAnsi="Times New Roman" w:cs="Times New Roman"/>
          <w:sz w:val="24"/>
          <w:szCs w:val="24"/>
        </w:rPr>
        <w:t>the third-rank tensor</w:t>
      </w:r>
      <w:r w:rsidR="00AA0EED">
        <w:rPr>
          <w:rFonts w:ascii="Times New Roman" w:hAnsi="Times New Roman" w:cs="Times New Roman"/>
          <w:sz w:val="24"/>
          <w:szCs w:val="24"/>
        </w:rPr>
        <w:t xml:space="preserve"> of the target system, which governs</w:t>
      </w:r>
      <w:r w:rsidR="00AA0EED" w:rsidRPr="00D514D2">
        <w:rPr>
          <w:rFonts w:ascii="Times New Roman" w:hAnsi="Times New Roman" w:cs="Times New Roman"/>
          <w:sz w:val="24"/>
          <w:szCs w:val="24"/>
        </w:rPr>
        <w:t xml:space="preserve"> the direction of the </w:t>
      </w:r>
      <w:r w:rsidR="00AA0EED">
        <w:rPr>
          <w:rFonts w:ascii="Times New Roman" w:hAnsi="Times New Roman" w:cs="Times New Roman" w:hint="eastAsia"/>
          <w:sz w:val="24"/>
          <w:szCs w:val="24"/>
        </w:rPr>
        <w:t>photo</w:t>
      </w:r>
      <w:r w:rsidR="00AA0EED" w:rsidRPr="00D514D2">
        <w:rPr>
          <w:rFonts w:ascii="Times New Roman" w:hAnsi="Times New Roman" w:cs="Times New Roman"/>
          <w:sz w:val="24"/>
          <w:szCs w:val="24"/>
        </w:rPr>
        <w:t>current</w:t>
      </w:r>
      <w:r w:rsidR="00AA0EED">
        <w:rPr>
          <w:rFonts w:ascii="Times New Roman" w:hAnsi="Times New Roman" w:cs="Times New Roman"/>
          <w:sz w:val="24"/>
          <w:szCs w:val="24"/>
        </w:rPr>
        <w:t>.</w:t>
      </w:r>
    </w:p>
    <w:p w14:paraId="706F20F2" w14:textId="77777777" w:rsidR="00AA0EED" w:rsidRDefault="00AA0EED" w:rsidP="00AA0E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14D2">
        <w:rPr>
          <w:rFonts w:ascii="Times New Roman" w:hAnsi="Times New Roman" w:cs="Times New Roman"/>
          <w:sz w:val="24"/>
          <w:szCs w:val="24"/>
        </w:rPr>
        <w:t>By doing a Taylor expansion over the wave vector</w:t>
      </w:r>
      <w:bookmarkStart w:id="6" w:name="OLE_LINK6"/>
      <w:r w:rsidRPr="00D514D2">
        <w:rPr>
          <w:rFonts w:ascii="Times New Roman" w:hAnsi="Times New Roman" w:cs="Times New Roman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</m:acc>
      </m:oMath>
      <w:r w:rsidRPr="00D514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bookmarkEnd w:id="6"/>
      <w:r w:rsidRPr="00D514D2">
        <w:rPr>
          <w:rFonts w:ascii="Times New Roman" w:hAnsi="Times New Roman" w:cs="Times New Roman"/>
          <w:sz w:val="24"/>
          <w:szCs w:val="24"/>
        </w:rPr>
        <w:t xml:space="preserve">we can rewrite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514D2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24FC684" w14:textId="77777777" w:rsidR="00AA0EED" w:rsidRPr="00926CE8" w:rsidRDefault="00000000" w:rsidP="00AA0EE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w:bookmarkStart w:id="7" w:name="OLE_LINK5"/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ijk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(ω,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q</m:t>
                </m:r>
              </m:e>
            </m:acc>
            <m:r>
              <w:rPr>
                <w:rFonts w:ascii="Cambria Math" w:hAnsi="Cambria Math" w:cs="Times New Roman"/>
                <w:sz w:val="24"/>
                <w:szCs w:val="24"/>
              </w:rPr>
              <m:t>)E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</m:sSub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*</m:t>
            </m:r>
          </m:sup>
        </m:sSubSup>
        <w:bookmarkEnd w:id="7"/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ijk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(ω,0)E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</m:sSub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*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ijku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</m:d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</m:sub>
        </m:sSub>
        <w:bookmarkStart w:id="8" w:name="OLE_LINK7"/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</m:sSub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*</m:t>
            </m:r>
          </m:sup>
        </m:sSubSup>
        <w:bookmarkEnd w:id="8"/>
        <m:r>
          <w:rPr>
            <w:rFonts w:ascii="Cambria Math" w:hAnsi="Cambria Math" w:cs="Times New Roman"/>
            <w:sz w:val="24"/>
            <w:szCs w:val="24"/>
          </w:rPr>
          <m:t>+…</m:t>
        </m:r>
      </m:oMath>
      <w:r w:rsidR="00AA0EE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A0EED">
        <w:rPr>
          <w:rFonts w:ascii="Times New Roman" w:hAnsi="Times New Roman" w:cs="Times New Roman"/>
          <w:sz w:val="24"/>
          <w:szCs w:val="24"/>
        </w:rPr>
        <w:t xml:space="preserve">      </w:t>
      </w:r>
      <w:r w:rsidR="00AA0EED" w:rsidRPr="0081740C">
        <w:rPr>
          <w:rFonts w:ascii="Times New Roman" w:hAnsi="Times New Roman" w:cs="Times New Roman"/>
          <w:sz w:val="24"/>
          <w:szCs w:val="24"/>
        </w:rPr>
        <w:fldChar w:fldCharType="begin"/>
      </w:r>
      <w:r w:rsidR="00AA0EED" w:rsidRPr="0081740C">
        <w:rPr>
          <w:rFonts w:ascii="Times New Roman" w:hAnsi="Times New Roman" w:cs="Times New Roman"/>
          <w:sz w:val="24"/>
          <w:szCs w:val="24"/>
        </w:rPr>
        <w:instrText xml:space="preserve"> = 2 \* GB2 </w:instrText>
      </w:r>
      <w:r w:rsidR="00AA0EED" w:rsidRPr="0081740C">
        <w:rPr>
          <w:rFonts w:ascii="Times New Roman" w:hAnsi="Times New Roman" w:cs="Times New Roman"/>
          <w:sz w:val="24"/>
          <w:szCs w:val="24"/>
        </w:rPr>
        <w:fldChar w:fldCharType="separate"/>
      </w:r>
      <w:r w:rsidR="00AA0EED" w:rsidRPr="0081740C">
        <w:rPr>
          <w:rFonts w:ascii="宋体" w:eastAsia="宋体" w:hAnsi="宋体" w:cs="宋体" w:hint="eastAsia"/>
          <w:noProof/>
          <w:sz w:val="24"/>
          <w:szCs w:val="24"/>
        </w:rPr>
        <w:t>⑵</w:t>
      </w:r>
      <w:r w:rsidR="00AA0EED" w:rsidRPr="0081740C">
        <w:rPr>
          <w:rFonts w:ascii="Times New Roman" w:hAnsi="Times New Roman" w:cs="Times New Roman"/>
          <w:sz w:val="24"/>
          <w:szCs w:val="24"/>
        </w:rPr>
        <w:fldChar w:fldCharType="end"/>
      </w:r>
    </w:p>
    <w:p w14:paraId="797FB7A7" w14:textId="77777777" w:rsidR="00AA0EED" w:rsidRDefault="00AA0EED" w:rsidP="00AA0E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ere, </w:t>
      </w:r>
      <w:r>
        <w:rPr>
          <w:rFonts w:ascii="Times New Roman" w:hAnsi="Times New Roman" w:cs="Times New Roman" w:hint="eastAsia"/>
          <w:sz w:val="24"/>
          <w:szCs w:val="24"/>
        </w:rPr>
        <w:t>t</w:t>
      </w:r>
      <w:r w:rsidRPr="00E34E8A">
        <w:rPr>
          <w:rFonts w:ascii="Times New Roman" w:hAnsi="Times New Roman" w:cs="Times New Roman"/>
          <w:sz w:val="24"/>
          <w:szCs w:val="24"/>
        </w:rPr>
        <w:t>he first term does not depend on the wave vector</w:t>
      </w:r>
      <w:r w:rsidRPr="00D514D2">
        <w:rPr>
          <w:rFonts w:ascii="Times New Roman" w:hAnsi="Times New Roman" w:cs="Times New Roman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</m:acc>
      </m:oMath>
      <w:r w:rsidRPr="00E34E8A">
        <w:rPr>
          <w:rFonts w:ascii="Times New Roman" w:hAnsi="Times New Roman" w:cs="Times New Roman"/>
          <w:sz w:val="24"/>
          <w:szCs w:val="24"/>
        </w:rPr>
        <w:t xml:space="preserve"> and is </w:t>
      </w:r>
      <w:r w:rsidRPr="006C44C8">
        <w:rPr>
          <w:rFonts w:ascii="Times New Roman" w:hAnsi="Times New Roman" w:cs="Times New Roman"/>
          <w:sz w:val="24"/>
          <w:szCs w:val="24"/>
        </w:rPr>
        <w:t>called the photovoltaic effect</w:t>
      </w:r>
      <w:r w:rsidRPr="00E34E8A">
        <w:rPr>
          <w:rFonts w:ascii="Times New Roman" w:hAnsi="Times New Roman" w:cs="Times New Roman"/>
          <w:sz w:val="24"/>
          <w:szCs w:val="24"/>
        </w:rPr>
        <w:t>,</w:t>
      </w:r>
      <w:r w:rsidRPr="00E34E8A">
        <w:rPr>
          <w:rFonts w:ascii="Cambria Math" w:hAnsi="Cambria Math" w:cs="Times New Roman"/>
          <w:i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 w:cs="Cambria Math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Cambria Math"/>
                    <w:sz w:val="24"/>
                    <w:szCs w:val="24"/>
                  </w:rPr>
                  <m:t>J</m:t>
                </m:r>
              </m:e>
            </m:acc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PGE</m:t>
            </m:r>
          </m:sup>
        </m:sSup>
      </m:oMath>
      <w:r>
        <w:rPr>
          <w:rFonts w:ascii="Times New Roman" w:hAnsi="Times New Roman" w:cs="Times New Roman"/>
          <w:sz w:val="24"/>
          <w:szCs w:val="24"/>
        </w:rPr>
        <w:t xml:space="preserve">, while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ijku</m:t>
            </m:r>
          </m:sub>
        </m:sSub>
      </m:oMath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34E8A">
        <w:rPr>
          <w:rFonts w:ascii="Times New Roman" w:hAnsi="Times New Roman" w:cs="Times New Roman"/>
          <w:sz w:val="24"/>
          <w:szCs w:val="24"/>
        </w:rPr>
        <w:t xml:space="preserve">accounts for the photon drag effect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 w:cs="Cambria Math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Cambria Math"/>
                    <w:sz w:val="24"/>
                    <w:szCs w:val="24"/>
                  </w:rPr>
                  <m:t>J</m:t>
                </m:r>
              </m:e>
            </m:acc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PDE</m:t>
            </m:r>
          </m:sup>
        </m:sSup>
      </m:oMath>
      <w:r w:rsidRPr="00E34E8A">
        <w:rPr>
          <w:rFonts w:ascii="Times New Roman" w:hAnsi="Times New Roman" w:cs="Times New Roman"/>
          <w:sz w:val="24"/>
          <w:szCs w:val="24"/>
        </w:rPr>
        <w:t xml:space="preserve">, linear with factors </w:t>
      </w:r>
      <w:r w:rsidRPr="00D514D2">
        <w:rPr>
          <w:rFonts w:ascii="Times New Roman" w:hAnsi="Times New Roman" w:cs="Times New Roman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</m:acc>
      </m:oMath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33B56BB1" w14:textId="07EB272B" w:rsidR="00AA0EED" w:rsidRDefault="00AA0EED" w:rsidP="00AA0E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E34E8A">
        <w:rPr>
          <w:rFonts w:ascii="Times New Roman" w:hAnsi="Times New Roman" w:cs="Times New Roman"/>
          <w:sz w:val="24"/>
          <w:szCs w:val="24"/>
        </w:rPr>
        <w:t xml:space="preserve">s the current </w:t>
      </w:r>
      <w:r>
        <w:rPr>
          <w:rFonts w:ascii="Times New Roman" w:hAnsi="Times New Roman" w:cs="Times New Roman" w:hint="eastAsia"/>
          <w:sz w:val="24"/>
          <w:szCs w:val="24"/>
        </w:rPr>
        <w:t>J</w:t>
      </w:r>
      <w:r w:rsidRPr="00E34E8A">
        <w:rPr>
          <w:rFonts w:ascii="Times New Roman" w:hAnsi="Times New Roman" w:cs="Times New Roman"/>
          <w:sz w:val="24"/>
          <w:szCs w:val="24"/>
        </w:rPr>
        <w:t xml:space="preserve"> and electric field E are polar vectors with their signs depending on spatial inversion</w:t>
      </w:r>
      <w:r>
        <w:rPr>
          <w:rFonts w:ascii="Times New Roman" w:hAnsi="Times New Roman" w:cs="Times New Roman"/>
          <w:sz w:val="24"/>
          <w:szCs w:val="24"/>
        </w:rPr>
        <w:t xml:space="preserve">. For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</m:acc>
      </m:oMath>
      <w:r>
        <w:rPr>
          <w:rFonts w:ascii="Times New Roman" w:hAnsi="Times New Roman" w:cs="Times New Roman"/>
          <w:sz w:val="24"/>
          <w:szCs w:val="24"/>
        </w:rPr>
        <w:t>=0,</w:t>
      </w:r>
      <w:r w:rsidRPr="00692851">
        <w:t xml:space="preserve"> </w:t>
      </w:r>
      <w:r w:rsidRPr="00692851">
        <w:rPr>
          <w:rFonts w:ascii="Times New Roman" w:hAnsi="Times New Roman" w:cs="Times New Roman"/>
          <w:sz w:val="24"/>
          <w:szCs w:val="24"/>
        </w:rPr>
        <w:t>J is a</w:t>
      </w:r>
      <w:r>
        <w:rPr>
          <w:rFonts w:ascii="Times New Roman" w:hAnsi="Times New Roman" w:cs="Times New Roman" w:hint="eastAsia"/>
          <w:sz w:val="24"/>
          <w:szCs w:val="24"/>
        </w:rPr>
        <w:t>ntis</w:t>
      </w:r>
      <w:r w:rsidRPr="00692851">
        <w:rPr>
          <w:rFonts w:ascii="Times New Roman" w:hAnsi="Times New Roman" w:cs="Times New Roman"/>
          <w:sz w:val="24"/>
          <w:szCs w:val="24"/>
        </w:rPr>
        <w:t>ymmetric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069C">
        <w:rPr>
          <w:rFonts w:ascii="Times New Roman" w:hAnsi="Times New Roman" w:cs="Times New Roman"/>
          <w:sz w:val="24"/>
          <w:szCs w:val="24"/>
        </w:rPr>
        <w:t xml:space="preserve">(changes its sign) </w:t>
      </w:r>
      <w:r>
        <w:rPr>
          <w:rFonts w:ascii="Times New Roman" w:hAnsi="Times New Roman" w:cs="Times New Roman" w:hint="eastAsia"/>
          <w:sz w:val="24"/>
          <w:szCs w:val="24"/>
        </w:rPr>
        <w:t>u</w:t>
      </w:r>
      <w:r w:rsidRPr="00692851">
        <w:rPr>
          <w:rFonts w:ascii="Times New Roman" w:hAnsi="Times New Roman" w:cs="Times New Roman"/>
          <w:sz w:val="24"/>
          <w:szCs w:val="24"/>
        </w:rPr>
        <w:t xml:space="preserve">nder </w:t>
      </w:r>
      <w:r>
        <w:rPr>
          <w:rFonts w:ascii="Times New Roman" w:hAnsi="Times New Roman" w:cs="Times New Roman"/>
          <w:sz w:val="24"/>
          <w:szCs w:val="24"/>
        </w:rPr>
        <w:t xml:space="preserve">inversion of </w:t>
      </w:r>
      <w:r w:rsidRPr="00692851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spatial coordinates, </w:t>
      </w:r>
      <w:r>
        <w:rPr>
          <w:rFonts w:ascii="Times New Roman" w:hAnsi="Times New Roman" w:cs="Times New Roman" w:hint="eastAsia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hile the object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</m:sSub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*</m:t>
            </m:r>
          </m:sup>
        </m:sSubSup>
      </m:oMath>
      <w:r w:rsidRPr="00692851">
        <w:rPr>
          <w:rFonts w:ascii="Times New Roman" w:hAnsi="Times New Roman" w:cs="Times New Roman"/>
          <w:sz w:val="24"/>
          <w:szCs w:val="24"/>
        </w:rPr>
        <w:t xml:space="preserve"> is symmetrical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92851">
        <w:rPr>
          <w:rFonts w:ascii="Times New Roman" w:hAnsi="Times New Roman" w:cs="Times New Roman"/>
          <w:sz w:val="24"/>
          <w:szCs w:val="24"/>
        </w:rPr>
        <w:t>Therefore, the photovoltaic effect exists only in non-centrosymmetric system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692851">
        <w:t xml:space="preserve"> </w:t>
      </w:r>
      <w:r w:rsidRPr="00692851">
        <w:rPr>
          <w:rFonts w:ascii="Times New Roman" w:hAnsi="Times New Roman" w:cs="Times New Roman"/>
          <w:sz w:val="24"/>
          <w:szCs w:val="24"/>
        </w:rPr>
        <w:t xml:space="preserve">In centrosymmetric system </w:t>
      </w:r>
      <w:r w:rsidR="003061F5" w:rsidRPr="00692851">
        <w:rPr>
          <w:rFonts w:ascii="Times New Roman" w:hAnsi="Times New Roman" w:cs="Times New Roman"/>
          <w:sz w:val="24"/>
          <w:szCs w:val="24"/>
        </w:rPr>
        <w:t>to</w:t>
      </w:r>
      <w:r w:rsidRPr="00692851">
        <w:rPr>
          <w:rFonts w:ascii="Times New Roman" w:hAnsi="Times New Roman" w:cs="Times New Roman"/>
          <w:sz w:val="24"/>
          <w:szCs w:val="24"/>
        </w:rPr>
        <w:t xml:space="preserve"> satisfy the formula </w:t>
      </w:r>
      <w:r>
        <w:rPr>
          <w:rFonts w:ascii="Times New Roman" w:hAnsi="Times New Roman" w:cs="Times New Roman"/>
          <w:sz w:val="24"/>
          <w:szCs w:val="24"/>
        </w:rPr>
        <w:t>(2)</w:t>
      </w:r>
      <w:r w:rsidRPr="0069285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J=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ijk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ω,0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=0</m:t>
        </m:r>
      </m:oMath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C069C">
        <w:rPr>
          <w:rFonts w:ascii="Times New Roman" w:hAnsi="Times New Roman" w:cs="Times New Roman"/>
          <w:sz w:val="24"/>
          <w:szCs w:val="24"/>
        </w:rPr>
        <w:t>Let's think about the case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≠0</m:t>
        </m:r>
      </m:oMath>
      <w:r>
        <w:rPr>
          <w:rFonts w:ascii="Times New Roman" w:hAnsi="Times New Roman" w:cs="Times New Roman"/>
          <w:sz w:val="24"/>
          <w:szCs w:val="24"/>
        </w:rPr>
        <w:t>, u</w:t>
      </w:r>
      <w:r w:rsidRPr="007C069C">
        <w:rPr>
          <w:rFonts w:ascii="Times New Roman" w:hAnsi="Times New Roman" w:cs="Times New Roman"/>
          <w:sz w:val="24"/>
          <w:szCs w:val="24"/>
        </w:rPr>
        <w:t>nder spatial inversion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</m:sSub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*</m:t>
            </m:r>
          </m:sup>
        </m:sSubSup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285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 w:hint="eastAsia"/>
          <w:sz w:val="24"/>
          <w:szCs w:val="24"/>
        </w:rPr>
        <w:t>ntis</w:t>
      </w:r>
      <w:r w:rsidRPr="00692851">
        <w:rPr>
          <w:rFonts w:ascii="Times New Roman" w:hAnsi="Times New Roman" w:cs="Times New Roman"/>
          <w:sz w:val="24"/>
          <w:szCs w:val="24"/>
        </w:rPr>
        <w:t>ymmetric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 a result, </w:t>
      </w:r>
      <w:r w:rsidRPr="007C069C">
        <w:rPr>
          <w:rFonts w:ascii="Times New Roman" w:hAnsi="Times New Roman" w:cs="Times New Roman"/>
          <w:sz w:val="24"/>
          <w:szCs w:val="24"/>
        </w:rPr>
        <w:t>the photon drag currents can be nonzero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069C">
        <w:rPr>
          <w:rFonts w:ascii="Times New Roman" w:hAnsi="Times New Roman" w:cs="Times New Roman"/>
          <w:sz w:val="24"/>
          <w:szCs w:val="24"/>
        </w:rPr>
        <w:t xml:space="preserve">general even in centrosymmetric </w:t>
      </w:r>
      <w:r w:rsidR="003061F5" w:rsidRPr="007C069C">
        <w:rPr>
          <w:rFonts w:ascii="Times New Roman" w:hAnsi="Times New Roman" w:cs="Times New Roman"/>
          <w:sz w:val="24"/>
          <w:szCs w:val="24"/>
        </w:rPr>
        <w:t>materials.</w:t>
      </w:r>
    </w:p>
    <w:p w14:paraId="51F1400A" w14:textId="77777777" w:rsidR="00AA0EED" w:rsidRDefault="00AA0EED" w:rsidP="00AA0E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F329833" w14:textId="25218547" w:rsidR="00AA0EED" w:rsidRPr="00F759B5" w:rsidRDefault="00E22952" w:rsidP="00AA0EED">
      <w:pPr>
        <w:rPr>
          <w:rFonts w:ascii="Times New Roman" w:hAnsi="Times New Roman" w:cs="Times New Roman"/>
          <w:sz w:val="24"/>
          <w:szCs w:val="24"/>
        </w:rPr>
      </w:pPr>
      <w:r w:rsidRPr="00F759B5">
        <w:rPr>
          <w:rFonts w:ascii="Times New Roman" w:eastAsia="Calibri-Bold" w:hAnsi="Times New Roman" w:cs="Times New Roman"/>
          <w:b/>
          <w:bCs/>
          <w:kern w:val="0"/>
          <w:sz w:val="28"/>
          <w:szCs w:val="28"/>
        </w:rPr>
        <w:t>1.</w:t>
      </w:r>
      <w:r w:rsidR="00AA0EED" w:rsidRPr="00F759B5">
        <w:rPr>
          <w:rFonts w:ascii="Times New Roman" w:eastAsia="Calibri-Bold" w:hAnsi="Times New Roman" w:cs="Times New Roman"/>
          <w:b/>
          <w:bCs/>
          <w:kern w:val="0"/>
          <w:sz w:val="28"/>
          <w:szCs w:val="28"/>
        </w:rPr>
        <w:t xml:space="preserve">2. </w:t>
      </w:r>
      <w:r w:rsidR="00AA0EED" w:rsidRPr="00F759B5">
        <w:rPr>
          <w:rFonts w:ascii="Times New Roman" w:hAnsi="Times New Roman" w:cs="Times New Roman"/>
          <w:b/>
          <w:bCs/>
          <w:sz w:val="28"/>
          <w:szCs w:val="32"/>
        </w:rPr>
        <w:t xml:space="preserve">Linear and circular photogalvanic and photon drag </w:t>
      </w:r>
      <w:r w:rsidR="00F759B5" w:rsidRPr="00F759B5">
        <w:rPr>
          <w:rFonts w:ascii="Times New Roman" w:hAnsi="Times New Roman" w:cs="Times New Roman"/>
          <w:b/>
          <w:bCs/>
          <w:sz w:val="28"/>
          <w:szCs w:val="32"/>
        </w:rPr>
        <w:t>effect.</w:t>
      </w:r>
    </w:p>
    <w:p w14:paraId="4305AAD4" w14:textId="7CB37968" w:rsidR="00AA0EED" w:rsidRPr="0081740C" w:rsidRDefault="00AA0EED" w:rsidP="00AA0E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46982">
        <w:rPr>
          <w:rFonts w:ascii="Times New Roman" w:hAnsi="Times New Roman" w:cs="Times New Roman"/>
          <w:sz w:val="24"/>
          <w:szCs w:val="24"/>
        </w:rPr>
        <w:t xml:space="preserve"> Considering that the current density J must be a rea</w:t>
      </w:r>
      <w:r w:rsidR="000B53A9">
        <w:rPr>
          <w:rFonts w:ascii="Times New Roman" w:hAnsi="Times New Roman" w:cs="Times New Roman"/>
          <w:sz w:val="24"/>
          <w:szCs w:val="24"/>
        </w:rPr>
        <w:t>l</w:t>
      </w:r>
      <w:r w:rsidRPr="00E46982">
        <w:rPr>
          <w:rFonts w:ascii="Times New Roman" w:hAnsi="Times New Roman" w:cs="Times New Roman"/>
          <w:sz w:val="24"/>
          <w:szCs w:val="24"/>
        </w:rPr>
        <w:t>, the sign does not change under the complex conjugate transformation</w:t>
      </w:r>
      <w:r w:rsidR="00962DD4">
        <w:rPr>
          <w:rFonts w:ascii="Times New Roman" w:hAnsi="Times New Roman" w:cs="Times New Roman"/>
          <w:sz w:val="24"/>
          <w:szCs w:val="24"/>
        </w:rPr>
        <w:t>, h</w:t>
      </w:r>
      <w:r w:rsidRPr="00E46982">
        <w:rPr>
          <w:rFonts w:ascii="Times New Roman" w:hAnsi="Times New Roman" w:cs="Times New Roman"/>
          <w:sz w:val="24"/>
          <w:szCs w:val="24"/>
        </w:rPr>
        <w:t xml:space="preserve">ence, we obtain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ijk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(ω,0)=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ijk</m:t>
                </m:r>
              </m:sub>
            </m:sSub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*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(ω,0)</m:t>
        </m:r>
      </m:oMath>
      <w:r w:rsidRPr="00E46982">
        <w:rPr>
          <w:rFonts w:ascii="Times New Roman" w:hAnsi="Times New Roman" w:cs="Times New Roman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ijku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ijku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ω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*</m:t>
            </m:r>
          </m:sup>
        </m:sSup>
      </m:oMath>
      <w:r w:rsidRPr="00E46982">
        <w:rPr>
          <w:rFonts w:ascii="Times New Roman" w:hAnsi="Times New Roman" w:cs="Times New Roman"/>
          <w:sz w:val="24"/>
          <w:szCs w:val="24"/>
        </w:rPr>
        <w:t xml:space="preserve">. </w:t>
      </w:r>
      <w:r w:rsidRPr="0081740C">
        <w:rPr>
          <w:rFonts w:ascii="Times New Roman" w:hAnsi="Times New Roman" w:cs="Times New Roman"/>
          <w:sz w:val="24"/>
          <w:szCs w:val="24"/>
        </w:rPr>
        <w:t>Therefore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1740C">
        <w:rPr>
          <w:rFonts w:ascii="Times New Roman" w:hAnsi="Times New Roman" w:cs="Times New Roman"/>
          <w:sz w:val="24"/>
          <w:szCs w:val="24"/>
        </w:rPr>
        <w:t xml:space="preserve">the real part of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ijk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(ω,0)</m:t>
        </m:r>
      </m:oMath>
      <w:r w:rsidRPr="008174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ijku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</m:d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740C">
        <w:rPr>
          <w:rFonts w:ascii="Times New Roman" w:hAnsi="Times New Roman" w:cs="Times New Roman"/>
          <w:sz w:val="24"/>
          <w:szCs w:val="24"/>
        </w:rPr>
        <w:t>is symmetric under coordinate exchange while its imaginary part is antisymmetric under this operation</w:t>
      </w:r>
      <w:r>
        <w:rPr>
          <w:rFonts w:ascii="Times New Roman" w:hAnsi="Times New Roman" w:cs="Times New Roman"/>
          <w:sz w:val="24"/>
          <w:szCs w:val="24"/>
        </w:rPr>
        <w:t>. W</w:t>
      </w:r>
      <w:r>
        <w:rPr>
          <w:rFonts w:ascii="Times New Roman" w:hAnsi="Times New Roman" w:cs="Times New Roman" w:hint="eastAsia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can </w:t>
      </w:r>
      <w:r>
        <w:rPr>
          <w:rFonts w:ascii="Times New Roman" w:hAnsi="Times New Roman" w:cs="Times New Roman" w:hint="eastAsia"/>
          <w:sz w:val="24"/>
          <w:szCs w:val="24"/>
        </w:rPr>
        <w:t>expand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formula</w:t>
      </w:r>
      <w:r>
        <w:rPr>
          <w:rFonts w:ascii="Times New Roman" w:hAnsi="Times New Roman" w:cs="Times New Roman"/>
          <w:sz w:val="24"/>
          <w:szCs w:val="24"/>
        </w:rPr>
        <w:t xml:space="preserve"> (2) as:</w:t>
      </w:r>
    </w:p>
    <w:p w14:paraId="4B7759BC" w14:textId="77777777" w:rsidR="00AA0EED" w:rsidRPr="00883B35" w:rsidRDefault="00000000" w:rsidP="00AA0E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J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σ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ijk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sym</m:t>
                  </m:r>
                </m:sup>
              </m:sSubSup>
              <m:r>
                <w:rPr>
                  <w:rFonts w:ascii="Cambria Math" w:hAnsi="Cambria Math" w:cs="Times New Roman"/>
                  <w:sz w:val="24"/>
                  <w:szCs w:val="24"/>
                </w:rPr>
                <m:t>(ω,0)(E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j</m:t>
              </m:r>
            </m:sub>
          </m:sSub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*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</m:sub>
          </m:sSub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j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*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</w:rPr>
            <m:t>)+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σ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ijk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antisym</m:t>
                  </m:r>
                </m:sup>
              </m:sSubSup>
              <m:r>
                <w:rPr>
                  <w:rFonts w:ascii="Cambria Math" w:hAnsi="Cambria Math" w:cs="Times New Roman"/>
                  <w:sz w:val="24"/>
                  <w:szCs w:val="24"/>
                </w:rPr>
                <m:t>(ω,0)(E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j</m:t>
              </m:r>
            </m:sub>
          </m:sSub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*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</m:sub>
          </m:sSub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j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*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</w:rPr>
            <m:t>)+</m:t>
          </m:r>
        </m:oMath>
      </m:oMathPara>
    </w:p>
    <w:p w14:paraId="3CBA6F84" w14:textId="77777777" w:rsidR="00AA0EED" w:rsidRPr="00883B35" w:rsidRDefault="00000000" w:rsidP="00AA0EE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ijku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sym</m:t>
            </m:r>
          </m:sup>
        </m:sSubSup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</m:d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j</m:t>
                </m:r>
              </m:sub>
            </m:sSub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k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*</m:t>
                </m:r>
              </m:sup>
            </m:sSubSup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k</m:t>
                </m:r>
              </m:sub>
            </m:sSub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j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*</m:t>
                </m:r>
              </m:sup>
            </m:sSubSup>
          </m:e>
        </m:d>
        <m:r>
          <w:rPr>
            <w:rFonts w:ascii="Cambria Math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ijku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antisym</m:t>
            </m:r>
          </m:sup>
        </m:sSubSup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</m:d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j</m:t>
                </m:r>
              </m:sub>
            </m:sSub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k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*</m:t>
                </m:r>
              </m:sup>
            </m:sSubSup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k</m:t>
                </m:r>
              </m:sub>
            </m:sSub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j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*</m:t>
                </m:r>
              </m:sup>
            </m:sSubSup>
          </m:e>
        </m:d>
        <m:r>
          <w:rPr>
            <w:rFonts w:ascii="Cambria Math" w:hAnsi="Cambria Math" w:cs="Times New Roman"/>
            <w:sz w:val="24"/>
            <w:szCs w:val="24"/>
          </w:rPr>
          <m:t xml:space="preserve">+…       </m:t>
        </m:r>
      </m:oMath>
      <w:r w:rsidR="00AA0EED" w:rsidRPr="00883B35">
        <w:rPr>
          <w:rFonts w:ascii="Times New Roman" w:hAnsi="Times New Roman" w:cs="Times New Roman"/>
          <w:sz w:val="24"/>
          <w:szCs w:val="24"/>
        </w:rPr>
        <w:fldChar w:fldCharType="begin"/>
      </w:r>
      <w:r w:rsidR="00AA0EED" w:rsidRPr="00883B35">
        <w:rPr>
          <w:rFonts w:ascii="Times New Roman" w:hAnsi="Times New Roman" w:cs="Times New Roman"/>
          <w:sz w:val="24"/>
          <w:szCs w:val="24"/>
        </w:rPr>
        <w:instrText xml:space="preserve"> = 3 \* GB2 </w:instrText>
      </w:r>
      <w:r w:rsidR="00AA0EED" w:rsidRPr="00883B35">
        <w:rPr>
          <w:rFonts w:ascii="Times New Roman" w:hAnsi="Times New Roman" w:cs="Times New Roman"/>
          <w:sz w:val="24"/>
          <w:szCs w:val="24"/>
        </w:rPr>
        <w:fldChar w:fldCharType="separate"/>
      </w:r>
      <w:r w:rsidR="00AA0EED" w:rsidRPr="00883B35">
        <w:rPr>
          <w:rFonts w:ascii="宋体" w:eastAsia="宋体" w:hAnsi="宋体" w:cs="宋体" w:hint="eastAsia"/>
          <w:noProof/>
          <w:sz w:val="24"/>
          <w:szCs w:val="24"/>
        </w:rPr>
        <w:t>⑶</w:t>
      </w:r>
      <w:r w:rsidR="00AA0EED" w:rsidRPr="00883B35">
        <w:rPr>
          <w:rFonts w:ascii="Times New Roman" w:hAnsi="Times New Roman" w:cs="Times New Roman"/>
          <w:sz w:val="24"/>
          <w:szCs w:val="24"/>
        </w:rPr>
        <w:fldChar w:fldCharType="end"/>
      </w:r>
    </w:p>
    <w:p w14:paraId="5754FC35" w14:textId="77777777" w:rsidR="00AA0EED" w:rsidRPr="00566E5A" w:rsidRDefault="00AA0EED" w:rsidP="00AA0E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ere,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ijk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sym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(ω,0)</m:t>
        </m:r>
      </m:oMath>
      <w:r>
        <w:rPr>
          <w:rFonts w:ascii="Times New Roman" w:hAnsi="Times New Roman" w:cs="Times New Roman" w:hint="eastAsia"/>
          <w:sz w:val="24"/>
          <w:szCs w:val="24"/>
        </w:rPr>
        <w:t>，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ijk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antisym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(ω,0)</m:t>
        </m:r>
      </m:oMath>
      <w:r>
        <w:rPr>
          <w:rFonts w:ascii="Times New Roman" w:hAnsi="Times New Roman" w:cs="Times New Roman" w:hint="eastAsia"/>
          <w:sz w:val="24"/>
          <w:szCs w:val="24"/>
        </w:rPr>
        <w:t>，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ijku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sym</m:t>
            </m:r>
          </m:sup>
        </m:sSubSup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</m:d>
      </m:oMath>
      <w:r>
        <w:rPr>
          <w:rFonts w:ascii="Times New Roman" w:hAnsi="Times New Roman" w:cs="Times New Roman"/>
          <w:sz w:val="24"/>
          <w:szCs w:val="24"/>
        </w:rPr>
        <w:t xml:space="preserve"> and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ijku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antisym</m:t>
            </m:r>
          </m:sup>
        </m:sSubSup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>
        <w:rPr>
          <w:rFonts w:ascii="Times New Roman" w:hAnsi="Times New Roman" w:cs="Times New Roman"/>
          <w:sz w:val="24"/>
          <w:szCs w:val="24"/>
        </w:rPr>
        <w:t xml:space="preserve">are </w:t>
      </w:r>
      <w:r w:rsidRPr="00612C12">
        <w:rPr>
          <w:rFonts w:ascii="Times New Roman" w:hAnsi="Times New Roman" w:cs="Times New Roman"/>
          <w:sz w:val="24"/>
          <w:szCs w:val="24"/>
        </w:rPr>
        <w:t>symmetric and antisymmetric tensors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12C12">
        <w:rPr>
          <w:rFonts w:ascii="Times New Roman" w:hAnsi="Times New Roman" w:cs="Times New Roman"/>
          <w:sz w:val="24"/>
          <w:szCs w:val="24"/>
        </w:rPr>
        <w:t xml:space="preserve">The first and third </w:t>
      </w:r>
      <w:r>
        <w:rPr>
          <w:rFonts w:ascii="Times New Roman" w:hAnsi="Times New Roman" w:cs="Times New Roman"/>
          <w:sz w:val="24"/>
          <w:szCs w:val="24"/>
        </w:rPr>
        <w:t>part in formula</w:t>
      </w:r>
      <w:r w:rsidRPr="00612C12">
        <w:rPr>
          <w:rFonts w:ascii="Times New Roman" w:hAnsi="Times New Roman" w:cs="Times New Roman"/>
          <w:sz w:val="24"/>
          <w:szCs w:val="24"/>
        </w:rPr>
        <w:t xml:space="preserve"> describe linear photovoltaic </w:t>
      </w:r>
      <w:r>
        <w:rPr>
          <w:rFonts w:ascii="Times New Roman" w:hAnsi="Times New Roman" w:cs="Times New Roman"/>
          <w:sz w:val="24"/>
          <w:szCs w:val="24"/>
        </w:rPr>
        <w:t>effect (LPGE)</w:t>
      </w:r>
      <w:r w:rsidRPr="00612C12">
        <w:rPr>
          <w:rFonts w:ascii="Times New Roman" w:hAnsi="Times New Roman" w:cs="Times New Roman"/>
          <w:sz w:val="24"/>
          <w:szCs w:val="24"/>
        </w:rPr>
        <w:t xml:space="preserve"> and linear polarized photon drag effect</w:t>
      </w:r>
      <w:r>
        <w:rPr>
          <w:rFonts w:ascii="Times New Roman" w:hAnsi="Times New Roman" w:cs="Times New Roman"/>
          <w:sz w:val="24"/>
          <w:szCs w:val="24"/>
        </w:rPr>
        <w:t xml:space="preserve"> (LPDE)</w:t>
      </w:r>
      <w:r w:rsidRPr="00612C12">
        <w:rPr>
          <w:rFonts w:ascii="Times New Roman" w:hAnsi="Times New Roman" w:cs="Times New Roman"/>
          <w:sz w:val="24"/>
          <w:szCs w:val="24"/>
        </w:rPr>
        <w:t>, respectively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66E5A">
        <w:rPr>
          <w:rFonts w:ascii="Times New Roman" w:hAnsi="Times New Roman" w:cs="Times New Roman"/>
          <w:sz w:val="24"/>
          <w:szCs w:val="24"/>
        </w:rPr>
        <w:t>The LPGE</w:t>
      </w:r>
      <w:r>
        <w:rPr>
          <w:rFonts w:ascii="Times New Roman" w:hAnsi="Times New Roman" w:cs="Times New Roman"/>
          <w:sz w:val="24"/>
          <w:szCs w:val="24"/>
        </w:rPr>
        <w:t xml:space="preserve"> and LPDE</w:t>
      </w:r>
      <w:r w:rsidRPr="00566E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are</w:t>
      </w:r>
      <w:r w:rsidRPr="00566E5A">
        <w:rPr>
          <w:rFonts w:ascii="Times New Roman" w:hAnsi="Times New Roman" w:cs="Times New Roman"/>
          <w:sz w:val="24"/>
          <w:szCs w:val="24"/>
        </w:rPr>
        <w:t xml:space="preserve"> effect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66E5A">
        <w:rPr>
          <w:rFonts w:ascii="Times New Roman" w:hAnsi="Times New Roman" w:cs="Times New Roman"/>
          <w:sz w:val="24"/>
          <w:szCs w:val="24"/>
        </w:rPr>
        <w:t xml:space="preserve"> generating light-helicity-independent photocurrents and depends on </w:t>
      </w:r>
      <w:r>
        <w:rPr>
          <w:rFonts w:ascii="Times New Roman" w:hAnsi="Times New Roman" w:cs="Times New Roman" w:hint="eastAsia"/>
          <w:sz w:val="24"/>
          <w:szCs w:val="24"/>
        </w:rPr>
        <w:t>l</w:t>
      </w:r>
      <w:r w:rsidRPr="00566E5A">
        <w:rPr>
          <w:rFonts w:ascii="Times New Roman" w:hAnsi="Times New Roman" w:cs="Times New Roman"/>
          <w:sz w:val="24"/>
          <w:szCs w:val="24"/>
        </w:rPr>
        <w:t>inear polarization direction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12C12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three</w:t>
      </w:r>
      <w:r w:rsidRPr="00612C12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four</w:t>
      </w:r>
      <w:r w:rsidRPr="00612C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parts in formula </w:t>
      </w:r>
      <w:r w:rsidRPr="00612C12">
        <w:rPr>
          <w:rFonts w:ascii="Times New Roman" w:hAnsi="Times New Roman" w:cs="Times New Roman"/>
          <w:sz w:val="24"/>
          <w:szCs w:val="24"/>
        </w:rPr>
        <w:t xml:space="preserve">describe </w:t>
      </w:r>
      <w:r w:rsidRPr="00566E5A">
        <w:rPr>
          <w:rFonts w:ascii="Times New Roman" w:hAnsi="Times New Roman" w:cs="Times New Roman"/>
          <w:sz w:val="24"/>
          <w:szCs w:val="24"/>
        </w:rPr>
        <w:t>circular</w:t>
      </w:r>
      <w:r w:rsidRPr="00612C12">
        <w:rPr>
          <w:rFonts w:ascii="Times New Roman" w:hAnsi="Times New Roman" w:cs="Times New Roman"/>
          <w:sz w:val="24"/>
          <w:szCs w:val="24"/>
        </w:rPr>
        <w:t xml:space="preserve"> photovoltaic </w:t>
      </w:r>
      <w:r>
        <w:rPr>
          <w:rFonts w:ascii="Times New Roman" w:hAnsi="Times New Roman" w:cs="Times New Roman"/>
          <w:sz w:val="24"/>
          <w:szCs w:val="24"/>
        </w:rPr>
        <w:t>effect (CPGE)</w:t>
      </w:r>
      <w:r w:rsidRPr="00612C12">
        <w:rPr>
          <w:rFonts w:ascii="Times New Roman" w:hAnsi="Times New Roman" w:cs="Times New Roman"/>
          <w:sz w:val="24"/>
          <w:szCs w:val="24"/>
        </w:rPr>
        <w:t xml:space="preserve"> and </w:t>
      </w:r>
      <w:r w:rsidRPr="00566E5A">
        <w:rPr>
          <w:rFonts w:ascii="Times New Roman" w:hAnsi="Times New Roman" w:cs="Times New Roman"/>
          <w:sz w:val="24"/>
          <w:szCs w:val="24"/>
        </w:rPr>
        <w:t>circular</w:t>
      </w:r>
      <w:r w:rsidRPr="00612C12">
        <w:rPr>
          <w:rFonts w:ascii="Times New Roman" w:hAnsi="Times New Roman" w:cs="Times New Roman"/>
          <w:sz w:val="24"/>
          <w:szCs w:val="24"/>
        </w:rPr>
        <w:t xml:space="preserve"> polarized photon drag effect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bookmarkStart w:id="9" w:name="OLE_LINK8"/>
      <w:r>
        <w:rPr>
          <w:rFonts w:ascii="Times New Roman" w:hAnsi="Times New Roman" w:cs="Times New Roman"/>
          <w:sz w:val="24"/>
          <w:szCs w:val="24"/>
        </w:rPr>
        <w:t>CPDE</w:t>
      </w:r>
      <w:bookmarkEnd w:id="9"/>
      <w:r>
        <w:rPr>
          <w:rFonts w:ascii="Times New Roman" w:hAnsi="Times New Roman" w:cs="Times New Roman"/>
          <w:sz w:val="24"/>
          <w:szCs w:val="24"/>
        </w:rPr>
        <w:t>)</w:t>
      </w:r>
      <w:r w:rsidRPr="00612C12">
        <w:rPr>
          <w:rFonts w:ascii="Times New Roman" w:hAnsi="Times New Roman" w:cs="Times New Roman"/>
          <w:sz w:val="24"/>
          <w:szCs w:val="24"/>
        </w:rPr>
        <w:t>, respectively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66E5A">
        <w:t xml:space="preserve"> </w:t>
      </w:r>
      <w:r w:rsidRPr="00566E5A">
        <w:rPr>
          <w:rFonts w:ascii="Times New Roman" w:hAnsi="Times New Roman" w:cs="Times New Roman"/>
          <w:sz w:val="24"/>
          <w:szCs w:val="24"/>
        </w:rPr>
        <w:t>The CPGE</w:t>
      </w:r>
      <w:r>
        <w:rPr>
          <w:rFonts w:ascii="Times New Roman" w:hAnsi="Times New Roman" w:cs="Times New Roman"/>
          <w:sz w:val="24"/>
          <w:szCs w:val="24"/>
        </w:rPr>
        <w:t xml:space="preserve"> and CPDE</w:t>
      </w:r>
      <w:r w:rsidRPr="00566E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are</w:t>
      </w:r>
      <w:r w:rsidRPr="00566E5A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6E5A">
        <w:rPr>
          <w:rFonts w:ascii="Times New Roman" w:hAnsi="Times New Roman" w:cs="Times New Roman"/>
          <w:sz w:val="24"/>
          <w:szCs w:val="24"/>
        </w:rPr>
        <w:t>phenomenon generating light-helicity-dependent photocurrents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66E5A">
        <w:t xml:space="preserve"> </w:t>
      </w:r>
      <w:r w:rsidRPr="00566E5A">
        <w:rPr>
          <w:rFonts w:ascii="Times New Roman" w:hAnsi="Times New Roman" w:cs="Times New Roman"/>
          <w:sz w:val="24"/>
          <w:szCs w:val="24"/>
        </w:rPr>
        <w:t>The photocurrent density</w:t>
      </w:r>
      <w:r>
        <w:rPr>
          <w:rFonts w:ascii="Times New Roman" w:hAnsi="Times New Roman" w:cs="Times New Roman"/>
          <w:sz w:val="24"/>
          <w:szCs w:val="24"/>
        </w:rPr>
        <w:t xml:space="preserve"> J </w:t>
      </w:r>
      <w:r>
        <w:rPr>
          <w:rFonts w:ascii="Times New Roman" w:hAnsi="Times New Roman" w:cs="Times New Roman" w:hint="eastAsia"/>
          <w:sz w:val="24"/>
          <w:szCs w:val="24"/>
        </w:rPr>
        <w:t>can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be</w:t>
      </w:r>
      <w:r w:rsidRPr="00566E5A">
        <w:rPr>
          <w:rFonts w:ascii="Times New Roman" w:hAnsi="Times New Roman" w:cs="Times New Roman"/>
          <w:sz w:val="24"/>
          <w:szCs w:val="24"/>
        </w:rPr>
        <w:t xml:space="preserve"> expressed as the following phenomenological formula:</w:t>
      </w:r>
    </w:p>
    <w:p w14:paraId="725C749D" w14:textId="77777777" w:rsidR="00AA0EED" w:rsidRPr="00566E5A" w:rsidRDefault="00000000" w:rsidP="00AA0EED">
      <w:pPr>
        <w:wordWrap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LPGE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CPGE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LPDE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CPDE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+…=</m:t>
        </m:r>
      </m:oMath>
      <w:r w:rsidR="00AA0EE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A0EED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14:paraId="5FF2926F" w14:textId="77777777" w:rsidR="00AA0EED" w:rsidRPr="00566E5A" w:rsidRDefault="00000000" w:rsidP="00AA0EED">
      <w:pPr>
        <w:wordWrap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ijk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sym</m:t>
                </m:r>
              </m:sup>
            </m:sSubSup>
            <m:r>
              <w:rPr>
                <w:rFonts w:ascii="Cambria Math" w:hAnsi="Cambria Math" w:cs="Times New Roman"/>
                <w:sz w:val="24"/>
                <w:szCs w:val="24"/>
              </w:rPr>
              <m:t>(ω,0)(E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</m:sSub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*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sub>
        </m:sSub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*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)+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iν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antisym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(ω,0)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(</m:t>
            </m:r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E</m:t>
            </m:r>
            <m:r>
              <w:rPr>
                <w:rFonts w:ascii="Cambria Math" w:hAnsi="Cambria Math" w:cs="Times New Roman"/>
                <w:sz w:val="24"/>
                <w:szCs w:val="24"/>
              </w:rPr>
              <m:t>×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*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)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υ</m:t>
            </m:r>
          </m:sub>
        </m:sSub>
      </m:oMath>
      <w:r w:rsidR="00AA0EED">
        <w:rPr>
          <w:rFonts w:ascii="Times New Roman" w:hAnsi="Times New Roman" w:cs="Times New Roman"/>
          <w:sz w:val="24"/>
          <w:szCs w:val="24"/>
        </w:rPr>
        <w:t xml:space="preserve">         </w:t>
      </w:r>
      <w:r w:rsidR="00AA0EED" w:rsidRPr="00566E5A">
        <w:rPr>
          <w:rFonts w:ascii="Times New Roman" w:hAnsi="Times New Roman" w:cs="Times New Roman"/>
          <w:sz w:val="24"/>
          <w:szCs w:val="24"/>
        </w:rPr>
        <w:fldChar w:fldCharType="begin"/>
      </w:r>
      <w:r w:rsidR="00AA0EED" w:rsidRPr="00566E5A">
        <w:rPr>
          <w:rFonts w:ascii="Times New Roman" w:hAnsi="Times New Roman" w:cs="Times New Roman"/>
          <w:sz w:val="24"/>
          <w:szCs w:val="24"/>
        </w:rPr>
        <w:instrText xml:space="preserve"> = 4 \* GB2 </w:instrText>
      </w:r>
      <w:r w:rsidR="00AA0EED" w:rsidRPr="00566E5A">
        <w:rPr>
          <w:rFonts w:ascii="Times New Roman" w:hAnsi="Times New Roman" w:cs="Times New Roman"/>
          <w:sz w:val="24"/>
          <w:szCs w:val="24"/>
        </w:rPr>
        <w:fldChar w:fldCharType="separate"/>
      </w:r>
      <w:r w:rsidR="00AA0EED" w:rsidRPr="00566E5A">
        <w:rPr>
          <w:rFonts w:ascii="宋体" w:eastAsia="宋体" w:hAnsi="宋体" w:cs="宋体" w:hint="eastAsia"/>
          <w:noProof/>
          <w:sz w:val="24"/>
          <w:szCs w:val="24"/>
        </w:rPr>
        <w:t>⑷</w:t>
      </w:r>
      <w:r w:rsidR="00AA0EED" w:rsidRPr="00566E5A">
        <w:rPr>
          <w:rFonts w:ascii="Times New Roman" w:hAnsi="Times New Roman" w:cs="Times New Roman"/>
          <w:sz w:val="24"/>
          <w:szCs w:val="24"/>
        </w:rPr>
        <w:fldChar w:fldCharType="end"/>
      </w:r>
    </w:p>
    <w:p w14:paraId="77E89FA3" w14:textId="77777777" w:rsidR="00AA0EED" w:rsidRPr="00566E5A" w:rsidRDefault="00AA0EED" w:rsidP="00AA0EED">
      <w:pPr>
        <w:wordWrap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ijku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sym</m:t>
            </m:r>
          </m:sup>
        </m:sSubSup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</m:d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j</m:t>
                </m:r>
              </m:sub>
            </m:sSub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k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*</m:t>
                </m:r>
              </m:sup>
            </m:sSubSup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k</m:t>
                </m:r>
              </m:sub>
            </m:sSub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j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*</m:t>
                </m:r>
              </m:sup>
            </m:sSubSup>
          </m:e>
        </m:d>
        <m:r>
          <w:rPr>
            <w:rFonts w:ascii="Cambria Math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iυu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antisym</m:t>
            </m:r>
          </m:sup>
        </m:sSubSup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</m:d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(</m:t>
            </m:r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E</m:t>
            </m:r>
            <m:r>
              <w:rPr>
                <w:rFonts w:ascii="Cambria Math" w:hAnsi="Cambria Math" w:cs="Times New Roman"/>
                <w:sz w:val="24"/>
                <w:szCs w:val="24"/>
              </w:rPr>
              <m:t>×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*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)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υ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+…  </m:t>
        </m:r>
      </m:oMath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2411EF6" w14:textId="296B09B8" w:rsidR="00AA0EED" w:rsidRPr="00F759B5" w:rsidRDefault="00E22952" w:rsidP="00AA0EED">
      <w:pPr>
        <w:rPr>
          <w:rFonts w:ascii="Times New Roman" w:hAnsi="Times New Roman" w:cs="Times New Roman"/>
          <w:sz w:val="24"/>
          <w:szCs w:val="24"/>
        </w:rPr>
      </w:pPr>
      <w:r w:rsidRPr="00F759B5">
        <w:rPr>
          <w:rFonts w:ascii="Times New Roman" w:eastAsia="Calibri-Bold" w:hAnsi="Times New Roman" w:cs="Times New Roman"/>
          <w:b/>
          <w:bCs/>
          <w:kern w:val="0"/>
          <w:sz w:val="28"/>
          <w:szCs w:val="28"/>
        </w:rPr>
        <w:t>1.</w:t>
      </w:r>
      <w:r w:rsidR="00AA0EED" w:rsidRPr="00F759B5">
        <w:rPr>
          <w:rFonts w:ascii="Times New Roman" w:eastAsia="Calibri-Bold" w:hAnsi="Times New Roman" w:cs="Times New Roman"/>
          <w:b/>
          <w:bCs/>
          <w:kern w:val="0"/>
          <w:sz w:val="28"/>
          <w:szCs w:val="28"/>
        </w:rPr>
        <w:t xml:space="preserve">3. </w:t>
      </w:r>
      <w:r w:rsidR="00AA0EED" w:rsidRPr="00F759B5">
        <w:rPr>
          <w:rFonts w:ascii="Times New Roman" w:hAnsi="Times New Roman" w:cs="Times New Roman"/>
          <w:b/>
          <w:bCs/>
          <w:sz w:val="28"/>
          <w:szCs w:val="32"/>
        </w:rPr>
        <w:t>The</w:t>
      </w:r>
      <w:r w:rsidR="00AA0EED" w:rsidRPr="00F759B5">
        <w:rPr>
          <w:rFonts w:ascii="Times New Roman" w:hAnsi="Times New Roman" w:cs="Times New Roman"/>
          <w:sz w:val="28"/>
          <w:szCs w:val="32"/>
        </w:rPr>
        <w:t xml:space="preserve"> </w:t>
      </w:r>
      <w:r w:rsidR="00AA0EED" w:rsidRPr="00F759B5">
        <w:rPr>
          <w:rFonts w:ascii="Times New Roman" w:eastAsia="Calibri-Bold" w:hAnsi="Times New Roman" w:cs="Times New Roman"/>
          <w:b/>
          <w:bCs/>
          <w:kern w:val="0"/>
          <w:sz w:val="28"/>
          <w:szCs w:val="28"/>
        </w:rPr>
        <w:t>fitting equation for α-dependence of photocurrents</w:t>
      </w:r>
      <w:r w:rsidR="00DA6BBE">
        <w:rPr>
          <w:rFonts w:ascii="Times New Roman" w:eastAsia="Calibri-Bold" w:hAnsi="Times New Roman" w:cs="Times New Roman"/>
          <w:b/>
          <w:bCs/>
          <w:kern w:val="0"/>
          <w:sz w:val="28"/>
          <w:szCs w:val="28"/>
        </w:rPr>
        <w:t>.</w:t>
      </w:r>
    </w:p>
    <w:p w14:paraId="4486EF1A" w14:textId="472875AA" w:rsidR="00AA0EED" w:rsidRDefault="00AA0EED" w:rsidP="00CD761A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cheme 1 shows</w:t>
      </w:r>
      <w:r w:rsidRPr="00AA13F2">
        <w:rPr>
          <w:rFonts w:ascii="Times New Roman" w:hAnsi="Times New Roman" w:cs="Times New Roman"/>
          <w:sz w:val="24"/>
          <w:szCs w:val="24"/>
        </w:rPr>
        <w:t xml:space="preserve"> the experimental setup for the photocurrent measurements in this study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A13F2">
        <w:t xml:space="preserve"> </w:t>
      </w:r>
      <w:r w:rsidRPr="00AA13F2">
        <w:rPr>
          <w:rFonts w:ascii="Times New Roman" w:hAnsi="Times New Roman" w:cs="Times New Roman"/>
          <w:sz w:val="24"/>
          <w:szCs w:val="24"/>
        </w:rPr>
        <w:t>The incident light is considered as monochromatic ligh</w:t>
      </w:r>
      <w:r>
        <w:rPr>
          <w:rFonts w:ascii="Times New Roman" w:hAnsi="Times New Roman" w:cs="Times New Roman" w:hint="eastAsia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0101F">
        <w:rPr>
          <w:rFonts w:ascii="Times New Roman" w:hAnsi="Times New Roman" w:cs="Times New Roman"/>
          <w:sz w:val="24"/>
          <w:szCs w:val="24"/>
        </w:rPr>
        <w:t>with complex electric field defined as the plane wave</w:t>
      </w:r>
      <w:r>
        <w:rPr>
          <w:rFonts w:ascii="Times New Roman" w:hAnsi="Times New Roman" w:cs="Times New Roman" w:hint="eastAsia"/>
          <w:sz w:val="24"/>
          <w:szCs w:val="24"/>
        </w:rPr>
        <w:t>:</w:t>
      </w:r>
    </w:p>
    <w:p w14:paraId="078F9A3B" w14:textId="77777777" w:rsidR="00AA0EED" w:rsidRPr="00985406" w:rsidRDefault="00000000" w:rsidP="00AA0EE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</m:acc>
            <m:r>
              <w:rPr>
                <w:rFonts w:ascii="Cambria Math" w:hAnsi="Cambria Math" w:cs="Times New Roman"/>
                <w:sz w:val="24"/>
                <w:szCs w:val="24"/>
              </w:rPr>
              <m:t>,t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iωt+i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q</m:t>
                </m:r>
              </m:e>
            </m:acc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</m:acc>
          </m:sup>
        </m:sSup>
      </m:oMath>
      <w:r w:rsidR="00AA0EED" w:rsidRPr="00985406">
        <w:rPr>
          <w:rFonts w:ascii="Times New Roman" w:hAnsi="Times New Roman" w:cs="Times New Roman"/>
          <w:sz w:val="24"/>
          <w:szCs w:val="24"/>
        </w:rPr>
        <w:t xml:space="preserve"> </w:t>
      </w:r>
      <w:r w:rsidR="00AA0EED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AA0EED" w:rsidRPr="00985406">
        <w:rPr>
          <w:rFonts w:ascii="Times New Roman" w:hAnsi="Times New Roman" w:cs="Times New Roman"/>
          <w:sz w:val="24"/>
          <w:szCs w:val="24"/>
        </w:rPr>
        <w:fldChar w:fldCharType="begin"/>
      </w:r>
      <w:r w:rsidR="00AA0EED" w:rsidRPr="00985406">
        <w:rPr>
          <w:rFonts w:ascii="Times New Roman" w:hAnsi="Times New Roman" w:cs="Times New Roman"/>
          <w:sz w:val="24"/>
          <w:szCs w:val="24"/>
        </w:rPr>
        <w:instrText xml:space="preserve"> = 5 \* GB2 </w:instrText>
      </w:r>
      <w:r w:rsidR="00AA0EED" w:rsidRPr="00985406">
        <w:rPr>
          <w:rFonts w:ascii="Times New Roman" w:hAnsi="Times New Roman" w:cs="Times New Roman"/>
          <w:sz w:val="24"/>
          <w:szCs w:val="24"/>
        </w:rPr>
        <w:fldChar w:fldCharType="separate"/>
      </w:r>
      <w:r w:rsidR="00AA0EED" w:rsidRPr="00985406">
        <w:rPr>
          <w:rFonts w:ascii="宋体" w:eastAsia="宋体" w:hAnsi="宋体" w:cs="宋体" w:hint="eastAsia"/>
          <w:noProof/>
          <w:sz w:val="24"/>
          <w:szCs w:val="24"/>
        </w:rPr>
        <w:t>⑸</w:t>
      </w:r>
      <w:r w:rsidR="00AA0EED" w:rsidRPr="00985406">
        <w:rPr>
          <w:rFonts w:ascii="Times New Roman" w:hAnsi="Times New Roman" w:cs="Times New Roman"/>
          <w:sz w:val="24"/>
          <w:szCs w:val="24"/>
        </w:rPr>
        <w:fldChar w:fldCharType="end"/>
      </w:r>
    </w:p>
    <w:p w14:paraId="2B1C7E7C" w14:textId="1CFB41AA" w:rsidR="00AA0EED" w:rsidRPr="00985406" w:rsidRDefault="00AA0EED" w:rsidP="00AA0E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57F76">
        <w:rPr>
          <w:rFonts w:ascii="Times New Roman" w:hAnsi="Times New Roman" w:cs="Times New Roman"/>
          <w:sz w:val="24"/>
          <w:szCs w:val="24"/>
        </w:rPr>
        <w:t>A half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57F76">
        <w:rPr>
          <w:rFonts w:ascii="Times New Roman" w:hAnsi="Times New Roman" w:cs="Times New Roman"/>
          <w:sz w:val="24"/>
          <w:szCs w:val="24"/>
        </w:rPr>
        <w:t>wave plate is used to modulate the electric fields of the pump light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7F76">
        <w:rPr>
          <w:rFonts w:ascii="Times New Roman" w:hAnsi="Times New Roman" w:cs="Times New Roman"/>
          <w:sz w:val="24"/>
          <w:szCs w:val="24"/>
        </w:rPr>
        <w:t xml:space="preserve">The Angle between the initial electric field direction and the fast and slow axes of the half-wave plate </w:t>
      </w:r>
      <w:r w:rsidR="00EC0B7F" w:rsidRPr="00F57F76">
        <w:rPr>
          <w:rFonts w:ascii="Times New Roman" w:hAnsi="Times New Roman" w:cs="Times New Roman"/>
          <w:sz w:val="24"/>
          <w:szCs w:val="24"/>
        </w:rPr>
        <w:t>is</w:t>
      </w:r>
      <w:r w:rsidRPr="00F57F76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δ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sub>
        </m:sSub>
      </m:oMath>
      <w:r w:rsidRPr="00F57F76">
        <w:rPr>
          <w:rFonts w:ascii="Times New Roman" w:hAnsi="Times New Roman" w:cs="Times New Roman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δ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sub>
        </m:sSub>
      </m:oMath>
      <w:r w:rsidRPr="00F57F76">
        <w:rPr>
          <w:rFonts w:ascii="Times New Roman" w:hAnsi="Times New Roman" w:cs="Times New Roman"/>
          <w:sz w:val="24"/>
          <w:szCs w:val="24"/>
        </w:rPr>
        <w:t>, respectively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A47DC">
        <w:rPr>
          <w:rFonts w:ascii="Times New Roman" w:hAnsi="Times New Roman" w:cs="Times New Roman"/>
          <w:sz w:val="24"/>
          <w:szCs w:val="24"/>
        </w:rPr>
        <w:t xml:space="preserve">The retardation difference between the two axes was </w:t>
      </w:r>
      <m:oMath>
        <m:r>
          <w:rPr>
            <w:rFonts w:ascii="Cambria Math" w:hAnsi="Cambria Math" w:cs="Times New Roman"/>
            <w:sz w:val="24"/>
            <w:szCs w:val="24"/>
          </w:rPr>
          <m:t>ϕ=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δ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-δ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 π</m:t>
        </m:r>
      </m:oMath>
      <w:r>
        <w:rPr>
          <w:rFonts w:ascii="Times New Roman" w:hAnsi="Times New Roman" w:cs="Times New Roman"/>
          <w:sz w:val="24"/>
          <w:szCs w:val="24"/>
        </w:rPr>
        <w:t>.</w:t>
      </w:r>
      <w:r w:rsidRPr="00DA47DC">
        <w:t xml:space="preserve"> </w:t>
      </w:r>
      <w:r w:rsidRPr="00DA47DC">
        <w:rPr>
          <w:rFonts w:ascii="Times New Roman" w:hAnsi="Times New Roman" w:cs="Times New Roman"/>
          <w:sz w:val="24"/>
          <w:szCs w:val="24"/>
        </w:rPr>
        <w:t>Defining E</w:t>
      </w:r>
      <w:r w:rsidRPr="00DA47DC">
        <w:rPr>
          <w:rFonts w:ascii="Times New Roman" w:hAnsi="Times New Roman" w:cs="Times New Roman"/>
          <w:sz w:val="24"/>
          <w:szCs w:val="24"/>
          <w:vertAlign w:val="subscript"/>
        </w:rPr>
        <w:t>s</w:t>
      </w:r>
      <w:r w:rsidRPr="00DA47DC">
        <w:rPr>
          <w:rFonts w:ascii="Times New Roman" w:hAnsi="Times New Roman" w:cs="Times New Roman"/>
          <w:sz w:val="24"/>
          <w:szCs w:val="24"/>
        </w:rPr>
        <w:t xml:space="preserve"> and E</w:t>
      </w:r>
      <w:r w:rsidRPr="00DA47DC">
        <w:rPr>
          <w:rFonts w:ascii="Times New Roman" w:hAnsi="Times New Roman" w:cs="Times New Roman"/>
          <w:sz w:val="24"/>
          <w:szCs w:val="24"/>
          <w:vertAlign w:val="subscript"/>
        </w:rPr>
        <w:t>p</w:t>
      </w:r>
      <w:r w:rsidRPr="00DA47DC">
        <w:rPr>
          <w:rFonts w:ascii="Times New Roman" w:hAnsi="Times New Roman" w:cs="Times New Roman"/>
          <w:sz w:val="24"/>
          <w:szCs w:val="24"/>
        </w:rPr>
        <w:t xml:space="preserve"> as the electric field of light for s- and p-polarized lights, respectively, </w:t>
      </w:r>
      <w:r>
        <w:rPr>
          <w:rFonts w:ascii="Times New Roman" w:hAnsi="Times New Roman" w:cs="Times New Roman" w:hint="eastAsia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Pr="00985406">
        <w:rPr>
          <w:rFonts w:ascii="Times New Roman" w:hAnsi="Times New Roman" w:cs="Times New Roman"/>
          <w:sz w:val="24"/>
          <w:szCs w:val="24"/>
        </w:rPr>
        <w:t xml:space="preserve">he initial polarization of the pumped light in the experiment is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985406">
        <w:rPr>
          <w:rFonts w:ascii="Times New Roman" w:hAnsi="Times New Roman" w:cs="Times New Roman"/>
          <w:sz w:val="24"/>
          <w:szCs w:val="24"/>
        </w:rPr>
        <w:t>-polarization</w:t>
      </w:r>
      <w:r>
        <w:rPr>
          <w:rFonts w:ascii="Times New Roman" w:hAnsi="Times New Roman" w:cs="Times New Roman"/>
          <w:sz w:val="24"/>
          <w:szCs w:val="24"/>
        </w:rPr>
        <w:t>. Hence,</w:t>
      </w:r>
      <w:r w:rsidRPr="00DA47DC">
        <w:rPr>
          <w:rFonts w:ascii="Times New Roman" w:hAnsi="Times New Roman" w:cs="Times New Roman"/>
          <w:sz w:val="24"/>
          <w:szCs w:val="24"/>
        </w:rPr>
        <w:t xml:space="preserve"> each electric field is expressed as follows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F2D2599" w14:textId="77777777" w:rsidR="00AA0EED" w:rsidRPr="00985406" w:rsidRDefault="00000000" w:rsidP="00AA0EE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sin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α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cos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α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δ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</m:t>
                    </m:r>
                  </m:sub>
                </m:sSub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-e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δ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sub>
                </m:sSub>
              </m:sup>
            </m:sSup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sin</m:t>
        </m:r>
        <w:bookmarkStart w:id="10" w:name="OLE_LINK12"/>
        <m:r>
          <w:rPr>
            <w:rFonts w:ascii="Cambria Math" w:hAnsi="Cambria Math" w:cs="Times New Roman"/>
            <w:sz w:val="24"/>
            <w:szCs w:val="24"/>
          </w:rPr>
          <m:t>α</m:t>
        </m:r>
      </m:oMath>
      <w:bookmarkEnd w:id="10"/>
      <w:r w:rsidR="00AA0EED" w:rsidRPr="0098540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A0EED" w:rsidRPr="00985406">
        <w:rPr>
          <w:rFonts w:ascii="Times New Roman" w:hAnsi="Times New Roman" w:cs="Times New Roman"/>
          <w:sz w:val="24"/>
          <w:szCs w:val="24"/>
        </w:rPr>
        <w:fldChar w:fldCharType="begin"/>
      </w:r>
      <w:r w:rsidR="00AA0EED" w:rsidRPr="00985406">
        <w:rPr>
          <w:rFonts w:ascii="Times New Roman" w:hAnsi="Times New Roman" w:cs="Times New Roman"/>
          <w:sz w:val="24"/>
          <w:szCs w:val="24"/>
        </w:rPr>
        <w:instrText xml:space="preserve"> = 6 \* GB2 </w:instrText>
      </w:r>
      <w:r w:rsidR="00AA0EED" w:rsidRPr="00985406">
        <w:rPr>
          <w:rFonts w:ascii="Times New Roman" w:hAnsi="Times New Roman" w:cs="Times New Roman"/>
          <w:sz w:val="24"/>
          <w:szCs w:val="24"/>
        </w:rPr>
        <w:fldChar w:fldCharType="separate"/>
      </w:r>
      <w:r w:rsidR="00AA0EED" w:rsidRPr="00985406">
        <w:rPr>
          <w:rFonts w:ascii="宋体" w:eastAsia="宋体" w:hAnsi="宋体" w:cs="宋体" w:hint="eastAsia"/>
          <w:noProof/>
          <w:sz w:val="24"/>
          <w:szCs w:val="24"/>
        </w:rPr>
        <w:t>⑹</w:t>
      </w:r>
      <w:r w:rsidR="00AA0EED" w:rsidRPr="00985406">
        <w:rPr>
          <w:rFonts w:ascii="Times New Roman" w:hAnsi="Times New Roman" w:cs="Times New Roman"/>
          <w:sz w:val="24"/>
          <w:szCs w:val="24"/>
        </w:rPr>
        <w:fldChar w:fldCharType="end"/>
      </w:r>
    </w:p>
    <w:p w14:paraId="02085486" w14:textId="77777777" w:rsidR="00AA0EED" w:rsidRPr="00985406" w:rsidRDefault="00000000" w:rsidP="00AA0EE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cos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α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δ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sub>
            </m:sSub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sin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α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δ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sub>
            </m:sSub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cosα</m:t>
        </m:r>
      </m:oMath>
      <w:r w:rsidR="00AA0EE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A0EED">
        <w:rPr>
          <w:rFonts w:ascii="Times New Roman" w:hAnsi="Times New Roman" w:cs="Times New Roman"/>
          <w:sz w:val="24"/>
          <w:szCs w:val="24"/>
        </w:rPr>
        <w:t xml:space="preserve">         </w:t>
      </w:r>
      <w:r w:rsidR="00AA0EED" w:rsidRPr="00023853">
        <w:rPr>
          <w:rFonts w:ascii="Times New Roman" w:hAnsi="Times New Roman" w:cs="Times New Roman"/>
          <w:sz w:val="24"/>
          <w:szCs w:val="24"/>
        </w:rPr>
        <w:t xml:space="preserve"> </w:t>
      </w:r>
      <w:r w:rsidR="00AA0EED" w:rsidRPr="00023853">
        <w:rPr>
          <w:rFonts w:ascii="Times New Roman" w:hAnsi="Times New Roman" w:cs="Times New Roman"/>
          <w:sz w:val="24"/>
          <w:szCs w:val="24"/>
        </w:rPr>
        <w:fldChar w:fldCharType="begin"/>
      </w:r>
      <w:r w:rsidR="00AA0EED" w:rsidRPr="00023853">
        <w:rPr>
          <w:rFonts w:ascii="Times New Roman" w:hAnsi="Times New Roman" w:cs="Times New Roman"/>
          <w:sz w:val="24"/>
          <w:szCs w:val="24"/>
        </w:rPr>
        <w:instrText xml:space="preserve"> = 7 \* GB2 </w:instrText>
      </w:r>
      <w:r w:rsidR="00AA0EED" w:rsidRPr="00023853">
        <w:rPr>
          <w:rFonts w:ascii="Times New Roman" w:hAnsi="Times New Roman" w:cs="Times New Roman"/>
          <w:sz w:val="24"/>
          <w:szCs w:val="24"/>
        </w:rPr>
        <w:fldChar w:fldCharType="separate"/>
      </w:r>
      <w:r w:rsidR="00AA0EED" w:rsidRPr="00023853">
        <w:rPr>
          <w:rFonts w:ascii="宋体" w:eastAsia="宋体" w:hAnsi="宋体" w:cs="宋体" w:hint="eastAsia"/>
          <w:noProof/>
          <w:sz w:val="24"/>
          <w:szCs w:val="24"/>
        </w:rPr>
        <w:t>⑺</w:t>
      </w:r>
      <w:r w:rsidR="00AA0EED" w:rsidRPr="00023853">
        <w:rPr>
          <w:rFonts w:ascii="Times New Roman" w:hAnsi="Times New Roman" w:cs="Times New Roman"/>
          <w:sz w:val="24"/>
          <w:szCs w:val="24"/>
        </w:rPr>
        <w:fldChar w:fldCharType="end"/>
      </w:r>
    </w:p>
    <w:p w14:paraId="1A3CE5C8" w14:textId="279C3F4D" w:rsidR="000F5CB7" w:rsidRDefault="00AA0EED" w:rsidP="005E6E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Here,</w:t>
      </w:r>
      <w:r w:rsidRPr="007973E8">
        <w:rPr>
          <w:rFonts w:ascii="Cambria Math" w:hAnsi="Cambria Math" w:cs="Times New Roman"/>
          <w:i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α</m:t>
        </m:r>
      </m:oMath>
      <w:r>
        <w:rPr>
          <w:rFonts w:ascii="Cambria Math" w:hAnsi="Cambria Math" w:cs="Times New Roman"/>
          <w:i/>
          <w:sz w:val="24"/>
          <w:szCs w:val="24"/>
        </w:rPr>
        <w:t xml:space="preserve"> </w:t>
      </w:r>
      <w:r w:rsidRPr="007973E8">
        <w:rPr>
          <w:rFonts w:ascii="Times New Roman" w:hAnsi="Times New Roman" w:cs="Times New Roman"/>
          <w:iCs/>
          <w:sz w:val="24"/>
          <w:szCs w:val="24"/>
        </w:rPr>
        <w:t>is</w:t>
      </w:r>
      <w:r>
        <w:rPr>
          <w:rFonts w:ascii="Times New Roman" w:hAnsi="Times New Roman" w:cs="Times New Roman"/>
          <w:iCs/>
          <w:sz w:val="24"/>
          <w:szCs w:val="24"/>
        </w:rPr>
        <w:t xml:space="preserve"> p</w:t>
      </w:r>
      <w:r w:rsidRPr="006F1C3F">
        <w:rPr>
          <w:rFonts w:ascii="Times New Roman" w:hAnsi="Times New Roman" w:cs="Times New Roman"/>
          <w:iCs/>
          <w:sz w:val="24"/>
          <w:szCs w:val="24"/>
        </w:rPr>
        <w:t xml:space="preserve">olarization </w:t>
      </w:r>
      <w:r>
        <w:rPr>
          <w:rFonts w:ascii="Times New Roman" w:hAnsi="Times New Roman" w:cs="Times New Roman"/>
          <w:iCs/>
          <w:sz w:val="24"/>
          <w:szCs w:val="24"/>
        </w:rPr>
        <w:t>a</w:t>
      </w:r>
      <w:r w:rsidRPr="006F1C3F">
        <w:rPr>
          <w:rFonts w:ascii="Times New Roman" w:hAnsi="Times New Roman" w:cs="Times New Roman"/>
          <w:iCs/>
          <w:sz w:val="24"/>
          <w:szCs w:val="24"/>
        </w:rPr>
        <w:t>ngle</w:t>
      </w:r>
      <w:r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D34937">
        <w:rPr>
          <w:rFonts w:ascii="Times New Roman" w:hAnsi="Times New Roman" w:cs="Times New Roman"/>
          <w:iCs/>
          <w:sz w:val="24"/>
          <w:szCs w:val="24"/>
        </w:rPr>
        <w:t>which is twice the Angle of the half-wave plate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7973E8">
        <w:rPr>
          <w:rFonts w:ascii="Times New Roman" w:hAnsi="Times New Roman" w:cs="Times New Roman"/>
          <w:iCs/>
          <w:sz w:val="24"/>
          <w:szCs w:val="24"/>
        </w:rPr>
        <w:t>The</w:t>
      </w:r>
      <w:r w:rsidRPr="008C33BA">
        <w:rPr>
          <w:rFonts w:ascii="Times New Roman" w:hAnsi="Times New Roman" w:cs="Times New Roman"/>
          <w:sz w:val="24"/>
          <w:szCs w:val="24"/>
        </w:rPr>
        <w:t xml:space="preserve"> film samples used in the experiment are polycrystalline films, and all possible phases are </w:t>
      </w:r>
      <w:r w:rsidRPr="008C33BA">
        <w:rPr>
          <w:rFonts w:ascii="Times New Roman" w:hAnsi="Times New Roman" w:cs="Times New Roman"/>
          <w:sz w:val="24"/>
          <w:szCs w:val="24"/>
        </w:rPr>
        <w:lastRenderedPageBreak/>
        <w:t>analyzed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6E6A" w:rsidRPr="005E6E6A">
        <w:rPr>
          <w:rFonts w:ascii="Times New Roman" w:hAnsi="Times New Roman" w:cs="Times New Roman"/>
          <w:sz w:val="24"/>
          <w:szCs w:val="24"/>
        </w:rPr>
        <w:t xml:space="preserve">The electric field components in the Cartesian coordinates in </w:t>
      </w:r>
      <w:r w:rsidR="005711EC">
        <w:rPr>
          <w:rFonts w:ascii="Times New Roman" w:hAnsi="Times New Roman" w:cs="Times New Roman"/>
          <w:sz w:val="24"/>
          <w:szCs w:val="24"/>
        </w:rPr>
        <w:t>Fig.</w:t>
      </w:r>
      <w:r w:rsidR="005E6E6A" w:rsidRPr="005E6E6A">
        <w:rPr>
          <w:rFonts w:ascii="Times New Roman" w:hAnsi="Times New Roman" w:cs="Times New Roman"/>
          <w:sz w:val="24"/>
          <w:szCs w:val="24"/>
        </w:rPr>
        <w:t xml:space="preserve"> 1</w:t>
      </w:r>
      <w:r w:rsidR="005711EC">
        <w:rPr>
          <w:rFonts w:ascii="Times New Roman" w:hAnsi="Times New Roman" w:cs="Times New Roman"/>
          <w:sz w:val="24"/>
          <w:szCs w:val="24"/>
        </w:rPr>
        <w:t>a</w:t>
      </w:r>
      <w:r w:rsidR="005E6E6A" w:rsidRPr="005E6E6A">
        <w:rPr>
          <w:rFonts w:ascii="Times New Roman" w:hAnsi="Times New Roman" w:cs="Times New Roman"/>
          <w:sz w:val="24"/>
          <w:szCs w:val="24"/>
        </w:rPr>
        <w:t xml:space="preserve"> can be described using E</w:t>
      </w:r>
      <w:r w:rsidR="005E6E6A" w:rsidRPr="009B7BC4">
        <w:rPr>
          <w:rFonts w:ascii="Times New Roman" w:hAnsi="Times New Roman" w:cs="Times New Roman"/>
          <w:sz w:val="24"/>
          <w:szCs w:val="24"/>
          <w:vertAlign w:val="subscript"/>
        </w:rPr>
        <w:t>s</w:t>
      </w:r>
      <w:r w:rsidR="009B7BC4">
        <w:rPr>
          <w:rFonts w:ascii="Times New Roman" w:hAnsi="Times New Roman" w:cs="Times New Roman"/>
          <w:sz w:val="24"/>
          <w:szCs w:val="24"/>
        </w:rPr>
        <w:t xml:space="preserve"> </w:t>
      </w:r>
      <w:r w:rsidR="005E6E6A" w:rsidRPr="005E6E6A">
        <w:rPr>
          <w:rFonts w:ascii="Times New Roman" w:hAnsi="Times New Roman" w:cs="Times New Roman"/>
          <w:sz w:val="24"/>
          <w:szCs w:val="24"/>
        </w:rPr>
        <w:t>and E</w:t>
      </w:r>
      <w:r w:rsidR="005E6E6A" w:rsidRPr="009B7BC4">
        <w:rPr>
          <w:rFonts w:ascii="Times New Roman" w:hAnsi="Times New Roman" w:cs="Times New Roman"/>
          <w:sz w:val="24"/>
          <w:szCs w:val="24"/>
          <w:vertAlign w:val="subscript"/>
        </w:rPr>
        <w:t xml:space="preserve">p </w:t>
      </w:r>
      <w:r w:rsidR="005E6E6A" w:rsidRPr="005E6E6A">
        <w:rPr>
          <w:rFonts w:ascii="Times New Roman" w:hAnsi="Times New Roman" w:cs="Times New Roman"/>
          <w:sz w:val="24"/>
          <w:szCs w:val="24"/>
        </w:rPr>
        <w:t>as follows</w:t>
      </w:r>
      <w:r w:rsidR="009B7BC4">
        <w:rPr>
          <w:rFonts w:ascii="Times New Roman" w:hAnsi="Times New Roman" w:cs="Times New Roman"/>
          <w:sz w:val="24"/>
          <w:szCs w:val="24"/>
        </w:rPr>
        <w:t>:</w:t>
      </w:r>
    </w:p>
    <w:p w14:paraId="64FD1D44" w14:textId="1A1C26BB" w:rsidR="009B7BC4" w:rsidRDefault="00000000" w:rsidP="00971B28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m:oMath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sub>
                </m:sSub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</m:t>
                    </m:r>
                  </m:sub>
                </m:sSub>
                <m:ctrlPr>
                  <w:rPr>
                    <w:rFonts w:ascii="Cambria Math" w:eastAsia="Cambria Math" w:hAnsi="Cambria Math" w:cs="Cambria Math"/>
                    <w:i/>
                    <w:sz w:val="24"/>
                    <w:szCs w:val="24"/>
                  </w:rPr>
                </m:ctrlP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sub>
                </m:sSub>
              </m:e>
            </m:eqAr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</m:t>
                    </m:r>
                  </m:sub>
                </m:sSub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p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cosθ</m:t>
                </m:r>
                <m:ctrlPr>
                  <w:rPr>
                    <w:rFonts w:ascii="Cambria Math" w:eastAsia="Cambria Math" w:hAnsi="Cambria Math" w:cs="Cambria Math"/>
                    <w:i/>
                    <w:sz w:val="24"/>
                    <w:szCs w:val="24"/>
                  </w:rPr>
                </m:ctrlP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p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sinθ</m:t>
                </m:r>
              </m:e>
            </m:eqArr>
          </m:e>
        </m:d>
      </m:oMath>
      <w:r w:rsidR="00971B2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71B2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971B28" w:rsidRPr="00971B28">
        <w:rPr>
          <w:rFonts w:ascii="Times New Roman" w:hAnsi="Times New Roman" w:cs="Times New Roman"/>
          <w:sz w:val="24"/>
          <w:szCs w:val="24"/>
        </w:rPr>
        <w:fldChar w:fldCharType="begin"/>
      </w:r>
      <w:r w:rsidR="00971B28" w:rsidRPr="00971B28">
        <w:rPr>
          <w:rFonts w:ascii="Times New Roman" w:hAnsi="Times New Roman" w:cs="Times New Roman"/>
          <w:sz w:val="24"/>
          <w:szCs w:val="24"/>
        </w:rPr>
        <w:instrText xml:space="preserve"> = 8 \* GB2 </w:instrText>
      </w:r>
      <w:r w:rsidR="00971B28" w:rsidRPr="00971B28">
        <w:rPr>
          <w:rFonts w:ascii="Times New Roman" w:hAnsi="Times New Roman" w:cs="Times New Roman"/>
          <w:sz w:val="24"/>
          <w:szCs w:val="24"/>
        </w:rPr>
        <w:fldChar w:fldCharType="separate"/>
      </w:r>
      <w:r w:rsidR="00971B28" w:rsidRPr="00971B28">
        <w:rPr>
          <w:rFonts w:ascii="宋体" w:eastAsia="宋体" w:hAnsi="宋体" w:cs="宋体" w:hint="eastAsia"/>
          <w:noProof/>
          <w:sz w:val="24"/>
          <w:szCs w:val="24"/>
        </w:rPr>
        <w:t>⑻</w:t>
      </w:r>
      <w:r w:rsidR="00971B28" w:rsidRPr="00971B28">
        <w:rPr>
          <w:rFonts w:ascii="Times New Roman" w:hAnsi="Times New Roman" w:cs="Times New Roman"/>
          <w:sz w:val="24"/>
          <w:szCs w:val="24"/>
        </w:rPr>
        <w:fldChar w:fldCharType="end"/>
      </w:r>
    </w:p>
    <w:p w14:paraId="149F4890" w14:textId="37623D51" w:rsidR="00AA0EED" w:rsidRDefault="00D24038" w:rsidP="00AA0E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9E3BF8" w:rsidRPr="009E3BF8">
        <w:rPr>
          <w:rFonts w:ascii="Times New Roman" w:hAnsi="Times New Roman" w:cs="Times New Roman"/>
          <w:sz w:val="24"/>
          <w:szCs w:val="24"/>
        </w:rPr>
        <w:t>ringing formula 8 into formula 4, the photocurrent related to helicity is zero.</w:t>
      </w:r>
      <w:r w:rsidR="009E3BF8">
        <w:rPr>
          <w:rFonts w:ascii="Times New Roman" w:hAnsi="Times New Roman" w:cs="Times New Roman"/>
          <w:sz w:val="24"/>
          <w:szCs w:val="24"/>
        </w:rPr>
        <w:t xml:space="preserve"> </w:t>
      </w:r>
      <w:r w:rsidR="00122E1F">
        <w:rPr>
          <w:rFonts w:ascii="Times New Roman" w:hAnsi="Times New Roman" w:cs="Times New Roman"/>
          <w:sz w:val="24"/>
          <w:szCs w:val="24"/>
        </w:rPr>
        <w:t>Therefore, t</w:t>
      </w:r>
      <w:r w:rsidR="00AA0EED" w:rsidRPr="008C33BA">
        <w:rPr>
          <w:rFonts w:ascii="Times New Roman" w:hAnsi="Times New Roman" w:cs="Times New Roman"/>
          <w:sz w:val="24"/>
          <w:szCs w:val="24"/>
        </w:rPr>
        <w:t xml:space="preserve">he photocurrent independent of helicity in formula </w:t>
      </w:r>
      <w:r w:rsidR="00AA0EED">
        <w:rPr>
          <w:rFonts w:ascii="Times New Roman" w:hAnsi="Times New Roman" w:cs="Times New Roman"/>
          <w:sz w:val="24"/>
          <w:szCs w:val="24"/>
        </w:rPr>
        <w:t>(4)</w:t>
      </w:r>
      <w:r w:rsidR="00AA0EED" w:rsidRPr="008C33BA">
        <w:rPr>
          <w:rFonts w:ascii="Times New Roman" w:hAnsi="Times New Roman" w:cs="Times New Roman"/>
          <w:sz w:val="24"/>
          <w:szCs w:val="24"/>
        </w:rPr>
        <w:t xml:space="preserve"> can be expressed as:</w:t>
      </w:r>
    </w:p>
    <w:p w14:paraId="3DAF726A" w14:textId="77777777" w:rsidR="00AA0EED" w:rsidRPr="00985406" w:rsidRDefault="00000000" w:rsidP="00AA0E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J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DC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J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LPGE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J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LPDE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σ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ijk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sym</m:t>
                  </m:r>
                </m:sup>
              </m:sSubSup>
              <m:r>
                <w:rPr>
                  <w:rFonts w:ascii="Cambria Math" w:hAnsi="Cambria Math" w:cs="Times New Roman"/>
                  <w:sz w:val="24"/>
                  <w:szCs w:val="24"/>
                </w:rPr>
                <m:t>(ω,0)(E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j</m:t>
              </m:r>
            </m:sub>
          </m:sSub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*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</m:sub>
          </m:sSub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j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*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</w:rPr>
            <m:t>)+</m:t>
          </m:r>
          <w:bookmarkStart w:id="11" w:name="OLE_LINK2"/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Sup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ijku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sym</m:t>
              </m:r>
            </m:sup>
          </m:sSubSup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ω</m:t>
              </m:r>
            </m:e>
          </m:d>
          <w:bookmarkEnd w:id="11"/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u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j</m:t>
                  </m:r>
                </m:sub>
              </m:sSub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*</m:t>
                  </m:r>
                </m:sup>
              </m:sSub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</m:t>
                  </m:r>
                </m:sub>
              </m:sSub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j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*</m:t>
                  </m:r>
                </m:sup>
              </m:sSubSup>
            </m:e>
          </m:d>
        </m:oMath>
      </m:oMathPara>
    </w:p>
    <w:p w14:paraId="0EC51C89" w14:textId="77777777" w:rsidR="00AA0EED" w:rsidRPr="00985406" w:rsidRDefault="00AA0EED" w:rsidP="00AA0E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</m:t>
                  </m:r>
                </m:sub>
              </m:sSub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p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*</m:t>
                  </m:r>
                </m:sup>
              </m:sSub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p</m:t>
                  </m:r>
                </m:sub>
              </m:sSub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*</m:t>
                  </m:r>
                </m:sup>
              </m:sSubSup>
            </m:e>
          </m:d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</m:t>
                  </m:r>
                </m:sub>
              </m:sSub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*</m:t>
                  </m:r>
                </m:sup>
              </m:sSub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</m:t>
                  </m:r>
                </m:sub>
              </m:sSub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*</m:t>
                  </m:r>
                </m:sup>
              </m:sSubSup>
            </m:e>
          </m:d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p</m:t>
                  </m:r>
                </m:sub>
              </m:sSub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p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*</m:t>
                  </m:r>
                </m:sup>
              </m:sSub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p</m:t>
                  </m:r>
                </m:sub>
              </m:sSub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p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*</m:t>
                  </m:r>
                </m:sup>
              </m:sSubSup>
            </m:e>
          </m:d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4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p</m:t>
                  </m:r>
                </m:sub>
              </m:sSub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*</m:t>
                  </m:r>
                </m:sup>
              </m:sSub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</m:t>
                  </m:r>
                </m:sub>
              </m:sSub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p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*</m:t>
                  </m:r>
                </m:sup>
              </m:sSubSup>
            </m:e>
          </m:d>
        </m:oMath>
      </m:oMathPara>
    </w:p>
    <w:p w14:paraId="3AE466F2" w14:textId="77777777" w:rsidR="00AA0EED" w:rsidRPr="00023853" w:rsidRDefault="00AA0EED" w:rsidP="00AA0EED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(k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4</m:t>
              </m:r>
            </m:sub>
          </m:sSub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)E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</w:rPr>
            <m:t>sin2α+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1-cos2α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sub>
          </m:sSub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cos2α-1</m:t>
              </m:r>
            </m:e>
          </m:d>
        </m:oMath>
      </m:oMathPara>
    </w:p>
    <w:p w14:paraId="674E2E13" w14:textId="5791B182" w:rsidR="00AA0EED" w:rsidRPr="00971B28" w:rsidRDefault="00000000" w:rsidP="00AA0EE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=L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sin2α+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cos2α+d</m:t>
        </m:r>
      </m:oMath>
      <w:r w:rsidR="00AA0EE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A0EE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71B28" w:rsidRPr="00971B28">
        <w:rPr>
          <w:rFonts w:ascii="Times New Roman" w:hAnsi="Times New Roman" w:cs="Times New Roman"/>
          <w:sz w:val="24"/>
          <w:szCs w:val="24"/>
        </w:rPr>
        <w:fldChar w:fldCharType="begin"/>
      </w:r>
      <w:r w:rsidR="00971B28" w:rsidRPr="00971B28">
        <w:rPr>
          <w:rFonts w:ascii="Times New Roman" w:hAnsi="Times New Roman" w:cs="Times New Roman"/>
          <w:sz w:val="24"/>
          <w:szCs w:val="24"/>
        </w:rPr>
        <w:instrText xml:space="preserve"> = 9 \* GB2 </w:instrText>
      </w:r>
      <w:r w:rsidR="00971B28" w:rsidRPr="00971B28">
        <w:rPr>
          <w:rFonts w:ascii="Times New Roman" w:hAnsi="Times New Roman" w:cs="Times New Roman"/>
          <w:sz w:val="24"/>
          <w:szCs w:val="24"/>
        </w:rPr>
        <w:fldChar w:fldCharType="separate"/>
      </w:r>
      <w:r w:rsidR="00971B28" w:rsidRPr="00971B28">
        <w:rPr>
          <w:rFonts w:ascii="宋体" w:eastAsia="宋体" w:hAnsi="宋体" w:cs="宋体" w:hint="eastAsia"/>
          <w:noProof/>
          <w:sz w:val="24"/>
          <w:szCs w:val="24"/>
        </w:rPr>
        <w:t>⑼</w:t>
      </w:r>
      <w:r w:rsidR="00971B28" w:rsidRPr="00971B28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D4A78C7" w14:textId="38B5EB53" w:rsidR="00AA0EED" w:rsidRPr="00971B28" w:rsidRDefault="00AA0EED" w:rsidP="00AA0EED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971B28">
        <w:rPr>
          <w:rFonts w:ascii="Times New Roman" w:hAnsi="Times New Roman" w:cs="Times New Roman"/>
          <w:sz w:val="24"/>
          <w:szCs w:val="24"/>
        </w:rPr>
        <w:t xml:space="preserve">Here,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971B28">
        <w:rPr>
          <w:rFonts w:ascii="Times New Roman" w:hAnsi="Times New Roman" w:cs="Times New Roman"/>
          <w:sz w:val="24"/>
          <w:szCs w:val="24"/>
        </w:rPr>
        <w:t>,</w:t>
      </w:r>
      <w:r w:rsidRPr="00971B28">
        <w:rPr>
          <w:rFonts w:ascii="Times New Roman" w:hAnsi="Times New Roman" w:cs="Times New Roman"/>
          <w:i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Pr="00971B28">
        <w:rPr>
          <w:rFonts w:ascii="Times New Roman" w:hAnsi="Times New Roman" w:cs="Times New Roman"/>
          <w:i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971B2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71B28">
        <w:rPr>
          <w:rFonts w:ascii="Times New Roman" w:hAnsi="Times New Roman" w:cs="Times New Roman"/>
          <w:iCs/>
          <w:sz w:val="24"/>
          <w:szCs w:val="24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971B28">
        <w:rPr>
          <w:rFonts w:ascii="Times New Roman" w:hAnsi="Times New Roman" w:cs="Times New Roman"/>
          <w:sz w:val="24"/>
          <w:szCs w:val="24"/>
        </w:rPr>
        <w:t xml:space="preserve"> the contributions of matrix elements of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ijk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sym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(ω,0)</m:t>
        </m:r>
      </m:oMath>
      <w:r w:rsidRPr="00971B28">
        <w:rPr>
          <w:rFonts w:ascii="Times New Roman" w:hAnsi="Times New Roman" w:cs="Times New Roman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</m:sub>
        </m:sSub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ijku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sym</m:t>
            </m:r>
          </m:sup>
        </m:sSubSup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</m:d>
      </m:oMath>
      <w:r w:rsidRPr="00971B28">
        <w:rPr>
          <w:rFonts w:ascii="Times New Roman" w:hAnsi="Times New Roman" w:cs="Times New Roman"/>
          <w:sz w:val="24"/>
          <w:szCs w:val="24"/>
        </w:rPr>
        <w:t xml:space="preserve">. where the coefficients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971B28">
        <w:rPr>
          <w:rFonts w:ascii="Times New Roman" w:hAnsi="Times New Roman" w:cs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Pr="00971B28">
        <w:rPr>
          <w:rFonts w:ascii="Times New Roman" w:hAnsi="Times New Roman" w:cs="Times New Roman"/>
          <w:sz w:val="24"/>
          <w:szCs w:val="24"/>
        </w:rPr>
        <w:t xml:space="preserve"> and</w:t>
      </w:r>
      <w:r w:rsidRPr="00971B28">
        <w:rPr>
          <w:rFonts w:ascii="Times New Roman" w:hAnsi="Times New Roman" w:cs="Times New Roman"/>
          <w:i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d</m:t>
        </m:r>
      </m:oMath>
      <w:r w:rsidRPr="00971B2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71B28">
        <w:rPr>
          <w:rFonts w:ascii="Times New Roman" w:hAnsi="Times New Roman" w:cs="Times New Roman"/>
          <w:iCs/>
          <w:sz w:val="24"/>
          <w:szCs w:val="24"/>
        </w:rPr>
        <w:t>are</w:t>
      </w:r>
      <w:r w:rsidR="00B55D25" w:rsidRPr="00971B28">
        <w:rPr>
          <w:rFonts w:ascii="Times New Roman" w:hAnsi="Times New Roman" w:cs="Times New Roman"/>
          <w:iCs/>
          <w:sz w:val="24"/>
          <w:szCs w:val="24"/>
        </w:rPr>
        <w:t>:</w:t>
      </w:r>
    </w:p>
    <w:p w14:paraId="6D083704" w14:textId="6D0B4266" w:rsidR="00AA0EED" w:rsidRPr="00971B28" w:rsidRDefault="00000000" w:rsidP="00AA0EED">
      <w:pPr>
        <w:spacing w:line="36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sub>
        </m:sSub>
      </m:oMath>
      <w:r w:rsidR="00AA0EED" w:rsidRPr="00971B28">
        <w:rPr>
          <w:rFonts w:ascii="Times New Roman" w:hAnsi="Times New Roman" w:cs="Times New Roman"/>
          <w:iCs/>
          <w:sz w:val="24"/>
          <w:szCs w:val="24"/>
        </w:rPr>
        <w:t xml:space="preserve">,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="00AA0EED" w:rsidRPr="00971B28">
        <w:rPr>
          <w:rFonts w:ascii="Times New Roman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</w:rPr>
          <m:t>d=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=k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="00AA0EED" w:rsidRPr="00971B28">
        <w:rPr>
          <w:rFonts w:ascii="Times New Roman" w:hAnsi="Times New Roman" w:cs="Times New Roman"/>
          <w:sz w:val="24"/>
          <w:szCs w:val="24"/>
        </w:rPr>
        <w:t xml:space="preserve">       </w:t>
      </w:r>
      <w:r w:rsidR="00971B28" w:rsidRPr="00971B28">
        <w:rPr>
          <w:rFonts w:ascii="Times New Roman" w:hAnsi="Times New Roman" w:cs="Times New Roman"/>
          <w:sz w:val="24"/>
          <w:szCs w:val="24"/>
        </w:rPr>
        <w:fldChar w:fldCharType="begin"/>
      </w:r>
      <w:r w:rsidR="00971B28" w:rsidRPr="00971B28">
        <w:rPr>
          <w:rFonts w:ascii="Times New Roman" w:hAnsi="Times New Roman" w:cs="Times New Roman"/>
          <w:sz w:val="24"/>
          <w:szCs w:val="24"/>
        </w:rPr>
        <w:instrText xml:space="preserve"> = 10 \* GB2 </w:instrText>
      </w:r>
      <w:r w:rsidR="00971B28" w:rsidRPr="00971B28">
        <w:rPr>
          <w:rFonts w:ascii="Times New Roman" w:hAnsi="Times New Roman" w:cs="Times New Roman"/>
          <w:sz w:val="24"/>
          <w:szCs w:val="24"/>
        </w:rPr>
        <w:fldChar w:fldCharType="separate"/>
      </w:r>
      <w:r w:rsidR="00971B28" w:rsidRPr="00971B28">
        <w:rPr>
          <w:rFonts w:ascii="宋体" w:eastAsia="宋体" w:hAnsi="宋体" w:cs="宋体" w:hint="eastAsia"/>
          <w:noProof/>
          <w:sz w:val="24"/>
          <w:szCs w:val="24"/>
        </w:rPr>
        <w:t>⑽</w:t>
      </w:r>
      <w:r w:rsidR="00971B28" w:rsidRPr="00971B28">
        <w:rPr>
          <w:rFonts w:ascii="Times New Roman" w:hAnsi="Times New Roman" w:cs="Times New Roman"/>
          <w:sz w:val="24"/>
          <w:szCs w:val="24"/>
        </w:rPr>
        <w:fldChar w:fldCharType="end"/>
      </w:r>
    </w:p>
    <w:p w14:paraId="6F3394A7" w14:textId="768D2EAA" w:rsidR="00AA0EED" w:rsidRPr="00971B28" w:rsidRDefault="00AA0EED" w:rsidP="00AA0E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71B28">
        <w:rPr>
          <w:rFonts w:ascii="Times New Roman" w:hAnsi="Times New Roman" w:cs="Times New Roman"/>
          <w:sz w:val="24"/>
          <w:szCs w:val="24"/>
        </w:rPr>
        <w:t>In the experiment result,</w:t>
      </w:r>
      <w:r w:rsidRPr="00971B28">
        <w:rPr>
          <w:rFonts w:ascii="Times New Roman" w:hAnsi="Times New Roman" w:cs="Times New Roman"/>
        </w:rPr>
        <w:t xml:space="preserve"> </w:t>
      </w:r>
      <w:r w:rsidRPr="00971B28">
        <w:rPr>
          <w:rFonts w:ascii="Times New Roman" w:hAnsi="Times New Roman" w:cs="Times New Roman"/>
          <w:sz w:val="24"/>
          <w:szCs w:val="24"/>
        </w:rPr>
        <w:t>surface depletion current and photo-</w:t>
      </w:r>
      <w:r w:rsidR="002278C8">
        <w:rPr>
          <w:rFonts w:ascii="Times New Roman" w:hAnsi="Times New Roman" w:cs="Times New Roman"/>
          <w:sz w:val="24"/>
          <w:szCs w:val="24"/>
        </w:rPr>
        <w:t>D</w:t>
      </w:r>
      <w:r w:rsidRPr="00971B28">
        <w:rPr>
          <w:rFonts w:ascii="Times New Roman" w:hAnsi="Times New Roman" w:cs="Times New Roman"/>
          <w:sz w:val="24"/>
          <w:szCs w:val="24"/>
        </w:rPr>
        <w:t>ember current need to be considered. Hence, the photocurrent independent of helicity can be expressed as:</w:t>
      </w:r>
    </w:p>
    <w:p w14:paraId="28DAC2C8" w14:textId="0D0CA733" w:rsidR="00AA0EED" w:rsidRPr="00971B28" w:rsidRDefault="00000000" w:rsidP="00AA0EE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DC</m:t>
            </m:r>
          </m:sup>
        </m:sSup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=L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sin2α+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cos2α+D</m:t>
        </m:r>
      </m:oMath>
      <w:r w:rsidR="00AA0EED" w:rsidRPr="00971B28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71B28" w:rsidRPr="00971B28">
        <w:rPr>
          <w:rFonts w:ascii="Times New Roman" w:hAnsi="Times New Roman" w:cs="Times New Roman"/>
          <w:sz w:val="24"/>
          <w:szCs w:val="24"/>
        </w:rPr>
        <w:fldChar w:fldCharType="begin"/>
      </w:r>
      <w:r w:rsidR="00971B28" w:rsidRPr="00971B28">
        <w:rPr>
          <w:rFonts w:ascii="Times New Roman" w:hAnsi="Times New Roman" w:cs="Times New Roman"/>
          <w:sz w:val="24"/>
          <w:szCs w:val="24"/>
        </w:rPr>
        <w:instrText xml:space="preserve"> = 11 \* GB2 </w:instrText>
      </w:r>
      <w:r w:rsidR="00971B28" w:rsidRPr="00971B28">
        <w:rPr>
          <w:rFonts w:ascii="Times New Roman" w:hAnsi="Times New Roman" w:cs="Times New Roman"/>
          <w:sz w:val="24"/>
          <w:szCs w:val="24"/>
        </w:rPr>
        <w:fldChar w:fldCharType="separate"/>
      </w:r>
      <w:r w:rsidR="00971B28" w:rsidRPr="00971B28">
        <w:rPr>
          <w:rFonts w:ascii="宋体" w:eastAsia="宋体" w:hAnsi="宋体" w:cs="宋体" w:hint="eastAsia"/>
          <w:noProof/>
          <w:sz w:val="24"/>
          <w:szCs w:val="24"/>
        </w:rPr>
        <w:t>⑾</w:t>
      </w:r>
      <w:r w:rsidR="00971B28" w:rsidRPr="00971B28">
        <w:rPr>
          <w:rFonts w:ascii="Times New Roman" w:hAnsi="Times New Roman" w:cs="Times New Roman"/>
          <w:sz w:val="24"/>
          <w:szCs w:val="24"/>
        </w:rPr>
        <w:fldChar w:fldCharType="end"/>
      </w:r>
    </w:p>
    <w:p w14:paraId="6B6F2CB9" w14:textId="77777777" w:rsidR="00AA0EED" w:rsidRPr="002848F7" w:rsidRDefault="00AA0EED" w:rsidP="00AA0EED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 </w:t>
      </w:r>
      <w:r w:rsidRPr="002848F7">
        <w:rPr>
          <w:rFonts w:ascii="Times New Roman" w:hAnsi="Times New Roman" w:cs="Times New Roman"/>
          <w:sz w:val="24"/>
          <w:szCs w:val="24"/>
        </w:rPr>
        <w:t>D defines a current independent of the direction of the pumped photoelectric field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2848F7">
        <w:rPr>
          <w:rFonts w:ascii="Times New Roman" w:hAnsi="Times New Roman" w:cs="Times New Roman"/>
          <w:sz w:val="24"/>
          <w:szCs w:val="24"/>
        </w:rPr>
        <w:t>In the results of our experiment</w:t>
      </w:r>
      <w:r>
        <w:rPr>
          <w:rFonts w:ascii="Times New Roman" w:hAnsi="Times New Roman" w:cs="Times New Roman"/>
          <w:sz w:val="24"/>
          <w:szCs w:val="24"/>
        </w:rPr>
        <w:t>,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d=-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≪D</m:t>
        </m:r>
      </m:oMath>
      <w:r>
        <w:rPr>
          <w:rFonts w:ascii="Times New Roman" w:hAnsi="Times New Roman" w:cs="Times New Roman"/>
          <w:sz w:val="24"/>
          <w:szCs w:val="24"/>
        </w:rPr>
        <w:t xml:space="preserve">, hence, </w:t>
      </w:r>
      <w:r w:rsidRPr="002848F7">
        <w:rPr>
          <w:rFonts w:ascii="Times New Roman" w:hAnsi="Times New Roman" w:cs="Times New Roman"/>
          <w:sz w:val="24"/>
          <w:szCs w:val="24"/>
        </w:rPr>
        <w:t>D is mainly derived from photo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 w:hint="eastAsia"/>
          <w:sz w:val="24"/>
          <w:szCs w:val="24"/>
        </w:rPr>
        <w:t>Dember</w:t>
      </w:r>
      <w:r w:rsidRPr="002848F7">
        <w:rPr>
          <w:rFonts w:ascii="Times New Roman" w:hAnsi="Times New Roman" w:cs="Times New Roman"/>
          <w:sz w:val="24"/>
          <w:szCs w:val="24"/>
        </w:rPr>
        <w:t xml:space="preserve"> effect and surface field effect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482179A" w14:textId="77777777" w:rsidR="004C3A90" w:rsidRDefault="004C3A90"/>
    <w:p w14:paraId="6D4F7ED0" w14:textId="77777777" w:rsidR="005565A6" w:rsidRDefault="005565A6"/>
    <w:p w14:paraId="0CC8AC3C" w14:textId="77777777" w:rsidR="005565A6" w:rsidRDefault="005565A6"/>
    <w:p w14:paraId="2E484DEC" w14:textId="77777777" w:rsidR="005565A6" w:rsidRDefault="005565A6"/>
    <w:p w14:paraId="4D68B4D8" w14:textId="77777777" w:rsidR="005565A6" w:rsidRDefault="005565A6"/>
    <w:p w14:paraId="0F938406" w14:textId="77777777" w:rsidR="005565A6" w:rsidRDefault="005565A6"/>
    <w:p w14:paraId="12FF189D" w14:textId="77777777" w:rsidR="005565A6" w:rsidRDefault="005565A6"/>
    <w:p w14:paraId="7D690E75" w14:textId="77777777" w:rsidR="005565A6" w:rsidRDefault="005565A6"/>
    <w:p w14:paraId="77D6A530" w14:textId="77777777" w:rsidR="005565A6" w:rsidRDefault="005565A6"/>
    <w:p w14:paraId="1A30E9E1" w14:textId="77777777" w:rsidR="005565A6" w:rsidRDefault="005565A6"/>
    <w:p w14:paraId="628D87A9" w14:textId="77777777" w:rsidR="005565A6" w:rsidRDefault="005565A6"/>
    <w:p w14:paraId="3C20E84D" w14:textId="77777777" w:rsidR="005565A6" w:rsidRDefault="005565A6"/>
    <w:p w14:paraId="2B6AB5A4" w14:textId="77777777" w:rsidR="005565A6" w:rsidRDefault="005565A6"/>
    <w:p w14:paraId="50482CEB" w14:textId="77777777" w:rsidR="00CB4CB6" w:rsidRDefault="00CB4CB6"/>
    <w:p w14:paraId="58D0D72D" w14:textId="77777777" w:rsidR="005565A6" w:rsidRDefault="005565A6" w:rsidP="005565A6">
      <w:pPr>
        <w:rPr>
          <w:rFonts w:ascii="Times New Roman" w:eastAsia="Calibri-Bold" w:hAnsi="Times New Roman" w:cs="Times New Roman"/>
          <w:b/>
          <w:bCs/>
          <w:kern w:val="0"/>
          <w:sz w:val="28"/>
          <w:szCs w:val="28"/>
        </w:rPr>
      </w:pPr>
      <w:r w:rsidRPr="0084639A">
        <w:rPr>
          <w:rFonts w:ascii="Times New Roman" w:eastAsia="Calibri-Bold" w:hAnsi="Times New Roman" w:cs="Times New Roman"/>
          <w:b/>
          <w:bCs/>
          <w:kern w:val="0"/>
          <w:sz w:val="28"/>
          <w:szCs w:val="28"/>
        </w:rPr>
        <w:lastRenderedPageBreak/>
        <w:t>Supplementary Figure S</w:t>
      </w:r>
      <w:r>
        <w:rPr>
          <w:rFonts w:ascii="Times New Roman" w:eastAsia="Calibri-Bold" w:hAnsi="Times New Roman" w:cs="Times New Roman"/>
          <w:b/>
          <w:bCs/>
          <w:kern w:val="0"/>
          <w:sz w:val="28"/>
          <w:szCs w:val="28"/>
        </w:rPr>
        <w:t>3</w:t>
      </w: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5565A6" w14:paraId="2ED4BA55" w14:textId="77777777" w:rsidTr="002E44B9">
        <w:trPr>
          <w:jc w:val="center"/>
        </w:trPr>
        <w:tc>
          <w:tcPr>
            <w:tcW w:w="8296" w:type="dxa"/>
          </w:tcPr>
          <w:p w14:paraId="5EDBBC54" w14:textId="2517130B" w:rsidR="005565A6" w:rsidRDefault="000B195E" w:rsidP="002E44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14:ligatures w14:val="standardContextual"/>
              </w:rPr>
              <w:drawing>
                <wp:inline distT="0" distB="0" distL="0" distR="0" wp14:anchorId="01424A4B" wp14:editId="04849B87">
                  <wp:extent cx="3337200" cy="2617200"/>
                  <wp:effectExtent l="0" t="0" r="0" b="0"/>
                  <wp:docPr id="362428110" name="图片 5" descr="应用程序&#10;&#10;低可信度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428110" name="图片 5" descr="应用程序&#10;&#10;低可信度描述已自动生成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7453" b="54613"/>
                          <a:stretch/>
                        </pic:blipFill>
                        <pic:spPr bwMode="auto">
                          <a:xfrm>
                            <a:off x="0" y="0"/>
                            <a:ext cx="3337200" cy="2617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65A6" w:rsidRPr="00A70A7E" w14:paraId="1D708BE8" w14:textId="77777777" w:rsidTr="002E44B9">
        <w:trPr>
          <w:jc w:val="center"/>
        </w:trPr>
        <w:tc>
          <w:tcPr>
            <w:tcW w:w="8296" w:type="dxa"/>
          </w:tcPr>
          <w:p w14:paraId="31FD2439" w14:textId="77777777" w:rsidR="005565A6" w:rsidRDefault="005565A6" w:rsidP="002E44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F1EBF0" w14:textId="6613C48E" w:rsidR="005565A6" w:rsidRDefault="005565A6" w:rsidP="002E44B9">
            <w:pPr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D707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Figure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195E" w:rsidRPr="00AC11C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Peak to peak value of the THz emission electric field of </w:t>
            </w:r>
            <w:r w:rsidR="000B195E"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F</w:t>
            </w:r>
            <w:r w:rsidR="000B195E" w:rsidRPr="00AC11C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APbI</w:t>
            </w:r>
            <w:r w:rsidR="000B195E" w:rsidRPr="00AC11CE">
              <w:rPr>
                <w:rFonts w:ascii="Times New Roman" w:hAnsi="Times New Roman" w:cs="Times New Roman"/>
                <w:color w:val="000000"/>
                <w:kern w:val="0"/>
                <w:sz w:val="22"/>
                <w:vertAlign w:val="subscript"/>
              </w:rPr>
              <w:t>3</w:t>
            </w:r>
            <w:r w:rsidR="000B195E" w:rsidRPr="00AC11C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 measured at excitation photon energies of 2.58eV and 2.06eV</w:t>
            </w:r>
            <w:r w:rsidR="000B195E"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.</w:t>
            </w:r>
          </w:p>
          <w:p w14:paraId="4CBCC234" w14:textId="77777777" w:rsidR="00043EDB" w:rsidRDefault="00043EDB" w:rsidP="002E44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15408D0" w14:textId="77777777" w:rsidR="00043EDB" w:rsidRDefault="00043EDB" w:rsidP="00043EDB">
            <w:pPr>
              <w:rPr>
                <w:rFonts w:ascii="Times New Roman" w:eastAsia="Calibri-Bold" w:hAnsi="Times New Roman" w:cs="Times New Roman"/>
                <w:b/>
                <w:bCs/>
                <w:kern w:val="0"/>
                <w:sz w:val="28"/>
                <w:szCs w:val="28"/>
              </w:rPr>
            </w:pPr>
          </w:p>
          <w:p w14:paraId="57637446" w14:textId="3E99E54A" w:rsidR="00043EDB" w:rsidRDefault="00043EDB" w:rsidP="000B19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01B3FB08" w14:textId="263C5E19" w:rsidR="003968E1" w:rsidRDefault="003968E1" w:rsidP="005565A6">
      <w:pPr>
        <w:rPr>
          <w:rFonts w:ascii="Times New Roman" w:hAnsi="Times New Roman" w:cs="Times New Roman"/>
          <w:sz w:val="24"/>
          <w:szCs w:val="24"/>
        </w:rPr>
      </w:pPr>
    </w:p>
    <w:p w14:paraId="74F2A345" w14:textId="77777777" w:rsidR="003968E1" w:rsidRDefault="003968E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70FDA74" w14:textId="30FE2B8A" w:rsidR="005565A6" w:rsidRPr="00F11FAC" w:rsidRDefault="003968E1" w:rsidP="005565A6">
      <w:pPr>
        <w:rPr>
          <w:rFonts w:ascii="Times New Roman" w:hAnsi="Times New Roman" w:cs="Times New Roman"/>
          <w:sz w:val="24"/>
          <w:szCs w:val="24"/>
        </w:rPr>
      </w:pPr>
      <w:r w:rsidRPr="0084639A">
        <w:rPr>
          <w:rFonts w:ascii="Times New Roman" w:eastAsia="Calibri-Bold" w:hAnsi="Times New Roman" w:cs="Times New Roman"/>
          <w:b/>
          <w:bCs/>
          <w:kern w:val="0"/>
          <w:sz w:val="28"/>
          <w:szCs w:val="28"/>
        </w:rPr>
        <w:lastRenderedPageBreak/>
        <w:t>Supplementary Figure S</w:t>
      </w:r>
      <w:r>
        <w:rPr>
          <w:rFonts w:ascii="Times New Roman" w:eastAsia="Calibri-Bold" w:hAnsi="Times New Roman" w:cs="Times New Roman" w:hint="eastAsia"/>
          <w:b/>
          <w:bCs/>
          <w:kern w:val="0"/>
          <w:sz w:val="28"/>
          <w:szCs w:val="28"/>
        </w:rPr>
        <w:t>4</w:t>
      </w: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043EDB" w14:paraId="54250F12" w14:textId="77777777" w:rsidTr="009E7A9D">
        <w:trPr>
          <w:jc w:val="center"/>
        </w:trPr>
        <w:tc>
          <w:tcPr>
            <w:tcW w:w="8296" w:type="dxa"/>
          </w:tcPr>
          <w:p w14:paraId="77DC2930" w14:textId="0DB42D9B" w:rsidR="00043EDB" w:rsidRDefault="00043EDB" w:rsidP="009E7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14:ligatures w14:val="standardContextual"/>
              </w:rPr>
              <w:drawing>
                <wp:inline distT="0" distB="0" distL="0" distR="0" wp14:anchorId="54465BAB" wp14:editId="74200CC8">
                  <wp:extent cx="5234400" cy="2383200"/>
                  <wp:effectExtent l="0" t="0" r="4445" b="0"/>
                  <wp:docPr id="475754921" name="图片 1" descr="图表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754921" name="图片 1" descr="图表&#10;&#10;描述已自动生成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8528" b="42095"/>
                          <a:stretch/>
                        </pic:blipFill>
                        <pic:spPr bwMode="auto">
                          <a:xfrm>
                            <a:off x="0" y="0"/>
                            <a:ext cx="5234400" cy="2383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3EDB" w:rsidRPr="00A70A7E" w14:paraId="5D33FC1B" w14:textId="77777777" w:rsidTr="009E7A9D">
        <w:trPr>
          <w:jc w:val="center"/>
        </w:trPr>
        <w:tc>
          <w:tcPr>
            <w:tcW w:w="8296" w:type="dxa"/>
          </w:tcPr>
          <w:p w14:paraId="2CC01077" w14:textId="77777777" w:rsidR="00043EDB" w:rsidRDefault="00043EDB" w:rsidP="009E7A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44606C" w14:textId="27AC9EA4" w:rsidR="00043EDB" w:rsidRPr="00043EDB" w:rsidRDefault="00043EDB" w:rsidP="009E7A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07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Figure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EDB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THz emission spectra of FAPbI</w:t>
            </w:r>
            <w:r w:rsidRPr="00043EDB">
              <w:rPr>
                <w:rFonts w:ascii="Times New Roman" w:hAnsi="Times New Roman" w:cs="Times New Roman"/>
                <w:color w:val="000000"/>
                <w:kern w:val="0"/>
                <w:sz w:val="22"/>
                <w:vertAlign w:val="subscript"/>
              </w:rPr>
              <w:t>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vertAlign w:val="subscript"/>
              </w:rPr>
              <w:t xml:space="preserve"> </w:t>
            </w:r>
            <w:r w:rsidRPr="00043EDB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and MAPbI</w:t>
            </w:r>
            <w:r w:rsidRPr="00043EDB">
              <w:rPr>
                <w:rFonts w:ascii="Times New Roman" w:hAnsi="Times New Roman" w:cs="Times New Roman"/>
                <w:color w:val="000000"/>
                <w:kern w:val="0"/>
                <w:sz w:val="22"/>
                <w:vertAlign w:val="subscript"/>
              </w:rPr>
              <w:t>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. </w:t>
            </w:r>
            <w:r w:rsidRPr="00043EDB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When the excitation photon energy is higher than 2.4eV, the electro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n phonon</w:t>
            </w:r>
            <w:r w:rsidRPr="00043EDB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 coupling mode P2 between carrier and cation rotation is enhance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.</w:t>
            </w:r>
            <w:r w:rsidRPr="00043EDB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 xml:space="preserve"> </w:t>
            </w:r>
          </w:p>
        </w:tc>
      </w:tr>
    </w:tbl>
    <w:p w14:paraId="43A203A2" w14:textId="77777777" w:rsidR="00043EDB" w:rsidRDefault="00043EDB"/>
    <w:p w14:paraId="2F4D7B13" w14:textId="77777777" w:rsidR="003968E1" w:rsidRDefault="003968E1">
      <w:pPr>
        <w:widowControl/>
        <w:jc w:val="left"/>
        <w:rPr>
          <w:rFonts w:ascii="Times New Roman" w:eastAsia="Calibri-Bold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Calibri-Bold" w:hAnsi="Times New Roman" w:cs="Times New Roman"/>
          <w:b/>
          <w:bCs/>
          <w:kern w:val="0"/>
          <w:sz w:val="28"/>
          <w:szCs w:val="28"/>
        </w:rPr>
        <w:br w:type="page"/>
      </w:r>
    </w:p>
    <w:p w14:paraId="54CDF9BC" w14:textId="7D0476C6" w:rsidR="00043EDB" w:rsidRDefault="00043EDB" w:rsidP="00043EDB">
      <w:pPr>
        <w:rPr>
          <w:rFonts w:ascii="Times New Roman" w:eastAsia="Calibri-Bold" w:hAnsi="Times New Roman" w:cs="Times New Roman"/>
          <w:b/>
          <w:bCs/>
          <w:kern w:val="0"/>
          <w:sz w:val="28"/>
          <w:szCs w:val="28"/>
        </w:rPr>
      </w:pPr>
      <w:r w:rsidRPr="0084639A">
        <w:rPr>
          <w:rFonts w:ascii="Times New Roman" w:eastAsia="Calibri-Bold" w:hAnsi="Times New Roman" w:cs="Times New Roman"/>
          <w:b/>
          <w:bCs/>
          <w:kern w:val="0"/>
          <w:sz w:val="28"/>
          <w:szCs w:val="28"/>
        </w:rPr>
        <w:lastRenderedPageBreak/>
        <w:t>Supplementary Figure S</w:t>
      </w:r>
      <w:r>
        <w:rPr>
          <w:rFonts w:ascii="Times New Roman" w:eastAsia="Calibri-Bold" w:hAnsi="Times New Roman" w:cs="Times New Roman" w:hint="eastAsia"/>
          <w:b/>
          <w:bCs/>
          <w:kern w:val="0"/>
          <w:sz w:val="28"/>
          <w:szCs w:val="28"/>
        </w:rPr>
        <w:t>5</w:t>
      </w: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043EDB" w14:paraId="3E5A2519" w14:textId="77777777" w:rsidTr="009E7A9D">
        <w:trPr>
          <w:jc w:val="center"/>
        </w:trPr>
        <w:tc>
          <w:tcPr>
            <w:tcW w:w="8296" w:type="dxa"/>
          </w:tcPr>
          <w:p w14:paraId="70350DAA" w14:textId="019B72D4" w:rsidR="00043EDB" w:rsidRDefault="00043EDB" w:rsidP="009E7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14:ligatures w14:val="standardContextual"/>
              </w:rPr>
              <w:drawing>
                <wp:inline distT="0" distB="0" distL="0" distR="0" wp14:anchorId="4390EACF" wp14:editId="5DDFF753">
                  <wp:extent cx="3013200" cy="2487600"/>
                  <wp:effectExtent l="0" t="0" r="0" b="8255"/>
                  <wp:docPr id="1989923594" name="图片 2" descr="图片包含 应用程序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9923594" name="图片 2" descr="图片包含 应用程序&#10;&#10;描述已自动生成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0603" b="56836"/>
                          <a:stretch/>
                        </pic:blipFill>
                        <pic:spPr bwMode="auto">
                          <a:xfrm>
                            <a:off x="0" y="0"/>
                            <a:ext cx="3013200" cy="2487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3EDB" w:rsidRPr="00A70A7E" w14:paraId="08E948AE" w14:textId="77777777" w:rsidTr="009E7A9D">
        <w:trPr>
          <w:jc w:val="center"/>
        </w:trPr>
        <w:tc>
          <w:tcPr>
            <w:tcW w:w="8296" w:type="dxa"/>
          </w:tcPr>
          <w:p w14:paraId="234E111E" w14:textId="77777777" w:rsidR="00043EDB" w:rsidRDefault="00043EDB" w:rsidP="009E7A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4F367FF" w14:textId="155A1362" w:rsidR="00043EDB" w:rsidRPr="00043EDB" w:rsidRDefault="00043EDB" w:rsidP="009E7A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07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Figure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EDB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The dependence of fitting parameters L1 and L2 on MA</w:t>
            </w:r>
            <w:r w:rsidRPr="00043EDB">
              <w:rPr>
                <w:rFonts w:ascii="Times New Roman" w:hAnsi="Times New Roman" w:cs="Times New Roman"/>
                <w:color w:val="000000"/>
                <w:kern w:val="0"/>
                <w:sz w:val="22"/>
                <w:vertAlign w:val="subscript"/>
              </w:rPr>
              <w:t>x</w:t>
            </w:r>
            <w:r w:rsidRPr="00043EDB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FA</w:t>
            </w:r>
            <w:r w:rsidRPr="00043EDB">
              <w:rPr>
                <w:rFonts w:ascii="Times New Roman" w:hAnsi="Times New Roman" w:cs="Times New Roman"/>
                <w:color w:val="000000"/>
                <w:kern w:val="0"/>
                <w:sz w:val="22"/>
                <w:vertAlign w:val="subscript"/>
              </w:rPr>
              <w:t>(1-x)</w:t>
            </w:r>
            <w:r w:rsidRPr="00043EDB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PbI</w:t>
            </w:r>
            <w:r w:rsidRPr="00043EDB">
              <w:rPr>
                <w:rFonts w:ascii="Times New Roman" w:hAnsi="Times New Roman" w:cs="Times New Roman"/>
                <w:color w:val="000000"/>
                <w:kern w:val="0"/>
                <w:sz w:val="22"/>
                <w:vertAlign w:val="subscript"/>
              </w:rPr>
              <w:t>3</w:t>
            </w:r>
            <w:r w:rsidRPr="00043EDB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 excited on 2.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06</w:t>
            </w:r>
            <w:r w:rsidRPr="00043EDB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eV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.</w:t>
            </w:r>
            <w:r w:rsidRPr="00043EDB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 xml:space="preserve"> </w:t>
            </w:r>
          </w:p>
        </w:tc>
      </w:tr>
    </w:tbl>
    <w:p w14:paraId="6E704BBA" w14:textId="77777777" w:rsidR="00043EDB" w:rsidRDefault="00043EDB"/>
    <w:p w14:paraId="77FE55B5" w14:textId="77777777" w:rsidR="00043EDB" w:rsidRDefault="00043EDB"/>
    <w:p w14:paraId="52271BE4" w14:textId="77777777" w:rsidR="00043EDB" w:rsidRDefault="00043EDB"/>
    <w:p w14:paraId="7ADD9422" w14:textId="77777777" w:rsidR="00043EDB" w:rsidRDefault="00043EDB"/>
    <w:p w14:paraId="5CCBB749" w14:textId="77777777" w:rsidR="003968E1" w:rsidRDefault="003968E1">
      <w:pPr>
        <w:widowControl/>
        <w:jc w:val="left"/>
        <w:rPr>
          <w:rFonts w:ascii="Times New Roman" w:eastAsia="Calibri-Bold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Calibri-Bold" w:hAnsi="Times New Roman" w:cs="Times New Roman"/>
          <w:b/>
          <w:bCs/>
          <w:kern w:val="0"/>
          <w:sz w:val="28"/>
          <w:szCs w:val="28"/>
        </w:rPr>
        <w:br w:type="page"/>
      </w:r>
    </w:p>
    <w:p w14:paraId="58CDF9B5" w14:textId="4A77462B" w:rsidR="00043EDB" w:rsidRDefault="00043EDB" w:rsidP="00043EDB">
      <w:pPr>
        <w:rPr>
          <w:rFonts w:ascii="Times New Roman" w:eastAsia="Calibri-Bold" w:hAnsi="Times New Roman" w:cs="Times New Roman"/>
          <w:b/>
          <w:bCs/>
          <w:kern w:val="0"/>
          <w:sz w:val="28"/>
          <w:szCs w:val="28"/>
        </w:rPr>
      </w:pPr>
      <w:r w:rsidRPr="0084639A">
        <w:rPr>
          <w:rFonts w:ascii="Times New Roman" w:eastAsia="Calibri-Bold" w:hAnsi="Times New Roman" w:cs="Times New Roman"/>
          <w:b/>
          <w:bCs/>
          <w:kern w:val="0"/>
          <w:sz w:val="28"/>
          <w:szCs w:val="28"/>
        </w:rPr>
        <w:lastRenderedPageBreak/>
        <w:t>Supplementary Figure S</w:t>
      </w:r>
      <w:r>
        <w:rPr>
          <w:rFonts w:ascii="Times New Roman" w:eastAsia="Calibri-Bold" w:hAnsi="Times New Roman" w:cs="Times New Roman" w:hint="eastAsia"/>
          <w:b/>
          <w:bCs/>
          <w:kern w:val="0"/>
          <w:sz w:val="28"/>
          <w:szCs w:val="28"/>
        </w:rPr>
        <w:t>6</w:t>
      </w: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043EDB" w14:paraId="44396AE1" w14:textId="77777777" w:rsidTr="009E7A9D">
        <w:trPr>
          <w:jc w:val="center"/>
        </w:trPr>
        <w:tc>
          <w:tcPr>
            <w:tcW w:w="8296" w:type="dxa"/>
          </w:tcPr>
          <w:p w14:paraId="5976F8F3" w14:textId="1402CB82" w:rsidR="00043EDB" w:rsidRDefault="00043EDB" w:rsidP="009E7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14:ligatures w14:val="standardContextual"/>
              </w:rPr>
              <w:drawing>
                <wp:inline distT="0" distB="0" distL="0" distR="0" wp14:anchorId="4A45FE1C" wp14:editId="1460BA83">
                  <wp:extent cx="3060000" cy="2642400"/>
                  <wp:effectExtent l="0" t="0" r="7620" b="5715"/>
                  <wp:docPr id="987842784" name="图片 3" descr="图片包含 形状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7842784" name="图片 3" descr="图片包含 形状&#10;&#10;描述已自动生成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63" r="67865" b="54155"/>
                          <a:stretch/>
                        </pic:blipFill>
                        <pic:spPr bwMode="auto">
                          <a:xfrm>
                            <a:off x="0" y="0"/>
                            <a:ext cx="3060000" cy="264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3EDB" w:rsidRPr="00A70A7E" w14:paraId="59B73021" w14:textId="77777777" w:rsidTr="009E7A9D">
        <w:trPr>
          <w:jc w:val="center"/>
        </w:trPr>
        <w:tc>
          <w:tcPr>
            <w:tcW w:w="8296" w:type="dxa"/>
          </w:tcPr>
          <w:p w14:paraId="69C60317" w14:textId="77777777" w:rsidR="00043EDB" w:rsidRDefault="00043EDB" w:rsidP="009E7A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C7182E3" w14:textId="515467E6" w:rsidR="00043EDB" w:rsidRPr="00043EDB" w:rsidRDefault="00043EDB" w:rsidP="009E7A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07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Figure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6C8B" w:rsidRPr="0007261C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The transient THz photoconductivity </w:t>
            </w:r>
            <w:r w:rsidR="00AA6C8B" w:rsidRPr="00AB73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ratio of</w:t>
            </w:r>
            <w:r w:rsidR="00AA6C8B" w:rsidRPr="0007261C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 the </w:t>
            </w:r>
            <w:r w:rsidR="00AA6C8B" w:rsidRPr="00AC11C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MA</w:t>
            </w:r>
            <w:r w:rsidR="00AA6C8B" w:rsidRPr="00AC11CE">
              <w:rPr>
                <w:rFonts w:ascii="Times New Roman" w:hAnsi="Times New Roman" w:cs="Times New Roman"/>
                <w:color w:val="000000"/>
                <w:kern w:val="0"/>
                <w:sz w:val="22"/>
                <w:vertAlign w:val="subscript"/>
              </w:rPr>
              <w:t>x</w:t>
            </w:r>
            <w:r w:rsidR="00AA6C8B" w:rsidRPr="00AC11C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FA</w:t>
            </w:r>
            <w:r w:rsidR="00AA6C8B" w:rsidRPr="00AC11CE">
              <w:rPr>
                <w:rFonts w:ascii="Times New Roman" w:hAnsi="Times New Roman" w:cs="Times New Roman"/>
                <w:color w:val="000000"/>
                <w:kern w:val="0"/>
                <w:sz w:val="22"/>
                <w:vertAlign w:val="subscript"/>
              </w:rPr>
              <w:t>(1-x)</w:t>
            </w:r>
            <w:r w:rsidR="00AA6C8B" w:rsidRPr="00AC11C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PbI</w:t>
            </w:r>
            <w:r w:rsidR="00AA6C8B" w:rsidRPr="00AC11CE">
              <w:rPr>
                <w:rFonts w:ascii="Times New Roman" w:hAnsi="Times New Roman" w:cs="Times New Roman"/>
                <w:color w:val="000000"/>
                <w:kern w:val="0"/>
                <w:sz w:val="22"/>
                <w:vertAlign w:val="subscript"/>
              </w:rPr>
              <w:t>3</w:t>
            </w:r>
            <w:r w:rsidR="00AA6C8B"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="00AA6C8B" w:rsidRPr="00AB73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 under excitation of </w:t>
            </w:r>
            <w:r w:rsidR="00AA6C8B"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1.65eV</w:t>
            </w:r>
            <w:r w:rsidR="00AA6C8B" w:rsidRPr="0007261C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and</w:t>
            </w:r>
            <w:r w:rsidR="00AA6C8B"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2.58eV </w:t>
            </w:r>
            <w:r w:rsidR="00AA6C8B" w:rsidRPr="0007261C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laser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.</w:t>
            </w:r>
            <w:r w:rsidRPr="00043EDB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 xml:space="preserve"> </w:t>
            </w:r>
          </w:p>
        </w:tc>
      </w:tr>
    </w:tbl>
    <w:p w14:paraId="1B343D51" w14:textId="77777777" w:rsidR="00043EDB" w:rsidRDefault="00043EDB"/>
    <w:p w14:paraId="4F7EF05B" w14:textId="77777777" w:rsidR="00AA6C8B" w:rsidRDefault="00AA6C8B"/>
    <w:p w14:paraId="151EF913" w14:textId="77777777" w:rsidR="00AA6C8B" w:rsidRDefault="00AA6C8B"/>
    <w:p w14:paraId="48C549B1" w14:textId="77777777" w:rsidR="003968E1" w:rsidRDefault="003968E1">
      <w:pPr>
        <w:widowControl/>
        <w:jc w:val="left"/>
        <w:rPr>
          <w:rFonts w:ascii="Times New Roman" w:eastAsia="Calibri-Bold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Calibri-Bold" w:hAnsi="Times New Roman" w:cs="Times New Roman"/>
          <w:b/>
          <w:bCs/>
          <w:kern w:val="0"/>
          <w:sz w:val="28"/>
          <w:szCs w:val="28"/>
        </w:rPr>
        <w:br w:type="page"/>
      </w:r>
    </w:p>
    <w:p w14:paraId="657D3918" w14:textId="0E43594B" w:rsidR="00AA6C8B" w:rsidRDefault="00AA6C8B" w:rsidP="00AA6C8B">
      <w:pPr>
        <w:rPr>
          <w:rFonts w:ascii="Times New Roman" w:eastAsia="Calibri-Bold" w:hAnsi="Times New Roman" w:cs="Times New Roman"/>
          <w:b/>
          <w:bCs/>
          <w:kern w:val="0"/>
          <w:sz w:val="28"/>
          <w:szCs w:val="28"/>
        </w:rPr>
      </w:pPr>
      <w:r w:rsidRPr="0084639A">
        <w:rPr>
          <w:rFonts w:ascii="Times New Roman" w:eastAsia="Calibri-Bold" w:hAnsi="Times New Roman" w:cs="Times New Roman"/>
          <w:b/>
          <w:bCs/>
          <w:kern w:val="0"/>
          <w:sz w:val="28"/>
          <w:szCs w:val="28"/>
        </w:rPr>
        <w:lastRenderedPageBreak/>
        <w:t>Supplementary Figure S</w:t>
      </w:r>
      <w:r>
        <w:rPr>
          <w:rFonts w:ascii="Times New Roman" w:eastAsia="Calibri-Bold" w:hAnsi="Times New Roman" w:cs="Times New Roman" w:hint="eastAsia"/>
          <w:b/>
          <w:bCs/>
          <w:kern w:val="0"/>
          <w:sz w:val="28"/>
          <w:szCs w:val="28"/>
        </w:rPr>
        <w:t>7</w:t>
      </w: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AA6C8B" w14:paraId="5C60BB67" w14:textId="77777777" w:rsidTr="009E7A9D">
        <w:trPr>
          <w:jc w:val="center"/>
        </w:trPr>
        <w:tc>
          <w:tcPr>
            <w:tcW w:w="8296" w:type="dxa"/>
          </w:tcPr>
          <w:p w14:paraId="60E8C1D4" w14:textId="3E7522A0" w:rsidR="00AA6C8B" w:rsidRDefault="00AA6C8B" w:rsidP="009E7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14:ligatures w14:val="standardContextual"/>
              </w:rPr>
              <w:drawing>
                <wp:inline distT="0" distB="0" distL="0" distR="0" wp14:anchorId="2EBE231A" wp14:editId="7261E78F">
                  <wp:extent cx="3236400" cy="2512800"/>
                  <wp:effectExtent l="0" t="0" r="2540" b="1905"/>
                  <wp:docPr id="2021981069" name="图片 4" descr="图片包含 信件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1981069" name="图片 4" descr="图片包含 信件&#10;&#10;描述已自动生成"/>
                          <pic:cNvPicPr/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r="70531" b="59313"/>
                          <a:stretch/>
                        </pic:blipFill>
                        <pic:spPr bwMode="auto">
                          <a:xfrm>
                            <a:off x="0" y="0"/>
                            <a:ext cx="3236400" cy="2512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6C8B" w:rsidRPr="00A70A7E" w14:paraId="3C8B1DA9" w14:textId="77777777" w:rsidTr="009E7A9D">
        <w:trPr>
          <w:jc w:val="center"/>
        </w:trPr>
        <w:tc>
          <w:tcPr>
            <w:tcW w:w="8296" w:type="dxa"/>
          </w:tcPr>
          <w:p w14:paraId="06025303" w14:textId="77777777" w:rsidR="00AA6C8B" w:rsidRDefault="00AA6C8B" w:rsidP="009E7A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373F7B" w14:textId="4F8EA593" w:rsidR="00AA6C8B" w:rsidRPr="00AA6C8B" w:rsidRDefault="00AA6C8B" w:rsidP="009E7A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07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Figure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6C8B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The projected band structure of FAPbI</w:t>
            </w:r>
            <w:r w:rsidRPr="00AA6C8B">
              <w:rPr>
                <w:rFonts w:ascii="Times New Roman" w:hAnsi="Times New Roman" w:cs="Times New Roman"/>
                <w:color w:val="000000"/>
                <w:kern w:val="0"/>
                <w:sz w:val="22"/>
                <w:vertAlign w:val="subscript"/>
              </w:rPr>
              <w:t>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, t</w:t>
            </w:r>
            <w:r w:rsidRPr="00AA6C8B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he red line indicates the cation-related energy levels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.</w:t>
            </w:r>
          </w:p>
        </w:tc>
      </w:tr>
    </w:tbl>
    <w:p w14:paraId="780EBF26" w14:textId="77777777" w:rsidR="00AA6C8B" w:rsidRDefault="00AA6C8B"/>
    <w:p w14:paraId="13CCCC56" w14:textId="77777777" w:rsidR="003968E1" w:rsidRDefault="003968E1">
      <w:pPr>
        <w:widowControl/>
        <w:jc w:val="left"/>
        <w:rPr>
          <w:rFonts w:ascii="Times New Roman" w:eastAsia="Calibri-Bold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Calibri-Bold" w:hAnsi="Times New Roman" w:cs="Times New Roman"/>
          <w:b/>
          <w:bCs/>
          <w:kern w:val="0"/>
          <w:sz w:val="28"/>
          <w:szCs w:val="28"/>
        </w:rPr>
        <w:br w:type="page"/>
      </w:r>
    </w:p>
    <w:p w14:paraId="09DBB2D4" w14:textId="53A8F506" w:rsidR="00CB4CB6" w:rsidRDefault="00CB4CB6" w:rsidP="00CB4CB6">
      <w:pPr>
        <w:rPr>
          <w:rFonts w:ascii="Times New Roman" w:eastAsia="Calibri-Bold" w:hAnsi="Times New Roman" w:cs="Times New Roman"/>
          <w:b/>
          <w:bCs/>
          <w:kern w:val="0"/>
          <w:sz w:val="28"/>
          <w:szCs w:val="28"/>
        </w:rPr>
      </w:pPr>
      <w:r w:rsidRPr="00F759B5">
        <w:rPr>
          <w:rFonts w:ascii="Times New Roman" w:eastAsia="Calibri-Bold" w:hAnsi="Times New Roman" w:cs="Times New Roman"/>
          <w:b/>
          <w:bCs/>
          <w:kern w:val="0"/>
          <w:sz w:val="28"/>
          <w:szCs w:val="28"/>
        </w:rPr>
        <w:lastRenderedPageBreak/>
        <w:t>Supplementary note S</w:t>
      </w:r>
      <w:r>
        <w:rPr>
          <w:rFonts w:ascii="Times New Roman" w:eastAsia="Calibri-Bold" w:hAnsi="Times New Roman" w:cs="Times New Roman" w:hint="eastAsia"/>
          <w:b/>
          <w:bCs/>
          <w:kern w:val="0"/>
          <w:sz w:val="28"/>
          <w:szCs w:val="28"/>
        </w:rPr>
        <w:t>2</w:t>
      </w:r>
    </w:p>
    <w:p w14:paraId="4C681A40" w14:textId="77777777" w:rsidR="00CB4CB6" w:rsidRDefault="00CB4CB6" w:rsidP="00CB4CB6">
      <w:pPr>
        <w:rPr>
          <w:rFonts w:ascii="Times New Roman" w:eastAsia="Calibri-Bold" w:hAnsi="Times New Roman" w:cs="Times New Roman"/>
          <w:b/>
          <w:bCs/>
          <w:kern w:val="0"/>
          <w:sz w:val="28"/>
          <w:szCs w:val="28"/>
        </w:rPr>
      </w:pPr>
      <w:r w:rsidRPr="00CB4CB6">
        <w:rPr>
          <w:rFonts w:ascii="Times New Roman" w:eastAsia="Calibri-Bold" w:hAnsi="Times New Roman" w:cs="Times New Roman"/>
          <w:b/>
          <w:bCs/>
          <w:kern w:val="0"/>
          <w:sz w:val="28"/>
          <w:szCs w:val="28"/>
        </w:rPr>
        <w:t xml:space="preserve">The density functional theory (DFT) calculation: </w:t>
      </w:r>
    </w:p>
    <w:p w14:paraId="50C3DBAC" w14:textId="72697AF3" w:rsidR="00CB4CB6" w:rsidRPr="00CB4CB6" w:rsidRDefault="00CB4CB6" w:rsidP="00CB4CB6">
      <w:pPr>
        <w:spacing w:line="360" w:lineRule="auto"/>
        <w:ind w:firstLineChars="100" w:firstLine="240"/>
        <w:rPr>
          <w:rFonts w:ascii="Times New Roman" w:eastAsia="Calibri-Bold" w:hAnsi="Times New Roman" w:cs="Times New Roman"/>
          <w:kern w:val="0"/>
          <w:sz w:val="24"/>
          <w:szCs w:val="24"/>
        </w:rPr>
      </w:pPr>
      <w:r w:rsidRPr="00CB4CB6">
        <w:rPr>
          <w:rFonts w:ascii="Times New Roman" w:eastAsia="Calibri-Bold" w:hAnsi="Times New Roman" w:cs="Times New Roman"/>
          <w:kern w:val="0"/>
          <w:sz w:val="24"/>
          <w:szCs w:val="24"/>
        </w:rPr>
        <w:t>The density functional theory (DFT) calculations were performed using the VASP code</w:t>
      </w:r>
      <w:r w:rsidR="00F63A7B">
        <w:rPr>
          <w:rFonts w:ascii="Times New Roman" w:eastAsia="Calibri-Bold" w:hAnsi="Times New Roman" w:cs="Times New Roman"/>
          <w:kern w:val="0"/>
          <w:sz w:val="24"/>
          <w:szCs w:val="24"/>
        </w:rPr>
        <w:fldChar w:fldCharType="begin"/>
      </w:r>
      <w:r w:rsidR="00F63A7B">
        <w:rPr>
          <w:rFonts w:ascii="Times New Roman" w:eastAsia="Calibri-Bold" w:hAnsi="Times New Roman" w:cs="Times New Roman"/>
          <w:kern w:val="0"/>
          <w:sz w:val="24"/>
          <w:szCs w:val="24"/>
        </w:rPr>
        <w:instrText xml:space="preserve"> ADDIN EN.CITE &lt;EndNote&gt;&lt;Cite&gt;&lt;Author&gt;Kresse&lt;/Author&gt;&lt;Year&gt;1996&lt;/Year&gt;&lt;RecNum&gt;61&lt;/RecNum&gt;&lt;DisplayText&gt;&lt;style face="superscript"&gt;1, 2&lt;/style&gt;&lt;/DisplayText&gt;&lt;record&gt;&lt;rec-number&gt;61&lt;/rec-number&gt;&lt;foreign-keys&gt;&lt;key app="EN" db-id="5zpatswrp02ez4e25wf50exsvzwxtw2epw2d" timestamp="1718265465"&gt;61&lt;/key&gt;&lt;/foreign-keys&gt;&lt;ref-type name="Journal Article"&gt;17&lt;/ref-type&gt;&lt;contributors&gt;&lt;authors&gt;&lt;author&gt;Kresse, Georg&lt;/author&gt;&lt;author&gt;Furthmüller, Jürgen&lt;/author&gt;&lt;/authors&gt;&lt;/contributors&gt;&lt;titles&gt;&lt;title&gt;Efficiency of ab-initio total energy calculations for metals and semiconductors using a plane-wave basis set&lt;/title&gt;&lt;secondary-title&gt;Computational materials science&lt;/secondary-title&gt;&lt;/titles&gt;&lt;periodical&gt;&lt;full-title&gt;Computational materials science&lt;/full-title&gt;&lt;/periodical&gt;&lt;pages&gt;15-50&lt;/pages&gt;&lt;volume&gt;6&lt;/volume&gt;&lt;number&gt;1&lt;/number&gt;&lt;dates&gt;&lt;year&gt;1996&lt;/year&gt;&lt;/dates&gt;&lt;isbn&gt;0927-0256&lt;/isbn&gt;&lt;urls&gt;&lt;/urls&gt;&lt;/record&gt;&lt;/Cite&gt;&lt;Cite&gt;&lt;Author&gt;Perdew&lt;/Author&gt;&lt;Year&gt;1996&lt;/Year&gt;&lt;RecNum&gt;60&lt;/RecNum&gt;&lt;record&gt;&lt;rec-number&gt;60&lt;/rec-number&gt;&lt;foreign-keys&gt;&lt;key app="EN" db-id="5zpatswrp02ez4e25wf50exsvzwxtw2epw2d" timestamp="1718265463"&gt;60&lt;/key&gt;&lt;/foreign-keys&gt;&lt;ref-type name="Journal Article"&gt;17&lt;/ref-type&gt;&lt;contributors&gt;&lt;authors&gt;&lt;author&gt;Perdew, John P&lt;/author&gt;&lt;author&gt;Burke, Kieron&lt;/author&gt;&lt;author&gt;Ernzerhof, Matthias&lt;/author&gt;&lt;/authors&gt;&lt;/contributors&gt;&lt;titles&gt;&lt;title&gt;Generalized gradient approximation made simple&lt;/title&gt;&lt;secondary-title&gt;Physical review letters&lt;/secondary-title&gt;&lt;/titles&gt;&lt;periodical&gt;&lt;full-title&gt;Physical review letters&lt;/full-title&gt;&lt;/periodical&gt;&lt;pages&gt;3865&lt;/pages&gt;&lt;volume&gt;77&lt;/volume&gt;&lt;number&gt;18&lt;/number&gt;&lt;dates&gt;&lt;year&gt;1996&lt;/year&gt;&lt;/dates&gt;&lt;urls&gt;&lt;/urls&gt;&lt;/record&gt;&lt;/Cite&gt;&lt;/EndNote&gt;</w:instrText>
      </w:r>
      <w:r w:rsidR="00F63A7B">
        <w:rPr>
          <w:rFonts w:ascii="Times New Roman" w:eastAsia="Calibri-Bold" w:hAnsi="Times New Roman" w:cs="Times New Roman"/>
          <w:kern w:val="0"/>
          <w:sz w:val="24"/>
          <w:szCs w:val="24"/>
        </w:rPr>
        <w:fldChar w:fldCharType="separate"/>
      </w:r>
      <w:r w:rsidR="00F63A7B" w:rsidRPr="00F63A7B">
        <w:rPr>
          <w:rFonts w:ascii="Times New Roman" w:eastAsia="Calibri-Bold" w:hAnsi="Times New Roman" w:cs="Times New Roman"/>
          <w:noProof/>
          <w:kern w:val="0"/>
          <w:sz w:val="24"/>
          <w:szCs w:val="24"/>
          <w:vertAlign w:val="superscript"/>
        </w:rPr>
        <w:t>1, 2</w:t>
      </w:r>
      <w:r w:rsidR="00F63A7B">
        <w:rPr>
          <w:rFonts w:ascii="Times New Roman" w:eastAsia="Calibri-Bold" w:hAnsi="Times New Roman" w:cs="Times New Roman"/>
          <w:kern w:val="0"/>
          <w:sz w:val="24"/>
          <w:szCs w:val="24"/>
        </w:rPr>
        <w:fldChar w:fldCharType="end"/>
      </w:r>
      <w:r w:rsidRPr="00CB4CB6">
        <w:rPr>
          <w:rFonts w:ascii="Times New Roman" w:eastAsia="Calibri-Bold" w:hAnsi="Times New Roman" w:cs="Times New Roman"/>
          <w:kern w:val="0"/>
          <w:sz w:val="24"/>
          <w:szCs w:val="24"/>
        </w:rPr>
        <w:t xml:space="preserve"> using the projector-augmented plane wave (PAW) approach and a kinetic energy cutoff of 500 eV. The generalized gradient approximation (GGA) with Perdew-Burke-Ernzerhof (PBE) exchange-correlation functional12 was employed to perform all calculations and Grimme’s D3</w:t>
      </w:r>
      <w:r w:rsidR="00AD5AB6">
        <w:rPr>
          <w:rFonts w:ascii="Times New Roman" w:eastAsia="Calibri-Bold" w:hAnsi="Times New Roman" w:cs="Times New Roman"/>
          <w:kern w:val="0"/>
          <w:sz w:val="24"/>
          <w:szCs w:val="24"/>
        </w:rPr>
        <w:fldChar w:fldCharType="begin"/>
      </w:r>
      <w:r w:rsidR="00AD5AB6">
        <w:rPr>
          <w:rFonts w:ascii="Times New Roman" w:eastAsia="Calibri-Bold" w:hAnsi="Times New Roman" w:cs="Times New Roman"/>
          <w:kern w:val="0"/>
          <w:sz w:val="24"/>
          <w:szCs w:val="24"/>
        </w:rPr>
        <w:instrText xml:space="preserve"> ADDIN EN.CITE &lt;EndNote&gt;&lt;Cite&gt;&lt;Author&gt;Grimme&lt;/Author&gt;&lt;Year&gt;2010&lt;/Year&gt;&lt;RecNum&gt;67&lt;/RecNum&gt;&lt;DisplayText&gt;&lt;style face="superscript"&gt;3&lt;/style&gt;&lt;/DisplayText&gt;&lt;record&gt;&lt;rec-number&gt;67&lt;/rec-number&gt;&lt;foreign-keys&gt;&lt;key app="EN" db-id="5zpatswrp02ez4e25wf50exsvzwxtw2epw2d" timestamp="1718265786"&gt;67&lt;/key&gt;&lt;/foreign-keys&gt;&lt;ref-type name="Journal Article"&gt;17&lt;/ref-type&gt;&lt;contributors&gt;&lt;authors&gt;&lt;author&gt;Grimme, Stefan&lt;/author&gt;&lt;author&gt;Antony, Jens&lt;/author&gt;&lt;author&gt;Ehrlich, Stephan&lt;/author&gt;&lt;author&gt;Krieg, Helge&lt;/author&gt;&lt;/authors&gt;&lt;/contributors&gt;&lt;titles&gt;&lt;title&gt;A consistent and accurate ab initio parametrization of density functional dispersion correction (DFT-D) for the 94 elements H-Pu&lt;/title&gt;&lt;secondary-title&gt;The Journal of chemical physics&lt;/secondary-title&gt;&lt;/titles&gt;&lt;periodical&gt;&lt;full-title&gt;The Journal of chemical physics&lt;/full-title&gt;&lt;/periodical&gt;&lt;volume&gt;132&lt;/volume&gt;&lt;number&gt;15&lt;/number&gt;&lt;dates&gt;&lt;year&gt;2010&lt;/year&gt;&lt;/dates&gt;&lt;isbn&gt;0021-9606&lt;/isbn&gt;&lt;urls&gt;&lt;/urls&gt;&lt;/record&gt;&lt;/Cite&gt;&lt;/EndNote&gt;</w:instrText>
      </w:r>
      <w:r w:rsidR="00AD5AB6">
        <w:rPr>
          <w:rFonts w:ascii="Times New Roman" w:eastAsia="Calibri-Bold" w:hAnsi="Times New Roman" w:cs="Times New Roman"/>
          <w:kern w:val="0"/>
          <w:sz w:val="24"/>
          <w:szCs w:val="24"/>
        </w:rPr>
        <w:fldChar w:fldCharType="separate"/>
      </w:r>
      <w:r w:rsidR="00AD5AB6" w:rsidRPr="00AD5AB6">
        <w:rPr>
          <w:rFonts w:ascii="Times New Roman" w:eastAsia="Calibri-Bold" w:hAnsi="Times New Roman" w:cs="Times New Roman"/>
          <w:noProof/>
          <w:kern w:val="0"/>
          <w:sz w:val="24"/>
          <w:szCs w:val="24"/>
          <w:vertAlign w:val="superscript"/>
        </w:rPr>
        <w:t>3</w:t>
      </w:r>
      <w:r w:rsidR="00AD5AB6">
        <w:rPr>
          <w:rFonts w:ascii="Times New Roman" w:eastAsia="Calibri-Bold" w:hAnsi="Times New Roman" w:cs="Times New Roman"/>
          <w:kern w:val="0"/>
          <w:sz w:val="24"/>
          <w:szCs w:val="24"/>
        </w:rPr>
        <w:fldChar w:fldCharType="end"/>
      </w:r>
      <w:r w:rsidRPr="00CB4CB6">
        <w:rPr>
          <w:rFonts w:ascii="Times New Roman" w:eastAsia="Calibri-Bold" w:hAnsi="Times New Roman" w:cs="Times New Roman"/>
          <w:kern w:val="0"/>
          <w:sz w:val="24"/>
          <w:szCs w:val="24"/>
        </w:rPr>
        <w:t xml:space="preserve"> correction was used to consider the van der Waals (vdW) interactions. The cubic-phase FAPbI3 was selected and a 2×2×2 supercell was used to model the MA doping.</w:t>
      </w:r>
    </w:p>
    <w:p w14:paraId="0E4C6976" w14:textId="77777777" w:rsidR="004B49CA" w:rsidRPr="00CB4CB6" w:rsidRDefault="004B49CA">
      <w:pPr>
        <w:rPr>
          <w:rFonts w:ascii="Times New Roman" w:eastAsia="Calibri-Bold" w:hAnsi="Times New Roman" w:cs="Times New Roman"/>
          <w:b/>
          <w:bCs/>
          <w:kern w:val="0"/>
          <w:sz w:val="28"/>
          <w:szCs w:val="28"/>
        </w:rPr>
      </w:pPr>
    </w:p>
    <w:p w14:paraId="180B1730" w14:textId="77777777" w:rsidR="00F63A7B" w:rsidRDefault="00F63A7B"/>
    <w:p w14:paraId="1DCCA9E0" w14:textId="77777777" w:rsidR="00F63A7B" w:rsidRDefault="00F63A7B"/>
    <w:p w14:paraId="4D0ED4F6" w14:textId="77777777" w:rsidR="00AD5AB6" w:rsidRPr="00AD5AB6" w:rsidRDefault="00F63A7B" w:rsidP="00AD5AB6">
      <w:pPr>
        <w:pStyle w:val="EndNoteBibliography"/>
        <w:ind w:left="720" w:hanging="720"/>
        <w:rPr>
          <w:rFonts w:ascii="Times New Roman" w:hAnsi="Times New Roman"/>
          <w:sz w:val="24"/>
          <w:szCs w:val="24"/>
        </w:rPr>
      </w:pPr>
      <w:r w:rsidRPr="00AD5AB6">
        <w:rPr>
          <w:rFonts w:ascii="Times New Roman" w:hAnsi="Times New Roman"/>
          <w:sz w:val="24"/>
          <w:szCs w:val="24"/>
        </w:rPr>
        <w:fldChar w:fldCharType="begin"/>
      </w:r>
      <w:r w:rsidRPr="00AD5AB6">
        <w:rPr>
          <w:rFonts w:ascii="Times New Roman" w:hAnsi="Times New Roman"/>
          <w:sz w:val="24"/>
          <w:szCs w:val="24"/>
        </w:rPr>
        <w:instrText xml:space="preserve"> ADDIN EN.REFLIST </w:instrText>
      </w:r>
      <w:r w:rsidRPr="00AD5AB6">
        <w:rPr>
          <w:rFonts w:ascii="Times New Roman" w:hAnsi="Times New Roman"/>
          <w:sz w:val="24"/>
          <w:szCs w:val="24"/>
        </w:rPr>
        <w:fldChar w:fldCharType="separate"/>
      </w:r>
      <w:r w:rsidR="00AD5AB6" w:rsidRPr="00AD5AB6">
        <w:rPr>
          <w:rFonts w:ascii="Times New Roman" w:hAnsi="Times New Roman"/>
          <w:sz w:val="24"/>
          <w:szCs w:val="24"/>
        </w:rPr>
        <w:t>1.</w:t>
      </w:r>
      <w:r w:rsidR="00AD5AB6" w:rsidRPr="00AD5AB6">
        <w:rPr>
          <w:rFonts w:ascii="Times New Roman" w:hAnsi="Times New Roman"/>
          <w:sz w:val="24"/>
          <w:szCs w:val="24"/>
        </w:rPr>
        <w:tab/>
        <w:t xml:space="preserve">Kresse G, Furthmüller J. Efficiency of ab-initio total energy calculations for metals and semiconductors using a plane-wave basis set. </w:t>
      </w:r>
      <w:r w:rsidR="00AD5AB6" w:rsidRPr="00AD5AB6">
        <w:rPr>
          <w:rFonts w:ascii="Times New Roman" w:hAnsi="Times New Roman"/>
          <w:i/>
          <w:sz w:val="24"/>
          <w:szCs w:val="24"/>
        </w:rPr>
        <w:t>Computational materials science</w:t>
      </w:r>
      <w:r w:rsidR="00AD5AB6" w:rsidRPr="00AD5AB6">
        <w:rPr>
          <w:rFonts w:ascii="Times New Roman" w:hAnsi="Times New Roman"/>
          <w:sz w:val="24"/>
          <w:szCs w:val="24"/>
        </w:rPr>
        <w:t xml:space="preserve"> 1996, </w:t>
      </w:r>
      <w:r w:rsidR="00AD5AB6" w:rsidRPr="00AD5AB6">
        <w:rPr>
          <w:rFonts w:ascii="Times New Roman" w:hAnsi="Times New Roman"/>
          <w:b/>
          <w:sz w:val="24"/>
          <w:szCs w:val="24"/>
        </w:rPr>
        <w:t>6</w:t>
      </w:r>
      <w:r w:rsidR="00AD5AB6" w:rsidRPr="00AD5AB6">
        <w:rPr>
          <w:rFonts w:ascii="Times New Roman" w:hAnsi="Times New Roman"/>
          <w:sz w:val="24"/>
          <w:szCs w:val="24"/>
        </w:rPr>
        <w:t>(1)</w:t>
      </w:r>
      <w:r w:rsidR="00AD5AB6" w:rsidRPr="00AD5AB6">
        <w:rPr>
          <w:rFonts w:ascii="Times New Roman" w:hAnsi="Times New Roman"/>
          <w:b/>
          <w:sz w:val="24"/>
          <w:szCs w:val="24"/>
        </w:rPr>
        <w:t>:</w:t>
      </w:r>
      <w:r w:rsidR="00AD5AB6" w:rsidRPr="00AD5AB6">
        <w:rPr>
          <w:rFonts w:ascii="Times New Roman" w:hAnsi="Times New Roman"/>
          <w:sz w:val="24"/>
          <w:szCs w:val="24"/>
        </w:rPr>
        <w:t xml:space="preserve"> 15-50.</w:t>
      </w:r>
    </w:p>
    <w:p w14:paraId="7F2E52A0" w14:textId="77777777" w:rsidR="00AD5AB6" w:rsidRPr="00AD5AB6" w:rsidRDefault="00AD5AB6" w:rsidP="00AD5AB6">
      <w:pPr>
        <w:pStyle w:val="EndNoteBibliography"/>
        <w:rPr>
          <w:rFonts w:ascii="Times New Roman" w:hAnsi="Times New Roman"/>
          <w:sz w:val="24"/>
          <w:szCs w:val="24"/>
        </w:rPr>
      </w:pPr>
    </w:p>
    <w:p w14:paraId="6439EF22" w14:textId="77777777" w:rsidR="00AD5AB6" w:rsidRPr="00AD5AB6" w:rsidRDefault="00AD5AB6" w:rsidP="00AD5AB6">
      <w:pPr>
        <w:pStyle w:val="EndNoteBibliography"/>
        <w:ind w:left="720" w:hanging="720"/>
        <w:rPr>
          <w:rFonts w:ascii="Times New Roman" w:hAnsi="Times New Roman"/>
          <w:sz w:val="24"/>
          <w:szCs w:val="24"/>
        </w:rPr>
      </w:pPr>
      <w:r w:rsidRPr="00AD5AB6">
        <w:rPr>
          <w:rFonts w:ascii="Times New Roman" w:hAnsi="Times New Roman"/>
          <w:sz w:val="24"/>
          <w:szCs w:val="24"/>
        </w:rPr>
        <w:t>2.</w:t>
      </w:r>
      <w:r w:rsidRPr="00AD5AB6">
        <w:rPr>
          <w:rFonts w:ascii="Times New Roman" w:hAnsi="Times New Roman"/>
          <w:sz w:val="24"/>
          <w:szCs w:val="24"/>
        </w:rPr>
        <w:tab/>
        <w:t xml:space="preserve">Perdew JP, Burke K, Ernzerhof M. Generalized gradient approximation made simple. </w:t>
      </w:r>
      <w:r w:rsidRPr="00AD5AB6">
        <w:rPr>
          <w:rFonts w:ascii="Times New Roman" w:hAnsi="Times New Roman"/>
          <w:i/>
          <w:sz w:val="24"/>
          <w:szCs w:val="24"/>
        </w:rPr>
        <w:t>Physical review letters</w:t>
      </w:r>
      <w:r w:rsidRPr="00AD5AB6">
        <w:rPr>
          <w:rFonts w:ascii="Times New Roman" w:hAnsi="Times New Roman"/>
          <w:sz w:val="24"/>
          <w:szCs w:val="24"/>
        </w:rPr>
        <w:t xml:space="preserve"> 1996, </w:t>
      </w:r>
      <w:r w:rsidRPr="00AD5AB6">
        <w:rPr>
          <w:rFonts w:ascii="Times New Roman" w:hAnsi="Times New Roman"/>
          <w:b/>
          <w:sz w:val="24"/>
          <w:szCs w:val="24"/>
        </w:rPr>
        <w:t>77</w:t>
      </w:r>
      <w:r w:rsidRPr="00AD5AB6">
        <w:rPr>
          <w:rFonts w:ascii="Times New Roman" w:hAnsi="Times New Roman"/>
          <w:sz w:val="24"/>
          <w:szCs w:val="24"/>
        </w:rPr>
        <w:t>(18)</w:t>
      </w:r>
      <w:r w:rsidRPr="00AD5AB6">
        <w:rPr>
          <w:rFonts w:ascii="Times New Roman" w:hAnsi="Times New Roman"/>
          <w:b/>
          <w:sz w:val="24"/>
          <w:szCs w:val="24"/>
        </w:rPr>
        <w:t>:</w:t>
      </w:r>
      <w:r w:rsidRPr="00AD5AB6">
        <w:rPr>
          <w:rFonts w:ascii="Times New Roman" w:hAnsi="Times New Roman"/>
          <w:sz w:val="24"/>
          <w:szCs w:val="24"/>
        </w:rPr>
        <w:t xml:space="preserve"> 3865.</w:t>
      </w:r>
    </w:p>
    <w:p w14:paraId="659F5600" w14:textId="77777777" w:rsidR="00AD5AB6" w:rsidRPr="00AD5AB6" w:rsidRDefault="00AD5AB6" w:rsidP="00AD5AB6">
      <w:pPr>
        <w:pStyle w:val="EndNoteBibliography"/>
        <w:rPr>
          <w:rFonts w:ascii="Times New Roman" w:hAnsi="Times New Roman"/>
          <w:sz w:val="24"/>
          <w:szCs w:val="24"/>
        </w:rPr>
      </w:pPr>
    </w:p>
    <w:p w14:paraId="7D6040C1" w14:textId="77777777" w:rsidR="00AD5AB6" w:rsidRPr="00AD5AB6" w:rsidRDefault="00AD5AB6" w:rsidP="00AD5AB6">
      <w:pPr>
        <w:pStyle w:val="EndNoteBibliography"/>
        <w:ind w:left="720" w:hanging="720"/>
        <w:rPr>
          <w:rFonts w:ascii="Times New Roman" w:hAnsi="Times New Roman"/>
          <w:sz w:val="24"/>
          <w:szCs w:val="24"/>
        </w:rPr>
      </w:pPr>
      <w:r w:rsidRPr="00AD5AB6">
        <w:rPr>
          <w:rFonts w:ascii="Times New Roman" w:hAnsi="Times New Roman"/>
          <w:sz w:val="24"/>
          <w:szCs w:val="24"/>
        </w:rPr>
        <w:t>3.</w:t>
      </w:r>
      <w:r w:rsidRPr="00AD5AB6">
        <w:rPr>
          <w:rFonts w:ascii="Times New Roman" w:hAnsi="Times New Roman"/>
          <w:sz w:val="24"/>
          <w:szCs w:val="24"/>
        </w:rPr>
        <w:tab/>
        <w:t xml:space="preserve">Grimme S, Antony J, Ehrlich S, Krieg H. A consistent and accurate ab initio parametrization of density functional dispersion correction (DFT-D) for the 94 elements H-Pu. </w:t>
      </w:r>
      <w:r w:rsidRPr="00AD5AB6">
        <w:rPr>
          <w:rFonts w:ascii="Times New Roman" w:hAnsi="Times New Roman"/>
          <w:i/>
          <w:sz w:val="24"/>
          <w:szCs w:val="24"/>
        </w:rPr>
        <w:t>The Journal of chemical physics</w:t>
      </w:r>
      <w:r w:rsidRPr="00AD5AB6">
        <w:rPr>
          <w:rFonts w:ascii="Times New Roman" w:hAnsi="Times New Roman"/>
          <w:sz w:val="24"/>
          <w:szCs w:val="24"/>
        </w:rPr>
        <w:t xml:space="preserve"> 2010, </w:t>
      </w:r>
      <w:r w:rsidRPr="00AD5AB6">
        <w:rPr>
          <w:rFonts w:ascii="Times New Roman" w:hAnsi="Times New Roman"/>
          <w:b/>
          <w:sz w:val="24"/>
          <w:szCs w:val="24"/>
        </w:rPr>
        <w:t>132</w:t>
      </w:r>
      <w:r w:rsidRPr="00AD5AB6">
        <w:rPr>
          <w:rFonts w:ascii="Times New Roman" w:hAnsi="Times New Roman"/>
          <w:sz w:val="24"/>
          <w:szCs w:val="24"/>
        </w:rPr>
        <w:t>(15).</w:t>
      </w:r>
    </w:p>
    <w:p w14:paraId="7330A588" w14:textId="77777777" w:rsidR="00AD5AB6" w:rsidRPr="00AD5AB6" w:rsidRDefault="00AD5AB6" w:rsidP="00AD5AB6">
      <w:pPr>
        <w:pStyle w:val="EndNoteBibliography"/>
        <w:rPr>
          <w:rFonts w:ascii="Times New Roman" w:hAnsi="Times New Roman"/>
          <w:sz w:val="24"/>
          <w:szCs w:val="24"/>
        </w:rPr>
      </w:pPr>
    </w:p>
    <w:p w14:paraId="7147573E" w14:textId="5105F2C8" w:rsidR="004B49CA" w:rsidRPr="004B49CA" w:rsidRDefault="00F63A7B">
      <w:r w:rsidRPr="00AD5AB6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4B49CA" w:rsidRPr="004B49CA" w:rsidSect="00FE2E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0458C1" w14:textId="77777777" w:rsidR="000C58F2" w:rsidRDefault="000C58F2" w:rsidP="00D4649A">
      <w:r>
        <w:separator/>
      </w:r>
    </w:p>
  </w:endnote>
  <w:endnote w:type="continuationSeparator" w:id="0">
    <w:p w14:paraId="24EE8073" w14:textId="77777777" w:rsidR="000C58F2" w:rsidRDefault="000C58F2" w:rsidP="00D46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2e364b11">
    <w:altName w:val="Cambria"/>
    <w:charset w:val="00"/>
    <w:family w:val="roman"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-Bold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5856E3" w14:textId="77777777" w:rsidR="000C58F2" w:rsidRDefault="000C58F2" w:rsidP="00D4649A">
      <w:r>
        <w:separator/>
      </w:r>
    </w:p>
  </w:footnote>
  <w:footnote w:type="continuationSeparator" w:id="0">
    <w:p w14:paraId="59EAD332" w14:textId="77777777" w:rsidR="000C58F2" w:rsidRDefault="000C58F2" w:rsidP="00D464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Physic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zpatswrp02ez4e25wf50exsvzwxtw2epw2d&quot;&gt;My EndNote Library&lt;record-ids&gt;&lt;item&gt;60&lt;/item&gt;&lt;item&gt;61&lt;/item&gt;&lt;item&gt;67&lt;/item&gt;&lt;/record-ids&gt;&lt;/item&gt;&lt;/Libraries&gt;"/>
  </w:docVars>
  <w:rsids>
    <w:rsidRoot w:val="00CF033E"/>
    <w:rsid w:val="00043EDB"/>
    <w:rsid w:val="00071E5D"/>
    <w:rsid w:val="000B195E"/>
    <w:rsid w:val="000B53A9"/>
    <w:rsid w:val="000C58F2"/>
    <w:rsid w:val="000F5CB7"/>
    <w:rsid w:val="00106CCD"/>
    <w:rsid w:val="00111E8A"/>
    <w:rsid w:val="00122E1F"/>
    <w:rsid w:val="00137343"/>
    <w:rsid w:val="001379A7"/>
    <w:rsid w:val="0018530C"/>
    <w:rsid w:val="001A7407"/>
    <w:rsid w:val="001C4D5E"/>
    <w:rsid w:val="00212869"/>
    <w:rsid w:val="0021595C"/>
    <w:rsid w:val="00226587"/>
    <w:rsid w:val="002278C8"/>
    <w:rsid w:val="003061F5"/>
    <w:rsid w:val="00372F6D"/>
    <w:rsid w:val="003968E1"/>
    <w:rsid w:val="003B1B19"/>
    <w:rsid w:val="003E0940"/>
    <w:rsid w:val="003F087D"/>
    <w:rsid w:val="00412132"/>
    <w:rsid w:val="00417D56"/>
    <w:rsid w:val="00444AB3"/>
    <w:rsid w:val="004506AC"/>
    <w:rsid w:val="00481D2C"/>
    <w:rsid w:val="004B49CA"/>
    <w:rsid w:val="004C3A90"/>
    <w:rsid w:val="005565A6"/>
    <w:rsid w:val="005711EC"/>
    <w:rsid w:val="005E61FE"/>
    <w:rsid w:val="005E6E6A"/>
    <w:rsid w:val="00615481"/>
    <w:rsid w:val="006A7ECB"/>
    <w:rsid w:val="00722E7B"/>
    <w:rsid w:val="007A01A7"/>
    <w:rsid w:val="007E436B"/>
    <w:rsid w:val="00805F25"/>
    <w:rsid w:val="008561E6"/>
    <w:rsid w:val="00882F93"/>
    <w:rsid w:val="008A47F1"/>
    <w:rsid w:val="008E7B33"/>
    <w:rsid w:val="008F43AF"/>
    <w:rsid w:val="00916746"/>
    <w:rsid w:val="00921885"/>
    <w:rsid w:val="00962DD4"/>
    <w:rsid w:val="00971B28"/>
    <w:rsid w:val="009B7BC4"/>
    <w:rsid w:val="009E3BF8"/>
    <w:rsid w:val="00A474E2"/>
    <w:rsid w:val="00A55ADD"/>
    <w:rsid w:val="00A62A7F"/>
    <w:rsid w:val="00A70A7E"/>
    <w:rsid w:val="00A7336A"/>
    <w:rsid w:val="00AA0EED"/>
    <w:rsid w:val="00AA6C8B"/>
    <w:rsid w:val="00AC067C"/>
    <w:rsid w:val="00AD5AB6"/>
    <w:rsid w:val="00B25EAD"/>
    <w:rsid w:val="00B55D25"/>
    <w:rsid w:val="00B66777"/>
    <w:rsid w:val="00B713E2"/>
    <w:rsid w:val="00B86656"/>
    <w:rsid w:val="00C17B28"/>
    <w:rsid w:val="00C25B67"/>
    <w:rsid w:val="00CA69BC"/>
    <w:rsid w:val="00CB4CB6"/>
    <w:rsid w:val="00CD761A"/>
    <w:rsid w:val="00CF033E"/>
    <w:rsid w:val="00D24038"/>
    <w:rsid w:val="00D3648A"/>
    <w:rsid w:val="00D4649A"/>
    <w:rsid w:val="00DA2823"/>
    <w:rsid w:val="00DA6BBE"/>
    <w:rsid w:val="00DF69B2"/>
    <w:rsid w:val="00E22952"/>
    <w:rsid w:val="00E44ECD"/>
    <w:rsid w:val="00E561AC"/>
    <w:rsid w:val="00EC0B7F"/>
    <w:rsid w:val="00F11FAC"/>
    <w:rsid w:val="00F5583D"/>
    <w:rsid w:val="00F63A7B"/>
    <w:rsid w:val="00F671AB"/>
    <w:rsid w:val="00F759B5"/>
    <w:rsid w:val="00FB302C"/>
    <w:rsid w:val="00FD5047"/>
    <w:rsid w:val="00FE2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EEA7D9"/>
  <w15:chartTrackingRefBased/>
  <w15:docId w15:val="{6431BAE8-E5D2-4198-ABB3-6D3165D90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0EED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649A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D4649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649A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D4649A"/>
    <w:rPr>
      <w:sz w:val="18"/>
      <w:szCs w:val="18"/>
    </w:rPr>
  </w:style>
  <w:style w:type="character" w:styleId="a7">
    <w:name w:val="Hyperlink"/>
    <w:basedOn w:val="a0"/>
    <w:uiPriority w:val="99"/>
    <w:unhideWhenUsed/>
    <w:rsid w:val="00AA0EED"/>
    <w:rPr>
      <w:color w:val="0563C1" w:themeColor="hyperlink"/>
      <w:u w:val="single"/>
    </w:rPr>
  </w:style>
  <w:style w:type="character" w:customStyle="1" w:styleId="fontstyle01">
    <w:name w:val="fontstyle01"/>
    <w:basedOn w:val="a0"/>
    <w:rsid w:val="00AA0EED"/>
    <w:rPr>
      <w:rFonts w:ascii="AdvOT2e364b11" w:hAnsi="AdvOT2e364b11" w:hint="default"/>
      <w:b w:val="0"/>
      <w:bCs w:val="0"/>
      <w:i w:val="0"/>
      <w:iCs w:val="0"/>
      <w:color w:val="000000"/>
      <w:sz w:val="20"/>
      <w:szCs w:val="20"/>
    </w:rPr>
  </w:style>
  <w:style w:type="table" w:styleId="a8">
    <w:name w:val="Table Grid"/>
    <w:basedOn w:val="a1"/>
    <w:uiPriority w:val="39"/>
    <w:rsid w:val="00AA0EED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a"/>
    <w:link w:val="EndNoteBibliography0"/>
    <w:rsid w:val="00AA0EED"/>
    <w:rPr>
      <w:rFonts w:ascii="等线" w:eastAsia="等线" w:hAnsi="等线" w:cs="Times New Roman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AA0EED"/>
    <w:rPr>
      <w:rFonts w:ascii="等线" w:eastAsia="等线" w:hAnsi="等线" w:cs="Times New Roman"/>
      <w:noProof/>
      <w:sz w:val="20"/>
      <w14:ligatures w14:val="none"/>
    </w:rPr>
  </w:style>
  <w:style w:type="paragraph" w:customStyle="1" w:styleId="Acknowledgement">
    <w:name w:val="Acknowledgement"/>
    <w:basedOn w:val="a"/>
    <w:rsid w:val="00AA0EED"/>
    <w:pPr>
      <w:widowControl/>
      <w:spacing w:before="120"/>
      <w:ind w:left="720" w:hanging="7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AA0EE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AA0EED"/>
    <w:rPr>
      <w:rFonts w:ascii="宋体" w:eastAsia="宋体" w:hAnsi="宋体" w:cs="Times New Roman"/>
      <w:kern w:val="0"/>
      <w:sz w:val="24"/>
      <w:szCs w:val="24"/>
      <w14:ligatures w14:val="none"/>
    </w:rPr>
  </w:style>
  <w:style w:type="character" w:styleId="a9">
    <w:name w:val="Placeholder Text"/>
    <w:basedOn w:val="a0"/>
    <w:uiPriority w:val="99"/>
    <w:semiHidden/>
    <w:rsid w:val="00AA0EED"/>
    <w:rPr>
      <w:color w:val="808080"/>
    </w:rPr>
  </w:style>
  <w:style w:type="paragraph" w:styleId="aa">
    <w:name w:val="Revision"/>
    <w:hidden/>
    <w:uiPriority w:val="99"/>
    <w:semiHidden/>
    <w:rsid w:val="00CB4CB6"/>
    <w:rPr>
      <w14:ligatures w14:val="none"/>
    </w:rPr>
  </w:style>
  <w:style w:type="paragraph" w:customStyle="1" w:styleId="EndNoteBibliographyTitle">
    <w:name w:val="EndNote Bibliography Title"/>
    <w:basedOn w:val="a"/>
    <w:link w:val="EndNoteBibliographyTitle0"/>
    <w:rsid w:val="00F63A7B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F63A7B"/>
    <w:rPr>
      <w:rFonts w:ascii="等线" w:eastAsia="等线" w:hAnsi="等线"/>
      <w:noProof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4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tif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2.tiff"/><Relationship Id="rId17" Type="http://schemas.openxmlformats.org/officeDocument/2006/relationships/image" Target="media/image7.tiff"/><Relationship Id="rId2" Type="http://schemas.openxmlformats.org/officeDocument/2006/relationships/customXml" Target="../customXml/item2.xml"/><Relationship Id="rId16" Type="http://schemas.openxmlformats.org/officeDocument/2006/relationships/image" Target="media/image6.tif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tiff"/><Relationship Id="rId5" Type="http://schemas.openxmlformats.org/officeDocument/2006/relationships/settings" Target="settings.xml"/><Relationship Id="rId15" Type="http://schemas.openxmlformats.org/officeDocument/2006/relationships/image" Target="media/image5.tiff"/><Relationship Id="rId10" Type="http://schemas.openxmlformats.org/officeDocument/2006/relationships/hyperlink" Target="mailto:kuan.sun@cqu.edu.cn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zhangzeyu@ucas.ac.cn" TargetMode="External"/><Relationship Id="rId14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B224174E8A0B4382F5036CB4A280A1" ma:contentTypeVersion="3" ma:contentTypeDescription="Create a new document." ma:contentTypeScope="" ma:versionID="9fe9e67f2cba364838b5b9c6e17b4858">
  <xsd:schema xmlns:xsd="http://www.w3.org/2001/XMLSchema" xmlns:xs="http://www.w3.org/2001/XMLSchema" xmlns:p="http://schemas.microsoft.com/office/2006/metadata/properties" xmlns:ns3="c6bd8e71-2b96-4d9e-a348-27577017cf7f" targetNamespace="http://schemas.microsoft.com/office/2006/metadata/properties" ma:root="true" ma:fieldsID="0b96c2aafc6d1ac4c15b6639f7190d7f" ns3:_="">
    <xsd:import namespace="c6bd8e71-2b96-4d9e-a348-27577017cf7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bd8e71-2b96-4d9e-a348-27577017cf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0B5B1A-55AC-4F7F-873E-6506B5C087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80BCE05-0575-4D7E-923D-FA5033B415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D28EC0-D48F-4059-BFD0-F97C12A395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bd8e71-2b96-4d9e-a348-27577017cf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1887</Words>
  <Characters>10760</Characters>
  <Application>Microsoft Office Word</Application>
  <DocSecurity>0</DocSecurity>
  <Lines>89</Lines>
  <Paragraphs>25</Paragraphs>
  <ScaleCrop>false</ScaleCrop>
  <Company/>
  <LinksUpToDate>false</LinksUpToDate>
  <CharactersWithSpaces>12622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泽宇 张</cp:lastModifiedBy>
  <cp:revision>4</cp:revision>
  <dcterms:created xsi:type="dcterms:W3CDTF">2024-06-17T03:39:00Z</dcterms:created>
  <dcterms:modified xsi:type="dcterms:W3CDTF">2024-06-17T03:51:00Z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0x01010048B224174E8A0B4382F5036CB4A280A1</vt:lpwstr>
  </property>
</Properties>
</file>