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AA646" w14:textId="77777777" w:rsidR="00A85111" w:rsidRDefault="00A85111" w:rsidP="00A85111">
      <w:pPr>
        <w:pStyle w:val="Heading1"/>
        <w:ind w:left="25"/>
      </w:pPr>
      <w:r>
        <w:t>Supporting Information</w:t>
      </w:r>
    </w:p>
    <w:p w14:paraId="4DD9BD8C" w14:textId="77777777" w:rsidR="00A85111" w:rsidRDefault="00A85111" w:rsidP="00A85111">
      <w:pPr>
        <w:spacing w:after="294"/>
        <w:ind w:left="18" w:right="296"/>
      </w:pPr>
      <w:r>
        <w:rPr>
          <w:b/>
        </w:rPr>
        <w:t xml:space="preserve">S1 Video. Sample Testing Demonstration Video. </w:t>
      </w:r>
      <w:r>
        <w:t>A video shows the process of testing a sample.</w:t>
      </w:r>
    </w:p>
    <w:p w14:paraId="35496FD6" w14:textId="77777777" w:rsidR="00A85111" w:rsidRDefault="00A85111" w:rsidP="00A85111">
      <w:pPr>
        <w:spacing w:after="294"/>
        <w:ind w:left="18" w:right="296"/>
      </w:pPr>
      <w:r>
        <w:rPr>
          <w:b/>
        </w:rPr>
        <w:t xml:space="preserve">S2 Video. OSR Assembly. </w:t>
      </w:r>
      <w:r>
        <w:t>A video shows a computer-aided render of how the OSR is assembled.</w:t>
      </w:r>
    </w:p>
    <w:p w14:paraId="5D54459F" w14:textId="77777777" w:rsidR="00A85111" w:rsidRDefault="00A85111" w:rsidP="00A85111">
      <w:pPr>
        <w:spacing w:after="294"/>
        <w:ind w:left="18" w:right="296"/>
      </w:pPr>
      <w:r>
        <w:rPr>
          <w:b/>
        </w:rPr>
        <w:t xml:space="preserve">S1 File. How to Make and Use the OSR Guide. </w:t>
      </w:r>
      <w:r>
        <w:t>A document that explains the important steps for 3D printing, post processing, assembling, and using the OSR.</w:t>
      </w:r>
    </w:p>
    <w:p w14:paraId="04FFDFA6" w14:textId="77777777" w:rsidR="00A85111" w:rsidRDefault="00A85111" w:rsidP="00A85111">
      <w:pPr>
        <w:spacing w:after="294"/>
        <w:ind w:left="18" w:right="296"/>
      </w:pPr>
      <w:r>
        <w:rPr>
          <w:b/>
        </w:rPr>
        <w:t xml:space="preserve">S2 File. 3D Printed Components CAD Files. </w:t>
      </w:r>
      <w:r>
        <w:t>STEP and STL files are included for the Cup, Motor Mount, Cylinder, 8 Arm Vane, Flexure Locks, and Insertion Bracket.</w:t>
      </w:r>
    </w:p>
    <w:p w14:paraId="67339295" w14:textId="77777777" w:rsidR="00A85111" w:rsidRDefault="00A85111" w:rsidP="00A85111">
      <w:pPr>
        <w:spacing w:after="289" w:line="258" w:lineRule="auto"/>
        <w:ind w:left="18" w:right="374"/>
        <w:jc w:val="both"/>
      </w:pPr>
      <w:r>
        <w:rPr>
          <w:b/>
        </w:rPr>
        <w:t xml:space="preserve">S3 File. Constant Rotation Rate Testing Arduino Code. </w:t>
      </w:r>
      <w:r>
        <w:t>This sample code can run a simple test on the OSR. It ramps rotation up to 60 RPM then steps down to 0.01 RPM staying at each speed for 15 seconds. It outputs the rotation rate in RPM and the loadcell value for each timestep.</w:t>
      </w:r>
    </w:p>
    <w:p w14:paraId="408B4F92" w14:textId="77777777" w:rsidR="00A85111" w:rsidRDefault="00A85111" w:rsidP="00A85111">
      <w:pPr>
        <w:spacing w:after="291" w:line="258" w:lineRule="auto"/>
        <w:ind w:left="18" w:right="374"/>
        <w:jc w:val="both"/>
      </w:pPr>
      <w:r>
        <w:rPr>
          <w:b/>
        </w:rPr>
        <w:t xml:space="preserve">S4 File. Transient Testing Arduino Code. </w:t>
      </w:r>
      <w:r>
        <w:t>This sample code can run a simple stress relaxation test. It rotates the testing bob a specified number of degrees and records the loadcell value over time during the step and afterwards until the program is stopped.</w:t>
      </w:r>
    </w:p>
    <w:p w14:paraId="3B786E07" w14:textId="77777777" w:rsidR="00A85111" w:rsidRDefault="00A85111" w:rsidP="00A85111">
      <w:pPr>
        <w:spacing w:after="168" w:line="258" w:lineRule="auto"/>
        <w:ind w:left="18" w:right="461"/>
        <w:jc w:val="both"/>
      </w:pPr>
      <w:r>
        <w:rPr>
          <w:b/>
        </w:rPr>
        <w:t xml:space="preserve">S5 File. Data Analysis MATLAB Code. </w:t>
      </w:r>
      <w:r>
        <w:t>This code in MATLAB performs basic analysis of data collected using the OSR and estimates measured viscosity from input data.</w:t>
      </w:r>
    </w:p>
    <w:p w14:paraId="45C1F383" w14:textId="77777777" w:rsidR="00207679" w:rsidRDefault="00207679"/>
    <w:sectPr w:rsidR="00207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111"/>
    <w:rsid w:val="00207679"/>
    <w:rsid w:val="0059715A"/>
    <w:rsid w:val="00A85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384E4"/>
  <w15:chartTrackingRefBased/>
  <w15:docId w15:val="{E8D86423-B299-44D9-88ED-3623C7EF7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111"/>
    <w:pPr>
      <w:spacing w:after="4" w:line="253" w:lineRule="auto"/>
      <w:ind w:left="33" w:hanging="3"/>
    </w:pPr>
    <w:rPr>
      <w:rFonts w:ascii="Cambria" w:eastAsia="Cambria" w:hAnsi="Cambria" w:cs="Cambria"/>
      <w:color w:val="000000"/>
      <w:sz w:val="20"/>
      <w:szCs w:val="22"/>
    </w:rPr>
  </w:style>
  <w:style w:type="paragraph" w:styleId="Heading1">
    <w:name w:val="heading 1"/>
    <w:basedOn w:val="Normal"/>
    <w:next w:val="Normal"/>
    <w:link w:val="Heading1Char"/>
    <w:uiPriority w:val="9"/>
    <w:qFormat/>
    <w:rsid w:val="00A85111"/>
    <w:pPr>
      <w:keepNext/>
      <w:keepLines/>
      <w:spacing w:before="360" w:after="80" w:line="278" w:lineRule="auto"/>
      <w:ind w:left="0" w:firstLine="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5111"/>
    <w:pPr>
      <w:keepNext/>
      <w:keepLines/>
      <w:spacing w:before="160" w:after="80" w:line="278" w:lineRule="auto"/>
      <w:ind w:left="0" w:firstLine="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5111"/>
    <w:pPr>
      <w:keepNext/>
      <w:keepLines/>
      <w:spacing w:before="160" w:after="80" w:line="278" w:lineRule="auto"/>
      <w:ind w:left="0" w:firstLine="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5111"/>
    <w:pPr>
      <w:keepNext/>
      <w:keepLines/>
      <w:spacing w:before="80" w:after="40" w:line="278" w:lineRule="auto"/>
      <w:ind w:left="0" w:firstLine="0"/>
      <w:outlineLvl w:val="3"/>
    </w:pPr>
    <w:rPr>
      <w:rFonts w:asciiTheme="minorHAnsi" w:eastAsiaTheme="majorEastAsia" w:hAnsiTheme="minorHAnsi"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A85111"/>
    <w:pPr>
      <w:keepNext/>
      <w:keepLines/>
      <w:spacing w:before="80" w:after="40" w:line="278" w:lineRule="auto"/>
      <w:ind w:left="0" w:firstLine="0"/>
      <w:outlineLvl w:val="4"/>
    </w:pPr>
    <w:rPr>
      <w:rFonts w:asciiTheme="minorHAnsi" w:eastAsiaTheme="majorEastAsia" w:hAnsiTheme="minorHAnsi"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A85111"/>
    <w:pPr>
      <w:keepNext/>
      <w:keepLines/>
      <w:spacing w:before="40" w:after="0" w:line="278" w:lineRule="auto"/>
      <w:ind w:left="0" w:firstLine="0"/>
      <w:outlineLvl w:val="5"/>
    </w:pPr>
    <w:rPr>
      <w:rFonts w:asciiTheme="minorHAnsi" w:eastAsiaTheme="majorEastAsia" w:hAnsiTheme="minorHAnsi"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85111"/>
    <w:pPr>
      <w:keepNext/>
      <w:keepLines/>
      <w:spacing w:before="40" w:after="0" w:line="278" w:lineRule="auto"/>
      <w:ind w:left="0" w:firstLine="0"/>
      <w:outlineLvl w:val="6"/>
    </w:pPr>
    <w:rPr>
      <w:rFonts w:asciiTheme="minorHAnsi" w:eastAsiaTheme="majorEastAsia" w:hAnsiTheme="min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85111"/>
    <w:pPr>
      <w:keepNext/>
      <w:keepLines/>
      <w:spacing w:after="0" w:line="278" w:lineRule="auto"/>
      <w:ind w:left="0" w:firstLine="0"/>
      <w:outlineLvl w:val="7"/>
    </w:pPr>
    <w:rPr>
      <w:rFonts w:asciiTheme="minorHAnsi" w:eastAsiaTheme="majorEastAsia" w:hAnsiTheme="minorHAnsi"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85111"/>
    <w:pPr>
      <w:keepNext/>
      <w:keepLines/>
      <w:spacing w:after="0" w:line="278" w:lineRule="auto"/>
      <w:ind w:left="0" w:firstLine="0"/>
      <w:outlineLvl w:val="8"/>
    </w:pPr>
    <w:rPr>
      <w:rFonts w:asciiTheme="minorHAnsi" w:eastAsiaTheme="majorEastAsia" w:hAnsiTheme="minorHAnsi"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851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51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51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51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51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51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51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51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5111"/>
    <w:rPr>
      <w:rFonts w:eastAsiaTheme="majorEastAsia" w:cstheme="majorBidi"/>
      <w:color w:val="272727" w:themeColor="text1" w:themeTint="D8"/>
    </w:rPr>
  </w:style>
  <w:style w:type="paragraph" w:styleId="Title">
    <w:name w:val="Title"/>
    <w:basedOn w:val="Normal"/>
    <w:next w:val="Normal"/>
    <w:link w:val="TitleChar"/>
    <w:uiPriority w:val="10"/>
    <w:qFormat/>
    <w:rsid w:val="00A85111"/>
    <w:pPr>
      <w:spacing w:after="80" w:line="240" w:lineRule="auto"/>
      <w:ind w:left="0" w:firstLine="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A851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5111"/>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51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5111"/>
    <w:pPr>
      <w:spacing w:before="160" w:after="160" w:line="278" w:lineRule="auto"/>
      <w:ind w:left="0" w:firstLine="0"/>
      <w:jc w:val="center"/>
    </w:pPr>
    <w:rPr>
      <w:rFonts w:asciiTheme="minorHAnsi" w:eastAsiaTheme="minorHAnsi" w:hAnsiTheme="minorHAnsi" w:cstheme="minorBidi"/>
      <w:i/>
      <w:iCs/>
      <w:color w:val="404040" w:themeColor="text1" w:themeTint="BF"/>
      <w:sz w:val="24"/>
      <w:szCs w:val="24"/>
    </w:rPr>
  </w:style>
  <w:style w:type="character" w:customStyle="1" w:styleId="QuoteChar">
    <w:name w:val="Quote Char"/>
    <w:basedOn w:val="DefaultParagraphFont"/>
    <w:link w:val="Quote"/>
    <w:uiPriority w:val="29"/>
    <w:rsid w:val="00A85111"/>
    <w:rPr>
      <w:i/>
      <w:iCs/>
      <w:color w:val="404040" w:themeColor="text1" w:themeTint="BF"/>
    </w:rPr>
  </w:style>
  <w:style w:type="paragraph" w:styleId="ListParagraph">
    <w:name w:val="List Paragraph"/>
    <w:basedOn w:val="Normal"/>
    <w:uiPriority w:val="34"/>
    <w:qFormat/>
    <w:rsid w:val="00A85111"/>
    <w:pPr>
      <w:spacing w:after="160" w:line="278" w:lineRule="auto"/>
      <w:ind w:left="720" w:firstLine="0"/>
      <w:contextualSpacing/>
    </w:pPr>
    <w:rPr>
      <w:rFonts w:asciiTheme="minorHAnsi" w:eastAsiaTheme="minorHAnsi" w:hAnsiTheme="minorHAnsi" w:cstheme="minorBidi"/>
      <w:color w:val="auto"/>
      <w:sz w:val="24"/>
      <w:szCs w:val="24"/>
    </w:rPr>
  </w:style>
  <w:style w:type="character" w:styleId="IntenseEmphasis">
    <w:name w:val="Intense Emphasis"/>
    <w:basedOn w:val="DefaultParagraphFont"/>
    <w:uiPriority w:val="21"/>
    <w:qFormat/>
    <w:rsid w:val="00A85111"/>
    <w:rPr>
      <w:i/>
      <w:iCs/>
      <w:color w:val="0F4761" w:themeColor="accent1" w:themeShade="BF"/>
    </w:rPr>
  </w:style>
  <w:style w:type="paragraph" w:styleId="IntenseQuote">
    <w:name w:val="Intense Quote"/>
    <w:basedOn w:val="Normal"/>
    <w:next w:val="Normal"/>
    <w:link w:val="IntenseQuoteChar"/>
    <w:uiPriority w:val="30"/>
    <w:qFormat/>
    <w:rsid w:val="00A85111"/>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sz w:val="24"/>
      <w:szCs w:val="24"/>
    </w:rPr>
  </w:style>
  <w:style w:type="character" w:customStyle="1" w:styleId="IntenseQuoteChar">
    <w:name w:val="Intense Quote Char"/>
    <w:basedOn w:val="DefaultParagraphFont"/>
    <w:link w:val="IntenseQuote"/>
    <w:uiPriority w:val="30"/>
    <w:rsid w:val="00A85111"/>
    <w:rPr>
      <w:i/>
      <w:iCs/>
      <w:color w:val="0F4761" w:themeColor="accent1" w:themeShade="BF"/>
    </w:rPr>
  </w:style>
  <w:style w:type="character" w:styleId="IntenseReference">
    <w:name w:val="Intense Reference"/>
    <w:basedOn w:val="DefaultParagraphFont"/>
    <w:uiPriority w:val="32"/>
    <w:qFormat/>
    <w:rsid w:val="00A851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1040</Characters>
  <Application>Microsoft Office Word</Application>
  <DocSecurity>0</DocSecurity>
  <Lines>8</Lines>
  <Paragraphs>2</Paragraphs>
  <ScaleCrop>false</ScaleCrop>
  <Company>Springer Nature</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2024-07-16T09:11:00Z</dcterms:created>
  <dcterms:modified xsi:type="dcterms:W3CDTF">2024-07-16T09:11:00Z</dcterms:modified>
</cp:coreProperties>
</file>