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690F50" w14:textId="77777777" w:rsidR="004D015C" w:rsidRPr="00D212E3" w:rsidRDefault="004D015C" w:rsidP="004D015C">
      <w:pPr>
        <w:jc w:val="center"/>
        <w:rPr>
          <w:rFonts w:ascii="Times New Roman" w:eastAsia="宋体" w:hAnsi="Times New Roman" w:cs="Times New Roman"/>
          <w:noProof/>
          <w:sz w:val="24"/>
        </w:rPr>
      </w:pPr>
      <w:r w:rsidRPr="00D212E3">
        <w:rPr>
          <w:rFonts w:ascii="Times New Roman" w:eastAsia="宋体" w:hAnsi="Times New Roman" w:cs="Times New Roman"/>
          <w:sz w:val="24"/>
        </w:rPr>
        <w:t>Supplementary Table 2. Univariate and multivariate analysis for objective response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9"/>
        <w:gridCol w:w="1045"/>
        <w:gridCol w:w="1103"/>
        <w:gridCol w:w="980"/>
        <w:gridCol w:w="782"/>
        <w:gridCol w:w="1429"/>
        <w:gridCol w:w="901"/>
        <w:gridCol w:w="767"/>
      </w:tblGrid>
      <w:tr w:rsidR="004D015C" w:rsidRPr="00D03E5F" w14:paraId="124052F9" w14:textId="77777777" w:rsidTr="00D87B09">
        <w:tc>
          <w:tcPr>
            <w:tcW w:w="1289" w:type="dxa"/>
            <w:tcBorders>
              <w:bottom w:val="nil"/>
            </w:tcBorders>
          </w:tcPr>
          <w:p w14:paraId="687D4794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045" w:type="dxa"/>
            <w:tcBorders>
              <w:bottom w:val="nil"/>
            </w:tcBorders>
          </w:tcPr>
          <w:p w14:paraId="292FD89A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2B954BA3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Univariate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14:paraId="19836ED4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82" w:type="dxa"/>
            <w:tcBorders>
              <w:top w:val="single" w:sz="4" w:space="0" w:color="auto"/>
              <w:bottom w:val="single" w:sz="4" w:space="0" w:color="auto"/>
            </w:tcBorders>
          </w:tcPr>
          <w:p w14:paraId="623F80D9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</w:tcPr>
          <w:p w14:paraId="393EE9C3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Multivariate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</w:tcPr>
          <w:p w14:paraId="3D9AAB04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719F95BC" w14:textId="77777777" w:rsidR="004D015C" w:rsidRPr="00D03E5F" w:rsidRDefault="004D015C" w:rsidP="00D87B09">
            <w:pPr>
              <w:rPr>
                <w:szCs w:val="21"/>
              </w:rPr>
            </w:pPr>
          </w:p>
        </w:tc>
      </w:tr>
      <w:tr w:rsidR="004D015C" w:rsidRPr="00D03E5F" w14:paraId="73B57AE1" w14:textId="77777777" w:rsidTr="00D87B09">
        <w:tc>
          <w:tcPr>
            <w:tcW w:w="1289" w:type="dxa"/>
            <w:tcBorders>
              <w:top w:val="nil"/>
              <w:bottom w:val="single" w:sz="4" w:space="0" w:color="auto"/>
            </w:tcBorders>
          </w:tcPr>
          <w:p w14:paraId="48BBCFBB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045" w:type="dxa"/>
            <w:tcBorders>
              <w:top w:val="nil"/>
              <w:bottom w:val="single" w:sz="4" w:space="0" w:color="auto"/>
            </w:tcBorders>
          </w:tcPr>
          <w:p w14:paraId="681D1864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3F3D9DE7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OR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14:paraId="39DF7E23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95%CI</w:t>
            </w:r>
          </w:p>
        </w:tc>
        <w:tc>
          <w:tcPr>
            <w:tcW w:w="782" w:type="dxa"/>
            <w:tcBorders>
              <w:top w:val="single" w:sz="4" w:space="0" w:color="auto"/>
              <w:bottom w:val="single" w:sz="4" w:space="0" w:color="auto"/>
            </w:tcBorders>
          </w:tcPr>
          <w:p w14:paraId="4DF6C8AD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P value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</w:tcPr>
          <w:p w14:paraId="0F7D6506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HR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</w:tcPr>
          <w:p w14:paraId="5899584B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95%CI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0DDD092B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p value</w:t>
            </w:r>
          </w:p>
        </w:tc>
      </w:tr>
      <w:tr w:rsidR="004D015C" w:rsidRPr="00D03E5F" w14:paraId="0DF73F39" w14:textId="77777777" w:rsidTr="00D87B09">
        <w:tc>
          <w:tcPr>
            <w:tcW w:w="1289" w:type="dxa"/>
            <w:tcBorders>
              <w:top w:val="single" w:sz="4" w:space="0" w:color="auto"/>
            </w:tcBorders>
          </w:tcPr>
          <w:p w14:paraId="1437F5CA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Early CRP kinetics</w:t>
            </w:r>
          </w:p>
        </w:tc>
        <w:tc>
          <w:tcPr>
            <w:tcW w:w="1045" w:type="dxa"/>
            <w:tcBorders>
              <w:top w:val="single" w:sz="4" w:space="0" w:color="auto"/>
            </w:tcBorders>
          </w:tcPr>
          <w:p w14:paraId="41DCF729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5502C340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6609428B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82" w:type="dxa"/>
            <w:tcBorders>
              <w:top w:val="single" w:sz="4" w:space="0" w:color="auto"/>
            </w:tcBorders>
          </w:tcPr>
          <w:p w14:paraId="0C4AB59A" w14:textId="77777777" w:rsidR="004D015C" w:rsidRPr="00D03E5F" w:rsidRDefault="004D015C" w:rsidP="00D87B09">
            <w:pPr>
              <w:rPr>
                <w:b/>
                <w:bCs/>
                <w:szCs w:val="21"/>
              </w:rPr>
            </w:pPr>
            <w:r w:rsidRPr="00D03E5F">
              <w:rPr>
                <w:b/>
                <w:bCs/>
                <w:szCs w:val="21"/>
              </w:rPr>
              <w:t>0.020</w:t>
            </w:r>
          </w:p>
        </w:tc>
        <w:tc>
          <w:tcPr>
            <w:tcW w:w="1429" w:type="dxa"/>
            <w:tcBorders>
              <w:top w:val="single" w:sz="4" w:space="0" w:color="auto"/>
            </w:tcBorders>
          </w:tcPr>
          <w:p w14:paraId="29258606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901" w:type="dxa"/>
            <w:tcBorders>
              <w:top w:val="single" w:sz="4" w:space="0" w:color="auto"/>
            </w:tcBorders>
          </w:tcPr>
          <w:p w14:paraId="1F936D0C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67" w:type="dxa"/>
            <w:tcBorders>
              <w:top w:val="single" w:sz="4" w:space="0" w:color="auto"/>
            </w:tcBorders>
          </w:tcPr>
          <w:p w14:paraId="75CB292B" w14:textId="77777777" w:rsidR="004D015C" w:rsidRPr="00D03E5F" w:rsidRDefault="004D015C" w:rsidP="00D87B09">
            <w:pPr>
              <w:rPr>
                <w:b/>
                <w:bCs/>
                <w:szCs w:val="21"/>
              </w:rPr>
            </w:pPr>
            <w:r w:rsidRPr="00D03E5F">
              <w:rPr>
                <w:b/>
                <w:bCs/>
                <w:szCs w:val="21"/>
              </w:rPr>
              <w:t>0.032</w:t>
            </w:r>
          </w:p>
        </w:tc>
      </w:tr>
      <w:tr w:rsidR="004D015C" w:rsidRPr="00D03E5F" w14:paraId="01E0220C" w14:textId="77777777" w:rsidTr="00D87B09">
        <w:tc>
          <w:tcPr>
            <w:tcW w:w="1289" w:type="dxa"/>
          </w:tcPr>
          <w:p w14:paraId="6141370F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045" w:type="dxa"/>
          </w:tcPr>
          <w:p w14:paraId="1DEA33FC" w14:textId="77777777" w:rsidR="004D015C" w:rsidRPr="00D03E5F" w:rsidRDefault="004D015C" w:rsidP="00D87B09">
            <w:pPr>
              <w:rPr>
                <w:szCs w:val="21"/>
              </w:rPr>
            </w:pPr>
            <w:bookmarkStart w:id="0" w:name="_Hlk169427645"/>
            <w:r w:rsidRPr="00D03E5F">
              <w:rPr>
                <w:szCs w:val="21"/>
              </w:rPr>
              <w:t>CRP flare-responder</w:t>
            </w:r>
            <w:bookmarkEnd w:id="0"/>
          </w:p>
        </w:tc>
        <w:tc>
          <w:tcPr>
            <w:tcW w:w="1103" w:type="dxa"/>
          </w:tcPr>
          <w:p w14:paraId="3CD915DA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28.00</w:t>
            </w:r>
          </w:p>
        </w:tc>
        <w:tc>
          <w:tcPr>
            <w:tcW w:w="980" w:type="dxa"/>
          </w:tcPr>
          <w:p w14:paraId="6F2814B9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2.07 to 379.25</w:t>
            </w:r>
          </w:p>
        </w:tc>
        <w:tc>
          <w:tcPr>
            <w:tcW w:w="782" w:type="dxa"/>
          </w:tcPr>
          <w:p w14:paraId="6FAFF6D0" w14:textId="77777777" w:rsidR="004D015C" w:rsidRPr="00D03E5F" w:rsidRDefault="004D015C" w:rsidP="00D87B09">
            <w:pPr>
              <w:rPr>
                <w:b/>
                <w:bCs/>
                <w:szCs w:val="21"/>
              </w:rPr>
            </w:pPr>
            <w:r w:rsidRPr="00D03E5F">
              <w:rPr>
                <w:b/>
                <w:bCs/>
                <w:szCs w:val="21"/>
              </w:rPr>
              <w:t>0.012</w:t>
            </w:r>
          </w:p>
        </w:tc>
        <w:tc>
          <w:tcPr>
            <w:tcW w:w="1429" w:type="dxa"/>
          </w:tcPr>
          <w:p w14:paraId="4C9C8246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44.12</w:t>
            </w:r>
          </w:p>
        </w:tc>
        <w:tc>
          <w:tcPr>
            <w:tcW w:w="901" w:type="dxa"/>
          </w:tcPr>
          <w:p w14:paraId="2B3E82E2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1.96 to 992.88</w:t>
            </w:r>
          </w:p>
        </w:tc>
        <w:tc>
          <w:tcPr>
            <w:tcW w:w="767" w:type="dxa"/>
          </w:tcPr>
          <w:p w14:paraId="182FEE92" w14:textId="77777777" w:rsidR="004D015C" w:rsidRPr="00D03E5F" w:rsidRDefault="004D015C" w:rsidP="00D87B09">
            <w:pPr>
              <w:rPr>
                <w:b/>
                <w:bCs/>
                <w:szCs w:val="21"/>
              </w:rPr>
            </w:pPr>
            <w:r w:rsidRPr="00D03E5F">
              <w:rPr>
                <w:b/>
                <w:bCs/>
                <w:szCs w:val="21"/>
              </w:rPr>
              <w:t>0.017</w:t>
            </w:r>
          </w:p>
        </w:tc>
      </w:tr>
      <w:tr w:rsidR="004D015C" w:rsidRPr="00D03E5F" w14:paraId="6EEBF3B2" w14:textId="77777777" w:rsidTr="00D87B09">
        <w:tc>
          <w:tcPr>
            <w:tcW w:w="1289" w:type="dxa"/>
          </w:tcPr>
          <w:p w14:paraId="0E86D305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045" w:type="dxa"/>
          </w:tcPr>
          <w:p w14:paraId="655A242F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CRP responder</w:t>
            </w:r>
          </w:p>
        </w:tc>
        <w:tc>
          <w:tcPr>
            <w:tcW w:w="1103" w:type="dxa"/>
          </w:tcPr>
          <w:p w14:paraId="4E2B06D9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2.67</w:t>
            </w:r>
          </w:p>
        </w:tc>
        <w:tc>
          <w:tcPr>
            <w:tcW w:w="980" w:type="dxa"/>
          </w:tcPr>
          <w:p w14:paraId="63B2A2A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0.23 to 31.07</w:t>
            </w:r>
          </w:p>
        </w:tc>
        <w:tc>
          <w:tcPr>
            <w:tcW w:w="782" w:type="dxa"/>
          </w:tcPr>
          <w:p w14:paraId="5715AE43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0.434</w:t>
            </w:r>
          </w:p>
        </w:tc>
        <w:tc>
          <w:tcPr>
            <w:tcW w:w="1429" w:type="dxa"/>
          </w:tcPr>
          <w:p w14:paraId="75CB2DE2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2.02</w:t>
            </w:r>
          </w:p>
        </w:tc>
        <w:tc>
          <w:tcPr>
            <w:tcW w:w="901" w:type="dxa"/>
          </w:tcPr>
          <w:p w14:paraId="0EAC266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0.15 to 27.75</w:t>
            </w:r>
          </w:p>
        </w:tc>
        <w:tc>
          <w:tcPr>
            <w:tcW w:w="767" w:type="dxa"/>
          </w:tcPr>
          <w:p w14:paraId="7D48DA4F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0.598</w:t>
            </w:r>
          </w:p>
        </w:tc>
      </w:tr>
      <w:tr w:rsidR="004D015C" w:rsidRPr="00D03E5F" w14:paraId="71096EB2" w14:textId="77777777" w:rsidTr="00D87B09">
        <w:tc>
          <w:tcPr>
            <w:tcW w:w="1289" w:type="dxa"/>
          </w:tcPr>
          <w:p w14:paraId="6CF0DC30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045" w:type="dxa"/>
          </w:tcPr>
          <w:p w14:paraId="6F3C0642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Non-CRP responder</w:t>
            </w:r>
          </w:p>
        </w:tc>
        <w:tc>
          <w:tcPr>
            <w:tcW w:w="1103" w:type="dxa"/>
          </w:tcPr>
          <w:p w14:paraId="6CC916AC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980" w:type="dxa"/>
          </w:tcPr>
          <w:p w14:paraId="7977B8B2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782" w:type="dxa"/>
          </w:tcPr>
          <w:p w14:paraId="00F57A61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1429" w:type="dxa"/>
          </w:tcPr>
          <w:p w14:paraId="64649C8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901" w:type="dxa"/>
          </w:tcPr>
          <w:p w14:paraId="02D4BC5D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767" w:type="dxa"/>
          </w:tcPr>
          <w:p w14:paraId="364ADCE8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</w:tr>
      <w:tr w:rsidR="004D015C" w:rsidRPr="00D03E5F" w14:paraId="359718AB" w14:textId="77777777" w:rsidTr="00D87B09">
        <w:tc>
          <w:tcPr>
            <w:tcW w:w="1289" w:type="dxa"/>
          </w:tcPr>
          <w:p w14:paraId="11E89F46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Gastrectomy</w:t>
            </w:r>
          </w:p>
        </w:tc>
        <w:tc>
          <w:tcPr>
            <w:tcW w:w="1045" w:type="dxa"/>
          </w:tcPr>
          <w:p w14:paraId="2432F69B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Yes</w:t>
            </w:r>
          </w:p>
        </w:tc>
        <w:tc>
          <w:tcPr>
            <w:tcW w:w="1103" w:type="dxa"/>
          </w:tcPr>
          <w:p w14:paraId="522B584C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0.98</w:t>
            </w:r>
          </w:p>
        </w:tc>
        <w:tc>
          <w:tcPr>
            <w:tcW w:w="980" w:type="dxa"/>
          </w:tcPr>
          <w:p w14:paraId="63E73A18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0.21to 4.58</w:t>
            </w:r>
          </w:p>
        </w:tc>
        <w:tc>
          <w:tcPr>
            <w:tcW w:w="782" w:type="dxa"/>
          </w:tcPr>
          <w:p w14:paraId="38AC866F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0.979</w:t>
            </w:r>
          </w:p>
        </w:tc>
        <w:tc>
          <w:tcPr>
            <w:tcW w:w="1429" w:type="dxa"/>
          </w:tcPr>
          <w:p w14:paraId="4DAE1063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901" w:type="dxa"/>
          </w:tcPr>
          <w:p w14:paraId="29B78B6B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67" w:type="dxa"/>
          </w:tcPr>
          <w:p w14:paraId="016C5F77" w14:textId="77777777" w:rsidR="004D015C" w:rsidRPr="00D03E5F" w:rsidRDefault="004D015C" w:rsidP="00D87B09">
            <w:pPr>
              <w:rPr>
                <w:szCs w:val="21"/>
              </w:rPr>
            </w:pPr>
          </w:p>
        </w:tc>
      </w:tr>
      <w:tr w:rsidR="004D015C" w:rsidRPr="00D03E5F" w14:paraId="7A61E817" w14:textId="77777777" w:rsidTr="00D87B09">
        <w:tc>
          <w:tcPr>
            <w:tcW w:w="1289" w:type="dxa"/>
          </w:tcPr>
          <w:p w14:paraId="009A3A0F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045" w:type="dxa"/>
          </w:tcPr>
          <w:p w14:paraId="37B1F989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No</w:t>
            </w:r>
          </w:p>
        </w:tc>
        <w:tc>
          <w:tcPr>
            <w:tcW w:w="1103" w:type="dxa"/>
          </w:tcPr>
          <w:p w14:paraId="41BEDD6E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980" w:type="dxa"/>
          </w:tcPr>
          <w:p w14:paraId="5241900A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782" w:type="dxa"/>
          </w:tcPr>
          <w:p w14:paraId="383FA99F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1429" w:type="dxa"/>
          </w:tcPr>
          <w:p w14:paraId="7D5B185E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901" w:type="dxa"/>
          </w:tcPr>
          <w:p w14:paraId="2AC2C5A9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67" w:type="dxa"/>
          </w:tcPr>
          <w:p w14:paraId="0D25B373" w14:textId="77777777" w:rsidR="004D015C" w:rsidRPr="00D03E5F" w:rsidRDefault="004D015C" w:rsidP="00D87B09">
            <w:pPr>
              <w:rPr>
                <w:szCs w:val="21"/>
              </w:rPr>
            </w:pPr>
          </w:p>
        </w:tc>
      </w:tr>
      <w:tr w:rsidR="004D015C" w:rsidRPr="00D03E5F" w14:paraId="311781E4" w14:textId="77777777" w:rsidTr="00D87B09">
        <w:tc>
          <w:tcPr>
            <w:tcW w:w="1289" w:type="dxa"/>
          </w:tcPr>
          <w:p w14:paraId="1911A5BB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Age</w:t>
            </w:r>
          </w:p>
        </w:tc>
        <w:tc>
          <w:tcPr>
            <w:tcW w:w="1045" w:type="dxa"/>
          </w:tcPr>
          <w:p w14:paraId="550FB5A6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103" w:type="dxa"/>
          </w:tcPr>
          <w:p w14:paraId="56B87C6B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0.99</w:t>
            </w:r>
          </w:p>
        </w:tc>
        <w:tc>
          <w:tcPr>
            <w:tcW w:w="980" w:type="dxa"/>
          </w:tcPr>
          <w:p w14:paraId="7E89E9E9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0.93 to 1.06</w:t>
            </w:r>
          </w:p>
        </w:tc>
        <w:tc>
          <w:tcPr>
            <w:tcW w:w="782" w:type="dxa"/>
          </w:tcPr>
          <w:p w14:paraId="0BDF9612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0.743</w:t>
            </w:r>
          </w:p>
        </w:tc>
        <w:tc>
          <w:tcPr>
            <w:tcW w:w="1429" w:type="dxa"/>
          </w:tcPr>
          <w:p w14:paraId="1B8CDEEC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901" w:type="dxa"/>
          </w:tcPr>
          <w:p w14:paraId="0650C7EC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67" w:type="dxa"/>
          </w:tcPr>
          <w:p w14:paraId="64126773" w14:textId="77777777" w:rsidR="004D015C" w:rsidRPr="00D03E5F" w:rsidRDefault="004D015C" w:rsidP="00D87B09">
            <w:pPr>
              <w:rPr>
                <w:szCs w:val="21"/>
              </w:rPr>
            </w:pPr>
          </w:p>
        </w:tc>
      </w:tr>
      <w:tr w:rsidR="004D015C" w:rsidRPr="00D03E5F" w14:paraId="1E04E617" w14:textId="77777777" w:rsidTr="00D87B09">
        <w:tc>
          <w:tcPr>
            <w:tcW w:w="1289" w:type="dxa"/>
          </w:tcPr>
          <w:p w14:paraId="6DDEDCDF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Sex</w:t>
            </w:r>
          </w:p>
        </w:tc>
        <w:tc>
          <w:tcPr>
            <w:tcW w:w="1045" w:type="dxa"/>
          </w:tcPr>
          <w:p w14:paraId="19CC3713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Male</w:t>
            </w:r>
          </w:p>
        </w:tc>
        <w:tc>
          <w:tcPr>
            <w:tcW w:w="1103" w:type="dxa"/>
          </w:tcPr>
          <w:p w14:paraId="4A698248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0.81</w:t>
            </w:r>
          </w:p>
        </w:tc>
        <w:tc>
          <w:tcPr>
            <w:tcW w:w="980" w:type="dxa"/>
          </w:tcPr>
          <w:p w14:paraId="4CB7EEB4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0.17 to 3.86</w:t>
            </w:r>
          </w:p>
        </w:tc>
        <w:tc>
          <w:tcPr>
            <w:tcW w:w="782" w:type="dxa"/>
          </w:tcPr>
          <w:p w14:paraId="474D5478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0.789</w:t>
            </w:r>
          </w:p>
        </w:tc>
        <w:tc>
          <w:tcPr>
            <w:tcW w:w="1429" w:type="dxa"/>
          </w:tcPr>
          <w:p w14:paraId="7CAE5AB4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901" w:type="dxa"/>
          </w:tcPr>
          <w:p w14:paraId="47DAA6CC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67" w:type="dxa"/>
          </w:tcPr>
          <w:p w14:paraId="2A3DC03E" w14:textId="77777777" w:rsidR="004D015C" w:rsidRPr="00D03E5F" w:rsidRDefault="004D015C" w:rsidP="00D87B09">
            <w:pPr>
              <w:rPr>
                <w:szCs w:val="21"/>
              </w:rPr>
            </w:pPr>
          </w:p>
        </w:tc>
      </w:tr>
      <w:tr w:rsidR="004D015C" w:rsidRPr="00D03E5F" w14:paraId="41976D05" w14:textId="77777777" w:rsidTr="00D87B09">
        <w:tc>
          <w:tcPr>
            <w:tcW w:w="1289" w:type="dxa"/>
          </w:tcPr>
          <w:p w14:paraId="3CFBB27C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045" w:type="dxa"/>
          </w:tcPr>
          <w:p w14:paraId="1EFB0662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Female</w:t>
            </w:r>
          </w:p>
        </w:tc>
        <w:tc>
          <w:tcPr>
            <w:tcW w:w="1103" w:type="dxa"/>
          </w:tcPr>
          <w:p w14:paraId="1F308E15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980" w:type="dxa"/>
          </w:tcPr>
          <w:p w14:paraId="24C7831D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782" w:type="dxa"/>
          </w:tcPr>
          <w:p w14:paraId="14FDADF4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1429" w:type="dxa"/>
          </w:tcPr>
          <w:p w14:paraId="630728E1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901" w:type="dxa"/>
          </w:tcPr>
          <w:p w14:paraId="24B82545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67" w:type="dxa"/>
          </w:tcPr>
          <w:p w14:paraId="477A8043" w14:textId="77777777" w:rsidR="004D015C" w:rsidRPr="00D03E5F" w:rsidRDefault="004D015C" w:rsidP="00D87B09">
            <w:pPr>
              <w:rPr>
                <w:szCs w:val="21"/>
              </w:rPr>
            </w:pPr>
          </w:p>
        </w:tc>
      </w:tr>
      <w:tr w:rsidR="004D015C" w:rsidRPr="00D03E5F" w14:paraId="4E4FCF3C" w14:textId="77777777" w:rsidTr="00D87B09">
        <w:tc>
          <w:tcPr>
            <w:tcW w:w="1289" w:type="dxa"/>
          </w:tcPr>
          <w:p w14:paraId="693E3B1F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ECOG PS</w:t>
            </w:r>
          </w:p>
        </w:tc>
        <w:tc>
          <w:tcPr>
            <w:tcW w:w="1045" w:type="dxa"/>
          </w:tcPr>
          <w:p w14:paraId="136EFA18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103" w:type="dxa"/>
          </w:tcPr>
          <w:p w14:paraId="237D186D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980" w:type="dxa"/>
          </w:tcPr>
          <w:p w14:paraId="111EDFCC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82" w:type="dxa"/>
          </w:tcPr>
          <w:p w14:paraId="687C528C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0.521</w:t>
            </w:r>
          </w:p>
        </w:tc>
        <w:tc>
          <w:tcPr>
            <w:tcW w:w="1429" w:type="dxa"/>
          </w:tcPr>
          <w:p w14:paraId="0477C2F8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901" w:type="dxa"/>
          </w:tcPr>
          <w:p w14:paraId="017F4C1C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67" w:type="dxa"/>
          </w:tcPr>
          <w:p w14:paraId="0B97818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0.624</w:t>
            </w:r>
          </w:p>
        </w:tc>
      </w:tr>
      <w:tr w:rsidR="004D015C" w:rsidRPr="00D03E5F" w14:paraId="2D5241B0" w14:textId="77777777" w:rsidTr="00D87B09">
        <w:tc>
          <w:tcPr>
            <w:tcW w:w="1289" w:type="dxa"/>
          </w:tcPr>
          <w:p w14:paraId="66CE1DEE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045" w:type="dxa"/>
          </w:tcPr>
          <w:p w14:paraId="0C5F0FA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</w:t>
            </w:r>
          </w:p>
        </w:tc>
        <w:tc>
          <w:tcPr>
            <w:tcW w:w="1103" w:type="dxa"/>
          </w:tcPr>
          <w:p w14:paraId="35E730A3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4.17</w:t>
            </w:r>
          </w:p>
        </w:tc>
        <w:tc>
          <w:tcPr>
            <w:tcW w:w="980" w:type="dxa"/>
          </w:tcPr>
          <w:p w14:paraId="0141A9F2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0.36 to 48.44</w:t>
            </w:r>
          </w:p>
        </w:tc>
        <w:tc>
          <w:tcPr>
            <w:tcW w:w="782" w:type="dxa"/>
          </w:tcPr>
          <w:p w14:paraId="4F215C64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0.254</w:t>
            </w:r>
          </w:p>
        </w:tc>
        <w:tc>
          <w:tcPr>
            <w:tcW w:w="1429" w:type="dxa"/>
          </w:tcPr>
          <w:p w14:paraId="4DE23A0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4.83</w:t>
            </w:r>
          </w:p>
        </w:tc>
        <w:tc>
          <w:tcPr>
            <w:tcW w:w="901" w:type="dxa"/>
          </w:tcPr>
          <w:p w14:paraId="7AD7F6DA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0.20 to 118.90</w:t>
            </w:r>
          </w:p>
        </w:tc>
        <w:tc>
          <w:tcPr>
            <w:tcW w:w="767" w:type="dxa"/>
          </w:tcPr>
          <w:p w14:paraId="4A25F5C4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0.335</w:t>
            </w:r>
          </w:p>
        </w:tc>
      </w:tr>
      <w:tr w:rsidR="004D015C" w:rsidRPr="00D03E5F" w14:paraId="6507AC89" w14:textId="77777777" w:rsidTr="00D87B09">
        <w:tc>
          <w:tcPr>
            <w:tcW w:w="1289" w:type="dxa"/>
          </w:tcPr>
          <w:p w14:paraId="47AEBC7A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045" w:type="dxa"/>
          </w:tcPr>
          <w:p w14:paraId="15816F5C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1</w:t>
            </w:r>
          </w:p>
        </w:tc>
        <w:tc>
          <w:tcPr>
            <w:tcW w:w="1103" w:type="dxa"/>
          </w:tcPr>
          <w:p w14:paraId="2199EA8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3.13</w:t>
            </w:r>
          </w:p>
        </w:tc>
        <w:tc>
          <w:tcPr>
            <w:tcW w:w="980" w:type="dxa"/>
          </w:tcPr>
          <w:p w14:paraId="28C5EE51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0.28 to 35.16</w:t>
            </w:r>
          </w:p>
        </w:tc>
        <w:tc>
          <w:tcPr>
            <w:tcW w:w="782" w:type="dxa"/>
          </w:tcPr>
          <w:p w14:paraId="4C546DA5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0.356</w:t>
            </w:r>
          </w:p>
        </w:tc>
        <w:tc>
          <w:tcPr>
            <w:tcW w:w="1429" w:type="dxa"/>
          </w:tcPr>
          <w:p w14:paraId="5DFF3313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3.88</w:t>
            </w:r>
          </w:p>
        </w:tc>
        <w:tc>
          <w:tcPr>
            <w:tcW w:w="901" w:type="dxa"/>
          </w:tcPr>
          <w:p w14:paraId="22573B78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0.15 to 100.80</w:t>
            </w:r>
          </w:p>
        </w:tc>
        <w:tc>
          <w:tcPr>
            <w:tcW w:w="767" w:type="dxa"/>
          </w:tcPr>
          <w:p w14:paraId="07911CB9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0.415</w:t>
            </w:r>
          </w:p>
        </w:tc>
      </w:tr>
      <w:tr w:rsidR="004D015C" w:rsidRPr="00D03E5F" w14:paraId="23F3D44A" w14:textId="77777777" w:rsidTr="00D87B09">
        <w:tc>
          <w:tcPr>
            <w:tcW w:w="1289" w:type="dxa"/>
          </w:tcPr>
          <w:p w14:paraId="727300F9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045" w:type="dxa"/>
          </w:tcPr>
          <w:p w14:paraId="40F93E4D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2</w:t>
            </w:r>
          </w:p>
        </w:tc>
        <w:tc>
          <w:tcPr>
            <w:tcW w:w="1103" w:type="dxa"/>
          </w:tcPr>
          <w:p w14:paraId="34D7F4E7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980" w:type="dxa"/>
          </w:tcPr>
          <w:p w14:paraId="5BDB0F18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782" w:type="dxa"/>
          </w:tcPr>
          <w:p w14:paraId="7DDEE90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1429" w:type="dxa"/>
          </w:tcPr>
          <w:p w14:paraId="6B9DAAAB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901" w:type="dxa"/>
          </w:tcPr>
          <w:p w14:paraId="1AA9642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767" w:type="dxa"/>
          </w:tcPr>
          <w:p w14:paraId="6F72D8CB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</w:tr>
      <w:tr w:rsidR="004D015C" w:rsidRPr="00D03E5F" w14:paraId="55D7D682" w14:textId="77777777" w:rsidTr="00D87B09">
        <w:tc>
          <w:tcPr>
            <w:tcW w:w="1289" w:type="dxa"/>
          </w:tcPr>
          <w:p w14:paraId="5C23EE2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Histology</w:t>
            </w:r>
          </w:p>
        </w:tc>
        <w:tc>
          <w:tcPr>
            <w:tcW w:w="1045" w:type="dxa"/>
          </w:tcPr>
          <w:p w14:paraId="69733A42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Poor</w:t>
            </w:r>
          </w:p>
        </w:tc>
        <w:tc>
          <w:tcPr>
            <w:tcW w:w="1103" w:type="dxa"/>
          </w:tcPr>
          <w:p w14:paraId="048EE0C1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1.18</w:t>
            </w:r>
          </w:p>
        </w:tc>
        <w:tc>
          <w:tcPr>
            <w:tcW w:w="980" w:type="dxa"/>
          </w:tcPr>
          <w:p w14:paraId="7850F95E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0.09 to 14.69</w:t>
            </w:r>
          </w:p>
        </w:tc>
        <w:tc>
          <w:tcPr>
            <w:tcW w:w="782" w:type="dxa"/>
          </w:tcPr>
          <w:p w14:paraId="557B8043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0.900</w:t>
            </w:r>
          </w:p>
        </w:tc>
        <w:tc>
          <w:tcPr>
            <w:tcW w:w="1429" w:type="dxa"/>
          </w:tcPr>
          <w:p w14:paraId="7DF46094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4.23</w:t>
            </w:r>
          </w:p>
        </w:tc>
        <w:tc>
          <w:tcPr>
            <w:tcW w:w="901" w:type="dxa"/>
          </w:tcPr>
          <w:p w14:paraId="232A1098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67" w:type="dxa"/>
          </w:tcPr>
          <w:p w14:paraId="1FCB5064" w14:textId="77777777" w:rsidR="004D015C" w:rsidRPr="00D03E5F" w:rsidRDefault="004D015C" w:rsidP="00D87B09">
            <w:pPr>
              <w:rPr>
                <w:szCs w:val="21"/>
              </w:rPr>
            </w:pPr>
          </w:p>
        </w:tc>
      </w:tr>
      <w:tr w:rsidR="004D015C" w:rsidRPr="00D03E5F" w14:paraId="19DA5050" w14:textId="77777777" w:rsidTr="00D87B09">
        <w:tc>
          <w:tcPr>
            <w:tcW w:w="1289" w:type="dxa"/>
          </w:tcPr>
          <w:p w14:paraId="544D0C52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045" w:type="dxa"/>
          </w:tcPr>
          <w:p w14:paraId="2ADE907D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Moderate</w:t>
            </w:r>
          </w:p>
        </w:tc>
        <w:tc>
          <w:tcPr>
            <w:tcW w:w="1103" w:type="dxa"/>
          </w:tcPr>
          <w:p w14:paraId="3759D81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980" w:type="dxa"/>
          </w:tcPr>
          <w:p w14:paraId="0CC2B0B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782" w:type="dxa"/>
          </w:tcPr>
          <w:p w14:paraId="2400FF5F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1429" w:type="dxa"/>
          </w:tcPr>
          <w:p w14:paraId="5551922A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901" w:type="dxa"/>
          </w:tcPr>
          <w:p w14:paraId="35612701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67" w:type="dxa"/>
          </w:tcPr>
          <w:p w14:paraId="6B2231B8" w14:textId="77777777" w:rsidR="004D015C" w:rsidRPr="00D03E5F" w:rsidRDefault="004D015C" w:rsidP="00D87B09">
            <w:pPr>
              <w:rPr>
                <w:szCs w:val="21"/>
              </w:rPr>
            </w:pPr>
          </w:p>
        </w:tc>
      </w:tr>
      <w:tr w:rsidR="004D015C" w:rsidRPr="00D03E5F" w14:paraId="7A59847E" w14:textId="77777777" w:rsidTr="00D87B09">
        <w:tc>
          <w:tcPr>
            <w:tcW w:w="1289" w:type="dxa"/>
          </w:tcPr>
          <w:p w14:paraId="6747D943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No. of previous systemic therapies</w:t>
            </w:r>
          </w:p>
        </w:tc>
        <w:tc>
          <w:tcPr>
            <w:tcW w:w="1045" w:type="dxa"/>
          </w:tcPr>
          <w:p w14:paraId="4A66D520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</w:t>
            </w:r>
          </w:p>
        </w:tc>
        <w:tc>
          <w:tcPr>
            <w:tcW w:w="1103" w:type="dxa"/>
          </w:tcPr>
          <w:p w14:paraId="660B1B24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4.05</w:t>
            </w:r>
          </w:p>
        </w:tc>
        <w:tc>
          <w:tcPr>
            <w:tcW w:w="980" w:type="dxa"/>
          </w:tcPr>
          <w:p w14:paraId="531D3135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0.69 to 23.95</w:t>
            </w:r>
          </w:p>
        </w:tc>
        <w:tc>
          <w:tcPr>
            <w:tcW w:w="782" w:type="dxa"/>
          </w:tcPr>
          <w:p w14:paraId="21F5A522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0.123</w:t>
            </w:r>
          </w:p>
        </w:tc>
        <w:tc>
          <w:tcPr>
            <w:tcW w:w="1429" w:type="dxa"/>
          </w:tcPr>
          <w:p w14:paraId="67CCCBE3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4.30</w:t>
            </w:r>
          </w:p>
        </w:tc>
        <w:tc>
          <w:tcPr>
            <w:tcW w:w="901" w:type="dxa"/>
          </w:tcPr>
          <w:p w14:paraId="36B6A8B2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0.32 to 57.05</w:t>
            </w:r>
          </w:p>
        </w:tc>
        <w:tc>
          <w:tcPr>
            <w:tcW w:w="767" w:type="dxa"/>
          </w:tcPr>
          <w:p w14:paraId="1872775A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0.270</w:t>
            </w:r>
          </w:p>
        </w:tc>
      </w:tr>
      <w:tr w:rsidR="004D015C" w:rsidRPr="00D03E5F" w14:paraId="2381C1DA" w14:textId="77777777" w:rsidTr="00D87B09">
        <w:tc>
          <w:tcPr>
            <w:tcW w:w="1289" w:type="dxa"/>
          </w:tcPr>
          <w:p w14:paraId="573CDCF1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045" w:type="dxa"/>
          </w:tcPr>
          <w:p w14:paraId="54F4FD77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≥1</w:t>
            </w:r>
          </w:p>
        </w:tc>
        <w:tc>
          <w:tcPr>
            <w:tcW w:w="1103" w:type="dxa"/>
          </w:tcPr>
          <w:p w14:paraId="55AC97FE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980" w:type="dxa"/>
          </w:tcPr>
          <w:p w14:paraId="594FDC57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782" w:type="dxa"/>
          </w:tcPr>
          <w:p w14:paraId="67C4D31D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1429" w:type="dxa"/>
          </w:tcPr>
          <w:p w14:paraId="04E3F3C1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901" w:type="dxa"/>
          </w:tcPr>
          <w:p w14:paraId="380ADC06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  <w:tc>
          <w:tcPr>
            <w:tcW w:w="767" w:type="dxa"/>
          </w:tcPr>
          <w:p w14:paraId="13A7B2C4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Ref.</w:t>
            </w:r>
          </w:p>
        </w:tc>
      </w:tr>
      <w:tr w:rsidR="004D015C" w:rsidRPr="00D03E5F" w14:paraId="6F43B638" w14:textId="77777777" w:rsidTr="00D87B09">
        <w:tc>
          <w:tcPr>
            <w:tcW w:w="1289" w:type="dxa"/>
          </w:tcPr>
          <w:p w14:paraId="43F687F6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Baseline CRP level</w:t>
            </w:r>
          </w:p>
        </w:tc>
        <w:tc>
          <w:tcPr>
            <w:tcW w:w="1045" w:type="dxa"/>
          </w:tcPr>
          <w:p w14:paraId="63CAB1F2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1103" w:type="dxa"/>
          </w:tcPr>
          <w:p w14:paraId="721978FD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0.97</w:t>
            </w:r>
          </w:p>
        </w:tc>
        <w:tc>
          <w:tcPr>
            <w:tcW w:w="980" w:type="dxa"/>
          </w:tcPr>
          <w:p w14:paraId="56436736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0.91 to 1.02</w:t>
            </w:r>
          </w:p>
        </w:tc>
        <w:tc>
          <w:tcPr>
            <w:tcW w:w="782" w:type="dxa"/>
          </w:tcPr>
          <w:p w14:paraId="72DB72A2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0.243</w:t>
            </w:r>
          </w:p>
        </w:tc>
        <w:tc>
          <w:tcPr>
            <w:tcW w:w="1429" w:type="dxa"/>
          </w:tcPr>
          <w:p w14:paraId="67C99FE5" w14:textId="77777777" w:rsidR="004D015C" w:rsidRPr="00D03E5F" w:rsidRDefault="004D015C" w:rsidP="00D87B09">
            <w:pPr>
              <w:rPr>
                <w:szCs w:val="21"/>
              </w:rPr>
            </w:pPr>
            <w:r w:rsidRPr="00D03E5F">
              <w:rPr>
                <w:szCs w:val="21"/>
              </w:rPr>
              <w:t>0.98</w:t>
            </w:r>
          </w:p>
        </w:tc>
        <w:tc>
          <w:tcPr>
            <w:tcW w:w="901" w:type="dxa"/>
          </w:tcPr>
          <w:p w14:paraId="3D07F586" w14:textId="77777777" w:rsidR="004D015C" w:rsidRPr="00D03E5F" w:rsidRDefault="004D015C" w:rsidP="00D87B09">
            <w:pPr>
              <w:rPr>
                <w:szCs w:val="21"/>
              </w:rPr>
            </w:pPr>
          </w:p>
        </w:tc>
        <w:tc>
          <w:tcPr>
            <w:tcW w:w="767" w:type="dxa"/>
          </w:tcPr>
          <w:p w14:paraId="7562EDA4" w14:textId="77777777" w:rsidR="004D015C" w:rsidRPr="00D03E5F" w:rsidRDefault="004D015C" w:rsidP="00D87B09">
            <w:pPr>
              <w:rPr>
                <w:szCs w:val="21"/>
              </w:rPr>
            </w:pPr>
          </w:p>
        </w:tc>
      </w:tr>
    </w:tbl>
    <w:p w14:paraId="13B2761C" w14:textId="77777777" w:rsidR="004D015C" w:rsidRPr="001551BF" w:rsidRDefault="004D015C" w:rsidP="004D015C">
      <w:pPr>
        <w:rPr>
          <w:rFonts w:ascii="Times New Roman" w:eastAsia="宋体" w:hAnsi="Times New Roman" w:cs="Times New Roman" w:hint="eastAsia"/>
          <w:szCs w:val="21"/>
        </w:rPr>
      </w:pPr>
      <w:r w:rsidRPr="004005FB">
        <w:rPr>
          <w:rFonts w:ascii="Times New Roman" w:eastAsia="宋体" w:hAnsi="Times New Roman" w:cs="Times New Roman"/>
          <w:szCs w:val="21"/>
        </w:rPr>
        <w:t>No., number;</w:t>
      </w:r>
      <w:r w:rsidRPr="004005FB">
        <w:rPr>
          <w:rFonts w:ascii="Times New Roman" w:hAnsi="Times New Roman" w:cs="Times New Roman"/>
          <w:szCs w:val="21"/>
        </w:rPr>
        <w:t xml:space="preserve"> </w:t>
      </w:r>
      <w:r w:rsidRPr="004005FB">
        <w:rPr>
          <w:rFonts w:ascii="Times New Roman" w:eastAsia="宋体" w:hAnsi="Times New Roman" w:cs="Times New Roman"/>
          <w:szCs w:val="21"/>
        </w:rPr>
        <w:t>ECOG PS, Eastern Cooperative Oncology Group performance status;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4005FB">
        <w:rPr>
          <w:rFonts w:ascii="Times New Roman" w:hAnsi="Times New Roman" w:cs="Times New Roman"/>
          <w:szCs w:val="21"/>
        </w:rPr>
        <w:t>chemo,</w:t>
      </w:r>
      <w:r w:rsidRPr="004005FB">
        <w:rPr>
          <w:rFonts w:ascii="Times New Roman" w:eastAsia="宋体" w:hAnsi="Times New Roman" w:cs="Times New Roman"/>
          <w:szCs w:val="21"/>
        </w:rPr>
        <w:t xml:space="preserve"> chemotherapy; targeted, targeted therapy; anti-angiogenesis, anti-angiogenesis therapy</w:t>
      </w:r>
      <w:r>
        <w:rPr>
          <w:rFonts w:ascii="Times New Roman" w:eastAsia="宋体" w:hAnsi="Times New Roman" w:cs="Times New Roman" w:hint="eastAsia"/>
          <w:szCs w:val="21"/>
        </w:rPr>
        <w:t>;</w:t>
      </w:r>
      <w:r w:rsidRPr="001551BF">
        <w:rPr>
          <w:rFonts w:ascii="Times New Roman" w:hAnsi="Times New Roman" w:cs="Times New Roman"/>
          <w:szCs w:val="21"/>
        </w:rPr>
        <w:t xml:space="preserve"> </w:t>
      </w:r>
      <w:r w:rsidRPr="00282069">
        <w:rPr>
          <w:rFonts w:ascii="Times New Roman" w:hAnsi="Times New Roman" w:cs="Times New Roman"/>
          <w:szCs w:val="21"/>
        </w:rPr>
        <w:t>Ref</w:t>
      </w:r>
      <w:r>
        <w:rPr>
          <w:rFonts w:ascii="Times New Roman" w:hAnsi="Times New Roman" w:cs="Times New Roman" w:hint="eastAsia"/>
          <w:szCs w:val="21"/>
        </w:rPr>
        <w:t>, reference.</w:t>
      </w:r>
    </w:p>
    <w:p w14:paraId="6C637B55" w14:textId="77777777" w:rsidR="00250FEA" w:rsidRPr="004D015C" w:rsidRDefault="00250FEA"/>
    <w:sectPr w:rsidR="00250FEA" w:rsidRPr="004D01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D33D0D" w14:textId="77777777" w:rsidR="00CB3339" w:rsidRDefault="00CB3339" w:rsidP="004D015C">
      <w:r>
        <w:separator/>
      </w:r>
    </w:p>
  </w:endnote>
  <w:endnote w:type="continuationSeparator" w:id="0">
    <w:p w14:paraId="577A524B" w14:textId="77777777" w:rsidR="00CB3339" w:rsidRDefault="00CB3339" w:rsidP="004D0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F1D21E" w14:textId="77777777" w:rsidR="00CB3339" w:rsidRDefault="00CB3339" w:rsidP="004D015C">
      <w:r>
        <w:separator/>
      </w:r>
    </w:p>
  </w:footnote>
  <w:footnote w:type="continuationSeparator" w:id="0">
    <w:p w14:paraId="3514B6D5" w14:textId="77777777" w:rsidR="00CB3339" w:rsidRDefault="00CB3339" w:rsidP="004D01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4E9"/>
    <w:rsid w:val="00067E8F"/>
    <w:rsid w:val="00250FEA"/>
    <w:rsid w:val="004D015C"/>
    <w:rsid w:val="007E14E9"/>
    <w:rsid w:val="00CB3339"/>
    <w:rsid w:val="00ED0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7DDCE34-B0C4-4041-9016-34E90FF67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15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1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01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0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015C"/>
    <w:rPr>
      <w:sz w:val="18"/>
      <w:szCs w:val="18"/>
    </w:rPr>
  </w:style>
  <w:style w:type="table" w:styleId="a7">
    <w:name w:val="Table Grid"/>
    <w:basedOn w:val="a1"/>
    <w:autoRedefine/>
    <w:qFormat/>
    <w:rsid w:val="004D015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翌晖 雷</dc:creator>
  <cp:keywords/>
  <dc:description/>
  <cp:lastModifiedBy>翌晖 雷</cp:lastModifiedBy>
  <cp:revision>2</cp:revision>
  <dcterms:created xsi:type="dcterms:W3CDTF">2024-06-16T11:46:00Z</dcterms:created>
  <dcterms:modified xsi:type="dcterms:W3CDTF">2024-06-16T11:46:00Z</dcterms:modified>
</cp:coreProperties>
</file>