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576BF5" w14:textId="3E6BE655" w:rsidR="00A15F42" w:rsidRDefault="00A15F42" w:rsidP="00A15F42">
      <w:pPr>
        <w:spacing w:line="480" w:lineRule="auto"/>
        <w:rPr>
          <w:rFonts w:ascii="Times New Roman" w:hAnsi="Times New Roman" w:cs="Times New Roman"/>
          <w:sz w:val="24"/>
        </w:rPr>
      </w:pPr>
      <w:r w:rsidRPr="00A15F42">
        <w:rPr>
          <w:rFonts w:ascii="Times New Roman" w:hAnsi="Times New Roman" w:cs="Times New Roman"/>
          <w:sz w:val="24"/>
        </w:rPr>
        <w:t xml:space="preserve">Supplementary </w:t>
      </w:r>
      <w:r w:rsidR="009C1463">
        <w:rPr>
          <w:rFonts w:ascii="Times New Roman" w:hAnsi="Times New Roman" w:cs="Times New Roman"/>
          <w:sz w:val="24"/>
        </w:rPr>
        <w:t>T</w:t>
      </w:r>
      <w:r w:rsidRPr="00A15F42">
        <w:rPr>
          <w:rFonts w:ascii="Times New Roman" w:hAnsi="Times New Roman" w:cs="Times New Roman"/>
          <w:sz w:val="24"/>
        </w:rPr>
        <w:t>able 1.</w:t>
      </w:r>
      <w:r>
        <w:rPr>
          <w:rFonts w:ascii="Times New Roman" w:hAnsi="Times New Roman" w:cs="Times New Roman"/>
          <w:sz w:val="24"/>
        </w:rPr>
        <w:t xml:space="preserve"> Regular insulin sliding scale protocol and intermittent injection protocol</w:t>
      </w:r>
      <w:r w:rsidR="009C1463">
        <w:rPr>
          <w:rFonts w:ascii="Times New Roman" w:hAnsi="Times New Roman" w:cs="Times New Roman"/>
          <w:sz w:val="24"/>
        </w:rPr>
        <w:t>.</w:t>
      </w:r>
    </w:p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9"/>
        <w:gridCol w:w="5333"/>
      </w:tblGrid>
      <w:tr w:rsidR="00A15F42" w14:paraId="1D8616B5" w14:textId="77777777" w:rsidTr="00A15F42">
        <w:trPr>
          <w:trHeight w:val="672"/>
        </w:trPr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</w:tcPr>
          <w:p w14:paraId="26D55911" w14:textId="77777777" w:rsidR="00A15F42" w:rsidRPr="00A21CAB" w:rsidRDefault="00A15F42" w:rsidP="00A15F42">
            <w:pPr>
              <w:tabs>
                <w:tab w:val="center" w:pos="176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RI sliding scale protocol</w:t>
            </w:r>
          </w:p>
        </w:tc>
        <w:tc>
          <w:tcPr>
            <w:tcW w:w="5333" w:type="dxa"/>
            <w:tcBorders>
              <w:top w:val="single" w:sz="4" w:space="0" w:color="auto"/>
              <w:bottom w:val="single" w:sz="4" w:space="0" w:color="auto"/>
            </w:tcBorders>
          </w:tcPr>
          <w:p w14:paraId="61C6AA74" w14:textId="77777777" w:rsidR="00A15F42" w:rsidRPr="00A21CAB" w:rsidRDefault="00A15F42" w:rsidP="006B0AD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96974" w14:paraId="7277AC6A" w14:textId="77777777" w:rsidTr="00A15F42">
        <w:trPr>
          <w:trHeight w:val="672"/>
        </w:trPr>
        <w:tc>
          <w:tcPr>
            <w:tcW w:w="3739" w:type="dxa"/>
            <w:tcBorders>
              <w:top w:val="single" w:sz="4" w:space="0" w:color="auto"/>
              <w:bottom w:val="single" w:sz="4" w:space="0" w:color="auto"/>
            </w:tcBorders>
          </w:tcPr>
          <w:p w14:paraId="3C21ED2E" w14:textId="77777777" w:rsidR="00B96974" w:rsidRDefault="00B96974" w:rsidP="00A15F42">
            <w:pPr>
              <w:tabs>
                <w:tab w:val="center" w:pos="176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BST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mg/dL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33" w:type="dxa"/>
            <w:tcBorders>
              <w:top w:val="single" w:sz="4" w:space="0" w:color="auto"/>
              <w:bottom w:val="single" w:sz="4" w:space="0" w:color="auto"/>
            </w:tcBorders>
          </w:tcPr>
          <w:p w14:paraId="7C94C5DD" w14:textId="39B23B20" w:rsidR="00B96974" w:rsidRPr="00A21CAB" w:rsidRDefault="009C1463" w:rsidP="006B0AD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Insulin dose</w:t>
            </w:r>
          </w:p>
        </w:tc>
      </w:tr>
      <w:tr w:rsidR="00A15F42" w14:paraId="68FB2C74" w14:textId="77777777" w:rsidTr="00A15F42">
        <w:trPr>
          <w:trHeight w:val="454"/>
        </w:trPr>
        <w:tc>
          <w:tcPr>
            <w:tcW w:w="3739" w:type="dxa"/>
            <w:tcBorders>
              <w:top w:val="single" w:sz="4" w:space="0" w:color="auto"/>
            </w:tcBorders>
          </w:tcPr>
          <w:p w14:paraId="741E4588" w14:textId="77777777" w:rsidR="00A15F42" w:rsidRPr="00823967" w:rsidRDefault="00A15F42" w:rsidP="00B96974">
            <w:pPr>
              <w:spacing w:line="360" w:lineRule="auto"/>
              <w:ind w:leftChars="33"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&gt;250</w:t>
            </w:r>
            <w:r w:rsidR="00B9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3" w:type="dxa"/>
            <w:tcBorders>
              <w:top w:val="single" w:sz="4" w:space="0" w:color="auto"/>
            </w:tcBorders>
          </w:tcPr>
          <w:p w14:paraId="485E6951" w14:textId="77777777" w:rsidR="00A15F42" w:rsidRPr="00823967" w:rsidRDefault="00A15F42" w:rsidP="006B0AD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Increase by 0.5cc/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  <w:proofErr w:type="spellEnd"/>
          </w:p>
        </w:tc>
      </w:tr>
      <w:tr w:rsidR="00A15F42" w14:paraId="4470A281" w14:textId="77777777" w:rsidTr="00A15F42">
        <w:trPr>
          <w:trHeight w:val="454"/>
        </w:trPr>
        <w:tc>
          <w:tcPr>
            <w:tcW w:w="3739" w:type="dxa"/>
          </w:tcPr>
          <w:p w14:paraId="06E54ACA" w14:textId="77777777" w:rsidR="00A15F42" w:rsidRPr="00823967" w:rsidRDefault="00A15F42" w:rsidP="00B96974">
            <w:pPr>
              <w:spacing w:line="360" w:lineRule="auto"/>
              <w:ind w:leftChars="33"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&gt;2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="00B9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3" w:type="dxa"/>
          </w:tcPr>
          <w:p w14:paraId="2572E966" w14:textId="77777777" w:rsidR="00A15F42" w:rsidRPr="00823967" w:rsidRDefault="00A15F42" w:rsidP="00A15F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Increase by 0.1cc/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  <w:proofErr w:type="spellEnd"/>
          </w:p>
        </w:tc>
      </w:tr>
      <w:tr w:rsidR="00A15F42" w14:paraId="6FE5A590" w14:textId="77777777" w:rsidTr="00A15F42">
        <w:trPr>
          <w:trHeight w:val="454"/>
        </w:trPr>
        <w:tc>
          <w:tcPr>
            <w:tcW w:w="3739" w:type="dxa"/>
          </w:tcPr>
          <w:p w14:paraId="30170E66" w14:textId="77777777" w:rsidR="00A15F42" w:rsidRDefault="00A15F42" w:rsidP="00A15F42">
            <w:pPr>
              <w:spacing w:line="360" w:lineRule="auto"/>
              <w:ind w:leftChars="33" w:left="66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120</w:t>
            </w:r>
            <w:r w:rsidR="00B9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200</w:t>
            </w:r>
            <w:r w:rsidR="00B9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F90293B" w14:textId="77777777" w:rsidR="00A15F42" w:rsidRPr="00823967" w:rsidRDefault="00A15F42" w:rsidP="00B96974">
            <w:pPr>
              <w:spacing w:line="360" w:lineRule="auto"/>
              <w:ind w:leftChars="33" w:left="66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80</w:t>
            </w:r>
            <w:r w:rsidR="00B9697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-</w:t>
            </w:r>
            <w:r w:rsidR="00B9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120</w:t>
            </w:r>
            <w:r w:rsidR="00B969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3" w:type="dxa"/>
          </w:tcPr>
          <w:p w14:paraId="588AB5E4" w14:textId="77777777" w:rsidR="00A15F42" w:rsidRDefault="00B96974" w:rsidP="00A15F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aintain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dosage</w:t>
            </w:r>
          </w:p>
          <w:p w14:paraId="5C70D699" w14:textId="77777777" w:rsidR="00A15F42" w:rsidRPr="00823967" w:rsidRDefault="00A15F42" w:rsidP="00A15F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ecrease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by 0.1cc/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</w:t>
            </w:r>
            <w:proofErr w:type="spellEnd"/>
          </w:p>
        </w:tc>
      </w:tr>
      <w:tr w:rsidR="00A15F42" w14:paraId="64CE7D91" w14:textId="77777777" w:rsidTr="00B96974">
        <w:trPr>
          <w:trHeight w:val="454"/>
        </w:trPr>
        <w:tc>
          <w:tcPr>
            <w:tcW w:w="3739" w:type="dxa"/>
            <w:tcBorders>
              <w:bottom w:val="single" w:sz="4" w:space="0" w:color="auto"/>
            </w:tcBorders>
          </w:tcPr>
          <w:p w14:paraId="580D7A6D" w14:textId="77777777" w:rsidR="00A15F42" w:rsidRPr="00823967" w:rsidRDefault="00B96974" w:rsidP="00B96974">
            <w:pPr>
              <w:spacing w:line="360" w:lineRule="auto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A15F42"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&lt;80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3" w:type="dxa"/>
            <w:tcBorders>
              <w:bottom w:val="single" w:sz="4" w:space="0" w:color="auto"/>
            </w:tcBorders>
          </w:tcPr>
          <w:p w14:paraId="181E7DD8" w14:textId="77777777" w:rsidR="00A15F42" w:rsidRPr="00823967" w:rsidRDefault="00B96974" w:rsidP="00A15F4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top </w:t>
            </w:r>
          </w:p>
        </w:tc>
      </w:tr>
      <w:tr w:rsidR="00B96974" w:rsidRPr="00A21CAB" w14:paraId="3F27A96D" w14:textId="77777777" w:rsidTr="00B9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2"/>
        </w:trPr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4030F" w14:textId="77777777" w:rsidR="00B96974" w:rsidRDefault="00B96974" w:rsidP="006B0ADD">
            <w:pPr>
              <w:tabs>
                <w:tab w:val="center" w:pos="176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Intermittent RI scale</w:t>
            </w:r>
          </w:p>
        </w:tc>
        <w:tc>
          <w:tcPr>
            <w:tcW w:w="5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E6390D" w14:textId="77777777" w:rsidR="00B96974" w:rsidRPr="00A21CAB" w:rsidRDefault="00B96974" w:rsidP="006B0AD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96974" w:rsidRPr="00A21CAB" w14:paraId="41B85953" w14:textId="77777777" w:rsidTr="00B9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2"/>
        </w:trPr>
        <w:tc>
          <w:tcPr>
            <w:tcW w:w="3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B7E41" w14:textId="77777777" w:rsidR="00B96974" w:rsidRDefault="00B96974" w:rsidP="006B0ADD">
            <w:pPr>
              <w:tabs>
                <w:tab w:val="center" w:pos="176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BST 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mg/dL</w:t>
            </w:r>
            <w:r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784A4" w14:textId="748F5BB9" w:rsidR="00B96974" w:rsidRPr="00A21CAB" w:rsidRDefault="009C1463" w:rsidP="006B0ADD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Insulin dose</w:t>
            </w:r>
          </w:p>
        </w:tc>
      </w:tr>
      <w:tr w:rsidR="00B96974" w:rsidRPr="00823967" w14:paraId="15E1E4CB" w14:textId="77777777" w:rsidTr="00B9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47A582" w14:textId="77777777" w:rsidR="00B96974" w:rsidRPr="00823967" w:rsidRDefault="00B96974" w:rsidP="006B0ADD">
            <w:pPr>
              <w:spacing w:line="360" w:lineRule="auto"/>
              <w:ind w:leftChars="33"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351 - 400 </w:t>
            </w:r>
          </w:p>
        </w:tc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55CB1" w14:textId="77777777" w:rsidR="00B96974" w:rsidRPr="00823967" w:rsidRDefault="00B96974" w:rsidP="006B0AD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 IU</w:t>
            </w:r>
          </w:p>
        </w:tc>
      </w:tr>
      <w:tr w:rsidR="00B96974" w:rsidRPr="00823967" w14:paraId="59D16B03" w14:textId="77777777" w:rsidTr="00B969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14:paraId="16130834" w14:textId="77777777" w:rsidR="00B96974" w:rsidRPr="00823967" w:rsidRDefault="00B96974" w:rsidP="006B0ADD">
            <w:pPr>
              <w:spacing w:line="360" w:lineRule="auto"/>
              <w:ind w:leftChars="33" w:left="6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301 - 350 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</w:tcPr>
          <w:p w14:paraId="732E7F2A" w14:textId="77777777" w:rsidR="00B96974" w:rsidRPr="00823967" w:rsidRDefault="00B96974" w:rsidP="006B0AD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 IU</w:t>
            </w:r>
          </w:p>
        </w:tc>
      </w:tr>
      <w:tr w:rsidR="00B96974" w:rsidRPr="00823967" w14:paraId="1F629478" w14:textId="77777777" w:rsidTr="002C0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 w14:paraId="52033C90" w14:textId="77777777" w:rsidR="00B96974" w:rsidRPr="00823967" w:rsidRDefault="00B96974" w:rsidP="002C09E2">
            <w:pPr>
              <w:spacing w:line="360" w:lineRule="auto"/>
              <w:ind w:leftChars="33" w:left="66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251 - 300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</w:tcPr>
          <w:p w14:paraId="61373E6C" w14:textId="77777777" w:rsidR="00B96974" w:rsidRPr="00823967" w:rsidRDefault="00B96974" w:rsidP="006B0AD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 w:rsidR="002C09E2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IU</w:t>
            </w:r>
          </w:p>
        </w:tc>
      </w:tr>
      <w:tr w:rsidR="002C09E2" w:rsidRPr="00823967" w14:paraId="31006D92" w14:textId="77777777" w:rsidTr="002C0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69444" w14:textId="4C70222C" w:rsidR="002C09E2" w:rsidRDefault="002C09E2" w:rsidP="006B0ADD">
            <w:pPr>
              <w:spacing w:line="360" w:lineRule="auto"/>
              <w:ind w:leftChars="33" w:left="66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9C146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250</w:t>
            </w:r>
          </w:p>
        </w:tc>
        <w:tc>
          <w:tcPr>
            <w:tcW w:w="5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2B1EB" w14:textId="77777777" w:rsidR="002C09E2" w:rsidRDefault="002C09E2" w:rsidP="006B0AD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2 IU</w:t>
            </w:r>
          </w:p>
        </w:tc>
      </w:tr>
      <w:tr w:rsidR="00B96974" w:rsidRPr="00823967" w14:paraId="67677C5F" w14:textId="77777777" w:rsidTr="002C09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37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854C6" w14:textId="77777777" w:rsidR="00B96974" w:rsidRPr="00823967" w:rsidRDefault="00B96974" w:rsidP="00B96974">
            <w:pPr>
              <w:spacing w:line="360" w:lineRule="auto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92EDC" w14:textId="77777777" w:rsidR="00B96974" w:rsidRPr="00823967" w:rsidRDefault="00B96974" w:rsidP="006B0AD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81B292C" w14:textId="10E23BC0" w:rsidR="00A15F42" w:rsidRPr="00A15F42" w:rsidRDefault="002C09E2" w:rsidP="00A15F42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BST, Blood sugar test; I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</w:rPr>
        <w:t>U, international unit; RI, regular insulin</w:t>
      </w:r>
      <w:r w:rsidR="009C1463">
        <w:rPr>
          <w:rFonts w:ascii="Times New Roman" w:hAnsi="Times New Roman" w:cs="Times New Roman"/>
          <w:sz w:val="24"/>
        </w:rPr>
        <w:t>.</w:t>
      </w:r>
    </w:p>
    <w:sectPr w:rsidR="00A15F42" w:rsidRPr="00A15F42" w:rsidSect="00A15F42">
      <w:pgSz w:w="11906" w:h="16838" w:code="9"/>
      <w:pgMar w:top="1701" w:right="1440" w:bottom="1440" w:left="1440" w:header="851" w:footer="992" w:gutter="0"/>
      <w:cols w:space="425"/>
      <w:docGrid w:linePitch="327" w:charSpace="4415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trackRevisions/>
  <w:defaultTabStop w:val="800"/>
  <w:drawingGridHorizontalSpacing w:val="208"/>
  <w:drawingGridVerticalSpacing w:val="327"/>
  <w:displayHorizont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F42"/>
    <w:rsid w:val="0003195F"/>
    <w:rsid w:val="002C09E2"/>
    <w:rsid w:val="002F2823"/>
    <w:rsid w:val="003043A0"/>
    <w:rsid w:val="007A2948"/>
    <w:rsid w:val="00963DBA"/>
    <w:rsid w:val="009C1463"/>
    <w:rsid w:val="00A15F42"/>
    <w:rsid w:val="00B9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C9B96"/>
  <w15:chartTrackingRefBased/>
  <w15:docId w15:val="{09B1CB79-9678-4FD4-9A1F-4744CE87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9C146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SNUH</dc:creator>
  <cp:keywords/>
  <dc:description/>
  <cp:lastModifiedBy>taddy</cp:lastModifiedBy>
  <cp:revision>2</cp:revision>
  <dcterms:created xsi:type="dcterms:W3CDTF">2024-06-16T09:48:00Z</dcterms:created>
  <dcterms:modified xsi:type="dcterms:W3CDTF">2024-06-16T09:48:00Z</dcterms:modified>
</cp:coreProperties>
</file>