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CDF0DF2" w14:textId="4B996376" w:rsidR="00184E58" w:rsidRDefault="00184E58">
      <w:pPr>
        <w:rPr>
          <w:rFonts w:ascii="Times New Roman" w:hAnsi="Times New Roman"/>
          <w:color w:val="000000" w:themeColor="text1"/>
        </w:rPr>
      </w:pPr>
    </w:p>
    <w:tbl>
      <w:tblPr>
        <w:tblW w:w="0" w:type="auto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52"/>
        <w:gridCol w:w="1268"/>
        <w:gridCol w:w="1246"/>
        <w:gridCol w:w="1268"/>
        <w:gridCol w:w="1246"/>
        <w:gridCol w:w="1246"/>
      </w:tblGrid>
      <w:tr w:rsidR="00660A2E" w14:paraId="2D7662C2" w14:textId="77777777" w:rsidTr="00660A2E">
        <w:trPr>
          <w:trHeight w:val="227"/>
          <w:jc w:val="center"/>
        </w:trPr>
        <w:tc>
          <w:tcPr>
            <w:tcW w:w="107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83B9A9" w14:textId="5ED8D943" w:rsidR="00660A2E" w:rsidRDefault="00643B4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</w:rPr>
            </w:pPr>
            <w:r w:rsidRPr="00643B43">
              <w:rPr>
                <w:rFonts w:ascii="Times New Roman" w:eastAsia="Malgun Gothic" w:hAnsi="Times New Roman" w:cs="Times New Roman"/>
                <w:b/>
                <w:bCs/>
                <w:color w:val="000000"/>
              </w:rPr>
              <w:t>Supplementary Table 1. Baseline vs Post-Treatment Neurocognitive Assessments in Late-Onset Depression</w:t>
            </w:r>
          </w:p>
        </w:tc>
      </w:tr>
      <w:tr w:rsidR="00660A2E" w14:paraId="5FACCAE5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B78891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>Items of Neurocognitive Tests</w:t>
            </w:r>
          </w:p>
        </w:tc>
        <w:tc>
          <w:tcPr>
            <w:tcW w:w="30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FEDF37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>Baseline</w:t>
            </w:r>
          </w:p>
        </w:tc>
        <w:tc>
          <w:tcPr>
            <w:tcW w:w="30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C63832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>3 Months After Treatment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668945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</w:tr>
      <w:tr w:rsidR="00660A2E" w14:paraId="566165D3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F0A131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647ACA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C774BE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D69A4D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EA70CA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F5AFAD" w14:textId="77777777" w:rsidR="00660A2E" w:rsidRDefault="00660A2E">
            <w:pPr>
              <w:jc w:val="center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p*</w:t>
            </w:r>
          </w:p>
        </w:tc>
      </w:tr>
      <w:tr w:rsidR="00660A2E" w14:paraId="7D9A0689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C31BB" w14:textId="77777777" w:rsidR="00660A2E" w:rsidRDefault="00660A2E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Attention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CCA39" w14:textId="77777777" w:rsidR="00660A2E" w:rsidRDefault="00660A2E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6A6C7" w14:textId="77777777" w:rsidR="00660A2E" w:rsidRDefault="00660A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8F15E" w14:textId="77777777" w:rsidR="00660A2E" w:rsidRDefault="00660A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06B27" w14:textId="77777777" w:rsidR="00660A2E" w:rsidRDefault="00660A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BA65D" w14:textId="77777777" w:rsidR="00660A2E" w:rsidRDefault="00660A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A2E" w14:paraId="4AE87B11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F9C449" w14:textId="77777777" w:rsidR="00660A2E" w:rsidRDefault="00660A2E">
            <w:pP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Digit Span Forward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EBEA6E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5.08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8D437F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1.73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63283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5.69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09BD77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B633A7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0.026</w:t>
            </w:r>
          </w:p>
        </w:tc>
      </w:tr>
      <w:tr w:rsidR="00660A2E" w14:paraId="6ACF856B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60D25" w14:textId="77777777" w:rsidR="00660A2E" w:rsidRDefault="00660A2E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Language &amp; Related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339B4" w14:textId="77777777" w:rsidR="00660A2E" w:rsidRDefault="00660A2E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9927E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5DF63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7BD39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2E887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A2E" w14:paraId="44F0EB97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3E4CBD" w14:textId="77777777" w:rsidR="00660A2E" w:rsidRDefault="00660A2E">
            <w:pP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S-K-BNT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12B3A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8.73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838C20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3.23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A37BC5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9.26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D00DB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2.62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AB9E9F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0.086</w:t>
            </w:r>
          </w:p>
        </w:tc>
      </w:tr>
      <w:tr w:rsidR="00660A2E" w14:paraId="4B109A1A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AD1AD" w14:textId="77777777" w:rsidR="00660A2E" w:rsidRDefault="00660A2E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Visuospatial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AC12D" w14:textId="77777777" w:rsidR="00660A2E" w:rsidRDefault="00660A2E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1A156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70661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CA28A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43FCD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A2E" w14:paraId="058E2637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F4B03C" w14:textId="77777777" w:rsidR="00660A2E" w:rsidRDefault="00660A2E">
            <w:pP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 xml:space="preserve"> RCFT Copy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19D10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28.00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73D9B8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10.91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745731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28.37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41A321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8.94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1C08E6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0.759</w:t>
            </w:r>
          </w:p>
        </w:tc>
      </w:tr>
      <w:tr w:rsidR="00660A2E" w14:paraId="02242161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CCA79" w14:textId="77777777" w:rsidR="00660A2E" w:rsidRDefault="00660A2E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Memory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04A2A" w14:textId="77777777" w:rsidR="00660A2E" w:rsidRDefault="00660A2E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A0EAA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16EB2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05B76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18B90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A2E" w14:paraId="4021C04A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148B3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AVLT Recall Total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ED949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27.48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2C9B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8.52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07506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30.75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64C56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10.46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B3AF5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0.010</w:t>
            </w:r>
          </w:p>
        </w:tc>
      </w:tr>
      <w:tr w:rsidR="00660A2E" w14:paraId="3D03A7E8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AB750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AVLT Delayed Recall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76F81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4.88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D498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3.84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9C90F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5.13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30D35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3.24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E6C0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0.664</w:t>
            </w:r>
          </w:p>
        </w:tc>
      </w:tr>
      <w:tr w:rsidR="00660A2E" w14:paraId="3000B292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D34E4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AVLT Recognition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2DED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9.78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C2AB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2.94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04A76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10.23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55460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2.77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2D9F7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0.165</w:t>
            </w:r>
          </w:p>
        </w:tc>
      </w:tr>
      <w:tr w:rsidR="00660A2E" w14:paraId="2C19E162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F5CB6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RCFT Immediate Recall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48B8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7.61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8C873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7.66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ED5E4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9.13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07E2B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8.42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5188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0.118</w:t>
            </w:r>
          </w:p>
        </w:tc>
      </w:tr>
      <w:tr w:rsidR="00660A2E" w14:paraId="52E8B0A1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8423E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RCFT Delayed Recall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235F8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8.23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D1EB9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7.46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05874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10.29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E2B4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F84D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0.039</w:t>
            </w:r>
          </w:p>
        </w:tc>
      </w:tr>
      <w:tr w:rsidR="00660A2E" w14:paraId="694B1716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CCFFFB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RCFT Recognition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8524D0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17.71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E2173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2.94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A1F9D8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18.28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FA8AEB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3.26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B01CBB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0.375</w:t>
            </w:r>
          </w:p>
        </w:tc>
      </w:tr>
      <w:tr w:rsidR="00660A2E" w14:paraId="765E8A1B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18914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Frontal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46ED4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C7515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4A992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9F65D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D540F" w14:textId="77777777" w:rsidR="00660A2E" w:rsidRDefault="00660A2E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A2E" w14:paraId="318FFE2A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512AA" w14:textId="16256176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Contrasting Program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9C9F8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18.08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5EA23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4.39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41FA5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19.55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F0277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E5CEF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0.033</w:t>
            </w:r>
          </w:p>
        </w:tc>
      </w:tr>
      <w:tr w:rsidR="00660A2E" w14:paraId="1306EDB4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653B7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GoNoGo Test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6981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15.78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60A9D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5.77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21BE7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16.76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531DB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5.19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6563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0.511</w:t>
            </w:r>
          </w:p>
        </w:tc>
      </w:tr>
      <w:tr w:rsidR="00660A2E" w14:paraId="3E0F38C3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9C4D2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COWAT Animal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0692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10.46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E03B5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3.31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1261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10.87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F63C7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3.57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382D7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0.872</w:t>
            </w:r>
          </w:p>
        </w:tc>
      </w:tr>
      <w:tr w:rsidR="00660A2E" w14:paraId="54F429F1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175B1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COWAT Phonemic Total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CF3DE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13.17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4936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8.99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84ECD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12.45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413FF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9.52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FEB56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0.730</w:t>
            </w:r>
          </w:p>
        </w:tc>
      </w:tr>
      <w:tr w:rsidR="00660A2E" w14:paraId="4C7503E7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9EB60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K-CWST Word Reading Time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7A02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93.44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72586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23.64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7521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94.58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5BA24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22.21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2B2E0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0.563</w:t>
            </w:r>
          </w:p>
        </w:tc>
      </w:tr>
      <w:tr w:rsidR="00660A2E" w14:paraId="0CCB1375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3808A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K-CWST Color Reading Correct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70AA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57.68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1287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28.09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A8871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62.84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132C3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28.72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56044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0.287</w:t>
            </w:r>
          </w:p>
        </w:tc>
      </w:tr>
      <w:tr w:rsidR="00660A2E" w14:paraId="1FFCBFDA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621A1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K-CWST Color Reading Error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50B30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2.95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AE0EA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4.68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35ED9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3.70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AB5F9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4.15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3F723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0.389</w:t>
            </w:r>
          </w:p>
        </w:tc>
      </w:tr>
      <w:tr w:rsidR="00660A2E" w14:paraId="6A28037B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8C245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Digit Symbol Coding Correct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1B41E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30.53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7E80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16.88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DE5A8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33.53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03AF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14.07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21262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0.297</w:t>
            </w:r>
          </w:p>
        </w:tc>
      </w:tr>
      <w:tr w:rsidR="00660A2E" w14:paraId="4AAEC40E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A6346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K-TMT-E Part B Success Time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F22E3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84.97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A299E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63.20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B735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67.26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5458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31.51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9DD61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0.229</w:t>
            </w:r>
          </w:p>
        </w:tc>
      </w:tr>
      <w:tr w:rsidR="00660A2E" w14:paraId="72F69E70" w14:textId="77777777" w:rsidTr="00660A2E">
        <w:trPr>
          <w:trHeight w:val="227"/>
          <w:jc w:val="center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A4238E" w14:textId="77777777" w:rsidR="00660A2E" w:rsidRDefault="00660A2E">
            <w:pPr>
              <w:jc w:val="both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K-TMT-E Part B Success Error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F4C998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1.53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E678E1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2.11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B80D1C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2.39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DB9595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3.19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0647A1" w14:textId="77777777" w:rsidR="00660A2E" w:rsidRDefault="00660A2E">
            <w:pPr>
              <w:jc w:val="right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0.066</w:t>
            </w:r>
          </w:p>
        </w:tc>
      </w:tr>
      <w:tr w:rsidR="00660A2E" w14:paraId="162FD2A7" w14:textId="77777777" w:rsidTr="00660A2E">
        <w:trPr>
          <w:trHeight w:val="227"/>
          <w:jc w:val="center"/>
        </w:trPr>
        <w:tc>
          <w:tcPr>
            <w:tcW w:w="1076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91C4E" w14:textId="2EA283B2" w:rsidR="00660A2E" w:rsidRDefault="00660A2E">
            <w:pP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SD, standard deviation; S-K-BNT, Short-Korean-Boston Naming Test; RCFT, Rey Complex Figure Test; AVLT, Auditory Verbal Learning Test; COWAT, Controlled Oral Word Association Test; K-CWST, Korean-Color Word Stroop Test; K-TMT-E, Korean-Trail Making Test-Elderly’s version.</w:t>
            </w:r>
            <w:r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br/>
              <w:t>*</w:t>
            </w:r>
            <w:r w:rsidR="0095624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 xml:space="preserve"> Multiple paired t-tests were performed to compare baseline and 3-month means of neurocognitive tests in patients with late-onset depression</w:t>
            </w:r>
            <w:r w:rsidR="00572726" w:rsidRPr="0057272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.</w:t>
            </w:r>
          </w:p>
        </w:tc>
      </w:tr>
    </w:tbl>
    <w:p w14:paraId="1E1B941E" w14:textId="194E829F" w:rsidR="00660A2E" w:rsidRDefault="00660A2E">
      <w:pPr>
        <w:spacing w:line="480" w:lineRule="auto"/>
        <w:rPr>
          <w:rFonts w:ascii="Times New Roman" w:hAnsi="Times New Roman"/>
          <w:color w:val="000000" w:themeColor="text1"/>
        </w:rPr>
      </w:pPr>
    </w:p>
    <w:p w14:paraId="73F5C701" w14:textId="20A19F18" w:rsidR="00660A2E" w:rsidRDefault="00660A2E">
      <w:pPr>
        <w:rPr>
          <w:rFonts w:ascii="Times New Roman" w:hAnsi="Times New Roman"/>
          <w:color w:val="000000" w:themeColor="text1"/>
        </w:rPr>
      </w:pPr>
    </w:p>
    <w:sectPr w:rsidR="00660A2E" w:rsidSect="0085738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40" w:bottom="1440" w:left="1440" w:header="851" w:footer="992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E938D7" w14:textId="77777777" w:rsidR="00597126" w:rsidRDefault="00597126">
      <w:r>
        <w:separator/>
      </w:r>
    </w:p>
  </w:endnote>
  <w:endnote w:type="continuationSeparator" w:id="0">
    <w:p w14:paraId="648628E2" w14:textId="77777777" w:rsidR="00597126" w:rsidRDefault="00597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alatino1-Roman">
    <w:altName w:val="Times New Roman"/>
    <w:panose1 w:val="00000000000000000000"/>
    <w:charset w:val="00"/>
    <w:family w:val="roman"/>
    <w:notTrueType/>
    <w:pitch w:val="default"/>
  </w:font>
  <w:font w:name="함초롬돋움">
    <w:altName w:val="맑은 고딕"/>
    <w:charset w:val="81"/>
    <w:family w:val="modern"/>
    <w:pitch w:val="variable"/>
    <w:sig w:usb0="F7002EFF" w:usb1="19DFFFFF" w:usb2="001BFDD7" w:usb3="00000000" w:csb0="001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553F2B" w14:textId="77777777" w:rsidR="00B80CAF" w:rsidRDefault="00B80C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D9D29" w14:textId="77777777" w:rsidR="00E2620B" w:rsidRDefault="008B6E55">
    <w:pPr>
      <w:pStyle w:val="Footer"/>
      <w:jc w:val="center"/>
    </w:pPr>
    <w:r>
      <w:t>`</w:t>
    </w:r>
    <w:r>
      <w:rPr>
        <w:noProof/>
        <w:lang w:val="ko-KR"/>
      </w:rPr>
      <w:fldChar w:fldCharType="begin"/>
    </w:r>
    <w:r>
      <w:rPr>
        <w:noProof/>
        <w:lang w:val="ko-KR"/>
      </w:rPr>
      <w:instrText>PAGE   \* MERGEFORMAT</w:instrText>
    </w:r>
    <w:r>
      <w:rPr>
        <w:noProof/>
        <w:lang w:val="ko-KR"/>
      </w:rPr>
      <w:fldChar w:fldCharType="separate"/>
    </w:r>
    <w:r>
      <w:rPr>
        <w:noProof/>
        <w:lang w:val="ko-KR"/>
      </w:rPr>
      <w:t>6</w:t>
    </w:r>
    <w:r>
      <w:rPr>
        <w:noProof/>
        <w:lang w:val="ko-K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4AB4DF" w14:textId="77777777" w:rsidR="00B80CAF" w:rsidRDefault="00B80C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9D178F" w14:textId="77777777" w:rsidR="00597126" w:rsidRDefault="00597126">
      <w:r>
        <w:separator/>
      </w:r>
    </w:p>
  </w:footnote>
  <w:footnote w:type="continuationSeparator" w:id="0">
    <w:p w14:paraId="1C71CEFD" w14:textId="77777777" w:rsidR="00597126" w:rsidRDefault="005971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088AB0" w14:textId="77777777" w:rsidR="0003036D" w:rsidRDefault="000303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606D4" w14:textId="77777777" w:rsidR="0003036D" w:rsidRDefault="0003036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2359C1" w14:textId="77777777" w:rsidR="0003036D" w:rsidRDefault="000303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91746C"/>
    <w:multiLevelType w:val="hybridMultilevel"/>
    <w:tmpl w:val="7250D802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7E7E6951"/>
    <w:multiLevelType w:val="hybridMultilevel"/>
    <w:tmpl w:val="3386087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471097642">
    <w:abstractNumId w:val="1"/>
  </w:num>
  <w:num w:numId="2" w16cid:durableId="1703940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x5ss25ff0rp8et9t2x9vd095dwzfexad0w&quot;&gt;amyloid deposition in LLD&lt;record-ids&gt;&lt;item&gt;5&lt;/item&gt;&lt;item&gt;6&lt;/item&gt;&lt;item&gt;19&lt;/item&gt;&lt;item&gt;31&lt;/item&gt;&lt;item&gt;32&lt;/item&gt;&lt;item&gt;34&lt;/item&gt;&lt;item&gt;68&lt;/item&gt;&lt;item&gt;73&lt;/item&gt;&lt;item&gt;78&lt;/item&gt;&lt;item&gt;83&lt;/item&gt;&lt;item&gt;84&lt;/item&gt;&lt;item&gt;85&lt;/item&gt;&lt;item&gt;94&lt;/item&gt;&lt;item&gt;96&lt;/item&gt;&lt;item&gt;98&lt;/item&gt;&lt;item&gt;103&lt;/item&gt;&lt;item&gt;110&lt;/item&gt;&lt;item&gt;114&lt;/item&gt;&lt;item&gt;115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30&lt;/item&gt;&lt;item&gt;131&lt;/item&gt;&lt;item&gt;132&lt;/item&gt;&lt;item&gt;134&lt;/item&gt;&lt;item&gt;136&lt;/item&gt;&lt;item&gt;137&lt;/item&gt;&lt;item&gt;138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/record-ids&gt;&lt;/item&gt;&lt;/Libraries&gt;"/>
  </w:docVars>
  <w:rsids>
    <w:rsidRoot w:val="00E2620B"/>
    <w:rsid w:val="00000EE8"/>
    <w:rsid w:val="00005525"/>
    <w:rsid w:val="00005666"/>
    <w:rsid w:val="0001236E"/>
    <w:rsid w:val="00014C99"/>
    <w:rsid w:val="00025155"/>
    <w:rsid w:val="00025B4F"/>
    <w:rsid w:val="0003036D"/>
    <w:rsid w:val="0004112B"/>
    <w:rsid w:val="0004268D"/>
    <w:rsid w:val="00051540"/>
    <w:rsid w:val="0005256F"/>
    <w:rsid w:val="00052AF2"/>
    <w:rsid w:val="00056E71"/>
    <w:rsid w:val="00084720"/>
    <w:rsid w:val="00090F5C"/>
    <w:rsid w:val="00093B18"/>
    <w:rsid w:val="00095C3B"/>
    <w:rsid w:val="000A4525"/>
    <w:rsid w:val="000D11CA"/>
    <w:rsid w:val="000D7178"/>
    <w:rsid w:val="000E67A4"/>
    <w:rsid w:val="000F5257"/>
    <w:rsid w:val="00100328"/>
    <w:rsid w:val="00101084"/>
    <w:rsid w:val="00103FFB"/>
    <w:rsid w:val="00137880"/>
    <w:rsid w:val="001527ED"/>
    <w:rsid w:val="00161129"/>
    <w:rsid w:val="0016282B"/>
    <w:rsid w:val="001671F1"/>
    <w:rsid w:val="001736AC"/>
    <w:rsid w:val="00182EB5"/>
    <w:rsid w:val="00184E58"/>
    <w:rsid w:val="00191211"/>
    <w:rsid w:val="00193750"/>
    <w:rsid w:val="001A433C"/>
    <w:rsid w:val="001D2FCC"/>
    <w:rsid w:val="001F54A5"/>
    <w:rsid w:val="001F550D"/>
    <w:rsid w:val="002044C6"/>
    <w:rsid w:val="00214392"/>
    <w:rsid w:val="00224C46"/>
    <w:rsid w:val="00226656"/>
    <w:rsid w:val="002273B9"/>
    <w:rsid w:val="002305AE"/>
    <w:rsid w:val="002367FA"/>
    <w:rsid w:val="002374F0"/>
    <w:rsid w:val="00247720"/>
    <w:rsid w:val="00263D9C"/>
    <w:rsid w:val="00264789"/>
    <w:rsid w:val="00267273"/>
    <w:rsid w:val="002734A6"/>
    <w:rsid w:val="00274781"/>
    <w:rsid w:val="00287F81"/>
    <w:rsid w:val="00293D1C"/>
    <w:rsid w:val="002A0BA7"/>
    <w:rsid w:val="002A419E"/>
    <w:rsid w:val="002B22CD"/>
    <w:rsid w:val="002B2366"/>
    <w:rsid w:val="002B6592"/>
    <w:rsid w:val="002C4D6D"/>
    <w:rsid w:val="002E4E7D"/>
    <w:rsid w:val="002E6AE3"/>
    <w:rsid w:val="002F49CC"/>
    <w:rsid w:val="00300C90"/>
    <w:rsid w:val="00302EBC"/>
    <w:rsid w:val="003039BE"/>
    <w:rsid w:val="00312B4A"/>
    <w:rsid w:val="00316487"/>
    <w:rsid w:val="0031797A"/>
    <w:rsid w:val="0032025F"/>
    <w:rsid w:val="003229FA"/>
    <w:rsid w:val="00323715"/>
    <w:rsid w:val="003354F5"/>
    <w:rsid w:val="003635CF"/>
    <w:rsid w:val="00371089"/>
    <w:rsid w:val="00383AEB"/>
    <w:rsid w:val="00394CD8"/>
    <w:rsid w:val="003B2959"/>
    <w:rsid w:val="003C368D"/>
    <w:rsid w:val="003C47E2"/>
    <w:rsid w:val="003D2FC4"/>
    <w:rsid w:val="003D440F"/>
    <w:rsid w:val="003E1A38"/>
    <w:rsid w:val="003E5FE0"/>
    <w:rsid w:val="003E688A"/>
    <w:rsid w:val="003E6EE7"/>
    <w:rsid w:val="003F47E0"/>
    <w:rsid w:val="003F4A61"/>
    <w:rsid w:val="00402C8F"/>
    <w:rsid w:val="004058DA"/>
    <w:rsid w:val="00426F9B"/>
    <w:rsid w:val="00443CE5"/>
    <w:rsid w:val="004502F5"/>
    <w:rsid w:val="00467D1E"/>
    <w:rsid w:val="00471E72"/>
    <w:rsid w:val="004812EA"/>
    <w:rsid w:val="004A484A"/>
    <w:rsid w:val="004B13B9"/>
    <w:rsid w:val="004C2683"/>
    <w:rsid w:val="004C4FBB"/>
    <w:rsid w:val="004D6B30"/>
    <w:rsid w:val="00507F82"/>
    <w:rsid w:val="00525D20"/>
    <w:rsid w:val="00531592"/>
    <w:rsid w:val="00531941"/>
    <w:rsid w:val="00532CAD"/>
    <w:rsid w:val="00546DCF"/>
    <w:rsid w:val="00551023"/>
    <w:rsid w:val="00553785"/>
    <w:rsid w:val="005615D8"/>
    <w:rsid w:val="00562247"/>
    <w:rsid w:val="0056354A"/>
    <w:rsid w:val="00572726"/>
    <w:rsid w:val="00581D72"/>
    <w:rsid w:val="00591949"/>
    <w:rsid w:val="00597126"/>
    <w:rsid w:val="005C73C6"/>
    <w:rsid w:val="005E4F41"/>
    <w:rsid w:val="00607F57"/>
    <w:rsid w:val="006118E4"/>
    <w:rsid w:val="00633D21"/>
    <w:rsid w:val="00634210"/>
    <w:rsid w:val="00643B43"/>
    <w:rsid w:val="00651B27"/>
    <w:rsid w:val="00654F91"/>
    <w:rsid w:val="00660A2E"/>
    <w:rsid w:val="006657A3"/>
    <w:rsid w:val="0067055C"/>
    <w:rsid w:val="00674197"/>
    <w:rsid w:val="00675DDD"/>
    <w:rsid w:val="00692340"/>
    <w:rsid w:val="0069428E"/>
    <w:rsid w:val="006A478E"/>
    <w:rsid w:val="006A5DCC"/>
    <w:rsid w:val="006B0BAA"/>
    <w:rsid w:val="006B3B6D"/>
    <w:rsid w:val="006B4E9A"/>
    <w:rsid w:val="006D5444"/>
    <w:rsid w:val="006E24A7"/>
    <w:rsid w:val="006F4BF6"/>
    <w:rsid w:val="00700359"/>
    <w:rsid w:val="00700F1E"/>
    <w:rsid w:val="007264ED"/>
    <w:rsid w:val="007718CB"/>
    <w:rsid w:val="00777021"/>
    <w:rsid w:val="0077702E"/>
    <w:rsid w:val="00786EC3"/>
    <w:rsid w:val="007B2A38"/>
    <w:rsid w:val="007C70C7"/>
    <w:rsid w:val="007D010E"/>
    <w:rsid w:val="007D3D60"/>
    <w:rsid w:val="007D651D"/>
    <w:rsid w:val="007E0808"/>
    <w:rsid w:val="007F26F1"/>
    <w:rsid w:val="007F79FD"/>
    <w:rsid w:val="008041E8"/>
    <w:rsid w:val="008046C5"/>
    <w:rsid w:val="00806072"/>
    <w:rsid w:val="00810A9F"/>
    <w:rsid w:val="00812EB8"/>
    <w:rsid w:val="00820B5E"/>
    <w:rsid w:val="0082763A"/>
    <w:rsid w:val="00835B10"/>
    <w:rsid w:val="008472DB"/>
    <w:rsid w:val="00857382"/>
    <w:rsid w:val="00861E09"/>
    <w:rsid w:val="00874875"/>
    <w:rsid w:val="00874D01"/>
    <w:rsid w:val="00886451"/>
    <w:rsid w:val="008A3B71"/>
    <w:rsid w:val="008A5945"/>
    <w:rsid w:val="008A682A"/>
    <w:rsid w:val="008A7222"/>
    <w:rsid w:val="008B559F"/>
    <w:rsid w:val="008B6E55"/>
    <w:rsid w:val="008C17F6"/>
    <w:rsid w:val="008D12BE"/>
    <w:rsid w:val="008F5F4C"/>
    <w:rsid w:val="00903BB2"/>
    <w:rsid w:val="00905D74"/>
    <w:rsid w:val="00907A37"/>
    <w:rsid w:val="00922E84"/>
    <w:rsid w:val="00924B8D"/>
    <w:rsid w:val="00927E65"/>
    <w:rsid w:val="00932248"/>
    <w:rsid w:val="00933FB5"/>
    <w:rsid w:val="00934089"/>
    <w:rsid w:val="009540C8"/>
    <w:rsid w:val="0095624C"/>
    <w:rsid w:val="00960653"/>
    <w:rsid w:val="009724FF"/>
    <w:rsid w:val="009A2FC9"/>
    <w:rsid w:val="009A332A"/>
    <w:rsid w:val="009B5ED5"/>
    <w:rsid w:val="009B648C"/>
    <w:rsid w:val="009C6F96"/>
    <w:rsid w:val="009D6E58"/>
    <w:rsid w:val="009E1100"/>
    <w:rsid w:val="00A02688"/>
    <w:rsid w:val="00A13180"/>
    <w:rsid w:val="00A24080"/>
    <w:rsid w:val="00A25E8B"/>
    <w:rsid w:val="00A34EED"/>
    <w:rsid w:val="00A5285D"/>
    <w:rsid w:val="00A53F81"/>
    <w:rsid w:val="00A62FF3"/>
    <w:rsid w:val="00A7798C"/>
    <w:rsid w:val="00A97964"/>
    <w:rsid w:val="00AA254E"/>
    <w:rsid w:val="00AA5BF3"/>
    <w:rsid w:val="00AD1914"/>
    <w:rsid w:val="00AD2B1D"/>
    <w:rsid w:val="00AD669E"/>
    <w:rsid w:val="00AE1075"/>
    <w:rsid w:val="00AE2953"/>
    <w:rsid w:val="00AF3A29"/>
    <w:rsid w:val="00AF677E"/>
    <w:rsid w:val="00B011D2"/>
    <w:rsid w:val="00B04A5A"/>
    <w:rsid w:val="00B10D06"/>
    <w:rsid w:val="00B125AC"/>
    <w:rsid w:val="00B234EE"/>
    <w:rsid w:val="00B2469E"/>
    <w:rsid w:val="00B37446"/>
    <w:rsid w:val="00B721DC"/>
    <w:rsid w:val="00B74054"/>
    <w:rsid w:val="00B77191"/>
    <w:rsid w:val="00B80CAF"/>
    <w:rsid w:val="00B910AD"/>
    <w:rsid w:val="00BA2DF0"/>
    <w:rsid w:val="00BA4D4C"/>
    <w:rsid w:val="00BA7EB2"/>
    <w:rsid w:val="00BB1013"/>
    <w:rsid w:val="00BB3903"/>
    <w:rsid w:val="00BD71E2"/>
    <w:rsid w:val="00C075BE"/>
    <w:rsid w:val="00C14988"/>
    <w:rsid w:val="00C2057F"/>
    <w:rsid w:val="00C223FA"/>
    <w:rsid w:val="00C3166F"/>
    <w:rsid w:val="00C42FA3"/>
    <w:rsid w:val="00C444BF"/>
    <w:rsid w:val="00C46CE0"/>
    <w:rsid w:val="00C5244A"/>
    <w:rsid w:val="00C553C1"/>
    <w:rsid w:val="00C652C5"/>
    <w:rsid w:val="00C76E88"/>
    <w:rsid w:val="00C85DA1"/>
    <w:rsid w:val="00C96689"/>
    <w:rsid w:val="00CA659F"/>
    <w:rsid w:val="00CB3956"/>
    <w:rsid w:val="00CC314E"/>
    <w:rsid w:val="00CD3681"/>
    <w:rsid w:val="00CE3F2A"/>
    <w:rsid w:val="00D02622"/>
    <w:rsid w:val="00D06127"/>
    <w:rsid w:val="00D204A2"/>
    <w:rsid w:val="00D2406A"/>
    <w:rsid w:val="00D34058"/>
    <w:rsid w:val="00D356E3"/>
    <w:rsid w:val="00D51C88"/>
    <w:rsid w:val="00D544C2"/>
    <w:rsid w:val="00D54FD3"/>
    <w:rsid w:val="00D63CE5"/>
    <w:rsid w:val="00D63EE4"/>
    <w:rsid w:val="00D67477"/>
    <w:rsid w:val="00D76CF9"/>
    <w:rsid w:val="00D85134"/>
    <w:rsid w:val="00D87354"/>
    <w:rsid w:val="00D91487"/>
    <w:rsid w:val="00D940CB"/>
    <w:rsid w:val="00DA3EF0"/>
    <w:rsid w:val="00DB60D9"/>
    <w:rsid w:val="00DC0BEE"/>
    <w:rsid w:val="00DC573A"/>
    <w:rsid w:val="00DD5E31"/>
    <w:rsid w:val="00DE7C55"/>
    <w:rsid w:val="00E04733"/>
    <w:rsid w:val="00E110C5"/>
    <w:rsid w:val="00E142A9"/>
    <w:rsid w:val="00E20400"/>
    <w:rsid w:val="00E2620B"/>
    <w:rsid w:val="00E34994"/>
    <w:rsid w:val="00E34A61"/>
    <w:rsid w:val="00E54675"/>
    <w:rsid w:val="00E5662D"/>
    <w:rsid w:val="00E61F8B"/>
    <w:rsid w:val="00E649EB"/>
    <w:rsid w:val="00E66591"/>
    <w:rsid w:val="00E77CCE"/>
    <w:rsid w:val="00E8233E"/>
    <w:rsid w:val="00E86DA9"/>
    <w:rsid w:val="00E9709D"/>
    <w:rsid w:val="00EA2CC0"/>
    <w:rsid w:val="00EA3AB6"/>
    <w:rsid w:val="00EA768E"/>
    <w:rsid w:val="00EB58E0"/>
    <w:rsid w:val="00F0333E"/>
    <w:rsid w:val="00F11885"/>
    <w:rsid w:val="00F1607D"/>
    <w:rsid w:val="00F242E5"/>
    <w:rsid w:val="00F27BD6"/>
    <w:rsid w:val="00F32BCA"/>
    <w:rsid w:val="00F40F5B"/>
    <w:rsid w:val="00F44FC2"/>
    <w:rsid w:val="00F450E4"/>
    <w:rsid w:val="00F4616A"/>
    <w:rsid w:val="00F47970"/>
    <w:rsid w:val="00F6404F"/>
    <w:rsid w:val="00F656D0"/>
    <w:rsid w:val="00F86EA4"/>
    <w:rsid w:val="00F97BE5"/>
    <w:rsid w:val="00FA1942"/>
    <w:rsid w:val="00FA6F33"/>
    <w:rsid w:val="00FA7CB8"/>
    <w:rsid w:val="00FB231F"/>
    <w:rsid w:val="00FB6650"/>
    <w:rsid w:val="00FC1212"/>
    <w:rsid w:val="00FC1915"/>
    <w:rsid w:val="00FC4A2C"/>
    <w:rsid w:val="00FE4FAF"/>
    <w:rsid w:val="00FE502A"/>
    <w:rsid w:val="00FE7270"/>
    <w:rsid w:val="00FF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07C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Malgun Gothic" w:eastAsia="Malgun Gothic" w:hAnsi="Malgun Gothic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058"/>
    <w:rPr>
      <w:rFonts w:ascii="Gulim" w:eastAsia="Gulim" w:hAnsi="Gulim" w:cs="Gulim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unhideWhenUsed/>
    <w:pPr>
      <w:spacing w:after="200" w:line="276" w:lineRule="auto"/>
    </w:pPr>
    <w:rPr>
      <w:rFonts w:ascii="Times New Roman" w:eastAsia="BatangChe" w:hAnsi="Times New Roman" w:cs="Times New Roman"/>
      <w:sz w:val="20"/>
      <w:szCs w:val="20"/>
    </w:rPr>
  </w:style>
  <w:style w:type="paragraph" w:styleId="Caption">
    <w:name w:val="caption"/>
    <w:basedOn w:val="Normal"/>
    <w:next w:val="Normal"/>
    <w:unhideWhenUsed/>
    <w:qFormat/>
    <w:pPr>
      <w:spacing w:after="200" w:line="276" w:lineRule="auto"/>
      <w:jc w:val="both"/>
    </w:pPr>
    <w:rPr>
      <w:rFonts w:ascii="Times New Roman" w:eastAsia="BatangChe" w:hAnsi="Times New Roman" w:cs="Times New Roman"/>
      <w:b/>
      <w:bCs/>
      <w:sz w:val="20"/>
      <w:szCs w:val="20"/>
    </w:rPr>
  </w:style>
  <w:style w:type="character" w:customStyle="1" w:styleId="Char">
    <w:name w:val="문서 구조 Char"/>
    <w:semiHidden/>
    <w:rPr>
      <w:rFonts w:ascii="Lucida Grande" w:hAnsi="Lucida Grande" w:cs="Lucida Grande"/>
      <w:kern w:val="2"/>
      <w:sz w:val="24"/>
      <w:szCs w:val="24"/>
    </w:rPr>
  </w:style>
  <w:style w:type="character" w:customStyle="1" w:styleId="Char0">
    <w:name w:val="본문 Char"/>
    <w:rPr>
      <w:rFonts w:ascii="Times New Roman" w:eastAsia="Gulim" w:hAnsi="Times New Roman"/>
      <w:b/>
      <w:color w:val="000000"/>
      <w:sz w:val="32"/>
    </w:rPr>
  </w:style>
  <w:style w:type="character" w:customStyle="1" w:styleId="Char1">
    <w:name w:val="바닥글 Char"/>
    <w:rPr>
      <w:kern w:val="2"/>
      <w:szCs w:val="22"/>
    </w:rPr>
  </w:style>
  <w:style w:type="paragraph" w:styleId="DocumentMap">
    <w:name w:val="Document Map"/>
    <w:basedOn w:val="Normal"/>
    <w:semiHidden/>
    <w:unhideWhenUsed/>
    <w:pPr>
      <w:widowControl w:val="0"/>
      <w:wordWrap w:val="0"/>
      <w:autoSpaceDE w:val="0"/>
      <w:autoSpaceDN w:val="0"/>
      <w:jc w:val="both"/>
    </w:pPr>
    <w:rPr>
      <w:rFonts w:ascii="Lucida Grande" w:eastAsia="Malgun Gothic" w:hAnsi="Lucida Grande" w:cs="Lucida Grande"/>
      <w:kern w:val="2"/>
    </w:rPr>
  </w:style>
  <w:style w:type="paragraph" w:styleId="Footer">
    <w:name w:val="footer"/>
    <w:basedOn w:val="Normal"/>
    <w:next w:val="Normal"/>
    <w:unhideWhenUsed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="Malgun Gothic" w:eastAsia="Malgun Gothic" w:hAnsi="Malgun Gothic" w:cs="Times New Roman"/>
      <w:kern w:val="2"/>
      <w:sz w:val="20"/>
      <w:szCs w:val="22"/>
    </w:rPr>
  </w:style>
  <w:style w:type="paragraph" w:styleId="BodyText">
    <w:name w:val="Body Text"/>
    <w:basedOn w:val="Normal"/>
    <w:pPr>
      <w:widowControl w:val="0"/>
      <w:wordWrap w:val="0"/>
      <w:autoSpaceDE w:val="0"/>
      <w:autoSpaceDN w:val="0"/>
      <w:spacing w:line="360" w:lineRule="atLeast"/>
      <w:jc w:val="both"/>
      <w:textAlignment w:val="baseline"/>
    </w:pPr>
    <w:rPr>
      <w:rFonts w:ascii="Times New Roman" w:hAnsi="Times New Roman" w:cs="Times New Roman"/>
      <w:b/>
      <w:color w:val="000000"/>
      <w:sz w:val="32"/>
      <w:szCs w:val="20"/>
    </w:rPr>
  </w:style>
  <w:style w:type="paragraph" w:styleId="Date">
    <w:name w:val="Date"/>
    <w:basedOn w:val="Normal"/>
    <w:next w:val="Normal"/>
    <w:semiHidden/>
    <w:unhideWhenUsed/>
    <w:pPr>
      <w:widowControl w:val="0"/>
      <w:wordWrap w:val="0"/>
      <w:autoSpaceDE w:val="0"/>
      <w:autoSpaceDN w:val="0"/>
      <w:jc w:val="both"/>
    </w:pPr>
    <w:rPr>
      <w:rFonts w:ascii="Malgun Gothic" w:eastAsia="Malgun Gothic" w:hAnsi="Malgun Gothic" w:cs="Times New Roman"/>
      <w:kern w:val="2"/>
      <w:sz w:val="20"/>
      <w:szCs w:val="22"/>
    </w:rPr>
  </w:style>
  <w:style w:type="character" w:customStyle="1" w:styleId="Char2">
    <w:name w:val="날짜 Char"/>
    <w:semiHidden/>
    <w:rPr>
      <w:kern w:val="2"/>
      <w:szCs w:val="22"/>
    </w:rPr>
  </w:style>
  <w:style w:type="character" w:customStyle="1" w:styleId="Char3">
    <w:name w:val="머리글 Char"/>
    <w:rPr>
      <w:kern w:val="2"/>
      <w:szCs w:val="22"/>
    </w:rPr>
  </w:style>
  <w:style w:type="character" w:customStyle="1" w:styleId="Char4">
    <w:name w:val="메모 주제 Char"/>
    <w:semiHidden/>
    <w:rPr>
      <w:rFonts w:ascii="Times New Roman" w:eastAsia="BatangChe" w:hAnsi="Times New Roman"/>
      <w:b/>
      <w:bCs/>
      <w:kern w:val="2"/>
      <w:szCs w:val="22"/>
    </w:rPr>
  </w:style>
  <w:style w:type="character" w:styleId="CommentReference">
    <w:name w:val="annotation reference"/>
    <w:semiHidden/>
    <w:unhideWhenUsed/>
    <w:rPr>
      <w:sz w:val="18"/>
      <w:szCs w:val="18"/>
    </w:rPr>
  </w:style>
  <w:style w:type="paragraph" w:styleId="CommentSubject">
    <w:name w:val="annotation subject"/>
    <w:basedOn w:val="CommentText"/>
    <w:next w:val="Normal"/>
    <w:semiHidden/>
    <w:unhideWhenUsed/>
    <w:pPr>
      <w:widowControl w:val="0"/>
      <w:wordWrap w:val="0"/>
      <w:autoSpaceDE w:val="0"/>
      <w:autoSpaceDN w:val="0"/>
      <w:spacing w:after="0" w:line="240" w:lineRule="auto"/>
    </w:pPr>
    <w:rPr>
      <w:rFonts w:ascii="Malgun Gothic" w:eastAsia="Malgun Gothic" w:hAnsi="Malgun Gothic"/>
      <w:b/>
      <w:bCs/>
      <w:kern w:val="2"/>
      <w:szCs w:val="22"/>
    </w:rPr>
  </w:style>
  <w:style w:type="character" w:customStyle="1" w:styleId="Char5">
    <w:name w:val="메모 텍스트 Char"/>
    <w:rPr>
      <w:rFonts w:ascii="Times New Roman" w:eastAsia="BatangChe" w:hAnsi="Times New Roman"/>
    </w:rPr>
  </w:style>
  <w:style w:type="paragraph" w:styleId="Header">
    <w:name w:val="header"/>
    <w:basedOn w:val="Normal"/>
    <w:unhideWhenUsed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="Malgun Gothic" w:eastAsia="Malgun Gothic" w:hAnsi="Malgun Gothic" w:cs="Times New Roman"/>
      <w:kern w:val="2"/>
      <w:sz w:val="20"/>
      <w:szCs w:val="22"/>
    </w:rPr>
  </w:style>
  <w:style w:type="paragraph" w:styleId="NormalWeb">
    <w:name w:val="Normal (Web)"/>
    <w:basedOn w:val="Normal"/>
    <w:next w:val="Normal"/>
    <w:unhideWhenUsed/>
    <w:pPr>
      <w:spacing w:before="100" w:beforeAutospacing="1" w:after="100" w:afterAutospacing="1"/>
    </w:pPr>
  </w:style>
  <w:style w:type="character" w:styleId="LineNumber">
    <w:name w:val="line number"/>
    <w:basedOn w:val="DefaultParagraphFont"/>
    <w:semiHidden/>
    <w:unhideWhenUsed/>
  </w:style>
  <w:style w:type="paragraph" w:styleId="BalloonText">
    <w:name w:val="Balloon Text"/>
    <w:basedOn w:val="Normal"/>
    <w:next w:val="Normal"/>
    <w:semiHidden/>
    <w:unhideWhenUsed/>
    <w:pPr>
      <w:widowControl w:val="0"/>
      <w:wordWrap w:val="0"/>
      <w:autoSpaceDE w:val="0"/>
      <w:autoSpaceDN w:val="0"/>
      <w:jc w:val="both"/>
    </w:pPr>
    <w:rPr>
      <w:rFonts w:ascii="Malgun Gothic" w:eastAsia="Malgun Gothic" w:hAnsi="Malgun Gothic" w:cs="Times New Roman"/>
      <w:kern w:val="2"/>
      <w:sz w:val="18"/>
      <w:szCs w:val="18"/>
    </w:rPr>
  </w:style>
  <w:style w:type="character" w:customStyle="1" w:styleId="Char6">
    <w:name w:val="풍선 도움말 텍스트 Char"/>
    <w:semiHidden/>
    <w:rPr>
      <w:kern w:val="2"/>
      <w:sz w:val="18"/>
      <w:szCs w:val="18"/>
    </w:rPr>
  </w:style>
  <w:style w:type="character" w:styleId="PageNumber">
    <w:name w:val="page number"/>
    <w:basedOn w:val="DefaultParagraphFont"/>
    <w:semiHidden/>
    <w:unhideWhenUsed/>
  </w:style>
  <w:style w:type="table" w:styleId="TableGrid">
    <w:name w:val="Table Grid"/>
    <w:basedOn w:val="TableNormal"/>
    <w:pPr>
      <w:jc w:val="both"/>
    </w:pPr>
    <w:rPr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7">
    <w:name w:val="캡션 Char"/>
    <w:rPr>
      <w:rFonts w:ascii="Times New Roman" w:eastAsia="BatangChe" w:hAnsi="Times New Roman"/>
      <w:b/>
      <w:bCs/>
    </w:rPr>
  </w:style>
  <w:style w:type="character" w:customStyle="1" w:styleId="EndNoteBibliographyChar">
    <w:name w:val="EndNote Bibliography Char"/>
    <w:rPr>
      <w:rFonts w:ascii="Times New Roman" w:hAnsi="Times New Roman"/>
      <w:noProof/>
      <w:kern w:val="2"/>
      <w:sz w:val="24"/>
      <w:szCs w:val="22"/>
    </w:rPr>
  </w:style>
  <w:style w:type="paragraph" w:customStyle="1" w:styleId="aoI">
    <w:name w:val="aoI"/>
  </w:style>
  <w:style w:type="paragraph" w:styleId="Revision">
    <w:name w:val="Revision"/>
    <w:hidden/>
    <w:semiHidden/>
    <w:rPr>
      <w:kern w:val="2"/>
      <w:szCs w:val="22"/>
    </w:rPr>
  </w:style>
  <w:style w:type="paragraph" w:customStyle="1" w:styleId="iN">
    <w:name w:val="iN"/>
  </w:style>
  <w:style w:type="character" w:customStyle="1" w:styleId="EndNoteBibliographyTitleChar">
    <w:name w:val="EndNote Bibliography Title Char"/>
    <w:rPr>
      <w:rFonts w:ascii="Times New Roman" w:hAnsi="Times New Roman"/>
      <w:noProof/>
      <w:kern w:val="2"/>
      <w:sz w:val="24"/>
      <w:szCs w:val="22"/>
    </w:rPr>
  </w:style>
  <w:style w:type="paragraph" w:customStyle="1" w:styleId="a">
    <w:name w:val="바탕글"/>
    <w:basedOn w:val="Normal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color w:val="000000"/>
      <w:sz w:val="20"/>
      <w:szCs w:val="20"/>
    </w:rPr>
  </w:style>
  <w:style w:type="paragraph" w:customStyle="1" w:styleId="EndNoteBibliographyTitle">
    <w:name w:val="EndNote Bibliography Title"/>
    <w:basedOn w:val="Normal"/>
    <w:pPr>
      <w:widowControl w:val="0"/>
      <w:wordWrap w:val="0"/>
      <w:autoSpaceDE w:val="0"/>
      <w:autoSpaceDN w:val="0"/>
      <w:jc w:val="center"/>
    </w:pPr>
    <w:rPr>
      <w:rFonts w:ascii="Times New Roman" w:eastAsia="Malgun Gothic" w:hAnsi="Times New Roman" w:cs="Times New Roman"/>
      <w:noProof/>
      <w:kern w:val="2"/>
      <w:szCs w:val="22"/>
    </w:rPr>
  </w:style>
  <w:style w:type="paragraph" w:customStyle="1" w:styleId="s0">
    <w:name w:val="s0"/>
    <w:pPr>
      <w:widowControl w:val="0"/>
      <w:autoSpaceDE w:val="0"/>
      <w:autoSpaceDN w:val="0"/>
    </w:pPr>
    <w:rPr>
      <w:rFonts w:ascii="Batang" w:eastAsia="Batang"/>
      <w:sz w:val="24"/>
      <w:szCs w:val="24"/>
    </w:rPr>
  </w:style>
  <w:style w:type="character" w:customStyle="1" w:styleId="fontstyle01">
    <w:name w:val="fontstyle01"/>
    <w:rPr>
      <w:rFonts w:ascii="Palatino1-Roman" w:hAnsi="Palatino1-Roman" w:hint="default"/>
      <w:b w:val="0"/>
      <w:bCs w:val="0"/>
      <w:i w:val="0"/>
      <w:iCs w:val="0"/>
      <w:color w:val="231F20"/>
      <w:sz w:val="20"/>
      <w:szCs w:val="20"/>
    </w:rPr>
  </w:style>
  <w:style w:type="paragraph" w:customStyle="1" w:styleId="EndNoteBibliography">
    <w:name w:val="EndNote Bibliography"/>
    <w:basedOn w:val="Normal"/>
    <w:next w:val="Normal"/>
    <w:pPr>
      <w:widowControl w:val="0"/>
      <w:wordWrap w:val="0"/>
      <w:autoSpaceDE w:val="0"/>
      <w:autoSpaceDN w:val="0"/>
      <w:spacing w:after="200"/>
      <w:jc w:val="both"/>
    </w:pPr>
    <w:rPr>
      <w:rFonts w:ascii="Times New Roman" w:eastAsia="Malgun Gothic" w:hAnsi="Times New Roman" w:cs="Times New Roman"/>
      <w:noProof/>
      <w:kern w:val="2"/>
      <w:szCs w:val="22"/>
    </w:rPr>
  </w:style>
  <w:style w:type="paragraph" w:styleId="ListParagraph">
    <w:name w:val="List Paragraph"/>
    <w:basedOn w:val="Normal"/>
    <w:uiPriority w:val="34"/>
    <w:qFormat/>
    <w:rsid w:val="00C85DA1"/>
    <w:pPr>
      <w:widowControl w:val="0"/>
      <w:wordWrap w:val="0"/>
      <w:autoSpaceDE w:val="0"/>
      <w:autoSpaceDN w:val="0"/>
      <w:spacing w:after="200" w:line="276" w:lineRule="auto"/>
      <w:ind w:leftChars="400" w:left="800"/>
      <w:jc w:val="both"/>
    </w:pPr>
    <w:rPr>
      <w:rFonts w:ascii="Malgun Gothic" w:eastAsia="Malgun Gothic" w:hAnsi="Malgun Gothic" w:cs="Times New Roman"/>
      <w:kern w:val="2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26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Hancom Office">
  <a:themeElements>
    <a:clrScheme name="Office">
      <a:dk1>
        <a:sysClr val="windowText" lastClr="000000"/>
      </a:dk1>
      <a:lt1>
        <a:sysClr val="window" lastClr="FFFFFF"/>
      </a:lt1>
      <a:dk2>
        <a:srgbClr val="1C3D62"/>
      </a:dk2>
      <a:lt2>
        <a:srgbClr val="E3DCC1"/>
      </a:lt2>
      <a:accent1>
        <a:srgbClr val="315F97"/>
      </a:accent1>
      <a:accent2>
        <a:srgbClr val="C75252"/>
      </a:accent2>
      <a:accent3>
        <a:srgbClr val="E9AE2B"/>
      </a:accent3>
      <a:accent4>
        <a:srgbClr val="699B37"/>
      </a:accent4>
      <a:accent5>
        <a:srgbClr val="358791"/>
      </a:accent5>
      <a:accent6>
        <a:srgbClr val="CA56A7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MS Gothic"/>
        <a:font script="Hang" typeface="함초롬돋움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MS Mincho"/>
        <a:font script="Hang" typeface="함초롬돋움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2024-07-25T01:43:00Z</dcterms:created>
  <dcterms:modified xsi:type="dcterms:W3CDTF">2024-07-25T01:43:00Z</dcterms:modified>
  <cp:version>0900.0001.01</cp:version>
</cp:coreProperties>
</file>