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7D8D0B" w14:textId="77777777" w:rsidR="00D30616" w:rsidRDefault="00D30616" w:rsidP="00D30616">
      <w:pPr>
        <w:tabs>
          <w:tab w:val="left" w:pos="902"/>
        </w:tabs>
        <w:spacing w:before="0" w:line="240" w:lineRule="auto"/>
        <w:jc w:val="both"/>
        <w:rPr>
          <w:b/>
          <w:bCs/>
          <w:sz w:val="28"/>
          <w:szCs w:val="28"/>
        </w:rPr>
      </w:pPr>
    </w:p>
    <w:p w14:paraId="0898BB89" w14:textId="22A4B085" w:rsidR="00D30616" w:rsidRDefault="00D30616" w:rsidP="00D30616">
      <w:pPr>
        <w:tabs>
          <w:tab w:val="left" w:pos="902"/>
        </w:tabs>
        <w:spacing w:before="0" w:line="240" w:lineRule="auto"/>
        <w:jc w:val="both"/>
        <w:rPr>
          <w:b/>
          <w:bCs/>
          <w:sz w:val="28"/>
          <w:szCs w:val="28"/>
        </w:rPr>
      </w:pPr>
      <w:bookmarkStart w:id="0" w:name="appF"/>
      <w:bookmarkEnd w:id="0"/>
      <w:r>
        <w:rPr>
          <w:b/>
          <w:bCs/>
          <w:sz w:val="28"/>
          <w:szCs w:val="28"/>
        </w:rPr>
        <w:t>Additional File 2</w:t>
      </w:r>
      <w:r>
        <w:rPr>
          <w:b/>
          <w:bCs/>
          <w:sz w:val="28"/>
          <w:szCs w:val="28"/>
        </w:rPr>
        <w:t>:</w:t>
      </w:r>
      <w:r w:rsidRPr="007471E7">
        <w:rPr>
          <w:b/>
          <w:bCs/>
          <w:sz w:val="28"/>
          <w:szCs w:val="28"/>
        </w:rPr>
        <w:t xml:space="preserve"> </w:t>
      </w:r>
      <w:r>
        <w:rPr>
          <w:b/>
          <w:bCs/>
          <w:sz w:val="28"/>
          <w:szCs w:val="28"/>
        </w:rPr>
        <w:t>Grey Literature Search Strategy</w:t>
      </w:r>
    </w:p>
    <w:p w14:paraId="665F36C2" w14:textId="77777777" w:rsidR="00D30616" w:rsidRDefault="00D30616" w:rsidP="00D30616">
      <w:pPr>
        <w:tabs>
          <w:tab w:val="left" w:pos="902"/>
        </w:tabs>
        <w:spacing w:before="0" w:line="240" w:lineRule="auto"/>
        <w:jc w:val="both"/>
        <w:rPr>
          <w:b/>
          <w:bCs/>
          <w:sz w:val="28"/>
          <w:szCs w:val="28"/>
        </w:rPr>
      </w:pPr>
    </w:p>
    <w:p w14:paraId="6DC48EF5" w14:textId="77777777" w:rsidR="00D30616" w:rsidRPr="00361A3B" w:rsidRDefault="00D30616" w:rsidP="00D30616">
      <w:pPr>
        <w:spacing w:line="240" w:lineRule="auto"/>
        <w:jc w:val="both"/>
        <w:rPr>
          <w:b/>
          <w:bCs/>
          <w:color w:val="000000" w:themeColor="text1"/>
          <w:u w:val="single"/>
          <w:shd w:val="clear" w:color="auto" w:fill="FFFFFF"/>
        </w:rPr>
      </w:pPr>
      <w:r>
        <w:rPr>
          <w:b/>
          <w:bCs/>
          <w:u w:val="single"/>
        </w:rPr>
        <w:t xml:space="preserve">Hand-Searched </w:t>
      </w:r>
      <w:r w:rsidRPr="00361A3B">
        <w:rPr>
          <w:b/>
          <w:bCs/>
          <w:u w:val="single"/>
        </w:rPr>
        <w:t>Journals</w:t>
      </w:r>
    </w:p>
    <w:p w14:paraId="28AD4F15" w14:textId="77777777" w:rsidR="00D30616" w:rsidRDefault="00D30616" w:rsidP="00D30616">
      <w:pPr>
        <w:spacing w:line="240" w:lineRule="auto"/>
        <w:jc w:val="both"/>
        <w:rPr>
          <w:color w:val="000000" w:themeColor="text1"/>
          <w:shd w:val="clear" w:color="auto" w:fill="FFFFFF"/>
        </w:rPr>
      </w:pPr>
      <w:r w:rsidRPr="00361A3B">
        <w:rPr>
          <w:color w:val="000000" w:themeColor="text1"/>
          <w:shd w:val="clear" w:color="auto" w:fill="FFFFFF"/>
        </w:rPr>
        <w:t xml:space="preserve">Canadian Journal of Cardiology, Heart &amp; Lung, JAMA Network, Canadian Journal of Public Health, NEJM, Journal of Primary Care and Community Health, Journal of General Internal Medicine, Journal of the American College of Cardiology, Circulation, Journal of the American Heart Association, Journal of Health Communication, Journal of Qualitative Research, American Journal of Public Health, Journal of Social Distress and Homelessness, European Journal of Homelessness, International Journal of Equity in Health, Journal of Community Psychology, Journal of Healthcare for the Poor and Underserved, International Journal on Homelessness, BMC Family Practice, American Journal of Managed Care, Quality in Primary Care, Primary Health Care Research &amp; Development, Journal of Family Medicine and Primary Care, Canadian Family Physician, Family Practice, Annals of Family Medicine, BMJ Open, British Journal of General Practice, Journal of American Board of Family Medicine, Social Policy &amp; Society, </w:t>
      </w:r>
      <w:r>
        <w:rPr>
          <w:color w:val="000000" w:themeColor="text1"/>
          <w:shd w:val="clear" w:color="auto" w:fill="FFFFFF"/>
        </w:rPr>
        <w:t xml:space="preserve">and </w:t>
      </w:r>
      <w:r w:rsidRPr="00361A3B">
        <w:rPr>
          <w:color w:val="000000" w:themeColor="text1"/>
          <w:shd w:val="clear" w:color="auto" w:fill="FFFFFF"/>
        </w:rPr>
        <w:t>Journal of Community Health Nursing</w:t>
      </w:r>
      <w:r>
        <w:rPr>
          <w:color w:val="000000" w:themeColor="text1"/>
          <w:shd w:val="clear" w:color="auto" w:fill="FFFFFF"/>
        </w:rPr>
        <w:t>.</w:t>
      </w:r>
    </w:p>
    <w:p w14:paraId="1BBF98B2" w14:textId="77777777" w:rsidR="00D30616" w:rsidRPr="00361A3B" w:rsidRDefault="00D30616" w:rsidP="00D30616">
      <w:pPr>
        <w:tabs>
          <w:tab w:val="left" w:pos="4253"/>
        </w:tabs>
        <w:spacing w:line="240" w:lineRule="auto"/>
        <w:jc w:val="both"/>
        <w:rPr>
          <w:b/>
          <w:bCs/>
          <w:u w:val="single"/>
        </w:rPr>
      </w:pPr>
      <w:r w:rsidRPr="00361A3B">
        <w:rPr>
          <w:b/>
          <w:bCs/>
          <w:u w:val="single"/>
        </w:rPr>
        <w:t>Grey Literature Websites</w:t>
      </w:r>
    </w:p>
    <w:p w14:paraId="2051A3C2" w14:textId="77777777" w:rsidR="00D30616" w:rsidRDefault="00D30616" w:rsidP="00D30616">
      <w:pPr>
        <w:spacing w:line="240" w:lineRule="auto"/>
        <w:jc w:val="both"/>
        <w:rPr>
          <w:color w:val="000000" w:themeColor="text1"/>
          <w:shd w:val="clear" w:color="auto" w:fill="FFFFFF"/>
        </w:rPr>
      </w:pPr>
      <w:r w:rsidRPr="00361A3B">
        <w:rPr>
          <w:color w:val="000000" w:themeColor="text1"/>
          <w:shd w:val="clear" w:color="auto" w:fill="FFFFFF"/>
        </w:rPr>
        <w:t>Homeless Hub, Canadian Observatory on Homelessness, Canadian Alliance to End Homelessness, Canadian Homelessness Research Network, Inner City Health Associates, National Alliance to End Homelessness, National Coalition for the Homeless,</w:t>
      </w:r>
      <w:r>
        <w:rPr>
          <w:color w:val="000000" w:themeColor="text1"/>
          <w:shd w:val="clear" w:color="auto" w:fill="FFFFFF"/>
        </w:rPr>
        <w:t xml:space="preserve"> National Health Care for the Homeless Council,</w:t>
      </w:r>
      <w:r w:rsidRPr="00361A3B">
        <w:rPr>
          <w:color w:val="000000" w:themeColor="text1"/>
          <w:shd w:val="clear" w:color="auto" w:fill="FFFFFF"/>
        </w:rPr>
        <w:t xml:space="preserve"> </w:t>
      </w:r>
      <w:r>
        <w:rPr>
          <w:color w:val="000000" w:themeColor="text1"/>
          <w:shd w:val="clear" w:color="auto" w:fill="FFFFFF"/>
        </w:rPr>
        <w:t xml:space="preserve">European Observatory on Homelessness, Homeless Link, Homelessness Australia, Social Interventions Research &amp; Evaluation Network (SIREN), Heart and Stroke Foundation of Canada, Canadian Cardiovascular Society, American College of Cardiology, American Heart Association, European Society of Cardiology, British Heart Foundation, National Heart Foundation of Australia, World Heart Federation. </w:t>
      </w:r>
    </w:p>
    <w:p w14:paraId="7703FAB4" w14:textId="77777777" w:rsidR="00371218" w:rsidRDefault="00371218"/>
    <w:sectPr w:rsidR="0037121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616"/>
    <w:rsid w:val="0000385A"/>
    <w:rsid w:val="0002744D"/>
    <w:rsid w:val="000278F1"/>
    <w:rsid w:val="000303B8"/>
    <w:rsid w:val="0008689F"/>
    <w:rsid w:val="000A2FE5"/>
    <w:rsid w:val="00104180"/>
    <w:rsid w:val="00104370"/>
    <w:rsid w:val="00110D13"/>
    <w:rsid w:val="00121900"/>
    <w:rsid w:val="0012320E"/>
    <w:rsid w:val="00161598"/>
    <w:rsid w:val="001721C3"/>
    <w:rsid w:val="001764E4"/>
    <w:rsid w:val="001851CC"/>
    <w:rsid w:val="001A1DA6"/>
    <w:rsid w:val="001A3315"/>
    <w:rsid w:val="001E7E65"/>
    <w:rsid w:val="001F53D4"/>
    <w:rsid w:val="00214B83"/>
    <w:rsid w:val="00220483"/>
    <w:rsid w:val="00236A96"/>
    <w:rsid w:val="002376D9"/>
    <w:rsid w:val="002411E6"/>
    <w:rsid w:val="00267FFD"/>
    <w:rsid w:val="002818E6"/>
    <w:rsid w:val="002844F3"/>
    <w:rsid w:val="00293479"/>
    <w:rsid w:val="002A0D72"/>
    <w:rsid w:val="002A5005"/>
    <w:rsid w:val="002B08DE"/>
    <w:rsid w:val="002B0919"/>
    <w:rsid w:val="002C4FBF"/>
    <w:rsid w:val="002E1198"/>
    <w:rsid w:val="002E7081"/>
    <w:rsid w:val="002F1CB7"/>
    <w:rsid w:val="00340C51"/>
    <w:rsid w:val="00367DB9"/>
    <w:rsid w:val="00371218"/>
    <w:rsid w:val="00380F2D"/>
    <w:rsid w:val="003A0D92"/>
    <w:rsid w:val="003D2407"/>
    <w:rsid w:val="003F37C2"/>
    <w:rsid w:val="003F59CF"/>
    <w:rsid w:val="003F73A0"/>
    <w:rsid w:val="00440757"/>
    <w:rsid w:val="00443BFB"/>
    <w:rsid w:val="004520B3"/>
    <w:rsid w:val="004827A2"/>
    <w:rsid w:val="00483204"/>
    <w:rsid w:val="00492253"/>
    <w:rsid w:val="004B72B1"/>
    <w:rsid w:val="004E6069"/>
    <w:rsid w:val="00506FA9"/>
    <w:rsid w:val="00573688"/>
    <w:rsid w:val="0057484A"/>
    <w:rsid w:val="00575941"/>
    <w:rsid w:val="00594F8D"/>
    <w:rsid w:val="005B2CE7"/>
    <w:rsid w:val="005C7B4E"/>
    <w:rsid w:val="00662230"/>
    <w:rsid w:val="00687C44"/>
    <w:rsid w:val="006915EA"/>
    <w:rsid w:val="006A0ACE"/>
    <w:rsid w:val="006A4763"/>
    <w:rsid w:val="006A5A7D"/>
    <w:rsid w:val="006E0709"/>
    <w:rsid w:val="0072455D"/>
    <w:rsid w:val="007245A3"/>
    <w:rsid w:val="00731113"/>
    <w:rsid w:val="00743AE5"/>
    <w:rsid w:val="00764CE1"/>
    <w:rsid w:val="00774880"/>
    <w:rsid w:val="007813C3"/>
    <w:rsid w:val="00782596"/>
    <w:rsid w:val="00791843"/>
    <w:rsid w:val="007929EB"/>
    <w:rsid w:val="00795C0E"/>
    <w:rsid w:val="007B013F"/>
    <w:rsid w:val="007C33AE"/>
    <w:rsid w:val="007C61C9"/>
    <w:rsid w:val="008005FA"/>
    <w:rsid w:val="008109C0"/>
    <w:rsid w:val="0082001C"/>
    <w:rsid w:val="008405FA"/>
    <w:rsid w:val="00842694"/>
    <w:rsid w:val="00844841"/>
    <w:rsid w:val="00853E03"/>
    <w:rsid w:val="008E39CD"/>
    <w:rsid w:val="00911F0E"/>
    <w:rsid w:val="00915182"/>
    <w:rsid w:val="00917A36"/>
    <w:rsid w:val="0094057C"/>
    <w:rsid w:val="00970839"/>
    <w:rsid w:val="009776F5"/>
    <w:rsid w:val="009B44A7"/>
    <w:rsid w:val="00A03343"/>
    <w:rsid w:val="00A11D9E"/>
    <w:rsid w:val="00A1476A"/>
    <w:rsid w:val="00A16D2B"/>
    <w:rsid w:val="00A3646C"/>
    <w:rsid w:val="00A40313"/>
    <w:rsid w:val="00A41687"/>
    <w:rsid w:val="00A52E13"/>
    <w:rsid w:val="00A56241"/>
    <w:rsid w:val="00A62CB7"/>
    <w:rsid w:val="00A638B5"/>
    <w:rsid w:val="00A8632F"/>
    <w:rsid w:val="00AB0B28"/>
    <w:rsid w:val="00AD25D3"/>
    <w:rsid w:val="00AD3AF8"/>
    <w:rsid w:val="00AF65F0"/>
    <w:rsid w:val="00B01D84"/>
    <w:rsid w:val="00B119DC"/>
    <w:rsid w:val="00B300A4"/>
    <w:rsid w:val="00B30689"/>
    <w:rsid w:val="00B37F7E"/>
    <w:rsid w:val="00B61959"/>
    <w:rsid w:val="00B6731B"/>
    <w:rsid w:val="00B7095F"/>
    <w:rsid w:val="00B755F1"/>
    <w:rsid w:val="00B77AB3"/>
    <w:rsid w:val="00BC47E4"/>
    <w:rsid w:val="00BE003B"/>
    <w:rsid w:val="00BE5065"/>
    <w:rsid w:val="00C02370"/>
    <w:rsid w:val="00C07143"/>
    <w:rsid w:val="00C076B6"/>
    <w:rsid w:val="00C3306A"/>
    <w:rsid w:val="00C3644D"/>
    <w:rsid w:val="00C633A0"/>
    <w:rsid w:val="00C65D6D"/>
    <w:rsid w:val="00C808F7"/>
    <w:rsid w:val="00C852A1"/>
    <w:rsid w:val="00CA79A3"/>
    <w:rsid w:val="00CB548B"/>
    <w:rsid w:val="00CF4360"/>
    <w:rsid w:val="00D202EA"/>
    <w:rsid w:val="00D30616"/>
    <w:rsid w:val="00D3489E"/>
    <w:rsid w:val="00D40C7D"/>
    <w:rsid w:val="00D54854"/>
    <w:rsid w:val="00D76637"/>
    <w:rsid w:val="00D803F5"/>
    <w:rsid w:val="00D97C8E"/>
    <w:rsid w:val="00DA4661"/>
    <w:rsid w:val="00DA7314"/>
    <w:rsid w:val="00DB0324"/>
    <w:rsid w:val="00DD140F"/>
    <w:rsid w:val="00DD4346"/>
    <w:rsid w:val="00DE12AD"/>
    <w:rsid w:val="00E31857"/>
    <w:rsid w:val="00E401F0"/>
    <w:rsid w:val="00E712B4"/>
    <w:rsid w:val="00E753BE"/>
    <w:rsid w:val="00E7677F"/>
    <w:rsid w:val="00E9670D"/>
    <w:rsid w:val="00EB187B"/>
    <w:rsid w:val="00ED345C"/>
    <w:rsid w:val="00EE505C"/>
    <w:rsid w:val="00EF5B2C"/>
    <w:rsid w:val="00F025F5"/>
    <w:rsid w:val="00F03EAA"/>
    <w:rsid w:val="00F11485"/>
    <w:rsid w:val="00F22AE0"/>
    <w:rsid w:val="00F40D84"/>
    <w:rsid w:val="00F660D1"/>
    <w:rsid w:val="00F941FF"/>
    <w:rsid w:val="00FC26F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1E93D9B"/>
  <w15:chartTrackingRefBased/>
  <w15:docId w15:val="{0F2C077A-B428-D446-9DF2-573DE428C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0616"/>
    <w:pPr>
      <w:spacing w:before="240" w:line="360" w:lineRule="auto"/>
    </w:pPr>
    <w:rPr>
      <w:rFonts w:ascii="Times New Roman" w:eastAsia="Times New Roman" w:hAnsi="Times New Roman" w:cs="Times New Roman"/>
      <w:kern w:val="0"/>
      <w:szCs w:val="20"/>
      <w:lang w:val="en-US" w:eastAsia="en-CA"/>
      <w14:ligatures w14:val="none"/>
    </w:rPr>
  </w:style>
  <w:style w:type="paragraph" w:styleId="Heading1">
    <w:name w:val="heading 1"/>
    <w:basedOn w:val="Normal"/>
    <w:next w:val="Normal"/>
    <w:link w:val="Heading1Char"/>
    <w:uiPriority w:val="9"/>
    <w:qFormat/>
    <w:rsid w:val="00D30616"/>
    <w:pPr>
      <w:keepNext/>
      <w:keepLines/>
      <w:spacing w:before="360" w:after="80" w:line="240" w:lineRule="auto"/>
      <w:outlineLvl w:val="0"/>
    </w:pPr>
    <w:rPr>
      <w:rFonts w:asciiTheme="majorHAnsi" w:eastAsiaTheme="majorEastAsia" w:hAnsiTheme="majorHAnsi" w:cstheme="majorBidi"/>
      <w:color w:val="0F4761" w:themeColor="accent1" w:themeShade="BF"/>
      <w:kern w:val="2"/>
      <w:sz w:val="40"/>
      <w:szCs w:val="40"/>
      <w:lang w:val="en-CA" w:eastAsia="en-US"/>
      <w14:ligatures w14:val="standardContextual"/>
    </w:rPr>
  </w:style>
  <w:style w:type="paragraph" w:styleId="Heading2">
    <w:name w:val="heading 2"/>
    <w:basedOn w:val="Normal"/>
    <w:next w:val="Normal"/>
    <w:link w:val="Heading2Char"/>
    <w:uiPriority w:val="9"/>
    <w:semiHidden/>
    <w:unhideWhenUsed/>
    <w:qFormat/>
    <w:rsid w:val="00D30616"/>
    <w:pPr>
      <w:keepNext/>
      <w:keepLines/>
      <w:spacing w:before="160" w:after="80" w:line="240" w:lineRule="auto"/>
      <w:outlineLvl w:val="1"/>
    </w:pPr>
    <w:rPr>
      <w:rFonts w:asciiTheme="majorHAnsi" w:eastAsiaTheme="majorEastAsia" w:hAnsiTheme="majorHAnsi" w:cstheme="majorBidi"/>
      <w:color w:val="0F4761" w:themeColor="accent1" w:themeShade="BF"/>
      <w:kern w:val="2"/>
      <w:sz w:val="32"/>
      <w:szCs w:val="32"/>
      <w:lang w:val="en-CA" w:eastAsia="en-US"/>
      <w14:ligatures w14:val="standardContextual"/>
    </w:rPr>
  </w:style>
  <w:style w:type="paragraph" w:styleId="Heading3">
    <w:name w:val="heading 3"/>
    <w:basedOn w:val="Normal"/>
    <w:next w:val="Normal"/>
    <w:link w:val="Heading3Char"/>
    <w:uiPriority w:val="9"/>
    <w:semiHidden/>
    <w:unhideWhenUsed/>
    <w:qFormat/>
    <w:rsid w:val="00D30616"/>
    <w:pPr>
      <w:keepNext/>
      <w:keepLines/>
      <w:spacing w:before="160" w:after="80" w:line="240" w:lineRule="auto"/>
      <w:outlineLvl w:val="2"/>
    </w:pPr>
    <w:rPr>
      <w:rFonts w:asciiTheme="minorHAnsi" w:eastAsiaTheme="majorEastAsia" w:hAnsiTheme="minorHAnsi" w:cstheme="majorBidi"/>
      <w:color w:val="0F4761" w:themeColor="accent1" w:themeShade="BF"/>
      <w:kern w:val="2"/>
      <w:sz w:val="28"/>
      <w:szCs w:val="28"/>
      <w:lang w:val="en-CA" w:eastAsia="en-US"/>
      <w14:ligatures w14:val="standardContextual"/>
    </w:rPr>
  </w:style>
  <w:style w:type="paragraph" w:styleId="Heading4">
    <w:name w:val="heading 4"/>
    <w:basedOn w:val="Normal"/>
    <w:next w:val="Normal"/>
    <w:link w:val="Heading4Char"/>
    <w:uiPriority w:val="9"/>
    <w:semiHidden/>
    <w:unhideWhenUsed/>
    <w:qFormat/>
    <w:rsid w:val="00D30616"/>
    <w:pPr>
      <w:keepNext/>
      <w:keepLines/>
      <w:spacing w:before="80" w:after="40" w:line="240" w:lineRule="auto"/>
      <w:outlineLvl w:val="3"/>
    </w:pPr>
    <w:rPr>
      <w:rFonts w:asciiTheme="minorHAnsi" w:eastAsiaTheme="majorEastAsia" w:hAnsiTheme="minorHAnsi" w:cstheme="majorBidi"/>
      <w:i/>
      <w:iCs/>
      <w:color w:val="0F4761" w:themeColor="accent1" w:themeShade="BF"/>
      <w:kern w:val="2"/>
      <w:szCs w:val="24"/>
      <w:lang w:val="en-CA" w:eastAsia="en-US"/>
      <w14:ligatures w14:val="standardContextual"/>
    </w:rPr>
  </w:style>
  <w:style w:type="paragraph" w:styleId="Heading5">
    <w:name w:val="heading 5"/>
    <w:basedOn w:val="Normal"/>
    <w:next w:val="Normal"/>
    <w:link w:val="Heading5Char"/>
    <w:uiPriority w:val="9"/>
    <w:semiHidden/>
    <w:unhideWhenUsed/>
    <w:qFormat/>
    <w:rsid w:val="00D30616"/>
    <w:pPr>
      <w:keepNext/>
      <w:keepLines/>
      <w:spacing w:before="80" w:after="40" w:line="240" w:lineRule="auto"/>
      <w:outlineLvl w:val="4"/>
    </w:pPr>
    <w:rPr>
      <w:rFonts w:asciiTheme="minorHAnsi" w:eastAsiaTheme="majorEastAsia" w:hAnsiTheme="minorHAnsi" w:cstheme="majorBidi"/>
      <w:color w:val="0F4761" w:themeColor="accent1" w:themeShade="BF"/>
      <w:kern w:val="2"/>
      <w:szCs w:val="24"/>
      <w:lang w:val="en-CA" w:eastAsia="en-US"/>
      <w14:ligatures w14:val="standardContextual"/>
    </w:rPr>
  </w:style>
  <w:style w:type="paragraph" w:styleId="Heading6">
    <w:name w:val="heading 6"/>
    <w:basedOn w:val="Normal"/>
    <w:next w:val="Normal"/>
    <w:link w:val="Heading6Char"/>
    <w:uiPriority w:val="9"/>
    <w:semiHidden/>
    <w:unhideWhenUsed/>
    <w:qFormat/>
    <w:rsid w:val="00D30616"/>
    <w:pPr>
      <w:keepNext/>
      <w:keepLines/>
      <w:spacing w:before="40" w:line="240" w:lineRule="auto"/>
      <w:outlineLvl w:val="5"/>
    </w:pPr>
    <w:rPr>
      <w:rFonts w:asciiTheme="minorHAnsi" w:eastAsiaTheme="majorEastAsia" w:hAnsiTheme="minorHAnsi" w:cstheme="majorBidi"/>
      <w:i/>
      <w:iCs/>
      <w:color w:val="595959" w:themeColor="text1" w:themeTint="A6"/>
      <w:kern w:val="2"/>
      <w:szCs w:val="24"/>
      <w:lang w:val="en-CA" w:eastAsia="en-US"/>
      <w14:ligatures w14:val="standardContextual"/>
    </w:rPr>
  </w:style>
  <w:style w:type="paragraph" w:styleId="Heading7">
    <w:name w:val="heading 7"/>
    <w:basedOn w:val="Normal"/>
    <w:next w:val="Normal"/>
    <w:link w:val="Heading7Char"/>
    <w:uiPriority w:val="9"/>
    <w:semiHidden/>
    <w:unhideWhenUsed/>
    <w:qFormat/>
    <w:rsid w:val="00D30616"/>
    <w:pPr>
      <w:keepNext/>
      <w:keepLines/>
      <w:spacing w:before="40" w:line="240" w:lineRule="auto"/>
      <w:outlineLvl w:val="6"/>
    </w:pPr>
    <w:rPr>
      <w:rFonts w:asciiTheme="minorHAnsi" w:eastAsiaTheme="majorEastAsia" w:hAnsiTheme="minorHAnsi" w:cstheme="majorBidi"/>
      <w:color w:val="595959" w:themeColor="text1" w:themeTint="A6"/>
      <w:kern w:val="2"/>
      <w:szCs w:val="24"/>
      <w:lang w:val="en-CA" w:eastAsia="en-US"/>
      <w14:ligatures w14:val="standardContextual"/>
    </w:rPr>
  </w:style>
  <w:style w:type="paragraph" w:styleId="Heading8">
    <w:name w:val="heading 8"/>
    <w:basedOn w:val="Normal"/>
    <w:next w:val="Normal"/>
    <w:link w:val="Heading8Char"/>
    <w:uiPriority w:val="9"/>
    <w:semiHidden/>
    <w:unhideWhenUsed/>
    <w:qFormat/>
    <w:rsid w:val="00D30616"/>
    <w:pPr>
      <w:keepNext/>
      <w:keepLines/>
      <w:spacing w:before="0" w:line="240" w:lineRule="auto"/>
      <w:outlineLvl w:val="7"/>
    </w:pPr>
    <w:rPr>
      <w:rFonts w:asciiTheme="minorHAnsi" w:eastAsiaTheme="majorEastAsia" w:hAnsiTheme="minorHAnsi" w:cstheme="majorBidi"/>
      <w:i/>
      <w:iCs/>
      <w:color w:val="272727" w:themeColor="text1" w:themeTint="D8"/>
      <w:kern w:val="2"/>
      <w:szCs w:val="24"/>
      <w:lang w:val="en-CA" w:eastAsia="en-US"/>
      <w14:ligatures w14:val="standardContextual"/>
    </w:rPr>
  </w:style>
  <w:style w:type="paragraph" w:styleId="Heading9">
    <w:name w:val="heading 9"/>
    <w:basedOn w:val="Normal"/>
    <w:next w:val="Normal"/>
    <w:link w:val="Heading9Char"/>
    <w:uiPriority w:val="9"/>
    <w:semiHidden/>
    <w:unhideWhenUsed/>
    <w:qFormat/>
    <w:rsid w:val="00D30616"/>
    <w:pPr>
      <w:keepNext/>
      <w:keepLines/>
      <w:spacing w:before="0" w:line="240" w:lineRule="auto"/>
      <w:outlineLvl w:val="8"/>
    </w:pPr>
    <w:rPr>
      <w:rFonts w:asciiTheme="minorHAnsi" w:eastAsiaTheme="majorEastAsia" w:hAnsiTheme="minorHAnsi" w:cstheme="majorBidi"/>
      <w:color w:val="272727" w:themeColor="text1" w:themeTint="D8"/>
      <w:kern w:val="2"/>
      <w:szCs w:val="24"/>
      <w:lang w:val="en-CA"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06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306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306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306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06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06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06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06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0616"/>
    <w:rPr>
      <w:rFonts w:eastAsiaTheme="majorEastAsia" w:cstheme="majorBidi"/>
      <w:color w:val="272727" w:themeColor="text1" w:themeTint="D8"/>
    </w:rPr>
  </w:style>
  <w:style w:type="paragraph" w:styleId="Title">
    <w:name w:val="Title"/>
    <w:basedOn w:val="Normal"/>
    <w:next w:val="Normal"/>
    <w:link w:val="TitleChar"/>
    <w:uiPriority w:val="10"/>
    <w:qFormat/>
    <w:rsid w:val="00D30616"/>
    <w:pPr>
      <w:spacing w:before="0" w:after="80" w:line="240" w:lineRule="auto"/>
      <w:contextualSpacing/>
    </w:pPr>
    <w:rPr>
      <w:rFonts w:asciiTheme="majorHAnsi" w:eastAsiaTheme="majorEastAsia" w:hAnsiTheme="majorHAnsi" w:cstheme="majorBidi"/>
      <w:spacing w:val="-10"/>
      <w:kern w:val="28"/>
      <w:sz w:val="56"/>
      <w:szCs w:val="56"/>
      <w:lang w:val="en-CA" w:eastAsia="en-US"/>
      <w14:ligatures w14:val="standardContextual"/>
    </w:rPr>
  </w:style>
  <w:style w:type="character" w:customStyle="1" w:styleId="TitleChar">
    <w:name w:val="Title Char"/>
    <w:basedOn w:val="DefaultParagraphFont"/>
    <w:link w:val="Title"/>
    <w:uiPriority w:val="10"/>
    <w:rsid w:val="00D306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0616"/>
    <w:pPr>
      <w:numPr>
        <w:ilvl w:val="1"/>
      </w:numPr>
      <w:spacing w:before="0" w:after="160" w:line="240" w:lineRule="auto"/>
    </w:pPr>
    <w:rPr>
      <w:rFonts w:asciiTheme="minorHAnsi" w:eastAsiaTheme="majorEastAsia" w:hAnsiTheme="minorHAnsi" w:cstheme="majorBidi"/>
      <w:color w:val="595959" w:themeColor="text1" w:themeTint="A6"/>
      <w:spacing w:val="15"/>
      <w:kern w:val="2"/>
      <w:sz w:val="28"/>
      <w:szCs w:val="28"/>
      <w:lang w:val="en-CA" w:eastAsia="en-US"/>
      <w14:ligatures w14:val="standardContextual"/>
    </w:rPr>
  </w:style>
  <w:style w:type="character" w:customStyle="1" w:styleId="SubtitleChar">
    <w:name w:val="Subtitle Char"/>
    <w:basedOn w:val="DefaultParagraphFont"/>
    <w:link w:val="Subtitle"/>
    <w:uiPriority w:val="11"/>
    <w:rsid w:val="00D306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0616"/>
    <w:pPr>
      <w:spacing w:before="160" w:after="160" w:line="240" w:lineRule="auto"/>
      <w:jc w:val="center"/>
    </w:pPr>
    <w:rPr>
      <w:rFonts w:asciiTheme="minorHAnsi" w:eastAsiaTheme="minorHAnsi" w:hAnsiTheme="minorHAnsi" w:cstheme="minorBidi"/>
      <w:i/>
      <w:iCs/>
      <w:color w:val="404040" w:themeColor="text1" w:themeTint="BF"/>
      <w:kern w:val="2"/>
      <w:szCs w:val="24"/>
      <w:lang w:val="en-CA" w:eastAsia="en-US"/>
      <w14:ligatures w14:val="standardContextual"/>
    </w:rPr>
  </w:style>
  <w:style w:type="character" w:customStyle="1" w:styleId="QuoteChar">
    <w:name w:val="Quote Char"/>
    <w:basedOn w:val="DefaultParagraphFont"/>
    <w:link w:val="Quote"/>
    <w:uiPriority w:val="29"/>
    <w:rsid w:val="00D30616"/>
    <w:rPr>
      <w:i/>
      <w:iCs/>
      <w:color w:val="404040" w:themeColor="text1" w:themeTint="BF"/>
    </w:rPr>
  </w:style>
  <w:style w:type="paragraph" w:styleId="ListParagraph">
    <w:name w:val="List Paragraph"/>
    <w:basedOn w:val="Normal"/>
    <w:uiPriority w:val="34"/>
    <w:qFormat/>
    <w:rsid w:val="00D30616"/>
    <w:pPr>
      <w:spacing w:before="0" w:line="240" w:lineRule="auto"/>
      <w:ind w:left="720"/>
      <w:contextualSpacing/>
    </w:pPr>
    <w:rPr>
      <w:rFonts w:asciiTheme="minorHAnsi" w:eastAsiaTheme="minorHAnsi" w:hAnsiTheme="minorHAnsi" w:cstheme="minorBidi"/>
      <w:kern w:val="2"/>
      <w:szCs w:val="24"/>
      <w:lang w:val="en-CA" w:eastAsia="en-US"/>
      <w14:ligatures w14:val="standardContextual"/>
    </w:rPr>
  </w:style>
  <w:style w:type="character" w:styleId="IntenseEmphasis">
    <w:name w:val="Intense Emphasis"/>
    <w:basedOn w:val="DefaultParagraphFont"/>
    <w:uiPriority w:val="21"/>
    <w:qFormat/>
    <w:rsid w:val="00D30616"/>
    <w:rPr>
      <w:i/>
      <w:iCs/>
      <w:color w:val="0F4761" w:themeColor="accent1" w:themeShade="BF"/>
    </w:rPr>
  </w:style>
  <w:style w:type="paragraph" w:styleId="IntenseQuote">
    <w:name w:val="Intense Quote"/>
    <w:basedOn w:val="Normal"/>
    <w:next w:val="Normal"/>
    <w:link w:val="IntenseQuoteChar"/>
    <w:uiPriority w:val="30"/>
    <w:qFormat/>
    <w:rsid w:val="00D30616"/>
    <w:pPr>
      <w:pBdr>
        <w:top w:val="single" w:sz="4" w:space="10" w:color="0F4761" w:themeColor="accent1" w:themeShade="BF"/>
        <w:bottom w:val="single" w:sz="4" w:space="10" w:color="0F4761" w:themeColor="accent1" w:themeShade="BF"/>
      </w:pBdr>
      <w:spacing w:before="360" w:after="360" w:line="240" w:lineRule="auto"/>
      <w:ind w:left="864" w:right="864"/>
      <w:jc w:val="center"/>
    </w:pPr>
    <w:rPr>
      <w:rFonts w:asciiTheme="minorHAnsi" w:eastAsiaTheme="minorHAnsi" w:hAnsiTheme="minorHAnsi" w:cstheme="minorBidi"/>
      <w:i/>
      <w:iCs/>
      <w:color w:val="0F4761" w:themeColor="accent1" w:themeShade="BF"/>
      <w:kern w:val="2"/>
      <w:szCs w:val="24"/>
      <w:lang w:val="en-CA" w:eastAsia="en-US"/>
      <w14:ligatures w14:val="standardContextual"/>
    </w:rPr>
  </w:style>
  <w:style w:type="character" w:customStyle="1" w:styleId="IntenseQuoteChar">
    <w:name w:val="Intense Quote Char"/>
    <w:basedOn w:val="DefaultParagraphFont"/>
    <w:link w:val="IntenseQuote"/>
    <w:uiPriority w:val="30"/>
    <w:rsid w:val="00D30616"/>
    <w:rPr>
      <w:i/>
      <w:iCs/>
      <w:color w:val="0F4761" w:themeColor="accent1" w:themeShade="BF"/>
    </w:rPr>
  </w:style>
  <w:style w:type="character" w:styleId="IntenseReference">
    <w:name w:val="Intense Reference"/>
    <w:basedOn w:val="DefaultParagraphFont"/>
    <w:uiPriority w:val="32"/>
    <w:qFormat/>
    <w:rsid w:val="00D3061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270</Words>
  <Characters>1542</Characters>
  <Application>Microsoft Office Word</Application>
  <DocSecurity>0</DocSecurity>
  <Lines>12</Lines>
  <Paragraphs>3</Paragraphs>
  <ScaleCrop>false</ScaleCrop>
  <Company/>
  <LinksUpToDate>false</LinksUpToDate>
  <CharactersWithSpaces>1809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Jillian Anne Macklin</dc:creator>
  <cp:keywords/>
  <dc:description/>
  <cp:lastModifiedBy>Jillian Anne Macklin</cp:lastModifiedBy>
  <cp:revision>1</cp:revision>
  <dcterms:created xsi:type="dcterms:W3CDTF">2024-05-08T02:13:00Z</dcterms:created>
  <dcterms:modified xsi:type="dcterms:W3CDTF">2024-05-08T02:13:00Z</dcterms:modified>
</cp:coreProperties>
</file>