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72A29" w14:textId="662BCEAB" w:rsidR="00953FEA" w:rsidRPr="00953FEA" w:rsidRDefault="00953FEA" w:rsidP="00953FEA">
      <w:pPr>
        <w:spacing w:line="480" w:lineRule="auto"/>
        <w:rPr>
          <w:rFonts w:ascii="Times New Roman" w:hAnsi="Times New Roman" w:cs="Times New Roman"/>
          <w:b/>
          <w:sz w:val="24"/>
          <w:szCs w:val="24"/>
          <w:lang w:val="en-US"/>
        </w:rPr>
      </w:pPr>
      <w:r w:rsidRPr="00953FEA">
        <w:rPr>
          <w:rFonts w:ascii="Times New Roman" w:hAnsi="Times New Roman" w:cs="Times New Roman"/>
          <w:b/>
          <w:sz w:val="24"/>
          <w:szCs w:val="24"/>
          <w:lang w:val="en-US"/>
        </w:rPr>
        <w:t>Fire and ant interactions mediated by honeydew and extrafloral nectar in an Australian tropical savanna</w:t>
      </w:r>
    </w:p>
    <w:p w14:paraId="39DB707B" w14:textId="77777777" w:rsidR="00BA72AE" w:rsidRDefault="00BA72AE" w:rsidP="00953FEA">
      <w:pPr>
        <w:spacing w:line="480" w:lineRule="auto"/>
        <w:rPr>
          <w:rFonts w:ascii="Times New Roman" w:hAnsi="Times New Roman" w:cs="Times New Roman"/>
          <w:b/>
          <w:sz w:val="24"/>
          <w:szCs w:val="24"/>
          <w:lang w:val="en-US"/>
        </w:rPr>
      </w:pPr>
    </w:p>
    <w:p w14:paraId="5FE95423" w14:textId="210437BF" w:rsidR="00953FEA" w:rsidRPr="00953FEA" w:rsidRDefault="00995BFA" w:rsidP="00953FEA">
      <w:pPr>
        <w:spacing w:line="480" w:lineRule="auto"/>
        <w:rPr>
          <w:rFonts w:ascii="Times New Roman" w:hAnsi="Times New Roman" w:cs="Times New Roman"/>
          <w:b/>
          <w:sz w:val="24"/>
          <w:szCs w:val="24"/>
          <w:lang w:val="en-US"/>
        </w:rPr>
      </w:pPr>
      <w:r w:rsidRPr="00995BFA">
        <w:rPr>
          <w:rFonts w:ascii="Times New Roman" w:hAnsi="Times New Roman" w:cs="Times New Roman"/>
          <w:b/>
          <w:sz w:val="24"/>
          <w:szCs w:val="24"/>
          <w:lang w:val="en-US"/>
        </w:rPr>
        <w:t>J</w:t>
      </w:r>
      <w:r w:rsidRPr="00995BFA">
        <w:rPr>
          <w:rFonts w:ascii="Times New Roman" w:hAnsi="Times New Roman" w:cs="Times New Roman"/>
          <w:b/>
          <w:sz w:val="24"/>
          <w:szCs w:val="24"/>
          <w:lang w:val="en-US"/>
        </w:rPr>
        <w:t>ournal</w:t>
      </w:r>
      <w:r>
        <w:rPr>
          <w:rFonts w:ascii="Times New Roman" w:hAnsi="Times New Roman" w:cs="Times New Roman"/>
          <w:b/>
          <w:sz w:val="24"/>
          <w:szCs w:val="24"/>
          <w:lang w:val="en-US"/>
        </w:rPr>
        <w:t xml:space="preserve">: </w:t>
      </w:r>
      <w:r w:rsidRPr="00995BFA">
        <w:rPr>
          <w:rFonts w:ascii="Times New Roman" w:hAnsi="Times New Roman" w:cs="Times New Roman"/>
          <w:bCs/>
          <w:sz w:val="24"/>
          <w:szCs w:val="24"/>
          <w:lang w:val="en-US"/>
        </w:rPr>
        <w:t>Oecologia</w:t>
      </w:r>
    </w:p>
    <w:p w14:paraId="36FE34C6" w14:textId="77777777" w:rsidR="00BA72AE" w:rsidRDefault="00BA72AE" w:rsidP="00953FEA">
      <w:pPr>
        <w:spacing w:line="480" w:lineRule="auto"/>
        <w:rPr>
          <w:rFonts w:ascii="Times New Roman" w:hAnsi="Times New Roman" w:cs="Times New Roman"/>
          <w:b/>
          <w:bCs/>
          <w:sz w:val="24"/>
          <w:szCs w:val="24"/>
        </w:rPr>
      </w:pPr>
    </w:p>
    <w:p w14:paraId="154DBC7A" w14:textId="3B0B2E5B" w:rsidR="00953FEA" w:rsidRPr="00953FEA" w:rsidRDefault="00953FEA" w:rsidP="00953FEA">
      <w:pPr>
        <w:spacing w:line="480" w:lineRule="auto"/>
        <w:rPr>
          <w:rFonts w:ascii="Times New Roman" w:hAnsi="Times New Roman" w:cs="Times New Roman"/>
          <w:sz w:val="24"/>
          <w:szCs w:val="24"/>
        </w:rPr>
      </w:pPr>
      <w:r w:rsidRPr="00953FEA">
        <w:rPr>
          <w:rFonts w:ascii="Times New Roman" w:hAnsi="Times New Roman" w:cs="Times New Roman"/>
          <w:b/>
          <w:bCs/>
          <w:sz w:val="24"/>
          <w:szCs w:val="24"/>
        </w:rPr>
        <w:t>Authors:</w:t>
      </w:r>
      <w:r w:rsidRPr="00953FEA">
        <w:rPr>
          <w:rFonts w:ascii="Times New Roman" w:hAnsi="Times New Roman" w:cs="Times New Roman"/>
          <w:sz w:val="24"/>
          <w:szCs w:val="24"/>
        </w:rPr>
        <w:t xml:space="preserve"> Fernanda M. P. Oliveira</w:t>
      </w:r>
      <w:r w:rsidRPr="00953FEA">
        <w:rPr>
          <w:rFonts w:ascii="Times New Roman" w:hAnsi="Times New Roman" w:cs="Times New Roman"/>
          <w:sz w:val="24"/>
          <w:szCs w:val="24"/>
          <w:vertAlign w:val="superscript"/>
        </w:rPr>
        <w:t>1</w:t>
      </w:r>
      <w:r w:rsidRPr="00953FEA">
        <w:rPr>
          <w:rFonts w:ascii="Times New Roman" w:hAnsi="Times New Roman" w:cs="Times New Roman"/>
          <w:sz w:val="24"/>
          <w:szCs w:val="24"/>
        </w:rPr>
        <w:t>, Carlos H. F. Silva</w:t>
      </w:r>
      <w:r w:rsidRPr="00953FEA">
        <w:rPr>
          <w:rFonts w:ascii="Times New Roman" w:hAnsi="Times New Roman" w:cs="Times New Roman"/>
          <w:sz w:val="24"/>
          <w:szCs w:val="24"/>
          <w:vertAlign w:val="superscript"/>
        </w:rPr>
        <w:t>1</w:t>
      </w:r>
      <w:r w:rsidRPr="00953FEA">
        <w:rPr>
          <w:rFonts w:ascii="Times New Roman" w:hAnsi="Times New Roman" w:cs="Times New Roman"/>
          <w:sz w:val="24"/>
          <w:szCs w:val="24"/>
        </w:rPr>
        <w:t>, Melinda L. Moir</w:t>
      </w:r>
      <w:r w:rsidRPr="00953FEA">
        <w:rPr>
          <w:rFonts w:ascii="Times New Roman" w:hAnsi="Times New Roman" w:cs="Times New Roman"/>
          <w:sz w:val="24"/>
          <w:szCs w:val="24"/>
          <w:vertAlign w:val="superscript"/>
        </w:rPr>
        <w:t>2</w:t>
      </w:r>
      <w:r w:rsidRPr="00953FEA">
        <w:rPr>
          <w:rFonts w:ascii="Times New Roman" w:hAnsi="Times New Roman" w:cs="Times New Roman"/>
          <w:sz w:val="24"/>
          <w:szCs w:val="24"/>
        </w:rPr>
        <w:t>, Inara R. Leal</w:t>
      </w:r>
      <w:r w:rsidRPr="00953FEA">
        <w:rPr>
          <w:rFonts w:ascii="Times New Roman" w:hAnsi="Times New Roman" w:cs="Times New Roman"/>
          <w:sz w:val="24"/>
          <w:szCs w:val="24"/>
          <w:vertAlign w:val="superscript"/>
        </w:rPr>
        <w:t>3</w:t>
      </w:r>
      <w:r w:rsidRPr="00953FEA">
        <w:rPr>
          <w:rFonts w:ascii="Times New Roman" w:hAnsi="Times New Roman" w:cs="Times New Roman"/>
          <w:sz w:val="24"/>
          <w:szCs w:val="24"/>
        </w:rPr>
        <w:t>, Alan N. Andersen</w:t>
      </w:r>
      <w:r w:rsidRPr="00953FEA">
        <w:rPr>
          <w:rFonts w:ascii="Times New Roman" w:hAnsi="Times New Roman" w:cs="Times New Roman"/>
          <w:sz w:val="24"/>
          <w:szCs w:val="24"/>
          <w:vertAlign w:val="superscript"/>
        </w:rPr>
        <w:t>4</w:t>
      </w:r>
      <w:r w:rsidRPr="00953FEA">
        <w:rPr>
          <w:rFonts w:ascii="Times New Roman" w:hAnsi="Times New Roman" w:cs="Times New Roman"/>
          <w:sz w:val="24"/>
          <w:szCs w:val="24"/>
        </w:rPr>
        <w:t xml:space="preserve"> </w:t>
      </w:r>
    </w:p>
    <w:p w14:paraId="62444E2A" w14:textId="77777777" w:rsidR="00953FEA" w:rsidRPr="00953FEA" w:rsidRDefault="00953FEA" w:rsidP="00953FEA">
      <w:pPr>
        <w:spacing w:line="480" w:lineRule="auto"/>
        <w:rPr>
          <w:rFonts w:ascii="Times New Roman" w:hAnsi="Times New Roman" w:cs="Times New Roman"/>
          <w:sz w:val="24"/>
          <w:szCs w:val="24"/>
        </w:rPr>
      </w:pPr>
    </w:p>
    <w:p w14:paraId="717783C9" w14:textId="1A11EB29" w:rsidR="00953FEA" w:rsidRDefault="00953FEA" w:rsidP="00953FEA">
      <w:pPr>
        <w:spacing w:line="480" w:lineRule="auto"/>
        <w:rPr>
          <w:rFonts w:ascii="Times New Roman" w:hAnsi="Times New Roman" w:cs="Times New Roman"/>
          <w:sz w:val="24"/>
          <w:szCs w:val="24"/>
        </w:rPr>
      </w:pPr>
      <w:r w:rsidRPr="00953FEA">
        <w:rPr>
          <w:rFonts w:ascii="Times New Roman" w:hAnsi="Times New Roman" w:cs="Times New Roman"/>
          <w:b/>
          <w:bCs/>
          <w:sz w:val="24"/>
          <w:szCs w:val="24"/>
        </w:rPr>
        <w:t>Affiliations:</w:t>
      </w:r>
      <w:r w:rsidRPr="00953FEA">
        <w:rPr>
          <w:rFonts w:ascii="Times New Roman" w:hAnsi="Times New Roman" w:cs="Times New Roman"/>
          <w:sz w:val="24"/>
          <w:szCs w:val="24"/>
        </w:rPr>
        <w:t xml:space="preserve"> </w:t>
      </w:r>
      <w:r w:rsidRPr="00953FEA">
        <w:rPr>
          <w:rFonts w:ascii="Times New Roman" w:hAnsi="Times New Roman" w:cs="Times New Roman"/>
          <w:sz w:val="24"/>
          <w:szCs w:val="24"/>
          <w:vertAlign w:val="superscript"/>
        </w:rPr>
        <w:t>1</w:t>
      </w:r>
      <w:r w:rsidRPr="00953FEA">
        <w:rPr>
          <w:rFonts w:ascii="Times New Roman" w:hAnsi="Times New Roman" w:cs="Times New Roman"/>
          <w:sz w:val="24"/>
          <w:szCs w:val="24"/>
        </w:rPr>
        <w:t xml:space="preserve">Programa de Pós-Graduação em Biologia Vegetal, Universidade Federal de Pernambuco, Recife, Brazil; </w:t>
      </w:r>
      <w:r w:rsidRPr="00953FEA">
        <w:rPr>
          <w:rFonts w:ascii="Times New Roman" w:hAnsi="Times New Roman" w:cs="Times New Roman"/>
          <w:sz w:val="24"/>
          <w:szCs w:val="24"/>
          <w:vertAlign w:val="superscript"/>
        </w:rPr>
        <w:t>2</w:t>
      </w:r>
      <w:r w:rsidRPr="00953FEA">
        <w:rPr>
          <w:rFonts w:ascii="Times New Roman" w:hAnsi="Times New Roman" w:cs="Times New Roman"/>
          <w:sz w:val="24"/>
          <w:szCs w:val="24"/>
        </w:rPr>
        <w:t>Department of Primary Industries and Regional Development, South Perth, WA, Australia;</w:t>
      </w:r>
      <w:r w:rsidRPr="00953FEA">
        <w:rPr>
          <w:rFonts w:ascii="Times New Roman" w:hAnsi="Times New Roman" w:cs="Times New Roman"/>
          <w:sz w:val="24"/>
          <w:szCs w:val="24"/>
          <w:vertAlign w:val="superscript"/>
        </w:rPr>
        <w:t xml:space="preserve"> 3</w:t>
      </w:r>
      <w:r w:rsidRPr="00953FEA">
        <w:rPr>
          <w:rFonts w:ascii="Times New Roman" w:hAnsi="Times New Roman" w:cs="Times New Roman"/>
          <w:sz w:val="24"/>
          <w:szCs w:val="24"/>
        </w:rPr>
        <w:t xml:space="preserve">Departamento de Botânica, Universidade Federal de Pernambuco, Recife, Brazil; </w:t>
      </w:r>
      <w:r w:rsidRPr="00953FEA">
        <w:rPr>
          <w:rFonts w:ascii="Times New Roman" w:hAnsi="Times New Roman" w:cs="Times New Roman"/>
          <w:sz w:val="24"/>
          <w:szCs w:val="24"/>
          <w:vertAlign w:val="superscript"/>
        </w:rPr>
        <w:t>4</w:t>
      </w:r>
      <w:r w:rsidRPr="00953FEA">
        <w:rPr>
          <w:rFonts w:ascii="Times New Roman" w:hAnsi="Times New Roman" w:cs="Times New Roman"/>
          <w:sz w:val="24"/>
          <w:szCs w:val="24"/>
        </w:rPr>
        <w:t>Research School for the Environment and Livelihoods, Charles Darwin University, Darwin, NT, Australia.</w:t>
      </w:r>
    </w:p>
    <w:p w14:paraId="6BDF11AB" w14:textId="77777777" w:rsidR="005367D6" w:rsidRDefault="005367D6" w:rsidP="00953FEA">
      <w:pPr>
        <w:spacing w:line="480" w:lineRule="auto"/>
        <w:rPr>
          <w:rFonts w:ascii="Times New Roman" w:hAnsi="Times New Roman" w:cs="Times New Roman"/>
          <w:sz w:val="24"/>
          <w:szCs w:val="24"/>
        </w:rPr>
      </w:pPr>
    </w:p>
    <w:p w14:paraId="2C3241BD" w14:textId="77777777" w:rsidR="005367D6" w:rsidRPr="005367D6" w:rsidRDefault="005367D6" w:rsidP="005367D6">
      <w:pPr>
        <w:spacing w:line="480" w:lineRule="auto"/>
        <w:rPr>
          <w:rFonts w:ascii="Times New Roman" w:hAnsi="Times New Roman" w:cs="Times New Roman"/>
          <w:sz w:val="24"/>
          <w:szCs w:val="24"/>
          <w:lang w:val="en-US"/>
        </w:rPr>
      </w:pPr>
      <w:r w:rsidRPr="005367D6">
        <w:rPr>
          <w:rFonts w:ascii="Times New Roman" w:hAnsi="Times New Roman" w:cs="Times New Roman"/>
          <w:b/>
          <w:bCs/>
          <w:sz w:val="24"/>
          <w:szCs w:val="24"/>
          <w:lang w:val="en-US"/>
        </w:rPr>
        <w:t>Corresponding author:</w:t>
      </w:r>
      <w:r w:rsidRPr="005367D6">
        <w:rPr>
          <w:rFonts w:ascii="Times New Roman" w:hAnsi="Times New Roman" w:cs="Times New Roman"/>
          <w:sz w:val="24"/>
          <w:szCs w:val="24"/>
          <w:lang w:val="en-US"/>
        </w:rPr>
        <w:t xml:space="preserve"> Alan N. Andersen; alan.andersen@cdu.edu.au; +61 8 8946 6197; Research School for the Environment and Livelihoods, Charles Darwin University, Darwin, NT, Australia. E-mail address: </w:t>
      </w:r>
      <w:hyperlink r:id="rId4" w:history="1">
        <w:r w:rsidRPr="005367D6">
          <w:rPr>
            <w:rStyle w:val="Hyperlink"/>
            <w:rFonts w:ascii="Times New Roman" w:hAnsi="Times New Roman" w:cs="Times New Roman"/>
            <w:sz w:val="24"/>
            <w:szCs w:val="24"/>
            <w:lang w:val="en-US"/>
          </w:rPr>
          <w:t>alan.andersen@cdu.edu.au</w:t>
        </w:r>
      </w:hyperlink>
    </w:p>
    <w:p w14:paraId="3C775664" w14:textId="44B7EB8F" w:rsidR="00953FEA" w:rsidRPr="005367D6" w:rsidRDefault="00953FEA">
      <w:pPr>
        <w:rPr>
          <w:rFonts w:ascii="Times New Roman" w:hAnsi="Times New Roman" w:cs="Times New Roman"/>
          <w:sz w:val="24"/>
          <w:szCs w:val="24"/>
          <w:lang w:val="en-US"/>
        </w:rPr>
      </w:pPr>
    </w:p>
    <w:p w14:paraId="144B726B" w14:textId="77777777" w:rsidR="005367D6" w:rsidRDefault="005367D6">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235C65BF" w14:textId="77777777" w:rsidR="00BA72AE" w:rsidRDefault="00BA72AE" w:rsidP="00BA72AE">
      <w:pPr>
        <w:rPr>
          <w:rFonts w:ascii="Times New Roman" w:hAnsi="Times New Roman" w:cs="Times New Roman"/>
          <w:b/>
          <w:bCs/>
          <w:sz w:val="24"/>
          <w:szCs w:val="24"/>
          <w:lang w:val="en-US"/>
        </w:rPr>
      </w:pPr>
      <w:r w:rsidRPr="0034476A">
        <w:rPr>
          <w:rFonts w:ascii="Times New Roman" w:hAnsi="Times New Roman" w:cs="Times New Roman"/>
          <w:b/>
          <w:bCs/>
          <w:sz w:val="24"/>
          <w:szCs w:val="24"/>
          <w:lang w:val="en-US"/>
        </w:rPr>
        <w:lastRenderedPageBreak/>
        <w:t xml:space="preserve">Supplementary Material </w:t>
      </w:r>
    </w:p>
    <w:p w14:paraId="5D381DDC" w14:textId="77777777" w:rsidR="00BA72AE" w:rsidRDefault="00BA72AE" w:rsidP="0034476A">
      <w:pPr>
        <w:spacing w:after="120" w:line="480" w:lineRule="auto"/>
        <w:rPr>
          <w:rFonts w:ascii="Times New Roman" w:hAnsi="Times New Roman" w:cs="Times New Roman"/>
          <w:b/>
          <w:bCs/>
          <w:sz w:val="24"/>
          <w:szCs w:val="24"/>
          <w:lang w:val="en-US"/>
        </w:rPr>
      </w:pPr>
    </w:p>
    <w:p w14:paraId="05D3B4CB" w14:textId="2D602A00" w:rsidR="0034476A" w:rsidRPr="0034476A" w:rsidRDefault="0034476A" w:rsidP="0034476A">
      <w:pPr>
        <w:spacing w:after="120" w:line="480" w:lineRule="auto"/>
        <w:rPr>
          <w:rFonts w:ascii="Times New Roman" w:hAnsi="Times New Roman" w:cs="Times New Roman"/>
          <w:sz w:val="24"/>
          <w:szCs w:val="24"/>
          <w:lang w:val="en-US"/>
        </w:rPr>
      </w:pPr>
      <w:r w:rsidRPr="0034476A">
        <w:rPr>
          <w:rFonts w:ascii="Times New Roman" w:hAnsi="Times New Roman" w:cs="Times New Roman"/>
          <w:b/>
          <w:bCs/>
          <w:sz w:val="24"/>
          <w:szCs w:val="24"/>
          <w:lang w:val="en-US"/>
        </w:rPr>
        <w:t xml:space="preserve">Table </w:t>
      </w:r>
      <w:r>
        <w:rPr>
          <w:rFonts w:ascii="Times New Roman" w:hAnsi="Times New Roman" w:cs="Times New Roman"/>
          <w:b/>
          <w:bCs/>
          <w:sz w:val="24"/>
          <w:szCs w:val="24"/>
          <w:lang w:val="en-US"/>
        </w:rPr>
        <w:t>S</w:t>
      </w:r>
      <w:r w:rsidRPr="0034476A">
        <w:rPr>
          <w:rFonts w:ascii="Times New Roman" w:hAnsi="Times New Roman" w:cs="Times New Roman"/>
          <w:b/>
          <w:bCs/>
          <w:sz w:val="24"/>
          <w:szCs w:val="24"/>
          <w:lang w:val="en-US"/>
        </w:rPr>
        <w:t>1 –</w:t>
      </w:r>
      <w:r w:rsidRPr="0034476A">
        <w:rPr>
          <w:rFonts w:ascii="Times New Roman" w:hAnsi="Times New Roman" w:cs="Times New Roman"/>
          <w:sz w:val="24"/>
          <w:szCs w:val="24"/>
          <w:lang w:val="en-US"/>
        </w:rPr>
        <w:t xml:space="preserve"> Plant species (each ‘X’ represents ten individuals) sampled across the twelve experimental burn plots at the Territory Wildlife Park near Darwin, Australia. Codes represent plots with different fire frequency and time-since-fire: burning every two years late in the dry season (L2), burning every two </w:t>
      </w:r>
      <w:r w:rsidR="006655E0">
        <w:rPr>
          <w:rFonts w:ascii="Times New Roman" w:hAnsi="Times New Roman" w:cs="Times New Roman"/>
          <w:sz w:val="24"/>
          <w:szCs w:val="24"/>
          <w:lang w:val="en-US"/>
        </w:rPr>
        <w:t xml:space="preserve">(E2), </w:t>
      </w:r>
      <w:r w:rsidRPr="0034476A">
        <w:rPr>
          <w:rFonts w:ascii="Times New Roman" w:hAnsi="Times New Roman" w:cs="Times New Roman"/>
          <w:sz w:val="24"/>
          <w:szCs w:val="24"/>
          <w:lang w:val="en-US"/>
        </w:rPr>
        <w:t xml:space="preserve">three </w:t>
      </w:r>
      <w:r w:rsidR="004308AE">
        <w:rPr>
          <w:rFonts w:ascii="Times New Roman" w:hAnsi="Times New Roman" w:cs="Times New Roman"/>
          <w:sz w:val="24"/>
          <w:szCs w:val="24"/>
          <w:lang w:val="en-US"/>
        </w:rPr>
        <w:t xml:space="preserve">(E3) </w:t>
      </w:r>
      <w:r w:rsidRPr="0034476A">
        <w:rPr>
          <w:rFonts w:ascii="Times New Roman" w:hAnsi="Times New Roman" w:cs="Times New Roman"/>
          <w:sz w:val="24"/>
          <w:szCs w:val="24"/>
          <w:lang w:val="en-US"/>
        </w:rPr>
        <w:t>years early in the dry season</w:t>
      </w:r>
      <w:r w:rsidR="004308AE">
        <w:rPr>
          <w:rFonts w:ascii="Times New Roman" w:hAnsi="Times New Roman" w:cs="Times New Roman"/>
          <w:sz w:val="24"/>
          <w:szCs w:val="24"/>
          <w:lang w:val="en-US"/>
        </w:rPr>
        <w:t>,</w:t>
      </w:r>
      <w:r w:rsidRPr="0034476A">
        <w:rPr>
          <w:rFonts w:ascii="Times New Roman" w:hAnsi="Times New Roman" w:cs="Times New Roman"/>
          <w:sz w:val="24"/>
          <w:szCs w:val="24"/>
          <w:lang w:val="en-US"/>
        </w:rPr>
        <w:t xml:space="preserve"> and remaining unburnt (U) since 2004. Replicates of treatments are represented by ‘A’, ‘B’ and ‘C’.     </w:t>
      </w:r>
    </w:p>
    <w:tbl>
      <w:tblPr>
        <w:tblW w:w="5000" w:type="pct"/>
        <w:tblLayout w:type="fixed"/>
        <w:tblCellMar>
          <w:left w:w="70" w:type="dxa"/>
          <w:right w:w="70" w:type="dxa"/>
        </w:tblCellMar>
        <w:tblLook w:val="0000" w:firstRow="0" w:lastRow="0" w:firstColumn="0" w:lastColumn="0" w:noHBand="0" w:noVBand="0"/>
      </w:tblPr>
      <w:tblGrid>
        <w:gridCol w:w="4828"/>
        <w:gridCol w:w="344"/>
        <w:gridCol w:w="345"/>
        <w:gridCol w:w="359"/>
        <w:gridCol w:w="345"/>
        <w:gridCol w:w="345"/>
        <w:gridCol w:w="360"/>
        <w:gridCol w:w="345"/>
        <w:gridCol w:w="344"/>
        <w:gridCol w:w="360"/>
        <w:gridCol w:w="345"/>
        <w:gridCol w:w="345"/>
        <w:gridCol w:w="361"/>
      </w:tblGrid>
      <w:tr w:rsidR="0034476A" w14:paraId="5A8806B1" w14:textId="77777777" w:rsidTr="0062288A">
        <w:trPr>
          <w:trHeight w:val="314"/>
        </w:trPr>
        <w:tc>
          <w:tcPr>
            <w:tcW w:w="4828" w:type="dxa"/>
            <w:tcBorders>
              <w:top w:val="single" w:sz="4" w:space="0" w:color="000000"/>
              <w:left w:val="none" w:sz="0" w:space="0" w:color="000000"/>
              <w:bottom w:val="none" w:sz="0" w:space="0" w:color="000000"/>
            </w:tcBorders>
            <w:shd w:val="clear" w:color="auto" w:fill="auto"/>
            <w:vAlign w:val="bottom"/>
          </w:tcPr>
          <w:p w14:paraId="25CB8AB7" w14:textId="77777777" w:rsidR="0034476A" w:rsidRDefault="0034476A" w:rsidP="0062288A">
            <w:pPr>
              <w:spacing w:line="360" w:lineRule="auto"/>
            </w:pPr>
            <w:r>
              <w:rPr>
                <w:rFonts w:ascii="Arial" w:eastAsia="Times New Roman" w:hAnsi="Arial" w:cs="Arial"/>
                <w:b/>
                <w:bCs/>
                <w:color w:val="000000"/>
                <w:lang w:eastAsia="pt-BR"/>
              </w:rPr>
              <w:t>Plant Species</w:t>
            </w:r>
          </w:p>
        </w:tc>
        <w:tc>
          <w:tcPr>
            <w:tcW w:w="4198" w:type="dxa"/>
            <w:gridSpan w:val="12"/>
            <w:tcBorders>
              <w:top w:val="single" w:sz="4" w:space="0" w:color="000000"/>
              <w:left w:val="none" w:sz="0" w:space="0" w:color="000000"/>
              <w:bottom w:val="single" w:sz="4" w:space="0" w:color="000000"/>
              <w:right w:val="none" w:sz="0" w:space="0" w:color="000000"/>
            </w:tcBorders>
            <w:shd w:val="clear" w:color="auto" w:fill="auto"/>
          </w:tcPr>
          <w:p w14:paraId="0C956673" w14:textId="77777777" w:rsidR="0034476A" w:rsidRDefault="0034476A" w:rsidP="0062288A">
            <w:pPr>
              <w:spacing w:line="360" w:lineRule="auto"/>
              <w:jc w:val="center"/>
            </w:pPr>
            <w:r>
              <w:rPr>
                <w:rFonts w:ascii="Arial" w:eastAsia="Times New Roman" w:hAnsi="Arial" w:cs="Arial"/>
                <w:b/>
                <w:bCs/>
                <w:color w:val="000000"/>
                <w:lang w:eastAsia="pt-BR"/>
              </w:rPr>
              <w:t>Plots</w:t>
            </w:r>
          </w:p>
        </w:tc>
      </w:tr>
      <w:tr w:rsidR="0034476A" w14:paraId="73DB270D" w14:textId="77777777" w:rsidTr="0062288A">
        <w:trPr>
          <w:trHeight w:val="314"/>
        </w:trPr>
        <w:tc>
          <w:tcPr>
            <w:tcW w:w="4828" w:type="dxa"/>
            <w:tcBorders>
              <w:top w:val="none" w:sz="0" w:space="0" w:color="000000"/>
              <w:left w:val="none" w:sz="0" w:space="0" w:color="000000"/>
              <w:bottom w:val="none" w:sz="0" w:space="0" w:color="000000"/>
            </w:tcBorders>
            <w:shd w:val="clear" w:color="auto" w:fill="auto"/>
            <w:vAlign w:val="bottom"/>
          </w:tcPr>
          <w:p w14:paraId="2F75A7FE" w14:textId="77777777" w:rsidR="0034476A" w:rsidRDefault="0034476A" w:rsidP="0062288A">
            <w:pPr>
              <w:snapToGrid w:val="0"/>
              <w:spacing w:line="360" w:lineRule="auto"/>
              <w:rPr>
                <w:rFonts w:ascii="Arial" w:eastAsia="Times New Roman" w:hAnsi="Arial" w:cs="Arial"/>
                <w:b/>
                <w:bCs/>
                <w:color w:val="000000"/>
                <w:lang w:val="en-AU" w:eastAsia="pt-BR"/>
              </w:rPr>
            </w:pPr>
          </w:p>
        </w:tc>
        <w:tc>
          <w:tcPr>
            <w:tcW w:w="1048" w:type="dxa"/>
            <w:gridSpan w:val="3"/>
            <w:tcBorders>
              <w:top w:val="single" w:sz="4" w:space="0" w:color="000000"/>
              <w:left w:val="none" w:sz="0" w:space="0" w:color="000000"/>
            </w:tcBorders>
            <w:shd w:val="clear" w:color="auto" w:fill="auto"/>
          </w:tcPr>
          <w:p w14:paraId="4FBA8022" w14:textId="77777777" w:rsidR="0034476A" w:rsidRDefault="0034476A" w:rsidP="0062288A">
            <w:pPr>
              <w:spacing w:line="360" w:lineRule="auto"/>
              <w:jc w:val="center"/>
            </w:pPr>
            <w:r>
              <w:rPr>
                <w:rFonts w:ascii="Arial" w:eastAsia="Times New Roman" w:hAnsi="Arial" w:cs="Arial"/>
                <w:color w:val="000000"/>
                <w:lang w:eastAsia="pt-BR"/>
              </w:rPr>
              <w:t>L2</w:t>
            </w:r>
          </w:p>
        </w:tc>
        <w:tc>
          <w:tcPr>
            <w:tcW w:w="1050" w:type="dxa"/>
            <w:gridSpan w:val="3"/>
            <w:tcBorders>
              <w:top w:val="single" w:sz="4" w:space="0" w:color="000000"/>
            </w:tcBorders>
            <w:shd w:val="clear" w:color="auto" w:fill="auto"/>
          </w:tcPr>
          <w:p w14:paraId="40D26F6B" w14:textId="77777777" w:rsidR="0034476A" w:rsidRDefault="0034476A" w:rsidP="0062288A">
            <w:pPr>
              <w:spacing w:line="360" w:lineRule="auto"/>
              <w:jc w:val="center"/>
            </w:pPr>
            <w:r>
              <w:rPr>
                <w:rFonts w:ascii="Arial" w:eastAsia="Times New Roman" w:hAnsi="Arial" w:cs="Arial"/>
                <w:color w:val="000000"/>
                <w:lang w:eastAsia="pt-BR"/>
              </w:rPr>
              <w:t>E2</w:t>
            </w:r>
          </w:p>
        </w:tc>
        <w:tc>
          <w:tcPr>
            <w:tcW w:w="1049" w:type="dxa"/>
            <w:gridSpan w:val="3"/>
            <w:tcBorders>
              <w:top w:val="single" w:sz="4" w:space="0" w:color="000000"/>
            </w:tcBorders>
            <w:shd w:val="clear" w:color="auto" w:fill="auto"/>
          </w:tcPr>
          <w:p w14:paraId="64093841" w14:textId="77777777" w:rsidR="0034476A" w:rsidRDefault="0034476A" w:rsidP="0062288A">
            <w:pPr>
              <w:spacing w:line="360" w:lineRule="auto"/>
              <w:jc w:val="center"/>
            </w:pPr>
            <w:r>
              <w:rPr>
                <w:rFonts w:ascii="Arial" w:eastAsia="Times New Roman" w:hAnsi="Arial" w:cs="Arial"/>
                <w:color w:val="000000"/>
                <w:lang w:eastAsia="pt-BR"/>
              </w:rPr>
              <w:t>E3</w:t>
            </w:r>
          </w:p>
        </w:tc>
        <w:tc>
          <w:tcPr>
            <w:tcW w:w="1051" w:type="dxa"/>
            <w:gridSpan w:val="3"/>
            <w:tcBorders>
              <w:top w:val="single" w:sz="4" w:space="0" w:color="000000"/>
              <w:right w:val="none" w:sz="0" w:space="0" w:color="000000"/>
            </w:tcBorders>
            <w:shd w:val="clear" w:color="auto" w:fill="auto"/>
          </w:tcPr>
          <w:p w14:paraId="50C01464" w14:textId="77777777" w:rsidR="0034476A" w:rsidRDefault="0034476A" w:rsidP="0062288A">
            <w:pPr>
              <w:spacing w:line="360" w:lineRule="auto"/>
              <w:jc w:val="center"/>
            </w:pPr>
            <w:r>
              <w:rPr>
                <w:rFonts w:ascii="Arial" w:eastAsia="Times New Roman" w:hAnsi="Arial" w:cs="Arial"/>
                <w:color w:val="000000"/>
                <w:lang w:eastAsia="pt-BR"/>
              </w:rPr>
              <w:t>U</w:t>
            </w:r>
          </w:p>
        </w:tc>
      </w:tr>
      <w:tr w:rsidR="0034476A" w14:paraId="218918EE" w14:textId="77777777" w:rsidTr="0062288A">
        <w:trPr>
          <w:trHeight w:val="314"/>
        </w:trPr>
        <w:tc>
          <w:tcPr>
            <w:tcW w:w="4828" w:type="dxa"/>
            <w:shd w:val="clear" w:color="auto" w:fill="auto"/>
            <w:vAlign w:val="bottom"/>
          </w:tcPr>
          <w:p w14:paraId="39761F0D" w14:textId="77777777" w:rsidR="0034476A" w:rsidRDefault="0034476A" w:rsidP="0062288A">
            <w:pPr>
              <w:snapToGrid w:val="0"/>
              <w:spacing w:line="360" w:lineRule="auto"/>
              <w:rPr>
                <w:rFonts w:ascii="Arial" w:eastAsia="Times New Roman" w:hAnsi="Arial" w:cs="Arial"/>
                <w:b/>
                <w:bCs/>
                <w:color w:val="000000"/>
                <w:lang w:val="en-AU" w:eastAsia="pt-BR"/>
              </w:rPr>
            </w:pPr>
          </w:p>
        </w:tc>
        <w:tc>
          <w:tcPr>
            <w:tcW w:w="344" w:type="dxa"/>
            <w:tcBorders>
              <w:bottom w:val="single" w:sz="4" w:space="0" w:color="000000"/>
            </w:tcBorders>
            <w:shd w:val="clear" w:color="auto" w:fill="auto"/>
            <w:vAlign w:val="bottom"/>
          </w:tcPr>
          <w:p w14:paraId="0391FCFC" w14:textId="77777777" w:rsidR="0034476A" w:rsidRDefault="0034476A" w:rsidP="0062288A">
            <w:pPr>
              <w:spacing w:line="360" w:lineRule="auto"/>
            </w:pPr>
            <w:r>
              <w:rPr>
                <w:rFonts w:ascii="Arial" w:eastAsia="Times New Roman" w:hAnsi="Arial" w:cs="Arial"/>
                <w:color w:val="000000"/>
                <w:lang w:eastAsia="pt-BR"/>
              </w:rPr>
              <w:t>A</w:t>
            </w:r>
          </w:p>
        </w:tc>
        <w:tc>
          <w:tcPr>
            <w:tcW w:w="345" w:type="dxa"/>
            <w:tcBorders>
              <w:bottom w:val="single" w:sz="4" w:space="0" w:color="000000"/>
            </w:tcBorders>
            <w:shd w:val="clear" w:color="auto" w:fill="auto"/>
            <w:vAlign w:val="bottom"/>
          </w:tcPr>
          <w:p w14:paraId="12A2F90F" w14:textId="77777777" w:rsidR="0034476A" w:rsidRDefault="0034476A" w:rsidP="0062288A">
            <w:pPr>
              <w:spacing w:line="360" w:lineRule="auto"/>
            </w:pPr>
            <w:r>
              <w:rPr>
                <w:rFonts w:ascii="Arial" w:eastAsia="Times New Roman" w:hAnsi="Arial" w:cs="Arial"/>
                <w:color w:val="000000"/>
                <w:lang w:eastAsia="pt-BR"/>
              </w:rPr>
              <w:t>B</w:t>
            </w:r>
          </w:p>
        </w:tc>
        <w:tc>
          <w:tcPr>
            <w:tcW w:w="359" w:type="dxa"/>
            <w:tcBorders>
              <w:bottom w:val="single" w:sz="4" w:space="0" w:color="000000"/>
            </w:tcBorders>
            <w:shd w:val="clear" w:color="auto" w:fill="auto"/>
            <w:vAlign w:val="bottom"/>
          </w:tcPr>
          <w:p w14:paraId="1139800E" w14:textId="77777777" w:rsidR="0034476A" w:rsidRDefault="0034476A" w:rsidP="0062288A">
            <w:pPr>
              <w:spacing w:line="360" w:lineRule="auto"/>
            </w:pPr>
            <w:r>
              <w:rPr>
                <w:rFonts w:ascii="Arial" w:eastAsia="Times New Roman" w:hAnsi="Arial" w:cs="Arial"/>
                <w:color w:val="000000"/>
                <w:lang w:eastAsia="pt-BR"/>
              </w:rPr>
              <w:t>C</w:t>
            </w:r>
          </w:p>
        </w:tc>
        <w:tc>
          <w:tcPr>
            <w:tcW w:w="345" w:type="dxa"/>
            <w:tcBorders>
              <w:bottom w:val="single" w:sz="4" w:space="0" w:color="000000"/>
            </w:tcBorders>
            <w:shd w:val="clear" w:color="auto" w:fill="auto"/>
            <w:vAlign w:val="bottom"/>
          </w:tcPr>
          <w:p w14:paraId="65F25720" w14:textId="77777777" w:rsidR="0034476A" w:rsidRDefault="0034476A" w:rsidP="0062288A">
            <w:pPr>
              <w:spacing w:line="360" w:lineRule="auto"/>
            </w:pPr>
            <w:r>
              <w:rPr>
                <w:rFonts w:ascii="Arial" w:eastAsia="Times New Roman" w:hAnsi="Arial" w:cs="Arial"/>
                <w:color w:val="000000"/>
                <w:lang w:eastAsia="pt-BR"/>
              </w:rPr>
              <w:t>A</w:t>
            </w:r>
          </w:p>
        </w:tc>
        <w:tc>
          <w:tcPr>
            <w:tcW w:w="345" w:type="dxa"/>
            <w:tcBorders>
              <w:bottom w:val="single" w:sz="4" w:space="0" w:color="000000"/>
            </w:tcBorders>
            <w:shd w:val="clear" w:color="auto" w:fill="auto"/>
            <w:vAlign w:val="bottom"/>
          </w:tcPr>
          <w:p w14:paraId="1D054FC0" w14:textId="77777777" w:rsidR="0034476A" w:rsidRDefault="0034476A" w:rsidP="0062288A">
            <w:pPr>
              <w:spacing w:line="360" w:lineRule="auto"/>
            </w:pPr>
            <w:r>
              <w:rPr>
                <w:rFonts w:ascii="Arial" w:eastAsia="Times New Roman" w:hAnsi="Arial" w:cs="Arial"/>
                <w:color w:val="000000"/>
                <w:lang w:eastAsia="pt-BR"/>
              </w:rPr>
              <w:t>B</w:t>
            </w:r>
          </w:p>
        </w:tc>
        <w:tc>
          <w:tcPr>
            <w:tcW w:w="360" w:type="dxa"/>
            <w:tcBorders>
              <w:bottom w:val="single" w:sz="4" w:space="0" w:color="000000"/>
            </w:tcBorders>
            <w:shd w:val="clear" w:color="auto" w:fill="auto"/>
            <w:vAlign w:val="bottom"/>
          </w:tcPr>
          <w:p w14:paraId="6FD14C84" w14:textId="77777777" w:rsidR="0034476A" w:rsidRDefault="0034476A" w:rsidP="0062288A">
            <w:pPr>
              <w:spacing w:line="360" w:lineRule="auto"/>
            </w:pPr>
            <w:r>
              <w:rPr>
                <w:rFonts w:ascii="Arial" w:eastAsia="Times New Roman" w:hAnsi="Arial" w:cs="Arial"/>
                <w:color w:val="000000"/>
                <w:lang w:eastAsia="pt-BR"/>
              </w:rPr>
              <w:t>C</w:t>
            </w:r>
          </w:p>
        </w:tc>
        <w:tc>
          <w:tcPr>
            <w:tcW w:w="345" w:type="dxa"/>
            <w:tcBorders>
              <w:bottom w:val="single" w:sz="4" w:space="0" w:color="000000"/>
            </w:tcBorders>
            <w:shd w:val="clear" w:color="auto" w:fill="auto"/>
            <w:vAlign w:val="bottom"/>
          </w:tcPr>
          <w:p w14:paraId="4B716701" w14:textId="77777777" w:rsidR="0034476A" w:rsidRDefault="0034476A" w:rsidP="0062288A">
            <w:pPr>
              <w:spacing w:line="360" w:lineRule="auto"/>
            </w:pPr>
            <w:r>
              <w:rPr>
                <w:rFonts w:ascii="Arial" w:eastAsia="Times New Roman" w:hAnsi="Arial" w:cs="Arial"/>
                <w:color w:val="000000"/>
                <w:lang w:eastAsia="pt-BR"/>
              </w:rPr>
              <w:t>A</w:t>
            </w:r>
          </w:p>
        </w:tc>
        <w:tc>
          <w:tcPr>
            <w:tcW w:w="344" w:type="dxa"/>
            <w:tcBorders>
              <w:bottom w:val="single" w:sz="4" w:space="0" w:color="000000"/>
            </w:tcBorders>
            <w:shd w:val="clear" w:color="auto" w:fill="auto"/>
            <w:vAlign w:val="bottom"/>
          </w:tcPr>
          <w:p w14:paraId="58895F5D" w14:textId="77777777" w:rsidR="0034476A" w:rsidRDefault="0034476A" w:rsidP="0062288A">
            <w:pPr>
              <w:spacing w:line="360" w:lineRule="auto"/>
            </w:pPr>
            <w:r>
              <w:rPr>
                <w:rFonts w:ascii="Arial" w:eastAsia="Times New Roman" w:hAnsi="Arial" w:cs="Arial"/>
                <w:color w:val="000000"/>
                <w:lang w:eastAsia="pt-BR"/>
              </w:rPr>
              <w:t>B</w:t>
            </w:r>
          </w:p>
        </w:tc>
        <w:tc>
          <w:tcPr>
            <w:tcW w:w="360" w:type="dxa"/>
            <w:tcBorders>
              <w:bottom w:val="single" w:sz="4" w:space="0" w:color="000000"/>
            </w:tcBorders>
            <w:shd w:val="clear" w:color="auto" w:fill="auto"/>
            <w:vAlign w:val="bottom"/>
          </w:tcPr>
          <w:p w14:paraId="291C4FFF" w14:textId="77777777" w:rsidR="0034476A" w:rsidRDefault="0034476A" w:rsidP="0062288A">
            <w:pPr>
              <w:spacing w:line="360" w:lineRule="auto"/>
            </w:pPr>
            <w:r>
              <w:rPr>
                <w:rFonts w:ascii="Arial" w:eastAsia="Times New Roman" w:hAnsi="Arial" w:cs="Arial"/>
                <w:color w:val="000000"/>
                <w:lang w:eastAsia="pt-BR"/>
              </w:rPr>
              <w:t>C</w:t>
            </w:r>
          </w:p>
        </w:tc>
        <w:tc>
          <w:tcPr>
            <w:tcW w:w="345" w:type="dxa"/>
            <w:tcBorders>
              <w:bottom w:val="single" w:sz="4" w:space="0" w:color="000000"/>
            </w:tcBorders>
            <w:shd w:val="clear" w:color="auto" w:fill="auto"/>
            <w:vAlign w:val="bottom"/>
          </w:tcPr>
          <w:p w14:paraId="3E35C1FA" w14:textId="77777777" w:rsidR="0034476A" w:rsidRDefault="0034476A" w:rsidP="0062288A">
            <w:pPr>
              <w:spacing w:line="360" w:lineRule="auto"/>
            </w:pPr>
            <w:r>
              <w:rPr>
                <w:rFonts w:ascii="Arial" w:eastAsia="Times New Roman" w:hAnsi="Arial" w:cs="Arial"/>
                <w:color w:val="000000"/>
                <w:lang w:eastAsia="pt-BR"/>
              </w:rPr>
              <w:t>A</w:t>
            </w:r>
          </w:p>
        </w:tc>
        <w:tc>
          <w:tcPr>
            <w:tcW w:w="345" w:type="dxa"/>
            <w:tcBorders>
              <w:bottom w:val="single" w:sz="4" w:space="0" w:color="000000"/>
            </w:tcBorders>
            <w:shd w:val="clear" w:color="auto" w:fill="auto"/>
            <w:vAlign w:val="bottom"/>
          </w:tcPr>
          <w:p w14:paraId="2F5F7394" w14:textId="77777777" w:rsidR="0034476A" w:rsidRDefault="0034476A" w:rsidP="0062288A">
            <w:pPr>
              <w:spacing w:line="360" w:lineRule="auto"/>
            </w:pPr>
            <w:r>
              <w:rPr>
                <w:rFonts w:ascii="Arial" w:eastAsia="Times New Roman" w:hAnsi="Arial" w:cs="Arial"/>
                <w:color w:val="000000"/>
                <w:lang w:eastAsia="pt-BR"/>
              </w:rPr>
              <w:t>B</w:t>
            </w:r>
          </w:p>
        </w:tc>
        <w:tc>
          <w:tcPr>
            <w:tcW w:w="361" w:type="dxa"/>
            <w:tcBorders>
              <w:bottom w:val="single" w:sz="4" w:space="0" w:color="000000"/>
            </w:tcBorders>
            <w:shd w:val="clear" w:color="auto" w:fill="auto"/>
            <w:vAlign w:val="bottom"/>
          </w:tcPr>
          <w:p w14:paraId="7BE1D3D9" w14:textId="77777777" w:rsidR="0034476A" w:rsidRDefault="0034476A" w:rsidP="0062288A">
            <w:pPr>
              <w:spacing w:line="360" w:lineRule="auto"/>
            </w:pPr>
            <w:r>
              <w:rPr>
                <w:rFonts w:ascii="Arial" w:eastAsia="Times New Roman" w:hAnsi="Arial" w:cs="Arial"/>
                <w:color w:val="000000"/>
                <w:lang w:eastAsia="pt-BR"/>
              </w:rPr>
              <w:t>C</w:t>
            </w:r>
          </w:p>
        </w:tc>
      </w:tr>
      <w:tr w:rsidR="0034476A" w14:paraId="329BB06C" w14:textId="77777777" w:rsidTr="0062288A">
        <w:trPr>
          <w:trHeight w:val="314"/>
        </w:trPr>
        <w:tc>
          <w:tcPr>
            <w:tcW w:w="4828" w:type="dxa"/>
            <w:shd w:val="clear" w:color="auto" w:fill="auto"/>
            <w:vAlign w:val="bottom"/>
          </w:tcPr>
          <w:p w14:paraId="238E27EC" w14:textId="77777777" w:rsidR="0034476A" w:rsidRPr="00421465" w:rsidRDefault="0034476A" w:rsidP="0062288A">
            <w:pPr>
              <w:spacing w:line="360" w:lineRule="auto"/>
            </w:pPr>
            <w:r w:rsidRPr="00421465">
              <w:rPr>
                <w:rFonts w:ascii="Arial" w:eastAsia="Times New Roman" w:hAnsi="Arial" w:cs="Arial"/>
                <w:i/>
                <w:color w:val="000000"/>
                <w:lang w:eastAsia="pt-BR"/>
              </w:rPr>
              <w:t>Acacia auriculiformis</w:t>
            </w:r>
            <w:r w:rsidRPr="00421465">
              <w:rPr>
                <w:rFonts w:ascii="Arial" w:eastAsia="Times New Roman" w:hAnsi="Arial" w:cs="Arial"/>
                <w:color w:val="000000"/>
                <w:lang w:eastAsia="pt-BR"/>
              </w:rPr>
              <w:t xml:space="preserve"> A.Cunn. ex Benth.</w:t>
            </w:r>
          </w:p>
        </w:tc>
        <w:tc>
          <w:tcPr>
            <w:tcW w:w="344" w:type="dxa"/>
            <w:tcBorders>
              <w:top w:val="single" w:sz="4" w:space="0" w:color="000000"/>
            </w:tcBorders>
            <w:shd w:val="clear" w:color="auto" w:fill="auto"/>
            <w:vAlign w:val="bottom"/>
          </w:tcPr>
          <w:p w14:paraId="1F9E4AD3"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tcBorders>
              <w:top w:val="single" w:sz="4" w:space="0" w:color="000000"/>
            </w:tcBorders>
            <w:shd w:val="clear" w:color="auto" w:fill="auto"/>
            <w:vAlign w:val="bottom"/>
          </w:tcPr>
          <w:p w14:paraId="16A93C13" w14:textId="77777777" w:rsidR="0034476A" w:rsidRDefault="0034476A" w:rsidP="0062288A">
            <w:pPr>
              <w:spacing w:line="360" w:lineRule="auto"/>
            </w:pPr>
            <w:r>
              <w:rPr>
                <w:rFonts w:ascii="Arial" w:eastAsia="Times New Roman" w:hAnsi="Arial" w:cs="Arial"/>
                <w:color w:val="000000"/>
                <w:lang w:eastAsia="pt-BR"/>
              </w:rPr>
              <w:t>X</w:t>
            </w:r>
          </w:p>
        </w:tc>
        <w:tc>
          <w:tcPr>
            <w:tcW w:w="359" w:type="dxa"/>
            <w:tcBorders>
              <w:top w:val="single" w:sz="4" w:space="0" w:color="000000"/>
            </w:tcBorders>
            <w:shd w:val="clear" w:color="auto" w:fill="auto"/>
            <w:vAlign w:val="bottom"/>
          </w:tcPr>
          <w:p w14:paraId="757259F3" w14:textId="77777777" w:rsidR="0034476A" w:rsidRDefault="0034476A" w:rsidP="0062288A">
            <w:pPr>
              <w:snapToGrid w:val="0"/>
              <w:spacing w:line="360" w:lineRule="auto"/>
              <w:rPr>
                <w:rFonts w:ascii="Arial" w:eastAsia="Times New Roman" w:hAnsi="Arial" w:cs="Arial"/>
                <w:lang w:eastAsia="pt-BR"/>
              </w:rPr>
            </w:pPr>
          </w:p>
        </w:tc>
        <w:tc>
          <w:tcPr>
            <w:tcW w:w="345" w:type="dxa"/>
            <w:tcBorders>
              <w:top w:val="single" w:sz="4" w:space="0" w:color="000000"/>
            </w:tcBorders>
            <w:shd w:val="clear" w:color="auto" w:fill="auto"/>
            <w:vAlign w:val="bottom"/>
          </w:tcPr>
          <w:p w14:paraId="3EF1B032"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tcBorders>
              <w:top w:val="single" w:sz="4" w:space="0" w:color="000000"/>
            </w:tcBorders>
            <w:shd w:val="clear" w:color="auto" w:fill="auto"/>
            <w:vAlign w:val="bottom"/>
          </w:tcPr>
          <w:p w14:paraId="59013DD0" w14:textId="77777777" w:rsidR="0034476A" w:rsidRDefault="0034476A" w:rsidP="0062288A">
            <w:pPr>
              <w:snapToGrid w:val="0"/>
              <w:spacing w:line="360" w:lineRule="auto"/>
              <w:rPr>
                <w:rFonts w:ascii="Arial" w:eastAsia="Times New Roman" w:hAnsi="Arial" w:cs="Arial"/>
                <w:color w:val="000000"/>
                <w:lang w:eastAsia="pt-BR"/>
              </w:rPr>
            </w:pPr>
          </w:p>
        </w:tc>
        <w:tc>
          <w:tcPr>
            <w:tcW w:w="360" w:type="dxa"/>
            <w:tcBorders>
              <w:top w:val="single" w:sz="4" w:space="0" w:color="000000"/>
            </w:tcBorders>
            <w:shd w:val="clear" w:color="auto" w:fill="auto"/>
            <w:vAlign w:val="bottom"/>
          </w:tcPr>
          <w:p w14:paraId="1FAD31A0"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tcBorders>
              <w:top w:val="single" w:sz="4" w:space="0" w:color="000000"/>
            </w:tcBorders>
            <w:shd w:val="clear" w:color="auto" w:fill="auto"/>
            <w:vAlign w:val="bottom"/>
          </w:tcPr>
          <w:p w14:paraId="52559187" w14:textId="77777777" w:rsidR="0034476A" w:rsidRDefault="0034476A" w:rsidP="0062288A">
            <w:pPr>
              <w:snapToGrid w:val="0"/>
              <w:spacing w:line="360" w:lineRule="auto"/>
              <w:rPr>
                <w:rFonts w:ascii="Arial" w:eastAsia="Times New Roman" w:hAnsi="Arial" w:cs="Arial"/>
                <w:color w:val="000000"/>
                <w:lang w:eastAsia="pt-BR"/>
              </w:rPr>
            </w:pPr>
          </w:p>
        </w:tc>
        <w:tc>
          <w:tcPr>
            <w:tcW w:w="344" w:type="dxa"/>
            <w:tcBorders>
              <w:top w:val="single" w:sz="4" w:space="0" w:color="000000"/>
            </w:tcBorders>
            <w:shd w:val="clear" w:color="auto" w:fill="auto"/>
            <w:vAlign w:val="bottom"/>
          </w:tcPr>
          <w:p w14:paraId="37BCD00B" w14:textId="77777777" w:rsidR="0034476A" w:rsidRDefault="0034476A" w:rsidP="0062288A">
            <w:pPr>
              <w:snapToGrid w:val="0"/>
              <w:spacing w:line="360" w:lineRule="auto"/>
              <w:rPr>
                <w:rFonts w:ascii="Arial" w:eastAsia="Times New Roman" w:hAnsi="Arial" w:cs="Arial"/>
                <w:color w:val="000000"/>
                <w:lang w:eastAsia="pt-BR"/>
              </w:rPr>
            </w:pPr>
          </w:p>
        </w:tc>
        <w:tc>
          <w:tcPr>
            <w:tcW w:w="360" w:type="dxa"/>
            <w:tcBorders>
              <w:top w:val="single" w:sz="4" w:space="0" w:color="000000"/>
            </w:tcBorders>
            <w:shd w:val="clear" w:color="auto" w:fill="auto"/>
            <w:vAlign w:val="bottom"/>
          </w:tcPr>
          <w:p w14:paraId="61861454"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tcBorders>
              <w:top w:val="single" w:sz="4" w:space="0" w:color="000000"/>
            </w:tcBorders>
            <w:shd w:val="clear" w:color="auto" w:fill="auto"/>
            <w:vAlign w:val="bottom"/>
          </w:tcPr>
          <w:p w14:paraId="6FC6CEA7" w14:textId="77777777" w:rsidR="0034476A" w:rsidRDefault="0034476A" w:rsidP="0062288A">
            <w:pPr>
              <w:spacing w:line="360" w:lineRule="auto"/>
            </w:pPr>
            <w:r>
              <w:rPr>
                <w:rFonts w:ascii="Arial" w:eastAsia="Times New Roman" w:hAnsi="Arial" w:cs="Arial"/>
                <w:lang w:eastAsia="pt-BR"/>
              </w:rPr>
              <w:t>X</w:t>
            </w:r>
          </w:p>
        </w:tc>
        <w:tc>
          <w:tcPr>
            <w:tcW w:w="345" w:type="dxa"/>
            <w:tcBorders>
              <w:top w:val="single" w:sz="4" w:space="0" w:color="000000"/>
            </w:tcBorders>
            <w:shd w:val="clear" w:color="auto" w:fill="auto"/>
            <w:vAlign w:val="bottom"/>
          </w:tcPr>
          <w:p w14:paraId="38F2CB56" w14:textId="77777777" w:rsidR="0034476A" w:rsidRDefault="0034476A" w:rsidP="0062288A">
            <w:pPr>
              <w:spacing w:line="360" w:lineRule="auto"/>
            </w:pPr>
            <w:r>
              <w:rPr>
                <w:rFonts w:ascii="Arial" w:eastAsia="Times New Roman" w:hAnsi="Arial" w:cs="Arial"/>
                <w:lang w:eastAsia="pt-BR"/>
              </w:rPr>
              <w:t>X</w:t>
            </w:r>
          </w:p>
        </w:tc>
        <w:tc>
          <w:tcPr>
            <w:tcW w:w="361" w:type="dxa"/>
            <w:tcBorders>
              <w:top w:val="single" w:sz="4" w:space="0" w:color="000000"/>
            </w:tcBorders>
            <w:shd w:val="clear" w:color="auto" w:fill="auto"/>
            <w:vAlign w:val="bottom"/>
          </w:tcPr>
          <w:p w14:paraId="556F8705" w14:textId="77777777" w:rsidR="0034476A" w:rsidRDefault="0034476A" w:rsidP="0062288A">
            <w:pPr>
              <w:snapToGrid w:val="0"/>
              <w:spacing w:line="360" w:lineRule="auto"/>
              <w:rPr>
                <w:rFonts w:ascii="Arial" w:eastAsia="Times New Roman" w:hAnsi="Arial" w:cs="Arial"/>
                <w:lang w:eastAsia="pt-BR"/>
              </w:rPr>
            </w:pPr>
          </w:p>
        </w:tc>
      </w:tr>
      <w:tr w:rsidR="0034476A" w14:paraId="28B8062A" w14:textId="77777777" w:rsidTr="0062288A">
        <w:trPr>
          <w:trHeight w:val="314"/>
        </w:trPr>
        <w:tc>
          <w:tcPr>
            <w:tcW w:w="4828" w:type="dxa"/>
            <w:shd w:val="clear" w:color="auto" w:fill="auto"/>
            <w:vAlign w:val="bottom"/>
          </w:tcPr>
          <w:p w14:paraId="19CBDE67" w14:textId="77777777" w:rsidR="0034476A" w:rsidRDefault="0034476A" w:rsidP="0062288A">
            <w:pPr>
              <w:spacing w:line="360" w:lineRule="auto"/>
            </w:pPr>
            <w:r>
              <w:rPr>
                <w:rFonts w:ascii="Arial" w:eastAsia="Times New Roman" w:hAnsi="Arial" w:cs="Arial"/>
                <w:i/>
                <w:color w:val="000000"/>
                <w:lang w:eastAsia="pt-BR"/>
              </w:rPr>
              <w:t>Acacia dimidiata</w:t>
            </w:r>
            <w:r>
              <w:rPr>
                <w:rFonts w:ascii="Arial" w:eastAsia="Times New Roman" w:hAnsi="Arial" w:cs="Arial"/>
                <w:color w:val="000000"/>
                <w:lang w:eastAsia="pt-BR"/>
              </w:rPr>
              <w:t xml:space="preserve"> Benth.</w:t>
            </w:r>
          </w:p>
        </w:tc>
        <w:tc>
          <w:tcPr>
            <w:tcW w:w="344" w:type="dxa"/>
            <w:shd w:val="clear" w:color="auto" w:fill="auto"/>
            <w:vAlign w:val="bottom"/>
          </w:tcPr>
          <w:p w14:paraId="3D1FCD9D"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081FE2B8" w14:textId="77777777" w:rsidR="0034476A" w:rsidRDefault="0034476A" w:rsidP="0062288A">
            <w:pPr>
              <w:spacing w:line="360" w:lineRule="auto"/>
            </w:pPr>
            <w:r>
              <w:rPr>
                <w:rFonts w:ascii="Arial" w:eastAsia="Times New Roman" w:hAnsi="Arial" w:cs="Arial"/>
                <w:color w:val="000000"/>
                <w:lang w:eastAsia="pt-BR"/>
              </w:rPr>
              <w:t>X</w:t>
            </w:r>
          </w:p>
        </w:tc>
        <w:tc>
          <w:tcPr>
            <w:tcW w:w="359" w:type="dxa"/>
            <w:shd w:val="clear" w:color="auto" w:fill="auto"/>
            <w:vAlign w:val="bottom"/>
          </w:tcPr>
          <w:p w14:paraId="4A4968C9"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7D45CCD8"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79D074E6" w14:textId="77777777" w:rsidR="0034476A" w:rsidRDefault="0034476A" w:rsidP="0062288A">
            <w:pPr>
              <w:spacing w:line="360" w:lineRule="auto"/>
            </w:pPr>
            <w:r>
              <w:rPr>
                <w:rFonts w:ascii="Arial" w:eastAsia="Times New Roman" w:hAnsi="Arial" w:cs="Arial"/>
                <w:lang w:eastAsia="pt-BR"/>
              </w:rPr>
              <w:t>X</w:t>
            </w:r>
          </w:p>
        </w:tc>
        <w:tc>
          <w:tcPr>
            <w:tcW w:w="360" w:type="dxa"/>
            <w:shd w:val="clear" w:color="auto" w:fill="auto"/>
            <w:vAlign w:val="bottom"/>
          </w:tcPr>
          <w:p w14:paraId="4D219444"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1C41C029" w14:textId="77777777" w:rsidR="0034476A" w:rsidRDefault="0034476A" w:rsidP="0062288A">
            <w:pPr>
              <w:spacing w:line="360" w:lineRule="auto"/>
            </w:pPr>
            <w:r>
              <w:rPr>
                <w:rFonts w:ascii="Arial" w:eastAsia="Times New Roman" w:hAnsi="Arial" w:cs="Arial"/>
                <w:color w:val="000000"/>
                <w:lang w:eastAsia="pt-BR"/>
              </w:rPr>
              <w:t>X</w:t>
            </w:r>
          </w:p>
        </w:tc>
        <w:tc>
          <w:tcPr>
            <w:tcW w:w="344" w:type="dxa"/>
            <w:shd w:val="clear" w:color="auto" w:fill="auto"/>
            <w:vAlign w:val="bottom"/>
          </w:tcPr>
          <w:p w14:paraId="21759500" w14:textId="77777777" w:rsidR="0034476A" w:rsidRDefault="0034476A" w:rsidP="0062288A">
            <w:pPr>
              <w:snapToGrid w:val="0"/>
              <w:spacing w:line="360" w:lineRule="auto"/>
              <w:rPr>
                <w:rFonts w:ascii="Arial" w:eastAsia="Times New Roman" w:hAnsi="Arial" w:cs="Arial"/>
                <w:color w:val="000000"/>
                <w:lang w:eastAsia="pt-BR"/>
              </w:rPr>
            </w:pPr>
          </w:p>
        </w:tc>
        <w:tc>
          <w:tcPr>
            <w:tcW w:w="360" w:type="dxa"/>
            <w:shd w:val="clear" w:color="auto" w:fill="auto"/>
            <w:vAlign w:val="bottom"/>
          </w:tcPr>
          <w:p w14:paraId="36E1EC01"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1427B563"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52665455" w14:textId="77777777" w:rsidR="0034476A" w:rsidRDefault="0034476A" w:rsidP="0062288A">
            <w:pPr>
              <w:snapToGrid w:val="0"/>
              <w:spacing w:line="360" w:lineRule="auto"/>
              <w:rPr>
                <w:rFonts w:ascii="Arial" w:eastAsia="Times New Roman" w:hAnsi="Arial" w:cs="Arial"/>
                <w:color w:val="000000"/>
                <w:lang w:eastAsia="pt-BR"/>
              </w:rPr>
            </w:pPr>
          </w:p>
        </w:tc>
        <w:tc>
          <w:tcPr>
            <w:tcW w:w="361" w:type="dxa"/>
            <w:shd w:val="clear" w:color="auto" w:fill="auto"/>
            <w:vAlign w:val="bottom"/>
          </w:tcPr>
          <w:p w14:paraId="3ABE11A7" w14:textId="77777777" w:rsidR="0034476A" w:rsidRDefault="0034476A" w:rsidP="0062288A">
            <w:pPr>
              <w:spacing w:line="360" w:lineRule="auto"/>
            </w:pPr>
            <w:r>
              <w:rPr>
                <w:rFonts w:ascii="Arial" w:eastAsia="Times New Roman" w:hAnsi="Arial" w:cs="Arial"/>
                <w:color w:val="000000"/>
                <w:lang w:eastAsia="pt-BR"/>
              </w:rPr>
              <w:t>X</w:t>
            </w:r>
          </w:p>
        </w:tc>
      </w:tr>
      <w:tr w:rsidR="0034476A" w14:paraId="2BDEA9D4" w14:textId="77777777" w:rsidTr="0062288A">
        <w:trPr>
          <w:trHeight w:val="314"/>
        </w:trPr>
        <w:tc>
          <w:tcPr>
            <w:tcW w:w="4828" w:type="dxa"/>
            <w:shd w:val="clear" w:color="auto" w:fill="auto"/>
            <w:vAlign w:val="bottom"/>
          </w:tcPr>
          <w:p w14:paraId="36D15293" w14:textId="77777777" w:rsidR="0034476A" w:rsidRDefault="0034476A" w:rsidP="0062288A">
            <w:pPr>
              <w:spacing w:line="360" w:lineRule="auto"/>
            </w:pPr>
            <w:r>
              <w:rPr>
                <w:rFonts w:ascii="Arial" w:eastAsia="Times New Roman" w:hAnsi="Arial" w:cs="Arial"/>
                <w:i/>
                <w:color w:val="000000"/>
                <w:lang w:val="en-US" w:eastAsia="pt-BR"/>
              </w:rPr>
              <w:t>Acacia holosericea</w:t>
            </w:r>
            <w:r>
              <w:rPr>
                <w:rFonts w:ascii="Arial" w:eastAsia="Times New Roman" w:hAnsi="Arial" w:cs="Arial"/>
                <w:color w:val="000000"/>
                <w:lang w:val="en-US" w:eastAsia="pt-BR"/>
              </w:rPr>
              <w:t xml:space="preserve"> G.Don</w:t>
            </w:r>
          </w:p>
        </w:tc>
        <w:tc>
          <w:tcPr>
            <w:tcW w:w="344" w:type="dxa"/>
            <w:shd w:val="clear" w:color="auto" w:fill="auto"/>
            <w:vAlign w:val="bottom"/>
          </w:tcPr>
          <w:p w14:paraId="175998A9"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63425B44" w14:textId="77777777" w:rsidR="0034476A" w:rsidRDefault="0034476A" w:rsidP="0062288A">
            <w:pPr>
              <w:snapToGrid w:val="0"/>
              <w:spacing w:line="360" w:lineRule="auto"/>
              <w:rPr>
                <w:rFonts w:ascii="Arial" w:eastAsia="Times New Roman" w:hAnsi="Arial" w:cs="Arial"/>
                <w:color w:val="000000"/>
                <w:lang w:eastAsia="pt-BR"/>
              </w:rPr>
            </w:pPr>
          </w:p>
        </w:tc>
        <w:tc>
          <w:tcPr>
            <w:tcW w:w="359" w:type="dxa"/>
            <w:shd w:val="clear" w:color="auto" w:fill="auto"/>
            <w:vAlign w:val="bottom"/>
          </w:tcPr>
          <w:p w14:paraId="03B431AC"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32E25187"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2F5E6ACE" w14:textId="77777777" w:rsidR="0034476A" w:rsidRDefault="0034476A" w:rsidP="0062288A">
            <w:pPr>
              <w:snapToGrid w:val="0"/>
              <w:spacing w:line="360" w:lineRule="auto"/>
              <w:rPr>
                <w:rFonts w:ascii="Arial" w:eastAsia="Times New Roman" w:hAnsi="Arial" w:cs="Arial"/>
                <w:color w:val="000000"/>
                <w:lang w:eastAsia="pt-BR"/>
              </w:rPr>
            </w:pPr>
          </w:p>
        </w:tc>
        <w:tc>
          <w:tcPr>
            <w:tcW w:w="360" w:type="dxa"/>
            <w:shd w:val="clear" w:color="auto" w:fill="auto"/>
            <w:vAlign w:val="bottom"/>
          </w:tcPr>
          <w:p w14:paraId="5434349B"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71D2FAFE" w14:textId="77777777" w:rsidR="0034476A" w:rsidRDefault="0034476A" w:rsidP="0062288A">
            <w:pPr>
              <w:snapToGrid w:val="0"/>
              <w:spacing w:line="360" w:lineRule="auto"/>
              <w:rPr>
                <w:rFonts w:ascii="Arial" w:eastAsia="Times New Roman" w:hAnsi="Arial" w:cs="Arial"/>
                <w:color w:val="000000"/>
                <w:lang w:eastAsia="pt-BR"/>
              </w:rPr>
            </w:pPr>
          </w:p>
        </w:tc>
        <w:tc>
          <w:tcPr>
            <w:tcW w:w="344" w:type="dxa"/>
            <w:shd w:val="clear" w:color="auto" w:fill="auto"/>
            <w:vAlign w:val="bottom"/>
          </w:tcPr>
          <w:p w14:paraId="45F3D690" w14:textId="77777777" w:rsidR="0034476A" w:rsidRDefault="0034476A" w:rsidP="0062288A">
            <w:pPr>
              <w:spacing w:line="360" w:lineRule="auto"/>
            </w:pPr>
            <w:r>
              <w:rPr>
                <w:rFonts w:ascii="Arial" w:eastAsia="Times New Roman" w:hAnsi="Arial" w:cs="Arial"/>
                <w:color w:val="000000"/>
                <w:lang w:eastAsia="pt-BR"/>
              </w:rPr>
              <w:t>X</w:t>
            </w:r>
          </w:p>
        </w:tc>
        <w:tc>
          <w:tcPr>
            <w:tcW w:w="360" w:type="dxa"/>
            <w:shd w:val="clear" w:color="auto" w:fill="auto"/>
            <w:vAlign w:val="bottom"/>
          </w:tcPr>
          <w:p w14:paraId="367B288E"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2DCFAC0D"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130827BF" w14:textId="77777777" w:rsidR="0034476A" w:rsidRDefault="0034476A" w:rsidP="0062288A">
            <w:pPr>
              <w:snapToGrid w:val="0"/>
              <w:spacing w:line="360" w:lineRule="auto"/>
              <w:rPr>
                <w:rFonts w:ascii="Arial" w:eastAsia="Times New Roman" w:hAnsi="Arial" w:cs="Arial"/>
                <w:color w:val="000000"/>
                <w:lang w:eastAsia="pt-BR"/>
              </w:rPr>
            </w:pPr>
          </w:p>
        </w:tc>
        <w:tc>
          <w:tcPr>
            <w:tcW w:w="361" w:type="dxa"/>
            <w:shd w:val="clear" w:color="auto" w:fill="auto"/>
            <w:vAlign w:val="bottom"/>
          </w:tcPr>
          <w:p w14:paraId="3AE986A1" w14:textId="77777777" w:rsidR="0034476A" w:rsidRDefault="0034476A" w:rsidP="0062288A">
            <w:pPr>
              <w:snapToGrid w:val="0"/>
              <w:spacing w:line="360" w:lineRule="auto"/>
              <w:rPr>
                <w:rFonts w:ascii="Arial" w:eastAsia="Times New Roman" w:hAnsi="Arial" w:cs="Arial"/>
                <w:color w:val="000000"/>
                <w:lang w:eastAsia="pt-BR"/>
              </w:rPr>
            </w:pPr>
          </w:p>
        </w:tc>
      </w:tr>
      <w:tr w:rsidR="0034476A" w14:paraId="6537B9AF" w14:textId="77777777" w:rsidTr="0062288A">
        <w:trPr>
          <w:trHeight w:val="314"/>
        </w:trPr>
        <w:tc>
          <w:tcPr>
            <w:tcW w:w="4828" w:type="dxa"/>
            <w:shd w:val="clear" w:color="auto" w:fill="auto"/>
            <w:vAlign w:val="bottom"/>
          </w:tcPr>
          <w:p w14:paraId="1825ED9B" w14:textId="77777777" w:rsidR="0034476A" w:rsidRDefault="0034476A" w:rsidP="0062288A">
            <w:pPr>
              <w:spacing w:line="360" w:lineRule="auto"/>
            </w:pPr>
            <w:r>
              <w:rPr>
                <w:rFonts w:ascii="Arial" w:eastAsia="Times New Roman" w:hAnsi="Arial" w:cs="Arial"/>
                <w:i/>
                <w:color w:val="000000"/>
                <w:lang w:val="en-US" w:eastAsia="pt-BR"/>
              </w:rPr>
              <w:t>Acacia lamprocarpa</w:t>
            </w:r>
            <w:r>
              <w:rPr>
                <w:rFonts w:ascii="Arial" w:eastAsia="Times New Roman" w:hAnsi="Arial" w:cs="Arial"/>
                <w:color w:val="000000"/>
                <w:lang w:val="en-US" w:eastAsia="pt-BR"/>
              </w:rPr>
              <w:t xml:space="preserve"> O.Schwarz</w:t>
            </w:r>
          </w:p>
        </w:tc>
        <w:tc>
          <w:tcPr>
            <w:tcW w:w="344" w:type="dxa"/>
            <w:shd w:val="clear" w:color="auto" w:fill="auto"/>
            <w:vAlign w:val="bottom"/>
          </w:tcPr>
          <w:p w14:paraId="021900A5"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143A694D" w14:textId="77777777" w:rsidR="0034476A" w:rsidRDefault="0034476A" w:rsidP="0062288A">
            <w:pPr>
              <w:spacing w:line="360" w:lineRule="auto"/>
            </w:pPr>
            <w:r>
              <w:rPr>
                <w:rFonts w:ascii="Arial" w:eastAsia="Times New Roman" w:hAnsi="Arial" w:cs="Arial"/>
                <w:color w:val="000000"/>
                <w:lang w:eastAsia="pt-BR"/>
              </w:rPr>
              <w:t>X</w:t>
            </w:r>
          </w:p>
        </w:tc>
        <w:tc>
          <w:tcPr>
            <w:tcW w:w="359" w:type="dxa"/>
            <w:shd w:val="clear" w:color="auto" w:fill="auto"/>
            <w:vAlign w:val="bottom"/>
          </w:tcPr>
          <w:p w14:paraId="1FE65AA9"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6330CBE6"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620B33D5" w14:textId="77777777" w:rsidR="0034476A" w:rsidRDefault="0034476A" w:rsidP="0062288A">
            <w:pPr>
              <w:spacing w:line="360" w:lineRule="auto"/>
            </w:pPr>
            <w:r>
              <w:rPr>
                <w:rFonts w:ascii="Arial" w:eastAsia="Times New Roman" w:hAnsi="Arial" w:cs="Arial"/>
                <w:color w:val="000000"/>
                <w:lang w:eastAsia="pt-BR"/>
              </w:rPr>
              <w:t>X</w:t>
            </w:r>
          </w:p>
        </w:tc>
        <w:tc>
          <w:tcPr>
            <w:tcW w:w="360" w:type="dxa"/>
            <w:shd w:val="clear" w:color="auto" w:fill="auto"/>
            <w:vAlign w:val="bottom"/>
          </w:tcPr>
          <w:p w14:paraId="62D06731"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7013A375" w14:textId="77777777" w:rsidR="0034476A" w:rsidRDefault="0034476A" w:rsidP="0062288A">
            <w:pPr>
              <w:spacing w:line="360" w:lineRule="auto"/>
            </w:pPr>
            <w:r>
              <w:rPr>
                <w:rFonts w:ascii="Arial" w:eastAsia="Times New Roman" w:hAnsi="Arial" w:cs="Arial"/>
                <w:color w:val="000000"/>
                <w:lang w:eastAsia="pt-BR"/>
              </w:rPr>
              <w:t>X</w:t>
            </w:r>
          </w:p>
        </w:tc>
        <w:tc>
          <w:tcPr>
            <w:tcW w:w="344" w:type="dxa"/>
            <w:shd w:val="clear" w:color="auto" w:fill="auto"/>
            <w:vAlign w:val="bottom"/>
          </w:tcPr>
          <w:p w14:paraId="3C72A57B" w14:textId="77777777" w:rsidR="0034476A" w:rsidRDefault="0034476A" w:rsidP="0062288A">
            <w:pPr>
              <w:spacing w:line="360" w:lineRule="auto"/>
            </w:pPr>
            <w:r>
              <w:rPr>
                <w:rFonts w:ascii="Arial" w:eastAsia="Times New Roman" w:hAnsi="Arial" w:cs="Arial"/>
                <w:color w:val="000000"/>
                <w:lang w:eastAsia="pt-BR"/>
              </w:rPr>
              <w:t>X</w:t>
            </w:r>
          </w:p>
        </w:tc>
        <w:tc>
          <w:tcPr>
            <w:tcW w:w="360" w:type="dxa"/>
            <w:shd w:val="clear" w:color="auto" w:fill="auto"/>
            <w:vAlign w:val="bottom"/>
          </w:tcPr>
          <w:p w14:paraId="154341C5"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503ECD20"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14502510" w14:textId="77777777" w:rsidR="0034476A" w:rsidRDefault="0034476A" w:rsidP="0062288A">
            <w:pPr>
              <w:spacing w:line="360" w:lineRule="auto"/>
            </w:pPr>
            <w:r>
              <w:rPr>
                <w:rFonts w:ascii="Arial" w:eastAsia="Times New Roman" w:hAnsi="Arial" w:cs="Arial"/>
                <w:color w:val="000000"/>
                <w:lang w:eastAsia="pt-BR"/>
              </w:rPr>
              <w:t>X</w:t>
            </w:r>
          </w:p>
        </w:tc>
        <w:tc>
          <w:tcPr>
            <w:tcW w:w="361" w:type="dxa"/>
            <w:shd w:val="clear" w:color="auto" w:fill="auto"/>
            <w:vAlign w:val="bottom"/>
          </w:tcPr>
          <w:p w14:paraId="61AA8185" w14:textId="77777777" w:rsidR="0034476A" w:rsidRDefault="0034476A" w:rsidP="0062288A">
            <w:pPr>
              <w:spacing w:line="360" w:lineRule="auto"/>
            </w:pPr>
            <w:r>
              <w:rPr>
                <w:rFonts w:ascii="Arial" w:eastAsia="Times New Roman" w:hAnsi="Arial" w:cs="Arial"/>
                <w:color w:val="000000"/>
                <w:lang w:eastAsia="pt-BR"/>
              </w:rPr>
              <w:t>X</w:t>
            </w:r>
          </w:p>
        </w:tc>
      </w:tr>
      <w:tr w:rsidR="0034476A" w14:paraId="5DEF202C" w14:textId="77777777" w:rsidTr="0062288A">
        <w:trPr>
          <w:trHeight w:val="314"/>
        </w:trPr>
        <w:tc>
          <w:tcPr>
            <w:tcW w:w="4828" w:type="dxa"/>
            <w:shd w:val="clear" w:color="auto" w:fill="auto"/>
            <w:vAlign w:val="bottom"/>
          </w:tcPr>
          <w:p w14:paraId="25DB5DC5" w14:textId="77777777" w:rsidR="0034476A" w:rsidRDefault="0034476A" w:rsidP="0062288A">
            <w:pPr>
              <w:spacing w:line="360" w:lineRule="auto"/>
            </w:pPr>
            <w:r>
              <w:rPr>
                <w:rFonts w:ascii="Arial" w:eastAsia="Times New Roman" w:hAnsi="Arial" w:cs="Arial"/>
                <w:i/>
                <w:color w:val="000000"/>
                <w:lang w:eastAsia="pt-BR"/>
              </w:rPr>
              <w:t>Acacia latescens</w:t>
            </w:r>
            <w:r>
              <w:rPr>
                <w:rFonts w:ascii="Arial" w:eastAsia="Times New Roman" w:hAnsi="Arial" w:cs="Arial"/>
                <w:color w:val="000000"/>
                <w:lang w:eastAsia="pt-BR"/>
              </w:rPr>
              <w:t xml:space="preserve"> Benth.</w:t>
            </w:r>
          </w:p>
        </w:tc>
        <w:tc>
          <w:tcPr>
            <w:tcW w:w="344" w:type="dxa"/>
            <w:shd w:val="clear" w:color="auto" w:fill="auto"/>
            <w:vAlign w:val="bottom"/>
          </w:tcPr>
          <w:p w14:paraId="6BA91752"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50F08CF0" w14:textId="77777777" w:rsidR="0034476A" w:rsidRDefault="0034476A" w:rsidP="0062288A">
            <w:pPr>
              <w:snapToGrid w:val="0"/>
              <w:spacing w:line="360" w:lineRule="auto"/>
              <w:rPr>
                <w:rFonts w:ascii="Arial" w:eastAsia="Times New Roman" w:hAnsi="Arial" w:cs="Arial"/>
                <w:color w:val="000000"/>
                <w:lang w:eastAsia="pt-BR"/>
              </w:rPr>
            </w:pPr>
          </w:p>
        </w:tc>
        <w:tc>
          <w:tcPr>
            <w:tcW w:w="359" w:type="dxa"/>
            <w:shd w:val="clear" w:color="auto" w:fill="auto"/>
            <w:vAlign w:val="bottom"/>
          </w:tcPr>
          <w:p w14:paraId="375BBF9C"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55D29724"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0AFD2742" w14:textId="77777777" w:rsidR="0034476A" w:rsidRDefault="0034476A" w:rsidP="0062288A">
            <w:pPr>
              <w:snapToGrid w:val="0"/>
              <w:spacing w:line="360" w:lineRule="auto"/>
              <w:rPr>
                <w:rFonts w:ascii="Arial" w:eastAsia="Times New Roman" w:hAnsi="Arial" w:cs="Arial"/>
                <w:color w:val="000000"/>
                <w:lang w:eastAsia="pt-BR"/>
              </w:rPr>
            </w:pPr>
          </w:p>
        </w:tc>
        <w:tc>
          <w:tcPr>
            <w:tcW w:w="360" w:type="dxa"/>
            <w:shd w:val="clear" w:color="auto" w:fill="auto"/>
            <w:vAlign w:val="bottom"/>
          </w:tcPr>
          <w:p w14:paraId="2CD7C706"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6CFB05EC" w14:textId="77777777" w:rsidR="0034476A" w:rsidRDefault="0034476A" w:rsidP="0062288A">
            <w:pPr>
              <w:snapToGrid w:val="0"/>
              <w:spacing w:line="360" w:lineRule="auto"/>
              <w:rPr>
                <w:rFonts w:ascii="Arial" w:eastAsia="Times New Roman" w:hAnsi="Arial" w:cs="Arial"/>
                <w:lang w:eastAsia="pt-BR"/>
              </w:rPr>
            </w:pPr>
          </w:p>
        </w:tc>
        <w:tc>
          <w:tcPr>
            <w:tcW w:w="344" w:type="dxa"/>
            <w:shd w:val="clear" w:color="auto" w:fill="auto"/>
            <w:vAlign w:val="bottom"/>
          </w:tcPr>
          <w:p w14:paraId="751F1948" w14:textId="77777777" w:rsidR="0034476A" w:rsidRDefault="0034476A" w:rsidP="0062288A">
            <w:pPr>
              <w:snapToGrid w:val="0"/>
              <w:spacing w:line="360" w:lineRule="auto"/>
              <w:rPr>
                <w:rFonts w:ascii="Arial" w:eastAsia="Times New Roman" w:hAnsi="Arial" w:cs="Arial"/>
                <w:lang w:eastAsia="pt-BR"/>
              </w:rPr>
            </w:pPr>
          </w:p>
        </w:tc>
        <w:tc>
          <w:tcPr>
            <w:tcW w:w="360" w:type="dxa"/>
            <w:shd w:val="clear" w:color="auto" w:fill="auto"/>
            <w:vAlign w:val="bottom"/>
          </w:tcPr>
          <w:p w14:paraId="4519C462"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088FCCBB" w14:textId="77777777" w:rsidR="0034476A" w:rsidRDefault="0034476A" w:rsidP="0062288A">
            <w:pPr>
              <w:spacing w:line="360" w:lineRule="auto"/>
            </w:pPr>
            <w:r>
              <w:rPr>
                <w:rFonts w:ascii="Arial" w:eastAsia="Times New Roman" w:hAnsi="Arial" w:cs="Arial"/>
                <w:lang w:eastAsia="pt-BR"/>
              </w:rPr>
              <w:t>X</w:t>
            </w:r>
          </w:p>
        </w:tc>
        <w:tc>
          <w:tcPr>
            <w:tcW w:w="345" w:type="dxa"/>
            <w:shd w:val="clear" w:color="auto" w:fill="auto"/>
            <w:vAlign w:val="bottom"/>
          </w:tcPr>
          <w:p w14:paraId="0FADCF58" w14:textId="77777777" w:rsidR="0034476A" w:rsidRDefault="0034476A" w:rsidP="0062288A">
            <w:pPr>
              <w:snapToGrid w:val="0"/>
              <w:spacing w:line="360" w:lineRule="auto"/>
              <w:rPr>
                <w:rFonts w:ascii="Arial" w:eastAsia="Times New Roman" w:hAnsi="Arial" w:cs="Arial"/>
                <w:lang w:eastAsia="pt-BR"/>
              </w:rPr>
            </w:pPr>
          </w:p>
        </w:tc>
        <w:tc>
          <w:tcPr>
            <w:tcW w:w="361" w:type="dxa"/>
            <w:shd w:val="clear" w:color="auto" w:fill="auto"/>
            <w:vAlign w:val="bottom"/>
          </w:tcPr>
          <w:p w14:paraId="19F8194B" w14:textId="77777777" w:rsidR="0034476A" w:rsidRDefault="0034476A" w:rsidP="0062288A">
            <w:pPr>
              <w:snapToGrid w:val="0"/>
              <w:spacing w:line="360" w:lineRule="auto"/>
              <w:rPr>
                <w:rFonts w:ascii="Arial" w:eastAsia="Times New Roman" w:hAnsi="Arial" w:cs="Arial"/>
                <w:lang w:eastAsia="pt-BR"/>
              </w:rPr>
            </w:pPr>
          </w:p>
        </w:tc>
      </w:tr>
      <w:tr w:rsidR="0034476A" w14:paraId="46602809" w14:textId="77777777" w:rsidTr="0062288A">
        <w:trPr>
          <w:trHeight w:val="314"/>
        </w:trPr>
        <w:tc>
          <w:tcPr>
            <w:tcW w:w="4828" w:type="dxa"/>
            <w:shd w:val="clear" w:color="auto" w:fill="auto"/>
            <w:vAlign w:val="bottom"/>
          </w:tcPr>
          <w:p w14:paraId="39B20E3A" w14:textId="77777777" w:rsidR="0034476A" w:rsidRDefault="0034476A" w:rsidP="0062288A">
            <w:pPr>
              <w:spacing w:line="360" w:lineRule="auto"/>
            </w:pPr>
            <w:r>
              <w:rPr>
                <w:rFonts w:ascii="Arial" w:eastAsia="Times New Roman" w:hAnsi="Arial" w:cs="Arial"/>
                <w:i/>
                <w:color w:val="000000"/>
                <w:lang w:eastAsia="pt-BR"/>
              </w:rPr>
              <w:t>Acacia oncinocarpa</w:t>
            </w:r>
            <w:r>
              <w:rPr>
                <w:rFonts w:ascii="Arial" w:eastAsia="Times New Roman" w:hAnsi="Arial" w:cs="Arial"/>
                <w:color w:val="000000"/>
                <w:lang w:eastAsia="pt-BR"/>
              </w:rPr>
              <w:t xml:space="preserve"> Benth.</w:t>
            </w:r>
          </w:p>
        </w:tc>
        <w:tc>
          <w:tcPr>
            <w:tcW w:w="344" w:type="dxa"/>
            <w:shd w:val="clear" w:color="auto" w:fill="auto"/>
            <w:vAlign w:val="bottom"/>
          </w:tcPr>
          <w:p w14:paraId="7ED8A387"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580677CA" w14:textId="77777777" w:rsidR="0034476A" w:rsidRDefault="0034476A" w:rsidP="0062288A">
            <w:pPr>
              <w:snapToGrid w:val="0"/>
              <w:spacing w:line="360" w:lineRule="auto"/>
              <w:rPr>
                <w:rFonts w:ascii="Arial" w:eastAsia="Times New Roman" w:hAnsi="Arial" w:cs="Arial"/>
                <w:color w:val="000000"/>
                <w:lang w:eastAsia="pt-BR"/>
              </w:rPr>
            </w:pPr>
          </w:p>
        </w:tc>
        <w:tc>
          <w:tcPr>
            <w:tcW w:w="359" w:type="dxa"/>
            <w:shd w:val="clear" w:color="auto" w:fill="auto"/>
            <w:vAlign w:val="bottom"/>
          </w:tcPr>
          <w:p w14:paraId="0B2E6311"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0D9B3F1F"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17D147BB" w14:textId="77777777" w:rsidR="0034476A" w:rsidRDefault="0034476A" w:rsidP="0062288A">
            <w:pPr>
              <w:snapToGrid w:val="0"/>
              <w:spacing w:line="360" w:lineRule="auto"/>
              <w:rPr>
                <w:rFonts w:ascii="Arial" w:eastAsia="Times New Roman" w:hAnsi="Arial" w:cs="Arial"/>
                <w:lang w:eastAsia="pt-BR"/>
              </w:rPr>
            </w:pPr>
          </w:p>
        </w:tc>
        <w:tc>
          <w:tcPr>
            <w:tcW w:w="360" w:type="dxa"/>
            <w:shd w:val="clear" w:color="auto" w:fill="auto"/>
            <w:vAlign w:val="bottom"/>
          </w:tcPr>
          <w:p w14:paraId="52B97EA4" w14:textId="77777777" w:rsidR="0034476A" w:rsidRDefault="0034476A" w:rsidP="0062288A">
            <w:pPr>
              <w:spacing w:line="360" w:lineRule="auto"/>
            </w:pPr>
            <w:r>
              <w:rPr>
                <w:rFonts w:ascii="Arial" w:eastAsia="Times New Roman" w:hAnsi="Arial" w:cs="Arial"/>
                <w:lang w:eastAsia="pt-BR"/>
              </w:rPr>
              <w:t>X</w:t>
            </w:r>
          </w:p>
        </w:tc>
        <w:tc>
          <w:tcPr>
            <w:tcW w:w="345" w:type="dxa"/>
            <w:shd w:val="clear" w:color="auto" w:fill="auto"/>
            <w:vAlign w:val="bottom"/>
          </w:tcPr>
          <w:p w14:paraId="313C2BC7" w14:textId="77777777" w:rsidR="0034476A" w:rsidRDefault="0034476A" w:rsidP="0062288A">
            <w:pPr>
              <w:snapToGrid w:val="0"/>
              <w:spacing w:line="360" w:lineRule="auto"/>
              <w:rPr>
                <w:rFonts w:ascii="Arial" w:eastAsia="Times New Roman" w:hAnsi="Arial" w:cs="Arial"/>
                <w:lang w:eastAsia="pt-BR"/>
              </w:rPr>
            </w:pPr>
          </w:p>
        </w:tc>
        <w:tc>
          <w:tcPr>
            <w:tcW w:w="344" w:type="dxa"/>
            <w:shd w:val="clear" w:color="auto" w:fill="auto"/>
            <w:vAlign w:val="bottom"/>
          </w:tcPr>
          <w:p w14:paraId="6C682EBB" w14:textId="77777777" w:rsidR="0034476A" w:rsidRDefault="0034476A" w:rsidP="0062288A">
            <w:pPr>
              <w:snapToGrid w:val="0"/>
              <w:spacing w:line="360" w:lineRule="auto"/>
              <w:rPr>
                <w:rFonts w:ascii="Arial" w:eastAsia="Times New Roman" w:hAnsi="Arial" w:cs="Arial"/>
                <w:lang w:eastAsia="pt-BR"/>
              </w:rPr>
            </w:pPr>
          </w:p>
        </w:tc>
        <w:tc>
          <w:tcPr>
            <w:tcW w:w="360" w:type="dxa"/>
            <w:shd w:val="clear" w:color="auto" w:fill="auto"/>
            <w:vAlign w:val="bottom"/>
          </w:tcPr>
          <w:p w14:paraId="73D5BA09"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694EE015" w14:textId="77777777" w:rsidR="0034476A" w:rsidRDefault="0034476A" w:rsidP="0062288A">
            <w:pPr>
              <w:snapToGrid w:val="0"/>
              <w:spacing w:line="360" w:lineRule="auto"/>
              <w:rPr>
                <w:rFonts w:ascii="Arial" w:eastAsia="Times New Roman" w:hAnsi="Arial" w:cs="Arial"/>
                <w:lang w:eastAsia="pt-BR"/>
              </w:rPr>
            </w:pPr>
          </w:p>
        </w:tc>
        <w:tc>
          <w:tcPr>
            <w:tcW w:w="345" w:type="dxa"/>
            <w:shd w:val="clear" w:color="auto" w:fill="auto"/>
            <w:vAlign w:val="bottom"/>
          </w:tcPr>
          <w:p w14:paraId="11F7665D" w14:textId="77777777" w:rsidR="0034476A" w:rsidRDefault="0034476A" w:rsidP="0062288A">
            <w:pPr>
              <w:snapToGrid w:val="0"/>
              <w:spacing w:line="360" w:lineRule="auto"/>
              <w:rPr>
                <w:rFonts w:ascii="Arial" w:eastAsia="Times New Roman" w:hAnsi="Arial" w:cs="Arial"/>
                <w:lang w:eastAsia="pt-BR"/>
              </w:rPr>
            </w:pPr>
          </w:p>
        </w:tc>
        <w:tc>
          <w:tcPr>
            <w:tcW w:w="361" w:type="dxa"/>
            <w:shd w:val="clear" w:color="auto" w:fill="auto"/>
            <w:vAlign w:val="bottom"/>
          </w:tcPr>
          <w:p w14:paraId="5B1EC45E" w14:textId="77777777" w:rsidR="0034476A" w:rsidRDefault="0034476A" w:rsidP="0062288A">
            <w:pPr>
              <w:snapToGrid w:val="0"/>
              <w:spacing w:line="360" w:lineRule="auto"/>
              <w:rPr>
                <w:rFonts w:ascii="Arial" w:eastAsia="Times New Roman" w:hAnsi="Arial" w:cs="Arial"/>
                <w:color w:val="000000"/>
                <w:lang w:eastAsia="pt-BR"/>
              </w:rPr>
            </w:pPr>
          </w:p>
        </w:tc>
      </w:tr>
      <w:tr w:rsidR="0034476A" w14:paraId="598BA9AF" w14:textId="77777777" w:rsidTr="0062288A">
        <w:trPr>
          <w:trHeight w:val="314"/>
        </w:trPr>
        <w:tc>
          <w:tcPr>
            <w:tcW w:w="4828" w:type="dxa"/>
            <w:shd w:val="clear" w:color="auto" w:fill="auto"/>
            <w:vAlign w:val="bottom"/>
          </w:tcPr>
          <w:p w14:paraId="71ECAB98" w14:textId="77777777" w:rsidR="0034476A" w:rsidRPr="00FD1329" w:rsidRDefault="0034476A" w:rsidP="0062288A">
            <w:pPr>
              <w:spacing w:line="360" w:lineRule="auto"/>
            </w:pPr>
            <w:r>
              <w:rPr>
                <w:rFonts w:ascii="Arial" w:eastAsia="Times New Roman" w:hAnsi="Arial" w:cs="Arial"/>
                <w:i/>
                <w:color w:val="000000"/>
                <w:lang w:eastAsia="pt-BR"/>
              </w:rPr>
              <w:t>Eucalyptus miniata</w:t>
            </w:r>
            <w:r>
              <w:rPr>
                <w:rFonts w:ascii="Arial" w:eastAsia="Times New Roman" w:hAnsi="Arial" w:cs="Arial"/>
                <w:color w:val="000000"/>
                <w:lang w:eastAsia="pt-BR"/>
              </w:rPr>
              <w:t xml:space="preserve"> A.Cunn. ex Schauer</w:t>
            </w:r>
          </w:p>
        </w:tc>
        <w:tc>
          <w:tcPr>
            <w:tcW w:w="344" w:type="dxa"/>
            <w:shd w:val="clear" w:color="auto" w:fill="auto"/>
            <w:vAlign w:val="bottom"/>
          </w:tcPr>
          <w:p w14:paraId="1F7FED9E"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09CB8292" w14:textId="77777777" w:rsidR="0034476A" w:rsidRDefault="0034476A" w:rsidP="0062288A">
            <w:pPr>
              <w:snapToGrid w:val="0"/>
              <w:spacing w:line="360" w:lineRule="auto"/>
              <w:rPr>
                <w:rFonts w:ascii="Arial" w:eastAsia="Times New Roman" w:hAnsi="Arial" w:cs="Arial"/>
                <w:color w:val="000000"/>
                <w:lang w:eastAsia="pt-BR"/>
              </w:rPr>
            </w:pPr>
          </w:p>
        </w:tc>
        <w:tc>
          <w:tcPr>
            <w:tcW w:w="359" w:type="dxa"/>
            <w:shd w:val="clear" w:color="auto" w:fill="auto"/>
            <w:vAlign w:val="bottom"/>
          </w:tcPr>
          <w:p w14:paraId="5F5CC90B"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05999912"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7091F47E" w14:textId="77777777" w:rsidR="0034476A" w:rsidRDefault="0034476A" w:rsidP="0062288A">
            <w:pPr>
              <w:spacing w:line="360" w:lineRule="auto"/>
            </w:pPr>
            <w:r>
              <w:rPr>
                <w:rFonts w:ascii="Arial" w:eastAsia="Times New Roman" w:hAnsi="Arial" w:cs="Arial"/>
                <w:color w:val="000000"/>
                <w:lang w:eastAsia="pt-BR"/>
              </w:rPr>
              <w:t>X</w:t>
            </w:r>
          </w:p>
        </w:tc>
        <w:tc>
          <w:tcPr>
            <w:tcW w:w="360" w:type="dxa"/>
            <w:shd w:val="clear" w:color="auto" w:fill="auto"/>
            <w:vAlign w:val="bottom"/>
          </w:tcPr>
          <w:p w14:paraId="2A5D8561"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60D29A9A" w14:textId="77777777" w:rsidR="0034476A" w:rsidRDefault="0034476A" w:rsidP="0062288A">
            <w:pPr>
              <w:spacing w:line="360" w:lineRule="auto"/>
            </w:pPr>
            <w:r>
              <w:rPr>
                <w:rFonts w:ascii="Arial" w:eastAsia="Times New Roman" w:hAnsi="Arial" w:cs="Arial"/>
                <w:color w:val="000000"/>
                <w:lang w:eastAsia="pt-BR"/>
              </w:rPr>
              <w:t>X</w:t>
            </w:r>
          </w:p>
        </w:tc>
        <w:tc>
          <w:tcPr>
            <w:tcW w:w="344" w:type="dxa"/>
            <w:shd w:val="clear" w:color="auto" w:fill="auto"/>
            <w:vAlign w:val="bottom"/>
          </w:tcPr>
          <w:p w14:paraId="0A81E0E9" w14:textId="77777777" w:rsidR="0034476A" w:rsidRDefault="0034476A" w:rsidP="0062288A">
            <w:pPr>
              <w:spacing w:line="360" w:lineRule="auto"/>
            </w:pPr>
            <w:r>
              <w:rPr>
                <w:rFonts w:ascii="Arial" w:eastAsia="Times New Roman" w:hAnsi="Arial" w:cs="Arial"/>
                <w:color w:val="000000"/>
                <w:lang w:eastAsia="pt-BR"/>
              </w:rPr>
              <w:t>X</w:t>
            </w:r>
          </w:p>
        </w:tc>
        <w:tc>
          <w:tcPr>
            <w:tcW w:w="360" w:type="dxa"/>
            <w:shd w:val="clear" w:color="auto" w:fill="auto"/>
            <w:vAlign w:val="bottom"/>
          </w:tcPr>
          <w:p w14:paraId="339E11C1" w14:textId="77777777" w:rsidR="0034476A" w:rsidRDefault="0034476A" w:rsidP="0062288A">
            <w:pPr>
              <w:spacing w:line="360" w:lineRule="auto"/>
            </w:pPr>
            <w:r>
              <w:rPr>
                <w:rFonts w:ascii="Arial" w:eastAsia="Times New Roman" w:hAnsi="Arial" w:cs="Arial"/>
                <w:color w:val="000000"/>
                <w:lang w:eastAsia="pt-BR"/>
              </w:rPr>
              <w:t>X</w:t>
            </w:r>
          </w:p>
        </w:tc>
        <w:tc>
          <w:tcPr>
            <w:tcW w:w="345" w:type="dxa"/>
            <w:shd w:val="clear" w:color="auto" w:fill="auto"/>
            <w:vAlign w:val="bottom"/>
          </w:tcPr>
          <w:p w14:paraId="521BDB0D" w14:textId="77777777" w:rsidR="0034476A" w:rsidRDefault="0034476A" w:rsidP="0062288A">
            <w:pPr>
              <w:snapToGrid w:val="0"/>
              <w:spacing w:line="360" w:lineRule="auto"/>
              <w:rPr>
                <w:rFonts w:ascii="Arial" w:eastAsia="Times New Roman" w:hAnsi="Arial" w:cs="Arial"/>
                <w:color w:val="000000"/>
                <w:lang w:eastAsia="pt-BR"/>
              </w:rPr>
            </w:pPr>
          </w:p>
        </w:tc>
        <w:tc>
          <w:tcPr>
            <w:tcW w:w="345" w:type="dxa"/>
            <w:shd w:val="clear" w:color="auto" w:fill="auto"/>
            <w:vAlign w:val="bottom"/>
          </w:tcPr>
          <w:p w14:paraId="11AF5592" w14:textId="77777777" w:rsidR="0034476A" w:rsidRDefault="0034476A" w:rsidP="0062288A">
            <w:pPr>
              <w:spacing w:line="360" w:lineRule="auto"/>
            </w:pPr>
            <w:r>
              <w:rPr>
                <w:rFonts w:ascii="Arial" w:eastAsia="Times New Roman" w:hAnsi="Arial" w:cs="Arial"/>
                <w:color w:val="000000"/>
                <w:lang w:eastAsia="pt-BR"/>
              </w:rPr>
              <w:t>X</w:t>
            </w:r>
          </w:p>
        </w:tc>
        <w:tc>
          <w:tcPr>
            <w:tcW w:w="361" w:type="dxa"/>
            <w:shd w:val="clear" w:color="auto" w:fill="auto"/>
            <w:vAlign w:val="bottom"/>
          </w:tcPr>
          <w:p w14:paraId="0E727F55" w14:textId="77777777" w:rsidR="0034476A" w:rsidRDefault="0034476A" w:rsidP="0062288A">
            <w:pPr>
              <w:spacing w:line="360" w:lineRule="auto"/>
            </w:pPr>
            <w:r>
              <w:rPr>
                <w:rFonts w:ascii="Arial" w:eastAsia="Times New Roman" w:hAnsi="Arial" w:cs="Arial"/>
                <w:color w:val="000000"/>
                <w:lang w:eastAsia="pt-BR"/>
              </w:rPr>
              <w:t>X</w:t>
            </w:r>
          </w:p>
        </w:tc>
      </w:tr>
      <w:tr w:rsidR="0034476A" w14:paraId="4BF06C85" w14:textId="77777777" w:rsidTr="0062288A">
        <w:trPr>
          <w:trHeight w:val="314"/>
        </w:trPr>
        <w:tc>
          <w:tcPr>
            <w:tcW w:w="4828" w:type="dxa"/>
            <w:tcBorders>
              <w:bottom w:val="single" w:sz="4" w:space="0" w:color="000000"/>
            </w:tcBorders>
            <w:shd w:val="clear" w:color="auto" w:fill="auto"/>
            <w:vAlign w:val="bottom"/>
          </w:tcPr>
          <w:p w14:paraId="5DF97531" w14:textId="77777777" w:rsidR="0034476A" w:rsidRDefault="0034476A" w:rsidP="0062288A">
            <w:pPr>
              <w:spacing w:line="360" w:lineRule="auto"/>
            </w:pPr>
            <w:r>
              <w:rPr>
                <w:rFonts w:ascii="Arial" w:eastAsia="Times New Roman" w:hAnsi="Arial" w:cs="Arial"/>
                <w:i/>
                <w:color w:val="000000"/>
                <w:lang w:eastAsia="pt-BR"/>
              </w:rPr>
              <w:t>Eucalyptus tetrodonta</w:t>
            </w:r>
            <w:r>
              <w:rPr>
                <w:rFonts w:ascii="Arial" w:eastAsia="Times New Roman" w:hAnsi="Arial" w:cs="Arial"/>
                <w:color w:val="000000"/>
                <w:lang w:eastAsia="pt-BR"/>
              </w:rPr>
              <w:t xml:space="preserve"> F.Muell.</w:t>
            </w:r>
          </w:p>
        </w:tc>
        <w:tc>
          <w:tcPr>
            <w:tcW w:w="344" w:type="dxa"/>
            <w:tcBorders>
              <w:bottom w:val="single" w:sz="4" w:space="0" w:color="000000"/>
            </w:tcBorders>
            <w:shd w:val="clear" w:color="auto" w:fill="auto"/>
            <w:vAlign w:val="bottom"/>
          </w:tcPr>
          <w:p w14:paraId="4611B1BE"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2FDC90CE" w14:textId="77777777" w:rsidR="0034476A" w:rsidRDefault="0034476A" w:rsidP="0062288A">
            <w:pPr>
              <w:spacing w:line="360" w:lineRule="auto"/>
            </w:pPr>
            <w:r>
              <w:rPr>
                <w:rFonts w:ascii="Arial" w:eastAsia="Times New Roman" w:hAnsi="Arial" w:cs="Arial"/>
                <w:color w:val="000000"/>
                <w:lang w:eastAsia="pt-BR"/>
              </w:rPr>
              <w:t>X</w:t>
            </w:r>
          </w:p>
        </w:tc>
        <w:tc>
          <w:tcPr>
            <w:tcW w:w="359" w:type="dxa"/>
            <w:tcBorders>
              <w:bottom w:val="single" w:sz="4" w:space="0" w:color="000000"/>
            </w:tcBorders>
            <w:shd w:val="clear" w:color="auto" w:fill="auto"/>
            <w:vAlign w:val="bottom"/>
          </w:tcPr>
          <w:p w14:paraId="3BABECF4"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4DAE165F"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2A9D0A2A" w14:textId="77777777" w:rsidR="0034476A" w:rsidRDefault="0034476A" w:rsidP="0062288A">
            <w:pPr>
              <w:spacing w:line="360" w:lineRule="auto"/>
            </w:pPr>
            <w:r>
              <w:rPr>
                <w:rFonts w:ascii="Arial" w:eastAsia="Times New Roman" w:hAnsi="Arial" w:cs="Arial"/>
                <w:color w:val="000000"/>
                <w:lang w:eastAsia="pt-BR"/>
              </w:rPr>
              <w:t>X</w:t>
            </w:r>
          </w:p>
        </w:tc>
        <w:tc>
          <w:tcPr>
            <w:tcW w:w="360" w:type="dxa"/>
            <w:tcBorders>
              <w:bottom w:val="single" w:sz="4" w:space="0" w:color="000000"/>
            </w:tcBorders>
            <w:shd w:val="clear" w:color="auto" w:fill="auto"/>
            <w:vAlign w:val="bottom"/>
          </w:tcPr>
          <w:p w14:paraId="659BA3F4"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1EEDB869" w14:textId="77777777" w:rsidR="0034476A" w:rsidRDefault="0034476A" w:rsidP="0062288A">
            <w:pPr>
              <w:spacing w:line="360" w:lineRule="auto"/>
            </w:pPr>
            <w:r>
              <w:rPr>
                <w:rFonts w:ascii="Arial" w:eastAsia="Times New Roman" w:hAnsi="Arial" w:cs="Arial"/>
                <w:color w:val="000000"/>
                <w:lang w:eastAsia="pt-BR"/>
              </w:rPr>
              <w:t>X</w:t>
            </w:r>
          </w:p>
        </w:tc>
        <w:tc>
          <w:tcPr>
            <w:tcW w:w="344" w:type="dxa"/>
            <w:tcBorders>
              <w:bottom w:val="single" w:sz="4" w:space="0" w:color="000000"/>
            </w:tcBorders>
            <w:shd w:val="clear" w:color="auto" w:fill="auto"/>
            <w:vAlign w:val="bottom"/>
          </w:tcPr>
          <w:p w14:paraId="20C855C9" w14:textId="77777777" w:rsidR="0034476A" w:rsidRDefault="0034476A" w:rsidP="0062288A">
            <w:pPr>
              <w:spacing w:line="360" w:lineRule="auto"/>
            </w:pPr>
            <w:r>
              <w:rPr>
                <w:rFonts w:ascii="Arial" w:eastAsia="Times New Roman" w:hAnsi="Arial" w:cs="Arial"/>
                <w:color w:val="000000"/>
                <w:lang w:eastAsia="pt-BR"/>
              </w:rPr>
              <w:t>X</w:t>
            </w:r>
          </w:p>
        </w:tc>
        <w:tc>
          <w:tcPr>
            <w:tcW w:w="360" w:type="dxa"/>
            <w:tcBorders>
              <w:bottom w:val="single" w:sz="4" w:space="0" w:color="000000"/>
            </w:tcBorders>
            <w:shd w:val="clear" w:color="auto" w:fill="auto"/>
            <w:vAlign w:val="bottom"/>
          </w:tcPr>
          <w:p w14:paraId="408FB7FE"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6492590C" w14:textId="77777777" w:rsidR="0034476A" w:rsidRDefault="0034476A" w:rsidP="0062288A">
            <w:pPr>
              <w:spacing w:line="360" w:lineRule="auto"/>
            </w:pPr>
            <w:r>
              <w:rPr>
                <w:rFonts w:ascii="Arial" w:eastAsia="Times New Roman" w:hAnsi="Arial" w:cs="Arial"/>
                <w:color w:val="000000"/>
                <w:lang w:eastAsia="pt-BR"/>
              </w:rPr>
              <w:t>X</w:t>
            </w:r>
          </w:p>
        </w:tc>
        <w:tc>
          <w:tcPr>
            <w:tcW w:w="345" w:type="dxa"/>
            <w:tcBorders>
              <w:bottom w:val="single" w:sz="4" w:space="0" w:color="000000"/>
            </w:tcBorders>
            <w:shd w:val="clear" w:color="auto" w:fill="auto"/>
            <w:vAlign w:val="bottom"/>
          </w:tcPr>
          <w:p w14:paraId="5D6F1007" w14:textId="77777777" w:rsidR="0034476A" w:rsidRDefault="0034476A" w:rsidP="0062288A">
            <w:pPr>
              <w:spacing w:line="360" w:lineRule="auto"/>
            </w:pPr>
            <w:r>
              <w:rPr>
                <w:rFonts w:ascii="Arial" w:eastAsia="Times New Roman" w:hAnsi="Arial" w:cs="Arial"/>
                <w:color w:val="000000"/>
                <w:lang w:eastAsia="pt-BR"/>
              </w:rPr>
              <w:t>X</w:t>
            </w:r>
          </w:p>
        </w:tc>
        <w:tc>
          <w:tcPr>
            <w:tcW w:w="361" w:type="dxa"/>
            <w:tcBorders>
              <w:bottom w:val="single" w:sz="4" w:space="0" w:color="000000"/>
            </w:tcBorders>
            <w:shd w:val="clear" w:color="auto" w:fill="auto"/>
            <w:vAlign w:val="bottom"/>
          </w:tcPr>
          <w:p w14:paraId="08C6C140" w14:textId="77777777" w:rsidR="0034476A" w:rsidRDefault="0034476A" w:rsidP="0062288A">
            <w:pPr>
              <w:spacing w:line="360" w:lineRule="auto"/>
            </w:pPr>
            <w:r>
              <w:rPr>
                <w:rFonts w:ascii="Arial" w:eastAsia="Times New Roman" w:hAnsi="Arial" w:cs="Arial"/>
                <w:color w:val="000000"/>
                <w:lang w:eastAsia="pt-BR"/>
              </w:rPr>
              <w:t>X</w:t>
            </w:r>
          </w:p>
        </w:tc>
      </w:tr>
    </w:tbl>
    <w:p w14:paraId="618013F7" w14:textId="30455EBB" w:rsidR="0034476A" w:rsidRDefault="0034476A" w:rsidP="0034476A">
      <w:pPr>
        <w:spacing w:after="120" w:line="480" w:lineRule="auto"/>
      </w:pPr>
    </w:p>
    <w:p w14:paraId="70500372" w14:textId="77777777" w:rsidR="0034476A" w:rsidRDefault="0034476A">
      <w:r>
        <w:br w:type="page"/>
      </w:r>
    </w:p>
    <w:p w14:paraId="6876ECA3" w14:textId="2EEC915B" w:rsidR="0034476A" w:rsidRPr="0034476A" w:rsidRDefault="0034476A" w:rsidP="0034476A">
      <w:pPr>
        <w:spacing w:after="120" w:line="480" w:lineRule="auto"/>
        <w:rPr>
          <w:rFonts w:ascii="Times New Roman" w:hAnsi="Times New Roman" w:cs="Times New Roman"/>
          <w:sz w:val="24"/>
          <w:szCs w:val="24"/>
          <w:lang w:val="en-US"/>
        </w:rPr>
      </w:pPr>
      <w:r w:rsidRPr="0034476A">
        <w:rPr>
          <w:rFonts w:ascii="Times New Roman" w:hAnsi="Times New Roman" w:cs="Times New Roman"/>
          <w:b/>
          <w:bCs/>
          <w:sz w:val="24"/>
          <w:szCs w:val="24"/>
          <w:lang w:val="en-US"/>
        </w:rPr>
        <w:lastRenderedPageBreak/>
        <w:t xml:space="preserve">Table </w:t>
      </w:r>
      <w:r>
        <w:rPr>
          <w:rFonts w:ascii="Times New Roman" w:hAnsi="Times New Roman" w:cs="Times New Roman"/>
          <w:b/>
          <w:bCs/>
          <w:sz w:val="24"/>
          <w:szCs w:val="24"/>
          <w:lang w:val="en-US"/>
        </w:rPr>
        <w:t>S</w:t>
      </w:r>
      <w:r w:rsidRPr="0034476A">
        <w:rPr>
          <w:rFonts w:ascii="Times New Roman" w:hAnsi="Times New Roman" w:cs="Times New Roman"/>
          <w:b/>
          <w:bCs/>
          <w:sz w:val="24"/>
          <w:szCs w:val="24"/>
          <w:lang w:val="en-US"/>
        </w:rPr>
        <w:t>2 –</w:t>
      </w:r>
      <w:r w:rsidRPr="0034476A">
        <w:rPr>
          <w:rFonts w:ascii="Times New Roman" w:hAnsi="Times New Roman" w:cs="Times New Roman"/>
          <w:sz w:val="24"/>
          <w:szCs w:val="24"/>
          <w:lang w:val="en-US"/>
        </w:rPr>
        <w:t xml:space="preserve"> Number of plants hosting honeydew-producing hemiptera and number of ant interactions (in brackets) considering each plant and </w:t>
      </w:r>
      <w:r w:rsidR="003B3A1B">
        <w:rPr>
          <w:rFonts w:ascii="Times New Roman" w:hAnsi="Times New Roman" w:cs="Times New Roman"/>
          <w:sz w:val="24"/>
          <w:szCs w:val="24"/>
          <w:lang w:val="en-US"/>
        </w:rPr>
        <w:t>h</w:t>
      </w:r>
      <w:r w:rsidRPr="0034476A">
        <w:rPr>
          <w:rFonts w:ascii="Times New Roman" w:hAnsi="Times New Roman" w:cs="Times New Roman"/>
          <w:sz w:val="24"/>
          <w:szCs w:val="24"/>
          <w:lang w:val="en-US"/>
        </w:rPr>
        <w:t>emiptera</w:t>
      </w:r>
      <w:r w:rsidR="003B3A1B">
        <w:rPr>
          <w:rFonts w:ascii="Times New Roman" w:hAnsi="Times New Roman" w:cs="Times New Roman"/>
          <w:sz w:val="24"/>
          <w:szCs w:val="24"/>
          <w:lang w:val="en-US"/>
        </w:rPr>
        <w:t xml:space="preserve">n </w:t>
      </w:r>
      <w:r w:rsidRPr="0034476A">
        <w:rPr>
          <w:rFonts w:ascii="Times New Roman" w:hAnsi="Times New Roman" w:cs="Times New Roman"/>
          <w:sz w:val="24"/>
          <w:szCs w:val="24"/>
          <w:lang w:val="en-US"/>
        </w:rPr>
        <w:t xml:space="preserve">taxa on the twelve experimental burn plots at Territory Wildlife Park, Darwin, </w:t>
      </w:r>
      <w:r w:rsidR="00C86C74">
        <w:rPr>
          <w:rFonts w:ascii="Times New Roman" w:hAnsi="Times New Roman" w:cs="Times New Roman"/>
          <w:sz w:val="24"/>
          <w:szCs w:val="24"/>
          <w:lang w:val="en-US"/>
        </w:rPr>
        <w:t>Australia</w:t>
      </w:r>
      <w:r w:rsidRPr="0034476A">
        <w:rPr>
          <w:rFonts w:ascii="Times New Roman" w:hAnsi="Times New Roman" w:cs="Times New Roman"/>
          <w:sz w:val="24"/>
          <w:szCs w:val="24"/>
          <w:lang w:val="en-US"/>
        </w:rPr>
        <w:t xml:space="preserve">. </w:t>
      </w:r>
      <w:r w:rsidRPr="00953FEA">
        <w:rPr>
          <w:rFonts w:ascii="Times New Roman" w:hAnsi="Times New Roman" w:cs="Times New Roman"/>
          <w:sz w:val="24"/>
          <w:szCs w:val="24"/>
        </w:rPr>
        <w:t xml:space="preserve">Aaur = </w:t>
      </w:r>
      <w:r w:rsidRPr="00953FEA">
        <w:rPr>
          <w:rFonts w:ascii="Times New Roman" w:eastAsia="Times New Roman" w:hAnsi="Times New Roman" w:cs="Times New Roman"/>
          <w:i/>
          <w:color w:val="000000"/>
          <w:sz w:val="24"/>
          <w:szCs w:val="24"/>
          <w:lang w:eastAsia="pt-BR"/>
        </w:rPr>
        <w:t>Acacia auriculiformis</w:t>
      </w:r>
      <w:r w:rsidRPr="00953FEA">
        <w:rPr>
          <w:rFonts w:ascii="Times New Roman" w:eastAsia="Times New Roman" w:hAnsi="Times New Roman" w:cs="Times New Roman"/>
          <w:color w:val="000000"/>
          <w:sz w:val="24"/>
          <w:szCs w:val="24"/>
          <w:lang w:eastAsia="pt-BR"/>
        </w:rPr>
        <w:t xml:space="preserve">, Adim = </w:t>
      </w:r>
      <w:r w:rsidRPr="00953FEA">
        <w:rPr>
          <w:rFonts w:ascii="Times New Roman" w:eastAsia="Times New Roman" w:hAnsi="Times New Roman" w:cs="Times New Roman"/>
          <w:i/>
          <w:color w:val="000000"/>
          <w:sz w:val="24"/>
          <w:szCs w:val="24"/>
          <w:lang w:eastAsia="pt-BR"/>
        </w:rPr>
        <w:t>Acacia dimidiata</w:t>
      </w:r>
      <w:r w:rsidRPr="00953FEA">
        <w:rPr>
          <w:rFonts w:ascii="Times New Roman" w:eastAsia="Times New Roman" w:hAnsi="Times New Roman" w:cs="Times New Roman"/>
          <w:iCs/>
          <w:color w:val="000000"/>
          <w:sz w:val="24"/>
          <w:szCs w:val="24"/>
          <w:lang w:eastAsia="pt-BR"/>
        </w:rPr>
        <w:t>, Ahol =</w:t>
      </w:r>
      <w:r w:rsidRPr="00953FEA">
        <w:rPr>
          <w:rFonts w:ascii="Times New Roman" w:eastAsia="Times New Roman" w:hAnsi="Times New Roman" w:cs="Times New Roman"/>
          <w:i/>
          <w:color w:val="000000"/>
          <w:sz w:val="24"/>
          <w:szCs w:val="24"/>
          <w:lang w:eastAsia="pt-BR"/>
        </w:rPr>
        <w:t xml:space="preserve"> Acacia holosericea</w:t>
      </w:r>
      <w:r w:rsidRPr="00953FEA">
        <w:rPr>
          <w:rFonts w:ascii="Times New Roman" w:eastAsia="Times New Roman" w:hAnsi="Times New Roman" w:cs="Times New Roman"/>
          <w:iCs/>
          <w:color w:val="000000"/>
          <w:sz w:val="24"/>
          <w:szCs w:val="24"/>
          <w:lang w:eastAsia="pt-BR"/>
        </w:rPr>
        <w:t>, Alam =</w:t>
      </w:r>
      <w:r w:rsidRPr="00953FEA">
        <w:rPr>
          <w:rFonts w:ascii="Times New Roman" w:eastAsia="Times New Roman" w:hAnsi="Times New Roman" w:cs="Times New Roman"/>
          <w:i/>
          <w:color w:val="000000"/>
          <w:sz w:val="24"/>
          <w:szCs w:val="24"/>
          <w:lang w:eastAsia="pt-BR"/>
        </w:rPr>
        <w:t xml:space="preserve"> Acacia lamprocarpa</w:t>
      </w:r>
      <w:r w:rsidRPr="00953FEA">
        <w:rPr>
          <w:rFonts w:ascii="Times New Roman" w:eastAsia="Times New Roman" w:hAnsi="Times New Roman" w:cs="Times New Roman"/>
          <w:iCs/>
          <w:color w:val="000000"/>
          <w:sz w:val="24"/>
          <w:szCs w:val="24"/>
          <w:lang w:eastAsia="pt-BR"/>
        </w:rPr>
        <w:t xml:space="preserve">, Alat = </w:t>
      </w:r>
      <w:r w:rsidRPr="00953FEA">
        <w:rPr>
          <w:rFonts w:ascii="Times New Roman" w:eastAsia="Times New Roman" w:hAnsi="Times New Roman" w:cs="Times New Roman"/>
          <w:i/>
          <w:color w:val="000000"/>
          <w:sz w:val="24"/>
          <w:szCs w:val="24"/>
          <w:lang w:eastAsia="pt-BR"/>
        </w:rPr>
        <w:t>Acacia latescens</w:t>
      </w:r>
      <w:r w:rsidRPr="00953FEA">
        <w:rPr>
          <w:rFonts w:ascii="Times New Roman" w:eastAsia="Times New Roman" w:hAnsi="Times New Roman" w:cs="Times New Roman"/>
          <w:iCs/>
          <w:color w:val="000000"/>
          <w:sz w:val="24"/>
          <w:szCs w:val="24"/>
          <w:lang w:eastAsia="pt-BR"/>
        </w:rPr>
        <w:t xml:space="preserve">, Aonc = </w:t>
      </w:r>
      <w:r w:rsidRPr="00953FEA">
        <w:rPr>
          <w:rFonts w:ascii="Times New Roman" w:eastAsia="Times New Roman" w:hAnsi="Times New Roman" w:cs="Times New Roman"/>
          <w:i/>
          <w:color w:val="000000"/>
          <w:sz w:val="24"/>
          <w:szCs w:val="24"/>
          <w:lang w:eastAsia="pt-BR"/>
        </w:rPr>
        <w:t>Acacia oncinocarpa,</w:t>
      </w:r>
      <w:r w:rsidRPr="00953FEA">
        <w:rPr>
          <w:rFonts w:ascii="Times New Roman" w:eastAsia="Times New Roman" w:hAnsi="Times New Roman" w:cs="Times New Roman"/>
          <w:iCs/>
          <w:color w:val="000000"/>
          <w:sz w:val="24"/>
          <w:szCs w:val="24"/>
          <w:lang w:eastAsia="pt-BR"/>
        </w:rPr>
        <w:t xml:space="preserve"> Emin = </w:t>
      </w:r>
      <w:r w:rsidRPr="00953FEA">
        <w:rPr>
          <w:rFonts w:ascii="Times New Roman" w:eastAsia="Times New Roman" w:hAnsi="Times New Roman" w:cs="Times New Roman"/>
          <w:i/>
          <w:color w:val="000000"/>
          <w:sz w:val="24"/>
          <w:szCs w:val="24"/>
          <w:lang w:eastAsia="pt-BR"/>
        </w:rPr>
        <w:t>Eucalyptus miniata</w:t>
      </w:r>
      <w:r w:rsidRPr="00953FEA">
        <w:rPr>
          <w:rFonts w:ascii="Times New Roman" w:eastAsia="Times New Roman" w:hAnsi="Times New Roman" w:cs="Times New Roman"/>
          <w:iCs/>
          <w:color w:val="000000"/>
          <w:sz w:val="24"/>
          <w:szCs w:val="24"/>
          <w:lang w:eastAsia="pt-BR"/>
        </w:rPr>
        <w:t xml:space="preserve">, Etet = </w:t>
      </w:r>
      <w:r w:rsidRPr="00953FEA">
        <w:rPr>
          <w:rFonts w:ascii="Times New Roman" w:eastAsia="Times New Roman" w:hAnsi="Times New Roman" w:cs="Times New Roman"/>
          <w:i/>
          <w:color w:val="000000"/>
          <w:sz w:val="24"/>
          <w:szCs w:val="24"/>
          <w:lang w:eastAsia="pt-BR"/>
        </w:rPr>
        <w:t>Eucalyptus tetrodonta</w:t>
      </w:r>
      <w:r w:rsidRPr="00953FEA">
        <w:rPr>
          <w:rFonts w:ascii="Times New Roman" w:eastAsia="Times New Roman" w:hAnsi="Times New Roman" w:cs="Times New Roman"/>
          <w:iCs/>
          <w:color w:val="000000"/>
          <w:sz w:val="24"/>
          <w:szCs w:val="24"/>
          <w:lang w:eastAsia="pt-BR"/>
        </w:rPr>
        <w:t xml:space="preserve">. </w:t>
      </w:r>
      <w:r w:rsidRPr="0034476A">
        <w:rPr>
          <w:rFonts w:ascii="Times New Roman" w:eastAsia="Times New Roman" w:hAnsi="Times New Roman" w:cs="Times New Roman"/>
          <w:iCs/>
          <w:color w:val="000000"/>
          <w:sz w:val="24"/>
          <w:szCs w:val="24"/>
          <w:lang w:val="en-US" w:eastAsia="pt-BR"/>
        </w:rPr>
        <w:t>Fulgoroidea was represented by two families.</w:t>
      </w:r>
    </w:p>
    <w:tbl>
      <w:tblPr>
        <w:tblW w:w="10240" w:type="dxa"/>
        <w:jc w:val="center"/>
        <w:tblLook w:val="04A0" w:firstRow="1" w:lastRow="0" w:firstColumn="1" w:lastColumn="0" w:noHBand="0" w:noVBand="1"/>
      </w:tblPr>
      <w:tblGrid>
        <w:gridCol w:w="2560"/>
        <w:gridCol w:w="960"/>
        <w:gridCol w:w="960"/>
        <w:gridCol w:w="960"/>
        <w:gridCol w:w="960"/>
        <w:gridCol w:w="960"/>
        <w:gridCol w:w="960"/>
        <w:gridCol w:w="960"/>
        <w:gridCol w:w="960"/>
      </w:tblGrid>
      <w:tr w:rsidR="0034476A" w14:paraId="327A8433" w14:textId="77777777" w:rsidTr="0062288A">
        <w:trPr>
          <w:trHeight w:val="300"/>
          <w:jc w:val="center"/>
        </w:trPr>
        <w:tc>
          <w:tcPr>
            <w:tcW w:w="2560" w:type="dxa"/>
            <w:vMerge w:val="restart"/>
            <w:tcBorders>
              <w:top w:val="single" w:sz="8" w:space="0" w:color="000000"/>
              <w:left w:val="nil"/>
              <w:bottom w:val="single" w:sz="8" w:space="0" w:color="000000"/>
              <w:right w:val="nil"/>
            </w:tcBorders>
            <w:vAlign w:val="center"/>
            <w:hideMark/>
          </w:tcPr>
          <w:p w14:paraId="356107A0"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b/>
                <w:bCs/>
                <w:color w:val="000000"/>
                <w:lang w:eastAsia="en-AU"/>
              </w:rPr>
              <w:t>Superf</w:t>
            </w:r>
            <w:r w:rsidRPr="00BA78B2">
              <w:rPr>
                <w:rFonts w:ascii="Arial" w:eastAsia="Times New Roman" w:hAnsi="Arial" w:cs="Arial"/>
                <w:b/>
                <w:bCs/>
                <w:color w:val="000000"/>
                <w:lang w:eastAsia="en-AU"/>
              </w:rPr>
              <w:t>amily</w:t>
            </w:r>
            <w:r>
              <w:rPr>
                <w:rFonts w:ascii="Arial" w:eastAsia="Times New Roman" w:hAnsi="Arial" w:cs="Arial"/>
                <w:color w:val="000000"/>
                <w:lang w:eastAsia="en-AU"/>
              </w:rPr>
              <w:t> / Family</w:t>
            </w:r>
          </w:p>
        </w:tc>
        <w:tc>
          <w:tcPr>
            <w:tcW w:w="7680" w:type="dxa"/>
            <w:gridSpan w:val="8"/>
            <w:tcBorders>
              <w:top w:val="single" w:sz="8" w:space="0" w:color="000000"/>
              <w:left w:val="nil"/>
              <w:bottom w:val="nil"/>
              <w:right w:val="nil"/>
            </w:tcBorders>
            <w:vAlign w:val="center"/>
            <w:hideMark/>
          </w:tcPr>
          <w:p w14:paraId="666E59DE" w14:textId="77777777" w:rsidR="0034476A" w:rsidRDefault="0034476A" w:rsidP="0062288A">
            <w:pPr>
              <w:spacing w:line="360" w:lineRule="auto"/>
              <w:jc w:val="center"/>
              <w:rPr>
                <w:rFonts w:ascii="Arial" w:eastAsia="Times New Roman" w:hAnsi="Arial" w:cs="Arial"/>
                <w:color w:val="000000"/>
                <w:lang w:val="en-AU" w:eastAsia="en-AU"/>
              </w:rPr>
            </w:pPr>
            <w:r>
              <w:rPr>
                <w:rFonts w:ascii="Arial" w:eastAsia="Times New Roman" w:hAnsi="Arial" w:cs="Arial"/>
                <w:color w:val="000000"/>
                <w:lang w:eastAsia="en-AU"/>
              </w:rPr>
              <w:t>Plant species</w:t>
            </w:r>
          </w:p>
        </w:tc>
      </w:tr>
      <w:tr w:rsidR="0034476A" w14:paraId="5F749837" w14:textId="77777777" w:rsidTr="0062288A">
        <w:trPr>
          <w:trHeight w:val="315"/>
          <w:jc w:val="center"/>
        </w:trPr>
        <w:tc>
          <w:tcPr>
            <w:tcW w:w="0" w:type="auto"/>
            <w:vMerge/>
            <w:tcBorders>
              <w:top w:val="single" w:sz="8" w:space="0" w:color="000000"/>
              <w:left w:val="nil"/>
              <w:bottom w:val="single" w:sz="8" w:space="0" w:color="000000"/>
              <w:right w:val="nil"/>
            </w:tcBorders>
            <w:vAlign w:val="center"/>
            <w:hideMark/>
          </w:tcPr>
          <w:p w14:paraId="212E573F" w14:textId="77777777" w:rsidR="0034476A" w:rsidRDefault="0034476A" w:rsidP="0062288A">
            <w:pPr>
              <w:spacing w:line="360" w:lineRule="auto"/>
              <w:rPr>
                <w:rFonts w:ascii="Arial" w:eastAsia="Times New Roman" w:hAnsi="Arial" w:cs="Arial"/>
                <w:color w:val="000000"/>
                <w:lang w:val="en-AU" w:eastAsia="en-AU"/>
              </w:rPr>
            </w:pPr>
          </w:p>
        </w:tc>
        <w:tc>
          <w:tcPr>
            <w:tcW w:w="960" w:type="dxa"/>
            <w:tcBorders>
              <w:top w:val="nil"/>
              <w:left w:val="nil"/>
              <w:bottom w:val="single" w:sz="8" w:space="0" w:color="000000"/>
              <w:right w:val="nil"/>
            </w:tcBorders>
            <w:vAlign w:val="center"/>
            <w:hideMark/>
          </w:tcPr>
          <w:p w14:paraId="09D5C0A4"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Aaur</w:t>
            </w:r>
          </w:p>
        </w:tc>
        <w:tc>
          <w:tcPr>
            <w:tcW w:w="960" w:type="dxa"/>
            <w:tcBorders>
              <w:top w:val="nil"/>
              <w:left w:val="nil"/>
              <w:bottom w:val="single" w:sz="8" w:space="0" w:color="000000"/>
              <w:right w:val="nil"/>
            </w:tcBorders>
            <w:vAlign w:val="center"/>
            <w:hideMark/>
          </w:tcPr>
          <w:p w14:paraId="684C0242"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Adim</w:t>
            </w:r>
          </w:p>
        </w:tc>
        <w:tc>
          <w:tcPr>
            <w:tcW w:w="960" w:type="dxa"/>
            <w:tcBorders>
              <w:top w:val="nil"/>
              <w:left w:val="nil"/>
              <w:bottom w:val="single" w:sz="8" w:space="0" w:color="000000"/>
              <w:right w:val="nil"/>
            </w:tcBorders>
            <w:vAlign w:val="center"/>
            <w:hideMark/>
          </w:tcPr>
          <w:p w14:paraId="46FF7E09"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Ahol</w:t>
            </w:r>
          </w:p>
        </w:tc>
        <w:tc>
          <w:tcPr>
            <w:tcW w:w="960" w:type="dxa"/>
            <w:tcBorders>
              <w:top w:val="nil"/>
              <w:left w:val="nil"/>
              <w:bottom w:val="single" w:sz="8" w:space="0" w:color="000000"/>
              <w:right w:val="nil"/>
            </w:tcBorders>
            <w:vAlign w:val="center"/>
            <w:hideMark/>
          </w:tcPr>
          <w:p w14:paraId="5292F3DD"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Alam</w:t>
            </w:r>
          </w:p>
        </w:tc>
        <w:tc>
          <w:tcPr>
            <w:tcW w:w="960" w:type="dxa"/>
            <w:tcBorders>
              <w:top w:val="nil"/>
              <w:left w:val="nil"/>
              <w:bottom w:val="single" w:sz="8" w:space="0" w:color="000000"/>
              <w:right w:val="nil"/>
            </w:tcBorders>
            <w:vAlign w:val="center"/>
            <w:hideMark/>
          </w:tcPr>
          <w:p w14:paraId="6AA241E5"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Alat</w:t>
            </w:r>
          </w:p>
        </w:tc>
        <w:tc>
          <w:tcPr>
            <w:tcW w:w="960" w:type="dxa"/>
            <w:tcBorders>
              <w:top w:val="nil"/>
              <w:left w:val="nil"/>
              <w:bottom w:val="single" w:sz="8" w:space="0" w:color="000000"/>
              <w:right w:val="nil"/>
            </w:tcBorders>
            <w:vAlign w:val="center"/>
            <w:hideMark/>
          </w:tcPr>
          <w:p w14:paraId="6DC6DB82"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Aonc</w:t>
            </w:r>
          </w:p>
        </w:tc>
        <w:tc>
          <w:tcPr>
            <w:tcW w:w="960" w:type="dxa"/>
            <w:tcBorders>
              <w:top w:val="nil"/>
              <w:left w:val="nil"/>
              <w:bottom w:val="single" w:sz="8" w:space="0" w:color="000000"/>
              <w:right w:val="nil"/>
            </w:tcBorders>
            <w:vAlign w:val="center"/>
            <w:hideMark/>
          </w:tcPr>
          <w:p w14:paraId="00E00AF5"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Emin</w:t>
            </w:r>
          </w:p>
        </w:tc>
        <w:tc>
          <w:tcPr>
            <w:tcW w:w="960" w:type="dxa"/>
            <w:tcBorders>
              <w:top w:val="nil"/>
              <w:left w:val="nil"/>
              <w:bottom w:val="single" w:sz="8" w:space="0" w:color="000000"/>
              <w:right w:val="nil"/>
            </w:tcBorders>
            <w:vAlign w:val="center"/>
            <w:hideMark/>
          </w:tcPr>
          <w:p w14:paraId="2E110EE1" w14:textId="77777777" w:rsidR="0034476A" w:rsidRDefault="0034476A" w:rsidP="0062288A">
            <w:pPr>
              <w:spacing w:line="360" w:lineRule="auto"/>
              <w:rPr>
                <w:rFonts w:ascii="Arial" w:eastAsia="Times New Roman" w:hAnsi="Arial" w:cs="Arial"/>
                <w:color w:val="000000"/>
                <w:lang w:val="en-AU" w:eastAsia="en-AU"/>
              </w:rPr>
            </w:pPr>
            <w:r>
              <w:rPr>
                <w:rFonts w:ascii="Arial" w:eastAsia="Times New Roman" w:hAnsi="Arial" w:cs="Arial"/>
                <w:color w:val="000000"/>
                <w:lang w:eastAsia="en-AU"/>
              </w:rPr>
              <w:t>Etet</w:t>
            </w:r>
          </w:p>
        </w:tc>
      </w:tr>
      <w:tr w:rsidR="0034476A" w14:paraId="72C8E128" w14:textId="77777777" w:rsidTr="0062288A">
        <w:trPr>
          <w:trHeight w:val="300"/>
          <w:jc w:val="center"/>
        </w:trPr>
        <w:tc>
          <w:tcPr>
            <w:tcW w:w="2560" w:type="dxa"/>
            <w:vAlign w:val="center"/>
            <w:hideMark/>
          </w:tcPr>
          <w:p w14:paraId="17007074" w14:textId="77777777" w:rsidR="0034476A" w:rsidRPr="00423D32" w:rsidRDefault="0034476A" w:rsidP="0062288A">
            <w:pPr>
              <w:spacing w:line="360" w:lineRule="auto"/>
              <w:rPr>
                <w:rFonts w:ascii="Arial" w:eastAsia="Times New Roman" w:hAnsi="Arial" w:cs="Arial"/>
                <w:b/>
                <w:bCs/>
                <w:lang w:val="en-AU" w:eastAsia="en-AU"/>
              </w:rPr>
            </w:pPr>
            <w:r w:rsidRPr="00423D32">
              <w:rPr>
                <w:rFonts w:ascii="Arial" w:eastAsia="Times New Roman" w:hAnsi="Arial" w:cs="Arial"/>
                <w:b/>
                <w:bCs/>
                <w:lang w:eastAsia="en-AU"/>
              </w:rPr>
              <w:t>Psylloidea</w:t>
            </w:r>
          </w:p>
        </w:tc>
        <w:tc>
          <w:tcPr>
            <w:tcW w:w="960" w:type="dxa"/>
            <w:vAlign w:val="center"/>
          </w:tcPr>
          <w:p w14:paraId="06E6D4AE"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6079D613"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3D167FF4"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23378072"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23474FDC"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01CF787A"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0F4D93B9"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2E28EAEA" w14:textId="77777777" w:rsidR="0034476A" w:rsidRDefault="0034476A" w:rsidP="0062288A">
            <w:pPr>
              <w:spacing w:line="360" w:lineRule="auto"/>
              <w:rPr>
                <w:rFonts w:ascii="Arial" w:eastAsia="Times New Roman" w:hAnsi="Arial" w:cs="Arial"/>
                <w:lang w:val="en-AU" w:eastAsia="en-AU"/>
              </w:rPr>
            </w:pPr>
          </w:p>
        </w:tc>
      </w:tr>
      <w:tr w:rsidR="0034476A" w14:paraId="7F8C3C62" w14:textId="77777777" w:rsidTr="0062288A">
        <w:trPr>
          <w:trHeight w:val="300"/>
          <w:jc w:val="center"/>
        </w:trPr>
        <w:tc>
          <w:tcPr>
            <w:tcW w:w="2560" w:type="dxa"/>
            <w:vAlign w:val="center"/>
          </w:tcPr>
          <w:p w14:paraId="1F72A6AE"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Aphalaridae</w:t>
            </w:r>
          </w:p>
        </w:tc>
        <w:tc>
          <w:tcPr>
            <w:tcW w:w="960" w:type="dxa"/>
            <w:vAlign w:val="center"/>
          </w:tcPr>
          <w:p w14:paraId="0C713176"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0</w:t>
            </w:r>
          </w:p>
        </w:tc>
        <w:tc>
          <w:tcPr>
            <w:tcW w:w="960" w:type="dxa"/>
            <w:vAlign w:val="center"/>
          </w:tcPr>
          <w:p w14:paraId="6D8343F2"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1 (1)</w:t>
            </w:r>
          </w:p>
        </w:tc>
        <w:tc>
          <w:tcPr>
            <w:tcW w:w="960" w:type="dxa"/>
            <w:vAlign w:val="center"/>
          </w:tcPr>
          <w:p w14:paraId="5FD29113"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0</w:t>
            </w:r>
          </w:p>
        </w:tc>
        <w:tc>
          <w:tcPr>
            <w:tcW w:w="960" w:type="dxa"/>
            <w:vAlign w:val="center"/>
          </w:tcPr>
          <w:p w14:paraId="2C1470FA"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0</w:t>
            </w:r>
          </w:p>
        </w:tc>
        <w:tc>
          <w:tcPr>
            <w:tcW w:w="960" w:type="dxa"/>
            <w:vAlign w:val="center"/>
          </w:tcPr>
          <w:p w14:paraId="273EEFF4"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0</w:t>
            </w:r>
          </w:p>
        </w:tc>
        <w:tc>
          <w:tcPr>
            <w:tcW w:w="960" w:type="dxa"/>
            <w:vAlign w:val="center"/>
          </w:tcPr>
          <w:p w14:paraId="348821E8"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0</w:t>
            </w:r>
          </w:p>
        </w:tc>
        <w:tc>
          <w:tcPr>
            <w:tcW w:w="960" w:type="dxa"/>
            <w:vAlign w:val="center"/>
          </w:tcPr>
          <w:p w14:paraId="658998F2"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1 (1)</w:t>
            </w:r>
          </w:p>
        </w:tc>
        <w:tc>
          <w:tcPr>
            <w:tcW w:w="960" w:type="dxa"/>
            <w:vAlign w:val="center"/>
          </w:tcPr>
          <w:p w14:paraId="6ABD69AF" w14:textId="77777777" w:rsidR="0034476A" w:rsidRDefault="0034476A" w:rsidP="0062288A">
            <w:pPr>
              <w:spacing w:line="360" w:lineRule="auto"/>
              <w:rPr>
                <w:rFonts w:ascii="Arial" w:eastAsia="Times New Roman" w:hAnsi="Arial" w:cs="Arial"/>
                <w:lang w:eastAsia="en-AU"/>
              </w:rPr>
            </w:pPr>
            <w:r>
              <w:rPr>
                <w:rFonts w:ascii="Arial" w:eastAsia="Times New Roman" w:hAnsi="Arial" w:cs="Arial"/>
                <w:lang w:eastAsia="en-AU"/>
              </w:rPr>
              <w:t>1 (1)</w:t>
            </w:r>
          </w:p>
        </w:tc>
      </w:tr>
      <w:tr w:rsidR="0034476A" w14:paraId="37CADFE5" w14:textId="77777777" w:rsidTr="0062288A">
        <w:trPr>
          <w:trHeight w:val="300"/>
          <w:jc w:val="center"/>
        </w:trPr>
        <w:tc>
          <w:tcPr>
            <w:tcW w:w="2560" w:type="dxa"/>
            <w:vAlign w:val="center"/>
            <w:hideMark/>
          </w:tcPr>
          <w:p w14:paraId="41F56553"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Psyllidae</w:t>
            </w:r>
          </w:p>
        </w:tc>
        <w:tc>
          <w:tcPr>
            <w:tcW w:w="960" w:type="dxa"/>
            <w:vAlign w:val="center"/>
            <w:hideMark/>
          </w:tcPr>
          <w:p w14:paraId="7E3D0661"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6 (7)</w:t>
            </w:r>
          </w:p>
        </w:tc>
        <w:tc>
          <w:tcPr>
            <w:tcW w:w="960" w:type="dxa"/>
            <w:vAlign w:val="center"/>
            <w:hideMark/>
          </w:tcPr>
          <w:p w14:paraId="062AA04B"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21 (39)</w:t>
            </w:r>
          </w:p>
        </w:tc>
        <w:tc>
          <w:tcPr>
            <w:tcW w:w="960" w:type="dxa"/>
            <w:vAlign w:val="center"/>
            <w:hideMark/>
          </w:tcPr>
          <w:p w14:paraId="2C5403D6"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3 (3)</w:t>
            </w:r>
          </w:p>
        </w:tc>
        <w:tc>
          <w:tcPr>
            <w:tcW w:w="960" w:type="dxa"/>
            <w:vAlign w:val="center"/>
            <w:hideMark/>
          </w:tcPr>
          <w:p w14:paraId="2E23F120"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15 (28)</w:t>
            </w:r>
          </w:p>
        </w:tc>
        <w:tc>
          <w:tcPr>
            <w:tcW w:w="960" w:type="dxa"/>
            <w:vAlign w:val="center"/>
            <w:hideMark/>
          </w:tcPr>
          <w:p w14:paraId="33E61DEF"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4 (4)</w:t>
            </w:r>
          </w:p>
        </w:tc>
        <w:tc>
          <w:tcPr>
            <w:tcW w:w="960" w:type="dxa"/>
            <w:vAlign w:val="center"/>
            <w:hideMark/>
          </w:tcPr>
          <w:p w14:paraId="1E173457"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1 (1)</w:t>
            </w:r>
          </w:p>
        </w:tc>
        <w:tc>
          <w:tcPr>
            <w:tcW w:w="960" w:type="dxa"/>
            <w:vAlign w:val="center"/>
            <w:hideMark/>
          </w:tcPr>
          <w:p w14:paraId="7B3FB143"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11 (23)</w:t>
            </w:r>
          </w:p>
        </w:tc>
        <w:tc>
          <w:tcPr>
            <w:tcW w:w="960" w:type="dxa"/>
            <w:vAlign w:val="center"/>
            <w:hideMark/>
          </w:tcPr>
          <w:p w14:paraId="5580585E"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13 (24)</w:t>
            </w:r>
          </w:p>
        </w:tc>
      </w:tr>
      <w:tr w:rsidR="0034476A" w14:paraId="2EC758E4" w14:textId="77777777" w:rsidTr="0062288A">
        <w:trPr>
          <w:trHeight w:val="300"/>
          <w:jc w:val="center"/>
        </w:trPr>
        <w:tc>
          <w:tcPr>
            <w:tcW w:w="2560" w:type="dxa"/>
            <w:vAlign w:val="center"/>
          </w:tcPr>
          <w:p w14:paraId="7CFC348C" w14:textId="77777777" w:rsidR="0034476A" w:rsidRPr="00423D32" w:rsidRDefault="0034476A" w:rsidP="0062288A">
            <w:pPr>
              <w:spacing w:line="360" w:lineRule="auto"/>
              <w:rPr>
                <w:rFonts w:ascii="Arial" w:eastAsia="Times New Roman" w:hAnsi="Arial" w:cs="Arial"/>
                <w:b/>
                <w:bCs/>
                <w:lang w:val="en-AU" w:eastAsia="en-AU"/>
              </w:rPr>
            </w:pPr>
            <w:r w:rsidRPr="00423D32">
              <w:rPr>
                <w:rFonts w:ascii="Arial" w:eastAsia="Times New Roman" w:hAnsi="Arial" w:cs="Arial"/>
                <w:b/>
                <w:bCs/>
                <w:lang w:val="en-AU" w:eastAsia="en-AU"/>
              </w:rPr>
              <w:t>Cicadelloidea</w:t>
            </w:r>
          </w:p>
        </w:tc>
        <w:tc>
          <w:tcPr>
            <w:tcW w:w="960" w:type="dxa"/>
            <w:vAlign w:val="center"/>
          </w:tcPr>
          <w:p w14:paraId="7278CF53"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1FB695B8"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3A9A8358"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54AD9618"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2263E95E"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6DFC7C09"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0A2F4AA7" w14:textId="77777777" w:rsidR="0034476A" w:rsidRDefault="0034476A" w:rsidP="0062288A">
            <w:pPr>
              <w:spacing w:line="360" w:lineRule="auto"/>
              <w:rPr>
                <w:rFonts w:ascii="Arial" w:eastAsia="Times New Roman" w:hAnsi="Arial" w:cs="Arial"/>
                <w:lang w:val="en-AU" w:eastAsia="en-AU"/>
              </w:rPr>
            </w:pPr>
          </w:p>
        </w:tc>
        <w:tc>
          <w:tcPr>
            <w:tcW w:w="960" w:type="dxa"/>
            <w:vAlign w:val="center"/>
          </w:tcPr>
          <w:p w14:paraId="534F9300" w14:textId="77777777" w:rsidR="0034476A" w:rsidRDefault="0034476A" w:rsidP="0062288A">
            <w:pPr>
              <w:spacing w:line="360" w:lineRule="auto"/>
              <w:rPr>
                <w:rFonts w:ascii="Arial" w:eastAsia="Times New Roman" w:hAnsi="Arial" w:cs="Arial"/>
                <w:lang w:val="en-AU" w:eastAsia="en-AU"/>
              </w:rPr>
            </w:pPr>
          </w:p>
        </w:tc>
      </w:tr>
      <w:tr w:rsidR="0034476A" w14:paraId="7F272473" w14:textId="77777777" w:rsidTr="0062288A">
        <w:trPr>
          <w:trHeight w:val="300"/>
          <w:jc w:val="center"/>
        </w:trPr>
        <w:tc>
          <w:tcPr>
            <w:tcW w:w="2560" w:type="dxa"/>
            <w:vAlign w:val="center"/>
            <w:hideMark/>
          </w:tcPr>
          <w:p w14:paraId="30AA0044"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Cicadellidae</w:t>
            </w:r>
          </w:p>
        </w:tc>
        <w:tc>
          <w:tcPr>
            <w:tcW w:w="960" w:type="dxa"/>
            <w:vAlign w:val="center"/>
            <w:hideMark/>
          </w:tcPr>
          <w:p w14:paraId="04D8F797"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2 (2)</w:t>
            </w:r>
          </w:p>
        </w:tc>
        <w:tc>
          <w:tcPr>
            <w:tcW w:w="960" w:type="dxa"/>
            <w:vAlign w:val="center"/>
            <w:hideMark/>
          </w:tcPr>
          <w:p w14:paraId="129F08E4"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8 (9)</w:t>
            </w:r>
          </w:p>
        </w:tc>
        <w:tc>
          <w:tcPr>
            <w:tcW w:w="960" w:type="dxa"/>
            <w:vAlign w:val="center"/>
            <w:hideMark/>
          </w:tcPr>
          <w:p w14:paraId="7A24CCAB"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3 (3)</w:t>
            </w:r>
          </w:p>
        </w:tc>
        <w:tc>
          <w:tcPr>
            <w:tcW w:w="960" w:type="dxa"/>
            <w:vAlign w:val="center"/>
            <w:hideMark/>
          </w:tcPr>
          <w:p w14:paraId="70CCC503"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10 (11)</w:t>
            </w:r>
          </w:p>
        </w:tc>
        <w:tc>
          <w:tcPr>
            <w:tcW w:w="960" w:type="dxa"/>
            <w:vAlign w:val="center"/>
            <w:hideMark/>
          </w:tcPr>
          <w:p w14:paraId="7AAEFEE5"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2 (2)</w:t>
            </w:r>
          </w:p>
        </w:tc>
        <w:tc>
          <w:tcPr>
            <w:tcW w:w="960" w:type="dxa"/>
            <w:vAlign w:val="center"/>
            <w:hideMark/>
          </w:tcPr>
          <w:p w14:paraId="26758C4E"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vAlign w:val="center"/>
            <w:hideMark/>
          </w:tcPr>
          <w:p w14:paraId="06946295"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17 (22)</w:t>
            </w:r>
          </w:p>
        </w:tc>
        <w:tc>
          <w:tcPr>
            <w:tcW w:w="960" w:type="dxa"/>
            <w:vAlign w:val="center"/>
            <w:hideMark/>
          </w:tcPr>
          <w:p w14:paraId="0596A43B"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27 (39)</w:t>
            </w:r>
          </w:p>
        </w:tc>
      </w:tr>
      <w:tr w:rsidR="0034476A" w14:paraId="6435DDDB" w14:textId="77777777" w:rsidTr="0062288A">
        <w:trPr>
          <w:trHeight w:val="300"/>
          <w:jc w:val="center"/>
        </w:trPr>
        <w:tc>
          <w:tcPr>
            <w:tcW w:w="2560" w:type="dxa"/>
            <w:vAlign w:val="center"/>
            <w:hideMark/>
          </w:tcPr>
          <w:p w14:paraId="1BAE58C0"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val="en-AU" w:eastAsia="en-AU"/>
              </w:rPr>
              <w:t xml:space="preserve">Membracidae </w:t>
            </w:r>
          </w:p>
        </w:tc>
        <w:tc>
          <w:tcPr>
            <w:tcW w:w="960" w:type="dxa"/>
            <w:vAlign w:val="center"/>
            <w:hideMark/>
          </w:tcPr>
          <w:p w14:paraId="0A8F72BA"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5 (8)</w:t>
            </w:r>
          </w:p>
        </w:tc>
        <w:tc>
          <w:tcPr>
            <w:tcW w:w="960" w:type="dxa"/>
            <w:vAlign w:val="center"/>
            <w:hideMark/>
          </w:tcPr>
          <w:p w14:paraId="3C310D28"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4 (6)</w:t>
            </w:r>
          </w:p>
        </w:tc>
        <w:tc>
          <w:tcPr>
            <w:tcW w:w="960" w:type="dxa"/>
            <w:vAlign w:val="center"/>
            <w:hideMark/>
          </w:tcPr>
          <w:p w14:paraId="40D28B3A"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6 (8)</w:t>
            </w:r>
          </w:p>
        </w:tc>
        <w:tc>
          <w:tcPr>
            <w:tcW w:w="960" w:type="dxa"/>
            <w:vAlign w:val="center"/>
            <w:hideMark/>
          </w:tcPr>
          <w:p w14:paraId="683405C9"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9 (24)</w:t>
            </w:r>
          </w:p>
        </w:tc>
        <w:tc>
          <w:tcPr>
            <w:tcW w:w="960" w:type="dxa"/>
            <w:vAlign w:val="center"/>
            <w:hideMark/>
          </w:tcPr>
          <w:p w14:paraId="2ECEE86E"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2 (2)</w:t>
            </w:r>
          </w:p>
        </w:tc>
        <w:tc>
          <w:tcPr>
            <w:tcW w:w="960" w:type="dxa"/>
            <w:vAlign w:val="center"/>
            <w:hideMark/>
          </w:tcPr>
          <w:p w14:paraId="52B799D4"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2 (3)</w:t>
            </w:r>
          </w:p>
        </w:tc>
        <w:tc>
          <w:tcPr>
            <w:tcW w:w="960" w:type="dxa"/>
            <w:vAlign w:val="center"/>
            <w:hideMark/>
          </w:tcPr>
          <w:p w14:paraId="689539FF"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4 (6)</w:t>
            </w:r>
          </w:p>
        </w:tc>
        <w:tc>
          <w:tcPr>
            <w:tcW w:w="960" w:type="dxa"/>
            <w:vAlign w:val="center"/>
            <w:hideMark/>
          </w:tcPr>
          <w:p w14:paraId="3FDEDFA0"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5 (6)</w:t>
            </w:r>
          </w:p>
        </w:tc>
      </w:tr>
      <w:tr w:rsidR="0034476A" w14:paraId="5A46EF9C" w14:textId="77777777" w:rsidTr="0062288A">
        <w:trPr>
          <w:trHeight w:val="300"/>
          <w:jc w:val="center"/>
        </w:trPr>
        <w:tc>
          <w:tcPr>
            <w:tcW w:w="2560" w:type="dxa"/>
            <w:tcBorders>
              <w:bottom w:val="single" w:sz="4" w:space="0" w:color="auto"/>
            </w:tcBorders>
            <w:noWrap/>
            <w:vAlign w:val="bottom"/>
            <w:hideMark/>
          </w:tcPr>
          <w:p w14:paraId="018D0782" w14:textId="77777777" w:rsidR="0034476A" w:rsidRPr="00423D32" w:rsidRDefault="0034476A" w:rsidP="0062288A">
            <w:pPr>
              <w:spacing w:line="360" w:lineRule="auto"/>
              <w:rPr>
                <w:rFonts w:ascii="Arial" w:eastAsia="Times New Roman" w:hAnsi="Arial" w:cs="Arial"/>
                <w:b/>
                <w:bCs/>
                <w:lang w:val="en-AU" w:eastAsia="en-AU"/>
              </w:rPr>
            </w:pPr>
            <w:r w:rsidRPr="00423D32">
              <w:rPr>
                <w:rFonts w:ascii="Arial" w:eastAsia="Times New Roman" w:hAnsi="Arial" w:cs="Arial"/>
                <w:b/>
                <w:bCs/>
                <w:lang w:val="en-AU" w:eastAsia="en-AU"/>
              </w:rPr>
              <w:t>Fulgoroidea</w:t>
            </w:r>
          </w:p>
        </w:tc>
        <w:tc>
          <w:tcPr>
            <w:tcW w:w="960" w:type="dxa"/>
            <w:tcBorders>
              <w:bottom w:val="single" w:sz="4" w:space="0" w:color="auto"/>
            </w:tcBorders>
            <w:vAlign w:val="center"/>
            <w:hideMark/>
          </w:tcPr>
          <w:p w14:paraId="1A65BDC0"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tcBorders>
              <w:bottom w:val="single" w:sz="4" w:space="0" w:color="auto"/>
            </w:tcBorders>
            <w:vAlign w:val="center"/>
            <w:hideMark/>
          </w:tcPr>
          <w:p w14:paraId="4C2D3914"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1 (1)</w:t>
            </w:r>
          </w:p>
        </w:tc>
        <w:tc>
          <w:tcPr>
            <w:tcW w:w="960" w:type="dxa"/>
            <w:tcBorders>
              <w:bottom w:val="single" w:sz="4" w:space="0" w:color="auto"/>
            </w:tcBorders>
            <w:vAlign w:val="center"/>
            <w:hideMark/>
          </w:tcPr>
          <w:p w14:paraId="7DF3A0CC"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tcBorders>
              <w:bottom w:val="single" w:sz="4" w:space="0" w:color="auto"/>
            </w:tcBorders>
            <w:vAlign w:val="center"/>
            <w:hideMark/>
          </w:tcPr>
          <w:p w14:paraId="066CA341"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tcBorders>
              <w:bottom w:val="single" w:sz="4" w:space="0" w:color="auto"/>
            </w:tcBorders>
            <w:vAlign w:val="center"/>
            <w:hideMark/>
          </w:tcPr>
          <w:p w14:paraId="10BFB2E2"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tcBorders>
              <w:bottom w:val="single" w:sz="4" w:space="0" w:color="auto"/>
            </w:tcBorders>
            <w:vAlign w:val="center"/>
            <w:hideMark/>
          </w:tcPr>
          <w:p w14:paraId="253E3968"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0</w:t>
            </w:r>
          </w:p>
        </w:tc>
        <w:tc>
          <w:tcPr>
            <w:tcW w:w="960" w:type="dxa"/>
            <w:tcBorders>
              <w:bottom w:val="single" w:sz="4" w:space="0" w:color="auto"/>
            </w:tcBorders>
            <w:vAlign w:val="center"/>
            <w:hideMark/>
          </w:tcPr>
          <w:p w14:paraId="5F2D1230"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4 (5)</w:t>
            </w:r>
          </w:p>
        </w:tc>
        <w:tc>
          <w:tcPr>
            <w:tcW w:w="960" w:type="dxa"/>
            <w:tcBorders>
              <w:bottom w:val="single" w:sz="4" w:space="0" w:color="auto"/>
            </w:tcBorders>
            <w:vAlign w:val="center"/>
            <w:hideMark/>
          </w:tcPr>
          <w:p w14:paraId="5F1F993F" w14:textId="77777777" w:rsidR="0034476A" w:rsidRDefault="0034476A" w:rsidP="0062288A">
            <w:pPr>
              <w:spacing w:line="360" w:lineRule="auto"/>
              <w:rPr>
                <w:rFonts w:ascii="Arial" w:eastAsia="Times New Roman" w:hAnsi="Arial" w:cs="Arial"/>
                <w:lang w:val="en-AU" w:eastAsia="en-AU"/>
              </w:rPr>
            </w:pPr>
            <w:r>
              <w:rPr>
                <w:rFonts w:ascii="Arial" w:eastAsia="Times New Roman" w:hAnsi="Arial" w:cs="Arial"/>
                <w:lang w:eastAsia="en-AU"/>
              </w:rPr>
              <w:t>1 (1)</w:t>
            </w:r>
          </w:p>
        </w:tc>
      </w:tr>
    </w:tbl>
    <w:p w14:paraId="6E6318D3" w14:textId="77777777" w:rsidR="0034476A" w:rsidRDefault="0034476A" w:rsidP="0034476A">
      <w:pPr>
        <w:spacing w:line="360" w:lineRule="auto"/>
        <w:rPr>
          <w:b/>
          <w:bCs/>
        </w:rPr>
        <w:sectPr w:rsidR="0034476A">
          <w:pgSz w:w="11906" w:h="16838"/>
          <w:pgMar w:top="1440" w:right="1440" w:bottom="1440" w:left="1440" w:header="720" w:footer="720" w:gutter="0"/>
          <w:lnNumType w:countBy="1" w:restart="continuous"/>
          <w:cols w:space="720"/>
          <w:docGrid w:linePitch="360"/>
        </w:sectPr>
      </w:pPr>
    </w:p>
    <w:p w14:paraId="716EE109" w14:textId="1D9CFE48" w:rsidR="002F3089" w:rsidRPr="002F3089" w:rsidRDefault="009B474C" w:rsidP="002F3089">
      <w:pPr>
        <w:spacing w:line="480" w:lineRule="auto"/>
        <w:rPr>
          <w:rFonts w:ascii="Times New Roman" w:hAnsi="Times New Roman" w:cs="Times New Roman"/>
          <w:sz w:val="24"/>
          <w:szCs w:val="24"/>
          <w:lang w:val="en-US"/>
        </w:rPr>
      </w:pPr>
      <w:r w:rsidRPr="002F3089">
        <w:rPr>
          <w:rFonts w:ascii="Times New Roman" w:hAnsi="Times New Roman" w:cs="Times New Roman"/>
          <w:b/>
          <w:bCs/>
          <w:sz w:val="24"/>
          <w:szCs w:val="24"/>
          <w:lang w:val="en-US"/>
        </w:rPr>
        <w:lastRenderedPageBreak/>
        <w:t>Figure S1</w:t>
      </w:r>
      <w:r w:rsidRPr="002F3089">
        <w:rPr>
          <w:rFonts w:ascii="Times New Roman" w:hAnsi="Times New Roman" w:cs="Times New Roman"/>
          <w:sz w:val="24"/>
          <w:szCs w:val="24"/>
          <w:lang w:val="en-US"/>
        </w:rPr>
        <w:t>.</w:t>
      </w:r>
      <w:r w:rsidR="002F3089" w:rsidRPr="002F3089">
        <w:rPr>
          <w:rFonts w:ascii="Times New Roman" w:hAnsi="Times New Roman" w:cs="Times New Roman"/>
          <w:sz w:val="24"/>
          <w:szCs w:val="24"/>
          <w:lang w:val="en-US"/>
        </w:rPr>
        <w:t xml:space="preserve"> Mean incidence (total interactions divided by number of study plants) of ant-honeydew interactions on </w:t>
      </w:r>
      <w:r w:rsidR="002F3089" w:rsidRPr="00A83542">
        <w:rPr>
          <w:rFonts w:ascii="Times New Roman" w:hAnsi="Times New Roman" w:cs="Times New Roman"/>
          <w:i/>
          <w:iCs/>
          <w:sz w:val="24"/>
          <w:szCs w:val="24"/>
          <w:lang w:val="en-US"/>
        </w:rPr>
        <w:t>Eucalyptus</w:t>
      </w:r>
      <w:r w:rsidR="002F3089" w:rsidRPr="002F3089">
        <w:rPr>
          <w:rFonts w:ascii="Times New Roman" w:hAnsi="Times New Roman" w:cs="Times New Roman"/>
          <w:sz w:val="24"/>
          <w:szCs w:val="24"/>
          <w:lang w:val="en-US"/>
        </w:rPr>
        <w:t xml:space="preserve"> and </w:t>
      </w:r>
      <w:r w:rsidR="002F3089" w:rsidRPr="00A83542">
        <w:rPr>
          <w:rFonts w:ascii="Times New Roman" w:hAnsi="Times New Roman" w:cs="Times New Roman"/>
          <w:i/>
          <w:iCs/>
          <w:sz w:val="24"/>
          <w:szCs w:val="24"/>
          <w:lang w:val="en-US"/>
        </w:rPr>
        <w:t>Acacia</w:t>
      </w:r>
      <w:r w:rsidR="002F3089" w:rsidRPr="002F3089">
        <w:rPr>
          <w:rFonts w:ascii="Times New Roman" w:hAnsi="Times New Roman" w:cs="Times New Roman"/>
          <w:sz w:val="24"/>
          <w:szCs w:val="24"/>
          <w:lang w:val="en-US"/>
        </w:rPr>
        <w:t xml:space="preserve"> and ant-</w:t>
      </w:r>
      <w:r w:rsidR="00A16E2B">
        <w:rPr>
          <w:rFonts w:ascii="Times New Roman" w:hAnsi="Times New Roman" w:cs="Times New Roman"/>
          <w:sz w:val="24"/>
          <w:szCs w:val="24"/>
          <w:lang w:val="en-US"/>
        </w:rPr>
        <w:t>extrafloral nectar (</w:t>
      </w:r>
      <w:r w:rsidR="002F3089" w:rsidRPr="002F3089">
        <w:rPr>
          <w:rFonts w:ascii="Times New Roman" w:hAnsi="Times New Roman" w:cs="Times New Roman"/>
          <w:sz w:val="24"/>
          <w:szCs w:val="24"/>
          <w:lang w:val="en-US"/>
        </w:rPr>
        <w:t>EFN</w:t>
      </w:r>
      <w:r w:rsidR="00A16E2B">
        <w:rPr>
          <w:rFonts w:ascii="Times New Roman" w:hAnsi="Times New Roman" w:cs="Times New Roman"/>
          <w:sz w:val="24"/>
          <w:szCs w:val="24"/>
          <w:lang w:val="en-US"/>
        </w:rPr>
        <w:t>)</w:t>
      </w:r>
      <w:r w:rsidR="002F3089" w:rsidRPr="002F3089">
        <w:rPr>
          <w:rFonts w:ascii="Times New Roman" w:hAnsi="Times New Roman" w:cs="Times New Roman"/>
          <w:sz w:val="24"/>
          <w:szCs w:val="24"/>
          <w:lang w:val="en-US"/>
        </w:rPr>
        <w:t xml:space="preserve"> interactions on </w:t>
      </w:r>
      <w:r w:rsidR="002F3089" w:rsidRPr="00A83542">
        <w:rPr>
          <w:rFonts w:ascii="Times New Roman" w:hAnsi="Times New Roman" w:cs="Times New Roman"/>
          <w:i/>
          <w:iCs/>
          <w:sz w:val="24"/>
          <w:szCs w:val="24"/>
          <w:lang w:val="en-US"/>
        </w:rPr>
        <w:t>Acacia</w:t>
      </w:r>
      <w:r w:rsidR="002F3089" w:rsidRPr="002F3089">
        <w:rPr>
          <w:rFonts w:ascii="Times New Roman" w:hAnsi="Times New Roman" w:cs="Times New Roman"/>
          <w:sz w:val="24"/>
          <w:szCs w:val="24"/>
          <w:lang w:val="en-US"/>
        </w:rPr>
        <w:t xml:space="preserve"> across the twelve experimental burn plots at the Territory Wildlife Park near Darwin, </w:t>
      </w:r>
      <w:r w:rsidR="00A16E2B">
        <w:rPr>
          <w:rFonts w:ascii="Times New Roman" w:hAnsi="Times New Roman" w:cs="Times New Roman"/>
          <w:sz w:val="24"/>
          <w:szCs w:val="24"/>
          <w:lang w:val="en-US"/>
        </w:rPr>
        <w:t>Australia</w:t>
      </w:r>
      <w:r w:rsidR="002F3089" w:rsidRPr="002F3089">
        <w:rPr>
          <w:rFonts w:ascii="Times New Roman" w:hAnsi="Times New Roman" w:cs="Times New Roman"/>
          <w:sz w:val="24"/>
          <w:szCs w:val="24"/>
          <w:lang w:val="en-US"/>
        </w:rPr>
        <w:t>. Different letters represent significant differences between resource types.</w:t>
      </w:r>
    </w:p>
    <w:p w14:paraId="34A27C16" w14:textId="20FB907C" w:rsidR="009B474C" w:rsidRDefault="008D40FB">
      <w:pPr>
        <w:rPr>
          <w:rFonts w:ascii="Times New Roman" w:hAnsi="Times New Roman" w:cs="Times New Roman"/>
          <w:b/>
          <w:bCs/>
          <w:sz w:val="24"/>
          <w:szCs w:val="24"/>
          <w:lang w:val="en-US"/>
        </w:rPr>
      </w:pPr>
      <w:r>
        <w:rPr>
          <w:rStyle w:val="TextodebaloChar"/>
          <w:b/>
          <w:bCs/>
          <w:noProof/>
          <w:lang w:val="en"/>
        </w:rPr>
        <w:drawing>
          <wp:inline distT="0" distB="0" distL="0" distR="0" wp14:anchorId="6DE2A987" wp14:editId="2B8EA0FF">
            <wp:extent cx="3739535" cy="3611880"/>
            <wp:effectExtent l="0" t="0" r="0" b="7620"/>
            <wp:docPr id="45" name="Imagem 45" descr="Gráfico, Gráfico de caixa estrei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m 45" descr="Gráfico, Gráfico de caixa estreita&#10;&#10;Descrição gerada automaticamente"/>
                    <pic:cNvPicPr>
                      <a:picLocks noChangeAspect="1" noChangeArrowheads="1"/>
                    </pic:cNvPicPr>
                  </pic:nvPicPr>
                  <pic:blipFill>
                    <a:blip r:embed="rId5" cstate="screen">
                      <a:extLst>
                        <a:ext uri="{28A0092B-C50C-407E-A947-70E740481C1C}">
                          <a14:useLocalDpi xmlns:a14="http://schemas.microsoft.com/office/drawing/2010/main"/>
                        </a:ext>
                      </a:extLst>
                    </a:blip>
                    <a:srcRect/>
                    <a:stretch>
                      <a:fillRect/>
                    </a:stretch>
                  </pic:blipFill>
                  <pic:spPr bwMode="auto">
                    <a:xfrm>
                      <a:off x="0" y="0"/>
                      <a:ext cx="3753284" cy="3625160"/>
                    </a:xfrm>
                    <a:prstGeom prst="rect">
                      <a:avLst/>
                    </a:prstGeom>
                    <a:noFill/>
                  </pic:spPr>
                </pic:pic>
              </a:graphicData>
            </a:graphic>
          </wp:inline>
        </w:drawing>
      </w:r>
      <w:r w:rsidR="009B474C">
        <w:rPr>
          <w:rFonts w:ascii="Times New Roman" w:hAnsi="Times New Roman" w:cs="Times New Roman"/>
          <w:b/>
          <w:bCs/>
          <w:sz w:val="24"/>
          <w:szCs w:val="24"/>
          <w:lang w:val="en-US"/>
        </w:rPr>
        <w:br w:type="page"/>
      </w:r>
    </w:p>
    <w:p w14:paraId="457C0BC4" w14:textId="23F0B30F" w:rsidR="00956CC8" w:rsidRPr="002F3089" w:rsidRDefault="00895875" w:rsidP="00956CC8">
      <w:pPr>
        <w:spacing w:line="480" w:lineRule="auto"/>
        <w:rPr>
          <w:rFonts w:ascii="Times New Roman" w:hAnsi="Times New Roman" w:cs="Times New Roman"/>
          <w:sz w:val="24"/>
          <w:szCs w:val="24"/>
          <w:lang w:val="en-US"/>
        </w:rPr>
      </w:pPr>
      <w:r>
        <w:rPr>
          <w:rFonts w:ascii="Times New Roman" w:hAnsi="Times New Roman" w:cs="Times New Roman"/>
          <w:b/>
          <w:bCs/>
          <w:noProof/>
          <w:sz w:val="24"/>
          <w:szCs w:val="24"/>
          <w:lang w:val="en-US"/>
        </w:rPr>
        <w:lastRenderedPageBreak/>
        <w:drawing>
          <wp:anchor distT="0" distB="0" distL="114300" distR="114300" simplePos="0" relativeHeight="251661312" behindDoc="0" locked="0" layoutInCell="1" allowOverlap="1" wp14:anchorId="3DEB2357" wp14:editId="6B7DF12F">
            <wp:simplePos x="0" y="0"/>
            <wp:positionH relativeFrom="margin">
              <wp:align>left</wp:align>
            </wp:positionH>
            <wp:positionV relativeFrom="paragraph">
              <wp:posOffset>1371600</wp:posOffset>
            </wp:positionV>
            <wp:extent cx="3461448" cy="3240000"/>
            <wp:effectExtent l="0" t="0" r="5715" b="0"/>
            <wp:wrapTopAndBottom/>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1448" cy="3240000"/>
                    </a:xfrm>
                    <a:prstGeom prst="rect">
                      <a:avLst/>
                    </a:prstGeom>
                    <a:noFill/>
                  </pic:spPr>
                </pic:pic>
              </a:graphicData>
            </a:graphic>
            <wp14:sizeRelH relativeFrom="margin">
              <wp14:pctWidth>0</wp14:pctWidth>
            </wp14:sizeRelH>
            <wp14:sizeRelV relativeFrom="margin">
              <wp14:pctHeight>0</wp14:pctHeight>
            </wp14:sizeRelV>
          </wp:anchor>
        </w:drawing>
      </w:r>
      <w:r w:rsidR="00956CC8" w:rsidRPr="002F3089">
        <w:rPr>
          <w:rFonts w:ascii="Times New Roman" w:hAnsi="Times New Roman" w:cs="Times New Roman"/>
          <w:b/>
          <w:bCs/>
          <w:sz w:val="24"/>
          <w:szCs w:val="24"/>
          <w:lang w:val="en-US"/>
        </w:rPr>
        <w:t>Figure S</w:t>
      </w:r>
      <w:r w:rsidR="00956CC8">
        <w:rPr>
          <w:rFonts w:ascii="Times New Roman" w:hAnsi="Times New Roman" w:cs="Times New Roman"/>
          <w:b/>
          <w:bCs/>
          <w:sz w:val="24"/>
          <w:szCs w:val="24"/>
          <w:lang w:val="en-US"/>
        </w:rPr>
        <w:t>2</w:t>
      </w:r>
      <w:r w:rsidR="00956CC8" w:rsidRPr="002F3089">
        <w:rPr>
          <w:rFonts w:ascii="Times New Roman" w:hAnsi="Times New Roman" w:cs="Times New Roman"/>
          <w:sz w:val="24"/>
          <w:szCs w:val="24"/>
          <w:lang w:val="en-US"/>
        </w:rPr>
        <w:t xml:space="preserve">. Mean </w:t>
      </w:r>
      <w:r w:rsidR="00956CC8">
        <w:rPr>
          <w:rFonts w:ascii="Times New Roman" w:hAnsi="Times New Roman" w:cs="Times New Roman"/>
          <w:sz w:val="24"/>
          <w:szCs w:val="24"/>
          <w:lang w:val="en-US"/>
        </w:rPr>
        <w:t xml:space="preserve">number of interactions </w:t>
      </w:r>
      <w:r w:rsidR="00956CC8" w:rsidRPr="002F3089">
        <w:rPr>
          <w:rFonts w:ascii="Times New Roman" w:hAnsi="Times New Roman" w:cs="Times New Roman"/>
          <w:sz w:val="24"/>
          <w:szCs w:val="24"/>
          <w:lang w:val="en-US"/>
        </w:rPr>
        <w:t>of ant-honeydew interactions and ant-</w:t>
      </w:r>
      <w:r w:rsidR="00A16E2B">
        <w:rPr>
          <w:rFonts w:ascii="Times New Roman" w:hAnsi="Times New Roman" w:cs="Times New Roman"/>
          <w:sz w:val="24"/>
          <w:szCs w:val="24"/>
          <w:lang w:val="en-US"/>
        </w:rPr>
        <w:t>extrafloral nectar (</w:t>
      </w:r>
      <w:r w:rsidR="00956CC8" w:rsidRPr="002F3089">
        <w:rPr>
          <w:rFonts w:ascii="Times New Roman" w:hAnsi="Times New Roman" w:cs="Times New Roman"/>
          <w:sz w:val="24"/>
          <w:szCs w:val="24"/>
          <w:lang w:val="en-US"/>
        </w:rPr>
        <w:t>EFN</w:t>
      </w:r>
      <w:r w:rsidR="00A16E2B">
        <w:rPr>
          <w:rFonts w:ascii="Times New Roman" w:hAnsi="Times New Roman" w:cs="Times New Roman"/>
          <w:sz w:val="24"/>
          <w:szCs w:val="24"/>
          <w:lang w:val="en-US"/>
        </w:rPr>
        <w:t>)</w:t>
      </w:r>
      <w:r w:rsidR="00956CC8" w:rsidRPr="002F3089">
        <w:rPr>
          <w:rFonts w:ascii="Times New Roman" w:hAnsi="Times New Roman" w:cs="Times New Roman"/>
          <w:sz w:val="24"/>
          <w:szCs w:val="24"/>
          <w:lang w:val="en-US"/>
        </w:rPr>
        <w:t xml:space="preserve"> interactions on </w:t>
      </w:r>
      <w:r w:rsidR="00956CC8" w:rsidRPr="00F1137A">
        <w:rPr>
          <w:rFonts w:ascii="Times New Roman" w:hAnsi="Times New Roman" w:cs="Times New Roman"/>
          <w:i/>
          <w:iCs/>
          <w:sz w:val="24"/>
          <w:szCs w:val="24"/>
          <w:lang w:val="en-US"/>
        </w:rPr>
        <w:t>Acacia</w:t>
      </w:r>
      <w:r w:rsidR="00F1137A" w:rsidRPr="00F1137A">
        <w:rPr>
          <w:rFonts w:ascii="Times New Roman" w:hAnsi="Times New Roman" w:cs="Times New Roman"/>
          <w:i/>
          <w:iCs/>
          <w:sz w:val="24"/>
          <w:szCs w:val="24"/>
          <w:lang w:val="en-US"/>
        </w:rPr>
        <w:t xml:space="preserve"> lamprocarpa</w:t>
      </w:r>
      <w:r w:rsidR="00956CC8" w:rsidRPr="002F3089">
        <w:rPr>
          <w:rFonts w:ascii="Times New Roman" w:hAnsi="Times New Roman" w:cs="Times New Roman"/>
          <w:sz w:val="24"/>
          <w:szCs w:val="24"/>
          <w:lang w:val="en-US"/>
        </w:rPr>
        <w:t xml:space="preserve"> across the twelve experimental burn plots at the Territory Wildlife Park near Darwin, </w:t>
      </w:r>
      <w:r w:rsidR="00A16E2B">
        <w:rPr>
          <w:rFonts w:ascii="Times New Roman" w:hAnsi="Times New Roman" w:cs="Times New Roman"/>
          <w:sz w:val="24"/>
          <w:szCs w:val="24"/>
          <w:lang w:val="en-US"/>
        </w:rPr>
        <w:t>Australia</w:t>
      </w:r>
      <w:r w:rsidR="00956CC8" w:rsidRPr="002F3089">
        <w:rPr>
          <w:rFonts w:ascii="Times New Roman" w:hAnsi="Times New Roman" w:cs="Times New Roman"/>
          <w:sz w:val="24"/>
          <w:szCs w:val="24"/>
          <w:lang w:val="en-US"/>
        </w:rPr>
        <w:t>. Different letters represent significant differences between resource types.</w:t>
      </w:r>
    </w:p>
    <w:p w14:paraId="1A418E05" w14:textId="033C4714" w:rsidR="000462EA" w:rsidRDefault="000462EA">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4CA3046B" w14:textId="7E3A3C47" w:rsidR="00B66229" w:rsidRDefault="00817E53" w:rsidP="00817E53">
      <w:pPr>
        <w:spacing w:line="480" w:lineRule="auto"/>
        <w:rPr>
          <w:rFonts w:ascii="Times New Roman" w:hAnsi="Times New Roman" w:cs="Times New Roman"/>
          <w:sz w:val="24"/>
          <w:szCs w:val="24"/>
          <w:lang w:val="en-US"/>
        </w:rPr>
      </w:pPr>
      <w:r>
        <w:rPr>
          <w:rFonts w:ascii="Times New Roman" w:hAnsi="Times New Roman" w:cs="Times New Roman"/>
          <w:b/>
          <w:bCs/>
          <w:sz w:val="24"/>
          <w:szCs w:val="24"/>
          <w:lang w:val="en-US"/>
        </w:rPr>
        <w:lastRenderedPageBreak/>
        <w:t>Figure</w:t>
      </w:r>
      <w:r w:rsidRPr="0034476A">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S</w:t>
      </w:r>
      <w:r w:rsidR="002B3C14">
        <w:rPr>
          <w:rFonts w:ascii="Times New Roman" w:hAnsi="Times New Roman" w:cs="Times New Roman"/>
          <w:b/>
          <w:bCs/>
          <w:sz w:val="24"/>
          <w:szCs w:val="24"/>
          <w:lang w:val="en-US"/>
        </w:rPr>
        <w:t>3</w:t>
      </w:r>
      <w:r>
        <w:rPr>
          <w:rFonts w:ascii="Times New Roman" w:hAnsi="Times New Roman" w:cs="Times New Roman"/>
          <w:b/>
          <w:bCs/>
          <w:sz w:val="24"/>
          <w:szCs w:val="24"/>
          <w:lang w:val="en-US"/>
        </w:rPr>
        <w:t xml:space="preserve">. </w:t>
      </w:r>
      <w:r w:rsidR="00665E46" w:rsidRPr="00665E46">
        <w:rPr>
          <w:rFonts w:ascii="Times New Roman" w:hAnsi="Times New Roman" w:cs="Times New Roman"/>
          <w:sz w:val="24"/>
          <w:szCs w:val="24"/>
          <w:lang w:val="en-US"/>
        </w:rPr>
        <w:t xml:space="preserve">Mean </w:t>
      </w:r>
      <w:r w:rsidR="00CD3550">
        <w:rPr>
          <w:rFonts w:ascii="Times New Roman" w:hAnsi="Times New Roman" w:cs="Times New Roman"/>
          <w:sz w:val="24"/>
          <w:szCs w:val="24"/>
          <w:lang w:val="en-US"/>
        </w:rPr>
        <w:t xml:space="preserve">number of </w:t>
      </w:r>
      <w:r w:rsidR="00665E46" w:rsidRPr="00665E46">
        <w:rPr>
          <w:rFonts w:ascii="Times New Roman" w:hAnsi="Times New Roman" w:cs="Times New Roman"/>
          <w:sz w:val="24"/>
          <w:szCs w:val="24"/>
          <w:lang w:val="en-US"/>
        </w:rPr>
        <w:t>in</w:t>
      </w:r>
      <w:r w:rsidR="00CD3550">
        <w:rPr>
          <w:rFonts w:ascii="Times New Roman" w:hAnsi="Times New Roman" w:cs="Times New Roman"/>
          <w:sz w:val="24"/>
          <w:szCs w:val="24"/>
          <w:lang w:val="en-US"/>
        </w:rPr>
        <w:t xml:space="preserve">teractions </w:t>
      </w:r>
      <w:r w:rsidR="00665E46" w:rsidRPr="00665E46">
        <w:rPr>
          <w:rFonts w:ascii="Times New Roman" w:hAnsi="Times New Roman" w:cs="Times New Roman"/>
          <w:sz w:val="24"/>
          <w:szCs w:val="24"/>
          <w:lang w:val="en-US"/>
        </w:rPr>
        <w:t xml:space="preserve">with </w:t>
      </w:r>
      <w:r w:rsidR="00CD3550" w:rsidRPr="00CD3550">
        <w:rPr>
          <w:rFonts w:ascii="Times New Roman" w:hAnsi="Times New Roman" w:cs="Times New Roman"/>
          <w:i/>
          <w:iCs/>
          <w:sz w:val="24"/>
          <w:szCs w:val="24"/>
          <w:lang w:val="en-US"/>
        </w:rPr>
        <w:t>Acacia lamprocarpa</w:t>
      </w:r>
      <w:r w:rsidR="00665E46" w:rsidRPr="00665E46">
        <w:rPr>
          <w:rFonts w:ascii="Times New Roman" w:hAnsi="Times New Roman" w:cs="Times New Roman"/>
          <w:sz w:val="24"/>
          <w:szCs w:val="24"/>
          <w:lang w:val="en-US"/>
        </w:rPr>
        <w:t xml:space="preserve"> honeydew</w:t>
      </w:r>
      <w:r w:rsidR="00CD3550">
        <w:rPr>
          <w:rFonts w:ascii="Times New Roman" w:hAnsi="Times New Roman" w:cs="Times New Roman"/>
          <w:sz w:val="24"/>
          <w:szCs w:val="24"/>
          <w:lang w:val="en-US"/>
        </w:rPr>
        <w:t xml:space="preserve"> and </w:t>
      </w:r>
      <w:r w:rsidR="00A16E2B">
        <w:rPr>
          <w:rFonts w:ascii="Times New Roman" w:hAnsi="Times New Roman" w:cs="Times New Roman"/>
          <w:sz w:val="24"/>
          <w:szCs w:val="24"/>
          <w:lang w:val="en-US"/>
        </w:rPr>
        <w:t>extrafloral nectar (</w:t>
      </w:r>
      <w:r w:rsidR="00CD3550">
        <w:rPr>
          <w:rFonts w:ascii="Times New Roman" w:hAnsi="Times New Roman" w:cs="Times New Roman"/>
          <w:sz w:val="24"/>
          <w:szCs w:val="24"/>
          <w:lang w:val="en-US"/>
        </w:rPr>
        <w:t>EFN</w:t>
      </w:r>
      <w:r w:rsidR="00A16E2B">
        <w:rPr>
          <w:rFonts w:ascii="Times New Roman" w:hAnsi="Times New Roman" w:cs="Times New Roman"/>
          <w:sz w:val="24"/>
          <w:szCs w:val="24"/>
          <w:lang w:val="en-US"/>
        </w:rPr>
        <w:t>)</w:t>
      </w:r>
      <w:r w:rsidR="00665E46" w:rsidRPr="00665E46">
        <w:rPr>
          <w:rFonts w:ascii="Times New Roman" w:hAnsi="Times New Roman" w:cs="Times New Roman"/>
          <w:sz w:val="24"/>
          <w:szCs w:val="24"/>
          <w:lang w:val="en-US"/>
        </w:rPr>
        <w:t xml:space="preserve"> across the twelve experimental burn plots at Territory Wildlife Park, Darwin, </w:t>
      </w:r>
      <w:r w:rsidR="00A16E2B">
        <w:rPr>
          <w:rFonts w:ascii="Times New Roman" w:hAnsi="Times New Roman" w:cs="Times New Roman"/>
          <w:sz w:val="24"/>
          <w:szCs w:val="24"/>
          <w:lang w:val="en-US"/>
        </w:rPr>
        <w:t>Australia</w:t>
      </w:r>
      <w:r w:rsidR="00665E46" w:rsidRPr="00665E46">
        <w:rPr>
          <w:rFonts w:ascii="Times New Roman" w:hAnsi="Times New Roman" w:cs="Times New Roman"/>
          <w:sz w:val="24"/>
          <w:szCs w:val="24"/>
          <w:lang w:val="en-US"/>
        </w:rPr>
        <w:t xml:space="preserve">. Comparisons of individual burning treatments (a) and burnt (E2 + L2 + E3) vs unburnt plots (b). Codes represent plots with different fire frequency and time-since-fire: burning every two years late in the dry season (L2), burning every two </w:t>
      </w:r>
      <w:r w:rsidR="002467CF">
        <w:rPr>
          <w:rFonts w:ascii="Times New Roman" w:hAnsi="Times New Roman" w:cs="Times New Roman"/>
          <w:sz w:val="24"/>
          <w:szCs w:val="24"/>
          <w:lang w:val="en-US"/>
        </w:rPr>
        <w:t xml:space="preserve">(E2) and three (E3) </w:t>
      </w:r>
      <w:r w:rsidR="00665E46" w:rsidRPr="00665E46">
        <w:rPr>
          <w:rFonts w:ascii="Times New Roman" w:hAnsi="Times New Roman" w:cs="Times New Roman"/>
          <w:sz w:val="24"/>
          <w:szCs w:val="24"/>
          <w:lang w:val="en-US"/>
        </w:rPr>
        <w:t>years early in the dry season</w:t>
      </w:r>
      <w:r w:rsidR="002467CF">
        <w:rPr>
          <w:rFonts w:ascii="Times New Roman" w:hAnsi="Times New Roman" w:cs="Times New Roman"/>
          <w:sz w:val="24"/>
          <w:szCs w:val="24"/>
          <w:lang w:val="en-US"/>
        </w:rPr>
        <w:t xml:space="preserve">, </w:t>
      </w:r>
      <w:r w:rsidR="00665E46" w:rsidRPr="00665E46">
        <w:rPr>
          <w:rFonts w:ascii="Times New Roman" w:hAnsi="Times New Roman" w:cs="Times New Roman"/>
          <w:sz w:val="24"/>
          <w:szCs w:val="24"/>
          <w:lang w:val="en-US"/>
        </w:rPr>
        <w:t xml:space="preserve">and remaining unburnt (U). Different letters represent significant differences between fire regimes. </w:t>
      </w:r>
    </w:p>
    <w:p w14:paraId="45320048" w14:textId="79BCA8C4" w:rsidR="00817E53" w:rsidRDefault="000D63A9" w:rsidP="00817E53">
      <w:pPr>
        <w:spacing w:line="480" w:lineRule="auto"/>
        <w:rPr>
          <w:rFonts w:ascii="Times New Roman" w:hAnsi="Times New Roman" w:cs="Times New Roman"/>
          <w:b/>
          <w:bCs/>
          <w:sz w:val="24"/>
          <w:szCs w:val="24"/>
          <w:lang w:val="en-US"/>
        </w:rPr>
      </w:pPr>
      <w:r>
        <w:rPr>
          <w:rFonts w:ascii="Times New Roman" w:hAnsi="Times New Roman" w:cs="Times New Roman"/>
          <w:b/>
          <w:bCs/>
          <w:noProof/>
          <w:sz w:val="24"/>
          <w:szCs w:val="24"/>
          <w:lang w:val="en-US"/>
        </w:rPr>
        <w:drawing>
          <wp:inline distT="0" distB="0" distL="0" distR="0" wp14:anchorId="5C67006D" wp14:editId="6B6FC3A9">
            <wp:extent cx="5774870" cy="2520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74870" cy="2520000"/>
                    </a:xfrm>
                    <a:prstGeom prst="rect">
                      <a:avLst/>
                    </a:prstGeom>
                    <a:noFill/>
                  </pic:spPr>
                </pic:pic>
              </a:graphicData>
            </a:graphic>
          </wp:inline>
        </w:drawing>
      </w:r>
      <w:r w:rsidR="00817E53">
        <w:rPr>
          <w:rFonts w:ascii="Times New Roman" w:hAnsi="Times New Roman" w:cs="Times New Roman"/>
          <w:b/>
          <w:bCs/>
          <w:sz w:val="24"/>
          <w:szCs w:val="24"/>
          <w:lang w:val="en-US"/>
        </w:rPr>
        <w:br w:type="page"/>
      </w:r>
    </w:p>
    <w:p w14:paraId="0FE38748" w14:textId="77777777" w:rsidR="00817E53" w:rsidRDefault="00817E53">
      <w:pPr>
        <w:rPr>
          <w:rFonts w:ascii="Times New Roman" w:hAnsi="Times New Roman" w:cs="Times New Roman"/>
          <w:b/>
          <w:bCs/>
          <w:sz w:val="24"/>
          <w:szCs w:val="24"/>
          <w:lang w:val="en-US"/>
        </w:rPr>
      </w:pPr>
    </w:p>
    <w:p w14:paraId="5EFE0D3E" w14:textId="3CAB3532" w:rsidR="0094462A" w:rsidRDefault="009B474C" w:rsidP="0094462A">
      <w:pPr>
        <w:spacing w:line="480" w:lineRule="auto"/>
        <w:rPr>
          <w:rFonts w:ascii="Times New Roman" w:hAnsi="Times New Roman" w:cs="Times New Roman"/>
          <w:sz w:val="24"/>
          <w:szCs w:val="24"/>
          <w:lang w:val="en-US"/>
        </w:rPr>
      </w:pPr>
      <w:bookmarkStart w:id="0" w:name="_Hlk168492641"/>
      <w:r>
        <w:rPr>
          <w:rFonts w:ascii="Times New Roman" w:hAnsi="Times New Roman" w:cs="Times New Roman"/>
          <w:b/>
          <w:bCs/>
          <w:sz w:val="24"/>
          <w:szCs w:val="24"/>
          <w:lang w:val="en-US"/>
        </w:rPr>
        <w:t>Figure</w:t>
      </w:r>
      <w:r w:rsidRPr="0034476A">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S</w:t>
      </w:r>
      <w:r w:rsidR="002B3C14">
        <w:rPr>
          <w:rFonts w:ascii="Times New Roman" w:hAnsi="Times New Roman" w:cs="Times New Roman"/>
          <w:b/>
          <w:bCs/>
          <w:sz w:val="24"/>
          <w:szCs w:val="24"/>
          <w:lang w:val="en-US"/>
        </w:rPr>
        <w:t>4</w:t>
      </w:r>
      <w:r w:rsidR="00817E53">
        <w:rPr>
          <w:rFonts w:ascii="Times New Roman" w:hAnsi="Times New Roman" w:cs="Times New Roman"/>
          <w:b/>
          <w:bCs/>
          <w:sz w:val="24"/>
          <w:szCs w:val="24"/>
          <w:lang w:val="en-US"/>
        </w:rPr>
        <w:t>.</w:t>
      </w:r>
      <w:r w:rsidR="0094462A">
        <w:rPr>
          <w:rFonts w:ascii="Times New Roman" w:hAnsi="Times New Roman" w:cs="Times New Roman"/>
          <w:b/>
          <w:bCs/>
          <w:sz w:val="24"/>
          <w:szCs w:val="24"/>
          <w:lang w:val="en-US"/>
        </w:rPr>
        <w:t xml:space="preserve"> </w:t>
      </w:r>
      <w:r w:rsidR="0094462A" w:rsidRPr="0094462A">
        <w:rPr>
          <w:rFonts w:ascii="Times New Roman" w:hAnsi="Times New Roman" w:cs="Times New Roman"/>
          <w:sz w:val="24"/>
          <w:szCs w:val="24"/>
          <w:lang w:val="en-US"/>
        </w:rPr>
        <w:t xml:space="preserve">Mean ratio of interactions with submissive </w:t>
      </w:r>
      <w:r w:rsidR="00BC3396">
        <w:rPr>
          <w:rFonts w:ascii="Times New Roman" w:hAnsi="Times New Roman" w:cs="Times New Roman"/>
          <w:sz w:val="24"/>
          <w:szCs w:val="24"/>
          <w:lang w:val="en-US"/>
        </w:rPr>
        <w:t>versus</w:t>
      </w:r>
      <w:r w:rsidR="00BC3396" w:rsidRPr="0094462A">
        <w:rPr>
          <w:rFonts w:ascii="Times New Roman" w:hAnsi="Times New Roman" w:cs="Times New Roman"/>
          <w:sz w:val="24"/>
          <w:szCs w:val="24"/>
          <w:lang w:val="en-US"/>
        </w:rPr>
        <w:t xml:space="preserve"> </w:t>
      </w:r>
      <w:r w:rsidR="0094462A" w:rsidRPr="0094462A">
        <w:rPr>
          <w:rFonts w:ascii="Times New Roman" w:hAnsi="Times New Roman" w:cs="Times New Roman"/>
          <w:sz w:val="24"/>
          <w:szCs w:val="24"/>
          <w:lang w:val="en-US"/>
        </w:rPr>
        <w:t xml:space="preserve">dominant ants visiting different resource types (honeydew on </w:t>
      </w:r>
      <w:r w:rsidR="0094462A" w:rsidRPr="00BF6276">
        <w:rPr>
          <w:rFonts w:ascii="Times New Roman" w:hAnsi="Times New Roman" w:cs="Times New Roman"/>
          <w:i/>
          <w:iCs/>
          <w:sz w:val="24"/>
          <w:szCs w:val="24"/>
          <w:lang w:val="en-US"/>
        </w:rPr>
        <w:t>Eucalyptus</w:t>
      </w:r>
      <w:r w:rsidR="0094462A" w:rsidRPr="0094462A">
        <w:rPr>
          <w:rFonts w:ascii="Times New Roman" w:hAnsi="Times New Roman" w:cs="Times New Roman"/>
          <w:sz w:val="24"/>
          <w:szCs w:val="24"/>
          <w:lang w:val="en-US"/>
        </w:rPr>
        <w:t xml:space="preserve">, honeydew on </w:t>
      </w:r>
      <w:r w:rsidR="0094462A" w:rsidRPr="00BF6276">
        <w:rPr>
          <w:rFonts w:ascii="Times New Roman" w:hAnsi="Times New Roman" w:cs="Times New Roman"/>
          <w:i/>
          <w:iCs/>
          <w:sz w:val="24"/>
          <w:szCs w:val="24"/>
          <w:lang w:val="en-US"/>
        </w:rPr>
        <w:t>Acacia</w:t>
      </w:r>
      <w:r w:rsidR="0094462A" w:rsidRPr="0094462A">
        <w:rPr>
          <w:rFonts w:ascii="Times New Roman" w:hAnsi="Times New Roman" w:cs="Times New Roman"/>
          <w:sz w:val="24"/>
          <w:szCs w:val="24"/>
          <w:lang w:val="en-US"/>
        </w:rPr>
        <w:t xml:space="preserve"> and extrafloral nectar on </w:t>
      </w:r>
      <w:r w:rsidR="0094462A" w:rsidRPr="00BF6276">
        <w:rPr>
          <w:rFonts w:ascii="Times New Roman" w:hAnsi="Times New Roman" w:cs="Times New Roman"/>
          <w:i/>
          <w:iCs/>
          <w:sz w:val="24"/>
          <w:szCs w:val="24"/>
          <w:lang w:val="en-US"/>
        </w:rPr>
        <w:t>Acacia</w:t>
      </w:r>
      <w:r w:rsidR="0094462A" w:rsidRPr="0094462A">
        <w:rPr>
          <w:rFonts w:ascii="Times New Roman" w:hAnsi="Times New Roman" w:cs="Times New Roman"/>
          <w:sz w:val="24"/>
          <w:szCs w:val="24"/>
          <w:lang w:val="en-US"/>
        </w:rPr>
        <w:t xml:space="preserve">) across the twelve experimental burn plots at the Territory Wildlife Park near Darwin, </w:t>
      </w:r>
      <w:r w:rsidR="00BF66BD">
        <w:rPr>
          <w:rFonts w:ascii="Times New Roman" w:hAnsi="Times New Roman" w:cs="Times New Roman"/>
          <w:sz w:val="24"/>
          <w:szCs w:val="24"/>
          <w:lang w:val="en-US"/>
        </w:rPr>
        <w:t>Australia</w:t>
      </w:r>
      <w:r w:rsidR="0094462A" w:rsidRPr="0094462A">
        <w:rPr>
          <w:rFonts w:ascii="Times New Roman" w:hAnsi="Times New Roman" w:cs="Times New Roman"/>
          <w:sz w:val="24"/>
          <w:szCs w:val="24"/>
          <w:lang w:val="en-US"/>
        </w:rPr>
        <w:t>. Comparations within the individual burning treatments (a) and frequently burnt (E2 + L2 + E3) vs unburnt plots (b). Codes represent plots with different fire frequency and time-since-fire: burning every two years late in the dry season (L2), burning every two (E2)</w:t>
      </w:r>
      <w:r w:rsidR="00E51E01">
        <w:rPr>
          <w:rFonts w:ascii="Times New Roman" w:hAnsi="Times New Roman" w:cs="Times New Roman"/>
          <w:sz w:val="24"/>
          <w:szCs w:val="24"/>
          <w:lang w:val="en-US"/>
        </w:rPr>
        <w:t xml:space="preserve"> and</w:t>
      </w:r>
      <w:r w:rsidR="0094462A" w:rsidRPr="0094462A">
        <w:rPr>
          <w:rFonts w:ascii="Times New Roman" w:hAnsi="Times New Roman" w:cs="Times New Roman"/>
          <w:sz w:val="24"/>
          <w:szCs w:val="24"/>
          <w:lang w:val="en-US"/>
        </w:rPr>
        <w:t xml:space="preserve"> three </w:t>
      </w:r>
      <w:r w:rsidR="00E74741">
        <w:rPr>
          <w:rFonts w:ascii="Times New Roman" w:hAnsi="Times New Roman" w:cs="Times New Roman"/>
          <w:sz w:val="24"/>
          <w:szCs w:val="24"/>
          <w:lang w:val="en-US"/>
        </w:rPr>
        <w:t xml:space="preserve">(E3) </w:t>
      </w:r>
      <w:r w:rsidR="0094462A" w:rsidRPr="0094462A">
        <w:rPr>
          <w:rFonts w:ascii="Times New Roman" w:hAnsi="Times New Roman" w:cs="Times New Roman"/>
          <w:sz w:val="24"/>
          <w:szCs w:val="24"/>
          <w:lang w:val="en-US"/>
        </w:rPr>
        <w:t>years early in the dry season</w:t>
      </w:r>
      <w:r w:rsidR="00E74741">
        <w:rPr>
          <w:rFonts w:ascii="Times New Roman" w:hAnsi="Times New Roman" w:cs="Times New Roman"/>
          <w:sz w:val="24"/>
          <w:szCs w:val="24"/>
          <w:lang w:val="en-US"/>
        </w:rPr>
        <w:t>,</w:t>
      </w:r>
      <w:r w:rsidR="0094462A" w:rsidRPr="0094462A">
        <w:rPr>
          <w:rFonts w:ascii="Times New Roman" w:hAnsi="Times New Roman" w:cs="Times New Roman"/>
          <w:sz w:val="24"/>
          <w:szCs w:val="24"/>
          <w:lang w:val="en-US"/>
        </w:rPr>
        <w:t xml:space="preserve"> and remaining unburnt</w:t>
      </w:r>
      <w:r w:rsidR="00E74741">
        <w:rPr>
          <w:rFonts w:ascii="Times New Roman" w:hAnsi="Times New Roman" w:cs="Times New Roman"/>
          <w:sz w:val="24"/>
          <w:szCs w:val="24"/>
          <w:lang w:val="en-US"/>
        </w:rPr>
        <w:t xml:space="preserve"> (U)</w:t>
      </w:r>
      <w:r w:rsidR="0094462A" w:rsidRPr="0094462A">
        <w:rPr>
          <w:rFonts w:ascii="Times New Roman" w:hAnsi="Times New Roman" w:cs="Times New Roman"/>
          <w:sz w:val="24"/>
          <w:szCs w:val="24"/>
          <w:lang w:val="en-US"/>
        </w:rPr>
        <w:t>. Different letters represent significant differences between functional groups and resource types</w:t>
      </w:r>
      <w:bookmarkEnd w:id="0"/>
      <w:r w:rsidR="0094462A" w:rsidRPr="0094462A">
        <w:rPr>
          <w:rFonts w:ascii="Times New Roman" w:hAnsi="Times New Roman" w:cs="Times New Roman"/>
          <w:sz w:val="24"/>
          <w:szCs w:val="24"/>
          <w:lang w:val="en-US"/>
        </w:rPr>
        <w:t>.</w:t>
      </w:r>
    </w:p>
    <w:p w14:paraId="30626318" w14:textId="047DC00D" w:rsidR="00420EB8" w:rsidRPr="000462EA" w:rsidRDefault="00852C73" w:rsidP="00420EB8">
      <w:pPr>
        <w:rPr>
          <w:lang w:val="en-US"/>
        </w:rPr>
      </w:pPr>
      <w:r>
        <w:rPr>
          <w:noProof/>
          <w:lang w:val="en-US"/>
        </w:rPr>
        <w:drawing>
          <wp:inline distT="0" distB="0" distL="0" distR="0" wp14:anchorId="5458BE3B" wp14:editId="3E2C30BA">
            <wp:extent cx="5770874" cy="2952000"/>
            <wp:effectExtent l="0" t="0" r="1905" b="127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70874" cy="2952000"/>
                    </a:xfrm>
                    <a:prstGeom prst="rect">
                      <a:avLst/>
                    </a:prstGeom>
                    <a:noFill/>
                  </pic:spPr>
                </pic:pic>
              </a:graphicData>
            </a:graphic>
          </wp:inline>
        </w:drawing>
      </w:r>
    </w:p>
    <w:p w14:paraId="4B19C6E4" w14:textId="77777777" w:rsidR="00420EB8" w:rsidRPr="0094462A" w:rsidRDefault="00420EB8" w:rsidP="0094462A">
      <w:pPr>
        <w:spacing w:line="480" w:lineRule="auto"/>
        <w:rPr>
          <w:rFonts w:ascii="Times New Roman" w:hAnsi="Times New Roman" w:cs="Times New Roman"/>
          <w:b/>
          <w:bCs/>
          <w:sz w:val="24"/>
          <w:szCs w:val="24"/>
          <w:lang w:val="en-US"/>
        </w:rPr>
      </w:pPr>
    </w:p>
    <w:p w14:paraId="20A50134" w14:textId="534EFE1B" w:rsidR="009B474C" w:rsidRDefault="009B474C">
      <w:pPr>
        <w:rPr>
          <w:lang w:val="en-US"/>
        </w:rPr>
      </w:pPr>
    </w:p>
    <w:p w14:paraId="2E257D04" w14:textId="77777777" w:rsidR="0034476A" w:rsidRPr="0034476A" w:rsidRDefault="0034476A">
      <w:pPr>
        <w:rPr>
          <w:lang w:val="en-US"/>
        </w:rPr>
      </w:pPr>
    </w:p>
    <w:sectPr w:rsidR="0034476A" w:rsidRPr="003447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76A"/>
    <w:rsid w:val="000462EA"/>
    <w:rsid w:val="00062187"/>
    <w:rsid w:val="00085BFB"/>
    <w:rsid w:val="000D63A9"/>
    <w:rsid w:val="000E65A6"/>
    <w:rsid w:val="001D00C7"/>
    <w:rsid w:val="001D3D39"/>
    <w:rsid w:val="00237674"/>
    <w:rsid w:val="002467CF"/>
    <w:rsid w:val="002A5CB3"/>
    <w:rsid w:val="002B3C14"/>
    <w:rsid w:val="002C5D68"/>
    <w:rsid w:val="002F3089"/>
    <w:rsid w:val="0034476A"/>
    <w:rsid w:val="003B3A1B"/>
    <w:rsid w:val="00420EB8"/>
    <w:rsid w:val="004308AE"/>
    <w:rsid w:val="00466A4A"/>
    <w:rsid w:val="00473CB2"/>
    <w:rsid w:val="005367D6"/>
    <w:rsid w:val="005D4B93"/>
    <w:rsid w:val="006655E0"/>
    <w:rsid w:val="00665E46"/>
    <w:rsid w:val="00817E53"/>
    <w:rsid w:val="00852C73"/>
    <w:rsid w:val="008754FE"/>
    <w:rsid w:val="00895875"/>
    <w:rsid w:val="008D40FB"/>
    <w:rsid w:val="0094462A"/>
    <w:rsid w:val="00953FEA"/>
    <w:rsid w:val="00956CC8"/>
    <w:rsid w:val="00995BFA"/>
    <w:rsid w:val="009B474C"/>
    <w:rsid w:val="00A16E2B"/>
    <w:rsid w:val="00A35093"/>
    <w:rsid w:val="00A83542"/>
    <w:rsid w:val="00AB44C0"/>
    <w:rsid w:val="00B50686"/>
    <w:rsid w:val="00B66229"/>
    <w:rsid w:val="00BA72AE"/>
    <w:rsid w:val="00BC3396"/>
    <w:rsid w:val="00BF45C3"/>
    <w:rsid w:val="00BF6276"/>
    <w:rsid w:val="00BF66BD"/>
    <w:rsid w:val="00C511C7"/>
    <w:rsid w:val="00C677F6"/>
    <w:rsid w:val="00C86C74"/>
    <w:rsid w:val="00CD3550"/>
    <w:rsid w:val="00D43254"/>
    <w:rsid w:val="00D61B74"/>
    <w:rsid w:val="00D64770"/>
    <w:rsid w:val="00E51E01"/>
    <w:rsid w:val="00E74741"/>
    <w:rsid w:val="00EB2BDB"/>
    <w:rsid w:val="00F1137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82B22"/>
  <w15:chartTrackingRefBased/>
  <w15:docId w15:val="{EB6ABC9A-82F9-4678-A6BE-1D71F9452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linha">
    <w:name w:val="line number"/>
    <w:basedOn w:val="Fontepargpadro"/>
    <w:uiPriority w:val="99"/>
    <w:semiHidden/>
    <w:unhideWhenUsed/>
    <w:rsid w:val="0034476A"/>
  </w:style>
  <w:style w:type="character" w:customStyle="1" w:styleId="TextodebaloChar">
    <w:name w:val="Texto de balão Char"/>
    <w:rsid w:val="008D40FB"/>
    <w:rPr>
      <w:rFonts w:ascii="Segoe UI" w:hAnsi="Segoe UI" w:cs="Segoe UI"/>
      <w:sz w:val="18"/>
      <w:szCs w:val="18"/>
    </w:rPr>
  </w:style>
  <w:style w:type="paragraph" w:styleId="Reviso">
    <w:name w:val="Revision"/>
    <w:hidden/>
    <w:uiPriority w:val="99"/>
    <w:semiHidden/>
    <w:rsid w:val="00AB44C0"/>
    <w:pPr>
      <w:spacing w:after="0" w:line="240" w:lineRule="auto"/>
    </w:pPr>
  </w:style>
  <w:style w:type="character" w:styleId="Refdecomentrio">
    <w:name w:val="annotation reference"/>
    <w:basedOn w:val="Fontepargpadro"/>
    <w:uiPriority w:val="99"/>
    <w:semiHidden/>
    <w:unhideWhenUsed/>
    <w:rsid w:val="00466A4A"/>
    <w:rPr>
      <w:sz w:val="16"/>
      <w:szCs w:val="16"/>
    </w:rPr>
  </w:style>
  <w:style w:type="paragraph" w:styleId="Textodecomentrio">
    <w:name w:val="annotation text"/>
    <w:basedOn w:val="Normal"/>
    <w:link w:val="TextodecomentrioChar"/>
    <w:uiPriority w:val="99"/>
    <w:unhideWhenUsed/>
    <w:rsid w:val="00466A4A"/>
    <w:pPr>
      <w:spacing w:line="240" w:lineRule="auto"/>
    </w:pPr>
    <w:rPr>
      <w:sz w:val="20"/>
      <w:szCs w:val="20"/>
    </w:rPr>
  </w:style>
  <w:style w:type="character" w:customStyle="1" w:styleId="TextodecomentrioChar">
    <w:name w:val="Texto de comentário Char"/>
    <w:basedOn w:val="Fontepargpadro"/>
    <w:link w:val="Textodecomentrio"/>
    <w:uiPriority w:val="99"/>
    <w:rsid w:val="00466A4A"/>
    <w:rPr>
      <w:sz w:val="20"/>
      <w:szCs w:val="20"/>
    </w:rPr>
  </w:style>
  <w:style w:type="paragraph" w:styleId="Assuntodocomentrio">
    <w:name w:val="annotation subject"/>
    <w:basedOn w:val="Textodecomentrio"/>
    <w:next w:val="Textodecomentrio"/>
    <w:link w:val="AssuntodocomentrioChar"/>
    <w:uiPriority w:val="99"/>
    <w:semiHidden/>
    <w:unhideWhenUsed/>
    <w:rsid w:val="00466A4A"/>
    <w:rPr>
      <w:b/>
      <w:bCs/>
    </w:rPr>
  </w:style>
  <w:style w:type="character" w:customStyle="1" w:styleId="AssuntodocomentrioChar">
    <w:name w:val="Assunto do comentário Char"/>
    <w:basedOn w:val="TextodecomentrioChar"/>
    <w:link w:val="Assuntodocomentrio"/>
    <w:uiPriority w:val="99"/>
    <w:semiHidden/>
    <w:rsid w:val="00466A4A"/>
    <w:rPr>
      <w:b/>
      <w:bCs/>
      <w:sz w:val="20"/>
      <w:szCs w:val="20"/>
    </w:rPr>
  </w:style>
  <w:style w:type="character" w:styleId="Hyperlink">
    <w:name w:val="Hyperlink"/>
    <w:rsid w:val="005367D6"/>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alan.andersen@cdu.edu.au" TargetMode="Externa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7</Pages>
  <Words>739</Words>
  <Characters>3992</Characters>
  <Application>Microsoft Office Word</Application>
  <DocSecurity>0</DocSecurity>
  <Lines>33</Lines>
  <Paragraphs>9</Paragraphs>
  <ScaleCrop>false</ScaleCrop>
  <Company/>
  <LinksUpToDate>false</LinksUpToDate>
  <CharactersWithSpaces>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Oliveira</dc:creator>
  <cp:keywords/>
  <dc:description/>
  <cp:lastModifiedBy>Fernanda Oliveira</cp:lastModifiedBy>
  <cp:revision>31</cp:revision>
  <dcterms:created xsi:type="dcterms:W3CDTF">2024-06-09T03:29:00Z</dcterms:created>
  <dcterms:modified xsi:type="dcterms:W3CDTF">2024-06-15T10:24:00Z</dcterms:modified>
</cp:coreProperties>
</file>