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6B0" w:rsidRDefault="00C960CD">
      <w:pPr>
        <w:rPr>
          <w:rFonts w:ascii="Times New Roman" w:hAnsi="Times New Roman" w:cs="Times New Roman"/>
        </w:rPr>
      </w:pPr>
      <w:r w:rsidRPr="00C960CD">
        <w:rPr>
          <w:rFonts w:ascii="Times New Roman" w:hAnsi="Times New Roman" w:cs="Times New Roman"/>
          <w:b/>
        </w:rPr>
        <w:t>Supplementary Material 1</w:t>
      </w:r>
      <w:r w:rsidRPr="00C960C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C960CD">
        <w:rPr>
          <w:rFonts w:ascii="Times New Roman" w:hAnsi="Times New Roman" w:cs="Times New Roman"/>
        </w:rPr>
        <w:t>Information of 95 active ingredients in DYY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58"/>
        <w:gridCol w:w="2883"/>
        <w:gridCol w:w="791"/>
        <w:gridCol w:w="791"/>
        <w:gridCol w:w="791"/>
        <w:gridCol w:w="791"/>
        <w:gridCol w:w="791"/>
      </w:tblGrid>
      <w:tr w:rsidR="00C960CD" w:rsidRPr="00C960CD" w:rsidTr="00C960CD">
        <w:trPr>
          <w:trHeight w:val="270"/>
        </w:trPr>
        <w:tc>
          <w:tcPr>
            <w:tcW w:w="1503" w:type="dxa"/>
            <w:noWrap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 ID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Molecule Name</w:t>
            </w:r>
          </w:p>
        </w:tc>
        <w:tc>
          <w:tcPr>
            <w:tcW w:w="812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OB (%)</w:t>
            </w:r>
          </w:p>
        </w:tc>
        <w:tc>
          <w:tcPr>
            <w:tcW w:w="812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Caco-2</w:t>
            </w:r>
          </w:p>
        </w:tc>
        <w:tc>
          <w:tcPr>
            <w:tcW w:w="812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BBB</w:t>
            </w:r>
          </w:p>
        </w:tc>
        <w:tc>
          <w:tcPr>
            <w:tcW w:w="812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DL</w:t>
            </w:r>
          </w:p>
        </w:tc>
        <w:tc>
          <w:tcPr>
            <w:tcW w:w="812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HL</w:t>
            </w:r>
          </w:p>
        </w:tc>
      </w:tr>
      <w:tr w:rsidR="00C960CD" w:rsidRPr="00C960CD" w:rsidTr="00C960CD">
        <w:trPr>
          <w:trHeight w:val="285"/>
        </w:trPr>
        <w:tc>
          <w:tcPr>
            <w:tcW w:w="1503" w:type="dxa"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MOL010482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WLN: 6OVR BVO6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43.74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4.66</w:t>
            </w:r>
          </w:p>
        </w:tc>
      </w:tr>
      <w:tr w:rsidR="00C960CD" w:rsidRPr="00C960CD" w:rsidTr="00C960CD">
        <w:trPr>
          <w:trHeight w:val="285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MOL010485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EPA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45.66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5.35</w:t>
            </w:r>
          </w:p>
        </w:tc>
      </w:tr>
      <w:tr w:rsidR="00C960CD" w:rsidRPr="00C960CD" w:rsidTr="00C960CD">
        <w:trPr>
          <w:trHeight w:val="285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MOL002032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DNOP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40.59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9.74</w:t>
            </w:r>
          </w:p>
        </w:tc>
      </w:tr>
      <w:tr w:rsidR="00C960CD" w:rsidRPr="00C960CD" w:rsidTr="00C960CD">
        <w:trPr>
          <w:trHeight w:val="285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MOL000210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Magnolol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69.19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1.38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3.28</w:t>
            </w:r>
          </w:p>
        </w:tc>
      </w:tr>
      <w:tr w:rsidR="00C960CD" w:rsidRPr="00C960CD" w:rsidTr="00C960CD">
        <w:trPr>
          <w:trHeight w:val="285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MOL005955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honokiol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60.67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1.43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2.88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MOL000085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beta-daucosterol_qt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5.02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MOL000088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beta-sitosterol 3-O-glucoside_qt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4.55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MOL000094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daucosterol_qt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4.96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MOL000098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quercetin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46.43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-0.77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14.4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MOL001677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asperglaucide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58.02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6.88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MOL003773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Mangiferolic acid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36.16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5.71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MOL004373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Anhydroicaritin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45.41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15.01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MOL004542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Anemarsaponin E_qt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30.67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5.14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MOL000483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(Z)-3-(4-hydroxy-3-methoxy-phenyl)-N-[2-(4-hydroxyphenyl)ethyl]acrylamide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118.35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4.26</w:t>
            </w:r>
          </w:p>
        </w:tc>
        <w:bookmarkStart w:id="0" w:name="_GoBack"/>
        <w:bookmarkEnd w:id="0"/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MOL000546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diosgenin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80.88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4.14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MOL000631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coumaroyltyramine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112.9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5.63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MOL001689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hyperlink r:id="rId6" w:history="1">
              <w:r w:rsidRPr="00C960CD">
                <w:rPr>
                  <w:rFonts w:hint="eastAsia"/>
                </w:rPr>
                <w:t>acacetin</w:t>
              </w:r>
            </w:hyperlink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34.97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17.25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MOL000173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wogonin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30.68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17.75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MOL000228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(2R)-7-hydroxy-5-methoxy-2-phenylchroman-4-one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55.23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17.02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MOL002714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baicalein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33.52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16.25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MOL002908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5,8,2'-Trihydroxy-7-methoxyflavone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37.01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16.17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MOL002913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Dihydrobaicalin_qt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40.04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16.13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MOL002915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Salvigenin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49.07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15.87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MOL002917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5,2',6'-Trihydroxy-7,8-dimethoxyflavone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45.05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16.37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MOL002926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dihydrooroxylin A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38.72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17.58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MOL002927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Skullcapflavone II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69.51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16.14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MOL002928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oroxylin a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41.37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17.15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MOL002932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Panicolin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76.26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16.78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MOL002934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NEOBAICALEIN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104.34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MOL002937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DIHYDROOROXYLIN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66.06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17.17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MOL000358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beta-sitosterol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5.36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MOL000359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sitosterol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5.37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lastRenderedPageBreak/>
              <w:t>MOL000525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Norwogonin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39.4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16.93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MOL000552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5,2'-Dihydroxy-6,7,8-trimethoxyflavone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31.71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16.47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MOL000449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Stigmasterol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43.83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5.57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MOL001458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coptisine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30.67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9.33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MOL002897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epiberberine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43.09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6.1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MOL008206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Moslosooflavone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44.09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17.02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MOL010415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11,13-Eicosadienoic acid, methyl ester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39.28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1.46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5.44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MOL012266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rivularin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37.94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16.25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MOL001484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Inermine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75.18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11.72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MOL001792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DFV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32.76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17.89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MOL000211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Mairin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55.38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8.87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MOL002311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Glycyrol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90.78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9.85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MOL000239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Jaranol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50.83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MOL002565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Medicarpin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49.22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8.46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MOL000359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sitosterol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36.91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1.32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5.37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MOL003656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Lupiwighteone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51.64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15.63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MOL003896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7-Methoxy-2-methyl isoflavone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42.56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16.89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MOL000392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formononetin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69.67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17.04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MOL004805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(2S)-2-[4-hydroxy-3-(3-methylbut-2-enyl)phenyl]-8,8-dimethyl-2,3-dihydropyrano[2,3-f]chromen-4-one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31.79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14.82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MOL004806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euchrenone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30.29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15.89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MOL004808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glyasperin B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65.22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16.1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MOL004810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glyasperin F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75.84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15.64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MOL004814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Isotrifoliol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31.94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7.91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MOL004815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(E)-1-(2,4-dihydroxyphenyl)-3-(2,2-dimethylchromen-6-yl)prop-2-en-1-one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39.62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16.16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MOL004828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Glepidotin A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44.72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16.09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MOL004829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Glepidotin B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64.46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15.98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MOL004835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Glypallichalcone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61.6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17.01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MOL004838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8-(6-hydroxy-2-benzofuranyl)-2,2-dimethyl-5-chromenol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58.44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8.71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MOL004848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licochalcone G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49.25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15.75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MOL004855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Licoricone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63.58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16.37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MOL004856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Gancaonin A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51.08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16.82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MOL004857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Gancaonin B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48.79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16.49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MOL004863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3-(3,4-dihydroxyphenyl)-5,7-</w:t>
            </w:r>
            <w:r w:rsidRPr="00C960CD">
              <w:rPr>
                <w:rFonts w:ascii="Times New Roman" w:hAnsi="Times New Roman" w:cs="Times New Roman" w:hint="eastAsia"/>
              </w:rPr>
              <w:lastRenderedPageBreak/>
              <w:t>dihydroxy-8-(3-methylbut-2-enyl)chromone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lastRenderedPageBreak/>
              <w:t>66.37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15.81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lastRenderedPageBreak/>
              <w:t>MOL004864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5,7-dihydroxy-3-(4-methoxyphenyl)-8-(3-methylbut-2-enyl)chromone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30.49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14.99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MOL004866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2-(3,4-dihydroxyphenyl)-5,7-dihydroxy-6-(3-methylbut-2-enyl)chromone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44.15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16.77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MOL004882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Licocoumarone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33.21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9.66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MOL004883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Licoisoflavone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41.61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16.09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MOL004884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Licoisoflavone B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38.93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15.73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MOL004885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licoisoflavanone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52.47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15.67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MOL004891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shinpterocarpin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80.3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6.5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MOL004907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Glyzaglabrin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61.07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21.2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MOL004910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Glabranin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52.9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16.24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MOL004912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Glabrone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52.51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16.09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MOL004913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1,3-dihydroxy-9-methoxy-6-benzofurano[3,2-c]chromenone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48.14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8.87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MOL004915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Eurycarpin A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43.28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17.1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MOL004941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(2R)-7-hydroxy-2-(4-hydroxyphenyl)chroman-4-one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71.12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18.09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MOL004945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(2S)-7-hydroxy-2-(4-hydroxyphenyl)-8-(3-methylbut-2-enyl)chroman-4-one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36.57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17.95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MOL004948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Isoglycyrol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44.7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6.69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MOL004957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HMO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38.37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16.56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MOL004959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1-Methoxyphaseollidin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69.98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9.53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MOL000497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licochalcone a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40.79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16.2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MOL004985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icos-5-enoic acid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30.7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1.22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5.28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MOL004988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Kanzonol F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32.47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1.18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9.98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MOL004989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6-prenylated eriodictyol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39.22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16.52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MOL004991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7-Acetoxy-2-methylisoflavone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38.92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17.49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MOL004996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gadelaidic acid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30.7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5.25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MOL005000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Gancaonin G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60.44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16.13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MOL005001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Gancaonin H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50.1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-0.14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16.64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MOL005003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Licoagrocarpin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58.81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9.45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MOL005007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Glyasperins M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72.67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15.57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MOL005012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Licoagroisoflavone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57.28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19.64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MOL005016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Odoratin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49.95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-0.24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0.3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16.35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MOL005017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Phaseol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78.77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-0.06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9.64</w:t>
            </w:r>
          </w:p>
        </w:tc>
      </w:tr>
      <w:tr w:rsidR="00C960CD" w:rsidRPr="00C960CD" w:rsidTr="00C960CD">
        <w:trPr>
          <w:trHeight w:val="270"/>
        </w:trPr>
        <w:tc>
          <w:tcPr>
            <w:tcW w:w="1503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MOL005018</w:t>
            </w:r>
          </w:p>
        </w:tc>
        <w:tc>
          <w:tcPr>
            <w:tcW w:w="2733" w:type="dxa"/>
            <w:noWrap/>
            <w:hideMark/>
          </w:tcPr>
          <w:p w:rsidR="00C960CD" w:rsidRPr="00C960CD" w:rsidRDefault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 w:hint="eastAsia"/>
              </w:rPr>
              <w:t>Xambioona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 w:hint="eastAsia"/>
              </w:rPr>
            </w:pPr>
            <w:r w:rsidRPr="00C960CD">
              <w:rPr>
                <w:rFonts w:ascii="Times New Roman" w:hAnsi="Times New Roman" w:cs="Times New Roman"/>
              </w:rPr>
              <w:t>54.85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1.09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0.52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812" w:type="dxa"/>
            <w:hideMark/>
          </w:tcPr>
          <w:p w:rsidR="00C960CD" w:rsidRPr="00C960CD" w:rsidRDefault="00C960CD" w:rsidP="00C960CD">
            <w:pPr>
              <w:rPr>
                <w:rFonts w:ascii="Times New Roman" w:hAnsi="Times New Roman" w:cs="Times New Roman"/>
              </w:rPr>
            </w:pPr>
            <w:r w:rsidRPr="00C960CD">
              <w:rPr>
                <w:rFonts w:ascii="Times New Roman" w:hAnsi="Times New Roman" w:cs="Times New Roman"/>
              </w:rPr>
              <w:t>14.5</w:t>
            </w:r>
          </w:p>
        </w:tc>
      </w:tr>
    </w:tbl>
    <w:p w:rsidR="00C960CD" w:rsidRPr="00C960CD" w:rsidRDefault="00C960CD">
      <w:pPr>
        <w:rPr>
          <w:rFonts w:ascii="Times New Roman" w:hAnsi="Times New Roman" w:cs="Times New Roman"/>
        </w:rPr>
      </w:pPr>
    </w:p>
    <w:sectPr w:rsidR="00C960CD" w:rsidRPr="00C960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3A0A" w:rsidRDefault="002C3A0A" w:rsidP="00C960CD">
      <w:r>
        <w:separator/>
      </w:r>
    </w:p>
  </w:endnote>
  <w:endnote w:type="continuationSeparator" w:id="0">
    <w:p w:rsidR="002C3A0A" w:rsidRDefault="002C3A0A" w:rsidP="00C96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3A0A" w:rsidRDefault="002C3A0A" w:rsidP="00C960CD">
      <w:r>
        <w:separator/>
      </w:r>
    </w:p>
  </w:footnote>
  <w:footnote w:type="continuationSeparator" w:id="0">
    <w:p w:rsidR="002C3A0A" w:rsidRDefault="002C3A0A" w:rsidP="00C960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AF"/>
    <w:rsid w:val="001720E2"/>
    <w:rsid w:val="002C2CD5"/>
    <w:rsid w:val="002C3A0A"/>
    <w:rsid w:val="00C960CD"/>
    <w:rsid w:val="00F0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1D74CE-4F42-4A57-9D80-6B43381D2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6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60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6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60CD"/>
    <w:rPr>
      <w:sz w:val="18"/>
      <w:szCs w:val="18"/>
    </w:rPr>
  </w:style>
  <w:style w:type="character" w:styleId="a5">
    <w:name w:val="Hyperlink"/>
    <w:basedOn w:val="a0"/>
    <w:uiPriority w:val="99"/>
    <w:unhideWhenUsed/>
    <w:rsid w:val="00C960CD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C960CD"/>
    <w:rPr>
      <w:color w:val="954F72"/>
      <w:u w:val="single"/>
    </w:rPr>
  </w:style>
  <w:style w:type="paragraph" w:customStyle="1" w:styleId="font5">
    <w:name w:val="font5"/>
    <w:basedOn w:val="a"/>
    <w:rsid w:val="00C960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C960CD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xl65">
    <w:name w:val="xl65"/>
    <w:basedOn w:val="a"/>
    <w:rsid w:val="00C960CD"/>
    <w:pPr>
      <w:widowControl/>
      <w:pBdr>
        <w:left w:val="single" w:sz="8" w:space="0" w:color="E7E7E7"/>
      </w:pBdr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xl66">
    <w:name w:val="xl66"/>
    <w:basedOn w:val="a"/>
    <w:rsid w:val="00C960CD"/>
    <w:pPr>
      <w:widowControl/>
      <w:shd w:val="clear" w:color="000000" w:fill="F6FCFF"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xl67">
    <w:name w:val="xl67"/>
    <w:basedOn w:val="a"/>
    <w:rsid w:val="00C960CD"/>
    <w:pPr>
      <w:widowControl/>
      <w:pBdr>
        <w:left w:val="single" w:sz="8" w:space="0" w:color="E7E7E7"/>
      </w:pBdr>
      <w:shd w:val="clear" w:color="000000" w:fill="F6FCFF"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xl68">
    <w:name w:val="xl68"/>
    <w:basedOn w:val="a"/>
    <w:rsid w:val="00C960CD"/>
    <w:pPr>
      <w:widowControl/>
      <w:shd w:val="clear" w:color="000000" w:fill="FFFFFF"/>
      <w:spacing w:before="100" w:beforeAutospacing="1" w:after="100" w:afterAutospacing="1"/>
      <w:jc w:val="left"/>
    </w:pPr>
    <w:rPr>
      <w:rFonts w:ascii="Arial" w:eastAsia="宋体" w:hAnsi="Arial" w:cs="Arial"/>
      <w:color w:val="333333"/>
      <w:kern w:val="0"/>
      <w:sz w:val="18"/>
      <w:szCs w:val="18"/>
    </w:rPr>
  </w:style>
  <w:style w:type="paragraph" w:customStyle="1" w:styleId="xl69">
    <w:name w:val="xl69"/>
    <w:basedOn w:val="a"/>
    <w:rsid w:val="00C960CD"/>
    <w:pPr>
      <w:widowControl/>
      <w:pBdr>
        <w:left w:val="single" w:sz="8" w:space="0" w:color="E7E7E7"/>
      </w:pBdr>
      <w:shd w:val="clear" w:color="000000" w:fill="FFFFFF"/>
      <w:spacing w:before="100" w:beforeAutospacing="1" w:after="100" w:afterAutospacing="1"/>
      <w:jc w:val="left"/>
    </w:pPr>
    <w:rPr>
      <w:rFonts w:ascii="Arial" w:eastAsia="宋体" w:hAnsi="Arial" w:cs="Arial"/>
      <w:color w:val="333333"/>
      <w:kern w:val="0"/>
      <w:sz w:val="18"/>
      <w:szCs w:val="18"/>
    </w:rPr>
  </w:style>
  <w:style w:type="paragraph" w:customStyle="1" w:styleId="xl70">
    <w:name w:val="xl70"/>
    <w:basedOn w:val="a"/>
    <w:rsid w:val="00C960CD"/>
    <w:pPr>
      <w:widowControl/>
      <w:shd w:val="clear" w:color="000000" w:fill="F6FCFF"/>
      <w:spacing w:before="100" w:beforeAutospacing="1" w:after="100" w:afterAutospacing="1"/>
      <w:jc w:val="left"/>
    </w:pPr>
    <w:rPr>
      <w:rFonts w:ascii="Arial" w:eastAsia="宋体" w:hAnsi="Arial" w:cs="Arial"/>
      <w:color w:val="333333"/>
      <w:kern w:val="0"/>
      <w:sz w:val="18"/>
      <w:szCs w:val="18"/>
    </w:rPr>
  </w:style>
  <w:style w:type="paragraph" w:customStyle="1" w:styleId="xl71">
    <w:name w:val="xl71"/>
    <w:basedOn w:val="a"/>
    <w:rsid w:val="00C960CD"/>
    <w:pPr>
      <w:widowControl/>
      <w:pBdr>
        <w:left w:val="single" w:sz="8" w:space="0" w:color="E7E7E7"/>
      </w:pBdr>
      <w:shd w:val="clear" w:color="000000" w:fill="F6FCFF"/>
      <w:spacing w:before="100" w:beforeAutospacing="1" w:after="100" w:afterAutospacing="1"/>
      <w:jc w:val="left"/>
    </w:pPr>
    <w:rPr>
      <w:rFonts w:ascii="Arial" w:eastAsia="宋体" w:hAnsi="Arial" w:cs="Arial"/>
      <w:color w:val="333333"/>
      <w:kern w:val="0"/>
      <w:sz w:val="18"/>
      <w:szCs w:val="18"/>
    </w:rPr>
  </w:style>
  <w:style w:type="paragraph" w:customStyle="1" w:styleId="xl72">
    <w:name w:val="xl72"/>
    <w:basedOn w:val="a"/>
    <w:rsid w:val="00C960CD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FF0000"/>
      <w:kern w:val="0"/>
      <w:sz w:val="24"/>
      <w:szCs w:val="24"/>
    </w:rPr>
  </w:style>
  <w:style w:type="paragraph" w:customStyle="1" w:styleId="xl73">
    <w:name w:val="xl73"/>
    <w:basedOn w:val="a"/>
    <w:rsid w:val="00C960CD"/>
    <w:pPr>
      <w:widowControl/>
      <w:shd w:val="clear" w:color="000000" w:fill="F6FCFF"/>
      <w:spacing w:before="100" w:beforeAutospacing="1" w:after="100" w:afterAutospacing="1"/>
      <w:jc w:val="left"/>
    </w:pPr>
    <w:rPr>
      <w:rFonts w:ascii="Arial" w:eastAsia="宋体" w:hAnsi="Arial" w:cs="Arial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C960CD"/>
    <w:pPr>
      <w:widowControl/>
      <w:shd w:val="clear" w:color="000000" w:fill="FFFFFF"/>
      <w:spacing w:before="100" w:beforeAutospacing="1" w:after="100" w:afterAutospacing="1"/>
      <w:jc w:val="left"/>
    </w:pPr>
    <w:rPr>
      <w:rFonts w:ascii="Arial" w:eastAsia="宋体" w:hAnsi="Arial" w:cs="Arial"/>
      <w:color w:val="FF0000"/>
      <w:kern w:val="0"/>
      <w:sz w:val="18"/>
      <w:szCs w:val="18"/>
    </w:rPr>
  </w:style>
  <w:style w:type="paragraph" w:customStyle="1" w:styleId="xl75">
    <w:name w:val="xl75"/>
    <w:basedOn w:val="a"/>
    <w:rsid w:val="00C960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70C0"/>
      <w:kern w:val="0"/>
      <w:sz w:val="24"/>
      <w:szCs w:val="24"/>
    </w:rPr>
  </w:style>
  <w:style w:type="paragraph" w:customStyle="1" w:styleId="xl76">
    <w:name w:val="xl76"/>
    <w:basedOn w:val="a"/>
    <w:rsid w:val="00C960CD"/>
    <w:pPr>
      <w:widowControl/>
      <w:shd w:val="clear" w:color="000000" w:fill="F5F5F5"/>
      <w:spacing w:before="100" w:beforeAutospacing="1" w:after="100" w:afterAutospacing="1"/>
      <w:jc w:val="left"/>
    </w:pPr>
    <w:rPr>
      <w:rFonts w:ascii="Arial" w:eastAsia="宋体" w:hAnsi="Arial" w:cs="Arial"/>
      <w:color w:val="333333"/>
      <w:kern w:val="0"/>
      <w:sz w:val="18"/>
      <w:szCs w:val="18"/>
    </w:rPr>
  </w:style>
  <w:style w:type="paragraph" w:customStyle="1" w:styleId="xl77">
    <w:name w:val="xl77"/>
    <w:basedOn w:val="a"/>
    <w:rsid w:val="00C960CD"/>
    <w:pPr>
      <w:widowControl/>
      <w:pBdr>
        <w:left w:val="single" w:sz="8" w:space="0" w:color="CCCCCC"/>
      </w:pBdr>
      <w:shd w:val="clear" w:color="000000" w:fill="F5F5F5"/>
      <w:spacing w:before="100" w:beforeAutospacing="1" w:after="100" w:afterAutospacing="1"/>
      <w:jc w:val="left"/>
    </w:pPr>
    <w:rPr>
      <w:rFonts w:ascii="Arial" w:eastAsia="宋体" w:hAnsi="Arial" w:cs="Arial"/>
      <w:color w:val="333333"/>
      <w:kern w:val="0"/>
      <w:sz w:val="18"/>
      <w:szCs w:val="18"/>
    </w:rPr>
  </w:style>
  <w:style w:type="table" w:styleId="a7">
    <w:name w:val="Table Grid"/>
    <w:basedOn w:val="a1"/>
    <w:uiPriority w:val="39"/>
    <w:rsid w:val="00C960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4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ld.tcmsp-e.com/molecule.php?qn=168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857</Words>
  <Characters>4890</Characters>
  <Application>Microsoft Office Word</Application>
  <DocSecurity>0</DocSecurity>
  <Lines>40</Lines>
  <Paragraphs>11</Paragraphs>
  <ScaleCrop>false</ScaleCrop>
  <Company/>
  <LinksUpToDate>false</LinksUpToDate>
  <CharactersWithSpaces>5736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E431</dc:creator>
  <cp:keywords/>
  <dc:description/>
  <cp:lastModifiedBy>E431</cp:lastModifiedBy>
  <cp:revision>2</cp:revision>
  <dcterms:created xsi:type="dcterms:W3CDTF">2024-05-16T05:43:00Z</dcterms:created>
  <dcterms:modified xsi:type="dcterms:W3CDTF">2024-05-16T05:48:00Z</dcterms:modified>
</cp:coreProperties>
</file>