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FC1D5" w14:textId="00DBF75A" w:rsidR="001676E0" w:rsidRDefault="001676E0" w:rsidP="001676E0">
      <w:pPr>
        <w:pStyle w:val="StandardWeb"/>
        <w:spacing w:before="0" w:beforeAutospacing="0" w:after="0" w:afterAutospacing="0" w:line="480" w:lineRule="auto"/>
        <w:jc w:val="center"/>
        <w:rPr>
          <w:rFonts w:eastAsiaTheme="minorEastAsia"/>
          <w:b/>
          <w:bCs/>
          <w:lang w:val="en-US" w:eastAsia="en-US"/>
        </w:rPr>
      </w:pPr>
      <w:r>
        <w:rPr>
          <w:rFonts w:eastAsiaTheme="minorEastAsia"/>
          <w:b/>
          <w:bCs/>
          <w:lang w:val="en-US" w:eastAsia="en-US"/>
        </w:rPr>
        <w:t>Supplementary Material for</w:t>
      </w:r>
    </w:p>
    <w:p w14:paraId="5E2077D2" w14:textId="77777777" w:rsidR="00913C9E" w:rsidRDefault="00AF05E2" w:rsidP="00745AC3">
      <w:pPr>
        <w:pStyle w:val="StandardWeb"/>
        <w:spacing w:before="0" w:beforeAutospacing="0" w:after="0" w:afterAutospacing="0" w:line="480" w:lineRule="auto"/>
        <w:jc w:val="center"/>
        <w:rPr>
          <w:bCs/>
          <w:lang w:val="en-US"/>
        </w:rPr>
        <w:sectPr w:rsidR="00913C9E" w:rsidSect="00ED4012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eastAsiaTheme="minorEastAsia"/>
          <w:bCs/>
          <w:lang w:val="en-US" w:eastAsia="en-US"/>
        </w:rPr>
        <w:t>Securely Stressed</w:t>
      </w:r>
      <w:r w:rsidR="00745AC3" w:rsidRPr="00745AC3">
        <w:rPr>
          <w:bCs/>
          <w:lang w:val="en-US"/>
        </w:rPr>
        <w:t xml:space="preserve">: </w:t>
      </w:r>
      <w:r>
        <w:rPr>
          <w:bCs/>
          <w:lang w:val="en-US"/>
        </w:rPr>
        <w:t>Association between</w:t>
      </w:r>
      <w:r w:rsidR="00745AC3" w:rsidRPr="00745AC3">
        <w:rPr>
          <w:bCs/>
          <w:lang w:val="en-US"/>
        </w:rPr>
        <w:t xml:space="preserve"> Attachment </w:t>
      </w:r>
      <w:r>
        <w:rPr>
          <w:bCs/>
          <w:lang w:val="en-US"/>
        </w:rPr>
        <w:t>and</w:t>
      </w:r>
      <w:r w:rsidR="00745AC3" w:rsidRPr="00745AC3">
        <w:rPr>
          <w:bCs/>
          <w:lang w:val="en-US"/>
        </w:rPr>
        <w:t xml:space="preserve"> Empathic Stress in Romantic Couples </w:t>
      </w:r>
    </w:p>
    <w:p w14:paraId="73D47586" w14:textId="6389AC19" w:rsidR="00AA02DF" w:rsidRDefault="00913C9E" w:rsidP="00913C9E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13C9E">
        <w:rPr>
          <w:rFonts w:ascii="Times New Roman" w:hAnsi="Times New Roman" w:cs="Times New Roman"/>
          <w:b/>
          <w:sz w:val="24"/>
          <w:szCs w:val="24"/>
          <w:lang w:eastAsia="de-DE"/>
        </w:rPr>
        <w:lastRenderedPageBreak/>
        <w:t xml:space="preserve">Figure </w:t>
      </w:r>
      <w:r w:rsidRPr="00DD441A">
        <w:rPr>
          <w:rFonts w:ascii="Times New Roman" w:hAnsi="Times New Roman" w:cs="Times New Roman"/>
          <w:b/>
          <w:sz w:val="24"/>
          <w:szCs w:val="24"/>
          <w:lang w:eastAsia="de-DE"/>
        </w:rPr>
        <w:t xml:space="preserve">S1. </w:t>
      </w:r>
      <w:proofErr w:type="spellStart"/>
      <w:r w:rsidRPr="00DD441A">
        <w:rPr>
          <w:rStyle w:val="Fett"/>
          <w:rFonts w:ascii="Times New Roman" w:hAnsi="Times New Roman" w:cs="Times New Roman"/>
          <w:sz w:val="24"/>
          <w:szCs w:val="24"/>
        </w:rPr>
        <w:t>Outlier</w:t>
      </w:r>
      <w:proofErr w:type="spellEnd"/>
      <w:r w:rsidRPr="00DD441A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41A">
        <w:rPr>
          <w:rStyle w:val="Fett"/>
          <w:rFonts w:ascii="Times New Roman" w:hAnsi="Times New Roman" w:cs="Times New Roman"/>
          <w:sz w:val="24"/>
          <w:szCs w:val="24"/>
        </w:rPr>
        <w:t>Removal</w:t>
      </w:r>
      <w:proofErr w:type="spellEnd"/>
      <w:r w:rsidRPr="00DD441A">
        <w:rPr>
          <w:rStyle w:val="Fet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41A">
        <w:rPr>
          <w:rStyle w:val="Fett"/>
          <w:rFonts w:ascii="Times New Roman" w:hAnsi="Times New Roman" w:cs="Times New Roman"/>
          <w:sz w:val="24"/>
          <w:szCs w:val="24"/>
        </w:rPr>
        <w:t>Process</w:t>
      </w:r>
      <w:proofErr w:type="spellEnd"/>
      <w:r w:rsidRPr="00DD441A">
        <w:rPr>
          <w:rStyle w:val="Fett"/>
          <w:rFonts w:ascii="Times New Roman" w:hAnsi="Times New Roman" w:cs="Times New Roman"/>
          <w:sz w:val="24"/>
          <w:szCs w:val="24"/>
        </w:rPr>
        <w:t xml:space="preserve"> in HF-HRV Analysis. </w:t>
      </w:r>
      <w:r w:rsidRPr="00DD441A">
        <w:rPr>
          <w:rFonts w:ascii="Times New Roman" w:hAnsi="Times New Roman" w:cs="Times New Roman"/>
          <w:sz w:val="24"/>
          <w:szCs w:val="24"/>
        </w:rPr>
        <w:t xml:space="preserve">(A) Linear </w:t>
      </w:r>
      <w:proofErr w:type="spellStart"/>
      <w:r w:rsidRPr="00DD441A">
        <w:rPr>
          <w:rFonts w:ascii="Times New Roman" w:hAnsi="Times New Roman" w:cs="Times New Roman"/>
          <w:sz w:val="24"/>
          <w:szCs w:val="24"/>
        </w:rPr>
        <w:t>model</w:t>
      </w:r>
      <w:proofErr w:type="spellEnd"/>
      <w:r w:rsidRPr="00DD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41A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DD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41A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DD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41A">
        <w:rPr>
          <w:rFonts w:ascii="Times New Roman" w:hAnsi="Times New Roman" w:cs="Times New Roman"/>
          <w:sz w:val="24"/>
          <w:szCs w:val="24"/>
        </w:rPr>
        <w:t>outlier</w:t>
      </w:r>
      <w:r w:rsidR="00FE05A2" w:rsidRPr="00DD441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DD441A">
        <w:rPr>
          <w:rFonts w:ascii="Times New Roman" w:hAnsi="Times New Roman" w:cs="Times New Roman"/>
          <w:sz w:val="24"/>
          <w:szCs w:val="24"/>
        </w:rPr>
        <w:t>. (B)</w:t>
      </w:r>
      <w:r w:rsidR="00DD441A" w:rsidRPr="00DD441A">
        <w:rPr>
          <w:rFonts w:ascii="Times New Roman" w:hAnsi="Times New Roman" w:cs="Times New Roman"/>
          <w:sz w:val="24"/>
          <w:szCs w:val="24"/>
        </w:rPr>
        <w:t xml:space="preserve"> Linear </w:t>
      </w:r>
      <w:proofErr w:type="spellStart"/>
      <w:r w:rsidR="00DD441A" w:rsidRPr="00DD441A">
        <w:rPr>
          <w:rFonts w:ascii="Times New Roman" w:hAnsi="Times New Roman" w:cs="Times New Roman"/>
          <w:sz w:val="24"/>
          <w:szCs w:val="24"/>
        </w:rPr>
        <w:t>model</w:t>
      </w:r>
      <w:proofErr w:type="spellEnd"/>
      <w:r w:rsidR="00DD441A" w:rsidRPr="00DD441A">
        <w:rPr>
          <w:rFonts w:ascii="Times New Roman" w:hAnsi="Times New Roman" w:cs="Times New Roman"/>
          <w:sz w:val="24"/>
          <w:szCs w:val="24"/>
        </w:rPr>
        <w:t xml:space="preserve"> after </w:t>
      </w:r>
      <w:proofErr w:type="spellStart"/>
      <w:r w:rsidR="00DD441A" w:rsidRPr="00DD441A">
        <w:rPr>
          <w:rFonts w:ascii="Times New Roman" w:hAnsi="Times New Roman" w:cs="Times New Roman"/>
          <w:sz w:val="24"/>
          <w:szCs w:val="24"/>
        </w:rPr>
        <w:t>removing</w:t>
      </w:r>
      <w:proofErr w:type="spellEnd"/>
      <w:r w:rsidR="00DD441A" w:rsidRPr="00DD441A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DD441A" w:rsidRPr="00DD441A">
        <w:rPr>
          <w:rFonts w:ascii="Times New Roman" w:hAnsi="Times New Roman" w:cs="Times New Roman"/>
          <w:sz w:val="24"/>
          <w:szCs w:val="24"/>
        </w:rPr>
        <w:t>outlier</w:t>
      </w:r>
      <w:proofErr w:type="spellEnd"/>
      <w:r w:rsidR="00DD441A" w:rsidRPr="00DD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41A" w:rsidRPr="00DD441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DD441A" w:rsidRPr="00DD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41A" w:rsidRPr="00DD441A">
        <w:rPr>
          <w:rFonts w:ascii="Times New Roman" w:hAnsi="Times New Roman" w:cs="Times New Roman"/>
          <w:sz w:val="24"/>
          <w:szCs w:val="24"/>
        </w:rPr>
        <w:t>rendered</w:t>
      </w:r>
      <w:proofErr w:type="spellEnd"/>
      <w:r w:rsidR="00DD441A" w:rsidRPr="00DD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41A" w:rsidRPr="00DD44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D441A" w:rsidRPr="00DD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41A" w:rsidRPr="00DD441A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="00DD441A" w:rsidRPr="00DD441A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="00DD441A" w:rsidRPr="00DD441A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="00DD441A" w:rsidRPr="00DD441A">
        <w:rPr>
          <w:rFonts w:ascii="Times New Roman" w:hAnsi="Times New Roman" w:cs="Times New Roman"/>
          <w:sz w:val="24"/>
          <w:szCs w:val="24"/>
        </w:rPr>
        <w:t>.</w:t>
      </w:r>
      <w:r w:rsidR="007A3B87" w:rsidRPr="00DD441A">
        <w:rPr>
          <w:rFonts w:ascii="Times New Roman" w:hAnsi="Times New Roman" w:cs="Times New Roman"/>
          <w:sz w:val="24"/>
          <w:szCs w:val="24"/>
        </w:rPr>
        <w:t xml:space="preserve"> (C)</w:t>
      </w:r>
      <w:r w:rsidR="00FE05A2" w:rsidRPr="00DD441A">
        <w:rPr>
          <w:rFonts w:ascii="Times New Roman" w:hAnsi="Times New Roman" w:cs="Times New Roman"/>
          <w:sz w:val="24"/>
          <w:szCs w:val="24"/>
        </w:rPr>
        <w:t xml:space="preserve"> </w:t>
      </w:r>
      <w:r w:rsidR="00DD441A" w:rsidRPr="00DD441A">
        <w:rPr>
          <w:rFonts w:ascii="Times New Roman" w:hAnsi="Times New Roman" w:cs="Times New Roman"/>
          <w:sz w:val="24"/>
          <w:szCs w:val="24"/>
        </w:rPr>
        <w:t xml:space="preserve">Second </w:t>
      </w:r>
      <w:proofErr w:type="spellStart"/>
      <w:r w:rsidR="00DD441A" w:rsidRPr="00DD441A">
        <w:rPr>
          <w:rFonts w:ascii="Times New Roman" w:hAnsi="Times New Roman" w:cs="Times New Roman"/>
          <w:sz w:val="24"/>
          <w:szCs w:val="24"/>
        </w:rPr>
        <w:t>outlier</w:t>
      </w:r>
      <w:proofErr w:type="spellEnd"/>
      <w:r w:rsidR="00DD441A" w:rsidRPr="00DD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41A" w:rsidRPr="00DD441A">
        <w:rPr>
          <w:rFonts w:ascii="Times New Roman" w:hAnsi="Times New Roman" w:cs="Times New Roman"/>
          <w:sz w:val="24"/>
          <w:szCs w:val="24"/>
        </w:rPr>
        <w:t>removed</w:t>
      </w:r>
      <w:proofErr w:type="spellEnd"/>
      <w:r w:rsidR="00DD441A" w:rsidRPr="00DD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41A" w:rsidRPr="00DD441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DD441A" w:rsidRPr="00DD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41A" w:rsidRPr="00DD441A">
        <w:rPr>
          <w:rFonts w:ascii="Times New Roman" w:hAnsi="Times New Roman" w:cs="Times New Roman"/>
          <w:sz w:val="24"/>
          <w:szCs w:val="24"/>
        </w:rPr>
        <w:t>consistency</w:t>
      </w:r>
      <w:proofErr w:type="spellEnd"/>
      <w:r w:rsidR="00DD441A" w:rsidRPr="00DD44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D441A" w:rsidRPr="00DD441A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="00DD441A" w:rsidRPr="00DD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41A" w:rsidRPr="00DD441A">
        <w:rPr>
          <w:rFonts w:ascii="Times New Roman" w:hAnsi="Times New Roman" w:cs="Times New Roman"/>
          <w:sz w:val="24"/>
          <w:szCs w:val="24"/>
        </w:rPr>
        <w:t>affecting</w:t>
      </w:r>
      <w:proofErr w:type="spellEnd"/>
      <w:r w:rsidR="00DD441A" w:rsidRPr="00DD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41A" w:rsidRPr="00DD441A">
        <w:rPr>
          <w:rFonts w:ascii="Times New Roman" w:hAnsi="Times New Roman" w:cs="Times New Roman"/>
          <w:sz w:val="24"/>
          <w:szCs w:val="24"/>
        </w:rPr>
        <w:t>significance</w:t>
      </w:r>
      <w:proofErr w:type="spellEnd"/>
      <w:r w:rsidR="00DD441A" w:rsidRPr="00DD441A">
        <w:rPr>
          <w:rFonts w:ascii="Times New Roman" w:hAnsi="Times New Roman" w:cs="Times New Roman"/>
          <w:sz w:val="24"/>
          <w:szCs w:val="24"/>
        </w:rPr>
        <w:t>.</w:t>
      </w:r>
      <w:r w:rsidRPr="00DD441A">
        <w:rPr>
          <w:rFonts w:ascii="Times New Roman" w:hAnsi="Times New Roman" w:cs="Times New Roman"/>
          <w:sz w:val="24"/>
          <w:szCs w:val="24"/>
        </w:rPr>
        <w:t xml:space="preserve"> </w:t>
      </w:r>
      <w:r w:rsidR="007A3B87" w:rsidRPr="00DD441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7A3B87" w:rsidRPr="00DD441A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="007A3B87" w:rsidRPr="00DD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41A">
        <w:rPr>
          <w:rFonts w:ascii="Times New Roman" w:hAnsi="Times New Roman" w:cs="Times New Roman"/>
          <w:sz w:val="24"/>
          <w:szCs w:val="24"/>
        </w:rPr>
        <w:t>figures</w:t>
      </w:r>
      <w:proofErr w:type="spellEnd"/>
      <w:r w:rsidRPr="00DD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1CD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Pr="00DD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41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D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41A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DD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441A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DD441A">
        <w:rPr>
          <w:rFonts w:ascii="Times New Roman" w:hAnsi="Times New Roman" w:cs="Times New Roman"/>
          <w:sz w:val="24"/>
          <w:szCs w:val="24"/>
        </w:rPr>
        <w:t xml:space="preserve"> HF-HRV </w:t>
      </w:r>
      <w:proofErr w:type="spellStart"/>
      <w:r w:rsidR="00D911CD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="002359C5" w:rsidRPr="00DD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9C5" w:rsidRPr="00DD441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2359C5" w:rsidRPr="00DD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9C5" w:rsidRPr="00DD441A">
        <w:rPr>
          <w:rFonts w:ascii="Times New Roman" w:hAnsi="Times New Roman" w:cs="Times New Roman"/>
          <w:sz w:val="24"/>
          <w:szCs w:val="24"/>
        </w:rPr>
        <w:t>target</w:t>
      </w:r>
      <w:proofErr w:type="spellEnd"/>
      <w:r w:rsidR="002359C5" w:rsidRPr="00DD441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2359C5" w:rsidRPr="00DD441A">
        <w:rPr>
          <w:rFonts w:ascii="Times New Roman" w:hAnsi="Times New Roman" w:cs="Times New Roman"/>
          <w:sz w:val="24"/>
          <w:szCs w:val="24"/>
        </w:rPr>
        <w:t>observer</w:t>
      </w:r>
      <w:proofErr w:type="spellEnd"/>
      <w:r w:rsidR="002359C5" w:rsidRPr="00DD44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9C5" w:rsidRPr="00DD441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13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C9E">
        <w:rPr>
          <w:rFonts w:ascii="Times New Roman" w:hAnsi="Times New Roman" w:cs="Times New Roman"/>
          <w:sz w:val="24"/>
          <w:szCs w:val="24"/>
        </w:rPr>
        <w:t>observer</w:t>
      </w:r>
      <w:proofErr w:type="spellEnd"/>
      <w:r w:rsidRPr="00913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C9E">
        <w:rPr>
          <w:rFonts w:ascii="Times New Roman" w:hAnsi="Times New Roman" w:cs="Times New Roman"/>
          <w:sz w:val="24"/>
          <w:szCs w:val="24"/>
        </w:rPr>
        <w:t>attachment</w:t>
      </w:r>
      <w:proofErr w:type="spellEnd"/>
      <w:r w:rsidRPr="00913C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3C9E">
        <w:rPr>
          <w:rFonts w:ascii="Times New Roman" w:hAnsi="Times New Roman" w:cs="Times New Roman"/>
          <w:sz w:val="24"/>
          <w:szCs w:val="24"/>
        </w:rPr>
        <w:t>modeled</w:t>
      </w:r>
      <w:proofErr w:type="spellEnd"/>
      <w:r w:rsidRPr="00913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C9E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913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C9E">
        <w:rPr>
          <w:rFonts w:ascii="Times New Roman" w:hAnsi="Times New Roman" w:cs="Times New Roman"/>
          <w:sz w:val="24"/>
          <w:szCs w:val="24"/>
        </w:rPr>
        <w:t>residualized</w:t>
      </w:r>
      <w:proofErr w:type="spellEnd"/>
      <w:r w:rsidRPr="00913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C9E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913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C9E">
        <w:rPr>
          <w:rFonts w:ascii="Times New Roman" w:hAnsi="Times New Roman" w:cs="Times New Roman"/>
          <w:sz w:val="24"/>
          <w:szCs w:val="24"/>
        </w:rPr>
        <w:t>scores</w:t>
      </w:r>
      <w:proofErr w:type="spellEnd"/>
      <w:r w:rsidRPr="00913C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13C9E">
        <w:rPr>
          <w:rFonts w:ascii="Times New Roman" w:hAnsi="Times New Roman" w:cs="Times New Roman"/>
          <w:sz w:val="24"/>
          <w:szCs w:val="24"/>
        </w:rPr>
        <w:t>peak</w:t>
      </w:r>
      <w:proofErr w:type="spellEnd"/>
      <w:r w:rsidRPr="00913C9E">
        <w:rPr>
          <w:rFonts w:ascii="Times New Roman" w:hAnsi="Times New Roman" w:cs="Times New Roman"/>
          <w:sz w:val="24"/>
          <w:szCs w:val="24"/>
        </w:rPr>
        <w:t xml:space="preserve"> minus </w:t>
      </w:r>
      <w:proofErr w:type="spellStart"/>
      <w:r w:rsidRPr="00913C9E">
        <w:rPr>
          <w:rFonts w:ascii="Times New Roman" w:hAnsi="Times New Roman" w:cs="Times New Roman"/>
          <w:sz w:val="24"/>
          <w:szCs w:val="24"/>
        </w:rPr>
        <w:t>baseline</w:t>
      </w:r>
      <w:proofErr w:type="spellEnd"/>
      <w:r w:rsidRPr="00913C9E">
        <w:rPr>
          <w:rFonts w:ascii="Times New Roman" w:hAnsi="Times New Roman" w:cs="Times New Roman"/>
          <w:sz w:val="24"/>
          <w:szCs w:val="24"/>
        </w:rPr>
        <w:t xml:space="preserve">). Observer </w:t>
      </w:r>
      <w:proofErr w:type="spellStart"/>
      <w:r w:rsidRPr="00913C9E">
        <w:rPr>
          <w:rFonts w:ascii="Times New Roman" w:hAnsi="Times New Roman" w:cs="Times New Roman"/>
          <w:sz w:val="24"/>
          <w:szCs w:val="24"/>
        </w:rPr>
        <w:t>attachment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035E5">
        <w:rPr>
          <w:rFonts w:ascii="Times New Roman" w:hAnsi="Times New Roman" w:cs="Times New Roman"/>
          <w:sz w:val="24"/>
          <w:szCs w:val="24"/>
        </w:rPr>
        <w:t>colored</w:t>
      </w:r>
      <w:proofErr w:type="spellEnd"/>
      <w:r w:rsidR="00D03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5E5">
        <w:rPr>
          <w:rFonts w:ascii="Times New Roman" w:hAnsi="Times New Roman" w:cs="Times New Roman"/>
          <w:sz w:val="24"/>
          <w:szCs w:val="24"/>
        </w:rPr>
        <w:t>lines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913C9E">
        <w:rPr>
          <w:rFonts w:ascii="Times New Roman" w:hAnsi="Times New Roman" w:cs="Times New Roman"/>
          <w:sz w:val="24"/>
          <w:szCs w:val="24"/>
        </w:rPr>
        <w:t xml:space="preserve"> was </w:t>
      </w:r>
      <w:proofErr w:type="spellStart"/>
      <w:r w:rsidRPr="00913C9E">
        <w:rPr>
          <w:rFonts w:ascii="Times New Roman" w:hAnsi="Times New Roman" w:cs="Times New Roman"/>
          <w:sz w:val="24"/>
          <w:szCs w:val="24"/>
        </w:rPr>
        <w:t>assessed</w:t>
      </w:r>
      <w:proofErr w:type="spellEnd"/>
      <w:r w:rsidRPr="00913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C9E">
        <w:rPr>
          <w:rFonts w:ascii="Times New Roman" w:hAnsi="Times New Roman" w:cs="Times New Roman"/>
          <w:sz w:val="24"/>
          <w:szCs w:val="24"/>
        </w:rPr>
        <w:t>categorically</w:t>
      </w:r>
      <w:proofErr w:type="spellEnd"/>
      <w:r w:rsidRPr="00913C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13C9E">
        <w:rPr>
          <w:rFonts w:ascii="Times New Roman" w:hAnsi="Times New Roman" w:cs="Times New Roman"/>
          <w:sz w:val="24"/>
          <w:szCs w:val="24"/>
        </w:rPr>
        <w:t>secure</w:t>
      </w:r>
      <w:proofErr w:type="spellEnd"/>
      <w:r w:rsidRPr="00913C9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13C9E">
        <w:rPr>
          <w:rFonts w:ascii="Times New Roman" w:hAnsi="Times New Roman" w:cs="Times New Roman"/>
          <w:sz w:val="24"/>
          <w:szCs w:val="24"/>
        </w:rPr>
        <w:t>insecure</w:t>
      </w:r>
      <w:proofErr w:type="spellEnd"/>
      <w:r w:rsidRPr="00913C9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13C9E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913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3C9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13C9E">
        <w:rPr>
          <w:rFonts w:ascii="Times New Roman" w:hAnsi="Times New Roman" w:cs="Times New Roman"/>
          <w:sz w:val="24"/>
          <w:szCs w:val="24"/>
        </w:rPr>
        <w:t xml:space="preserve"> Adult Attachment Interview</w:t>
      </w:r>
      <w:r w:rsidR="003D2D1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tag w:val="MENDELEY_CITATION_v3_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"/>
          <w:id w:val="-213818067"/>
          <w:placeholder>
            <w:docPart w:val="DefaultPlaceholder_-1854013440"/>
          </w:placeholder>
        </w:sdtPr>
        <w:sdtContent>
          <w:r w:rsidR="00727F88" w:rsidRPr="00727F88">
            <w:rPr>
              <w:rFonts w:ascii="Times New Roman" w:hAnsi="Times New Roman" w:cs="Times New Roman"/>
              <w:color w:val="000000"/>
              <w:sz w:val="24"/>
              <w:szCs w:val="24"/>
            </w:rPr>
            <w:t>(AAI; George et al., 1985)</w:t>
          </w:r>
        </w:sdtContent>
      </w:sdt>
      <w:r w:rsidR="00AC436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11CD">
        <w:rPr>
          <w:rFonts w:ascii="Times New Roman" w:hAnsi="Times New Roman" w:cs="Times New Roman"/>
          <w:sz w:val="24"/>
          <w:szCs w:val="24"/>
        </w:rPr>
        <w:t>Shad</w:t>
      </w:r>
      <w:r w:rsidR="00D911CD" w:rsidRPr="00D911CD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D911CD" w:rsidRPr="00D91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1CD" w:rsidRPr="00D911CD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D91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1CD" w:rsidRPr="00D911CD">
        <w:rPr>
          <w:rFonts w:ascii="Times New Roman" w:hAnsi="Times New Roman" w:cs="Times New Roman"/>
          <w:sz w:val="24"/>
          <w:szCs w:val="24"/>
        </w:rPr>
        <w:t>represent</w:t>
      </w:r>
      <w:proofErr w:type="spellEnd"/>
      <w:r w:rsidR="00D911CD" w:rsidRPr="00D911CD">
        <w:rPr>
          <w:rFonts w:ascii="Times New Roman" w:hAnsi="Times New Roman" w:cs="Times New Roman"/>
          <w:sz w:val="24"/>
          <w:szCs w:val="24"/>
        </w:rPr>
        <w:t xml:space="preserve"> </w:t>
      </w:r>
      <w:r w:rsidRPr="00D911CD">
        <w:rPr>
          <w:rFonts w:ascii="Times New Roman" w:hAnsi="Times New Roman" w:cs="Times New Roman"/>
          <w:sz w:val="24"/>
          <w:szCs w:val="24"/>
        </w:rPr>
        <w:t xml:space="preserve">95% </w:t>
      </w:r>
      <w:proofErr w:type="spellStart"/>
      <w:r w:rsidRPr="00D911CD">
        <w:rPr>
          <w:rFonts w:ascii="Times New Roman" w:hAnsi="Times New Roman" w:cs="Times New Roman"/>
          <w:sz w:val="24"/>
          <w:szCs w:val="24"/>
        </w:rPr>
        <w:t>confidence</w:t>
      </w:r>
      <w:proofErr w:type="spellEnd"/>
      <w:r w:rsidRPr="00D91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1CD">
        <w:rPr>
          <w:rFonts w:ascii="Times New Roman" w:hAnsi="Times New Roman" w:cs="Times New Roman"/>
          <w:sz w:val="24"/>
          <w:szCs w:val="24"/>
        </w:rPr>
        <w:t>intervals</w:t>
      </w:r>
      <w:proofErr w:type="spellEnd"/>
      <w:r w:rsidRPr="00D911CD">
        <w:rPr>
          <w:rFonts w:ascii="Times New Roman" w:hAnsi="Times New Roman" w:cs="Times New Roman"/>
          <w:sz w:val="24"/>
          <w:szCs w:val="24"/>
        </w:rPr>
        <w:t>.</w:t>
      </w:r>
      <w:r w:rsidRPr="00913C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2534A4" w14:textId="11E10043" w:rsidR="00AA02DF" w:rsidRPr="00913C9E" w:rsidRDefault="003B186F" w:rsidP="00913C9E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en-US"/>
          <w14:ligatures w14:val="standardContextual"/>
        </w:rPr>
        <w:drawing>
          <wp:inline distT="0" distB="0" distL="0" distR="0" wp14:anchorId="7FD3C1EF" wp14:editId="4308EC75">
            <wp:extent cx="5760720" cy="1732280"/>
            <wp:effectExtent l="0" t="0" r="0" b="127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eieroutli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3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7140C" w14:textId="5D4456A7" w:rsidR="0046170E" w:rsidRPr="00745AC3" w:rsidRDefault="0046170E" w:rsidP="00745AC3">
      <w:pPr>
        <w:pStyle w:val="StandardWeb"/>
        <w:spacing w:before="0" w:beforeAutospacing="0" w:after="0" w:afterAutospacing="0" w:line="480" w:lineRule="auto"/>
        <w:jc w:val="center"/>
        <w:rPr>
          <w:bCs/>
          <w:lang w:val="en-US"/>
        </w:rPr>
      </w:pPr>
    </w:p>
    <w:p w14:paraId="010F3103" w14:textId="53047782" w:rsidR="0015266B" w:rsidRPr="00AB0AEF" w:rsidRDefault="00443657" w:rsidP="001526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  <w:r w:rsidR="0015266B" w:rsidRPr="00AB0AEF">
        <w:rPr>
          <w:rFonts w:ascii="Times New Roman" w:hAnsi="Times New Roman" w:cs="Times New Roman"/>
          <w:b/>
          <w:sz w:val="24"/>
          <w:szCs w:val="24"/>
          <w:lang w:eastAsia="de-DE"/>
        </w:rPr>
        <w:lastRenderedPageBreak/>
        <w:t xml:space="preserve">Table </w:t>
      </w:r>
      <w:r w:rsidR="0015266B">
        <w:rPr>
          <w:rFonts w:ascii="Times New Roman" w:hAnsi="Times New Roman" w:cs="Times New Roman"/>
          <w:b/>
          <w:sz w:val="24"/>
          <w:szCs w:val="24"/>
          <w:lang w:eastAsia="de-DE"/>
        </w:rPr>
        <w:t>S1</w:t>
      </w:r>
      <w:r w:rsidR="0015266B" w:rsidRPr="00AB0AEF">
        <w:rPr>
          <w:rFonts w:ascii="Times New Roman" w:hAnsi="Times New Roman" w:cs="Times New Roman"/>
          <w:b/>
          <w:sz w:val="24"/>
          <w:szCs w:val="24"/>
          <w:lang w:eastAsia="de-DE"/>
        </w:rPr>
        <w:t xml:space="preserve">. </w:t>
      </w:r>
      <w:r w:rsidR="0015266B" w:rsidRPr="00AB0AEF">
        <w:rPr>
          <w:rFonts w:ascii="Times New Roman" w:hAnsi="Times New Roman"/>
          <w:sz w:val="24"/>
          <w:szCs w:val="24"/>
        </w:rPr>
        <w:t xml:space="preserve">Linear Models </w:t>
      </w:r>
      <w:proofErr w:type="spellStart"/>
      <w:r w:rsidR="0015266B">
        <w:rPr>
          <w:rFonts w:ascii="Times New Roman" w:hAnsi="Times New Roman"/>
          <w:sz w:val="24"/>
          <w:szCs w:val="24"/>
        </w:rPr>
        <w:t>for</w:t>
      </w:r>
      <w:proofErr w:type="spellEnd"/>
      <w:r w:rsidR="00152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266B">
        <w:rPr>
          <w:rFonts w:ascii="Times New Roman" w:hAnsi="Times New Roman"/>
          <w:sz w:val="24"/>
          <w:szCs w:val="24"/>
        </w:rPr>
        <w:t>dyadic</w:t>
      </w:r>
      <w:proofErr w:type="spellEnd"/>
      <w:r w:rsidR="00152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266B">
        <w:rPr>
          <w:rFonts w:ascii="Times New Roman" w:hAnsi="Times New Roman"/>
          <w:sz w:val="24"/>
          <w:szCs w:val="24"/>
        </w:rPr>
        <w:t>correlations</w:t>
      </w:r>
      <w:proofErr w:type="spellEnd"/>
      <w:r w:rsidR="00152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266B">
        <w:rPr>
          <w:rFonts w:ascii="Times New Roman" w:hAnsi="Times New Roman"/>
          <w:sz w:val="24"/>
          <w:szCs w:val="24"/>
        </w:rPr>
        <w:t>with</w:t>
      </w:r>
      <w:proofErr w:type="spellEnd"/>
      <w:r w:rsidR="00152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266B">
        <w:rPr>
          <w:rFonts w:ascii="Times New Roman" w:hAnsi="Times New Roman"/>
          <w:sz w:val="24"/>
          <w:szCs w:val="24"/>
        </w:rPr>
        <w:t>attachment</w:t>
      </w:r>
      <w:proofErr w:type="spellEnd"/>
      <w:r w:rsidR="00802F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41245">
        <w:rPr>
          <w:rFonts w:ascii="Times New Roman" w:hAnsi="Times New Roman"/>
          <w:sz w:val="24"/>
          <w:szCs w:val="24"/>
        </w:rPr>
        <w:t>classification</w:t>
      </w:r>
      <w:proofErr w:type="spellEnd"/>
      <w:r w:rsidR="0015266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15266B">
        <w:rPr>
          <w:rFonts w:ascii="Times New Roman" w:hAnsi="Times New Roman"/>
          <w:sz w:val="24"/>
          <w:szCs w:val="24"/>
        </w:rPr>
        <w:t>secure</w:t>
      </w:r>
      <w:proofErr w:type="spellEnd"/>
      <w:r w:rsidR="0015266B">
        <w:rPr>
          <w:rFonts w:ascii="Times New Roman" w:hAnsi="Times New Roman"/>
          <w:sz w:val="24"/>
          <w:szCs w:val="24"/>
        </w:rPr>
        <w:t>/</w:t>
      </w:r>
      <w:proofErr w:type="spellStart"/>
      <w:r w:rsidR="0015266B">
        <w:rPr>
          <w:rFonts w:ascii="Times New Roman" w:hAnsi="Times New Roman"/>
          <w:sz w:val="24"/>
          <w:szCs w:val="24"/>
        </w:rPr>
        <w:t>insecure</w:t>
      </w:r>
      <w:proofErr w:type="spellEnd"/>
      <w:r w:rsidR="0015266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15266B">
        <w:rPr>
          <w:rFonts w:ascii="Times New Roman" w:hAnsi="Times New Roman"/>
          <w:sz w:val="24"/>
          <w:szCs w:val="24"/>
        </w:rPr>
        <w:t>as</w:t>
      </w:r>
      <w:proofErr w:type="spellEnd"/>
      <w:r w:rsidR="00152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266B">
        <w:rPr>
          <w:rFonts w:ascii="Times New Roman" w:hAnsi="Times New Roman"/>
          <w:sz w:val="24"/>
          <w:szCs w:val="24"/>
        </w:rPr>
        <w:t>predictor</w:t>
      </w:r>
      <w:proofErr w:type="spellEnd"/>
      <w:r w:rsidR="00152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266B" w:rsidRPr="00AB0AEF">
        <w:rPr>
          <w:rFonts w:ascii="Times New Roman" w:hAnsi="Times New Roman"/>
          <w:sz w:val="24"/>
          <w:szCs w:val="24"/>
        </w:rPr>
        <w:t>for</w:t>
      </w:r>
      <w:proofErr w:type="spellEnd"/>
      <w:r w:rsidR="00152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266B">
        <w:rPr>
          <w:rFonts w:ascii="Times New Roman" w:hAnsi="Times New Roman"/>
          <w:sz w:val="24"/>
          <w:szCs w:val="24"/>
        </w:rPr>
        <w:t>acute</w:t>
      </w:r>
      <w:proofErr w:type="spellEnd"/>
      <w:r w:rsidR="0015266B" w:rsidRPr="00AB0A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266B" w:rsidRPr="00AB0AEF">
        <w:rPr>
          <w:rFonts w:ascii="Times New Roman" w:hAnsi="Times New Roman"/>
          <w:sz w:val="24"/>
          <w:szCs w:val="24"/>
        </w:rPr>
        <w:t>subjective</w:t>
      </w:r>
      <w:proofErr w:type="spellEnd"/>
      <w:r w:rsidR="0015266B" w:rsidRPr="00AB0AEF">
        <w:rPr>
          <w:rFonts w:ascii="Times New Roman" w:hAnsi="Times New Roman"/>
          <w:sz w:val="24"/>
          <w:szCs w:val="24"/>
        </w:rPr>
        <w:t xml:space="preserve"> stress, </w:t>
      </w:r>
      <w:proofErr w:type="spellStart"/>
      <w:r w:rsidR="0015266B" w:rsidRPr="00AB0AEF">
        <w:rPr>
          <w:rFonts w:ascii="Times New Roman" w:hAnsi="Times New Roman"/>
          <w:sz w:val="24"/>
          <w:szCs w:val="24"/>
        </w:rPr>
        <w:t>autonomous</w:t>
      </w:r>
      <w:proofErr w:type="spellEnd"/>
      <w:r w:rsidR="0015266B" w:rsidRPr="00AB0A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266B" w:rsidRPr="00AB0AEF">
        <w:rPr>
          <w:rFonts w:ascii="Times New Roman" w:hAnsi="Times New Roman"/>
          <w:sz w:val="24"/>
          <w:szCs w:val="24"/>
        </w:rPr>
        <w:t>markers</w:t>
      </w:r>
      <w:proofErr w:type="spellEnd"/>
      <w:r w:rsidR="0015266B" w:rsidRPr="00AB0A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266B" w:rsidRPr="00AB0AEF">
        <w:rPr>
          <w:rFonts w:ascii="Times New Roman" w:hAnsi="Times New Roman"/>
          <w:sz w:val="24"/>
          <w:szCs w:val="24"/>
        </w:rPr>
        <w:t>heart</w:t>
      </w:r>
      <w:proofErr w:type="spellEnd"/>
      <w:r w:rsidR="0015266B" w:rsidRPr="00AB0AEF">
        <w:rPr>
          <w:rFonts w:ascii="Times New Roman" w:hAnsi="Times New Roman"/>
          <w:sz w:val="24"/>
          <w:szCs w:val="24"/>
        </w:rPr>
        <w:t xml:space="preserve"> rate (HR) and high</w:t>
      </w:r>
      <w:r w:rsidR="008D2B34">
        <w:rPr>
          <w:rFonts w:ascii="Times New Roman" w:hAnsi="Times New Roman"/>
          <w:sz w:val="24"/>
          <w:szCs w:val="24"/>
        </w:rPr>
        <w:t>-</w:t>
      </w:r>
      <w:proofErr w:type="spellStart"/>
      <w:r w:rsidR="0015266B" w:rsidRPr="00AB0AEF">
        <w:rPr>
          <w:rFonts w:ascii="Times New Roman" w:hAnsi="Times New Roman"/>
          <w:sz w:val="24"/>
          <w:szCs w:val="24"/>
        </w:rPr>
        <w:t>frequency</w:t>
      </w:r>
      <w:proofErr w:type="spellEnd"/>
      <w:r w:rsidR="0015266B" w:rsidRPr="00AB0A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266B" w:rsidRPr="00AB0AEF">
        <w:rPr>
          <w:rFonts w:ascii="Times New Roman" w:hAnsi="Times New Roman"/>
          <w:sz w:val="24"/>
          <w:szCs w:val="24"/>
        </w:rPr>
        <w:t>heart</w:t>
      </w:r>
      <w:proofErr w:type="spellEnd"/>
      <w:r w:rsidR="0015266B" w:rsidRPr="00AB0AEF">
        <w:rPr>
          <w:rFonts w:ascii="Times New Roman" w:hAnsi="Times New Roman"/>
          <w:sz w:val="24"/>
          <w:szCs w:val="24"/>
        </w:rPr>
        <w:t xml:space="preserve"> rate </w:t>
      </w:r>
      <w:proofErr w:type="spellStart"/>
      <w:r w:rsidR="0015266B" w:rsidRPr="00AB0AEF">
        <w:rPr>
          <w:rFonts w:ascii="Times New Roman" w:hAnsi="Times New Roman"/>
          <w:sz w:val="24"/>
          <w:szCs w:val="24"/>
        </w:rPr>
        <w:t>variability</w:t>
      </w:r>
      <w:proofErr w:type="spellEnd"/>
      <w:r w:rsidR="0015266B" w:rsidRPr="00AB0AEF">
        <w:rPr>
          <w:rFonts w:ascii="Times New Roman" w:hAnsi="Times New Roman"/>
          <w:sz w:val="24"/>
          <w:szCs w:val="24"/>
        </w:rPr>
        <w:t xml:space="preserve"> (HF-HRV), and </w:t>
      </w:r>
      <w:proofErr w:type="spellStart"/>
      <w:r w:rsidR="0015266B" w:rsidRPr="00AB0AEF">
        <w:rPr>
          <w:rFonts w:ascii="Times New Roman" w:hAnsi="Times New Roman"/>
          <w:sz w:val="24"/>
          <w:szCs w:val="24"/>
        </w:rPr>
        <w:t>salivary</w:t>
      </w:r>
      <w:proofErr w:type="spellEnd"/>
      <w:r w:rsidR="0015266B" w:rsidRPr="00AB0A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266B" w:rsidRPr="00AB0AEF">
        <w:rPr>
          <w:rFonts w:ascii="Times New Roman" w:hAnsi="Times New Roman"/>
          <w:sz w:val="24"/>
          <w:szCs w:val="24"/>
        </w:rPr>
        <w:t>cortisol</w:t>
      </w:r>
      <w:proofErr w:type="spellEnd"/>
      <w:r w:rsidR="0015266B" w:rsidRPr="00AB0AEF">
        <w:rPr>
          <w:rFonts w:ascii="Times New Roman" w:hAnsi="Times New Roman"/>
          <w:color w:val="FF0000"/>
          <w:sz w:val="24"/>
          <w:szCs w:val="24"/>
        </w:rPr>
        <w:t>.</w:t>
      </w:r>
    </w:p>
    <w:tbl>
      <w:tblPr>
        <w:tblStyle w:val="TableNormal"/>
        <w:tblW w:w="8397" w:type="dxa"/>
        <w:tblInd w:w="108" w:type="dxa"/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436"/>
        <w:gridCol w:w="1418"/>
        <w:gridCol w:w="992"/>
        <w:gridCol w:w="1134"/>
        <w:gridCol w:w="1417"/>
      </w:tblGrid>
      <w:tr w:rsidR="0015266B" w:rsidRPr="00AB0AEF" w14:paraId="30A1AD2D" w14:textId="77777777" w:rsidTr="00871D80">
        <w:trPr>
          <w:trHeight w:val="300"/>
        </w:trPr>
        <w:tc>
          <w:tcPr>
            <w:tcW w:w="3436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7EDF2" w14:textId="77777777" w:rsidR="0015266B" w:rsidRPr="00AB0AEF" w:rsidRDefault="0015266B" w:rsidP="00871D80">
            <w:pPr>
              <w:spacing w:line="240" w:lineRule="auto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03D0B" w14:textId="77777777" w:rsidR="0015266B" w:rsidRPr="00AB0AEF" w:rsidRDefault="0015266B" w:rsidP="00871D80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AB0AEF">
              <w:rPr>
                <w:sz w:val="22"/>
                <w:szCs w:val="22"/>
                <w:lang w:val="en-US"/>
              </w:rPr>
              <w:t>Subjective Stress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2DC62" w14:textId="77777777" w:rsidR="0015266B" w:rsidRPr="00AB0AEF" w:rsidRDefault="0015266B" w:rsidP="00871D80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AB0AEF">
              <w:rPr>
                <w:sz w:val="22"/>
                <w:szCs w:val="22"/>
                <w:lang w:val="en-US"/>
              </w:rPr>
              <w:t>HR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D9283" w14:textId="77777777" w:rsidR="0015266B" w:rsidRPr="00AB0AEF" w:rsidRDefault="0015266B" w:rsidP="00871D80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AB0AEF">
              <w:rPr>
                <w:sz w:val="22"/>
                <w:szCs w:val="22"/>
                <w:lang w:val="en-US"/>
              </w:rPr>
              <w:t>HF-HRV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A8F8C" w14:textId="77777777" w:rsidR="0015266B" w:rsidRPr="00AB0AEF" w:rsidRDefault="0015266B" w:rsidP="00871D80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AB0AEF">
              <w:rPr>
                <w:sz w:val="22"/>
                <w:szCs w:val="22"/>
                <w:lang w:val="en-US"/>
              </w:rPr>
              <w:t>Cortisol</w:t>
            </w:r>
          </w:p>
        </w:tc>
      </w:tr>
      <w:tr w:rsidR="0015266B" w:rsidRPr="00AB0AEF" w14:paraId="6BBB15D4" w14:textId="77777777" w:rsidTr="00871D80">
        <w:trPr>
          <w:trHeight w:val="300"/>
        </w:trPr>
        <w:tc>
          <w:tcPr>
            <w:tcW w:w="3436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D5D7B" w14:textId="77777777" w:rsidR="0015266B" w:rsidRPr="00AB0AEF" w:rsidRDefault="0015266B" w:rsidP="00871D80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AB0AEF">
              <w:rPr>
                <w:sz w:val="22"/>
                <w:szCs w:val="22"/>
                <w:lang w:val="en-US"/>
              </w:rPr>
              <w:t>Intercept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8121E" w14:textId="77777777" w:rsidR="0015266B" w:rsidRPr="005D38A5" w:rsidRDefault="0015266B" w:rsidP="00871D80">
            <w:pPr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  <w:r w:rsidRPr="005D38A5">
              <w:rPr>
                <w:sz w:val="22"/>
                <w:szCs w:val="22"/>
                <w:lang w:val="en-US"/>
              </w:rPr>
              <w:t>0.54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C1252" w14:textId="77777777" w:rsidR="0015266B" w:rsidRPr="005A2D66" w:rsidRDefault="0015266B" w:rsidP="00871D80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5A2D66">
              <w:rPr>
                <w:sz w:val="22"/>
                <w:szCs w:val="22"/>
                <w:lang w:val="en-US"/>
              </w:rPr>
              <w:t>0.</w:t>
            </w:r>
            <w:r>
              <w:rPr>
                <w:sz w:val="22"/>
                <w:szCs w:val="22"/>
                <w:lang w:val="en-US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78C5C" w14:textId="77777777" w:rsidR="0015266B" w:rsidRPr="005A2D66" w:rsidRDefault="0015266B" w:rsidP="00871D80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0.71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08495" w14:textId="77777777" w:rsidR="0015266B" w:rsidRPr="002E60B5" w:rsidRDefault="0015266B" w:rsidP="00871D80">
            <w:pPr>
              <w:spacing w:line="240" w:lineRule="auto"/>
              <w:rPr>
                <w:sz w:val="22"/>
                <w:szCs w:val="22"/>
                <w:lang w:val="en-US"/>
              </w:rPr>
            </w:pPr>
            <w:proofErr w:type="gramStart"/>
            <w:r w:rsidRPr="002E60B5">
              <w:rPr>
                <w:sz w:val="22"/>
                <w:szCs w:val="22"/>
                <w:lang w:val="en-US"/>
              </w:rPr>
              <w:t>0.34 .</w:t>
            </w:r>
            <w:proofErr w:type="gramEnd"/>
          </w:p>
        </w:tc>
      </w:tr>
      <w:tr w:rsidR="0015266B" w:rsidRPr="00AB0AEF" w14:paraId="4C20A6C4" w14:textId="77777777" w:rsidTr="00871D80">
        <w:trPr>
          <w:trHeight w:val="300"/>
        </w:trPr>
        <w:tc>
          <w:tcPr>
            <w:tcW w:w="3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14DB8" w14:textId="60E82599" w:rsidR="0015266B" w:rsidRPr="00AB0AEF" w:rsidRDefault="00802F17" w:rsidP="00BC5075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Observer </w:t>
            </w:r>
            <w:r w:rsidR="0015266B">
              <w:rPr>
                <w:sz w:val="22"/>
                <w:szCs w:val="22"/>
                <w:lang w:val="en-US"/>
              </w:rPr>
              <w:t>Attachment</w:t>
            </w:r>
            <w:r w:rsidR="00BC5075">
              <w:rPr>
                <w:sz w:val="22"/>
                <w:szCs w:val="22"/>
                <w:lang w:val="en-US"/>
              </w:rPr>
              <w:br/>
            </w:r>
            <w:r w:rsidR="0015266B">
              <w:rPr>
                <w:sz w:val="22"/>
                <w:szCs w:val="22"/>
                <w:lang w:val="en-US"/>
              </w:rPr>
              <w:t>(categorial: secure/insecure)</w:t>
            </w:r>
          </w:p>
        </w:tc>
        <w:tc>
          <w:tcPr>
            <w:tcW w:w="1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F4E4D" w14:textId="77777777" w:rsidR="0015266B" w:rsidRPr="005D38A5" w:rsidRDefault="0015266B" w:rsidP="00871D80">
            <w:pPr>
              <w:spacing w:line="240" w:lineRule="auto"/>
              <w:rPr>
                <w:bCs/>
                <w:sz w:val="22"/>
                <w:szCs w:val="22"/>
                <w:lang w:val="en-US"/>
              </w:rPr>
            </w:pPr>
            <w:r w:rsidRPr="005D38A5">
              <w:rPr>
                <w:bCs/>
                <w:sz w:val="22"/>
                <w:szCs w:val="22"/>
                <w:lang w:val="en-US"/>
              </w:rPr>
              <w:t>-0.11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BE499" w14:textId="77777777" w:rsidR="0015266B" w:rsidRPr="005A2D66" w:rsidRDefault="0015266B" w:rsidP="00871D80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-0.02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D9F78" w14:textId="77777777" w:rsidR="0015266B" w:rsidRPr="005A2D66" w:rsidRDefault="0015266B" w:rsidP="00871D80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-0.08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B88EC" w14:textId="77777777" w:rsidR="0015266B" w:rsidRPr="002E60B5" w:rsidRDefault="0015266B" w:rsidP="00871D80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2E60B5">
              <w:rPr>
                <w:sz w:val="22"/>
                <w:szCs w:val="22"/>
                <w:lang w:val="en-US"/>
              </w:rPr>
              <w:t>-0.17</w:t>
            </w:r>
          </w:p>
        </w:tc>
      </w:tr>
      <w:tr w:rsidR="0015266B" w:rsidRPr="00AB0AEF" w14:paraId="4FD3FC4D" w14:textId="77777777" w:rsidTr="00871D80">
        <w:trPr>
          <w:trHeight w:val="300"/>
        </w:trPr>
        <w:tc>
          <w:tcPr>
            <w:tcW w:w="3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A8FA9" w14:textId="77777777" w:rsidR="0015266B" w:rsidRPr="00AB0AEF" w:rsidRDefault="0015266B" w:rsidP="00871D80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BMI</w:t>
            </w:r>
          </w:p>
        </w:tc>
        <w:tc>
          <w:tcPr>
            <w:tcW w:w="1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613CB" w14:textId="77777777" w:rsidR="0015266B" w:rsidRPr="005D38A5" w:rsidRDefault="0015266B" w:rsidP="00871D80">
            <w:pPr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  <w:r w:rsidRPr="005D38A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244EF" w14:textId="77777777" w:rsidR="0015266B" w:rsidRPr="005A2D66" w:rsidRDefault="0015266B" w:rsidP="00871D80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-&lt;0.01</w:t>
            </w:r>
            <w:r w:rsidRPr="005A2D66">
              <w:rPr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B7E22" w14:textId="77777777" w:rsidR="0015266B" w:rsidRPr="005A2D66" w:rsidRDefault="0015266B" w:rsidP="00871D80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-0.01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2BB30" w14:textId="77777777" w:rsidR="0015266B" w:rsidRPr="002E60B5" w:rsidRDefault="0015266B" w:rsidP="00871D80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2E60B5">
              <w:rPr>
                <w:sz w:val="22"/>
                <w:szCs w:val="22"/>
                <w:lang w:val="en-US"/>
              </w:rPr>
              <w:t>-</w:t>
            </w:r>
          </w:p>
        </w:tc>
      </w:tr>
      <w:tr w:rsidR="0015266B" w:rsidRPr="00AB0AEF" w14:paraId="48F92D17" w14:textId="77777777" w:rsidTr="00871D80">
        <w:trPr>
          <w:trHeight w:val="300"/>
        </w:trPr>
        <w:tc>
          <w:tcPr>
            <w:tcW w:w="3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2E3FA" w14:textId="77777777" w:rsidR="0015266B" w:rsidRPr="00AB0AEF" w:rsidRDefault="0015266B" w:rsidP="00871D80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Sex</w:t>
            </w:r>
          </w:p>
        </w:tc>
        <w:tc>
          <w:tcPr>
            <w:tcW w:w="1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0A4AB" w14:textId="77777777" w:rsidR="0015266B" w:rsidRPr="005D38A5" w:rsidRDefault="0015266B" w:rsidP="00871D80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5D38A5">
              <w:rPr>
                <w:sz w:val="22"/>
                <w:szCs w:val="22"/>
                <w:lang w:val="en-US"/>
              </w:rPr>
              <w:t xml:space="preserve">-  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A0C75" w14:textId="77777777" w:rsidR="0015266B" w:rsidRPr="005A2D66" w:rsidRDefault="0015266B" w:rsidP="00871D80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&lt;0.01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CEAA0" w14:textId="77777777" w:rsidR="0015266B" w:rsidRPr="005A2D66" w:rsidRDefault="0015266B" w:rsidP="00871D80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-0.15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1DB5C" w14:textId="77777777" w:rsidR="0015266B" w:rsidRPr="002E60B5" w:rsidRDefault="0015266B" w:rsidP="00871D80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2E60B5">
              <w:rPr>
                <w:sz w:val="22"/>
                <w:szCs w:val="22"/>
                <w:lang w:val="en-US"/>
              </w:rPr>
              <w:t>-0.07</w:t>
            </w:r>
          </w:p>
        </w:tc>
      </w:tr>
      <w:tr w:rsidR="0015266B" w:rsidRPr="00AB0AEF" w14:paraId="19369622" w14:textId="77777777" w:rsidTr="00871D80">
        <w:trPr>
          <w:trHeight w:val="300"/>
        </w:trPr>
        <w:tc>
          <w:tcPr>
            <w:tcW w:w="3436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3AEF0" w14:textId="77777777" w:rsidR="0015266B" w:rsidRPr="00AB0AEF" w:rsidRDefault="0015266B" w:rsidP="00871D80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Time of day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AF006" w14:textId="77777777" w:rsidR="0015266B" w:rsidRPr="005D38A5" w:rsidRDefault="0015266B" w:rsidP="00871D80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5D38A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6F0EC" w14:textId="77777777" w:rsidR="0015266B" w:rsidRPr="005A2D66" w:rsidRDefault="0015266B" w:rsidP="00871D80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53FEF" w14:textId="77777777" w:rsidR="0015266B" w:rsidRPr="005A2D66" w:rsidRDefault="0015266B" w:rsidP="00871D80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2A87E" w14:textId="77777777" w:rsidR="0015266B" w:rsidRPr="002E60B5" w:rsidRDefault="0015266B" w:rsidP="00871D80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2E60B5">
              <w:rPr>
                <w:sz w:val="22"/>
                <w:szCs w:val="22"/>
                <w:lang w:val="en-US"/>
              </w:rPr>
              <w:t>-0.0001</w:t>
            </w:r>
          </w:p>
        </w:tc>
      </w:tr>
      <w:tr w:rsidR="0015266B" w:rsidRPr="00AB0AEF" w14:paraId="077914D4" w14:textId="77777777" w:rsidTr="00871D80">
        <w:trPr>
          <w:trHeight w:val="300"/>
        </w:trPr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A5E35" w14:textId="77777777" w:rsidR="0015266B" w:rsidRPr="00AB0AEF" w:rsidRDefault="0015266B" w:rsidP="00871D80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AB0AEF">
              <w:rPr>
                <w:rFonts w:eastAsia="NSimSun"/>
                <w:sz w:val="24"/>
                <w:szCs w:val="24"/>
                <w:lang w:val="en-US"/>
              </w:rPr>
              <w:t>R</w:t>
            </w:r>
            <w:r w:rsidRPr="00AB0AEF">
              <w:rPr>
                <w:rFonts w:eastAsia="NSimSu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CF883" w14:textId="77777777" w:rsidR="0015266B" w:rsidRPr="00AB0AEF" w:rsidRDefault="0015266B" w:rsidP="00871D80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68A96" w14:textId="77777777" w:rsidR="0015266B" w:rsidRPr="00AB0AEF" w:rsidRDefault="0015266B" w:rsidP="00871D80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F83E6" w14:textId="77777777" w:rsidR="0015266B" w:rsidRPr="00AB0AEF" w:rsidRDefault="0015266B" w:rsidP="00871D80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3B525" w14:textId="77777777" w:rsidR="0015266B" w:rsidRPr="00AB0AEF" w:rsidRDefault="0015266B" w:rsidP="00871D80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0.03</w:t>
            </w:r>
          </w:p>
        </w:tc>
      </w:tr>
    </w:tbl>
    <w:p w14:paraId="1B530610" w14:textId="4B20B376" w:rsidR="0015266B" w:rsidRPr="00BC5075" w:rsidRDefault="0015266B" w:rsidP="00BC5075">
      <w:pPr>
        <w:jc w:val="left"/>
        <w:rPr>
          <w:rFonts w:ascii="Times New Roman" w:hAnsi="Times New Roman" w:cs="Times New Roman"/>
          <w:b/>
          <w:i/>
          <w:sz w:val="18"/>
          <w:szCs w:val="18"/>
          <w:lang w:eastAsia="de-DE"/>
        </w:rPr>
      </w:pPr>
      <w:r w:rsidRPr="00BC5075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 xml:space="preserve">  Note:</w:t>
      </w:r>
      <w:r w:rsidRPr="00BC5075">
        <w:rPr>
          <w:rFonts w:ascii="Times New Roman" w:hAnsi="Times New Roman"/>
          <w:i/>
          <w:sz w:val="18"/>
          <w:szCs w:val="18"/>
          <w:lang w:val="en-US"/>
        </w:rPr>
        <w:t xml:space="preserve"> </w:t>
      </w:r>
      <w:r w:rsidRPr="00BC5075">
        <w:rPr>
          <w:rFonts w:ascii="Times New Roman" w:hAnsi="Times New Roman" w:cs="Times New Roman"/>
          <w:i/>
          <w:sz w:val="18"/>
          <w:szCs w:val="18"/>
          <w:lang w:val="en-US"/>
        </w:rPr>
        <w:t>***p ≤.001, **p≤.01, *p≤.05;</w:t>
      </w:r>
      <w:r w:rsidRPr="00BC5075">
        <w:rPr>
          <w:rFonts w:ascii="Times New Roman" w:hAnsi="Times New Roman" w:cs="Times New Roman"/>
          <w:i/>
          <w:sz w:val="18"/>
          <w:szCs w:val="18"/>
          <w:lang w:val="en-US"/>
        </w:rPr>
        <w:br/>
        <w:t xml:space="preserve">  for HR and HF-HRV after Bonferroni correction: ***p≤.0005, **p≤.005, *p≤.025</w:t>
      </w:r>
      <w:proofErr w:type="gramStart"/>
      <w:r w:rsidRPr="00BC5075">
        <w:rPr>
          <w:rFonts w:ascii="Times New Roman" w:hAnsi="Times New Roman" w:cs="Times New Roman"/>
          <w:i/>
          <w:sz w:val="18"/>
          <w:szCs w:val="18"/>
          <w:lang w:val="en-US"/>
        </w:rPr>
        <w:t>, .</w:t>
      </w:r>
      <w:proofErr w:type="gramEnd"/>
      <w:r w:rsidRPr="00BC5075">
        <w:rPr>
          <w:rFonts w:ascii="Times New Roman" w:hAnsi="Times New Roman" w:cs="Times New Roman"/>
          <w:i/>
          <w:sz w:val="18"/>
          <w:szCs w:val="18"/>
          <w:lang w:val="en-US"/>
        </w:rPr>
        <w:t xml:space="preserve"> p≤.05</w:t>
      </w:r>
      <w:r w:rsidRPr="00BC5075">
        <w:rPr>
          <w:rFonts w:ascii="Times New Roman" w:hAnsi="Times New Roman" w:cs="Times New Roman"/>
          <w:b/>
          <w:i/>
          <w:sz w:val="18"/>
          <w:szCs w:val="18"/>
          <w:lang w:eastAsia="de-DE"/>
        </w:rPr>
        <w:br w:type="page"/>
      </w:r>
    </w:p>
    <w:p w14:paraId="6948D092" w14:textId="07669B3A" w:rsidR="0053682E" w:rsidRPr="00AB0AEF" w:rsidRDefault="0053682E" w:rsidP="0053682E">
      <w:pPr>
        <w:rPr>
          <w:rFonts w:ascii="Times New Roman" w:hAnsi="Times New Roman"/>
          <w:sz w:val="24"/>
          <w:szCs w:val="24"/>
        </w:rPr>
      </w:pPr>
      <w:r w:rsidRPr="00AB0AEF">
        <w:rPr>
          <w:rFonts w:ascii="Times New Roman" w:hAnsi="Times New Roman" w:cs="Times New Roman"/>
          <w:b/>
          <w:sz w:val="24"/>
          <w:szCs w:val="24"/>
          <w:lang w:eastAsia="de-DE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  <w:szCs w:val="24"/>
          <w:lang w:eastAsia="de-DE"/>
        </w:rPr>
        <w:t>S</w:t>
      </w:r>
      <w:r w:rsidR="00DF688F">
        <w:rPr>
          <w:rFonts w:ascii="Times New Roman" w:hAnsi="Times New Roman" w:cs="Times New Roman"/>
          <w:b/>
          <w:sz w:val="24"/>
          <w:szCs w:val="24"/>
          <w:lang w:eastAsia="de-DE"/>
        </w:rPr>
        <w:t>2</w:t>
      </w:r>
      <w:r w:rsidRPr="00AB0AEF">
        <w:rPr>
          <w:rFonts w:ascii="Times New Roman" w:hAnsi="Times New Roman" w:cs="Times New Roman"/>
          <w:b/>
          <w:sz w:val="24"/>
          <w:szCs w:val="24"/>
          <w:lang w:eastAsia="de-DE"/>
        </w:rPr>
        <w:t xml:space="preserve">. </w:t>
      </w:r>
      <w:r w:rsidRPr="003D1339">
        <w:rPr>
          <w:rFonts w:ascii="Times New Roman" w:hAnsi="Times New Roman" w:cs="Times New Roman"/>
          <w:sz w:val="24"/>
          <w:szCs w:val="24"/>
        </w:rPr>
        <w:t xml:space="preserve">Linear Models </w:t>
      </w:r>
      <w:proofErr w:type="spellStart"/>
      <w:r w:rsidRPr="003D133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D1339">
        <w:rPr>
          <w:rFonts w:ascii="Times New Roman" w:hAnsi="Times New Roman" w:cs="Times New Roman"/>
          <w:sz w:val="24"/>
          <w:szCs w:val="24"/>
        </w:rPr>
        <w:t xml:space="preserve"> </w:t>
      </w:r>
      <w:r w:rsidRPr="003D1339">
        <w:rPr>
          <w:rFonts w:ascii="Times New Roman" w:hAnsi="Times New Roman" w:cs="Times New Roman"/>
          <w:sz w:val="24"/>
          <w:szCs w:val="24"/>
          <w:lang w:val="en-US"/>
        </w:rPr>
        <w:t>observers</w:t>
      </w:r>
      <w:r w:rsidR="00802F17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3D1339">
        <w:rPr>
          <w:rFonts w:ascii="Times New Roman" w:hAnsi="Times New Roman" w:cs="Times New Roman"/>
          <w:sz w:val="24"/>
          <w:szCs w:val="24"/>
          <w:lang w:val="en-US"/>
        </w:rPr>
        <w:t xml:space="preserve"> change score as dependent variable; targets</w:t>
      </w:r>
      <w:r w:rsidR="00802F17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3D1339">
        <w:rPr>
          <w:rFonts w:ascii="Times New Roman" w:hAnsi="Times New Roman" w:cs="Times New Roman"/>
          <w:sz w:val="24"/>
          <w:szCs w:val="24"/>
          <w:lang w:val="en-US"/>
        </w:rPr>
        <w:t xml:space="preserve"> change score, </w:t>
      </w:r>
      <w:proofErr w:type="spellStart"/>
      <w:r w:rsidRPr="003D1339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3D1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339">
        <w:rPr>
          <w:rFonts w:ascii="Times New Roman" w:hAnsi="Times New Roman" w:cs="Times New Roman"/>
          <w:sz w:val="24"/>
          <w:szCs w:val="24"/>
        </w:rPr>
        <w:t>attachment</w:t>
      </w:r>
      <w:proofErr w:type="spellEnd"/>
      <w:r w:rsidR="00B07135">
        <w:rPr>
          <w:rFonts w:ascii="Times New Roman" w:hAnsi="Times New Roman" w:cs="Times New Roman"/>
          <w:sz w:val="24"/>
          <w:szCs w:val="24"/>
        </w:rPr>
        <w:t xml:space="preserve"> variable „</w:t>
      </w:r>
      <w:proofErr w:type="spellStart"/>
      <w:r w:rsidRPr="003D1339">
        <w:rPr>
          <w:rFonts w:ascii="Times New Roman" w:hAnsi="Times New Roman" w:cs="Times New Roman"/>
          <w:sz w:val="24"/>
          <w:szCs w:val="24"/>
        </w:rPr>
        <w:t>coherence</w:t>
      </w:r>
      <w:proofErr w:type="spellEnd"/>
      <w:r w:rsidRPr="003D1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33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D1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339">
        <w:rPr>
          <w:rFonts w:ascii="Times New Roman" w:hAnsi="Times New Roman" w:cs="Times New Roman"/>
          <w:sz w:val="24"/>
          <w:szCs w:val="24"/>
        </w:rPr>
        <w:t>transcript</w:t>
      </w:r>
      <w:proofErr w:type="spellEnd"/>
      <w:r w:rsidR="00B07135">
        <w:rPr>
          <w:rFonts w:ascii="Times New Roman" w:hAnsi="Times New Roman" w:cs="Times New Roman"/>
          <w:sz w:val="24"/>
          <w:szCs w:val="24"/>
        </w:rPr>
        <w:t>“</w:t>
      </w:r>
      <w:r w:rsidRPr="003D1339">
        <w:rPr>
          <w:rFonts w:ascii="Times New Roman" w:hAnsi="Times New Roman" w:cs="Times New Roman"/>
          <w:sz w:val="24"/>
          <w:szCs w:val="24"/>
        </w:rPr>
        <w:t xml:space="preserve"> </w:t>
      </w:r>
      <w:r w:rsidRPr="003D1339">
        <w:rPr>
          <w:rFonts w:ascii="Times New Roman" w:hAnsi="Times New Roman" w:cs="Times New Roman"/>
          <w:sz w:val="24"/>
          <w:szCs w:val="24"/>
          <w:lang w:val="en-US"/>
        </w:rPr>
        <w:t>and their interaction as predictors,</w:t>
      </w:r>
      <w:r w:rsidRPr="003D1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33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D1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339">
        <w:rPr>
          <w:rFonts w:ascii="Times New Roman" w:hAnsi="Times New Roman" w:cs="Times New Roman"/>
          <w:sz w:val="24"/>
          <w:szCs w:val="24"/>
        </w:rPr>
        <w:t>acute</w:t>
      </w:r>
      <w:proofErr w:type="spellEnd"/>
      <w:r w:rsidRPr="003D1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339">
        <w:rPr>
          <w:rFonts w:ascii="Times New Roman" w:hAnsi="Times New Roman" w:cs="Times New Roman"/>
          <w:sz w:val="24"/>
          <w:szCs w:val="24"/>
        </w:rPr>
        <w:t>subjective</w:t>
      </w:r>
      <w:proofErr w:type="spellEnd"/>
      <w:r w:rsidRPr="003D1339">
        <w:rPr>
          <w:rFonts w:ascii="Times New Roman" w:hAnsi="Times New Roman" w:cs="Times New Roman"/>
          <w:sz w:val="24"/>
          <w:szCs w:val="24"/>
        </w:rPr>
        <w:t xml:space="preserve"> stress, </w:t>
      </w:r>
      <w:proofErr w:type="spellStart"/>
      <w:r w:rsidRPr="003D1339">
        <w:rPr>
          <w:rFonts w:ascii="Times New Roman" w:hAnsi="Times New Roman" w:cs="Times New Roman"/>
          <w:sz w:val="24"/>
          <w:szCs w:val="24"/>
        </w:rPr>
        <w:t>autonomous</w:t>
      </w:r>
      <w:proofErr w:type="spellEnd"/>
      <w:r w:rsidRPr="003D1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339">
        <w:rPr>
          <w:rFonts w:ascii="Times New Roman" w:hAnsi="Times New Roman" w:cs="Times New Roman"/>
          <w:sz w:val="24"/>
          <w:szCs w:val="24"/>
        </w:rPr>
        <w:t>markers</w:t>
      </w:r>
      <w:proofErr w:type="spellEnd"/>
      <w:r w:rsidRPr="003D1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339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Pr="003D1339">
        <w:rPr>
          <w:rFonts w:ascii="Times New Roman" w:hAnsi="Times New Roman" w:cs="Times New Roman"/>
          <w:sz w:val="24"/>
          <w:szCs w:val="24"/>
        </w:rPr>
        <w:t xml:space="preserve"> rate (HR) and high</w:t>
      </w:r>
      <w:r w:rsidR="008D2B3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D1339">
        <w:rPr>
          <w:rFonts w:ascii="Times New Roman" w:hAnsi="Times New Roman" w:cs="Times New Roman"/>
          <w:sz w:val="24"/>
          <w:szCs w:val="24"/>
        </w:rPr>
        <w:t>frequency</w:t>
      </w:r>
      <w:proofErr w:type="spellEnd"/>
      <w:r w:rsidRPr="003D1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339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Pr="003D1339"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 w:rsidRPr="003D1339">
        <w:rPr>
          <w:rFonts w:ascii="Times New Roman" w:hAnsi="Times New Roman" w:cs="Times New Roman"/>
          <w:sz w:val="24"/>
          <w:szCs w:val="24"/>
        </w:rPr>
        <w:t>variability</w:t>
      </w:r>
      <w:proofErr w:type="spellEnd"/>
      <w:r w:rsidRPr="003D1339">
        <w:rPr>
          <w:rFonts w:ascii="Times New Roman" w:hAnsi="Times New Roman" w:cs="Times New Roman"/>
          <w:sz w:val="24"/>
          <w:szCs w:val="24"/>
        </w:rPr>
        <w:t xml:space="preserve"> (HF-HRV), and </w:t>
      </w:r>
      <w:proofErr w:type="spellStart"/>
      <w:r w:rsidRPr="003D1339">
        <w:rPr>
          <w:rFonts w:ascii="Times New Roman" w:hAnsi="Times New Roman" w:cs="Times New Roman"/>
          <w:sz w:val="24"/>
          <w:szCs w:val="24"/>
        </w:rPr>
        <w:t>salivary</w:t>
      </w:r>
      <w:proofErr w:type="spellEnd"/>
      <w:r w:rsidRPr="003D1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339">
        <w:rPr>
          <w:rFonts w:ascii="Times New Roman" w:hAnsi="Times New Roman" w:cs="Times New Roman"/>
          <w:sz w:val="24"/>
          <w:szCs w:val="24"/>
        </w:rPr>
        <w:t>cortisol</w:t>
      </w:r>
      <w:proofErr w:type="spellEnd"/>
      <w:r w:rsidRPr="003D133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tbl>
      <w:tblPr>
        <w:tblStyle w:val="TableNormal"/>
        <w:tblW w:w="8397" w:type="dxa"/>
        <w:tblInd w:w="108" w:type="dxa"/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436"/>
        <w:gridCol w:w="1418"/>
        <w:gridCol w:w="992"/>
        <w:gridCol w:w="1134"/>
        <w:gridCol w:w="1417"/>
      </w:tblGrid>
      <w:tr w:rsidR="0053682E" w:rsidRPr="00AB0AEF" w14:paraId="35DECB71" w14:textId="77777777" w:rsidTr="0027430E">
        <w:trPr>
          <w:trHeight w:val="300"/>
        </w:trPr>
        <w:tc>
          <w:tcPr>
            <w:tcW w:w="3436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65B97" w14:textId="77777777" w:rsidR="0053682E" w:rsidRPr="001F0771" w:rsidRDefault="0053682E" w:rsidP="0027430E">
            <w:pPr>
              <w:spacing w:line="240" w:lineRule="auto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46E92" w14:textId="77777777" w:rsidR="0053682E" w:rsidRPr="001F0771" w:rsidRDefault="0053682E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1F0771">
              <w:rPr>
                <w:sz w:val="22"/>
                <w:szCs w:val="22"/>
                <w:lang w:val="en-US"/>
              </w:rPr>
              <w:t>Subjective Stress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2B228" w14:textId="77777777" w:rsidR="0053682E" w:rsidRPr="001F0771" w:rsidRDefault="0053682E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1F0771">
              <w:rPr>
                <w:sz w:val="22"/>
                <w:szCs w:val="22"/>
                <w:lang w:val="en-US"/>
              </w:rPr>
              <w:t>HR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95736" w14:textId="77777777" w:rsidR="0053682E" w:rsidRPr="001F0771" w:rsidRDefault="0053682E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1F0771">
              <w:rPr>
                <w:sz w:val="22"/>
                <w:szCs w:val="22"/>
                <w:lang w:val="en-US"/>
              </w:rPr>
              <w:t>HF-HRV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392AD" w14:textId="77777777" w:rsidR="0053682E" w:rsidRPr="001F0771" w:rsidRDefault="0053682E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1F0771">
              <w:rPr>
                <w:sz w:val="22"/>
                <w:szCs w:val="22"/>
                <w:lang w:val="en-US"/>
              </w:rPr>
              <w:t>Cortisol</w:t>
            </w:r>
          </w:p>
        </w:tc>
      </w:tr>
      <w:tr w:rsidR="0053682E" w:rsidRPr="00AB0AEF" w14:paraId="7BE7DE9E" w14:textId="77777777" w:rsidTr="0027430E">
        <w:trPr>
          <w:trHeight w:val="300"/>
        </w:trPr>
        <w:tc>
          <w:tcPr>
            <w:tcW w:w="3436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F8AAA" w14:textId="77777777" w:rsidR="0053682E" w:rsidRPr="001F0771" w:rsidRDefault="0053682E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1F0771">
              <w:rPr>
                <w:sz w:val="22"/>
                <w:szCs w:val="22"/>
                <w:lang w:val="en-US"/>
              </w:rPr>
              <w:t>Intercept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762B8" w14:textId="3621E566" w:rsidR="0053682E" w:rsidRPr="001F0771" w:rsidRDefault="00B256B9" w:rsidP="0027430E">
            <w:pPr>
              <w:spacing w:line="240" w:lineRule="auto"/>
              <w:rPr>
                <w:bCs/>
                <w:sz w:val="22"/>
                <w:szCs w:val="22"/>
                <w:lang w:val="en-US"/>
              </w:rPr>
            </w:pPr>
            <w:r w:rsidRPr="001F0771">
              <w:rPr>
                <w:sz w:val="22"/>
                <w:szCs w:val="22"/>
                <w:lang w:val="en-US"/>
              </w:rPr>
              <w:t>-0.26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2E0D8" w14:textId="7DA6307C" w:rsidR="0053682E" w:rsidRPr="00805E94" w:rsidRDefault="00805E94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1.77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89A8E" w14:textId="1E1A677E" w:rsidR="0053682E" w:rsidRPr="00224401" w:rsidRDefault="00224401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0.56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E1C7E" w14:textId="12A29690" w:rsidR="0053682E" w:rsidRPr="001F0771" w:rsidRDefault="0076039C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1F0771">
              <w:rPr>
                <w:sz w:val="22"/>
                <w:szCs w:val="22"/>
                <w:lang w:val="en-US"/>
              </w:rPr>
              <w:t>-</w:t>
            </w:r>
            <w:r w:rsidR="00031C95" w:rsidRPr="001F0771">
              <w:rPr>
                <w:sz w:val="22"/>
                <w:szCs w:val="22"/>
                <w:lang w:val="en-US"/>
              </w:rPr>
              <w:t>0.15</w:t>
            </w:r>
          </w:p>
        </w:tc>
      </w:tr>
      <w:tr w:rsidR="0053682E" w:rsidRPr="00AB0AEF" w14:paraId="01334B15" w14:textId="77777777" w:rsidTr="0027430E">
        <w:trPr>
          <w:trHeight w:val="300"/>
        </w:trPr>
        <w:tc>
          <w:tcPr>
            <w:tcW w:w="3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4533B" w14:textId="77777777" w:rsidR="0053682E" w:rsidRPr="001F0771" w:rsidRDefault="0053682E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1F0771">
              <w:rPr>
                <w:sz w:val="22"/>
                <w:szCs w:val="22"/>
                <w:lang w:val="en-US"/>
              </w:rPr>
              <w:t>Target Change Score</w:t>
            </w:r>
          </w:p>
        </w:tc>
        <w:tc>
          <w:tcPr>
            <w:tcW w:w="1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9AD6B" w14:textId="3A67935D" w:rsidR="0053682E" w:rsidRPr="001F0771" w:rsidRDefault="00B256B9" w:rsidP="0027430E">
            <w:pPr>
              <w:spacing w:line="240" w:lineRule="auto"/>
              <w:rPr>
                <w:bCs/>
                <w:sz w:val="22"/>
                <w:szCs w:val="22"/>
                <w:lang w:val="en-US"/>
              </w:rPr>
            </w:pPr>
            <w:r w:rsidRPr="001F0771">
              <w:rPr>
                <w:bCs/>
                <w:sz w:val="22"/>
                <w:szCs w:val="22"/>
                <w:lang w:val="en-US"/>
              </w:rPr>
              <w:t>-0.40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E9114" w14:textId="0FAF6D52" w:rsidR="0053682E" w:rsidRPr="00805E94" w:rsidRDefault="00805E94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07061" w14:textId="6B6B703D" w:rsidR="0053682E" w:rsidRPr="00224401" w:rsidRDefault="004A658F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224401">
              <w:rPr>
                <w:sz w:val="22"/>
                <w:szCs w:val="22"/>
                <w:lang w:val="en-US"/>
              </w:rPr>
              <w:t>0.</w:t>
            </w:r>
            <w:r w:rsidR="00224401">
              <w:rPr>
                <w:sz w:val="22"/>
                <w:szCs w:val="22"/>
                <w:lang w:val="en-US"/>
              </w:rPr>
              <w:t>63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407FD" w14:textId="3FEDC784" w:rsidR="0053682E" w:rsidRPr="001F0771" w:rsidRDefault="00031C95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1F0771">
              <w:rPr>
                <w:sz w:val="22"/>
                <w:szCs w:val="22"/>
                <w:lang w:val="en-US"/>
              </w:rPr>
              <w:t>-0.71</w:t>
            </w:r>
            <w:r w:rsidR="00157D79" w:rsidRPr="001F0771">
              <w:rPr>
                <w:sz w:val="22"/>
                <w:szCs w:val="22"/>
                <w:lang w:val="en-US"/>
              </w:rPr>
              <w:t>.</w:t>
            </w:r>
          </w:p>
        </w:tc>
      </w:tr>
      <w:tr w:rsidR="0053682E" w:rsidRPr="00AB0AEF" w14:paraId="0ED9989F" w14:textId="77777777" w:rsidTr="0027430E">
        <w:trPr>
          <w:trHeight w:val="300"/>
        </w:trPr>
        <w:tc>
          <w:tcPr>
            <w:tcW w:w="3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38715" w14:textId="77777777" w:rsidR="00802F17" w:rsidRDefault="00802F17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Observer</w:t>
            </w:r>
            <w:r w:rsidR="0053682E" w:rsidRPr="001F0771">
              <w:rPr>
                <w:sz w:val="22"/>
                <w:szCs w:val="22"/>
                <w:lang w:val="en-US"/>
              </w:rPr>
              <w:t xml:space="preserve"> Attachment</w:t>
            </w:r>
          </w:p>
          <w:p w14:paraId="27D413C3" w14:textId="000208AD" w:rsidR="0053682E" w:rsidRPr="001F0771" w:rsidRDefault="0053682E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1F0771">
              <w:rPr>
                <w:sz w:val="22"/>
                <w:szCs w:val="22"/>
                <w:lang w:val="en-US"/>
              </w:rPr>
              <w:t>(continuous: coherence of transcript)</w:t>
            </w:r>
          </w:p>
        </w:tc>
        <w:tc>
          <w:tcPr>
            <w:tcW w:w="1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6DCFC" w14:textId="416EAAEB" w:rsidR="0053682E" w:rsidRPr="001F0771" w:rsidRDefault="0053682E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1F0771">
              <w:rPr>
                <w:sz w:val="22"/>
                <w:szCs w:val="22"/>
                <w:lang w:val="en-US"/>
              </w:rPr>
              <w:t>0.</w:t>
            </w:r>
            <w:r w:rsidR="00B256B9" w:rsidRPr="001F0771">
              <w:rPr>
                <w:sz w:val="22"/>
                <w:szCs w:val="22"/>
                <w:lang w:val="en-US"/>
              </w:rPr>
              <w:t>05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876EB" w14:textId="33703411" w:rsidR="0053682E" w:rsidRPr="00805E94" w:rsidRDefault="00805E94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-0.03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6DC84" w14:textId="4401B92B" w:rsidR="0053682E" w:rsidRPr="00224401" w:rsidRDefault="004A658F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224401">
              <w:rPr>
                <w:sz w:val="22"/>
                <w:szCs w:val="22"/>
                <w:lang w:val="en-US"/>
              </w:rPr>
              <w:t>0.</w:t>
            </w:r>
            <w:r w:rsidR="00224401">
              <w:rPr>
                <w:sz w:val="22"/>
                <w:szCs w:val="22"/>
                <w:lang w:val="en-US"/>
              </w:rPr>
              <w:t>01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68C85" w14:textId="08613946" w:rsidR="0053682E" w:rsidRPr="001F0771" w:rsidRDefault="0053682E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1F0771">
              <w:rPr>
                <w:sz w:val="22"/>
                <w:szCs w:val="22"/>
                <w:lang w:val="en-US"/>
              </w:rPr>
              <w:t>0.</w:t>
            </w:r>
            <w:r w:rsidR="00031C95" w:rsidRPr="001F0771">
              <w:rPr>
                <w:sz w:val="22"/>
                <w:szCs w:val="22"/>
                <w:lang w:val="en-US"/>
              </w:rPr>
              <w:t>12.</w:t>
            </w:r>
          </w:p>
        </w:tc>
      </w:tr>
      <w:tr w:rsidR="0053682E" w:rsidRPr="00AB0AEF" w14:paraId="12C0F85E" w14:textId="77777777" w:rsidTr="0027430E">
        <w:trPr>
          <w:trHeight w:val="300"/>
        </w:trPr>
        <w:tc>
          <w:tcPr>
            <w:tcW w:w="3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0B81E" w14:textId="2234B9E3" w:rsidR="0053682E" w:rsidRPr="001F0771" w:rsidRDefault="0053682E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1F0771">
              <w:rPr>
                <w:sz w:val="22"/>
                <w:szCs w:val="22"/>
                <w:lang w:val="en-US"/>
              </w:rPr>
              <w:t xml:space="preserve">Target Change: </w:t>
            </w:r>
            <w:r w:rsidR="00802F17">
              <w:rPr>
                <w:sz w:val="22"/>
                <w:szCs w:val="22"/>
                <w:lang w:val="en-US"/>
              </w:rPr>
              <w:t>Observer</w:t>
            </w:r>
            <w:r w:rsidRPr="001F0771">
              <w:rPr>
                <w:sz w:val="22"/>
                <w:szCs w:val="22"/>
                <w:lang w:val="en-US"/>
              </w:rPr>
              <w:t xml:space="preserve"> Attachment (</w:t>
            </w:r>
            <w:r w:rsidR="00802F17" w:rsidRPr="001F0771">
              <w:rPr>
                <w:sz w:val="22"/>
                <w:szCs w:val="22"/>
                <w:lang w:val="en-US"/>
              </w:rPr>
              <w:t>continuous</w:t>
            </w:r>
            <w:r w:rsidRPr="001F0771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4451F" w14:textId="563C3422" w:rsidR="0053682E" w:rsidRPr="001F0771" w:rsidRDefault="00B256B9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1F0771">
              <w:rPr>
                <w:sz w:val="22"/>
                <w:szCs w:val="22"/>
                <w:lang w:val="en-US"/>
              </w:rPr>
              <w:t>0.06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C7127" w14:textId="7309C11C" w:rsidR="0053682E" w:rsidRPr="00805E94" w:rsidRDefault="00805E94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-0.06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DDC88" w14:textId="7488FE7A" w:rsidR="0053682E" w:rsidRPr="00224401" w:rsidRDefault="004A658F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224401">
              <w:rPr>
                <w:sz w:val="22"/>
                <w:szCs w:val="22"/>
                <w:lang w:val="en-US"/>
              </w:rPr>
              <w:t>-0.10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20E72" w14:textId="42EEA95B" w:rsidR="0053682E" w:rsidRPr="001F0771" w:rsidRDefault="00031C95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1F0771">
              <w:rPr>
                <w:sz w:val="22"/>
                <w:szCs w:val="22"/>
                <w:lang w:val="en-US"/>
              </w:rPr>
              <w:t>0.22**</w:t>
            </w:r>
          </w:p>
        </w:tc>
      </w:tr>
      <w:tr w:rsidR="0053682E" w:rsidRPr="00AB0AEF" w14:paraId="29C54107" w14:textId="77777777" w:rsidTr="0027430E">
        <w:trPr>
          <w:trHeight w:val="300"/>
        </w:trPr>
        <w:tc>
          <w:tcPr>
            <w:tcW w:w="3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4F688" w14:textId="77777777" w:rsidR="0053682E" w:rsidRPr="001F0771" w:rsidRDefault="0053682E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1F0771">
              <w:rPr>
                <w:sz w:val="22"/>
                <w:szCs w:val="22"/>
                <w:lang w:val="en-US"/>
              </w:rPr>
              <w:t>BMI</w:t>
            </w:r>
          </w:p>
        </w:tc>
        <w:tc>
          <w:tcPr>
            <w:tcW w:w="1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284B7" w14:textId="77777777" w:rsidR="0053682E" w:rsidRPr="001F0771" w:rsidRDefault="0053682E" w:rsidP="0027430E">
            <w:pPr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  <w:r w:rsidRPr="001F077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A3AFF" w14:textId="2525302F" w:rsidR="0053682E" w:rsidRPr="00805E94" w:rsidRDefault="00805E94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-0.07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60C4D" w14:textId="0259E7B6" w:rsidR="0053682E" w:rsidRPr="00224401" w:rsidRDefault="007A65F9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224401">
              <w:rPr>
                <w:sz w:val="22"/>
                <w:szCs w:val="22"/>
                <w:lang w:val="en-US"/>
              </w:rPr>
              <w:t>-0</w:t>
            </w:r>
            <w:r w:rsidR="004A658F" w:rsidRPr="00224401">
              <w:rPr>
                <w:sz w:val="22"/>
                <w:szCs w:val="22"/>
                <w:lang w:val="en-US"/>
              </w:rPr>
              <w:t>.0</w:t>
            </w:r>
            <w:r w:rsidR="0022440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29A45" w14:textId="77777777" w:rsidR="0053682E" w:rsidRPr="001F0771" w:rsidRDefault="0053682E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1F0771">
              <w:rPr>
                <w:sz w:val="22"/>
                <w:szCs w:val="22"/>
                <w:lang w:val="en-US"/>
              </w:rPr>
              <w:t>-</w:t>
            </w:r>
          </w:p>
        </w:tc>
      </w:tr>
      <w:tr w:rsidR="0053682E" w:rsidRPr="00AB0AEF" w14:paraId="35908EDD" w14:textId="77777777" w:rsidTr="0027430E">
        <w:trPr>
          <w:trHeight w:val="300"/>
        </w:trPr>
        <w:tc>
          <w:tcPr>
            <w:tcW w:w="343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C7BF8" w14:textId="77777777" w:rsidR="0053682E" w:rsidRPr="001F0771" w:rsidRDefault="0053682E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1F0771">
              <w:rPr>
                <w:sz w:val="22"/>
                <w:szCs w:val="22"/>
                <w:lang w:val="en-US"/>
              </w:rPr>
              <w:t>Sex</w:t>
            </w:r>
          </w:p>
        </w:tc>
        <w:tc>
          <w:tcPr>
            <w:tcW w:w="1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C8513" w14:textId="77777777" w:rsidR="0053682E" w:rsidRPr="001F0771" w:rsidRDefault="0053682E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1F0771">
              <w:rPr>
                <w:sz w:val="22"/>
                <w:szCs w:val="22"/>
                <w:lang w:val="en-US"/>
              </w:rPr>
              <w:t xml:space="preserve">-  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A1BA4" w14:textId="10237097" w:rsidR="0053682E" w:rsidRPr="00805E94" w:rsidRDefault="00805E94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-0.14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35872" w14:textId="64954D99" w:rsidR="0053682E" w:rsidRPr="00224401" w:rsidRDefault="004A658F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224401">
              <w:rPr>
                <w:sz w:val="22"/>
                <w:szCs w:val="22"/>
                <w:lang w:val="en-US"/>
              </w:rPr>
              <w:t>0.</w:t>
            </w:r>
            <w:r w:rsidR="00224401">
              <w:rPr>
                <w:sz w:val="22"/>
                <w:szCs w:val="22"/>
                <w:lang w:val="en-US"/>
              </w:rPr>
              <w:t>09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4B641" w14:textId="200BD664" w:rsidR="0053682E" w:rsidRPr="001F0771" w:rsidRDefault="0092048E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1F0771">
              <w:rPr>
                <w:sz w:val="22"/>
                <w:szCs w:val="22"/>
                <w:lang w:val="en-US"/>
              </w:rPr>
              <w:t>-0.45</w:t>
            </w:r>
            <w:r w:rsidR="00157D79" w:rsidRPr="001F0771">
              <w:rPr>
                <w:sz w:val="22"/>
                <w:szCs w:val="22"/>
                <w:lang w:val="en-US"/>
              </w:rPr>
              <w:t>.</w:t>
            </w:r>
          </w:p>
        </w:tc>
      </w:tr>
      <w:tr w:rsidR="0053682E" w:rsidRPr="00AB0AEF" w14:paraId="14E87108" w14:textId="77777777" w:rsidTr="0027430E">
        <w:trPr>
          <w:trHeight w:val="300"/>
        </w:trPr>
        <w:tc>
          <w:tcPr>
            <w:tcW w:w="3436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5976B" w14:textId="77777777" w:rsidR="0053682E" w:rsidRPr="001F0771" w:rsidRDefault="0053682E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1F0771">
              <w:rPr>
                <w:sz w:val="22"/>
                <w:szCs w:val="22"/>
                <w:lang w:val="en-US"/>
              </w:rPr>
              <w:t>Time of day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EA344" w14:textId="77777777" w:rsidR="0053682E" w:rsidRPr="001F0771" w:rsidRDefault="0053682E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1F077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A0E71" w14:textId="3AA30DB3" w:rsidR="0053682E" w:rsidRPr="00805E94" w:rsidRDefault="00805E94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8DB5F" w14:textId="045B45EE" w:rsidR="0053682E" w:rsidRPr="00224401" w:rsidRDefault="007A65F9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22440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48894" w14:textId="61A78E00" w:rsidR="0053682E" w:rsidRPr="001F0771" w:rsidRDefault="0092048E" w:rsidP="0027430E">
            <w:pPr>
              <w:spacing w:line="240" w:lineRule="auto"/>
              <w:rPr>
                <w:sz w:val="22"/>
                <w:szCs w:val="22"/>
                <w:highlight w:val="yellow"/>
                <w:lang w:val="en-US"/>
              </w:rPr>
            </w:pPr>
            <w:r w:rsidRPr="001F0771">
              <w:rPr>
                <w:sz w:val="22"/>
                <w:szCs w:val="22"/>
                <w:lang w:val="en-US"/>
              </w:rPr>
              <w:t>-&lt;0.01</w:t>
            </w:r>
          </w:p>
        </w:tc>
      </w:tr>
      <w:tr w:rsidR="0053682E" w:rsidRPr="00AB0AEF" w14:paraId="33452165" w14:textId="77777777" w:rsidTr="0027430E">
        <w:trPr>
          <w:trHeight w:val="300"/>
        </w:trPr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4FC86" w14:textId="77777777" w:rsidR="0053682E" w:rsidRPr="001F0771" w:rsidRDefault="0053682E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1F0771">
              <w:rPr>
                <w:rFonts w:eastAsia="NSimSun"/>
                <w:sz w:val="22"/>
                <w:szCs w:val="22"/>
                <w:lang w:val="en-US"/>
              </w:rPr>
              <w:t>R</w:t>
            </w:r>
            <w:r w:rsidRPr="001F0771">
              <w:rPr>
                <w:rFonts w:eastAsia="NSimSun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8787F" w14:textId="11F644CD" w:rsidR="0053682E" w:rsidRPr="001F0771" w:rsidRDefault="005A4DD3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1F0771">
              <w:rPr>
                <w:sz w:val="22"/>
                <w:szCs w:val="22"/>
                <w:lang w:val="en-US"/>
              </w:rPr>
              <w:t>0.03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3757B" w14:textId="7D01A78A" w:rsidR="0053682E" w:rsidRPr="001F0771" w:rsidRDefault="00D13E2C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EC540" w14:textId="6FB55E81" w:rsidR="0053682E" w:rsidRPr="00224401" w:rsidRDefault="00C62571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224401">
              <w:rPr>
                <w:sz w:val="22"/>
                <w:szCs w:val="22"/>
                <w:lang w:val="en-US"/>
              </w:rPr>
              <w:t>0.</w:t>
            </w:r>
            <w:r w:rsidR="004A658F" w:rsidRPr="00224401">
              <w:rPr>
                <w:sz w:val="22"/>
                <w:szCs w:val="22"/>
                <w:lang w:val="en-US"/>
              </w:rPr>
              <w:t>0</w:t>
            </w:r>
            <w:r w:rsidR="00224401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212BA" w14:textId="70C6E1CD" w:rsidR="0053682E" w:rsidRPr="001F0771" w:rsidRDefault="0092048E" w:rsidP="0027430E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1F0771">
              <w:rPr>
                <w:sz w:val="22"/>
                <w:szCs w:val="22"/>
                <w:lang w:val="en-US"/>
              </w:rPr>
              <w:t>0.23</w:t>
            </w:r>
          </w:p>
        </w:tc>
      </w:tr>
    </w:tbl>
    <w:p w14:paraId="055FEF0A" w14:textId="4FCE6E74" w:rsidR="00DF688F" w:rsidRDefault="0053682E" w:rsidP="009103A4">
      <w:pPr>
        <w:pStyle w:val="Beschriftung"/>
        <w:spacing w:before="114" w:after="114"/>
        <w:jc w:val="left"/>
        <w:rPr>
          <w:rFonts w:ascii="Times New Roman" w:hAnsi="Times New Roman" w:cs="Times New Roman"/>
          <w:color w:val="auto"/>
          <w:lang w:val="en-US"/>
        </w:rPr>
      </w:pPr>
      <w:r w:rsidRPr="002E2D7B">
        <w:rPr>
          <w:rFonts w:ascii="Times New Roman" w:eastAsia="Times New Roman" w:hAnsi="Times New Roman" w:cs="Times New Roman"/>
          <w:color w:val="auto"/>
          <w:lang w:val="en-US"/>
        </w:rPr>
        <w:t xml:space="preserve">  Note:</w:t>
      </w:r>
      <w:r w:rsidRPr="002E2D7B">
        <w:rPr>
          <w:rFonts w:ascii="Times New Roman" w:hAnsi="Times New Roman"/>
          <w:color w:val="auto"/>
          <w:sz w:val="16"/>
          <w:szCs w:val="16"/>
          <w:lang w:val="en-US"/>
        </w:rPr>
        <w:t xml:space="preserve"> </w:t>
      </w:r>
      <w:r w:rsidRPr="002E2D7B">
        <w:rPr>
          <w:rFonts w:ascii="Times New Roman" w:hAnsi="Times New Roman" w:cs="Times New Roman"/>
          <w:color w:val="auto"/>
          <w:lang w:val="en-US"/>
        </w:rPr>
        <w:t>***p ≤.001, **p≤.01, *p≤.05;</w:t>
      </w:r>
      <w:r w:rsidRPr="002E2D7B">
        <w:rPr>
          <w:rFonts w:ascii="Times New Roman" w:hAnsi="Times New Roman" w:cs="Times New Roman"/>
          <w:color w:val="auto"/>
          <w:lang w:val="en-US"/>
        </w:rPr>
        <w:br/>
        <w:t xml:space="preserve">  for HR and HF-HRV after Bonferroni correction: ***p≤.0005, **p≤.005, *p≤.025</w:t>
      </w:r>
      <w:proofErr w:type="gramStart"/>
      <w:r w:rsidRPr="002E2D7B">
        <w:rPr>
          <w:rFonts w:ascii="Times New Roman" w:hAnsi="Times New Roman" w:cs="Times New Roman"/>
          <w:color w:val="auto"/>
          <w:lang w:val="en-US"/>
        </w:rPr>
        <w:t>, .</w:t>
      </w:r>
      <w:proofErr w:type="gramEnd"/>
      <w:r w:rsidRPr="002E2D7B">
        <w:rPr>
          <w:rFonts w:ascii="Times New Roman" w:hAnsi="Times New Roman" w:cs="Times New Roman"/>
          <w:color w:val="auto"/>
          <w:lang w:val="en-US"/>
        </w:rPr>
        <w:t xml:space="preserve"> p≤.05</w:t>
      </w:r>
      <w:r w:rsidR="00DF688F">
        <w:rPr>
          <w:rFonts w:ascii="Times New Roman" w:hAnsi="Times New Roman" w:cs="Times New Roman"/>
          <w:color w:val="auto"/>
          <w:lang w:val="en-US"/>
        </w:rPr>
        <w:t xml:space="preserve"> </w:t>
      </w:r>
      <w:r w:rsidR="00DF688F">
        <w:rPr>
          <w:rFonts w:ascii="Times New Roman" w:hAnsi="Times New Roman" w:cs="Times New Roman"/>
          <w:color w:val="auto"/>
          <w:lang w:val="en-US"/>
        </w:rPr>
        <w:br w:type="page"/>
      </w:r>
    </w:p>
    <w:p w14:paraId="1334A7A1" w14:textId="56C030DF" w:rsidR="00DF688F" w:rsidRPr="00AB0AEF" w:rsidRDefault="00DF688F" w:rsidP="00DF688F">
      <w:pPr>
        <w:rPr>
          <w:rFonts w:ascii="Times New Roman" w:hAnsi="Times New Roman"/>
          <w:sz w:val="24"/>
          <w:szCs w:val="24"/>
        </w:rPr>
      </w:pPr>
      <w:r w:rsidRPr="00AB0AEF">
        <w:rPr>
          <w:rFonts w:ascii="Times New Roman" w:hAnsi="Times New Roman" w:cs="Times New Roman"/>
          <w:b/>
          <w:sz w:val="24"/>
          <w:szCs w:val="24"/>
          <w:lang w:eastAsia="de-DE"/>
        </w:rPr>
        <w:lastRenderedPageBreak/>
        <w:t xml:space="preserve">Table </w:t>
      </w:r>
      <w:r>
        <w:rPr>
          <w:rFonts w:ascii="Times New Roman" w:hAnsi="Times New Roman" w:cs="Times New Roman"/>
          <w:b/>
          <w:sz w:val="24"/>
          <w:szCs w:val="24"/>
          <w:lang w:eastAsia="de-DE"/>
        </w:rPr>
        <w:t>S3</w:t>
      </w:r>
      <w:r w:rsidRPr="00AB0AEF">
        <w:rPr>
          <w:rFonts w:ascii="Times New Roman" w:hAnsi="Times New Roman" w:cs="Times New Roman"/>
          <w:b/>
          <w:sz w:val="24"/>
          <w:szCs w:val="24"/>
          <w:lang w:eastAsia="de-DE"/>
        </w:rPr>
        <w:t xml:space="preserve">. </w:t>
      </w:r>
      <w:r w:rsidRPr="00AB0AEF">
        <w:rPr>
          <w:rFonts w:ascii="Times New Roman" w:hAnsi="Times New Roman"/>
          <w:sz w:val="24"/>
          <w:szCs w:val="24"/>
        </w:rPr>
        <w:t xml:space="preserve">Linear Models </w:t>
      </w:r>
      <w:proofErr w:type="spellStart"/>
      <w:r>
        <w:rPr>
          <w:rFonts w:ascii="Times New Roman" w:hAnsi="Times New Roman"/>
          <w:sz w:val="24"/>
          <w:szCs w:val="24"/>
        </w:rPr>
        <w:t>for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dyadic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correlations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with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continuos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attachment</w:t>
      </w:r>
      <w:proofErr w:type="spellEnd"/>
      <w:r>
        <w:rPr>
          <w:rFonts w:ascii="Times New Roman" w:hAnsi="Times New Roman"/>
          <w:sz w:val="24"/>
          <w:szCs w:val="24"/>
        </w:rPr>
        <w:t xml:space="preserve"> variable „</w:t>
      </w:r>
      <w:proofErr w:type="spellStart"/>
      <w:r w:rsidR="00B07135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oherence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transcript</w:t>
      </w:r>
      <w:proofErr w:type="spellEnd"/>
      <w:r>
        <w:rPr>
          <w:rFonts w:ascii="Times New Roman" w:hAnsi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/>
          <w:sz w:val="24"/>
          <w:szCs w:val="24"/>
        </w:rPr>
        <w:t>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predictor</w:t>
      </w:r>
      <w:proofErr w:type="spellEnd"/>
      <w:r w:rsidRPr="00AB0A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AEF">
        <w:rPr>
          <w:rFonts w:ascii="Times New Roman" w:hAnsi="Times New Roman"/>
          <w:sz w:val="24"/>
          <w:szCs w:val="24"/>
        </w:rPr>
        <w:t>for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acute</w:t>
      </w:r>
      <w:proofErr w:type="spellEnd"/>
      <w:r w:rsidRPr="00AB0A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AEF">
        <w:rPr>
          <w:rFonts w:ascii="Times New Roman" w:hAnsi="Times New Roman"/>
          <w:sz w:val="24"/>
          <w:szCs w:val="24"/>
        </w:rPr>
        <w:t>subjective</w:t>
      </w:r>
      <w:proofErr w:type="spellEnd"/>
      <w:r w:rsidRPr="00AB0AEF">
        <w:rPr>
          <w:rFonts w:ascii="Times New Roman" w:hAnsi="Times New Roman"/>
          <w:sz w:val="24"/>
          <w:szCs w:val="24"/>
        </w:rPr>
        <w:t xml:space="preserve"> stress, </w:t>
      </w:r>
      <w:proofErr w:type="spellStart"/>
      <w:r w:rsidRPr="00AB0AEF">
        <w:rPr>
          <w:rFonts w:ascii="Times New Roman" w:hAnsi="Times New Roman"/>
          <w:sz w:val="24"/>
          <w:szCs w:val="24"/>
        </w:rPr>
        <w:t>autonomous</w:t>
      </w:r>
      <w:proofErr w:type="spellEnd"/>
      <w:r w:rsidRPr="00AB0A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AEF">
        <w:rPr>
          <w:rFonts w:ascii="Times New Roman" w:hAnsi="Times New Roman"/>
          <w:sz w:val="24"/>
          <w:szCs w:val="24"/>
        </w:rPr>
        <w:t>markers</w:t>
      </w:r>
      <w:proofErr w:type="spellEnd"/>
      <w:r w:rsidRPr="00AB0A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AEF">
        <w:rPr>
          <w:rFonts w:ascii="Times New Roman" w:hAnsi="Times New Roman"/>
          <w:sz w:val="24"/>
          <w:szCs w:val="24"/>
        </w:rPr>
        <w:t>heart</w:t>
      </w:r>
      <w:proofErr w:type="spellEnd"/>
      <w:r w:rsidRPr="00AB0AEF">
        <w:rPr>
          <w:rFonts w:ascii="Times New Roman" w:hAnsi="Times New Roman"/>
          <w:sz w:val="24"/>
          <w:szCs w:val="24"/>
        </w:rPr>
        <w:t xml:space="preserve"> rate (HR) and high</w:t>
      </w:r>
      <w:r w:rsidR="008D2B34">
        <w:rPr>
          <w:rFonts w:ascii="Times New Roman" w:hAnsi="Times New Roman"/>
          <w:sz w:val="24"/>
          <w:szCs w:val="24"/>
        </w:rPr>
        <w:t>-</w:t>
      </w:r>
      <w:proofErr w:type="spellStart"/>
      <w:r w:rsidRPr="00AB0AEF">
        <w:rPr>
          <w:rFonts w:ascii="Times New Roman" w:hAnsi="Times New Roman"/>
          <w:sz w:val="24"/>
          <w:szCs w:val="24"/>
        </w:rPr>
        <w:t>frequency</w:t>
      </w:r>
      <w:proofErr w:type="spellEnd"/>
      <w:r w:rsidRPr="00AB0A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AEF">
        <w:rPr>
          <w:rFonts w:ascii="Times New Roman" w:hAnsi="Times New Roman"/>
          <w:sz w:val="24"/>
          <w:szCs w:val="24"/>
        </w:rPr>
        <w:t>heart</w:t>
      </w:r>
      <w:proofErr w:type="spellEnd"/>
      <w:r w:rsidRPr="00AB0AEF">
        <w:rPr>
          <w:rFonts w:ascii="Times New Roman" w:hAnsi="Times New Roman"/>
          <w:sz w:val="24"/>
          <w:szCs w:val="24"/>
        </w:rPr>
        <w:t xml:space="preserve"> rate </w:t>
      </w:r>
      <w:proofErr w:type="spellStart"/>
      <w:r w:rsidRPr="00AB0AEF">
        <w:rPr>
          <w:rFonts w:ascii="Times New Roman" w:hAnsi="Times New Roman"/>
          <w:sz w:val="24"/>
          <w:szCs w:val="24"/>
        </w:rPr>
        <w:t>variability</w:t>
      </w:r>
      <w:proofErr w:type="spellEnd"/>
      <w:r w:rsidRPr="00AB0AEF">
        <w:rPr>
          <w:rFonts w:ascii="Times New Roman" w:hAnsi="Times New Roman"/>
          <w:sz w:val="24"/>
          <w:szCs w:val="24"/>
        </w:rPr>
        <w:t xml:space="preserve"> (HF-HRV), and </w:t>
      </w:r>
      <w:proofErr w:type="spellStart"/>
      <w:r w:rsidRPr="00AB0AEF">
        <w:rPr>
          <w:rFonts w:ascii="Times New Roman" w:hAnsi="Times New Roman"/>
          <w:sz w:val="24"/>
          <w:szCs w:val="24"/>
        </w:rPr>
        <w:t>salivary</w:t>
      </w:r>
      <w:proofErr w:type="spellEnd"/>
      <w:r w:rsidRPr="00AB0A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B0AEF">
        <w:rPr>
          <w:rFonts w:ascii="Times New Roman" w:hAnsi="Times New Roman"/>
          <w:sz w:val="24"/>
          <w:szCs w:val="24"/>
        </w:rPr>
        <w:t>cortisol</w:t>
      </w:r>
      <w:proofErr w:type="spellEnd"/>
      <w:r w:rsidRPr="00AB0AEF">
        <w:rPr>
          <w:rFonts w:ascii="Times New Roman" w:hAnsi="Times New Roman"/>
          <w:color w:val="FF0000"/>
          <w:sz w:val="24"/>
          <w:szCs w:val="24"/>
        </w:rPr>
        <w:t>.</w:t>
      </w:r>
    </w:p>
    <w:tbl>
      <w:tblPr>
        <w:tblStyle w:val="TableNormal"/>
        <w:tblW w:w="8397" w:type="dxa"/>
        <w:tblInd w:w="108" w:type="dxa"/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578"/>
        <w:gridCol w:w="1276"/>
        <w:gridCol w:w="992"/>
        <w:gridCol w:w="1134"/>
        <w:gridCol w:w="1417"/>
      </w:tblGrid>
      <w:tr w:rsidR="00DF688F" w:rsidRPr="00AB0AEF" w14:paraId="057E43FF" w14:textId="77777777" w:rsidTr="00D75C53">
        <w:trPr>
          <w:trHeight w:val="300"/>
        </w:trPr>
        <w:tc>
          <w:tcPr>
            <w:tcW w:w="3578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F75E5" w14:textId="77777777" w:rsidR="00DF688F" w:rsidRPr="00AB0AEF" w:rsidRDefault="00DF688F" w:rsidP="00D75C53">
            <w:pPr>
              <w:spacing w:line="240" w:lineRule="auto"/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ACB0C" w14:textId="77777777" w:rsidR="00DF688F" w:rsidRPr="00AB0AEF" w:rsidRDefault="00DF688F" w:rsidP="00D75C53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AB0AEF">
              <w:rPr>
                <w:sz w:val="22"/>
                <w:szCs w:val="22"/>
                <w:lang w:val="en-US"/>
              </w:rPr>
              <w:t>Subjective Stress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C8B09" w14:textId="77777777" w:rsidR="00DF688F" w:rsidRPr="00AB0AEF" w:rsidRDefault="00DF688F" w:rsidP="00D75C53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AB0AEF">
              <w:rPr>
                <w:sz w:val="22"/>
                <w:szCs w:val="22"/>
                <w:lang w:val="en-US"/>
              </w:rPr>
              <w:t>HR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EC5E4" w14:textId="77777777" w:rsidR="00DF688F" w:rsidRPr="00AB0AEF" w:rsidRDefault="00DF688F" w:rsidP="00D75C53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AB0AEF">
              <w:rPr>
                <w:sz w:val="22"/>
                <w:szCs w:val="22"/>
                <w:lang w:val="en-US"/>
              </w:rPr>
              <w:t>HF-HRV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A8BB4" w14:textId="77777777" w:rsidR="00DF688F" w:rsidRPr="00AB0AEF" w:rsidRDefault="00DF688F" w:rsidP="00D75C53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AB0AEF">
              <w:rPr>
                <w:sz w:val="22"/>
                <w:szCs w:val="22"/>
                <w:lang w:val="en-US"/>
              </w:rPr>
              <w:t>Cortisol</w:t>
            </w:r>
          </w:p>
        </w:tc>
      </w:tr>
      <w:tr w:rsidR="00DF688F" w:rsidRPr="00AB0AEF" w14:paraId="3B3962A9" w14:textId="77777777" w:rsidTr="00D75C53">
        <w:trPr>
          <w:trHeight w:val="300"/>
        </w:trPr>
        <w:tc>
          <w:tcPr>
            <w:tcW w:w="3578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34BAD" w14:textId="77777777" w:rsidR="00DF688F" w:rsidRPr="00AB0AEF" w:rsidRDefault="00DF688F" w:rsidP="00D75C53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AB0AEF">
              <w:rPr>
                <w:sz w:val="22"/>
                <w:szCs w:val="22"/>
                <w:lang w:val="en-US"/>
              </w:rPr>
              <w:t>Intercept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B14FA" w14:textId="77777777" w:rsidR="00DF688F" w:rsidRPr="0002635E" w:rsidRDefault="00DF688F" w:rsidP="00D75C53">
            <w:pPr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  <w:r w:rsidRPr="0002635E">
              <w:rPr>
                <w:sz w:val="22"/>
                <w:szCs w:val="22"/>
                <w:lang w:val="en-US"/>
              </w:rPr>
              <w:t>0.35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0683A" w14:textId="77777777" w:rsidR="00DF688F" w:rsidRPr="005B4EF3" w:rsidRDefault="00DF688F" w:rsidP="00D75C53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0.64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B55C1" w14:textId="77777777" w:rsidR="00DF688F" w:rsidRPr="005B4EF3" w:rsidRDefault="00DF688F" w:rsidP="00D75C53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0.48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5C167" w14:textId="77777777" w:rsidR="00DF688F" w:rsidRPr="00C431CB" w:rsidRDefault="00DF688F" w:rsidP="00D75C53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C431CB">
              <w:rPr>
                <w:sz w:val="22"/>
                <w:szCs w:val="22"/>
                <w:lang w:val="en-US"/>
              </w:rPr>
              <w:t>-0.15</w:t>
            </w:r>
          </w:p>
        </w:tc>
      </w:tr>
      <w:tr w:rsidR="00DF688F" w:rsidRPr="00AB0AEF" w14:paraId="3BE99D6D" w14:textId="77777777" w:rsidTr="00D75C53">
        <w:trPr>
          <w:trHeight w:val="300"/>
        </w:trPr>
        <w:tc>
          <w:tcPr>
            <w:tcW w:w="35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AC9DC" w14:textId="569CE7E7" w:rsidR="00DF688F" w:rsidRPr="00AB0AEF" w:rsidRDefault="00802F17" w:rsidP="00D75C53">
            <w:pPr>
              <w:spacing w:line="240" w:lineRule="auto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Observer</w:t>
            </w:r>
            <w:r w:rsidR="00DF688F">
              <w:rPr>
                <w:sz w:val="22"/>
                <w:szCs w:val="22"/>
                <w:lang w:val="en-US"/>
              </w:rPr>
              <w:t xml:space="preserve"> Attachment</w:t>
            </w:r>
            <w:r w:rsidR="00DF688F">
              <w:rPr>
                <w:sz w:val="22"/>
                <w:szCs w:val="22"/>
                <w:lang w:val="en-US"/>
              </w:rPr>
              <w:br/>
              <w:t>(</w:t>
            </w:r>
            <w:r>
              <w:rPr>
                <w:sz w:val="22"/>
                <w:szCs w:val="22"/>
                <w:lang w:val="en-US"/>
              </w:rPr>
              <w:t xml:space="preserve">continuous: </w:t>
            </w:r>
            <w:r w:rsidR="00B07135"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  <w:lang w:val="en-US"/>
              </w:rPr>
              <w:t>oherence</w:t>
            </w:r>
            <w:r w:rsidR="00DF688F">
              <w:rPr>
                <w:sz w:val="22"/>
                <w:szCs w:val="22"/>
                <w:lang w:val="en-US"/>
              </w:rPr>
              <w:t xml:space="preserve"> of </w:t>
            </w:r>
            <w:r w:rsidR="00B07135">
              <w:rPr>
                <w:sz w:val="22"/>
                <w:szCs w:val="22"/>
                <w:lang w:val="en-US"/>
              </w:rPr>
              <w:t>t</w:t>
            </w:r>
            <w:r w:rsidR="00DF688F">
              <w:rPr>
                <w:sz w:val="22"/>
                <w:szCs w:val="22"/>
                <w:lang w:val="en-US"/>
              </w:rPr>
              <w:t>ranscript)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EB5F2" w14:textId="77777777" w:rsidR="00DF688F" w:rsidRPr="0002635E" w:rsidRDefault="00DF688F" w:rsidP="00D75C53">
            <w:pPr>
              <w:spacing w:line="240" w:lineRule="auto"/>
              <w:jc w:val="left"/>
              <w:rPr>
                <w:b/>
                <w:bCs/>
                <w:sz w:val="22"/>
                <w:szCs w:val="22"/>
                <w:lang w:val="en-US"/>
              </w:rPr>
            </w:pPr>
            <w:r w:rsidRPr="0002635E">
              <w:rPr>
                <w:sz w:val="22"/>
                <w:szCs w:val="22"/>
                <w:lang w:val="en-US"/>
              </w:rPr>
              <w:t>0.03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6C129" w14:textId="77777777" w:rsidR="00DF688F" w:rsidRPr="005B4EF3" w:rsidRDefault="00DF688F" w:rsidP="00D75C53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-&lt;0.01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CF6DE" w14:textId="77777777" w:rsidR="00DF688F" w:rsidRPr="005B4EF3" w:rsidRDefault="00DF688F" w:rsidP="00D75C53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0.02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78C9A" w14:textId="77777777" w:rsidR="00DF688F" w:rsidRPr="00C431CB" w:rsidRDefault="00DF688F" w:rsidP="00D75C53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C431CB">
              <w:rPr>
                <w:sz w:val="22"/>
                <w:szCs w:val="22"/>
                <w:lang w:val="en-US"/>
              </w:rPr>
              <w:t>0.09*</w:t>
            </w:r>
            <w:r w:rsidRPr="00C431CB">
              <w:rPr>
                <w:sz w:val="22"/>
                <w:szCs w:val="22"/>
                <w:lang w:val="en-US"/>
              </w:rPr>
              <w:br/>
            </w:r>
          </w:p>
        </w:tc>
      </w:tr>
      <w:tr w:rsidR="00DF688F" w:rsidRPr="00AB0AEF" w14:paraId="5B0BB16F" w14:textId="77777777" w:rsidTr="00D75C53">
        <w:trPr>
          <w:trHeight w:val="300"/>
        </w:trPr>
        <w:tc>
          <w:tcPr>
            <w:tcW w:w="35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94241" w14:textId="77777777" w:rsidR="00DF688F" w:rsidRPr="00AB0AEF" w:rsidRDefault="00DF688F" w:rsidP="00D75C53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BMI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F816A" w14:textId="77777777" w:rsidR="00DF688F" w:rsidRPr="0002635E" w:rsidRDefault="00DF688F" w:rsidP="00D75C53">
            <w:pPr>
              <w:spacing w:line="240" w:lineRule="auto"/>
              <w:rPr>
                <w:b/>
                <w:bCs/>
                <w:sz w:val="22"/>
                <w:szCs w:val="22"/>
                <w:lang w:val="en-US"/>
              </w:rPr>
            </w:pPr>
            <w:r w:rsidRPr="0002635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4BC7D" w14:textId="77777777" w:rsidR="00DF688F" w:rsidRPr="005B4EF3" w:rsidRDefault="00DF688F" w:rsidP="00D75C53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-0.01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FE05A" w14:textId="77777777" w:rsidR="00DF688F" w:rsidRPr="005B4EF3" w:rsidRDefault="00DF688F" w:rsidP="00D75C53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-0.01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EA779" w14:textId="77777777" w:rsidR="00DF688F" w:rsidRPr="00C431CB" w:rsidRDefault="00DF688F" w:rsidP="00D75C53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DF688F" w:rsidRPr="00AB0AEF" w14:paraId="04FAA81B" w14:textId="77777777" w:rsidTr="00D75C53">
        <w:trPr>
          <w:trHeight w:val="300"/>
        </w:trPr>
        <w:tc>
          <w:tcPr>
            <w:tcW w:w="35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2DF6A" w14:textId="77777777" w:rsidR="00DF688F" w:rsidRPr="00AB0AEF" w:rsidRDefault="00DF688F" w:rsidP="00D75C53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Sex</w:t>
            </w:r>
          </w:p>
        </w:tc>
        <w:tc>
          <w:tcPr>
            <w:tcW w:w="12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1DB86" w14:textId="77777777" w:rsidR="00DF688F" w:rsidRPr="0002635E" w:rsidRDefault="00DF688F" w:rsidP="00D75C53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02635E">
              <w:rPr>
                <w:sz w:val="22"/>
                <w:szCs w:val="22"/>
                <w:lang w:val="en-US"/>
              </w:rPr>
              <w:t xml:space="preserve">-  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F5A61" w14:textId="77777777" w:rsidR="00DF688F" w:rsidRPr="005B4EF3" w:rsidRDefault="00DF688F" w:rsidP="00D75C53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-0.05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B05A5" w14:textId="77777777" w:rsidR="00DF688F" w:rsidRPr="005B4EF3" w:rsidRDefault="00DF688F" w:rsidP="00D75C53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-0.15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44C95" w14:textId="77777777" w:rsidR="00DF688F" w:rsidRPr="00C431CB" w:rsidRDefault="00DF688F" w:rsidP="00D75C53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C431CB">
              <w:rPr>
                <w:sz w:val="22"/>
                <w:szCs w:val="22"/>
                <w:lang w:val="en-US"/>
              </w:rPr>
              <w:t>0.11</w:t>
            </w:r>
          </w:p>
        </w:tc>
      </w:tr>
      <w:tr w:rsidR="00DF688F" w:rsidRPr="00AB0AEF" w14:paraId="299EFBA7" w14:textId="77777777" w:rsidTr="00D75C53">
        <w:trPr>
          <w:trHeight w:val="300"/>
        </w:trPr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FBB39" w14:textId="77777777" w:rsidR="00DF688F" w:rsidRPr="00AB0AEF" w:rsidRDefault="00DF688F" w:rsidP="00D75C53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Time of day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E4203" w14:textId="77777777" w:rsidR="00DF688F" w:rsidRPr="0002635E" w:rsidRDefault="00DF688F" w:rsidP="00D75C53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02635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751CC" w14:textId="77777777" w:rsidR="00DF688F" w:rsidRPr="005B4EF3" w:rsidRDefault="00DF688F" w:rsidP="00D75C53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5B4EF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9B761" w14:textId="77777777" w:rsidR="00DF688F" w:rsidRPr="005B4EF3" w:rsidRDefault="00DF688F" w:rsidP="00D75C53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5B4EF3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CEDE4" w14:textId="77777777" w:rsidR="00DF688F" w:rsidRPr="00C431CB" w:rsidRDefault="00DF688F" w:rsidP="00D75C53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C431CB">
              <w:rPr>
                <w:sz w:val="22"/>
                <w:szCs w:val="22"/>
                <w:lang w:val="en-US"/>
              </w:rPr>
              <w:t>&lt;0.01</w:t>
            </w:r>
          </w:p>
        </w:tc>
      </w:tr>
      <w:tr w:rsidR="00DF688F" w:rsidRPr="00AB0AEF" w14:paraId="6B8217D2" w14:textId="77777777" w:rsidTr="00D75C53">
        <w:trPr>
          <w:trHeight w:val="300"/>
        </w:trPr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8F582" w14:textId="77777777" w:rsidR="00DF688F" w:rsidRPr="00AB0AEF" w:rsidRDefault="00DF688F" w:rsidP="00D75C53">
            <w:pPr>
              <w:spacing w:line="240" w:lineRule="auto"/>
              <w:rPr>
                <w:sz w:val="22"/>
                <w:szCs w:val="22"/>
                <w:lang w:val="en-US"/>
              </w:rPr>
            </w:pPr>
            <w:r w:rsidRPr="00AB0AEF">
              <w:rPr>
                <w:rFonts w:eastAsia="NSimSun"/>
                <w:sz w:val="24"/>
                <w:szCs w:val="24"/>
                <w:lang w:val="en-US"/>
              </w:rPr>
              <w:t>R</w:t>
            </w:r>
            <w:r w:rsidRPr="00AB0AEF">
              <w:rPr>
                <w:rFonts w:eastAsia="NSimSu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F4CC6" w14:textId="77777777" w:rsidR="00DF688F" w:rsidRPr="00AB0AEF" w:rsidRDefault="00DF688F" w:rsidP="00D75C53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12BE3" w14:textId="77777777" w:rsidR="00DF688F" w:rsidRPr="00AB0AEF" w:rsidRDefault="00DF688F" w:rsidP="00D75C53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D62C7" w14:textId="77777777" w:rsidR="00DF688F" w:rsidRPr="00AB0AEF" w:rsidRDefault="00DF688F" w:rsidP="00D75C53">
            <w:pPr>
              <w:spacing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358C9" w14:textId="77777777" w:rsidR="00DF688F" w:rsidRPr="00AB0AEF" w:rsidRDefault="00DF688F" w:rsidP="00D75C53">
            <w:pPr>
              <w:spacing w:line="240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0.08</w:t>
            </w:r>
          </w:p>
        </w:tc>
      </w:tr>
    </w:tbl>
    <w:p w14:paraId="78D8B66B" w14:textId="77777777" w:rsidR="00DF688F" w:rsidRPr="002E2D7B" w:rsidRDefault="00DF688F" w:rsidP="00DF688F">
      <w:pPr>
        <w:pStyle w:val="Beschriftung"/>
        <w:spacing w:before="114" w:after="114"/>
        <w:jc w:val="left"/>
        <w:rPr>
          <w:rFonts w:ascii="Times New Roman" w:hAnsi="Times New Roman" w:cs="Times New Roman"/>
          <w:b/>
          <w:bCs/>
          <w:color w:val="auto"/>
          <w:lang w:val="en-US"/>
        </w:rPr>
      </w:pPr>
      <w:r w:rsidRPr="002E2D7B">
        <w:rPr>
          <w:rFonts w:ascii="Times New Roman" w:eastAsia="Times New Roman" w:hAnsi="Times New Roman" w:cs="Times New Roman"/>
          <w:color w:val="auto"/>
          <w:lang w:val="en-US"/>
        </w:rPr>
        <w:t xml:space="preserve">  Note:</w:t>
      </w:r>
      <w:r w:rsidRPr="002E2D7B">
        <w:rPr>
          <w:rFonts w:ascii="Times New Roman" w:hAnsi="Times New Roman"/>
          <w:color w:val="auto"/>
          <w:sz w:val="16"/>
          <w:szCs w:val="16"/>
          <w:lang w:val="en-US"/>
        </w:rPr>
        <w:t xml:space="preserve"> </w:t>
      </w:r>
      <w:r w:rsidRPr="002E2D7B">
        <w:rPr>
          <w:rFonts w:ascii="Times New Roman" w:hAnsi="Times New Roman" w:cs="Times New Roman"/>
          <w:color w:val="auto"/>
          <w:lang w:val="en-US"/>
        </w:rPr>
        <w:t>***p ≤.001, **p≤.01, *p≤.05;</w:t>
      </w:r>
      <w:r w:rsidRPr="002E2D7B">
        <w:rPr>
          <w:rFonts w:ascii="Times New Roman" w:hAnsi="Times New Roman" w:cs="Times New Roman"/>
          <w:color w:val="auto"/>
          <w:lang w:val="en-US"/>
        </w:rPr>
        <w:br/>
        <w:t xml:space="preserve">  for HR and HF-HRV after Bonferroni correction: ***p≤.0005, **p≤.005, *p≤.025</w:t>
      </w:r>
      <w:proofErr w:type="gramStart"/>
      <w:r w:rsidRPr="002E2D7B">
        <w:rPr>
          <w:rFonts w:ascii="Times New Roman" w:hAnsi="Times New Roman" w:cs="Times New Roman"/>
          <w:color w:val="auto"/>
          <w:lang w:val="en-US"/>
        </w:rPr>
        <w:t>, .</w:t>
      </w:r>
      <w:proofErr w:type="gramEnd"/>
      <w:r w:rsidRPr="002E2D7B">
        <w:rPr>
          <w:rFonts w:ascii="Times New Roman" w:hAnsi="Times New Roman" w:cs="Times New Roman"/>
          <w:color w:val="auto"/>
          <w:lang w:val="en-US"/>
        </w:rPr>
        <w:t xml:space="preserve"> p≤.05</w:t>
      </w:r>
    </w:p>
    <w:p w14:paraId="75E1C034" w14:textId="77777777" w:rsidR="00727F88" w:rsidRDefault="00727F88" w:rsidP="00727F88">
      <w:pPr>
        <w:autoSpaceDE w:val="0"/>
        <w:autoSpaceDN w:val="0"/>
        <w:divId w:val="517817771"/>
        <w:rPr>
          <w:rFonts w:ascii="Times New Roman" w:hAnsi="Times New Roman" w:cs="Times New Roman"/>
          <w:b/>
          <w:bCs/>
          <w:sz w:val="24"/>
          <w:lang w:val="en-US"/>
        </w:rPr>
      </w:pPr>
    </w:p>
    <w:p w14:paraId="0A7E3871" w14:textId="77777777" w:rsidR="00727F88" w:rsidRDefault="00727F88" w:rsidP="00727F88">
      <w:pPr>
        <w:autoSpaceDE w:val="0"/>
        <w:autoSpaceDN w:val="0"/>
        <w:divId w:val="517817771"/>
        <w:rPr>
          <w:rFonts w:ascii="Times New Roman" w:hAnsi="Times New Roman" w:cs="Times New Roman"/>
          <w:b/>
          <w:bCs/>
          <w:sz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lang w:val="en-US"/>
        </w:rPr>
        <w:br w:type="page"/>
      </w:r>
      <w:bookmarkStart w:id="0" w:name="_GoBack"/>
      <w:bookmarkEnd w:id="0"/>
    </w:p>
    <w:p w14:paraId="733AF1DA" w14:textId="0204BAC8" w:rsidR="00727F88" w:rsidRDefault="00727F88" w:rsidP="00727F88">
      <w:pPr>
        <w:autoSpaceDE w:val="0"/>
        <w:autoSpaceDN w:val="0"/>
        <w:ind w:left="-480"/>
        <w:divId w:val="517817771"/>
        <w:rPr>
          <w:rFonts w:ascii="Times New Roman" w:hAnsi="Times New Roman" w:cs="Times New Roman"/>
          <w:b/>
          <w:bCs/>
          <w:sz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lang w:val="en-US"/>
        </w:rPr>
        <w:lastRenderedPageBreak/>
        <w:t>References</w:t>
      </w:r>
    </w:p>
    <w:sdt>
      <w:sdtPr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ag w:val="MENDELEY_BIBLIOGRAPHY"/>
        <w:id w:val="-1599943004"/>
        <w:placeholder>
          <w:docPart w:val="DefaultPlaceholder_-1854013440"/>
        </w:placeholder>
      </w:sdtPr>
      <w:sdtEndPr>
        <w:rPr>
          <w:i/>
          <w:iCs/>
        </w:rPr>
      </w:sdtEndPr>
      <w:sdtContent>
        <w:p w14:paraId="6701D18E" w14:textId="2FF20873" w:rsidR="00727F88" w:rsidRPr="002C6F49" w:rsidRDefault="00727F88">
          <w:pPr>
            <w:autoSpaceDE w:val="0"/>
            <w:autoSpaceDN w:val="0"/>
            <w:ind w:hanging="480"/>
            <w:divId w:val="517817771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2C6F49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George, C., Main, M., &amp; Kaplan, N. (1985). Adult </w:t>
          </w:r>
          <w:proofErr w:type="spellStart"/>
          <w:r w:rsidRPr="002C6F49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attachment</w:t>
          </w:r>
          <w:proofErr w:type="spellEnd"/>
          <w:r w:rsidRPr="002C6F49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interview (AAI</w:t>
          </w:r>
          <w:proofErr w:type="gramStart"/>
          <w:r w:rsidRPr="002C6F49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)[</w:t>
          </w:r>
          <w:proofErr w:type="gramEnd"/>
          <w:r w:rsidRPr="002C6F49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Database </w:t>
          </w:r>
          <w:proofErr w:type="spellStart"/>
          <w:r w:rsidRPr="002C6F49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record</w:t>
          </w:r>
          <w:proofErr w:type="spellEnd"/>
          <w:r w:rsidRPr="002C6F49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]. </w:t>
          </w:r>
          <w:r w:rsidRPr="002C6F49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 xml:space="preserve">University </w:t>
          </w:r>
          <w:proofErr w:type="spellStart"/>
          <w:r w:rsidRPr="002C6F49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of</w:t>
          </w:r>
          <w:proofErr w:type="spellEnd"/>
          <w:r w:rsidRPr="002C6F49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 xml:space="preserve"> California, Berkeley: APA </w:t>
          </w:r>
          <w:proofErr w:type="spellStart"/>
          <w:r w:rsidRPr="002C6F49">
            <w:rPr>
              <w:rFonts w:ascii="Times New Roman" w:eastAsia="Times New Roman" w:hAnsi="Times New Roman" w:cs="Times New Roman"/>
              <w:i/>
              <w:iCs/>
              <w:color w:val="000000"/>
              <w:sz w:val="24"/>
              <w:szCs w:val="24"/>
            </w:rPr>
            <w:t>PsycTests</w:t>
          </w:r>
          <w:proofErr w:type="spellEnd"/>
          <w:r w:rsidRPr="002C6F49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.</w:t>
          </w:r>
        </w:p>
        <w:p w14:paraId="4463172F" w14:textId="4BD11A7D" w:rsidR="00011FFD" w:rsidRPr="002C6F49" w:rsidRDefault="00727F88" w:rsidP="00DF688F">
          <w:pPr>
            <w:pStyle w:val="Beschriftung"/>
            <w:spacing w:before="114" w:after="114"/>
            <w:jc w:val="left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 w:rsidRPr="002C6F49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 </w:t>
          </w:r>
        </w:p>
      </w:sdtContent>
    </w:sdt>
    <w:sectPr w:rsidR="00011FFD" w:rsidRPr="002C6F49" w:rsidSect="00ED40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1A71834" w16cex:dateUtc="2023-10-18T10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63B13" w14:textId="77777777" w:rsidR="00EA436D" w:rsidRDefault="00EA436D" w:rsidP="00913C9E">
      <w:pPr>
        <w:spacing w:after="0" w:line="240" w:lineRule="auto"/>
      </w:pPr>
      <w:r>
        <w:separator/>
      </w:r>
    </w:p>
  </w:endnote>
  <w:endnote w:type="continuationSeparator" w:id="0">
    <w:p w14:paraId="6A850243" w14:textId="77777777" w:rsidR="00EA436D" w:rsidRDefault="00EA436D" w:rsidP="00913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47BF2" w14:textId="77777777" w:rsidR="00EA436D" w:rsidRDefault="00EA436D" w:rsidP="00913C9E">
      <w:pPr>
        <w:spacing w:after="0" w:line="240" w:lineRule="auto"/>
      </w:pPr>
      <w:r>
        <w:separator/>
      </w:r>
    </w:p>
  </w:footnote>
  <w:footnote w:type="continuationSeparator" w:id="0">
    <w:p w14:paraId="1A2C3618" w14:textId="77777777" w:rsidR="00EA436D" w:rsidRDefault="00EA436D" w:rsidP="00913C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53"/>
    <w:rsid w:val="00011FFD"/>
    <w:rsid w:val="0002635E"/>
    <w:rsid w:val="00031C95"/>
    <w:rsid w:val="00041245"/>
    <w:rsid w:val="00046FB3"/>
    <w:rsid w:val="000A6DFD"/>
    <w:rsid w:val="0015266B"/>
    <w:rsid w:val="00157D79"/>
    <w:rsid w:val="00164075"/>
    <w:rsid w:val="00164D17"/>
    <w:rsid w:val="001676E0"/>
    <w:rsid w:val="001C5E4B"/>
    <w:rsid w:val="001F0771"/>
    <w:rsid w:val="00200728"/>
    <w:rsid w:val="00224401"/>
    <w:rsid w:val="00235781"/>
    <w:rsid w:val="002359C5"/>
    <w:rsid w:val="002A69BC"/>
    <w:rsid w:val="002C6835"/>
    <w:rsid w:val="002C6F49"/>
    <w:rsid w:val="002F48FC"/>
    <w:rsid w:val="0030758C"/>
    <w:rsid w:val="003840D0"/>
    <w:rsid w:val="003B0753"/>
    <w:rsid w:val="003B186F"/>
    <w:rsid w:val="003D1339"/>
    <w:rsid w:val="003D2D19"/>
    <w:rsid w:val="003F4917"/>
    <w:rsid w:val="00443657"/>
    <w:rsid w:val="004515C5"/>
    <w:rsid w:val="0046170E"/>
    <w:rsid w:val="004A5AAD"/>
    <w:rsid w:val="004A658F"/>
    <w:rsid w:val="004F5DF6"/>
    <w:rsid w:val="0053682E"/>
    <w:rsid w:val="0053733C"/>
    <w:rsid w:val="00554D93"/>
    <w:rsid w:val="0056131C"/>
    <w:rsid w:val="005801C1"/>
    <w:rsid w:val="005A398D"/>
    <w:rsid w:val="005A4DD3"/>
    <w:rsid w:val="005B4EF3"/>
    <w:rsid w:val="005E7C7D"/>
    <w:rsid w:val="006344B1"/>
    <w:rsid w:val="00676FCA"/>
    <w:rsid w:val="006A123C"/>
    <w:rsid w:val="006B7EC2"/>
    <w:rsid w:val="00711561"/>
    <w:rsid w:val="00711877"/>
    <w:rsid w:val="00727F88"/>
    <w:rsid w:val="00737F52"/>
    <w:rsid w:val="00743E32"/>
    <w:rsid w:val="00745AC3"/>
    <w:rsid w:val="00760132"/>
    <w:rsid w:val="0076039C"/>
    <w:rsid w:val="00766A92"/>
    <w:rsid w:val="007A3B87"/>
    <w:rsid w:val="007A65F9"/>
    <w:rsid w:val="00802F17"/>
    <w:rsid w:val="00805E94"/>
    <w:rsid w:val="008373DF"/>
    <w:rsid w:val="00847D5B"/>
    <w:rsid w:val="0085300C"/>
    <w:rsid w:val="0086604F"/>
    <w:rsid w:val="0089319F"/>
    <w:rsid w:val="008C6A02"/>
    <w:rsid w:val="008D2B34"/>
    <w:rsid w:val="009103A4"/>
    <w:rsid w:val="00913C9E"/>
    <w:rsid w:val="0092048E"/>
    <w:rsid w:val="009F2B0F"/>
    <w:rsid w:val="009F649E"/>
    <w:rsid w:val="00AA02DF"/>
    <w:rsid w:val="00AC4360"/>
    <w:rsid w:val="00AE02E9"/>
    <w:rsid w:val="00AF05E2"/>
    <w:rsid w:val="00B07135"/>
    <w:rsid w:val="00B10E29"/>
    <w:rsid w:val="00B256B9"/>
    <w:rsid w:val="00B7115F"/>
    <w:rsid w:val="00BC5075"/>
    <w:rsid w:val="00C431CB"/>
    <w:rsid w:val="00C5397C"/>
    <w:rsid w:val="00C62571"/>
    <w:rsid w:val="00C649E1"/>
    <w:rsid w:val="00C77400"/>
    <w:rsid w:val="00C856A8"/>
    <w:rsid w:val="00CB2C5B"/>
    <w:rsid w:val="00CF16CE"/>
    <w:rsid w:val="00CF5161"/>
    <w:rsid w:val="00D035E5"/>
    <w:rsid w:val="00D041CD"/>
    <w:rsid w:val="00D12AF5"/>
    <w:rsid w:val="00D13E2C"/>
    <w:rsid w:val="00D6678E"/>
    <w:rsid w:val="00D911CD"/>
    <w:rsid w:val="00DD441A"/>
    <w:rsid w:val="00DF688F"/>
    <w:rsid w:val="00E37267"/>
    <w:rsid w:val="00E51209"/>
    <w:rsid w:val="00E5129C"/>
    <w:rsid w:val="00E64A60"/>
    <w:rsid w:val="00EA436D"/>
    <w:rsid w:val="00ED4012"/>
    <w:rsid w:val="00FD1AD4"/>
    <w:rsid w:val="00FE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F29D"/>
  <w15:chartTrackingRefBased/>
  <w15:docId w15:val="{6B46ED17-6DD9-454E-AA3B-CD0539CF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676E0"/>
    <w:pPr>
      <w:spacing w:line="252" w:lineRule="auto"/>
      <w:jc w:val="both"/>
    </w:pPr>
    <w:rPr>
      <w:rFonts w:eastAsiaTheme="minorEastAsia"/>
      <w:kern w:val="0"/>
      <w:lang w:val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B075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B075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0753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0753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0753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0753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0753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0753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0753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07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B07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07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075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075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075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075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075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07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B0753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3B0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0753"/>
    <w:pPr>
      <w:numPr>
        <w:ilvl w:val="1"/>
      </w:numPr>
      <w:spacing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0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0753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3B075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B0753"/>
    <w:pPr>
      <w:spacing w:line="259" w:lineRule="auto"/>
      <w:ind w:left="720"/>
      <w:contextualSpacing/>
      <w:jc w:val="left"/>
    </w:pPr>
    <w:rPr>
      <w:rFonts w:eastAsiaTheme="minorHAnsi"/>
      <w:kern w:val="2"/>
      <w:lang w:val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3B075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07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075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0753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013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6013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60132"/>
    <w:rPr>
      <w:rFonts w:eastAsiaTheme="minorEastAsia"/>
      <w:kern w:val="0"/>
      <w:sz w:val="20"/>
      <w:szCs w:val="20"/>
      <w:lang w:val="de-DE"/>
      <w14:ligatures w14:val="none"/>
    </w:rPr>
  </w:style>
  <w:style w:type="paragraph" w:styleId="StandardWeb">
    <w:name w:val="Normal (Web)"/>
    <w:basedOn w:val="Standard"/>
    <w:uiPriority w:val="99"/>
    <w:unhideWhenUsed/>
    <w:qFormat/>
    <w:rsid w:val="001676E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1676E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5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5DF6"/>
    <w:rPr>
      <w:rFonts w:ascii="Segoe UI" w:eastAsiaTheme="minorEastAsia" w:hAnsi="Segoe UI" w:cs="Segoe UI"/>
      <w:kern w:val="0"/>
      <w:sz w:val="18"/>
      <w:szCs w:val="18"/>
      <w:lang w:val="de-DE"/>
      <w14:ligatures w14:val="none"/>
    </w:rPr>
  </w:style>
  <w:style w:type="paragraph" w:styleId="Beschriftung">
    <w:name w:val="caption"/>
    <w:basedOn w:val="Standard"/>
    <w:next w:val="Standard"/>
    <w:unhideWhenUsed/>
    <w:qFormat/>
    <w:rsid w:val="006B7EC2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customStyle="1" w:styleId="TableNormal">
    <w:name w:val="Table Normal"/>
    <w:rsid w:val="006B7E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de-DE" w:eastAsia="de-DE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6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6A8"/>
    <w:rPr>
      <w:rFonts w:eastAsiaTheme="minorEastAsia"/>
      <w:b/>
      <w:bCs/>
      <w:kern w:val="0"/>
      <w:sz w:val="20"/>
      <w:szCs w:val="20"/>
      <w:lang w:val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913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3C9E"/>
    <w:rPr>
      <w:rFonts w:eastAsiaTheme="minorEastAsia"/>
      <w:kern w:val="0"/>
      <w:lang w:val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913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3C9E"/>
    <w:rPr>
      <w:rFonts w:eastAsiaTheme="minorEastAsia"/>
      <w:kern w:val="0"/>
      <w:lang w:val="de-DE"/>
      <w14:ligatures w14:val="none"/>
    </w:rPr>
  </w:style>
  <w:style w:type="character" w:styleId="Fett">
    <w:name w:val="Strong"/>
    <w:basedOn w:val="Absatz-Standardschriftart"/>
    <w:uiPriority w:val="22"/>
    <w:qFormat/>
    <w:rsid w:val="00913C9E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AC43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4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34DE2C-A6AF-407B-A53F-86DF9F61639F}"/>
      </w:docPartPr>
      <w:docPartBody>
        <w:p w:rsidR="00000000" w:rsidRDefault="00C964BF">
          <w:r w:rsidRPr="00B3224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BF"/>
    <w:rsid w:val="00B42DE2"/>
    <w:rsid w:val="00C9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964B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F648B77-233C-4FBD-ADCA-FE0F4FBB6288}">
  <we:reference id="wa104382081" version="1.55.1.0" store="de-DE" storeType="OMEX"/>
  <we:alternateReferences>
    <we:reference id="wa104382081" version="1.55.1.0" store="wa104382081" storeType="OMEX"/>
  </we:alternateReferences>
  <we:properties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  <we:property name="MENDELEY_CITATIONS" value="[{&quot;citationID&quot;:&quot;MENDELEY_CITATION_74cb79e7-4717-42ed-b86e-b9510cda9f64&quot;,&quot;properties&quot;:{&quot;noteIndex&quot;:0},&quot;isEdited&quot;:false,&quot;manualOverride&quot;:{&quot;isManuallyOverridden&quot;:true,&quot;citeprocText&quot;:&quot;(George et al., 1985)&quot;,&quot;manualOverrideText&quot;:&quot;(AAI; George et al., 1985)&quot;},&quot;citationTag&quot;:&quot;MENDELEY_CITATION_v3_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&quot;,&quot;citationItems&quot;:[{&quot;id&quot;:&quot;433a6b3a-f1d1-38e7-87a7-bebce528d392&quot;,&quot;itemData&quot;:{&quot;type&quot;:&quot;article-journal&quot;,&quot;id&quot;:&quot;433a6b3a-f1d1-38e7-87a7-bebce528d392&quot;,&quot;title&quot;:&quot;Adult attachment interview (AAI)[Database record]&quot;,&quot;author&quot;:[{&quot;family&quot;:&quot;George&quot;,&quot;given&quot;:&quot;C&quot;,&quot;parse-names&quot;:false,&quot;dropping-particle&quot;:&quot;&quot;,&quot;non-dropping-particle&quot;:&quot;&quot;},{&quot;family&quot;:&quot;Main&quot;,&quot;given&quot;:&quot;M&quot;,&quot;parse-names&quot;:false,&quot;dropping-particle&quot;:&quot;&quot;,&quot;non-dropping-particle&quot;:&quot;&quot;},{&quot;family&quot;:&quot;Kaplan&quot;,&quot;given&quot;:&quot;N&quot;,&quot;parse-names&quot;:false,&quot;dropping-particle&quot;:&quot;&quot;,&quot;non-dropping-particle&quot;:&quot;&quot;}],&quot;container-title&quot;:&quot;University of California, Berkeley: APA PsycTests&quot;,&quot;issued&quot;:{&quot;date-parts&quot;:[[1985]]},&quot;container-title-short&quot;:&quot;&quot;},&quot;isTemporary&quot;:false}]}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999EC-B494-4862-9AF3-585B71833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411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Gallistl, Mathilde</dc:creator>
  <cp:keywords/>
  <dc:description/>
  <cp:lastModifiedBy>Mathilde Gallistl</cp:lastModifiedBy>
  <cp:revision>94</cp:revision>
  <dcterms:created xsi:type="dcterms:W3CDTF">2024-01-25T14:28:00Z</dcterms:created>
  <dcterms:modified xsi:type="dcterms:W3CDTF">2025-02-14T13:31:00Z</dcterms:modified>
</cp:coreProperties>
</file>