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Highlights:</w:t>
      </w:r>
    </w:p>
    <w:p>
      <w:pPr>
        <w:numPr>
          <w:ilvl w:val="0"/>
          <w:numId w:val="1"/>
        </w:numPr>
        <w:ind w:firstLine="480" w:firstLineChars="20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Antimony tailings slag is the main cause of heavy metal contamination of the surrounding environment.</w:t>
      </w:r>
    </w:p>
    <w:p>
      <w:pPr>
        <w:ind w:left="420" w:leftChars="200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</w:p>
    <w:p>
      <w:pPr>
        <w:numPr>
          <w:ilvl w:val="0"/>
          <w:numId w:val="1"/>
        </w:numPr>
        <w:ind w:firstLine="480" w:firstLineChars="20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The integrated results of pollution risk level based on I</w:t>
      </w:r>
      <w:r>
        <w:rPr>
          <w:rFonts w:ascii="Times New Roman" w:hAnsi="Times New Roman" w:cs="Times New Roman"/>
          <w:sz w:val="24"/>
          <w:szCs w:val="32"/>
          <w:vertAlign w:val="subscript"/>
        </w:rPr>
        <w:t>geo</w:t>
      </w:r>
      <w:r>
        <w:rPr>
          <w:rFonts w:ascii="Times New Roman" w:hAnsi="Times New Roman" w:cs="Times New Roman"/>
          <w:sz w:val="24"/>
          <w:szCs w:val="32"/>
        </w:rPr>
        <w:t>, C</w:t>
      </w:r>
      <w:r>
        <w:rPr>
          <w:rFonts w:ascii="Times New Roman" w:hAnsi="Times New Roman" w:cs="Times New Roman"/>
          <w:sz w:val="24"/>
          <w:szCs w:val="32"/>
          <w:vertAlign w:val="subscript"/>
        </w:rPr>
        <w:t>f</w:t>
      </w:r>
      <w:r>
        <w:rPr>
          <w:rFonts w:ascii="Times New Roman" w:hAnsi="Times New Roman" w:cs="Times New Roman"/>
          <w:sz w:val="24"/>
          <w:szCs w:val="32"/>
        </w:rPr>
        <w:t xml:space="preserve"> and E</w:t>
      </w:r>
      <w:r>
        <w:rPr>
          <w:rFonts w:ascii="Times New Roman" w:hAnsi="Times New Roman" w:cs="Times New Roman"/>
          <w:sz w:val="24"/>
          <w:szCs w:val="32"/>
          <w:vertAlign w:val="subscript"/>
        </w:rPr>
        <w:t>r</w:t>
      </w:r>
      <w:r>
        <w:rPr>
          <w:rFonts w:ascii="Times New Roman" w:hAnsi="Times New Roman" w:cs="Times New Roman"/>
          <w:sz w:val="24"/>
          <w:szCs w:val="32"/>
        </w:rPr>
        <w:t xml:space="preserve"> were proposed as the comprehensive evaluation results of heavy metal pollution risk.</w:t>
      </w:r>
    </w:p>
    <w:p>
      <w:pPr>
        <w:ind w:left="420" w:leftChars="200"/>
        <w:rPr>
          <w:rFonts w:ascii="Times New Roman" w:hAnsi="Times New Roman" w:cs="Times New Roman"/>
          <w:sz w:val="24"/>
          <w:szCs w:val="32"/>
        </w:rPr>
      </w:pPr>
    </w:p>
    <w:p>
      <w:pPr>
        <w:numPr>
          <w:ilvl w:val="0"/>
          <w:numId w:val="1"/>
        </w:numPr>
        <w:ind w:firstLine="480" w:firstLineChars="20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Static leaching experiment is carried out and proves the evaluation results.</w:t>
      </w:r>
    </w:p>
    <w:p>
      <w:pPr>
        <w:ind w:left="420" w:leftChars="200"/>
        <w:rPr>
          <w:rFonts w:ascii="Times New Roman" w:hAnsi="Times New Roman" w:cs="Times New Roman"/>
          <w:sz w:val="24"/>
          <w:szCs w:val="32"/>
        </w:rPr>
      </w:pPr>
    </w:p>
    <w:p>
      <w:pPr>
        <w:numPr>
          <w:ilvl w:val="0"/>
          <w:numId w:val="1"/>
        </w:numPr>
        <w:ind w:firstLine="480" w:firstLineChars="20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The specific release of heavy metals is related to properties of antimony tailings slag and the </w:t>
      </w:r>
      <w:r>
        <w:rPr>
          <w:rFonts w:hint="eastAsia" w:ascii="Times New Roman" w:hAnsi="Times New Roman" w:cs="Times New Roman"/>
          <w:sz w:val="24"/>
          <w:szCs w:val="32"/>
        </w:rPr>
        <w:t>h</w:t>
      </w:r>
      <w:r>
        <w:rPr>
          <w:rFonts w:ascii="Times New Roman" w:hAnsi="Times New Roman" w:cs="Times New Roman"/>
          <w:sz w:val="24"/>
          <w:szCs w:val="32"/>
        </w:rPr>
        <w:t xml:space="preserve">ydraulic retention time. </w:t>
      </w:r>
    </w:p>
    <w:p>
      <w:pPr>
        <w:ind w:left="420" w:leftChars="200"/>
        <w:rPr>
          <w:rFonts w:ascii="Times New Roman" w:hAnsi="Times New Roman" w:cs="Times New Roman"/>
          <w:sz w:val="24"/>
          <w:szCs w:val="32"/>
        </w:rPr>
      </w:pPr>
    </w:p>
    <w:p>
      <w:pPr>
        <w:numPr>
          <w:ilvl w:val="0"/>
          <w:numId w:val="1"/>
        </w:numPr>
        <w:ind w:firstLine="480" w:firstLineChars="20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Sb, Zn, Ni and Cd were found to be high risk heavy metal elements in the study area.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B0C49"/>
    <w:multiLevelType w:val="singleLevel"/>
    <w:tmpl w:val="BDEB0C4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NzdmOTJkN2YwOWI5NjNjOTQ2ZDJjOWY2MGM0ODcifQ=="/>
  </w:docVars>
  <w:rsids>
    <w:rsidRoot w:val="4FAF7067"/>
    <w:rsid w:val="00492070"/>
    <w:rsid w:val="00512586"/>
    <w:rsid w:val="0070195E"/>
    <w:rsid w:val="054D7CB9"/>
    <w:rsid w:val="4FA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466</Characters>
  <Lines>5</Lines>
  <Paragraphs>1</Paragraphs>
  <TotalTime>12</TotalTime>
  <ScaleCrop>false</ScaleCrop>
  <LinksUpToDate>false</LinksUpToDate>
  <CharactersWithSpaces>550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2024-03-21T07:37:00Z</dcterms:created>
  <dc:creator>Swag</dc:creator>
  <cp:lastModifiedBy>Swag</cp:lastModifiedBy>
  <dcterms:modified xsi:type="dcterms:W3CDTF">2024-03-26T03:42:16Z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850845EDD06B4E988FB6A3FCBAB6B316_11</vt:lpwstr>
  </property>
</Properties>
</file>