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01FB5B" w14:textId="09ACC2CC" w:rsidR="006F0B31" w:rsidRPr="006F0B31" w:rsidRDefault="006F0B31" w:rsidP="006F0B31">
      <w:pPr>
        <w:ind w:left="360"/>
        <w:jc w:val="both"/>
        <w:rPr>
          <w:rStyle w:val="tlid-translation"/>
          <w:rFonts w:asciiTheme="majorBidi" w:hAnsiTheme="majorBidi" w:cstheme="majorBidi"/>
          <w:b/>
          <w:bCs/>
          <w:sz w:val="28"/>
          <w:szCs w:val="28"/>
          <w:lang w:val="en"/>
        </w:rPr>
      </w:pPr>
      <w:r w:rsidRPr="006F0B31">
        <w:rPr>
          <w:rStyle w:val="tlid-translation"/>
          <w:rFonts w:asciiTheme="majorBidi" w:hAnsiTheme="majorBidi" w:cstheme="majorBidi"/>
          <w:b/>
          <w:bCs/>
          <w:sz w:val="28"/>
          <w:szCs w:val="28"/>
          <w:lang w:val="en"/>
        </w:rPr>
        <w:t>Highlights</w:t>
      </w:r>
      <w:r>
        <w:rPr>
          <w:rStyle w:val="tlid-translation"/>
          <w:rFonts w:asciiTheme="majorBidi" w:hAnsiTheme="majorBidi" w:cstheme="majorBidi"/>
          <w:b/>
          <w:bCs/>
          <w:sz w:val="28"/>
          <w:szCs w:val="28"/>
          <w:lang w:val="en"/>
        </w:rPr>
        <w:t>:</w:t>
      </w:r>
    </w:p>
    <w:p w14:paraId="4AC5674A" w14:textId="7AF480E6" w:rsidR="00F23DCA" w:rsidRPr="006F0B31" w:rsidRDefault="00F23DCA" w:rsidP="006F0B31">
      <w:pPr>
        <w:pStyle w:val="ListParagraph"/>
        <w:numPr>
          <w:ilvl w:val="0"/>
          <w:numId w:val="1"/>
        </w:numPr>
        <w:jc w:val="both"/>
        <w:rPr>
          <w:rStyle w:val="tlid-translation"/>
          <w:rFonts w:asciiTheme="majorBidi" w:hAnsiTheme="majorBidi" w:cstheme="majorBidi"/>
        </w:rPr>
      </w:pPr>
      <w:r w:rsidRPr="006F0B31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 xml:space="preserve">A new algorithm based on </w:t>
      </w:r>
      <w:r w:rsidR="00453A97" w:rsidRPr="006F0B31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MAGDM</w:t>
      </w:r>
      <w:r w:rsidRPr="006F0B31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 xml:space="preserve"> to evaluate DMUs of a process industry is presented.</w:t>
      </w:r>
    </w:p>
    <w:p w14:paraId="038C9F21" w14:textId="1E265ECF" w:rsidR="00453A97" w:rsidRPr="00F23DCA" w:rsidRDefault="00453A97" w:rsidP="00B522F7">
      <w:pPr>
        <w:pStyle w:val="ListParagraph"/>
        <w:numPr>
          <w:ilvl w:val="0"/>
          <w:numId w:val="1"/>
        </w:numPr>
        <w:jc w:val="both"/>
        <w:rPr>
          <w:rStyle w:val="tlid-translation"/>
          <w:rFonts w:asciiTheme="majorBidi" w:hAnsiTheme="majorBidi" w:cstheme="majorBidi"/>
        </w:rPr>
      </w:pPr>
      <w:r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Alternatives are analyzed based on resilience</w:t>
      </w:r>
      <w:r w:rsidRPr="00FA6D81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 xml:space="preserve"> engineering</w:t>
      </w:r>
    </w:p>
    <w:p w14:paraId="2238522D" w14:textId="7879B7AB" w:rsidR="00F23DCA" w:rsidRPr="00F23DCA" w:rsidRDefault="00F23DCA" w:rsidP="00B522F7">
      <w:pPr>
        <w:pStyle w:val="ListParagraph"/>
        <w:numPr>
          <w:ilvl w:val="0"/>
          <w:numId w:val="1"/>
        </w:numPr>
        <w:jc w:val="both"/>
        <w:rPr>
          <w:rStyle w:val="tlid-translation"/>
          <w:rFonts w:asciiTheme="majorBidi" w:hAnsiTheme="majorBidi" w:cstheme="majorBidi"/>
        </w:rPr>
      </w:pPr>
      <w:r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D</w:t>
      </w:r>
      <w:r w:rsidRPr="007E3514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 xml:space="preserve">ifferent alternatives are ranked using </w:t>
      </w:r>
      <w:r w:rsidRPr="00105A80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IT2FS</w:t>
      </w:r>
      <w:r w:rsidRPr="007E3514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.</w:t>
      </w:r>
    </w:p>
    <w:p w14:paraId="1D663C30" w14:textId="77777777" w:rsidR="00453A97" w:rsidRPr="00453A97" w:rsidRDefault="00F23DCA" w:rsidP="00F23DCA">
      <w:pPr>
        <w:pStyle w:val="ListParagraph"/>
        <w:numPr>
          <w:ilvl w:val="0"/>
          <w:numId w:val="1"/>
        </w:numPr>
        <w:spacing w:line="276" w:lineRule="auto"/>
        <w:jc w:val="both"/>
        <w:rPr>
          <w:rStyle w:val="tlid-translation"/>
          <w:lang w:val="en"/>
        </w:rPr>
      </w:pPr>
      <w:r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T</w:t>
      </w:r>
      <w:r w:rsidRPr="00F23DCA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he presented algorithm is relatively consistent with other approaches</w:t>
      </w:r>
      <w:r w:rsidR="00453A97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 xml:space="preserve">. </w:t>
      </w:r>
    </w:p>
    <w:p w14:paraId="7E758D2C" w14:textId="59A1B5A6" w:rsidR="00F23DCA" w:rsidRPr="00F23DCA" w:rsidRDefault="00453A97" w:rsidP="00F23DCA">
      <w:pPr>
        <w:pStyle w:val="ListParagraph"/>
        <w:numPr>
          <w:ilvl w:val="0"/>
          <w:numId w:val="1"/>
        </w:numPr>
        <w:spacing w:line="276" w:lineRule="auto"/>
        <w:jc w:val="both"/>
        <w:rPr>
          <w:rStyle w:val="tlid-translation"/>
          <w:rtl/>
          <w:lang w:val="en"/>
        </w:rPr>
      </w:pPr>
      <w:r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I</w:t>
      </w:r>
      <w:r w:rsidR="00F23DCA" w:rsidRPr="00F23DCA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t has good stability for dealing with different weights for the criteria.</w:t>
      </w:r>
    </w:p>
    <w:p w14:paraId="30E93A7D" w14:textId="77777777" w:rsidR="00F23DCA" w:rsidRPr="00F23DCA" w:rsidRDefault="00F23DCA" w:rsidP="00F23DCA">
      <w:pPr>
        <w:ind w:left="360"/>
        <w:jc w:val="both"/>
        <w:rPr>
          <w:rFonts w:asciiTheme="majorBidi" w:hAnsiTheme="majorBidi" w:cstheme="majorBidi"/>
        </w:rPr>
      </w:pPr>
    </w:p>
    <w:sectPr w:rsidR="00F23DCA" w:rsidRPr="00F23D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5743A3"/>
    <w:multiLevelType w:val="hybridMultilevel"/>
    <w:tmpl w:val="2828E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G3NDUwsTQ3NDIzs7BQ0lEKTi0uzszPAykwrQUAM4VjaiwAAAA="/>
  </w:docVars>
  <w:rsids>
    <w:rsidRoot w:val="00706B71"/>
    <w:rsid w:val="00036EAE"/>
    <w:rsid w:val="00054A39"/>
    <w:rsid w:val="000F14FB"/>
    <w:rsid w:val="00121BE5"/>
    <w:rsid w:val="002160B2"/>
    <w:rsid w:val="00453A97"/>
    <w:rsid w:val="004821E7"/>
    <w:rsid w:val="006B31EE"/>
    <w:rsid w:val="006F0B31"/>
    <w:rsid w:val="00706B71"/>
    <w:rsid w:val="00761E58"/>
    <w:rsid w:val="00B522F7"/>
    <w:rsid w:val="00CC2847"/>
    <w:rsid w:val="00E10223"/>
    <w:rsid w:val="00F2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86C8E"/>
  <w15:chartTrackingRefBased/>
  <w15:docId w15:val="{7F2AC352-7AFB-47E9-97F9-231B7C4F4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0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3D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DCA"/>
    <w:rPr>
      <w:rFonts w:ascii="Segoe UI" w:hAnsi="Segoe UI" w:cs="Segoe UI"/>
      <w:sz w:val="18"/>
      <w:szCs w:val="18"/>
    </w:rPr>
  </w:style>
  <w:style w:type="character" w:customStyle="1" w:styleId="tlid-translation">
    <w:name w:val="tlid-translation"/>
    <w:basedOn w:val="DefaultParagraphFont"/>
    <w:rsid w:val="00F23D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golnoosh babaie</dc:creator>
  <cp:keywords/>
  <dc:description/>
  <cp:lastModifiedBy>me</cp:lastModifiedBy>
  <cp:revision>12</cp:revision>
  <cp:lastPrinted>2019-07-03T04:14:00Z</cp:lastPrinted>
  <dcterms:created xsi:type="dcterms:W3CDTF">2019-06-12T06:37:00Z</dcterms:created>
  <dcterms:modified xsi:type="dcterms:W3CDTF">2021-04-15T18:28:00Z</dcterms:modified>
</cp:coreProperties>
</file>