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193446D" w14:textId="77777777" w:rsidR="00EE7368" w:rsidRPr="004D6D9B" w:rsidRDefault="00EE7368" w:rsidP="00EE7368">
      <w:pPr>
        <w:spacing w:line="360" w:lineRule="auto"/>
        <w:jc w:val="both"/>
        <w:rPr>
          <w:rFonts w:ascii="Arial" w:hAnsi="Arial" w:cs="Arial"/>
          <w:b/>
          <w:bCs/>
          <w:sz w:val="22"/>
          <w:szCs w:val="22"/>
        </w:rPr>
      </w:pPr>
      <w:r w:rsidRPr="004D6D9B">
        <w:rPr>
          <w:rFonts w:ascii="Arial" w:hAnsi="Arial" w:cs="Arial"/>
          <w:b/>
          <w:bCs/>
          <w:sz w:val="22"/>
          <w:szCs w:val="22"/>
        </w:rPr>
        <w:t>SUPPLEMENTARY FIGURES</w:t>
      </w:r>
    </w:p>
    <w:p w14:paraId="79B4E3E2" w14:textId="77777777" w:rsidR="00EE7368" w:rsidRDefault="00EE7368" w:rsidP="00EE7368">
      <w:pPr>
        <w:spacing w:line="360" w:lineRule="auto"/>
        <w:jc w:val="both"/>
        <w:rPr>
          <w:rFonts w:ascii="Arial" w:hAnsi="Arial" w:cs="Arial"/>
          <w:sz w:val="22"/>
          <w:szCs w:val="22"/>
        </w:rPr>
      </w:pPr>
    </w:p>
    <w:p w14:paraId="2B975096" w14:textId="77777777" w:rsidR="00EE7368" w:rsidRPr="004D6D9B" w:rsidRDefault="00EE7368" w:rsidP="00EE7368">
      <w:pPr>
        <w:spacing w:line="360" w:lineRule="auto"/>
        <w:jc w:val="both"/>
        <w:rPr>
          <w:rFonts w:ascii="Arial" w:hAnsi="Arial" w:cs="Arial"/>
          <w:b/>
          <w:bCs/>
          <w:sz w:val="22"/>
          <w:szCs w:val="22"/>
        </w:rPr>
      </w:pPr>
      <w:r w:rsidRPr="004D6D9B">
        <w:rPr>
          <w:rFonts w:ascii="Arial" w:hAnsi="Arial" w:cs="Arial"/>
          <w:b/>
          <w:bCs/>
          <w:sz w:val="22"/>
          <w:szCs w:val="22"/>
        </w:rPr>
        <w:t>Figure S1</w:t>
      </w:r>
    </w:p>
    <w:p w14:paraId="66FB4B27" w14:textId="77777777" w:rsidR="00EE7368" w:rsidRDefault="00EE7368" w:rsidP="00EE7368">
      <w:pPr>
        <w:spacing w:line="360" w:lineRule="auto"/>
        <w:jc w:val="both"/>
        <w:rPr>
          <w:rFonts w:ascii="Arial" w:hAnsi="Arial" w:cs="Arial"/>
          <w:sz w:val="22"/>
          <w:szCs w:val="22"/>
        </w:rPr>
      </w:pPr>
    </w:p>
    <w:p w14:paraId="517F0E01" w14:textId="77777777" w:rsidR="00EE7368" w:rsidRPr="00E64CAC" w:rsidRDefault="00EE7368" w:rsidP="00EE7368">
      <w:pPr>
        <w:pStyle w:val="Caption"/>
        <w:tabs>
          <w:tab w:val="left" w:pos="1440"/>
          <w:tab w:val="left" w:pos="2880"/>
          <w:tab w:val="left" w:pos="4320"/>
          <w:tab w:val="left" w:pos="5760"/>
          <w:tab w:val="left" w:pos="7200"/>
          <w:tab w:val="left" w:pos="8640"/>
        </w:tabs>
        <w:rPr>
          <w:rFonts w:ascii="Arial" w:hAnsi="Arial" w:cs="Arial"/>
          <w:sz w:val="22"/>
          <w:szCs w:val="22"/>
        </w:rPr>
      </w:pPr>
      <w:r w:rsidRPr="00790A86">
        <w:rPr>
          <w:rFonts w:ascii="Arial" w:hAnsi="Arial" w:cs="Arial"/>
          <w:noProof/>
          <w:sz w:val="22"/>
          <w:szCs w:val="22"/>
        </w:rPr>
        <w:drawing>
          <wp:anchor distT="0" distB="0" distL="114300" distR="114300" simplePos="0" relativeHeight="251666432" behindDoc="0" locked="0" layoutInCell="1" allowOverlap="1" wp14:anchorId="33D7E8F1" wp14:editId="7D103426">
            <wp:simplePos x="0" y="0"/>
            <wp:positionH relativeFrom="column">
              <wp:posOffset>0</wp:posOffset>
            </wp:positionH>
            <wp:positionV relativeFrom="paragraph">
              <wp:posOffset>320040</wp:posOffset>
            </wp:positionV>
            <wp:extent cx="5943600" cy="4961255"/>
            <wp:effectExtent l="0" t="0" r="0"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
                    <a:srcRect b="21755"/>
                    <a:stretch/>
                  </pic:blipFill>
                  <pic:spPr bwMode="auto">
                    <a:xfrm>
                      <a:off x="0" y="0"/>
                      <a:ext cx="5943600" cy="4961255"/>
                    </a:xfrm>
                    <a:prstGeom prst="rect">
                      <a:avLst/>
                    </a:prstGeom>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p>
    <w:p w14:paraId="1249195A" w14:textId="77777777" w:rsidR="00EE7368" w:rsidRPr="00E64CAC" w:rsidRDefault="00EE7368" w:rsidP="00EE7368">
      <w:pPr>
        <w:pStyle w:val="Caption"/>
        <w:tabs>
          <w:tab w:val="left" w:pos="1440"/>
          <w:tab w:val="left" w:pos="2880"/>
          <w:tab w:val="left" w:pos="4320"/>
          <w:tab w:val="left" w:pos="5760"/>
          <w:tab w:val="left" w:pos="7200"/>
          <w:tab w:val="left" w:pos="8640"/>
        </w:tabs>
        <w:rPr>
          <w:rFonts w:ascii="Arial" w:hAnsi="Arial" w:cs="Arial"/>
          <w:sz w:val="22"/>
          <w:szCs w:val="22"/>
        </w:rPr>
      </w:pPr>
    </w:p>
    <w:p w14:paraId="195E5522" w14:textId="77777777" w:rsidR="00EE7368" w:rsidRPr="00E64CAC" w:rsidRDefault="00EE7368" w:rsidP="00EE7368">
      <w:pPr>
        <w:pStyle w:val="Caption"/>
        <w:tabs>
          <w:tab w:val="left" w:pos="1440"/>
          <w:tab w:val="left" w:pos="2880"/>
          <w:tab w:val="left" w:pos="4320"/>
          <w:tab w:val="left" w:pos="5760"/>
          <w:tab w:val="left" w:pos="7200"/>
          <w:tab w:val="left" w:pos="8640"/>
        </w:tabs>
        <w:rPr>
          <w:rFonts w:ascii="Arial" w:hAnsi="Arial" w:cs="Arial"/>
          <w:sz w:val="22"/>
          <w:szCs w:val="22"/>
        </w:rPr>
      </w:pPr>
    </w:p>
    <w:p w14:paraId="52F4BF1C" w14:textId="77777777" w:rsidR="00EE7368" w:rsidRPr="00E64CAC" w:rsidRDefault="00EE7368" w:rsidP="00EE7368">
      <w:pPr>
        <w:pStyle w:val="Caption"/>
        <w:tabs>
          <w:tab w:val="left" w:pos="1440"/>
          <w:tab w:val="left" w:pos="2880"/>
          <w:tab w:val="left" w:pos="4320"/>
          <w:tab w:val="left" w:pos="5760"/>
          <w:tab w:val="left" w:pos="7200"/>
          <w:tab w:val="left" w:pos="8640"/>
        </w:tabs>
        <w:rPr>
          <w:rFonts w:ascii="Arial" w:hAnsi="Arial" w:cs="Arial"/>
          <w:sz w:val="22"/>
          <w:szCs w:val="22"/>
        </w:rPr>
      </w:pPr>
    </w:p>
    <w:p w14:paraId="12547323" w14:textId="77777777" w:rsidR="00EE7368" w:rsidRDefault="00EE7368" w:rsidP="00EE7368">
      <w:pPr>
        <w:pStyle w:val="Hoofdtekst"/>
        <w:spacing w:line="360" w:lineRule="auto"/>
        <w:jc w:val="both"/>
        <w:rPr>
          <w:rFonts w:ascii="Arial" w:eastAsia="Times New Roman" w:hAnsi="Arial" w:cs="Arial"/>
        </w:rPr>
      </w:pPr>
      <w:r w:rsidRPr="00E64CAC">
        <w:rPr>
          <w:rFonts w:ascii="Arial" w:eastAsia="Times New Roman" w:hAnsi="Arial" w:cs="Arial"/>
          <w:noProof/>
        </w:rPr>
        <mc:AlternateContent>
          <mc:Choice Requires="wps">
            <w:drawing>
              <wp:anchor distT="0" distB="0" distL="114300" distR="114300" simplePos="0" relativeHeight="251659264" behindDoc="0" locked="0" layoutInCell="1" allowOverlap="1" wp14:anchorId="71AD8465" wp14:editId="28BD1ACB">
                <wp:simplePos x="0" y="0"/>
                <wp:positionH relativeFrom="column">
                  <wp:posOffset>5034909</wp:posOffset>
                </wp:positionH>
                <wp:positionV relativeFrom="paragraph">
                  <wp:posOffset>523240</wp:posOffset>
                </wp:positionV>
                <wp:extent cx="112542" cy="112004"/>
                <wp:effectExtent l="0" t="0" r="14605" b="15240"/>
                <wp:wrapNone/>
                <wp:docPr id="13" name="Oval 88"/>
                <wp:cNvGraphicFramePr/>
                <a:graphic xmlns:a="http://schemas.openxmlformats.org/drawingml/2006/main">
                  <a:graphicData uri="http://schemas.microsoft.com/office/word/2010/wordprocessingShape">
                    <wps:wsp>
                      <wps:cNvSpPr/>
                      <wps:spPr>
                        <a:xfrm>
                          <a:off x="0" y="0"/>
                          <a:ext cx="112542" cy="112004"/>
                        </a:xfrm>
                        <a:prstGeom prst="ellipse">
                          <a:avLst/>
                        </a:prstGeom>
                        <a:solidFill>
                          <a:srgbClr val="FF0000"/>
                        </a:solidFill>
                        <a:ln>
                          <a:solidFill>
                            <a:schemeClr val="tx1"/>
                          </a:solidFill>
                        </a:ln>
                        <a:effectLst/>
                      </wps:spPr>
                      <wps:style>
                        <a:lnRef idx="1">
                          <a:schemeClr val="accent1"/>
                        </a:lnRef>
                        <a:fillRef idx="3">
                          <a:schemeClr val="accent1"/>
                        </a:fillRef>
                        <a:effectRef idx="2">
                          <a:schemeClr val="accent1"/>
                        </a:effectRef>
                        <a:fontRef idx="minor">
                          <a:schemeClr val="lt1"/>
                        </a:fontRef>
                      </wps:style>
                      <wps:bodyPr rtlCol="0" anchor="ctr"/>
                    </wps:wsp>
                  </a:graphicData>
                </a:graphic>
                <wp14:sizeRelH relativeFrom="margin">
                  <wp14:pctWidth>0</wp14:pctWidth>
                </wp14:sizeRelH>
                <wp14:sizeRelV relativeFrom="margin">
                  <wp14:pctHeight>0</wp14:pctHeight>
                </wp14:sizeRelV>
              </wp:anchor>
            </w:drawing>
          </mc:Choice>
          <mc:Fallback>
            <w:pict>
              <v:oval w14:anchorId="62282869" id="Oval 88" o:spid="_x0000_s1026" style="position:absolute;margin-left:396.45pt;margin-top:41.2pt;width:8.85pt;height:8.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WGfX1QEAADUEAAAOAAAAZHJzL2Uyb0RvYy54bWysU01v2zAMvQ/YfxB0X/yxbhiMOD20yC7D&#10;VqzrD1BkKhYgSwKlxc6/HyW7TrcMKDDMB5mS+Mj3KHJ7Ow2GnQCDdrbl1abkDKx0nbbHlj/92L/7&#10;xFmIwnbCOAstP0Pgt7u3b7ajb6B2vTMdIKMgNjSjb3kfo2+KIsgeBhE2zoOlS+VwEJG2eCw6FCNF&#10;H0xRl+XHYnTYeXQSQqDT+/mS73J8pUDGb0oFiMy0nLjFvGJeD2ktdlvRHFH4XsuFhvgHFoPQlpKu&#10;oe5FFOwn6qtQg5boglNxI91QOKW0hKyB1FTlH2oee+Eha6HiBL+WKfy/sPLr6dE/IJVh9KEJZCYV&#10;k8Ih/Ykfm3KxzmuxYIpM0mFV1R9uas4kXZFdljepmMUF7DHEz+AGloyWgzHahyRHNOL0JcTZ+9kr&#10;HQdndLfXxuQNHg93BtlJ0NPt9yV9S4Lf3Iy9RqbmgRUbp+oaSDxnJOQmWehcapCteDaQohv7HRTT&#10;XVKd+ef2vGQQUoKNz1myd4IpUrIC378OXPwTdGa1guvXwSsiZ3Y2ruBBW4d/C2BWymr2p+d7oTuZ&#10;B9edH5BhNHduniBhZe9ogGTEXNXkRb2ZX36Zo9T8L/c57GXad78AAAD//wMAUEsDBBQABgAIAAAA&#10;IQCpgj623gAAAAoBAAAPAAAAZHJzL2Rvd25yZXYueG1sTI/BSsQwEIbvgu8QZsGbm6RIbbtNFxE8&#10;LRSsC16zzdiWbZLapLvVp3c86XGY7//nm3K/2pFdcA6DdwrkVgBD13ozuE7B8e3lPgMWonZGj96h&#10;gi8MsK9ub0pdGH91r3hpYseoxIVCK+hjnArOQ9uj1WHrJ3S0+/Cz1ZHGueNm1lcqtyNPhEi51YOj&#10;C72e8LnH9twsVsFZJml9aN7z5ZsCh89V1nWUSt1t1qcdsIhr/IPhV5/UoSKnk1+cCWxU8JgnOaEK&#10;suQBGAGZFCmwE5FCCOBVyf+/UP0AAAD//wMAUEsBAi0AFAAGAAgAAAAhALaDOJL+AAAA4QEAABMA&#10;AAAAAAAAAAAAAAAAAAAAAFtDb250ZW50X1R5cGVzXS54bWxQSwECLQAUAAYACAAAACEAOP0h/9YA&#10;AACUAQAACwAAAAAAAAAAAAAAAAAvAQAAX3JlbHMvLnJlbHNQSwECLQAUAAYACAAAACEAWFhn19UB&#10;AAA1BAAADgAAAAAAAAAAAAAAAAAuAgAAZHJzL2Uyb0RvYy54bWxQSwECLQAUAAYACAAAACEAqYI+&#10;tt4AAAAKAQAADwAAAAAAAAAAAAAAAAAvBAAAZHJzL2Rvd25yZXYueG1sUEsFBgAAAAAEAAQA8wAA&#10;ADoFAAAAAA==&#10;" fillcolor="red" strokecolor="black [3213]" strokeweight=".5pt">
                <v:stroke joinstyle="miter"/>
              </v:oval>
            </w:pict>
          </mc:Fallback>
        </mc:AlternateContent>
      </w:r>
      <w:r w:rsidRPr="00E64CAC">
        <w:rPr>
          <w:rFonts w:ascii="Arial" w:eastAsia="Times New Roman" w:hAnsi="Arial" w:cs="Arial"/>
          <w:noProof/>
        </w:rPr>
        <mc:AlternateContent>
          <mc:Choice Requires="wps">
            <w:drawing>
              <wp:anchor distT="0" distB="0" distL="114300" distR="114300" simplePos="0" relativeHeight="251660288" behindDoc="0" locked="0" layoutInCell="1" allowOverlap="1" wp14:anchorId="79B99A36" wp14:editId="605DF9DC">
                <wp:simplePos x="0" y="0"/>
                <wp:positionH relativeFrom="column">
                  <wp:posOffset>577696</wp:posOffset>
                </wp:positionH>
                <wp:positionV relativeFrom="paragraph">
                  <wp:posOffset>521970</wp:posOffset>
                </wp:positionV>
                <wp:extent cx="105196" cy="121381"/>
                <wp:effectExtent l="0" t="0" r="9525" b="18415"/>
                <wp:wrapNone/>
                <wp:docPr id="12" name="Oval 128"/>
                <wp:cNvGraphicFramePr/>
                <a:graphic xmlns:a="http://schemas.openxmlformats.org/drawingml/2006/main">
                  <a:graphicData uri="http://schemas.microsoft.com/office/word/2010/wordprocessingShape">
                    <wps:wsp>
                      <wps:cNvSpPr/>
                      <wps:spPr>
                        <a:xfrm>
                          <a:off x="0" y="0"/>
                          <a:ext cx="105196" cy="121381"/>
                        </a:xfrm>
                        <a:prstGeom prst="ellipse">
                          <a:avLst/>
                        </a:prstGeom>
                        <a:solidFill>
                          <a:srgbClr val="92D050"/>
                        </a:solidFill>
                        <a:ln>
                          <a:solidFill>
                            <a:schemeClr val="tx1"/>
                          </a:solidFill>
                        </a:ln>
                        <a:effectLst/>
                      </wps:spPr>
                      <wps:style>
                        <a:lnRef idx="1">
                          <a:schemeClr val="accent1"/>
                        </a:lnRef>
                        <a:fillRef idx="3">
                          <a:schemeClr val="accent1"/>
                        </a:fillRef>
                        <a:effectRef idx="2">
                          <a:schemeClr val="accent1"/>
                        </a:effectRef>
                        <a:fontRef idx="minor">
                          <a:schemeClr val="lt1"/>
                        </a:fontRef>
                      </wps:style>
                      <wps:bodyPr rtlCol="0" anchor="ctr"/>
                    </wps:wsp>
                  </a:graphicData>
                </a:graphic>
                <wp14:sizeRelH relativeFrom="margin">
                  <wp14:pctWidth>0</wp14:pctWidth>
                </wp14:sizeRelH>
                <wp14:sizeRelV relativeFrom="margin">
                  <wp14:pctHeight>0</wp14:pctHeight>
                </wp14:sizeRelV>
              </wp:anchor>
            </w:drawing>
          </mc:Choice>
          <mc:Fallback>
            <w:pict>
              <v:oval w14:anchorId="23009485" id="Oval 128" o:spid="_x0000_s1026" style="position:absolute;margin-left:45.5pt;margin-top:41.1pt;width:8.3pt;height:9.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0/412gEAADUEAAAOAAAAZHJzL2Uyb0RvYy54bWysU8tu2zAQvBfoPxC8x3oECRLBcg4x0kvR&#10;Bk37ATS1tAhQXIJkLfvvu6Rs2WkKBChyoUhqZ3Zmd7l82A+G7cAHjbbl1aLkDKzETttty3/9fLq6&#10;4yxEYTth0ELLDxD4w+rzp+XoGqixR9OBZ0RiQzO6lvcxuqYoguxhEGGBDiz9VOgHEenot0XnxUjs&#10;gynqsrwtRvSd8yghBLpdTz/5KvMrBTJ+VypAZKblpC3m1ed1k9ZitRTN1gvXa3mUIf5DxSC0paQz&#10;1VpEwX57/YZq0NJjQBUXEocCldISsgdyU5V/uXnphYPshYoT3Fym8HG08tvuxT17KsPoQhNom1zs&#10;lR/Sl/SxfS7WYS4W7COTdFmVN9X9LWeSflV1dX1XpWIWZ7DzIX4BHFjatByM0S4kO6IRu68hTtGn&#10;qHQd0OjuSRuTD367eTSe7QS17r5elze5W5TgVZixb5FpeGDGxv1J2QWQaCYk5CE5yjnXIO/iwUBi&#10;N/YHKKa75Drrz+N5ziCkBBtPWXJ0gilyMgOv3wce4xN0UjWD6/fBMyJnRhtn8KAt+n8RmFmymuKp&#10;fRe+03aD3eHZMx/NI04vSFjZIz0gGX3ud4qi2cydP76jNPyX50x7fu2rPwAAAP//AwBQSwMEFAAG&#10;AAgAAAAhABTMPdHeAAAACQEAAA8AAABkcnMvZG93bnJldi54bWxMj8FOwzAQRO9I/IO1SFxQu0mQ&#10;QglxKlRU5cCphd7deEmixmsTu234e5wT3GY1q5k35Xoyg7jQ6HvLEtJlAoK4sbrnVsLnx3axAuGD&#10;Yq0GyyThhzysq9ubUhXaXnlHl31oRQxhXygJXQiuQPRNR0b5pXXE0fuyo1EhnmOLelTXGG4GzJIk&#10;R6N6jg2dcrTpqDntz0ZC/b05bOuH9zccsT3tcnR9Uzsp7++m1xcQgabw9wwzfkSHKjId7Zm1F4OE&#10;5zROCRJWWQZi9pOnHMRxFukjYFXi/wXVLwAAAP//AwBQSwECLQAUAAYACAAAACEAtoM4kv4AAADh&#10;AQAAEwAAAAAAAAAAAAAAAAAAAAAAW0NvbnRlbnRfVHlwZXNdLnhtbFBLAQItABQABgAIAAAAIQA4&#10;/SH/1gAAAJQBAAALAAAAAAAAAAAAAAAAAC8BAABfcmVscy8ucmVsc1BLAQItABQABgAIAAAAIQBW&#10;0/412gEAADUEAAAOAAAAAAAAAAAAAAAAAC4CAABkcnMvZTJvRG9jLnhtbFBLAQItABQABgAIAAAA&#10;IQAUzD3R3gAAAAkBAAAPAAAAAAAAAAAAAAAAADQEAABkcnMvZG93bnJldi54bWxQSwUGAAAAAAQA&#10;BADzAAAAPwUAAAAA&#10;" fillcolor="#92d050" strokecolor="black [3213]" strokeweight=".5pt">
                <v:stroke joinstyle="miter"/>
              </v:oval>
            </w:pict>
          </mc:Fallback>
        </mc:AlternateContent>
      </w:r>
      <w:r w:rsidRPr="00E64CAC">
        <w:rPr>
          <w:rFonts w:ascii="Arial" w:eastAsia="Times New Roman" w:hAnsi="Arial" w:cs="Arial"/>
          <w:noProof/>
        </w:rPr>
        <mc:AlternateContent>
          <mc:Choice Requires="wps">
            <w:drawing>
              <wp:anchor distT="0" distB="0" distL="114300" distR="114300" simplePos="0" relativeHeight="251661312" behindDoc="0" locked="0" layoutInCell="1" allowOverlap="1" wp14:anchorId="10474AA9" wp14:editId="1A07F1CA">
                <wp:simplePos x="0" y="0"/>
                <wp:positionH relativeFrom="column">
                  <wp:posOffset>2731246</wp:posOffset>
                </wp:positionH>
                <wp:positionV relativeFrom="paragraph">
                  <wp:posOffset>282575</wp:posOffset>
                </wp:positionV>
                <wp:extent cx="105410" cy="111760"/>
                <wp:effectExtent l="0" t="0" r="7620" b="18415"/>
                <wp:wrapNone/>
                <wp:docPr id="14" name="Oval 129"/>
                <wp:cNvGraphicFramePr/>
                <a:graphic xmlns:a="http://schemas.openxmlformats.org/drawingml/2006/main">
                  <a:graphicData uri="http://schemas.microsoft.com/office/word/2010/wordprocessingShape">
                    <wps:wsp>
                      <wps:cNvSpPr/>
                      <wps:spPr>
                        <a:xfrm>
                          <a:off x="0" y="0"/>
                          <a:ext cx="105410" cy="111760"/>
                        </a:xfrm>
                        <a:prstGeom prst="ellipse">
                          <a:avLst/>
                        </a:prstGeom>
                        <a:solidFill>
                          <a:schemeClr val="accent1"/>
                        </a:solidFill>
                        <a:ln>
                          <a:solidFill>
                            <a:schemeClr val="tx1"/>
                          </a:solidFill>
                        </a:ln>
                        <a:effectLst/>
                      </wps:spPr>
                      <wps:style>
                        <a:lnRef idx="1">
                          <a:schemeClr val="accent1"/>
                        </a:lnRef>
                        <a:fillRef idx="3">
                          <a:schemeClr val="accent1"/>
                        </a:fillRef>
                        <a:effectRef idx="2">
                          <a:schemeClr val="accent1"/>
                        </a:effectRef>
                        <a:fontRef idx="minor">
                          <a:schemeClr val="lt1"/>
                        </a:fontRef>
                      </wps:style>
                      <wps:bodyPr rtlCol="0" anchor="ctr"/>
                    </wps:wsp>
                  </a:graphicData>
                </a:graphic>
                <wp14:sizeRelH relativeFrom="margin">
                  <wp14:pctWidth>0</wp14:pctWidth>
                </wp14:sizeRelH>
                <wp14:sizeRelV relativeFrom="margin">
                  <wp14:pctHeight>0</wp14:pctHeight>
                </wp14:sizeRelV>
              </wp:anchor>
            </w:drawing>
          </mc:Choice>
          <mc:Fallback>
            <w:pict>
              <v:oval w14:anchorId="0EEEB4E2" id="Oval 129" o:spid="_x0000_s1026" style="position:absolute;margin-left:215.05pt;margin-top:22.25pt;width:8.3pt;height:8.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bKZpzQEAADgEAAAOAAAAZHJzL2Uyb0RvYy54bWysU01v1DAQvSP1P1i+s0kWKCjabA+t2guC&#10;isIPcJ3xxpLtsWx3k/33jJ0lW0rRSoiLP+c9z3ue2VxN1rA9hKjRdbxZ1ZyBk9hrt+v4j++3bz9x&#10;FpNwvTDooOMHiPxqe/FmM/oW1jig6SEwInGxHX3Hh5R8W1VRDmBFXKEHR5cKgxWJtmFX9UGMxG5N&#10;ta7ry2rE0PuAEmKk05v5km8Lv1Ig01elIiRmOk65pTKGMj7msdpuRLsLwg9aHtMQ/5CFFdrRowvV&#10;jUiCPQX9B5XVMmBElVYSbYVKaQlFA6lp6hdqHgbhoWghc6JfbIr/j1Z+2T/4+0A2jD62kZZZxaSC&#10;zTPlx6Zi1mExC6bEJB029Yf3DVkq6appmo+XxczqBPYhpjtAy/Ki42CM9jHLEa3Yf46J3qToX1H5&#10;OKLR/a02pmxyCcC1CWwv6POElOBSkz+MUL9FGncOnKZXgEQzI6HUyTGjkw1llQ4GMrtx30Ax3Wfh&#10;RUKp0L+lV6IzTJGYBfjuPPAYn6FzVgt4fR68IMrL6NICttpheI3ALI6qOZ7cfaY7Lx+xP9wHFpK5&#10;xrmJhJMDUg/JFMp35Cgqz/Ixx1bK9f98X2hPDb/9CQAA//8DAFBLAwQUAAYACAAAACEA+CAKCdwA&#10;AAAJAQAADwAAAGRycy9kb3ducmV2LnhtbEyPwU7DMAyG70i8Q2QkbiztCAWVphNCcOmNbhLXrDFt&#10;oXFKk23Z22NOcLPlT7+/v9okN4kjLmH0pCFfZSCQOm9H6jXstq83DyBCNGTN5Ak1nDHApr68qExp&#10;/Yne8NjGXnAIhdJoGGKcSylDN6AzYeVnJL59+MWZyOvSS7uYE4e7Sa6zrJDOjMQfBjPj84DdV3tw&#10;GvD8TbumwTypbvtiP9vUDO9J6+ur9PQIImKKfzD86rM61Oy09weyQUwa1G2WM8qDugPBgFLFPYi9&#10;hmKdg6wr+b9B/QMAAP//AwBQSwECLQAUAAYACAAAACEAtoM4kv4AAADhAQAAEwAAAAAAAAAAAAAA&#10;AAAAAAAAW0NvbnRlbnRfVHlwZXNdLnhtbFBLAQItABQABgAIAAAAIQA4/SH/1gAAAJQBAAALAAAA&#10;AAAAAAAAAAAAAC8BAABfcmVscy8ucmVsc1BLAQItABQABgAIAAAAIQAJbKZpzQEAADgEAAAOAAAA&#10;AAAAAAAAAAAAAC4CAABkcnMvZTJvRG9jLnhtbFBLAQItABQABgAIAAAAIQD4IAoJ3AAAAAkBAAAP&#10;AAAAAAAAAAAAAAAAACcEAABkcnMvZG93bnJldi54bWxQSwUGAAAAAAQABADzAAAAMAUAAAAA&#10;" fillcolor="#156082 [3204]" strokecolor="black [3213]" strokeweight=".5pt">
                <v:stroke joinstyle="miter"/>
              </v:oval>
            </w:pict>
          </mc:Fallback>
        </mc:AlternateContent>
      </w:r>
      <w:r w:rsidRPr="00E64CAC">
        <w:rPr>
          <w:rFonts w:ascii="Arial" w:eastAsia="Times New Roman" w:hAnsi="Arial" w:cs="Arial"/>
          <w:b/>
          <w:bCs/>
        </w:rPr>
        <w:t xml:space="preserve">Figure S1| Core concept of the circle-sequencing assay. </w:t>
      </w:r>
      <w:r w:rsidRPr="00E64CAC">
        <w:rPr>
          <w:rFonts w:ascii="Arial" w:eastAsia="Times New Roman" w:hAnsi="Arial" w:cs="Arial"/>
        </w:rPr>
        <w:t>Data from traditional cDNA libraries are littered with reverse transcription errors (   ) and base call errors made during the sequencing process (   ) that are indistinguishable from true mutations in viral RNA genomes (   ). To remove these artifacts from our dataset, we circularize R</w:t>
      </w:r>
      <w:r w:rsidRPr="00717D19">
        <w:rPr>
          <w:rFonts w:ascii="Arial" w:hAnsi="Arial" w:cs="Arial"/>
          <w:noProof/>
          <w:color w:val="auto"/>
          <w14:textOutline w14:w="0" w14:cap="rnd" w14:cmpd="sng" w14:algn="ctr">
            <w14:noFill/>
            <w14:prstDash w14:val="solid"/>
            <w14:bevel/>
          </w14:textOutline>
        </w:rPr>
        <w:t xml:space="preserve"> </w:t>
      </w:r>
      <w:r w:rsidRPr="00E64CAC">
        <w:rPr>
          <w:rFonts w:ascii="Arial" w:eastAsia="Times New Roman" w:hAnsi="Arial" w:cs="Arial"/>
        </w:rPr>
        <w:t xml:space="preserve">NA prior to reverse transcription. These circularized molecules are then reverse transcribed in a rolling circle fashion to generate linear cDNA molecules made up of tandem repeats of the original template (blue strands). If a mutation </w:t>
      </w:r>
      <w:r w:rsidRPr="00E64CAC">
        <w:rPr>
          <w:rFonts w:ascii="Arial" w:eastAsia="Times New Roman" w:hAnsi="Arial" w:cs="Arial"/>
        </w:rPr>
        <w:lastRenderedPageBreak/>
        <w:t>was present in the SARS-CoV-2 genome, this error will be present in all copies of the cDNA molecule, while artifacts occur in only one.</w:t>
      </w:r>
    </w:p>
    <w:p w14:paraId="4CD1B0A6" w14:textId="77777777" w:rsidR="00EE7368" w:rsidRDefault="00EE7368" w:rsidP="00EE7368">
      <w:pPr>
        <w:rPr>
          <w:rFonts w:ascii="Arial" w:eastAsia="Times New Roman" w:hAnsi="Arial" w:cs="Arial"/>
          <w:color w:val="000000"/>
          <w:sz w:val="22"/>
          <w:szCs w:val="22"/>
          <w:u w:color="000000"/>
          <w:bdr w:val="nil"/>
          <w14:textOutline w14:w="0" w14:cap="flat" w14:cmpd="sng" w14:algn="ctr">
            <w14:noFill/>
            <w14:prstDash w14:val="solid"/>
            <w14:bevel/>
          </w14:textOutline>
        </w:rPr>
      </w:pPr>
      <w:r>
        <w:rPr>
          <w:rFonts w:ascii="Arial" w:eastAsia="Times New Roman" w:hAnsi="Arial" w:cs="Arial"/>
        </w:rPr>
        <w:br w:type="page"/>
      </w:r>
    </w:p>
    <w:p w14:paraId="2372AD38" w14:textId="77777777" w:rsidR="00EE7368" w:rsidRPr="00A2408D" w:rsidRDefault="00EE7368" w:rsidP="00EE7368">
      <w:pPr>
        <w:pStyle w:val="Hoofdtekst"/>
        <w:spacing w:line="360" w:lineRule="auto"/>
        <w:rPr>
          <w:rFonts w:ascii="Arial" w:eastAsia="Times New Roman" w:hAnsi="Arial" w:cs="Arial"/>
          <w:b/>
          <w:bCs/>
        </w:rPr>
      </w:pPr>
      <w:r w:rsidRPr="00A2408D">
        <w:rPr>
          <w:rFonts w:ascii="Arial" w:eastAsia="Times New Roman" w:hAnsi="Arial" w:cs="Arial"/>
          <w:b/>
          <w:bCs/>
        </w:rPr>
        <w:lastRenderedPageBreak/>
        <w:t>Figure S2</w:t>
      </w:r>
    </w:p>
    <w:p w14:paraId="016BF9D1" w14:textId="77777777" w:rsidR="00EE7368" w:rsidRPr="00E64CAC" w:rsidRDefault="00EE7368" w:rsidP="00EE7368">
      <w:pPr>
        <w:pStyle w:val="Caption"/>
        <w:tabs>
          <w:tab w:val="left" w:pos="1440"/>
          <w:tab w:val="left" w:pos="2880"/>
          <w:tab w:val="left" w:pos="4320"/>
          <w:tab w:val="left" w:pos="5760"/>
          <w:tab w:val="left" w:pos="7200"/>
          <w:tab w:val="left" w:pos="8640"/>
        </w:tabs>
        <w:rPr>
          <w:rFonts w:ascii="Arial" w:hAnsi="Arial" w:cs="Arial"/>
          <w:b/>
          <w:bCs/>
          <w:sz w:val="22"/>
          <w:szCs w:val="22"/>
        </w:rPr>
      </w:pPr>
      <w:r w:rsidRPr="00B13E9D">
        <w:rPr>
          <w:rFonts w:ascii="Arial" w:hAnsi="Arial" w:cs="Arial"/>
          <w:b/>
          <w:bCs/>
          <w:noProof/>
          <w:sz w:val="22"/>
          <w:szCs w:val="22"/>
        </w:rPr>
        <w:drawing>
          <wp:anchor distT="0" distB="0" distL="114300" distR="114300" simplePos="0" relativeHeight="251662336" behindDoc="0" locked="0" layoutInCell="1" allowOverlap="1" wp14:anchorId="3DD3954B" wp14:editId="79133FF3">
            <wp:simplePos x="0" y="0"/>
            <wp:positionH relativeFrom="column">
              <wp:posOffset>0</wp:posOffset>
            </wp:positionH>
            <wp:positionV relativeFrom="paragraph">
              <wp:posOffset>156845</wp:posOffset>
            </wp:positionV>
            <wp:extent cx="4956175" cy="3026410"/>
            <wp:effectExtent l="0" t="0" r="0" b="0"/>
            <wp:wrapSquare wrapText="bothSides"/>
            <wp:docPr id="210603226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6032267" name=""/>
                    <pic:cNvPicPr/>
                  </pic:nvPicPr>
                  <pic:blipFill>
                    <a:blip r:embed="rId5"/>
                    <a:stretch>
                      <a:fillRect/>
                    </a:stretch>
                  </pic:blipFill>
                  <pic:spPr>
                    <a:xfrm>
                      <a:off x="0" y="0"/>
                      <a:ext cx="4956175" cy="3026410"/>
                    </a:xfrm>
                    <a:prstGeom prst="rect">
                      <a:avLst/>
                    </a:prstGeom>
                  </pic:spPr>
                </pic:pic>
              </a:graphicData>
            </a:graphic>
            <wp14:sizeRelH relativeFrom="margin">
              <wp14:pctWidth>0</wp14:pctWidth>
            </wp14:sizeRelH>
            <wp14:sizeRelV relativeFrom="margin">
              <wp14:pctHeight>0</wp14:pctHeight>
            </wp14:sizeRelV>
          </wp:anchor>
        </w:drawing>
      </w:r>
    </w:p>
    <w:p w14:paraId="265B6A72" w14:textId="77777777" w:rsidR="00EE7368" w:rsidRDefault="00EE7368" w:rsidP="00EE7368">
      <w:pPr>
        <w:rPr>
          <w:rFonts w:ascii="Arial" w:hAnsi="Arial" w:cs="Arial"/>
          <w:b/>
          <w:bCs/>
          <w:sz w:val="22"/>
          <w:szCs w:val="22"/>
        </w:rPr>
      </w:pPr>
    </w:p>
    <w:p w14:paraId="1C0F4EA4" w14:textId="77777777" w:rsidR="00EE7368" w:rsidRDefault="00EE7368" w:rsidP="00EE7368">
      <w:pPr>
        <w:rPr>
          <w:rFonts w:ascii="Arial" w:hAnsi="Arial" w:cs="Arial"/>
          <w:b/>
          <w:bCs/>
          <w:sz w:val="22"/>
          <w:szCs w:val="22"/>
        </w:rPr>
      </w:pPr>
    </w:p>
    <w:p w14:paraId="1248A38A" w14:textId="77777777" w:rsidR="00EE7368" w:rsidRDefault="00EE7368" w:rsidP="00EE7368">
      <w:pPr>
        <w:rPr>
          <w:rFonts w:ascii="Arial" w:hAnsi="Arial" w:cs="Arial"/>
          <w:b/>
          <w:bCs/>
          <w:sz w:val="22"/>
          <w:szCs w:val="22"/>
        </w:rPr>
      </w:pPr>
    </w:p>
    <w:p w14:paraId="07B69893" w14:textId="77777777" w:rsidR="00EE7368" w:rsidRDefault="00EE7368" w:rsidP="00EE7368">
      <w:pPr>
        <w:rPr>
          <w:rFonts w:ascii="Arial" w:hAnsi="Arial" w:cs="Arial"/>
          <w:b/>
          <w:bCs/>
          <w:sz w:val="22"/>
          <w:szCs w:val="22"/>
        </w:rPr>
      </w:pPr>
    </w:p>
    <w:p w14:paraId="0307FA6A" w14:textId="77777777" w:rsidR="00EE7368" w:rsidRDefault="00EE7368" w:rsidP="00EE7368">
      <w:pPr>
        <w:rPr>
          <w:rFonts w:ascii="Arial" w:hAnsi="Arial" w:cs="Arial"/>
          <w:b/>
          <w:bCs/>
          <w:sz w:val="22"/>
          <w:szCs w:val="22"/>
        </w:rPr>
      </w:pPr>
    </w:p>
    <w:p w14:paraId="641E5669" w14:textId="77777777" w:rsidR="00EE7368" w:rsidRDefault="00EE7368" w:rsidP="00EE7368">
      <w:pPr>
        <w:rPr>
          <w:rFonts w:ascii="Arial" w:hAnsi="Arial" w:cs="Arial"/>
          <w:b/>
          <w:bCs/>
          <w:sz w:val="22"/>
          <w:szCs w:val="22"/>
        </w:rPr>
      </w:pPr>
    </w:p>
    <w:p w14:paraId="7AE5EE8B" w14:textId="77777777" w:rsidR="00EE7368" w:rsidRDefault="00EE7368" w:rsidP="00EE7368">
      <w:pPr>
        <w:rPr>
          <w:rFonts w:ascii="Arial" w:hAnsi="Arial" w:cs="Arial"/>
          <w:b/>
          <w:bCs/>
          <w:sz w:val="22"/>
          <w:szCs w:val="22"/>
        </w:rPr>
      </w:pPr>
    </w:p>
    <w:p w14:paraId="61FD5556" w14:textId="77777777" w:rsidR="00EE7368" w:rsidRDefault="00EE7368" w:rsidP="00EE7368">
      <w:pPr>
        <w:rPr>
          <w:rFonts w:ascii="Arial" w:hAnsi="Arial" w:cs="Arial"/>
          <w:b/>
          <w:bCs/>
          <w:sz w:val="22"/>
          <w:szCs w:val="22"/>
        </w:rPr>
      </w:pPr>
    </w:p>
    <w:p w14:paraId="4EBFB469" w14:textId="77777777" w:rsidR="00EE7368" w:rsidRDefault="00EE7368" w:rsidP="00EE7368">
      <w:pPr>
        <w:rPr>
          <w:rFonts w:ascii="Arial" w:hAnsi="Arial" w:cs="Arial"/>
          <w:b/>
          <w:bCs/>
          <w:sz w:val="22"/>
          <w:szCs w:val="22"/>
        </w:rPr>
      </w:pPr>
    </w:p>
    <w:p w14:paraId="2B78F6C3" w14:textId="77777777" w:rsidR="00EE7368" w:rsidRDefault="00EE7368" w:rsidP="00EE7368">
      <w:pPr>
        <w:rPr>
          <w:rFonts w:ascii="Arial" w:hAnsi="Arial" w:cs="Arial"/>
          <w:b/>
          <w:bCs/>
          <w:sz w:val="22"/>
          <w:szCs w:val="22"/>
        </w:rPr>
      </w:pPr>
    </w:p>
    <w:p w14:paraId="5A9F6FC7" w14:textId="77777777" w:rsidR="00EE7368" w:rsidRDefault="00EE7368" w:rsidP="00EE7368">
      <w:pPr>
        <w:rPr>
          <w:rFonts w:ascii="Arial" w:hAnsi="Arial" w:cs="Arial"/>
          <w:b/>
          <w:bCs/>
          <w:sz w:val="22"/>
          <w:szCs w:val="22"/>
        </w:rPr>
      </w:pPr>
    </w:p>
    <w:p w14:paraId="31901670" w14:textId="77777777" w:rsidR="00EE7368" w:rsidRDefault="00EE7368" w:rsidP="00EE7368">
      <w:pPr>
        <w:rPr>
          <w:rFonts w:ascii="Arial" w:hAnsi="Arial" w:cs="Arial"/>
          <w:b/>
          <w:bCs/>
          <w:sz w:val="22"/>
          <w:szCs w:val="22"/>
        </w:rPr>
      </w:pPr>
    </w:p>
    <w:p w14:paraId="7FB984CD" w14:textId="77777777" w:rsidR="00EE7368" w:rsidRDefault="00EE7368" w:rsidP="00EE7368">
      <w:pPr>
        <w:rPr>
          <w:rFonts w:ascii="Arial" w:hAnsi="Arial" w:cs="Arial"/>
          <w:b/>
          <w:bCs/>
          <w:sz w:val="22"/>
          <w:szCs w:val="22"/>
        </w:rPr>
      </w:pPr>
    </w:p>
    <w:p w14:paraId="0B289C92" w14:textId="77777777" w:rsidR="00EE7368" w:rsidRDefault="00EE7368" w:rsidP="00EE7368">
      <w:pPr>
        <w:rPr>
          <w:rFonts w:ascii="Arial" w:hAnsi="Arial" w:cs="Arial"/>
          <w:b/>
          <w:bCs/>
          <w:sz w:val="22"/>
          <w:szCs w:val="22"/>
        </w:rPr>
      </w:pPr>
    </w:p>
    <w:p w14:paraId="300B3653" w14:textId="77777777" w:rsidR="00EE7368" w:rsidRDefault="00EE7368" w:rsidP="00EE7368">
      <w:pPr>
        <w:rPr>
          <w:rFonts w:ascii="Arial" w:hAnsi="Arial" w:cs="Arial"/>
          <w:b/>
          <w:bCs/>
          <w:sz w:val="22"/>
          <w:szCs w:val="22"/>
        </w:rPr>
      </w:pPr>
    </w:p>
    <w:p w14:paraId="392FEB37" w14:textId="77777777" w:rsidR="00EE7368" w:rsidRDefault="00EE7368" w:rsidP="00EE7368">
      <w:pPr>
        <w:rPr>
          <w:rFonts w:ascii="Arial" w:hAnsi="Arial" w:cs="Arial"/>
          <w:b/>
          <w:bCs/>
          <w:sz w:val="22"/>
          <w:szCs w:val="22"/>
        </w:rPr>
      </w:pPr>
    </w:p>
    <w:p w14:paraId="7E5F6761" w14:textId="77777777" w:rsidR="00EE7368" w:rsidRDefault="00EE7368" w:rsidP="00EE7368">
      <w:pPr>
        <w:rPr>
          <w:rFonts w:ascii="Arial" w:hAnsi="Arial" w:cs="Arial"/>
          <w:b/>
          <w:bCs/>
          <w:sz w:val="22"/>
          <w:szCs w:val="22"/>
        </w:rPr>
      </w:pPr>
    </w:p>
    <w:p w14:paraId="2D0E029A" w14:textId="77777777" w:rsidR="00EE7368" w:rsidRDefault="00EE7368" w:rsidP="00EE7368">
      <w:pPr>
        <w:rPr>
          <w:rFonts w:ascii="Arial" w:hAnsi="Arial" w:cs="Arial"/>
          <w:b/>
          <w:bCs/>
          <w:sz w:val="22"/>
          <w:szCs w:val="22"/>
        </w:rPr>
      </w:pPr>
    </w:p>
    <w:p w14:paraId="0D86AC49" w14:textId="77777777" w:rsidR="00EE7368" w:rsidRDefault="00EE7368" w:rsidP="00EE7368">
      <w:pPr>
        <w:rPr>
          <w:rFonts w:ascii="Arial" w:hAnsi="Arial" w:cs="Arial"/>
          <w:b/>
          <w:bCs/>
          <w:sz w:val="22"/>
          <w:szCs w:val="22"/>
        </w:rPr>
      </w:pPr>
    </w:p>
    <w:p w14:paraId="028C13F0" w14:textId="77777777" w:rsidR="00EE7368" w:rsidRDefault="00EE7368" w:rsidP="00EE7368">
      <w:pPr>
        <w:rPr>
          <w:rFonts w:ascii="Arial" w:hAnsi="Arial" w:cs="Arial"/>
          <w:b/>
          <w:bCs/>
          <w:sz w:val="22"/>
          <w:szCs w:val="22"/>
        </w:rPr>
      </w:pPr>
    </w:p>
    <w:p w14:paraId="52E58021" w14:textId="77777777" w:rsidR="00EE7368" w:rsidRDefault="00EE7368" w:rsidP="00EE7368">
      <w:pPr>
        <w:pStyle w:val="Hoofdtekst"/>
        <w:spacing w:line="360" w:lineRule="auto"/>
        <w:jc w:val="both"/>
        <w:rPr>
          <w:rFonts w:ascii="Arial" w:eastAsia="Times New Roman" w:hAnsi="Arial" w:cs="Arial"/>
        </w:rPr>
      </w:pPr>
      <w:r>
        <w:rPr>
          <w:rFonts w:ascii="Arial" w:hAnsi="Arial" w:cs="Arial"/>
          <w:b/>
          <w:bCs/>
        </w:rPr>
        <w:t xml:space="preserve">Figure S2| </w:t>
      </w:r>
      <w:r w:rsidRPr="009E762B">
        <w:rPr>
          <w:rFonts w:ascii="Arial" w:hAnsi="Arial" w:cs="Arial"/>
          <w:b/>
          <w:bCs/>
        </w:rPr>
        <w:t xml:space="preserve">Mutation frequency of mutations that are predicted to be lethal </w:t>
      </w:r>
      <w:r>
        <w:rPr>
          <w:rFonts w:ascii="Arial" w:hAnsi="Arial" w:cs="Arial"/>
          <w:b/>
          <w:bCs/>
        </w:rPr>
        <w:t>or highly detrimental compared to</w:t>
      </w:r>
      <w:r w:rsidRPr="009E762B">
        <w:rPr>
          <w:rFonts w:ascii="Arial" w:hAnsi="Arial" w:cs="Arial"/>
          <w:b/>
          <w:bCs/>
        </w:rPr>
        <w:t xml:space="preserve"> </w:t>
      </w:r>
      <w:r>
        <w:rPr>
          <w:rFonts w:ascii="Arial" w:hAnsi="Arial" w:cs="Arial"/>
          <w:b/>
          <w:bCs/>
        </w:rPr>
        <w:t xml:space="preserve">mutations in </w:t>
      </w:r>
      <w:r w:rsidRPr="009E762B">
        <w:rPr>
          <w:rFonts w:ascii="Arial" w:hAnsi="Arial" w:cs="Arial"/>
          <w:b/>
          <w:bCs/>
        </w:rPr>
        <w:t>the rest of the genome.</w:t>
      </w:r>
      <w:r>
        <w:rPr>
          <w:rFonts w:ascii="Arial" w:hAnsi="Arial" w:cs="Arial"/>
          <w:b/>
          <w:bCs/>
        </w:rPr>
        <w:t xml:space="preserve"> </w:t>
      </w:r>
      <w:r w:rsidRPr="0060493E">
        <w:rPr>
          <w:rFonts w:ascii="Arial" w:hAnsi="Arial" w:cs="Arial"/>
        </w:rPr>
        <w:t>Consistent with the idea that the mutations</w:t>
      </w:r>
      <w:r>
        <w:rPr>
          <w:rFonts w:ascii="Arial" w:hAnsi="Arial" w:cs="Arial"/>
        </w:rPr>
        <w:t xml:space="preserve"> we selected as lethal or highly detrimental for benchmarking purposes, we found that most mutations had a significantly lower mutation frequency compared to mutations that elsewhere in the genome. Error bars represent standard error of the mean.</w:t>
      </w:r>
    </w:p>
    <w:p w14:paraId="497156B2" w14:textId="77777777" w:rsidR="00EE7368" w:rsidRPr="00852FE9" w:rsidRDefault="00EE7368" w:rsidP="00EE7368">
      <w:pPr>
        <w:rPr>
          <w:rFonts w:ascii="Arial" w:eastAsia="Times New Roman" w:hAnsi="Arial" w:cs="Arial"/>
          <w:b/>
          <w:bCs/>
          <w:sz w:val="22"/>
          <w:szCs w:val="22"/>
        </w:rPr>
      </w:pPr>
      <w:r w:rsidRPr="00852FE9">
        <w:rPr>
          <w:rFonts w:ascii="Arial" w:eastAsia="Times New Roman" w:hAnsi="Arial" w:cs="Arial"/>
          <w:b/>
          <w:bCs/>
          <w:sz w:val="22"/>
          <w:szCs w:val="22"/>
        </w:rPr>
        <w:br w:type="page"/>
      </w:r>
    </w:p>
    <w:p w14:paraId="1C17B9F1" w14:textId="77777777" w:rsidR="00EE7368" w:rsidRPr="001F4705" w:rsidRDefault="00EE7368" w:rsidP="00EE7368">
      <w:pPr>
        <w:pStyle w:val="Hoofdtekst"/>
        <w:spacing w:line="360" w:lineRule="auto"/>
        <w:rPr>
          <w:rFonts w:ascii="Arial" w:eastAsia="Times New Roman" w:hAnsi="Arial" w:cs="Arial"/>
          <w:b/>
          <w:bCs/>
        </w:rPr>
      </w:pPr>
      <w:r w:rsidRPr="001F4705">
        <w:rPr>
          <w:rFonts w:ascii="Arial" w:eastAsia="Times New Roman" w:hAnsi="Arial" w:cs="Arial"/>
          <w:b/>
          <w:bCs/>
        </w:rPr>
        <w:lastRenderedPageBreak/>
        <w:t>Figure S</w:t>
      </w:r>
      <w:r>
        <w:rPr>
          <w:rFonts w:ascii="Arial" w:eastAsia="Times New Roman" w:hAnsi="Arial" w:cs="Arial"/>
          <w:b/>
          <w:bCs/>
        </w:rPr>
        <w:t>3</w:t>
      </w:r>
    </w:p>
    <w:p w14:paraId="55450CC5" w14:textId="77777777" w:rsidR="00EE7368" w:rsidRDefault="00EE7368" w:rsidP="00EE7368">
      <w:pPr>
        <w:pStyle w:val="Hoofdtekst"/>
        <w:spacing w:line="360" w:lineRule="auto"/>
        <w:rPr>
          <w:rFonts w:ascii="Arial" w:eastAsia="Times New Roman" w:hAnsi="Arial" w:cs="Arial"/>
        </w:rPr>
      </w:pPr>
      <w:r w:rsidRPr="00CC4F25">
        <w:rPr>
          <w:rFonts w:ascii="Arial" w:eastAsia="Times New Roman" w:hAnsi="Arial" w:cs="Arial"/>
          <w:noProof/>
        </w:rPr>
        <w:drawing>
          <wp:anchor distT="0" distB="0" distL="114300" distR="114300" simplePos="0" relativeHeight="251663360" behindDoc="0" locked="0" layoutInCell="1" allowOverlap="1" wp14:anchorId="72894815" wp14:editId="179F42BF">
            <wp:simplePos x="0" y="0"/>
            <wp:positionH relativeFrom="column">
              <wp:posOffset>0</wp:posOffset>
            </wp:positionH>
            <wp:positionV relativeFrom="paragraph">
              <wp:posOffset>370205</wp:posOffset>
            </wp:positionV>
            <wp:extent cx="5943600" cy="2834005"/>
            <wp:effectExtent l="0" t="0" r="0" b="0"/>
            <wp:wrapSquare wrapText="bothSides"/>
            <wp:docPr id="3346660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4666069" name=""/>
                    <pic:cNvPicPr/>
                  </pic:nvPicPr>
                  <pic:blipFill>
                    <a:blip r:embed="rId6"/>
                    <a:stretch>
                      <a:fillRect/>
                    </a:stretch>
                  </pic:blipFill>
                  <pic:spPr>
                    <a:xfrm>
                      <a:off x="0" y="0"/>
                      <a:ext cx="5943600" cy="2834005"/>
                    </a:xfrm>
                    <a:prstGeom prst="rect">
                      <a:avLst/>
                    </a:prstGeom>
                  </pic:spPr>
                </pic:pic>
              </a:graphicData>
            </a:graphic>
          </wp:anchor>
        </w:drawing>
      </w:r>
    </w:p>
    <w:p w14:paraId="5507C093" w14:textId="77777777" w:rsidR="00EE7368" w:rsidRDefault="00EE7368" w:rsidP="00EE7368">
      <w:pPr>
        <w:pStyle w:val="Hoofdtekst"/>
        <w:spacing w:line="360" w:lineRule="auto"/>
        <w:rPr>
          <w:rFonts w:ascii="Arial" w:eastAsia="Times New Roman" w:hAnsi="Arial" w:cs="Arial"/>
        </w:rPr>
      </w:pPr>
    </w:p>
    <w:p w14:paraId="2573AD88" w14:textId="77777777" w:rsidR="00EE7368" w:rsidRDefault="00EE7368" w:rsidP="00EE7368">
      <w:pPr>
        <w:pStyle w:val="Caption"/>
        <w:tabs>
          <w:tab w:val="left" w:pos="1440"/>
          <w:tab w:val="left" w:pos="2880"/>
          <w:tab w:val="left" w:pos="4320"/>
          <w:tab w:val="left" w:pos="5760"/>
          <w:tab w:val="left" w:pos="7200"/>
          <w:tab w:val="left" w:pos="8640"/>
        </w:tabs>
        <w:spacing w:line="360" w:lineRule="auto"/>
        <w:rPr>
          <w:rFonts w:ascii="Arial" w:hAnsi="Arial" w:cs="Arial"/>
          <w:sz w:val="22"/>
          <w:szCs w:val="22"/>
        </w:rPr>
      </w:pPr>
      <w:r w:rsidRPr="0060493E">
        <w:rPr>
          <w:rFonts w:ascii="Arial" w:hAnsi="Arial" w:cs="Arial"/>
          <w:b/>
          <w:bCs/>
          <w:sz w:val="22"/>
          <w:szCs w:val="22"/>
        </w:rPr>
        <w:t>Figure S</w:t>
      </w:r>
      <w:r>
        <w:rPr>
          <w:rFonts w:ascii="Arial" w:hAnsi="Arial" w:cs="Arial"/>
          <w:b/>
          <w:bCs/>
          <w:sz w:val="22"/>
          <w:szCs w:val="22"/>
        </w:rPr>
        <w:t>3</w:t>
      </w:r>
      <w:r w:rsidRPr="0060493E">
        <w:rPr>
          <w:rFonts w:ascii="Arial" w:hAnsi="Arial" w:cs="Arial"/>
          <w:b/>
          <w:bCs/>
          <w:sz w:val="22"/>
          <w:szCs w:val="22"/>
        </w:rPr>
        <w:t>| Coverage of SARS-CoV-2 strains.</w:t>
      </w:r>
      <w:r>
        <w:rPr>
          <w:rFonts w:ascii="Arial" w:hAnsi="Arial" w:cs="Arial"/>
          <w:sz w:val="22"/>
          <w:szCs w:val="22"/>
        </w:rPr>
        <w:t xml:space="preserve"> The sequencing coverage of the SARS-CoV-2 virus depends directly on the pattern of RNAseIII cleavage, which depends on the presence or absence of secondary structures. This pattern remains the same across all passages (</w:t>
      </w:r>
      <w:r w:rsidRPr="0060493E">
        <w:rPr>
          <w:rFonts w:ascii="Arial" w:hAnsi="Arial" w:cs="Arial"/>
          <w:b/>
          <w:bCs/>
          <w:sz w:val="22"/>
          <w:szCs w:val="22"/>
        </w:rPr>
        <w:t>A</w:t>
      </w:r>
      <w:r>
        <w:rPr>
          <w:rFonts w:ascii="Arial" w:hAnsi="Arial" w:cs="Arial"/>
          <w:b/>
          <w:bCs/>
          <w:sz w:val="22"/>
          <w:szCs w:val="22"/>
        </w:rPr>
        <w:t xml:space="preserve">, </w:t>
      </w:r>
      <w:r w:rsidRPr="00CC4F25">
        <w:rPr>
          <w:rFonts w:ascii="Arial" w:hAnsi="Arial" w:cs="Arial"/>
          <w:sz w:val="22"/>
          <w:szCs w:val="22"/>
        </w:rPr>
        <w:t>Delta strain</w:t>
      </w:r>
      <w:r>
        <w:rPr>
          <w:rFonts w:ascii="Arial" w:hAnsi="Arial" w:cs="Arial"/>
          <w:sz w:val="22"/>
          <w:szCs w:val="22"/>
        </w:rPr>
        <w:t>) and is nearly identical between strains (</w:t>
      </w:r>
      <w:r w:rsidRPr="0060493E">
        <w:rPr>
          <w:rFonts w:ascii="Arial" w:hAnsi="Arial" w:cs="Arial"/>
          <w:b/>
          <w:bCs/>
          <w:sz w:val="22"/>
          <w:szCs w:val="22"/>
        </w:rPr>
        <w:t>B</w:t>
      </w:r>
      <w:r>
        <w:rPr>
          <w:rFonts w:ascii="Arial" w:hAnsi="Arial" w:cs="Arial"/>
          <w:sz w:val="22"/>
          <w:szCs w:val="22"/>
        </w:rPr>
        <w:t>), indicating strong conservation of the secondary structures of the SARS-CoV-2 genome. Genes are depicted on the two outer rings, coverage peaks (arbitrary units) are depicted in the inner rings, and the location of genes and coverage along the genome is depicted in 1kb intervals. P1 to P7 indicate passage number.</w:t>
      </w:r>
    </w:p>
    <w:p w14:paraId="61D503FC" w14:textId="77777777" w:rsidR="00EE7368" w:rsidRPr="00EC1181" w:rsidRDefault="00EE7368" w:rsidP="00EE7368">
      <w:pPr>
        <w:rPr>
          <w:rFonts w:ascii="Arial" w:eastAsia="Arial Unicode MS" w:hAnsi="Arial" w:cs="Arial"/>
          <w:color w:val="000000"/>
          <w:sz w:val="22"/>
          <w:szCs w:val="22"/>
          <w:bdr w:val="nil"/>
          <w14:textOutline w14:w="12700" w14:cap="flat" w14:cmpd="sng" w14:algn="ctr">
            <w14:noFill/>
            <w14:prstDash w14:val="solid"/>
            <w14:miter w14:lim="400000"/>
          </w14:textOutline>
        </w:rPr>
      </w:pPr>
      <w:r>
        <w:rPr>
          <w:rFonts w:ascii="Arial" w:hAnsi="Arial" w:cs="Arial"/>
          <w:b/>
          <w:bCs/>
          <w:color w:val="FF0000"/>
          <w:sz w:val="22"/>
          <w:szCs w:val="22"/>
        </w:rPr>
        <w:br w:type="page"/>
      </w:r>
    </w:p>
    <w:p w14:paraId="4406C29F" w14:textId="77777777" w:rsidR="00EE7368" w:rsidRPr="00C32CAC" w:rsidRDefault="00EE7368" w:rsidP="00EE7368">
      <w:pPr>
        <w:pStyle w:val="Caption"/>
        <w:tabs>
          <w:tab w:val="left" w:pos="1440"/>
          <w:tab w:val="left" w:pos="2880"/>
          <w:tab w:val="left" w:pos="4320"/>
          <w:tab w:val="left" w:pos="5760"/>
          <w:tab w:val="left" w:pos="7200"/>
          <w:tab w:val="left" w:pos="8640"/>
        </w:tabs>
        <w:spacing w:line="360" w:lineRule="auto"/>
        <w:rPr>
          <w:rFonts w:ascii="Arial" w:hAnsi="Arial" w:cs="Arial"/>
          <w:b/>
          <w:bCs/>
          <w:color w:val="000000" w:themeColor="text1"/>
          <w:sz w:val="22"/>
          <w:szCs w:val="22"/>
        </w:rPr>
      </w:pPr>
      <w:r w:rsidRPr="00C32CAC">
        <w:rPr>
          <w:rFonts w:ascii="Arial" w:hAnsi="Arial" w:cs="Arial"/>
          <w:b/>
          <w:bCs/>
          <w:color w:val="000000" w:themeColor="text1"/>
          <w:sz w:val="22"/>
          <w:szCs w:val="22"/>
        </w:rPr>
        <w:lastRenderedPageBreak/>
        <w:t>Figure S</w:t>
      </w:r>
      <w:r>
        <w:rPr>
          <w:rFonts w:ascii="Arial" w:hAnsi="Arial" w:cs="Arial"/>
          <w:b/>
          <w:bCs/>
          <w:color w:val="000000" w:themeColor="text1"/>
          <w:sz w:val="22"/>
          <w:szCs w:val="22"/>
        </w:rPr>
        <w:t>4</w:t>
      </w:r>
    </w:p>
    <w:p w14:paraId="52653310" w14:textId="77777777" w:rsidR="00EE7368" w:rsidRDefault="00EE7368" w:rsidP="00EE7368">
      <w:pPr>
        <w:rPr>
          <w:rFonts w:ascii="Arial" w:eastAsia="Arial Unicode MS" w:hAnsi="Arial" w:cs="Arial"/>
          <w:b/>
          <w:bCs/>
          <w:color w:val="FF0000"/>
          <w:sz w:val="22"/>
          <w:szCs w:val="22"/>
          <w:bdr w:val="nil"/>
          <w14:textOutline w14:w="12700" w14:cap="flat" w14:cmpd="sng" w14:algn="ctr">
            <w14:noFill/>
            <w14:prstDash w14:val="solid"/>
            <w14:miter w14:lim="400000"/>
          </w14:textOutline>
        </w:rPr>
      </w:pPr>
      <w:r w:rsidRPr="00F334E6">
        <w:rPr>
          <w:rFonts w:ascii="Arial" w:eastAsia="Times New Roman" w:hAnsi="Arial" w:cs="Arial"/>
          <w:b/>
          <w:bCs/>
          <w:noProof/>
          <w:color w:val="FF0000"/>
          <w:sz w:val="22"/>
          <w:szCs w:val="22"/>
        </w:rPr>
        <w:drawing>
          <wp:anchor distT="0" distB="0" distL="114300" distR="114300" simplePos="0" relativeHeight="251664384" behindDoc="0" locked="0" layoutInCell="1" allowOverlap="1" wp14:anchorId="53D04944" wp14:editId="78979229">
            <wp:simplePos x="0" y="0"/>
            <wp:positionH relativeFrom="column">
              <wp:posOffset>0</wp:posOffset>
            </wp:positionH>
            <wp:positionV relativeFrom="paragraph">
              <wp:posOffset>168275</wp:posOffset>
            </wp:positionV>
            <wp:extent cx="5943600" cy="6851015"/>
            <wp:effectExtent l="0" t="0" r="0" b="0"/>
            <wp:wrapSquare wrapText="bothSides"/>
            <wp:docPr id="81463939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3201103" name=""/>
                    <pic:cNvPicPr/>
                  </pic:nvPicPr>
                  <pic:blipFill>
                    <a:blip r:embed="rId7"/>
                    <a:stretch>
                      <a:fillRect/>
                    </a:stretch>
                  </pic:blipFill>
                  <pic:spPr>
                    <a:xfrm>
                      <a:off x="0" y="0"/>
                      <a:ext cx="5943600" cy="6851015"/>
                    </a:xfrm>
                    <a:prstGeom prst="rect">
                      <a:avLst/>
                    </a:prstGeom>
                  </pic:spPr>
                </pic:pic>
              </a:graphicData>
            </a:graphic>
          </wp:anchor>
        </w:drawing>
      </w:r>
    </w:p>
    <w:p w14:paraId="0F64DCD5" w14:textId="77777777" w:rsidR="00EE7368" w:rsidRDefault="00EE7368" w:rsidP="00EE7368">
      <w:pPr>
        <w:pStyle w:val="Caption"/>
        <w:tabs>
          <w:tab w:val="left" w:pos="1440"/>
          <w:tab w:val="left" w:pos="2880"/>
          <w:tab w:val="left" w:pos="4320"/>
          <w:tab w:val="left" w:pos="5760"/>
          <w:tab w:val="left" w:pos="7200"/>
          <w:tab w:val="left" w:pos="8640"/>
        </w:tabs>
        <w:spacing w:line="360" w:lineRule="auto"/>
        <w:rPr>
          <w:rFonts w:ascii="Arial" w:hAnsi="Arial" w:cs="Arial"/>
          <w:b/>
          <w:bCs/>
          <w:color w:val="FF0000"/>
          <w:sz w:val="22"/>
          <w:szCs w:val="22"/>
        </w:rPr>
      </w:pPr>
    </w:p>
    <w:p w14:paraId="2B78A010" w14:textId="77777777" w:rsidR="00EE7368" w:rsidRDefault="00EE7368" w:rsidP="00EE7368">
      <w:pPr>
        <w:pStyle w:val="Caption"/>
        <w:tabs>
          <w:tab w:val="left" w:pos="1440"/>
          <w:tab w:val="left" w:pos="2880"/>
          <w:tab w:val="left" w:pos="4320"/>
          <w:tab w:val="left" w:pos="5760"/>
          <w:tab w:val="left" w:pos="7200"/>
          <w:tab w:val="left" w:pos="8640"/>
        </w:tabs>
        <w:spacing w:line="360" w:lineRule="auto"/>
        <w:rPr>
          <w:rFonts w:ascii="Arial" w:hAnsi="Arial" w:cs="Arial"/>
          <w:b/>
          <w:bCs/>
          <w:color w:val="FF0000"/>
          <w:sz w:val="22"/>
          <w:szCs w:val="22"/>
        </w:rPr>
      </w:pPr>
    </w:p>
    <w:p w14:paraId="4DA140A1" w14:textId="77777777" w:rsidR="00EE7368" w:rsidRPr="00B71401" w:rsidRDefault="00EE7368" w:rsidP="00EE7368">
      <w:pPr>
        <w:pStyle w:val="Caption"/>
        <w:tabs>
          <w:tab w:val="left" w:pos="1440"/>
          <w:tab w:val="left" w:pos="2880"/>
          <w:tab w:val="left" w:pos="4320"/>
          <w:tab w:val="left" w:pos="5760"/>
          <w:tab w:val="left" w:pos="7200"/>
          <w:tab w:val="left" w:pos="8640"/>
        </w:tabs>
        <w:spacing w:line="360" w:lineRule="auto"/>
        <w:rPr>
          <w:rFonts w:ascii="Arial" w:hAnsi="Arial" w:cs="Arial"/>
          <w:color w:val="000000" w:themeColor="text1"/>
          <w:sz w:val="22"/>
          <w:szCs w:val="22"/>
        </w:rPr>
      </w:pPr>
      <w:r w:rsidRPr="00CD11DD">
        <w:rPr>
          <w:rFonts w:ascii="Arial" w:hAnsi="Arial" w:cs="Arial"/>
          <w:b/>
          <w:bCs/>
          <w:color w:val="000000" w:themeColor="text1"/>
          <w:sz w:val="22"/>
          <w:szCs w:val="22"/>
        </w:rPr>
        <w:lastRenderedPageBreak/>
        <w:t>Figure S4| Distribution of fitness values from Bloom and Neher (2023</w:t>
      </w:r>
      <w:r>
        <w:rPr>
          <w:rFonts w:ascii="Arial" w:hAnsi="Arial" w:cs="Arial"/>
          <w:b/>
          <w:bCs/>
          <w:color w:val="000000" w:themeColor="text1"/>
          <w:sz w:val="22"/>
          <w:szCs w:val="22"/>
        </w:rPr>
        <w:t>), split for paired and unpaired bases.</w:t>
      </w:r>
      <w:r w:rsidRPr="00E75FD8">
        <w:rPr>
          <w:rFonts w:ascii="Arial" w:hAnsi="Arial" w:cs="Arial"/>
          <w:color w:val="000000" w:themeColor="text1"/>
          <w:sz w:val="22"/>
          <w:szCs w:val="22"/>
        </w:rPr>
        <w:t xml:space="preserve"> </w:t>
      </w:r>
      <w:r w:rsidRPr="001A7781">
        <w:rPr>
          <w:rFonts w:ascii="Arial" w:hAnsi="Arial" w:cs="Arial"/>
          <w:color w:val="000000" w:themeColor="text1"/>
          <w:sz w:val="22"/>
          <w:szCs w:val="22"/>
        </w:rPr>
        <w:t>Only A</w:t>
      </w:r>
      <w:r w:rsidRPr="001A7781">
        <w:rPr>
          <w:rFonts w:ascii="Arial" w:hAnsi="Arial" w:cs="Arial"/>
          <w:color w:val="000000" w:themeColor="text1"/>
          <w:sz w:val="22"/>
          <w:szCs w:val="22"/>
        </w:rPr>
        <w:sym w:font="Symbol" w:char="F0AE"/>
      </w:r>
      <w:r w:rsidRPr="001A7781">
        <w:rPr>
          <w:rFonts w:ascii="Arial" w:hAnsi="Arial" w:cs="Arial"/>
          <w:color w:val="000000" w:themeColor="text1"/>
          <w:sz w:val="22"/>
          <w:szCs w:val="22"/>
        </w:rPr>
        <w:t>G and G</w:t>
      </w:r>
      <w:r w:rsidRPr="001A7781">
        <w:rPr>
          <w:rFonts w:ascii="Arial" w:hAnsi="Arial" w:cs="Arial"/>
          <w:color w:val="000000" w:themeColor="text1"/>
          <w:sz w:val="22"/>
          <w:szCs w:val="22"/>
        </w:rPr>
        <w:sym w:font="Symbol" w:char="F0AE"/>
      </w:r>
      <w:r w:rsidRPr="001A7781">
        <w:rPr>
          <w:rFonts w:ascii="Arial" w:hAnsi="Arial" w:cs="Arial"/>
          <w:color w:val="000000" w:themeColor="text1"/>
          <w:sz w:val="22"/>
          <w:szCs w:val="22"/>
        </w:rPr>
        <w:t>A</w:t>
      </w:r>
      <w:r>
        <w:rPr>
          <w:rFonts w:ascii="Arial" w:hAnsi="Arial" w:cs="Arial"/>
          <w:color w:val="000000" w:themeColor="text1"/>
          <w:sz w:val="22"/>
          <w:szCs w:val="22"/>
        </w:rPr>
        <w:t xml:space="preserve"> mutations did not show a significant difference in fitness values under paired or unpaired circumstances.</w:t>
      </w:r>
    </w:p>
    <w:p w14:paraId="3E3950E2" w14:textId="77777777" w:rsidR="00EE7368" w:rsidRPr="00141657" w:rsidRDefault="00EE7368" w:rsidP="00EE7368">
      <w:pPr>
        <w:rPr>
          <w:rFonts w:ascii="Arial" w:eastAsia="Arial Unicode MS" w:hAnsi="Arial" w:cs="Arial"/>
          <w:b/>
          <w:bCs/>
          <w:color w:val="FF0000"/>
          <w:sz w:val="22"/>
          <w:szCs w:val="22"/>
          <w:bdr w:val="nil"/>
          <w14:textOutline w14:w="12700" w14:cap="flat" w14:cmpd="sng" w14:algn="ctr">
            <w14:noFill/>
            <w14:prstDash w14:val="solid"/>
            <w14:miter w14:lim="400000"/>
          </w14:textOutline>
        </w:rPr>
      </w:pPr>
      <w:r>
        <w:rPr>
          <w:rFonts w:ascii="Arial" w:hAnsi="Arial" w:cs="Arial"/>
          <w:b/>
          <w:bCs/>
          <w:color w:val="FF0000"/>
          <w:sz w:val="22"/>
          <w:szCs w:val="22"/>
        </w:rPr>
        <w:br w:type="page"/>
      </w:r>
      <w:r w:rsidRPr="00C32CAC">
        <w:rPr>
          <w:rFonts w:ascii="Arial" w:hAnsi="Arial" w:cs="Arial"/>
          <w:b/>
          <w:bCs/>
          <w:color w:val="000000" w:themeColor="text1"/>
          <w:sz w:val="22"/>
          <w:szCs w:val="22"/>
        </w:rPr>
        <w:lastRenderedPageBreak/>
        <w:t>Figure S</w:t>
      </w:r>
      <w:r>
        <w:rPr>
          <w:rFonts w:ascii="Arial" w:hAnsi="Arial" w:cs="Arial"/>
          <w:b/>
          <w:bCs/>
          <w:color w:val="000000" w:themeColor="text1"/>
          <w:sz w:val="22"/>
          <w:szCs w:val="22"/>
        </w:rPr>
        <w:t>5</w:t>
      </w:r>
    </w:p>
    <w:p w14:paraId="37E0B343" w14:textId="77777777" w:rsidR="00EE7368" w:rsidRDefault="00EE7368" w:rsidP="00EE7368">
      <w:pPr>
        <w:pStyle w:val="Caption"/>
        <w:tabs>
          <w:tab w:val="left" w:pos="1440"/>
          <w:tab w:val="left" w:pos="2880"/>
          <w:tab w:val="left" w:pos="4320"/>
          <w:tab w:val="left" w:pos="5760"/>
          <w:tab w:val="left" w:pos="7200"/>
          <w:tab w:val="left" w:pos="8640"/>
        </w:tabs>
        <w:spacing w:line="360" w:lineRule="auto"/>
        <w:rPr>
          <w:rFonts w:ascii="Arial" w:hAnsi="Arial" w:cs="Arial"/>
          <w:b/>
          <w:bCs/>
          <w:color w:val="FF0000"/>
          <w:sz w:val="22"/>
          <w:szCs w:val="22"/>
        </w:rPr>
      </w:pPr>
      <w:r w:rsidRPr="00631F22">
        <w:rPr>
          <w:rFonts w:ascii="Arial" w:hAnsi="Arial" w:cs="Arial"/>
          <w:b/>
          <w:bCs/>
          <w:noProof/>
          <w:color w:val="FF0000"/>
          <w:sz w:val="22"/>
          <w:szCs w:val="22"/>
        </w:rPr>
        <w:drawing>
          <wp:anchor distT="0" distB="0" distL="114300" distR="114300" simplePos="0" relativeHeight="251665408" behindDoc="0" locked="0" layoutInCell="1" allowOverlap="1" wp14:anchorId="69CF34A4" wp14:editId="4D235A42">
            <wp:simplePos x="0" y="0"/>
            <wp:positionH relativeFrom="column">
              <wp:posOffset>0</wp:posOffset>
            </wp:positionH>
            <wp:positionV relativeFrom="paragraph">
              <wp:posOffset>239395</wp:posOffset>
            </wp:positionV>
            <wp:extent cx="5943600" cy="3727450"/>
            <wp:effectExtent l="0" t="0" r="0" b="6350"/>
            <wp:wrapSquare wrapText="bothSides"/>
            <wp:docPr id="105293077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2930770" name=""/>
                    <pic:cNvPicPr/>
                  </pic:nvPicPr>
                  <pic:blipFill>
                    <a:blip r:embed="rId8"/>
                    <a:stretch>
                      <a:fillRect/>
                    </a:stretch>
                  </pic:blipFill>
                  <pic:spPr>
                    <a:xfrm>
                      <a:off x="0" y="0"/>
                      <a:ext cx="5943600" cy="3727450"/>
                    </a:xfrm>
                    <a:prstGeom prst="rect">
                      <a:avLst/>
                    </a:prstGeom>
                  </pic:spPr>
                </pic:pic>
              </a:graphicData>
            </a:graphic>
          </wp:anchor>
        </w:drawing>
      </w:r>
    </w:p>
    <w:p w14:paraId="4249DDEB" w14:textId="77777777" w:rsidR="00EE7368" w:rsidRDefault="00EE7368" w:rsidP="00EE7368">
      <w:pPr>
        <w:pStyle w:val="Caption"/>
        <w:tabs>
          <w:tab w:val="left" w:pos="1440"/>
          <w:tab w:val="left" w:pos="2880"/>
          <w:tab w:val="left" w:pos="4320"/>
          <w:tab w:val="left" w:pos="5760"/>
          <w:tab w:val="left" w:pos="7200"/>
          <w:tab w:val="left" w:pos="8640"/>
        </w:tabs>
        <w:spacing w:line="360" w:lineRule="auto"/>
        <w:rPr>
          <w:rFonts w:ascii="Arial" w:hAnsi="Arial" w:cs="Arial"/>
          <w:b/>
          <w:bCs/>
          <w:color w:val="FF0000"/>
          <w:sz w:val="22"/>
          <w:szCs w:val="22"/>
        </w:rPr>
      </w:pPr>
    </w:p>
    <w:p w14:paraId="26D34C46" w14:textId="77777777" w:rsidR="00EE7368" w:rsidRPr="00631F22" w:rsidRDefault="00EE7368" w:rsidP="00EE7368">
      <w:pPr>
        <w:pStyle w:val="Caption"/>
        <w:tabs>
          <w:tab w:val="left" w:pos="1440"/>
          <w:tab w:val="left" w:pos="2880"/>
          <w:tab w:val="left" w:pos="4320"/>
          <w:tab w:val="left" w:pos="5760"/>
          <w:tab w:val="left" w:pos="7200"/>
          <w:tab w:val="left" w:pos="8640"/>
        </w:tabs>
        <w:spacing w:line="360" w:lineRule="auto"/>
        <w:rPr>
          <w:rFonts w:ascii="Arial" w:hAnsi="Arial" w:cs="Arial"/>
          <w:color w:val="000000" w:themeColor="text1"/>
          <w:sz w:val="22"/>
          <w:szCs w:val="22"/>
        </w:rPr>
      </w:pPr>
      <w:r w:rsidRPr="00C32CAC">
        <w:rPr>
          <w:rFonts w:ascii="Arial" w:hAnsi="Arial" w:cs="Arial"/>
          <w:b/>
          <w:bCs/>
          <w:color w:val="000000" w:themeColor="text1"/>
          <w:sz w:val="22"/>
          <w:szCs w:val="22"/>
        </w:rPr>
        <w:t>Figure S</w:t>
      </w:r>
      <w:r>
        <w:rPr>
          <w:rFonts w:ascii="Arial" w:hAnsi="Arial" w:cs="Arial"/>
          <w:b/>
          <w:bCs/>
          <w:color w:val="000000" w:themeColor="text1"/>
          <w:sz w:val="22"/>
          <w:szCs w:val="22"/>
        </w:rPr>
        <w:t>5</w:t>
      </w:r>
      <w:r w:rsidRPr="00C32CAC">
        <w:rPr>
          <w:rFonts w:ascii="Arial" w:hAnsi="Arial" w:cs="Arial"/>
          <w:b/>
          <w:bCs/>
          <w:color w:val="000000" w:themeColor="text1"/>
          <w:sz w:val="22"/>
          <w:szCs w:val="22"/>
        </w:rPr>
        <w:t xml:space="preserve">| </w:t>
      </w:r>
      <w:r>
        <w:rPr>
          <w:rFonts w:ascii="Arial" w:hAnsi="Arial" w:cs="Arial"/>
          <w:b/>
          <w:bCs/>
          <w:color w:val="000000" w:themeColor="text1"/>
          <w:sz w:val="22"/>
          <w:szCs w:val="22"/>
        </w:rPr>
        <w:t xml:space="preserve">Mutation spectra of paired and unpaired bases of 3 SARS-CoV-2 strains. </w:t>
      </w:r>
      <w:r w:rsidRPr="00631F22">
        <w:rPr>
          <w:rFonts w:ascii="Arial" w:hAnsi="Arial" w:cs="Arial"/>
          <w:color w:val="000000" w:themeColor="text1"/>
          <w:sz w:val="22"/>
          <w:szCs w:val="22"/>
        </w:rPr>
        <w:t>The rate of C</w:t>
      </w:r>
      <w:r>
        <w:rPr>
          <w:rFonts w:ascii="Arial" w:hAnsi="Arial" w:cs="Arial"/>
          <w:color w:val="000000" w:themeColor="text1"/>
          <w:sz w:val="22"/>
          <w:szCs w:val="22"/>
        </w:rPr>
        <w:sym w:font="Symbol" w:char="F020"/>
      </w:r>
      <w:r>
        <w:rPr>
          <w:rFonts w:ascii="Arial" w:hAnsi="Arial" w:cs="Arial"/>
          <w:color w:val="000000" w:themeColor="text1"/>
          <w:sz w:val="22"/>
          <w:szCs w:val="22"/>
        </w:rPr>
        <w:sym w:font="Symbol" w:char="F0AE"/>
      </w:r>
      <w:r w:rsidRPr="00631F22">
        <w:rPr>
          <w:rFonts w:ascii="Arial" w:hAnsi="Arial" w:cs="Arial"/>
          <w:color w:val="000000" w:themeColor="text1"/>
          <w:sz w:val="22"/>
          <w:szCs w:val="22"/>
        </w:rPr>
        <w:t>U mutations, but not other mutations, is increased in unpaired versus paired bases tin he USA, Alpha, and Omicron strains of SARS-CoV-2.</w:t>
      </w:r>
      <w:r>
        <w:rPr>
          <w:rFonts w:ascii="Arial" w:hAnsi="Arial" w:cs="Arial"/>
          <w:color w:val="000000" w:themeColor="text1"/>
          <w:sz w:val="22"/>
          <w:szCs w:val="22"/>
        </w:rPr>
        <w:t xml:space="preserve"> **** = P&lt;0.0001, paired t-test.</w:t>
      </w:r>
    </w:p>
    <w:p w14:paraId="1321F359" w14:textId="77777777" w:rsidR="00EE7368" w:rsidRPr="00E64CAC" w:rsidRDefault="00EE7368" w:rsidP="00EE7368">
      <w:pPr>
        <w:pStyle w:val="Hoofdtekst"/>
        <w:spacing w:line="360" w:lineRule="auto"/>
        <w:rPr>
          <w:rFonts w:ascii="Arial" w:eastAsia="Times New Roman" w:hAnsi="Arial" w:cs="Arial"/>
        </w:rPr>
      </w:pPr>
    </w:p>
    <w:p w14:paraId="18814F9D" w14:textId="77777777" w:rsidR="00EE7368" w:rsidRPr="00E75FD8" w:rsidRDefault="00EE7368" w:rsidP="00EE7368">
      <w:pPr>
        <w:spacing w:line="360" w:lineRule="auto"/>
        <w:jc w:val="both"/>
        <w:rPr>
          <w:rFonts w:ascii="Arial" w:eastAsia="Times New Roman" w:hAnsi="Arial" w:cs="Arial"/>
          <w:sz w:val="22"/>
          <w:szCs w:val="22"/>
        </w:rPr>
      </w:pPr>
      <w:r w:rsidRPr="008940AA">
        <w:rPr>
          <w:rFonts w:ascii="Arial" w:hAnsi="Arial" w:cs="Arial"/>
          <w:sz w:val="22"/>
          <w:szCs w:val="22"/>
        </w:rPr>
        <w:br w:type="page"/>
      </w:r>
    </w:p>
    <w:p w14:paraId="2A6A76D3" w14:textId="77777777" w:rsidR="001C76BA" w:rsidRDefault="001C76BA"/>
    <w:sectPr w:rsidR="001C76B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rial Unicode MS">
    <w:altName w:val="Yu Gothic"/>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7368"/>
    <w:rsid w:val="00154F74"/>
    <w:rsid w:val="001C76BA"/>
    <w:rsid w:val="004851C2"/>
    <w:rsid w:val="00773130"/>
    <w:rsid w:val="007C0944"/>
    <w:rsid w:val="008A5F7E"/>
    <w:rsid w:val="008F1202"/>
    <w:rsid w:val="00C329F7"/>
    <w:rsid w:val="00EE73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777BDB"/>
  <w15:chartTrackingRefBased/>
  <w15:docId w15:val="{1C9A665F-19DA-4942-90AC-F124F71D79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E7368"/>
    <w:pPr>
      <w:spacing w:after="0" w:line="240" w:lineRule="auto"/>
    </w:pPr>
    <w:rPr>
      <w:rFonts w:ascii="Times New Roman" w:eastAsia="Calibri" w:hAnsi="Times New Roman" w:cs="Times New Roman"/>
      <w:kern w:val="0"/>
      <w:sz w:val="20"/>
      <w:szCs w:val="20"/>
      <w14:ligatures w14:val="none"/>
    </w:rPr>
  </w:style>
  <w:style w:type="paragraph" w:styleId="Heading1">
    <w:name w:val="heading 1"/>
    <w:basedOn w:val="Normal"/>
    <w:next w:val="Normal"/>
    <w:link w:val="Heading1Char"/>
    <w:uiPriority w:val="9"/>
    <w:qFormat/>
    <w:rsid w:val="00EE7368"/>
    <w:pPr>
      <w:keepNext/>
      <w:keepLines/>
      <w:spacing w:before="360" w:after="80" w:line="259"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EE7368"/>
    <w:pPr>
      <w:keepNext/>
      <w:keepLines/>
      <w:spacing w:before="160" w:after="80" w:line="259"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EE7368"/>
    <w:pPr>
      <w:keepNext/>
      <w:keepLines/>
      <w:spacing w:before="160" w:after="80" w:line="259"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EE7368"/>
    <w:pPr>
      <w:keepNext/>
      <w:keepLines/>
      <w:spacing w:before="80" w:after="40" w:line="259" w:lineRule="auto"/>
      <w:outlineLvl w:val="3"/>
    </w:pPr>
    <w:rPr>
      <w:rFonts w:asciiTheme="minorHAnsi" w:eastAsiaTheme="majorEastAsia" w:hAnsiTheme="minorHAnsi" w:cstheme="majorBidi"/>
      <w:i/>
      <w:iCs/>
      <w:color w:val="0F4761" w:themeColor="accent1" w:themeShade="BF"/>
      <w:kern w:val="2"/>
      <w:sz w:val="22"/>
      <w:szCs w:val="22"/>
      <w14:ligatures w14:val="standardContextual"/>
    </w:rPr>
  </w:style>
  <w:style w:type="paragraph" w:styleId="Heading5">
    <w:name w:val="heading 5"/>
    <w:basedOn w:val="Normal"/>
    <w:next w:val="Normal"/>
    <w:link w:val="Heading5Char"/>
    <w:uiPriority w:val="9"/>
    <w:semiHidden/>
    <w:unhideWhenUsed/>
    <w:qFormat/>
    <w:rsid w:val="00EE7368"/>
    <w:pPr>
      <w:keepNext/>
      <w:keepLines/>
      <w:spacing w:before="80" w:after="40" w:line="259" w:lineRule="auto"/>
      <w:outlineLvl w:val="4"/>
    </w:pPr>
    <w:rPr>
      <w:rFonts w:asciiTheme="minorHAnsi" w:eastAsiaTheme="majorEastAsia" w:hAnsiTheme="minorHAnsi" w:cstheme="majorBidi"/>
      <w:color w:val="0F4761" w:themeColor="accent1" w:themeShade="BF"/>
      <w:kern w:val="2"/>
      <w:sz w:val="22"/>
      <w:szCs w:val="22"/>
      <w14:ligatures w14:val="standardContextual"/>
    </w:rPr>
  </w:style>
  <w:style w:type="paragraph" w:styleId="Heading6">
    <w:name w:val="heading 6"/>
    <w:basedOn w:val="Normal"/>
    <w:next w:val="Normal"/>
    <w:link w:val="Heading6Char"/>
    <w:uiPriority w:val="9"/>
    <w:semiHidden/>
    <w:unhideWhenUsed/>
    <w:qFormat/>
    <w:rsid w:val="00EE7368"/>
    <w:pPr>
      <w:keepNext/>
      <w:keepLines/>
      <w:spacing w:before="40" w:line="259" w:lineRule="auto"/>
      <w:outlineLvl w:val="5"/>
    </w:pPr>
    <w:rPr>
      <w:rFonts w:asciiTheme="minorHAnsi" w:eastAsiaTheme="majorEastAsia" w:hAnsiTheme="minorHAnsi" w:cstheme="majorBidi"/>
      <w:i/>
      <w:iCs/>
      <w:color w:val="595959" w:themeColor="text1" w:themeTint="A6"/>
      <w:kern w:val="2"/>
      <w:sz w:val="22"/>
      <w:szCs w:val="22"/>
      <w14:ligatures w14:val="standardContextual"/>
    </w:rPr>
  </w:style>
  <w:style w:type="paragraph" w:styleId="Heading7">
    <w:name w:val="heading 7"/>
    <w:basedOn w:val="Normal"/>
    <w:next w:val="Normal"/>
    <w:link w:val="Heading7Char"/>
    <w:uiPriority w:val="9"/>
    <w:semiHidden/>
    <w:unhideWhenUsed/>
    <w:qFormat/>
    <w:rsid w:val="00EE7368"/>
    <w:pPr>
      <w:keepNext/>
      <w:keepLines/>
      <w:spacing w:before="40" w:line="259" w:lineRule="auto"/>
      <w:outlineLvl w:val="6"/>
    </w:pPr>
    <w:rPr>
      <w:rFonts w:asciiTheme="minorHAnsi" w:eastAsiaTheme="majorEastAsia" w:hAnsiTheme="minorHAnsi" w:cstheme="majorBidi"/>
      <w:color w:val="595959" w:themeColor="text1" w:themeTint="A6"/>
      <w:kern w:val="2"/>
      <w:sz w:val="22"/>
      <w:szCs w:val="22"/>
      <w14:ligatures w14:val="standardContextual"/>
    </w:rPr>
  </w:style>
  <w:style w:type="paragraph" w:styleId="Heading8">
    <w:name w:val="heading 8"/>
    <w:basedOn w:val="Normal"/>
    <w:next w:val="Normal"/>
    <w:link w:val="Heading8Char"/>
    <w:uiPriority w:val="9"/>
    <w:semiHidden/>
    <w:unhideWhenUsed/>
    <w:qFormat/>
    <w:rsid w:val="00EE7368"/>
    <w:pPr>
      <w:keepNext/>
      <w:keepLines/>
      <w:spacing w:line="259" w:lineRule="auto"/>
      <w:outlineLvl w:val="7"/>
    </w:pPr>
    <w:rPr>
      <w:rFonts w:asciiTheme="minorHAnsi" w:eastAsiaTheme="majorEastAsia" w:hAnsiTheme="minorHAnsi" w:cstheme="majorBidi"/>
      <w:i/>
      <w:iCs/>
      <w:color w:val="272727" w:themeColor="text1" w:themeTint="D8"/>
      <w:kern w:val="2"/>
      <w:sz w:val="22"/>
      <w:szCs w:val="22"/>
      <w14:ligatures w14:val="standardContextual"/>
    </w:rPr>
  </w:style>
  <w:style w:type="paragraph" w:styleId="Heading9">
    <w:name w:val="heading 9"/>
    <w:basedOn w:val="Normal"/>
    <w:next w:val="Normal"/>
    <w:link w:val="Heading9Char"/>
    <w:uiPriority w:val="9"/>
    <w:semiHidden/>
    <w:unhideWhenUsed/>
    <w:qFormat/>
    <w:rsid w:val="00EE7368"/>
    <w:pPr>
      <w:keepNext/>
      <w:keepLines/>
      <w:spacing w:line="259" w:lineRule="auto"/>
      <w:outlineLvl w:val="8"/>
    </w:pPr>
    <w:rPr>
      <w:rFonts w:asciiTheme="minorHAnsi" w:eastAsiaTheme="majorEastAsia" w:hAnsiTheme="minorHAnsi" w:cstheme="majorBidi"/>
      <w:color w:val="272727" w:themeColor="text1" w:themeTint="D8"/>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E736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E736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E736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E736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E736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E736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E736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E736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E7368"/>
    <w:rPr>
      <w:rFonts w:eastAsiaTheme="majorEastAsia" w:cstheme="majorBidi"/>
      <w:color w:val="272727" w:themeColor="text1" w:themeTint="D8"/>
    </w:rPr>
  </w:style>
  <w:style w:type="paragraph" w:styleId="Title">
    <w:name w:val="Title"/>
    <w:basedOn w:val="Normal"/>
    <w:next w:val="Normal"/>
    <w:link w:val="TitleChar"/>
    <w:uiPriority w:val="10"/>
    <w:qFormat/>
    <w:rsid w:val="00EE7368"/>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EE736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E7368"/>
    <w:pPr>
      <w:numPr>
        <w:ilvl w:val="1"/>
      </w:numPr>
      <w:spacing w:after="160" w:line="259"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EE736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E7368"/>
    <w:pPr>
      <w:spacing w:before="160" w:after="160" w:line="259" w:lineRule="auto"/>
      <w:jc w:val="center"/>
    </w:pPr>
    <w:rPr>
      <w:rFonts w:asciiTheme="minorHAnsi" w:eastAsiaTheme="minorHAnsi" w:hAnsiTheme="minorHAnsi" w:cstheme="minorBidi"/>
      <w:i/>
      <w:iCs/>
      <w:color w:val="404040" w:themeColor="text1" w:themeTint="BF"/>
      <w:kern w:val="2"/>
      <w:sz w:val="22"/>
      <w:szCs w:val="22"/>
      <w14:ligatures w14:val="standardContextual"/>
    </w:rPr>
  </w:style>
  <w:style w:type="character" w:customStyle="1" w:styleId="QuoteChar">
    <w:name w:val="Quote Char"/>
    <w:basedOn w:val="DefaultParagraphFont"/>
    <w:link w:val="Quote"/>
    <w:uiPriority w:val="29"/>
    <w:rsid w:val="00EE7368"/>
    <w:rPr>
      <w:i/>
      <w:iCs/>
      <w:color w:val="404040" w:themeColor="text1" w:themeTint="BF"/>
    </w:rPr>
  </w:style>
  <w:style w:type="paragraph" w:styleId="ListParagraph">
    <w:name w:val="List Paragraph"/>
    <w:basedOn w:val="Normal"/>
    <w:uiPriority w:val="34"/>
    <w:qFormat/>
    <w:rsid w:val="00EE7368"/>
    <w:pPr>
      <w:spacing w:after="160" w:line="259" w:lineRule="auto"/>
      <w:ind w:left="720"/>
      <w:contextualSpacing/>
    </w:pPr>
    <w:rPr>
      <w:rFonts w:asciiTheme="minorHAnsi" w:eastAsiaTheme="minorHAnsi" w:hAnsiTheme="minorHAnsi" w:cstheme="minorBidi"/>
      <w:kern w:val="2"/>
      <w:sz w:val="22"/>
      <w:szCs w:val="22"/>
      <w14:ligatures w14:val="standardContextual"/>
    </w:rPr>
  </w:style>
  <w:style w:type="character" w:styleId="IntenseEmphasis">
    <w:name w:val="Intense Emphasis"/>
    <w:basedOn w:val="DefaultParagraphFont"/>
    <w:uiPriority w:val="21"/>
    <w:qFormat/>
    <w:rsid w:val="00EE7368"/>
    <w:rPr>
      <w:i/>
      <w:iCs/>
      <w:color w:val="0F4761" w:themeColor="accent1" w:themeShade="BF"/>
    </w:rPr>
  </w:style>
  <w:style w:type="paragraph" w:styleId="IntenseQuote">
    <w:name w:val="Intense Quote"/>
    <w:basedOn w:val="Normal"/>
    <w:next w:val="Normal"/>
    <w:link w:val="IntenseQuoteChar"/>
    <w:uiPriority w:val="30"/>
    <w:qFormat/>
    <w:rsid w:val="00EE7368"/>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Theme="minorHAnsi" w:eastAsiaTheme="minorHAnsi" w:hAnsiTheme="minorHAnsi" w:cstheme="minorBidi"/>
      <w:i/>
      <w:iCs/>
      <w:color w:val="0F4761" w:themeColor="accent1" w:themeShade="BF"/>
      <w:kern w:val="2"/>
      <w:sz w:val="22"/>
      <w:szCs w:val="22"/>
      <w14:ligatures w14:val="standardContextual"/>
    </w:rPr>
  </w:style>
  <w:style w:type="character" w:customStyle="1" w:styleId="IntenseQuoteChar">
    <w:name w:val="Intense Quote Char"/>
    <w:basedOn w:val="DefaultParagraphFont"/>
    <w:link w:val="IntenseQuote"/>
    <w:uiPriority w:val="30"/>
    <w:rsid w:val="00EE7368"/>
    <w:rPr>
      <w:i/>
      <w:iCs/>
      <w:color w:val="0F4761" w:themeColor="accent1" w:themeShade="BF"/>
    </w:rPr>
  </w:style>
  <w:style w:type="character" w:styleId="IntenseReference">
    <w:name w:val="Intense Reference"/>
    <w:basedOn w:val="DefaultParagraphFont"/>
    <w:uiPriority w:val="32"/>
    <w:qFormat/>
    <w:rsid w:val="00EE7368"/>
    <w:rPr>
      <w:b/>
      <w:bCs/>
      <w:smallCaps/>
      <w:color w:val="0F4761" w:themeColor="accent1" w:themeShade="BF"/>
      <w:spacing w:val="5"/>
    </w:rPr>
  </w:style>
  <w:style w:type="paragraph" w:customStyle="1" w:styleId="Hoofdtekst">
    <w:name w:val="Hoofdtekst"/>
    <w:link w:val="HoofdtekstChar"/>
    <w:rsid w:val="00EE7368"/>
    <w:pPr>
      <w:pBdr>
        <w:top w:val="nil"/>
        <w:left w:val="nil"/>
        <w:bottom w:val="nil"/>
        <w:right w:val="nil"/>
        <w:between w:val="nil"/>
        <w:bar w:val="nil"/>
      </w:pBdr>
      <w:spacing w:after="200" w:line="276" w:lineRule="auto"/>
    </w:pPr>
    <w:rPr>
      <w:rFonts w:ascii="Calibri" w:eastAsia="Arial Unicode MS" w:hAnsi="Calibri" w:cs="Arial Unicode MS"/>
      <w:color w:val="000000"/>
      <w:kern w:val="0"/>
      <w:u w:color="000000"/>
      <w:bdr w:val="nil"/>
      <w14:textOutline w14:w="0" w14:cap="flat" w14:cmpd="sng" w14:algn="ctr">
        <w14:noFill/>
        <w14:prstDash w14:val="solid"/>
        <w14:bevel/>
      </w14:textOutline>
      <w14:ligatures w14:val="none"/>
    </w:rPr>
  </w:style>
  <w:style w:type="character" w:customStyle="1" w:styleId="HoofdtekstChar">
    <w:name w:val="Hoofdtekst Char"/>
    <w:basedOn w:val="DefaultParagraphFont"/>
    <w:link w:val="Hoofdtekst"/>
    <w:rsid w:val="00EE7368"/>
    <w:rPr>
      <w:rFonts w:ascii="Calibri" w:eastAsia="Arial Unicode MS" w:hAnsi="Calibri" w:cs="Arial Unicode MS"/>
      <w:color w:val="000000"/>
      <w:kern w:val="0"/>
      <w:u w:color="000000"/>
      <w:bdr w:val="nil"/>
      <w14:textOutline w14:w="0" w14:cap="flat" w14:cmpd="sng" w14:algn="ctr">
        <w14:noFill/>
        <w14:prstDash w14:val="solid"/>
        <w14:bevel/>
      </w14:textOutline>
      <w14:ligatures w14:val="none"/>
    </w:rPr>
  </w:style>
  <w:style w:type="paragraph" w:styleId="Caption">
    <w:name w:val="caption"/>
    <w:qFormat/>
    <w:rsid w:val="00EE7368"/>
    <w:pPr>
      <w:pBdr>
        <w:top w:val="nil"/>
        <w:left w:val="nil"/>
        <w:bottom w:val="nil"/>
        <w:right w:val="nil"/>
        <w:between w:val="nil"/>
        <w:bar w:val="nil"/>
      </w:pBdr>
      <w:suppressAutoHyphens/>
      <w:spacing w:after="0" w:line="240" w:lineRule="auto"/>
      <w:outlineLvl w:val="0"/>
    </w:pPr>
    <w:rPr>
      <w:rFonts w:ascii="Calibri" w:eastAsia="Arial Unicode MS" w:hAnsi="Calibri" w:cs="Arial Unicode MS"/>
      <w:color w:val="000000"/>
      <w:kern w:val="0"/>
      <w:sz w:val="36"/>
      <w:szCs w:val="36"/>
      <w:bdr w:val="nil"/>
      <w14:textOutline w14:w="12700" w14:cap="flat" w14:cmpd="sng" w14:algn="ctr">
        <w14:noFill/>
        <w14:prstDash w14:val="solid"/>
        <w14:miter w14:lim="400000"/>
      </w14:textOutlin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emf"/><Relationship Id="rId3" Type="http://schemas.openxmlformats.org/officeDocument/2006/relationships/webSettings" Target="webSettings.xml"/><Relationship Id="rId7" Type="http://schemas.openxmlformats.org/officeDocument/2006/relationships/image" Target="media/image4.e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emf"/><Relationship Id="rId5" Type="http://schemas.openxmlformats.org/officeDocument/2006/relationships/image" Target="media/image2.emf"/><Relationship Id="rId10" Type="http://schemas.openxmlformats.org/officeDocument/2006/relationships/theme" Target="theme/theme1.xml"/><Relationship Id="rId4" Type="http://schemas.openxmlformats.org/officeDocument/2006/relationships/image" Target="media/image1.emf"/><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360</Words>
  <Characters>2052</Characters>
  <Application>Microsoft Office Word</Application>
  <DocSecurity>0</DocSecurity>
  <Lines>17</Lines>
  <Paragraphs>4</Paragraphs>
  <ScaleCrop>false</ScaleCrop>
  <Company>SpringerNature</Company>
  <LinksUpToDate>false</LinksUpToDate>
  <CharactersWithSpaces>2408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2024-07-03T11:06:00Z</dcterms:created>
  <dcterms:modified xsi:type="dcterms:W3CDTF">2024-07-03T11:06:00Z</dcterms:modified>
</cp:coreProperties>
</file>