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F79069">
      <w:pPr>
        <w:keepNext w:val="0"/>
        <w:keepLines w:val="0"/>
        <w:pageBreakBefore w:val="0"/>
        <w:widowControl w:val="0"/>
        <w:tabs>
          <w:tab w:val="left" w:pos="155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eastAsia" w:ascii="Times New Roman" w:hAnsi="Times New Roman" w:cs="Times New Roman" w:eastAsiaTheme="minorEastAsia"/>
          <w:b/>
          <w:bCs/>
          <w:sz w:val="24"/>
          <w:szCs w:val="24"/>
          <w:lang w:val="en-US" w:eastAsia="zh-CN"/>
        </w:rPr>
      </w:pPr>
      <w:bookmarkStart w:id="0" w:name="_Hlk151745826"/>
      <w:r>
        <w:rPr>
          <w:rFonts w:hint="default" w:ascii="Times New Roman" w:hAnsi="Times New Roman" w:cs="Times New Roman"/>
          <w:b/>
          <w:bCs/>
          <w:sz w:val="24"/>
          <w:szCs w:val="24"/>
          <w:lang w:val="en-GB"/>
        </w:rPr>
        <w:t xml:space="preserve">Table S2. 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GB"/>
        </w:rPr>
        <w:t>Primers used for ChIP-qPCR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>.</w:t>
      </w:r>
      <w:bookmarkStart w:id="1" w:name="_GoBack"/>
      <w:bookmarkEnd w:id="1"/>
    </w:p>
    <w:tbl>
      <w:tblPr>
        <w:tblStyle w:val="5"/>
        <w:tblW w:w="9683" w:type="dxa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4"/>
        <w:gridCol w:w="4199"/>
        <w:gridCol w:w="4350"/>
      </w:tblGrid>
      <w:tr w14:paraId="2BD479E6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34" w:type="dxa"/>
            <w:tcBorders>
              <w:top w:val="single" w:color="auto" w:sz="12" w:space="0"/>
              <w:bottom w:val="single" w:color="auto" w:sz="8" w:space="0"/>
            </w:tcBorders>
            <w:shd w:val="clear" w:color="auto" w:fill="auto"/>
            <w:vAlign w:val="center"/>
          </w:tcPr>
          <w:p w14:paraId="0D668FB6"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</w:rPr>
              <w:t>Region</w:t>
            </w:r>
          </w:p>
        </w:tc>
        <w:tc>
          <w:tcPr>
            <w:tcW w:w="4199" w:type="dxa"/>
            <w:tcBorders>
              <w:top w:val="single" w:color="auto" w:sz="12" w:space="0"/>
              <w:bottom w:val="single" w:color="auto" w:sz="8" w:space="0"/>
            </w:tcBorders>
            <w:shd w:val="clear" w:color="auto" w:fill="auto"/>
            <w:vAlign w:val="center"/>
          </w:tcPr>
          <w:p w14:paraId="556299F1"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</w:rPr>
              <w:t>Forward primer (5’→3’)</w:t>
            </w:r>
          </w:p>
        </w:tc>
        <w:tc>
          <w:tcPr>
            <w:tcW w:w="4350" w:type="dxa"/>
            <w:tcBorders>
              <w:top w:val="single" w:color="auto" w:sz="12" w:space="0"/>
              <w:bottom w:val="single" w:color="auto" w:sz="8" w:space="0"/>
            </w:tcBorders>
            <w:shd w:val="clear" w:color="auto" w:fill="auto"/>
            <w:vAlign w:val="center"/>
          </w:tcPr>
          <w:p w14:paraId="730B745F"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</w:rPr>
              <w:t>Reverse primer (5’→3’)</w:t>
            </w:r>
          </w:p>
        </w:tc>
      </w:tr>
      <w:tr w14:paraId="21867372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50D794C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1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D1A456B">
            <w:pPr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CCACCTGCTACATTACCAAATAC</w:t>
            </w:r>
          </w:p>
        </w:tc>
        <w:tc>
          <w:tcPr>
            <w:tcW w:w="435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0E4F578">
            <w:pPr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GTATTGTACCGCCCCATCCT</w:t>
            </w:r>
          </w:p>
        </w:tc>
      </w:tr>
      <w:tr w14:paraId="26EDAF14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D64BB66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FAC1951">
            <w:pPr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GGTAGTGGACATGGCAGAGG</w:t>
            </w:r>
          </w:p>
        </w:tc>
        <w:tc>
          <w:tcPr>
            <w:tcW w:w="435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3479BE4">
            <w:pPr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AGTCCTGCAGGTGCTGATTC</w:t>
            </w:r>
          </w:p>
        </w:tc>
      </w:tr>
      <w:tr w14:paraId="41C560FE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34" w:type="dxa"/>
            <w:tcBorders>
              <w:top w:val="nil"/>
              <w:bottom w:val="single" w:color="000000" w:sz="12" w:space="0"/>
            </w:tcBorders>
            <w:shd w:val="clear" w:color="auto" w:fill="auto"/>
            <w:vAlign w:val="center"/>
          </w:tcPr>
          <w:p w14:paraId="1DAE3E5D"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199" w:type="dxa"/>
            <w:tcBorders>
              <w:top w:val="nil"/>
              <w:bottom w:val="single" w:color="000000" w:sz="12" w:space="0"/>
            </w:tcBorders>
            <w:shd w:val="clear" w:color="auto" w:fill="auto"/>
            <w:vAlign w:val="center"/>
          </w:tcPr>
          <w:p w14:paraId="2ABC36D7">
            <w:pPr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AGTCCGAAATTATTCGGGGGTT</w:t>
            </w:r>
          </w:p>
        </w:tc>
        <w:tc>
          <w:tcPr>
            <w:tcW w:w="4350" w:type="dxa"/>
            <w:tcBorders>
              <w:top w:val="nil"/>
              <w:bottom w:val="single" w:color="000000" w:sz="12" w:space="0"/>
            </w:tcBorders>
            <w:shd w:val="clear" w:color="auto" w:fill="auto"/>
            <w:vAlign w:val="center"/>
          </w:tcPr>
          <w:p w14:paraId="0A88146D">
            <w:pPr>
              <w:jc w:val="left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</w:rPr>
              <w:t>CAAAAGGATGGGGCTTGGAATG</w:t>
            </w:r>
          </w:p>
        </w:tc>
      </w:tr>
      <w:bookmarkEnd w:id="0"/>
    </w:tbl>
    <w:p w14:paraId="2FB338E3">
      <w:pPr>
        <w:rPr>
          <w:rFonts w:ascii="Arial" w:hAnsi="Arial" w:cs="Arial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EzMzQxODU5ZTBlOTZhY2RhYmQ0ZWQyNTZjZTdlNTkifQ=="/>
  </w:docVars>
  <w:rsids>
    <w:rsidRoot w:val="00B3359F"/>
    <w:rsid w:val="0001523F"/>
    <w:rsid w:val="000A7A57"/>
    <w:rsid w:val="000C4D6F"/>
    <w:rsid w:val="0024096C"/>
    <w:rsid w:val="00262593"/>
    <w:rsid w:val="00287111"/>
    <w:rsid w:val="002A6DB5"/>
    <w:rsid w:val="002B49A2"/>
    <w:rsid w:val="00307D6D"/>
    <w:rsid w:val="0037421E"/>
    <w:rsid w:val="0040217E"/>
    <w:rsid w:val="004A2EA9"/>
    <w:rsid w:val="004D5873"/>
    <w:rsid w:val="004E0C2E"/>
    <w:rsid w:val="005028DC"/>
    <w:rsid w:val="00654E8C"/>
    <w:rsid w:val="006F1844"/>
    <w:rsid w:val="00A41E73"/>
    <w:rsid w:val="00AB6410"/>
    <w:rsid w:val="00B3359F"/>
    <w:rsid w:val="00C77004"/>
    <w:rsid w:val="00D35B45"/>
    <w:rsid w:val="00E05A8B"/>
    <w:rsid w:val="00E3734E"/>
    <w:rsid w:val="00E70B1F"/>
    <w:rsid w:val="00E71BDA"/>
    <w:rsid w:val="00E818A6"/>
    <w:rsid w:val="00EB4D29"/>
    <w:rsid w:val="00EE08FB"/>
    <w:rsid w:val="00EE495A"/>
    <w:rsid w:val="00F14776"/>
    <w:rsid w:val="0A6E2FEB"/>
    <w:rsid w:val="10C40BB3"/>
    <w:rsid w:val="15327B2C"/>
    <w:rsid w:val="18486FD8"/>
    <w:rsid w:val="1D6B07C9"/>
    <w:rsid w:val="2A9F6FAD"/>
    <w:rsid w:val="389710F3"/>
    <w:rsid w:val="51295643"/>
    <w:rsid w:val="6A4B09E5"/>
    <w:rsid w:val="77EE6792"/>
    <w:rsid w:val="785F24A1"/>
    <w:rsid w:val="7F6063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autoRedefine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Strong"/>
    <w:basedOn w:val="6"/>
    <w:qFormat/>
    <w:uiPriority w:val="22"/>
    <w:rPr>
      <w:b/>
      <w:bCs/>
    </w:rPr>
  </w:style>
  <w:style w:type="character" w:customStyle="1" w:styleId="8">
    <w:name w:val="页眉 字符"/>
    <w:basedOn w:val="6"/>
    <w:link w:val="3"/>
    <w:autoRedefine/>
    <w:qFormat/>
    <w:uiPriority w:val="99"/>
    <w:rPr>
      <w:sz w:val="18"/>
      <w:szCs w:val="18"/>
    </w:rPr>
  </w:style>
  <w:style w:type="character" w:customStyle="1" w:styleId="9">
    <w:name w:val="页脚 字符"/>
    <w:basedOn w:val="6"/>
    <w:link w:val="2"/>
    <w:autoRedefine/>
    <w:qFormat/>
    <w:uiPriority w:val="99"/>
    <w:rPr>
      <w:sz w:val="18"/>
      <w:szCs w:val="18"/>
    </w:rPr>
  </w:style>
  <w:style w:type="paragraph" w:styleId="10">
    <w:name w:val="List Paragraph"/>
    <w:basedOn w:val="1"/>
    <w:autoRedefine/>
    <w:qFormat/>
    <w:uiPriority w:val="34"/>
    <w:pPr>
      <w:ind w:firstLine="420" w:firstLineChars="200"/>
    </w:pPr>
  </w:style>
  <w:style w:type="paragraph" w:customStyle="1" w:styleId="11">
    <w:name w:val="Revision"/>
    <w:autoRedefine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</Words>
  <Characters>207</Characters>
  <Lines>53</Lines>
  <Paragraphs>10</Paragraphs>
  <TotalTime>19</TotalTime>
  <ScaleCrop>false</ScaleCrop>
  <LinksUpToDate>false</LinksUpToDate>
  <CharactersWithSpaces>216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2023-11-24T11:11:00Z</dcterms:created>
  <dc:creator>xiaohang yu</dc:creator>
  <cp:lastModifiedBy>Administrators</cp:lastModifiedBy>
  <dcterms:modified xsi:type="dcterms:W3CDTF">2024-06-13T07:51:19Z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51f625b910666b7fe109fd28530ed7a87c5432c0063d4f321c17e02eaea0deca</vt:lpwstr>
  </property>
  <property fmtid="{D5CDD505-2E9C-101B-9397-08002B2CF9AE}" pid="3" name="KSOProductBuildVer">
    <vt:lpwstr>2052-12.1.0.17133</vt:lpwstr>
  </property>
  <property fmtid="{D5CDD505-2E9C-101B-9397-08002B2CF9AE}" pid="4" name="ICV">
    <vt:lpwstr>733838D02BF8453E96E8FAFB9D8D12D2_13</vt:lpwstr>
  </property>
</Properties>
</file>