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155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Arial" w:hAnsi="Arial" w:cs="Arial"/>
          <w:sz w:val="24"/>
          <w:szCs w:val="24"/>
        </w:rPr>
      </w:pPr>
      <w:bookmarkStart w:id="0" w:name="_GoBack"/>
      <w:r>
        <w:rPr>
          <w:rFonts w:hint="default" w:ascii="Times New Roman" w:hAnsi="Times New Roman" w:cs="Times New Roman"/>
          <w:b/>
          <w:bCs/>
          <w:sz w:val="24"/>
          <w:szCs w:val="24"/>
          <w:lang w:val="en-GB"/>
        </w:rPr>
        <w:t xml:space="preserve">Table S3.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>Top 20 of</w:t>
      </w:r>
      <w:r>
        <w:rPr>
          <w:rFonts w:hint="default"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 RNA-binding proteins pulled down by </w:t>
      </w:r>
      <w:r>
        <w:rPr>
          <w:rFonts w:hint="default" w:ascii="Times New Roman" w:hAnsi="Times New Roman" w:cs="Times New Roman"/>
          <w:b w:val="0"/>
          <w:bCs w:val="0"/>
          <w:color w:val="000000"/>
          <w:sz w:val="24"/>
          <w:szCs w:val="24"/>
          <w:lang w:val="en-US" w:eastAsia="zh-CN"/>
        </w:rPr>
        <w:t>LINC01197</w:t>
      </w:r>
      <w:r>
        <w:rPr>
          <w:rFonts w:hint="default" w:ascii="Times New Roman" w:hAnsi="Times New Roman" w:cs="Times New Roman"/>
          <w:b w:val="0"/>
          <w:bCs w:val="0"/>
          <w:color w:val="000000"/>
          <w:sz w:val="24"/>
          <w:szCs w:val="24"/>
        </w:rPr>
        <w:t>.</w:t>
      </w:r>
    </w:p>
    <w:bookmarkEnd w:id="0"/>
    <w:tbl>
      <w:tblPr>
        <w:tblStyle w:val="5"/>
        <w:tblW w:w="96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6"/>
        <w:gridCol w:w="4736"/>
        <w:gridCol w:w="1024"/>
        <w:gridCol w:w="1172"/>
        <w:gridCol w:w="13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  <w:t>Gene Symbol</w:t>
            </w:r>
          </w:p>
        </w:tc>
        <w:tc>
          <w:tcPr>
            <w:tcW w:w="4736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</w:tcPr>
          <w:p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Description</w:t>
            </w:r>
          </w:p>
        </w:tc>
        <w:tc>
          <w:tcPr>
            <w:tcW w:w="1024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</w:tcPr>
          <w:p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Score</w:t>
            </w:r>
          </w:p>
        </w:tc>
        <w:tc>
          <w:tcPr>
            <w:tcW w:w="1172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</w:tcPr>
          <w:p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Matches</w:t>
            </w:r>
          </w:p>
        </w:tc>
        <w:tc>
          <w:tcPr>
            <w:tcW w:w="1327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</w:tcPr>
          <w:p>
            <w:pPr>
              <w:widowControl/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sz w:val="24"/>
                <w:szCs w:val="24"/>
              </w:rPr>
              <w:t>Sequences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PABPC1</w:t>
            </w:r>
          </w:p>
        </w:tc>
        <w:tc>
          <w:tcPr>
            <w:tcW w:w="473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Polyadenylate-binding protein 1 OS=Homo sapiens GN=PABPC1 PE=1 SV=2</w:t>
            </w:r>
          </w:p>
        </w:tc>
        <w:tc>
          <w:tcPr>
            <w:tcW w:w="1024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1172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327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DDX3X</w:t>
            </w:r>
          </w:p>
        </w:tc>
        <w:tc>
          <w:tcPr>
            <w:tcW w:w="4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ATP-dependent RNA helicase DDX3X OS=Homo sapiens GN=DDX3X PE=1 SV=3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HNRNPK</w:t>
            </w:r>
          </w:p>
        </w:tc>
        <w:tc>
          <w:tcPr>
            <w:tcW w:w="4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Heterogeneous nuclear ribonucleoprotein K OS=Homo sapiens GN=HNRNPK PE=1 SV=1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HSPA9</w:t>
            </w:r>
          </w:p>
        </w:tc>
        <w:tc>
          <w:tcPr>
            <w:tcW w:w="4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Stress-70 protein, mitochondrial OS=Homo sapiens GN=HSPA9 PE=1 SV=2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NCL</w:t>
            </w:r>
          </w:p>
        </w:tc>
        <w:tc>
          <w:tcPr>
            <w:tcW w:w="4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Nucleolin OS=Homo sapiens GN=NCL PE=1 SV=3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DDX17</w:t>
            </w:r>
          </w:p>
        </w:tc>
        <w:tc>
          <w:tcPr>
            <w:tcW w:w="4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Probable ATP-dependent RNA helicase DDX17 OS=Homo sapiens GN=DDX17 PE=1 SV=2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SYNCRIP</w:t>
            </w:r>
          </w:p>
        </w:tc>
        <w:tc>
          <w:tcPr>
            <w:tcW w:w="4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Heterogeneous nuclear ribonucleoprotein Q OS=Homo sapiens GN=SYNCRIP PE=1 SV=2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XRCC6</w:t>
            </w:r>
          </w:p>
        </w:tc>
        <w:tc>
          <w:tcPr>
            <w:tcW w:w="4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X-ray repair cross-complementing protein 6 OS=Homo sapiens GN=XRCC6 PE=1 SV=2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RPN1</w:t>
            </w:r>
          </w:p>
        </w:tc>
        <w:tc>
          <w:tcPr>
            <w:tcW w:w="4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Dolichyl-diphosphooligosaccharide--protein glycosyltransferase subunit 1 OS=Homo sapiens GN=RPN1 PE=1 SV=1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CKAP4</w:t>
            </w:r>
          </w:p>
        </w:tc>
        <w:tc>
          <w:tcPr>
            <w:tcW w:w="4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Cytoskeleton-associated protein 4 OS=Homo sapiens GN=CKAP4 PE=1 SV=2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IGF2BP1</w:t>
            </w:r>
          </w:p>
        </w:tc>
        <w:tc>
          <w:tcPr>
            <w:tcW w:w="4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Insulin-like growth factor 2 mRNA-binding protein 1 OS=Homo sapiens GN=IGF2BP1 PE=1 SV=2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EIF3L</w:t>
            </w:r>
          </w:p>
        </w:tc>
        <w:tc>
          <w:tcPr>
            <w:tcW w:w="4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Eukaryotic translation initiation factor 3 subunit L OS=Homo sapiens GN=EIF3L PE=1 SV=1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FARSB</w:t>
            </w:r>
          </w:p>
        </w:tc>
        <w:tc>
          <w:tcPr>
            <w:tcW w:w="4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Phenylalanine--tRNA ligase beta subunit OS=Homo sapiens GN=FARSB PE=1 SV=3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SRP68</w:t>
            </w:r>
          </w:p>
        </w:tc>
        <w:tc>
          <w:tcPr>
            <w:tcW w:w="4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Signal recognition particle subunit SRP68 OS=Homo sapiens GN=SRP68 PE=1 SV=2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HNRNPU</w:t>
            </w:r>
          </w:p>
        </w:tc>
        <w:tc>
          <w:tcPr>
            <w:tcW w:w="4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Heterogeneous nuclear ribonucleoprotein U OS=Homo sapiens GN=HNRNPU PE=1 SV=6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AHNAK</w:t>
            </w:r>
          </w:p>
        </w:tc>
        <w:tc>
          <w:tcPr>
            <w:tcW w:w="4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Neuroblast differentiation-associated protein AHNAK OS=Homo sapiens GN=AHNAK PE=1 SV=2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DDX21</w:t>
            </w:r>
          </w:p>
        </w:tc>
        <w:tc>
          <w:tcPr>
            <w:tcW w:w="4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Nucleolar RNA helicase 2 OS=Homo sapiens GN=DDX21 PE=1 SV=5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SRP72</w:t>
            </w:r>
          </w:p>
        </w:tc>
        <w:tc>
          <w:tcPr>
            <w:tcW w:w="4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Signal recognition particle subunit SRP72 OS=Homo sapiens GN=SRP72 PE=1 SV=3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EIF2AK2</w:t>
            </w:r>
          </w:p>
        </w:tc>
        <w:tc>
          <w:tcPr>
            <w:tcW w:w="4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Interferon-induced, double-stranded RNA-activated protein kinase OS=Homo sapiens GN=EIF2AK2 PE=1 SV=2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4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CPSF6</w:t>
            </w:r>
          </w:p>
        </w:tc>
        <w:tc>
          <w:tcPr>
            <w:tcW w:w="473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Cleavage and polyadenylation specificity factor subunit 6 OS=Homo sapiens GN=CPSF6 PE=1 SV=2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</w:tbl>
    <w:p>
      <w:pPr>
        <w:rPr>
          <w:rFonts w:ascii="Arial" w:hAnsi="Arial" w:cs="Arial"/>
          <w:sz w:val="24"/>
          <w:szCs w:val="24"/>
        </w:rPr>
      </w:pPr>
    </w:p>
    <w:p>
      <w:pPr>
        <w:tabs>
          <w:tab w:val="left" w:pos="1554"/>
        </w:tabs>
        <w:rPr>
          <w:rFonts w:ascii="Arial" w:hAnsi="Arial" w:cs="Arial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JkOTc5ZWU0Mzk4ZTNiNzBlN2I0NTdiNzA3MDViOTYifQ=="/>
  </w:docVars>
  <w:rsids>
    <w:rsidRoot w:val="00B3359F"/>
    <w:rsid w:val="0001523F"/>
    <w:rsid w:val="000A7A57"/>
    <w:rsid w:val="000C4D6F"/>
    <w:rsid w:val="0024096C"/>
    <w:rsid w:val="00262593"/>
    <w:rsid w:val="00287111"/>
    <w:rsid w:val="002A6DB5"/>
    <w:rsid w:val="002B49A2"/>
    <w:rsid w:val="00307D6D"/>
    <w:rsid w:val="0037421E"/>
    <w:rsid w:val="0040217E"/>
    <w:rsid w:val="004A2EA9"/>
    <w:rsid w:val="004D5873"/>
    <w:rsid w:val="004E0C2E"/>
    <w:rsid w:val="005028DC"/>
    <w:rsid w:val="00654E8C"/>
    <w:rsid w:val="006F1844"/>
    <w:rsid w:val="00A41E73"/>
    <w:rsid w:val="00AB6410"/>
    <w:rsid w:val="00B3359F"/>
    <w:rsid w:val="00C77004"/>
    <w:rsid w:val="00D35B45"/>
    <w:rsid w:val="00E05A8B"/>
    <w:rsid w:val="00E3734E"/>
    <w:rsid w:val="00E70B1F"/>
    <w:rsid w:val="00E71BDA"/>
    <w:rsid w:val="00E818A6"/>
    <w:rsid w:val="00EB4D29"/>
    <w:rsid w:val="00EE08FB"/>
    <w:rsid w:val="00EE495A"/>
    <w:rsid w:val="00F14776"/>
    <w:rsid w:val="09E971D3"/>
    <w:rsid w:val="0A6E2FEB"/>
    <w:rsid w:val="10C40BB3"/>
    <w:rsid w:val="15327B2C"/>
    <w:rsid w:val="18486FD8"/>
    <w:rsid w:val="2A9F6FAD"/>
    <w:rsid w:val="389710F3"/>
    <w:rsid w:val="51295643"/>
    <w:rsid w:val="6A4B09E5"/>
    <w:rsid w:val="785F24A1"/>
    <w:rsid w:val="7F606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autoRedefine/>
    <w:qFormat/>
    <w:uiPriority w:val="99"/>
    <w:rPr>
      <w:sz w:val="18"/>
      <w:szCs w:val="18"/>
    </w:r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11">
    <w:name w:val="Revision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420</Words>
  <Characters>2721</Characters>
  <Lines>53</Lines>
  <Paragraphs>10</Paragraphs>
  <TotalTime>19</TotalTime>
  <ScaleCrop>false</ScaleCrop>
  <LinksUpToDate>false</LinksUpToDate>
  <CharactersWithSpaces>2993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2023-11-24T11:11:00Z</dcterms:created>
  <dc:creator>xiaohang yu</dc:creator>
  <cp:lastModifiedBy>18225</cp:lastModifiedBy>
  <dcterms:modified xsi:type="dcterms:W3CDTF">2024-06-12T14:58:05Z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51f625b910666b7fe109fd28530ed7a87c5432c0063d4f321c17e02eaea0deca</vt:lpwstr>
  </property>
  <property fmtid="{D5CDD505-2E9C-101B-9397-08002B2CF9AE}" pid="3" name="KSOProductBuildVer">
    <vt:lpwstr>2052-12.1.0.16929</vt:lpwstr>
  </property>
  <property fmtid="{D5CDD505-2E9C-101B-9397-08002B2CF9AE}" pid="4" name="ICV">
    <vt:lpwstr>825922EB72C74844B294A632BEDEC1B1_13</vt:lpwstr>
  </property>
</Properties>
</file>