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F7E40" w14:textId="378D036D" w:rsidR="002F0D0A" w:rsidRDefault="002F0D0A">
      <w:pPr>
        <w:rPr>
          <w:rFonts w:ascii="Times New Roman" w:eastAsia="DengXian" w:hAnsi="Times New Roman" w:cs="Times New Roman"/>
          <w:color w:val="000000" w:themeColor="text1"/>
          <w:sz w:val="24"/>
        </w:rPr>
      </w:pPr>
      <w:r>
        <w:rPr>
          <w:rFonts w:ascii="Times New Roman" w:eastAsia="DengXian" w:hAnsi="Times New Roman" w:cs="Times New Roman" w:hint="eastAsia"/>
          <w:noProof/>
          <w:color w:val="000000" w:themeColor="text1"/>
          <w:sz w:val="24"/>
        </w:rPr>
        <w:drawing>
          <wp:inline distT="0" distB="0" distL="0" distR="0" wp14:anchorId="0BF95ACC" wp14:editId="333FAD96">
            <wp:extent cx="5274310" cy="6267450"/>
            <wp:effectExtent l="0" t="0" r="0" b="6350"/>
            <wp:docPr id="2" name="图片 2"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示&#10;&#10;描述已自动生成"/>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4310" cy="6267450"/>
                    </a:xfrm>
                    <a:prstGeom prst="rect">
                      <a:avLst/>
                    </a:prstGeom>
                  </pic:spPr>
                </pic:pic>
              </a:graphicData>
            </a:graphic>
          </wp:inline>
        </w:drawing>
      </w:r>
    </w:p>
    <w:p w14:paraId="36B8280A" w14:textId="4D71F11A" w:rsidR="002F0D0A" w:rsidRPr="00D15A24" w:rsidRDefault="002F0D0A" w:rsidP="00D15A24">
      <w:pPr>
        <w:rPr>
          <w:rFonts w:ascii="Times New Roman" w:hAnsi="Times New Roman" w:cs="Times New Roman"/>
          <w:b/>
          <w:bCs/>
          <w:szCs w:val="21"/>
        </w:rPr>
      </w:pPr>
      <w:r w:rsidRPr="006B303E">
        <w:rPr>
          <w:rFonts w:ascii="Times New Roman" w:eastAsia="DengXian" w:hAnsi="Times New Roman" w:cs="Times New Roman"/>
          <w:b/>
          <w:bCs/>
          <w:color w:val="000000" w:themeColor="text1"/>
          <w:szCs w:val="21"/>
        </w:rPr>
        <w:t xml:space="preserve">Figure </w:t>
      </w:r>
      <w:r w:rsidR="00D15A24">
        <w:rPr>
          <w:rFonts w:ascii="Times New Roman" w:eastAsia="DengXian" w:hAnsi="Times New Roman" w:cs="Times New Roman"/>
          <w:b/>
          <w:bCs/>
          <w:color w:val="000000" w:themeColor="text1"/>
          <w:szCs w:val="21"/>
        </w:rPr>
        <w:t>S</w:t>
      </w:r>
      <w:r>
        <w:rPr>
          <w:rFonts w:ascii="Times New Roman" w:eastAsia="DengXian" w:hAnsi="Times New Roman" w:cs="Times New Roman"/>
          <w:b/>
          <w:bCs/>
          <w:color w:val="000000" w:themeColor="text1"/>
          <w:szCs w:val="21"/>
        </w:rPr>
        <w:t>1</w:t>
      </w:r>
      <w:r w:rsidRPr="006B303E">
        <w:rPr>
          <w:rFonts w:ascii="Times New Roman" w:eastAsia="DengXian" w:hAnsi="Times New Roman" w:cs="Times New Roman"/>
          <w:b/>
          <w:bCs/>
          <w:color w:val="000000" w:themeColor="text1"/>
          <w:szCs w:val="21"/>
        </w:rPr>
        <w:t xml:space="preserve"> </w:t>
      </w:r>
      <w:r w:rsidRPr="00914C6A">
        <w:rPr>
          <w:rFonts w:ascii="Times New Roman" w:eastAsia="Times New Roman" w:hAnsi="Times New Roman" w:cs="Times New Roman"/>
          <w:b/>
          <w:bCs/>
        </w:rPr>
        <w:t>Dataset standardization and merge correction</w:t>
      </w:r>
    </w:p>
    <w:p w14:paraId="662B1024" w14:textId="0615606C" w:rsidR="002F0D0A" w:rsidRDefault="002F0D0A" w:rsidP="002F0D0A">
      <w:pPr>
        <w:rPr>
          <w:rFonts w:ascii="Times New Roman" w:eastAsia="DengXian" w:hAnsi="Times New Roman" w:cs="Times New Roman"/>
          <w:color w:val="000000" w:themeColor="text1"/>
          <w:sz w:val="24"/>
        </w:rPr>
      </w:pPr>
      <w:r>
        <w:rPr>
          <w:rFonts w:ascii="Times New Roman" w:eastAsia="宋体" w:hAnsi="Times New Roman" w:cs="Times New Roman" w:hint="eastAsia"/>
          <w:szCs w:val="21"/>
        </w:rPr>
        <w:t>A</w:t>
      </w:r>
      <w:r>
        <w:rPr>
          <w:rFonts w:ascii="Times New Roman" w:eastAsia="宋体" w:hAnsi="Times New Roman" w:cs="Times New Roman"/>
          <w:szCs w:val="21"/>
        </w:rPr>
        <w:t xml:space="preserve">-B The boxplot graph before (A) and after (B) normalization of the merged dataset. (C) Box plot of the distribution of gene expression among samples in the data set GSE16561 before correction. (D) Box plot of the distribution of gene expression among samples in the corrected dataset GSE16561.E-F The merged dataset removes the batch effect before (E) and after (F) PCA graph. </w:t>
      </w:r>
    </w:p>
    <w:p w14:paraId="23F01DB5" w14:textId="444AB265" w:rsidR="00CC6B23" w:rsidRDefault="00CC6B23">
      <w:pPr>
        <w:rPr>
          <w:rFonts w:ascii="Times New Roman" w:eastAsia="DengXian" w:hAnsi="Times New Roman" w:cs="Times New Roman"/>
          <w:color w:val="000000" w:themeColor="text1"/>
          <w:sz w:val="24"/>
        </w:rPr>
      </w:pPr>
      <w:r>
        <w:rPr>
          <w:rFonts w:ascii="Times New Roman" w:eastAsia="DengXian" w:hAnsi="Times New Roman" w:cs="Times New Roman"/>
          <w:noProof/>
          <w:color w:val="000000" w:themeColor="text1"/>
          <w:sz w:val="24"/>
        </w:rPr>
        <w:lastRenderedPageBreak/>
        <w:drawing>
          <wp:inline distT="0" distB="0" distL="0" distR="0" wp14:anchorId="1F427EB7" wp14:editId="264D1AE6">
            <wp:extent cx="5274310" cy="5811520"/>
            <wp:effectExtent l="0" t="0" r="0" b="5080"/>
            <wp:docPr id="9" name="图片 9"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示&#10;&#10;描述已自动生成"/>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5811520"/>
                    </a:xfrm>
                    <a:prstGeom prst="rect">
                      <a:avLst/>
                    </a:prstGeom>
                  </pic:spPr>
                </pic:pic>
              </a:graphicData>
            </a:graphic>
          </wp:inline>
        </w:drawing>
      </w:r>
    </w:p>
    <w:p w14:paraId="3E633D61" w14:textId="7FE603E2" w:rsidR="00CC6B23" w:rsidRPr="00306133" w:rsidRDefault="00CC6B23" w:rsidP="00CC6B23">
      <w:pPr>
        <w:spacing w:line="360" w:lineRule="auto"/>
        <w:rPr>
          <w:rFonts w:ascii="Times New Roman" w:eastAsia="宋体" w:hAnsi="Times New Roman" w:cs="Times New Roman"/>
          <w:szCs w:val="21"/>
        </w:rPr>
      </w:pPr>
      <w:r w:rsidRPr="006B303E">
        <w:rPr>
          <w:rFonts w:ascii="Times New Roman" w:eastAsia="DengXian" w:hAnsi="Times New Roman" w:cs="Times New Roman"/>
          <w:b/>
          <w:bCs/>
          <w:color w:val="000000" w:themeColor="text1"/>
          <w:szCs w:val="21"/>
        </w:rPr>
        <w:t xml:space="preserve">Figure </w:t>
      </w:r>
      <w:r w:rsidR="00D15A24">
        <w:rPr>
          <w:rFonts w:ascii="Times New Roman" w:eastAsia="DengXian" w:hAnsi="Times New Roman" w:cs="Times New Roman"/>
          <w:b/>
          <w:bCs/>
          <w:color w:val="000000" w:themeColor="text1"/>
          <w:szCs w:val="21"/>
        </w:rPr>
        <w:t>S</w:t>
      </w:r>
      <w:r w:rsidR="002F0D0A">
        <w:rPr>
          <w:rFonts w:ascii="Times New Roman" w:eastAsia="DengXian" w:hAnsi="Times New Roman" w:cs="Times New Roman"/>
          <w:b/>
          <w:bCs/>
          <w:color w:val="000000" w:themeColor="text1"/>
          <w:szCs w:val="21"/>
        </w:rPr>
        <w:t>2</w:t>
      </w:r>
      <w:r w:rsidRPr="006B303E">
        <w:rPr>
          <w:rFonts w:ascii="Times New Roman" w:eastAsia="DengXian" w:hAnsi="Times New Roman" w:cs="Times New Roman"/>
          <w:b/>
          <w:bCs/>
          <w:color w:val="000000" w:themeColor="text1"/>
          <w:szCs w:val="21"/>
        </w:rPr>
        <w:t xml:space="preserve"> </w:t>
      </w:r>
      <w:r w:rsidR="003F6D39">
        <w:rPr>
          <w:rFonts w:ascii="Times New Roman" w:hAnsi="Times New Roman" w:cs="Times New Roman" w:hint="eastAsia"/>
          <w:b/>
          <w:bCs/>
          <w:szCs w:val="21"/>
        </w:rPr>
        <w:t>ROC</w:t>
      </w:r>
      <w:r w:rsidR="003F6D39" w:rsidRPr="005D105F">
        <w:rPr>
          <w:rFonts w:ascii="Times New Roman" w:hAnsi="Times New Roman" w:cs="Times New Roman"/>
          <w:b/>
          <w:bCs/>
          <w:szCs w:val="21"/>
        </w:rPr>
        <w:t xml:space="preserve"> analysis of</w:t>
      </w:r>
      <w:r w:rsidR="003F6D39">
        <w:rPr>
          <w:rFonts w:ascii="Times New Roman" w:hAnsi="Times New Roman" w:cs="Times New Roman"/>
          <w:b/>
          <w:bCs/>
          <w:szCs w:val="21"/>
        </w:rPr>
        <w:t xml:space="preserve"> </w:t>
      </w:r>
      <w:r w:rsidR="003F6D39">
        <w:rPr>
          <w:rFonts w:ascii="Times New Roman" w:hAnsi="Times New Roman" w:cs="Times New Roman" w:hint="eastAsia"/>
          <w:b/>
          <w:bCs/>
          <w:szCs w:val="21"/>
        </w:rPr>
        <w:t>the</w:t>
      </w:r>
      <w:r w:rsidR="003F6D39">
        <w:rPr>
          <w:rFonts w:ascii="Times New Roman" w:hAnsi="Times New Roman" w:cs="Times New Roman"/>
          <w:b/>
          <w:bCs/>
          <w:szCs w:val="21"/>
        </w:rPr>
        <w:t xml:space="preserve"> other</w:t>
      </w:r>
      <w:r w:rsidR="003F6D39" w:rsidRPr="005D105F">
        <w:rPr>
          <w:rFonts w:ascii="Times New Roman" w:hAnsi="Times New Roman" w:cs="Times New Roman"/>
          <w:b/>
          <w:bCs/>
          <w:szCs w:val="21"/>
        </w:rPr>
        <w:t xml:space="preserve"> CSRDEGs in training (merged dataset) and validation set (GSE16561)</w:t>
      </w:r>
      <w:r w:rsidR="003F6D39">
        <w:rPr>
          <w:rFonts w:ascii="Times New Roman" w:hAnsi="Times New Roman" w:cs="Times New Roman"/>
          <w:b/>
          <w:bCs/>
          <w:szCs w:val="21"/>
        </w:rPr>
        <w:t>.</w:t>
      </w:r>
      <w:r>
        <w:rPr>
          <w:rFonts w:ascii="Times New Roman" w:hAnsi="Times New Roman" w:cs="Times New Roman"/>
          <w:b/>
          <w:bCs/>
          <w:szCs w:val="21"/>
        </w:rPr>
        <w:t xml:space="preserve"> </w:t>
      </w:r>
      <w:r>
        <w:rPr>
          <w:rFonts w:ascii="Times New Roman" w:eastAsia="宋体" w:hAnsi="Times New Roman" w:cs="Times New Roman"/>
          <w:szCs w:val="21"/>
        </w:rPr>
        <w:t>(</w:t>
      </w:r>
      <w:r>
        <w:rPr>
          <w:rFonts w:ascii="Times New Roman" w:eastAsia="宋体" w:hAnsi="Times New Roman" w:cs="Times New Roman" w:hint="eastAsia"/>
          <w:szCs w:val="21"/>
        </w:rPr>
        <w:t>A</w:t>
      </w:r>
      <w:r>
        <w:rPr>
          <w:rFonts w:ascii="Times New Roman" w:eastAsia="宋体" w:hAnsi="Times New Roman" w:cs="Times New Roman"/>
          <w:szCs w:val="21"/>
        </w:rPr>
        <w:t>-</w:t>
      </w:r>
      <w:r>
        <w:rPr>
          <w:rFonts w:ascii="Times New Roman" w:eastAsia="宋体" w:hAnsi="Times New Roman" w:cs="Times New Roman" w:hint="eastAsia"/>
          <w:szCs w:val="21"/>
        </w:rPr>
        <w:t>G</w:t>
      </w:r>
      <w:r>
        <w:rPr>
          <w:rFonts w:ascii="Times New Roman" w:eastAsia="宋体" w:hAnsi="Times New Roman" w:cs="Times New Roman"/>
          <w:szCs w:val="21"/>
        </w:rPr>
        <w:t>)</w:t>
      </w:r>
      <w:r w:rsidRPr="006E56BC">
        <w:rPr>
          <w:rFonts w:ascii="Times New Roman" w:eastAsia="宋体" w:hAnsi="Times New Roman" w:cs="Times New Roman"/>
          <w:szCs w:val="21"/>
        </w:rPr>
        <w:t xml:space="preserve"> </w:t>
      </w:r>
      <w:r>
        <w:rPr>
          <w:rFonts w:ascii="Times New Roman" w:eastAsia="宋体" w:hAnsi="Times New Roman" w:cs="Times New Roman"/>
          <w:szCs w:val="21"/>
        </w:rPr>
        <w:t xml:space="preserve">ROC curve analysis of </w:t>
      </w:r>
      <w:r>
        <w:rPr>
          <w:rFonts w:ascii="Times New Roman" w:eastAsia="宋体" w:hAnsi="Times New Roman" w:cs="Times New Roman" w:hint="eastAsia"/>
          <w:szCs w:val="21"/>
        </w:rPr>
        <w:t>EGFR</w:t>
      </w:r>
      <w:r>
        <w:rPr>
          <w:rFonts w:ascii="Times New Roman" w:eastAsia="宋体" w:hAnsi="Times New Roman" w:cs="Times New Roman"/>
          <w:szCs w:val="21"/>
        </w:rPr>
        <w:t>(</w:t>
      </w:r>
      <w:r>
        <w:rPr>
          <w:rFonts w:ascii="Times New Roman" w:eastAsia="宋体" w:hAnsi="Times New Roman" w:cs="Times New Roman" w:hint="eastAsia"/>
          <w:szCs w:val="21"/>
        </w:rPr>
        <w:t>A)</w:t>
      </w:r>
      <w:r>
        <w:rPr>
          <w:rFonts w:ascii="Times New Roman" w:eastAsia="宋体" w:hAnsi="Times New Roman" w:cs="Times New Roman"/>
          <w:szCs w:val="21"/>
        </w:rPr>
        <w:t xml:space="preserve">, </w:t>
      </w:r>
      <w:r>
        <w:rPr>
          <w:rFonts w:ascii="Times New Roman" w:eastAsia="宋体" w:hAnsi="Times New Roman" w:cs="Times New Roman" w:hint="eastAsia"/>
          <w:szCs w:val="21"/>
        </w:rPr>
        <w:t>NADK</w:t>
      </w:r>
      <w:r>
        <w:rPr>
          <w:rFonts w:ascii="Times New Roman" w:eastAsia="宋体" w:hAnsi="Times New Roman" w:cs="Times New Roman"/>
          <w:szCs w:val="21"/>
        </w:rPr>
        <w:t>(</w:t>
      </w:r>
      <w:r>
        <w:rPr>
          <w:rFonts w:ascii="Times New Roman" w:eastAsia="宋体" w:hAnsi="Times New Roman" w:cs="Times New Roman" w:hint="eastAsia"/>
          <w:szCs w:val="21"/>
        </w:rPr>
        <w:t>B</w:t>
      </w:r>
      <w:r>
        <w:rPr>
          <w:rFonts w:ascii="Times New Roman" w:eastAsia="宋体" w:hAnsi="Times New Roman" w:cs="Times New Roman"/>
          <w:szCs w:val="21"/>
        </w:rPr>
        <w:t xml:space="preserve">), </w:t>
      </w:r>
      <w:r>
        <w:rPr>
          <w:rFonts w:ascii="Times New Roman" w:eastAsia="宋体" w:hAnsi="Times New Roman" w:cs="Times New Roman" w:hint="eastAsia"/>
          <w:szCs w:val="21"/>
        </w:rPr>
        <w:t>HJURP</w:t>
      </w:r>
      <w:r>
        <w:rPr>
          <w:rFonts w:ascii="Times New Roman" w:eastAsia="宋体" w:hAnsi="Times New Roman" w:cs="Times New Roman"/>
          <w:szCs w:val="21"/>
        </w:rPr>
        <w:t>(</w:t>
      </w:r>
      <w:r>
        <w:rPr>
          <w:rFonts w:ascii="Times New Roman" w:eastAsia="宋体" w:hAnsi="Times New Roman" w:cs="Times New Roman" w:hint="eastAsia"/>
          <w:szCs w:val="21"/>
        </w:rPr>
        <w:t>C</w:t>
      </w:r>
      <w:r>
        <w:rPr>
          <w:rFonts w:ascii="Times New Roman" w:eastAsia="宋体" w:hAnsi="Times New Roman" w:cs="Times New Roman"/>
          <w:szCs w:val="21"/>
        </w:rPr>
        <w:t xml:space="preserve">), </w:t>
      </w:r>
      <w:r>
        <w:rPr>
          <w:rFonts w:ascii="Times New Roman" w:eastAsia="宋体" w:hAnsi="Times New Roman" w:cs="Times New Roman" w:hint="eastAsia"/>
          <w:szCs w:val="21"/>
        </w:rPr>
        <w:t>GKN</w:t>
      </w:r>
      <w:r>
        <w:rPr>
          <w:rFonts w:ascii="Times New Roman" w:eastAsia="宋体" w:hAnsi="Times New Roman" w:cs="Times New Roman"/>
          <w:szCs w:val="21"/>
        </w:rPr>
        <w:t>1(</w:t>
      </w:r>
      <w:r>
        <w:rPr>
          <w:rFonts w:ascii="Times New Roman" w:eastAsia="宋体" w:hAnsi="Times New Roman" w:cs="Times New Roman" w:hint="eastAsia"/>
          <w:szCs w:val="21"/>
        </w:rPr>
        <w:t>D</w:t>
      </w:r>
      <w:r>
        <w:rPr>
          <w:rFonts w:ascii="Times New Roman" w:eastAsia="宋体" w:hAnsi="Times New Roman" w:cs="Times New Roman"/>
          <w:szCs w:val="21"/>
        </w:rPr>
        <w:t xml:space="preserve">), </w:t>
      </w:r>
      <w:r>
        <w:rPr>
          <w:rFonts w:ascii="Times New Roman" w:eastAsia="宋体" w:hAnsi="Times New Roman" w:cs="Times New Roman" w:hint="eastAsia"/>
          <w:szCs w:val="21"/>
        </w:rPr>
        <w:t>ZMAT</w:t>
      </w:r>
      <w:r>
        <w:rPr>
          <w:rFonts w:ascii="Times New Roman" w:eastAsia="宋体" w:hAnsi="Times New Roman" w:cs="Times New Roman"/>
          <w:szCs w:val="21"/>
        </w:rPr>
        <w:t>3(</w:t>
      </w:r>
      <w:r>
        <w:rPr>
          <w:rFonts w:ascii="Times New Roman" w:eastAsia="宋体" w:hAnsi="Times New Roman" w:cs="Times New Roman" w:hint="eastAsia"/>
          <w:szCs w:val="21"/>
        </w:rPr>
        <w:t>E)</w:t>
      </w:r>
      <w:r>
        <w:rPr>
          <w:rFonts w:ascii="Times New Roman" w:eastAsia="宋体" w:hAnsi="Times New Roman" w:cs="Times New Roman"/>
          <w:szCs w:val="21"/>
        </w:rPr>
        <w:t xml:space="preserve">, </w:t>
      </w:r>
      <w:r>
        <w:rPr>
          <w:rFonts w:ascii="Times New Roman" w:eastAsia="宋体" w:hAnsi="Times New Roman" w:cs="Times New Roman" w:hint="eastAsia"/>
          <w:szCs w:val="21"/>
        </w:rPr>
        <w:t>BLK</w:t>
      </w:r>
      <w:r>
        <w:rPr>
          <w:rFonts w:ascii="Times New Roman" w:eastAsia="宋体" w:hAnsi="Times New Roman" w:cs="Times New Roman"/>
          <w:szCs w:val="21"/>
        </w:rPr>
        <w:t>(</w:t>
      </w:r>
      <w:r>
        <w:rPr>
          <w:rFonts w:ascii="Times New Roman" w:eastAsia="宋体" w:hAnsi="Times New Roman" w:cs="Times New Roman" w:hint="eastAsia"/>
          <w:szCs w:val="21"/>
        </w:rPr>
        <w:t>F</w:t>
      </w:r>
      <w:r>
        <w:rPr>
          <w:rFonts w:ascii="Times New Roman" w:eastAsia="宋体" w:hAnsi="Times New Roman" w:cs="Times New Roman"/>
          <w:szCs w:val="21"/>
        </w:rPr>
        <w:t xml:space="preserve">), </w:t>
      </w:r>
      <w:r>
        <w:rPr>
          <w:rFonts w:ascii="Times New Roman" w:eastAsia="宋体" w:hAnsi="Times New Roman" w:cs="Times New Roman" w:hint="eastAsia"/>
          <w:szCs w:val="21"/>
        </w:rPr>
        <w:t>NEK</w:t>
      </w:r>
      <w:r>
        <w:rPr>
          <w:rFonts w:ascii="Times New Roman" w:eastAsia="宋体" w:hAnsi="Times New Roman" w:cs="Times New Roman"/>
          <w:szCs w:val="21"/>
        </w:rPr>
        <w:t>1(</w:t>
      </w:r>
      <w:r>
        <w:rPr>
          <w:rFonts w:ascii="Times New Roman" w:eastAsia="宋体" w:hAnsi="Times New Roman" w:cs="Times New Roman" w:hint="eastAsia"/>
          <w:szCs w:val="21"/>
        </w:rPr>
        <w:t>G</w:t>
      </w:r>
      <w:r>
        <w:rPr>
          <w:rFonts w:ascii="Times New Roman" w:eastAsia="宋体" w:hAnsi="Times New Roman" w:cs="Times New Roman"/>
          <w:szCs w:val="21"/>
        </w:rPr>
        <w:t>) in</w:t>
      </w:r>
      <w:r w:rsidRPr="006E56BC">
        <w:rPr>
          <w:rFonts w:ascii="Times New Roman" w:eastAsia="宋体" w:hAnsi="Times New Roman" w:cs="Times New Roman"/>
          <w:color w:val="000000"/>
          <w:szCs w:val="21"/>
        </w:rPr>
        <w:t xml:space="preserve"> </w:t>
      </w:r>
      <w:r>
        <w:rPr>
          <w:rFonts w:ascii="Times New Roman" w:eastAsia="宋体" w:hAnsi="Times New Roman" w:cs="Times New Roman"/>
          <w:color w:val="000000"/>
          <w:szCs w:val="21"/>
        </w:rPr>
        <w:t>merged dataset.</w:t>
      </w:r>
      <w:r w:rsidRPr="006E56BC">
        <w:rPr>
          <w:rFonts w:ascii="Times New Roman" w:eastAsia="宋体" w:hAnsi="Times New Roman" w:cs="Times New Roman"/>
          <w:szCs w:val="21"/>
        </w:rPr>
        <w:t xml:space="preserve"> </w:t>
      </w:r>
      <w:r>
        <w:rPr>
          <w:rFonts w:ascii="Times New Roman" w:eastAsia="宋体" w:hAnsi="Times New Roman" w:cs="Times New Roman"/>
          <w:szCs w:val="21"/>
        </w:rPr>
        <w:t>(</w:t>
      </w:r>
      <w:r>
        <w:rPr>
          <w:rFonts w:ascii="Times New Roman" w:eastAsia="宋体" w:hAnsi="Times New Roman" w:cs="Times New Roman" w:hint="eastAsia"/>
          <w:szCs w:val="21"/>
        </w:rPr>
        <w:t>H_M</w:t>
      </w:r>
      <w:r>
        <w:rPr>
          <w:rFonts w:ascii="Times New Roman" w:eastAsia="宋体" w:hAnsi="Times New Roman" w:cs="Times New Roman"/>
          <w:szCs w:val="21"/>
        </w:rPr>
        <w:t xml:space="preserve">) ROC curve analysis of </w:t>
      </w:r>
      <w:r>
        <w:rPr>
          <w:rFonts w:ascii="Times New Roman" w:eastAsia="宋体" w:hAnsi="Times New Roman" w:cs="Times New Roman" w:hint="eastAsia"/>
          <w:szCs w:val="21"/>
        </w:rPr>
        <w:t>CEBPB</w:t>
      </w:r>
      <w:r>
        <w:rPr>
          <w:rFonts w:ascii="Times New Roman" w:eastAsia="宋体" w:hAnsi="Times New Roman" w:cs="Times New Roman"/>
          <w:szCs w:val="21"/>
        </w:rPr>
        <w:t xml:space="preserve"> (H), ZMAT3</w:t>
      </w:r>
      <w:r w:rsidR="008D5244">
        <w:rPr>
          <w:rFonts w:ascii="Times New Roman" w:eastAsia="宋体" w:hAnsi="Times New Roman" w:cs="Times New Roman"/>
          <w:szCs w:val="21"/>
        </w:rPr>
        <w:t xml:space="preserve"> </w:t>
      </w:r>
      <w:r>
        <w:rPr>
          <w:rFonts w:ascii="Times New Roman" w:eastAsia="宋体" w:hAnsi="Times New Roman" w:cs="Times New Roman"/>
          <w:szCs w:val="21"/>
        </w:rPr>
        <w:t>(I),</w:t>
      </w:r>
      <w:r w:rsidR="008D5244">
        <w:rPr>
          <w:rFonts w:ascii="Times New Roman" w:eastAsia="宋体" w:hAnsi="Times New Roman" w:cs="Times New Roman"/>
          <w:szCs w:val="21"/>
        </w:rPr>
        <w:t xml:space="preserve"> </w:t>
      </w:r>
      <w:r>
        <w:rPr>
          <w:rFonts w:ascii="Times New Roman" w:eastAsia="宋体" w:hAnsi="Times New Roman" w:cs="Times New Roman"/>
          <w:szCs w:val="21"/>
        </w:rPr>
        <w:t>SMARCA4</w:t>
      </w:r>
      <w:r w:rsidR="008D5244">
        <w:rPr>
          <w:rFonts w:ascii="Times New Roman" w:eastAsia="宋体" w:hAnsi="Times New Roman" w:cs="Times New Roman"/>
          <w:szCs w:val="21"/>
        </w:rPr>
        <w:t xml:space="preserve"> (J), GKN1 (K), MAP2K6 (L), EGFR (M) </w:t>
      </w:r>
      <w:r>
        <w:rPr>
          <w:rFonts w:ascii="Times New Roman" w:eastAsia="宋体" w:hAnsi="Times New Roman" w:cs="Times New Roman"/>
          <w:szCs w:val="21"/>
        </w:rPr>
        <w:t xml:space="preserve">in the dataset </w:t>
      </w:r>
      <w:r>
        <w:rPr>
          <w:rFonts w:ascii="Times New Roman" w:eastAsia="宋体" w:hAnsi="Times New Roman" w:cs="Times New Roman"/>
          <w:color w:val="000000"/>
          <w:szCs w:val="21"/>
        </w:rPr>
        <w:t>GSE16561.</w:t>
      </w:r>
      <w:r>
        <w:rPr>
          <w:rFonts w:ascii="Times New Roman" w:eastAsia="宋体" w:hAnsi="Times New Roman" w:cs="Times New Roman"/>
          <w:szCs w:val="21"/>
        </w:rPr>
        <w:t xml:space="preserve"> </w:t>
      </w:r>
      <w:r w:rsidRPr="00306133">
        <w:rPr>
          <w:rFonts w:ascii="Times New Roman" w:hAnsi="Times New Roman" w:cs="Times New Roman"/>
          <w:szCs w:val="21"/>
        </w:rPr>
        <w:t>(</w:t>
      </w:r>
      <w:r w:rsidRPr="00306133">
        <w:rPr>
          <w:rFonts w:ascii="Times New Roman" w:eastAsia="宋体" w:hAnsi="Times New Roman" w:cs="Times New Roman"/>
          <w:szCs w:val="21"/>
        </w:rPr>
        <w:t>*</w:t>
      </w:r>
      <w:r>
        <w:rPr>
          <w:rFonts w:ascii="Times New Roman" w:eastAsia="宋体" w:hAnsi="Times New Roman" w:cs="Times New Roman"/>
          <w:i/>
          <w:iCs/>
          <w:szCs w:val="21"/>
        </w:rPr>
        <w:t>P</w:t>
      </w:r>
      <w:r w:rsidRPr="00306133">
        <w:rPr>
          <w:rFonts w:ascii="Times New Roman" w:eastAsia="宋体" w:hAnsi="Times New Roman" w:cs="Times New Roman"/>
          <w:szCs w:val="21"/>
        </w:rPr>
        <w:t>&lt; 0.05</w:t>
      </w:r>
      <w:r>
        <w:rPr>
          <w:rFonts w:ascii="Times New Roman" w:eastAsia="宋体" w:hAnsi="Times New Roman" w:cs="Times New Roman"/>
          <w:szCs w:val="21"/>
        </w:rPr>
        <w:t>,</w:t>
      </w:r>
      <w:r w:rsidRPr="00306133">
        <w:rPr>
          <w:rFonts w:ascii="Times New Roman" w:eastAsia="宋体" w:hAnsi="Times New Roman" w:cs="Times New Roman"/>
          <w:szCs w:val="21"/>
        </w:rPr>
        <w:t xml:space="preserve"> **</w:t>
      </w:r>
      <w:r>
        <w:rPr>
          <w:rFonts w:ascii="Times New Roman" w:eastAsia="宋体" w:hAnsi="Times New Roman" w:cs="Times New Roman"/>
          <w:i/>
          <w:iCs/>
          <w:szCs w:val="21"/>
        </w:rPr>
        <w:t>P</w:t>
      </w:r>
      <w:r w:rsidRPr="00306133">
        <w:rPr>
          <w:rFonts w:ascii="Times New Roman" w:eastAsia="宋体" w:hAnsi="Times New Roman" w:cs="Times New Roman"/>
          <w:szCs w:val="21"/>
        </w:rPr>
        <w:t>&lt;0.01</w:t>
      </w:r>
      <w:r>
        <w:rPr>
          <w:rFonts w:ascii="Times New Roman" w:eastAsia="宋体" w:hAnsi="Times New Roman" w:cs="Times New Roman"/>
          <w:szCs w:val="21"/>
        </w:rPr>
        <w:t>,</w:t>
      </w:r>
      <w:r w:rsidRPr="00306133">
        <w:rPr>
          <w:rFonts w:ascii="Times New Roman" w:eastAsia="宋体" w:hAnsi="Times New Roman" w:cs="Times New Roman"/>
          <w:szCs w:val="21"/>
        </w:rPr>
        <w:t xml:space="preserve"> ***</w:t>
      </w:r>
      <w:r w:rsidRPr="003108B0">
        <w:rPr>
          <w:rFonts w:ascii="Times New Roman" w:eastAsia="宋体" w:hAnsi="Times New Roman" w:cs="Times New Roman"/>
          <w:i/>
          <w:iCs/>
          <w:szCs w:val="21"/>
        </w:rPr>
        <w:t>P</w:t>
      </w:r>
      <w:r w:rsidRPr="00306133">
        <w:rPr>
          <w:rFonts w:ascii="Times New Roman" w:eastAsia="宋体" w:hAnsi="Times New Roman" w:cs="Times New Roman"/>
          <w:szCs w:val="21"/>
        </w:rPr>
        <w:t>&lt;0.001)</w:t>
      </w:r>
      <w:r>
        <w:rPr>
          <w:rFonts w:ascii="Times New Roman" w:eastAsia="宋体" w:hAnsi="Times New Roman" w:cs="Times New Roman"/>
          <w:szCs w:val="21"/>
        </w:rPr>
        <w:t xml:space="preserve"> </w:t>
      </w:r>
    </w:p>
    <w:p w14:paraId="0FE50510" w14:textId="43BF7B75" w:rsidR="005760C3" w:rsidRPr="006763AB" w:rsidRDefault="00F3419C" w:rsidP="002F0D0A">
      <w:pPr>
        <w:rPr>
          <w:rFonts w:ascii="Times New Roman" w:eastAsia="DengXian" w:hAnsi="Times New Roman" w:cs="Times New Roman"/>
          <w:color w:val="000000" w:themeColor="text1"/>
          <w:sz w:val="24"/>
        </w:rPr>
      </w:pPr>
      <w:r>
        <w:rPr>
          <w:rFonts w:ascii="Times New Roman" w:eastAsia="DengXian" w:hAnsi="Times New Roman" w:cs="Times New Roman"/>
          <w:color w:val="000000" w:themeColor="text1"/>
          <w:sz w:val="24"/>
        </w:rPr>
        <w:br w:type="page"/>
      </w:r>
    </w:p>
    <w:p w14:paraId="72BB59ED" w14:textId="171F07E2" w:rsidR="00955129" w:rsidRPr="00D9004F" w:rsidRDefault="00BD18DD">
      <w:pPr>
        <w:rPr>
          <w:rFonts w:ascii="Times New Roman" w:hAnsi="Times New Roman" w:cs="Times New Roman"/>
          <w:b/>
          <w:bCs/>
          <w:sz w:val="24"/>
        </w:rPr>
      </w:pPr>
      <w:r>
        <w:rPr>
          <w:rFonts w:ascii="Times New Roman" w:hAnsi="Times New Roman" w:cs="Times New Roman"/>
          <w:b/>
          <w:bCs/>
          <w:noProof/>
          <w:sz w:val="24"/>
        </w:rPr>
        <w:lastRenderedPageBreak/>
        <w:drawing>
          <wp:inline distT="0" distB="0" distL="0" distR="0" wp14:anchorId="5E43DA7C" wp14:editId="657B8437">
            <wp:extent cx="4203700" cy="4038600"/>
            <wp:effectExtent l="0" t="0" r="0" b="0"/>
            <wp:docPr id="13" name="图片 13" descr="图示, 工程绘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图示, 工程绘图&#10;&#10;描述已自动生成"/>
                    <pic:cNvPicPr/>
                  </pic:nvPicPr>
                  <pic:blipFill>
                    <a:blip r:embed="rId6" cstate="print">
                      <a:extLst>
                        <a:ext uri="{28A0092B-C50C-407E-A947-70E740481C1C}">
                          <a14:useLocalDpi xmlns:a14="http://schemas.microsoft.com/office/drawing/2010/main" val="0"/>
                        </a:ext>
                      </a:extLst>
                    </a:blip>
                    <a:stretch>
                      <a:fillRect/>
                    </a:stretch>
                  </pic:blipFill>
                  <pic:spPr>
                    <a:xfrm>
                      <a:off x="0" y="0"/>
                      <a:ext cx="4203700" cy="4038600"/>
                    </a:xfrm>
                    <a:prstGeom prst="rect">
                      <a:avLst/>
                    </a:prstGeom>
                  </pic:spPr>
                </pic:pic>
              </a:graphicData>
            </a:graphic>
          </wp:inline>
        </w:drawing>
      </w:r>
    </w:p>
    <w:p w14:paraId="180D5D69" w14:textId="34F934EA" w:rsidR="001101B1" w:rsidRPr="00E40FF5" w:rsidRDefault="008D5244" w:rsidP="009F3D68">
      <w:pPr>
        <w:spacing w:line="360" w:lineRule="auto"/>
        <w:rPr>
          <w:rFonts w:ascii="Times New Roman" w:hAnsi="Times New Roman" w:cs="Times New Roman"/>
          <w:sz w:val="24"/>
        </w:rPr>
      </w:pPr>
      <w:r w:rsidRPr="006B303E">
        <w:rPr>
          <w:rFonts w:ascii="Times New Roman" w:eastAsia="DengXian" w:hAnsi="Times New Roman" w:cs="Times New Roman"/>
          <w:b/>
          <w:bCs/>
          <w:color w:val="000000" w:themeColor="text1"/>
          <w:szCs w:val="21"/>
        </w:rPr>
        <w:t>Figure</w:t>
      </w:r>
      <w:r w:rsidR="00E40FF5">
        <w:rPr>
          <w:rFonts w:ascii="Times New Roman" w:eastAsia="DengXian" w:hAnsi="Times New Roman" w:cs="Times New Roman"/>
          <w:b/>
          <w:color w:val="000000" w:themeColor="text1"/>
          <w:szCs w:val="21"/>
        </w:rPr>
        <w:t xml:space="preserve"> </w:t>
      </w:r>
      <w:r w:rsidR="00D15A24">
        <w:rPr>
          <w:rFonts w:ascii="Times New Roman" w:eastAsia="DengXian" w:hAnsi="Times New Roman" w:cs="Times New Roman"/>
          <w:b/>
          <w:color w:val="000000" w:themeColor="text1"/>
          <w:szCs w:val="21"/>
        </w:rPr>
        <w:t>S</w:t>
      </w:r>
      <w:r w:rsidR="002F0D0A">
        <w:rPr>
          <w:rFonts w:ascii="Times New Roman" w:eastAsia="DengXian" w:hAnsi="Times New Roman" w:cs="Times New Roman"/>
          <w:b/>
          <w:color w:val="000000" w:themeColor="text1"/>
          <w:szCs w:val="21"/>
        </w:rPr>
        <w:t>3</w:t>
      </w:r>
      <w:r>
        <w:rPr>
          <w:rFonts w:ascii="Times New Roman" w:eastAsia="DengXian" w:hAnsi="Times New Roman" w:cs="Times New Roman"/>
          <w:b/>
          <w:color w:val="000000" w:themeColor="text1"/>
          <w:szCs w:val="21"/>
        </w:rPr>
        <w:t xml:space="preserve"> </w:t>
      </w:r>
      <w:r w:rsidR="003F6D39" w:rsidRPr="003F6D39">
        <w:rPr>
          <w:rFonts w:ascii="Times New Roman" w:hAnsi="Times New Roman" w:cs="Times New Roman"/>
          <w:b/>
          <w:bCs/>
          <w:szCs w:val="21"/>
        </w:rPr>
        <w:t>ROC analysis of the other CSRDEGs in different cell senescence score groups.</w:t>
      </w:r>
      <w:r>
        <w:rPr>
          <w:rFonts w:ascii="Times New Roman" w:eastAsia="宋体" w:hAnsi="Times New Roman" w:cs="Times New Roman"/>
        </w:rPr>
        <w:t xml:space="preserve"> </w:t>
      </w:r>
      <w:r w:rsidR="009F3D68">
        <w:rPr>
          <w:rFonts w:ascii="Times New Roman" w:eastAsia="宋体" w:hAnsi="Times New Roman" w:cs="Times New Roman"/>
        </w:rPr>
        <w:t>(A</w:t>
      </w:r>
      <w:r w:rsidR="00BD18DD">
        <w:rPr>
          <w:rFonts w:ascii="Times New Roman" w:eastAsia="宋体" w:hAnsi="Times New Roman" w:cs="Times New Roman"/>
        </w:rPr>
        <w:t>-C</w:t>
      </w:r>
      <w:r w:rsidR="009F3D68">
        <w:rPr>
          <w:rFonts w:ascii="Times New Roman" w:eastAsia="宋体" w:hAnsi="Times New Roman" w:cs="Times New Roman"/>
        </w:rPr>
        <w:t xml:space="preserve">) </w:t>
      </w:r>
      <w:r w:rsidR="00BD18DD">
        <w:rPr>
          <w:rFonts w:ascii="Times New Roman" w:eastAsia="宋体" w:hAnsi="Times New Roman" w:cs="Times New Roman"/>
          <w:szCs w:val="21"/>
        </w:rPr>
        <w:t xml:space="preserve">ROC curve analysis of MAP2K6 (A), NEK1 (B), EPHA3 (C) between High- and Low- CSs group in the merged dataset. </w:t>
      </w:r>
      <w:r w:rsidR="009F3D68">
        <w:rPr>
          <w:rFonts w:ascii="Times New Roman" w:eastAsia="宋体" w:hAnsi="Times New Roman" w:cs="Times New Roman"/>
          <w:color w:val="000000"/>
          <w:kern w:val="0"/>
          <w:szCs w:val="21"/>
        </w:rPr>
        <w:t>(</w:t>
      </w:r>
      <w:r w:rsidR="00BD18DD">
        <w:rPr>
          <w:rFonts w:ascii="Times New Roman" w:eastAsia="宋体" w:hAnsi="Times New Roman" w:cs="Times New Roman"/>
          <w:color w:val="000000"/>
          <w:kern w:val="0"/>
          <w:szCs w:val="21"/>
        </w:rPr>
        <w:t>D</w:t>
      </w:r>
      <w:r w:rsidR="009F3D68">
        <w:rPr>
          <w:rFonts w:ascii="Times New Roman" w:eastAsia="宋体" w:hAnsi="Times New Roman" w:cs="Times New Roman"/>
          <w:color w:val="000000"/>
          <w:kern w:val="0"/>
          <w:szCs w:val="21"/>
        </w:rPr>
        <w:t>)</w:t>
      </w:r>
      <w:r w:rsidR="009F3D68">
        <w:rPr>
          <w:rFonts w:ascii="Times New Roman" w:eastAsia="宋体" w:hAnsi="Times New Roman" w:cs="Times New Roman"/>
          <w:color w:val="000000"/>
        </w:rPr>
        <w:t xml:space="preserve"> </w:t>
      </w:r>
      <w:r w:rsidR="00BD18DD">
        <w:rPr>
          <w:rFonts w:ascii="Times New Roman" w:eastAsia="宋体" w:hAnsi="Times New Roman" w:cs="Times New Roman"/>
          <w:szCs w:val="21"/>
        </w:rPr>
        <w:t>ROC curve of CEBPB between High- and Low- CSs group in the dataset GSE16561.</w:t>
      </w:r>
      <w:r w:rsidR="00BD18DD" w:rsidRPr="00306133">
        <w:rPr>
          <w:rFonts w:ascii="Times New Roman" w:hAnsi="Times New Roman" w:cs="Times New Roman"/>
          <w:szCs w:val="21"/>
        </w:rPr>
        <w:t xml:space="preserve"> (</w:t>
      </w:r>
      <w:r w:rsidR="00BD18DD" w:rsidRPr="00306133">
        <w:rPr>
          <w:rFonts w:ascii="Times New Roman" w:eastAsia="宋体" w:hAnsi="Times New Roman" w:cs="Times New Roman"/>
          <w:szCs w:val="21"/>
        </w:rPr>
        <w:t>*</w:t>
      </w:r>
      <w:r w:rsidR="00BD18DD">
        <w:rPr>
          <w:rFonts w:ascii="Times New Roman" w:eastAsia="宋体" w:hAnsi="Times New Roman" w:cs="Times New Roman"/>
          <w:i/>
          <w:iCs/>
          <w:szCs w:val="21"/>
        </w:rPr>
        <w:t>P</w:t>
      </w:r>
      <w:r w:rsidR="00BD18DD" w:rsidRPr="00306133">
        <w:rPr>
          <w:rFonts w:ascii="Times New Roman" w:eastAsia="宋体" w:hAnsi="Times New Roman" w:cs="Times New Roman"/>
          <w:szCs w:val="21"/>
        </w:rPr>
        <w:t>&lt; 0.05</w:t>
      </w:r>
      <w:r w:rsidR="00BD18DD">
        <w:rPr>
          <w:rFonts w:ascii="Times New Roman" w:eastAsia="宋体" w:hAnsi="Times New Roman" w:cs="Times New Roman"/>
          <w:szCs w:val="21"/>
        </w:rPr>
        <w:t>,</w:t>
      </w:r>
      <w:r w:rsidR="00BD18DD" w:rsidRPr="00306133">
        <w:rPr>
          <w:rFonts w:ascii="Times New Roman" w:eastAsia="宋体" w:hAnsi="Times New Roman" w:cs="Times New Roman"/>
          <w:szCs w:val="21"/>
        </w:rPr>
        <w:t xml:space="preserve"> **</w:t>
      </w:r>
      <w:r w:rsidR="00BD18DD">
        <w:rPr>
          <w:rFonts w:ascii="Times New Roman" w:eastAsia="宋体" w:hAnsi="Times New Roman" w:cs="Times New Roman"/>
          <w:i/>
          <w:iCs/>
          <w:szCs w:val="21"/>
        </w:rPr>
        <w:t>P</w:t>
      </w:r>
      <w:r w:rsidR="00BD18DD" w:rsidRPr="00306133">
        <w:rPr>
          <w:rFonts w:ascii="Times New Roman" w:eastAsia="宋体" w:hAnsi="Times New Roman" w:cs="Times New Roman"/>
          <w:szCs w:val="21"/>
        </w:rPr>
        <w:t>&lt;0.01</w:t>
      </w:r>
      <w:r w:rsidR="00BD18DD">
        <w:rPr>
          <w:rFonts w:ascii="Times New Roman" w:eastAsia="宋体" w:hAnsi="Times New Roman" w:cs="Times New Roman"/>
          <w:szCs w:val="21"/>
        </w:rPr>
        <w:t>,</w:t>
      </w:r>
      <w:r w:rsidR="00BD18DD" w:rsidRPr="00306133">
        <w:rPr>
          <w:rFonts w:ascii="Times New Roman" w:eastAsia="宋体" w:hAnsi="Times New Roman" w:cs="Times New Roman"/>
          <w:szCs w:val="21"/>
        </w:rPr>
        <w:t xml:space="preserve"> ***</w:t>
      </w:r>
      <w:r w:rsidR="00BD18DD" w:rsidRPr="003108B0">
        <w:rPr>
          <w:rFonts w:ascii="Times New Roman" w:eastAsia="宋体" w:hAnsi="Times New Roman" w:cs="Times New Roman"/>
          <w:i/>
          <w:iCs/>
          <w:szCs w:val="21"/>
        </w:rPr>
        <w:t>P</w:t>
      </w:r>
      <w:r w:rsidR="00BD18DD" w:rsidRPr="00306133">
        <w:rPr>
          <w:rFonts w:ascii="Times New Roman" w:eastAsia="宋体" w:hAnsi="Times New Roman" w:cs="Times New Roman"/>
          <w:szCs w:val="21"/>
        </w:rPr>
        <w:t>&lt;0.001)</w:t>
      </w:r>
      <w:r w:rsidR="00BD18DD">
        <w:rPr>
          <w:rFonts w:ascii="Times New Roman" w:eastAsia="宋体" w:hAnsi="Times New Roman" w:cs="Times New Roman"/>
          <w:szCs w:val="21"/>
        </w:rPr>
        <w:t xml:space="preserve"> </w:t>
      </w:r>
    </w:p>
    <w:p w14:paraId="70B37A25" w14:textId="3CBA3FC0" w:rsidR="00612D7D" w:rsidRDefault="00612D7D" w:rsidP="002F0D0A">
      <w:pPr>
        <w:widowControl/>
        <w:jc w:val="left"/>
        <w:rPr>
          <w:rFonts w:ascii="Times New Roman" w:hAnsi="Times New Roman" w:cs="Times New Roman"/>
          <w:color w:val="000000" w:themeColor="text1"/>
          <w:sz w:val="24"/>
        </w:rPr>
      </w:pPr>
    </w:p>
    <w:sectPr w:rsidR="00612D7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1B1"/>
    <w:rsid w:val="00000AA2"/>
    <w:rsid w:val="00000F6A"/>
    <w:rsid w:val="00047A47"/>
    <w:rsid w:val="00073585"/>
    <w:rsid w:val="00086E3D"/>
    <w:rsid w:val="000955CE"/>
    <w:rsid w:val="000A519E"/>
    <w:rsid w:val="000D5D29"/>
    <w:rsid w:val="001101B1"/>
    <w:rsid w:val="001215CF"/>
    <w:rsid w:val="00126DDA"/>
    <w:rsid w:val="00163B20"/>
    <w:rsid w:val="00170FE2"/>
    <w:rsid w:val="001868F8"/>
    <w:rsid w:val="001C1F36"/>
    <w:rsid w:val="001C4152"/>
    <w:rsid w:val="001E7F87"/>
    <w:rsid w:val="001F058F"/>
    <w:rsid w:val="002724FA"/>
    <w:rsid w:val="002A673E"/>
    <w:rsid w:val="002D2AE5"/>
    <w:rsid w:val="002E2B07"/>
    <w:rsid w:val="002E76B6"/>
    <w:rsid w:val="002F0D0A"/>
    <w:rsid w:val="002F38A6"/>
    <w:rsid w:val="00351E8D"/>
    <w:rsid w:val="00370154"/>
    <w:rsid w:val="00375C6C"/>
    <w:rsid w:val="003B4454"/>
    <w:rsid w:val="003D6164"/>
    <w:rsid w:val="003F5643"/>
    <w:rsid w:val="003F6D39"/>
    <w:rsid w:val="0040093F"/>
    <w:rsid w:val="00414AA6"/>
    <w:rsid w:val="00461B4B"/>
    <w:rsid w:val="0046606F"/>
    <w:rsid w:val="0049109D"/>
    <w:rsid w:val="004955FB"/>
    <w:rsid w:val="004B69DB"/>
    <w:rsid w:val="004C4876"/>
    <w:rsid w:val="004C49E4"/>
    <w:rsid w:val="004F1DC5"/>
    <w:rsid w:val="00516C4F"/>
    <w:rsid w:val="005760C3"/>
    <w:rsid w:val="00582135"/>
    <w:rsid w:val="005C51B2"/>
    <w:rsid w:val="005D1273"/>
    <w:rsid w:val="00612D7D"/>
    <w:rsid w:val="00613F62"/>
    <w:rsid w:val="006150C5"/>
    <w:rsid w:val="00624779"/>
    <w:rsid w:val="006763AB"/>
    <w:rsid w:val="00680CEC"/>
    <w:rsid w:val="00680EC5"/>
    <w:rsid w:val="006A399A"/>
    <w:rsid w:val="006A552B"/>
    <w:rsid w:val="006B303E"/>
    <w:rsid w:val="006E186D"/>
    <w:rsid w:val="006E66DB"/>
    <w:rsid w:val="006E72D5"/>
    <w:rsid w:val="007114FB"/>
    <w:rsid w:val="0078140C"/>
    <w:rsid w:val="0078680C"/>
    <w:rsid w:val="00787770"/>
    <w:rsid w:val="007977EB"/>
    <w:rsid w:val="007D3497"/>
    <w:rsid w:val="007D4A22"/>
    <w:rsid w:val="007D517A"/>
    <w:rsid w:val="007F4FF3"/>
    <w:rsid w:val="007F6112"/>
    <w:rsid w:val="0081595D"/>
    <w:rsid w:val="0083799A"/>
    <w:rsid w:val="008678BC"/>
    <w:rsid w:val="0088545B"/>
    <w:rsid w:val="008939C4"/>
    <w:rsid w:val="008A25AF"/>
    <w:rsid w:val="008A7B6C"/>
    <w:rsid w:val="008D3343"/>
    <w:rsid w:val="008D5244"/>
    <w:rsid w:val="008D5BE0"/>
    <w:rsid w:val="009110EE"/>
    <w:rsid w:val="00914C6A"/>
    <w:rsid w:val="00953742"/>
    <w:rsid w:val="00955129"/>
    <w:rsid w:val="0096192C"/>
    <w:rsid w:val="00976FE6"/>
    <w:rsid w:val="00986A4A"/>
    <w:rsid w:val="009E6737"/>
    <w:rsid w:val="009F3D68"/>
    <w:rsid w:val="00A13C80"/>
    <w:rsid w:val="00A6585C"/>
    <w:rsid w:val="00A93733"/>
    <w:rsid w:val="00AB07AA"/>
    <w:rsid w:val="00AB5FF7"/>
    <w:rsid w:val="00AE10E9"/>
    <w:rsid w:val="00AE1C30"/>
    <w:rsid w:val="00B14213"/>
    <w:rsid w:val="00B20165"/>
    <w:rsid w:val="00B24C4D"/>
    <w:rsid w:val="00B373B5"/>
    <w:rsid w:val="00B75572"/>
    <w:rsid w:val="00B85F0A"/>
    <w:rsid w:val="00BC0957"/>
    <w:rsid w:val="00BC1BC7"/>
    <w:rsid w:val="00BD18DD"/>
    <w:rsid w:val="00BF10E8"/>
    <w:rsid w:val="00C33A4E"/>
    <w:rsid w:val="00C56C18"/>
    <w:rsid w:val="00CB1AEB"/>
    <w:rsid w:val="00CC6B23"/>
    <w:rsid w:val="00CD7FE8"/>
    <w:rsid w:val="00D15A24"/>
    <w:rsid w:val="00D26273"/>
    <w:rsid w:val="00D51A5B"/>
    <w:rsid w:val="00D657AD"/>
    <w:rsid w:val="00D67ADF"/>
    <w:rsid w:val="00D7570C"/>
    <w:rsid w:val="00D8385B"/>
    <w:rsid w:val="00D9004F"/>
    <w:rsid w:val="00D935CE"/>
    <w:rsid w:val="00D95960"/>
    <w:rsid w:val="00D96D90"/>
    <w:rsid w:val="00DA397A"/>
    <w:rsid w:val="00DA6511"/>
    <w:rsid w:val="00E04BA7"/>
    <w:rsid w:val="00E1170F"/>
    <w:rsid w:val="00E40FF5"/>
    <w:rsid w:val="00E54AC1"/>
    <w:rsid w:val="00E578D4"/>
    <w:rsid w:val="00E61818"/>
    <w:rsid w:val="00EA4112"/>
    <w:rsid w:val="00EB5F9A"/>
    <w:rsid w:val="00F02DFC"/>
    <w:rsid w:val="00F27857"/>
    <w:rsid w:val="00F3419C"/>
    <w:rsid w:val="00F40F30"/>
    <w:rsid w:val="00F50606"/>
    <w:rsid w:val="00F54D26"/>
    <w:rsid w:val="00F67942"/>
    <w:rsid w:val="00FA48D9"/>
    <w:rsid w:val="00FA6E76"/>
    <w:rsid w:val="00FB730D"/>
    <w:rsid w:val="00FE55AD"/>
    <w:rsid w:val="00FF5B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B63D82C"/>
  <w15:chartTrackingRefBased/>
  <w15:docId w15:val="{6F5D4722-EB25-CF4C-A45C-A1A1F40A6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33A4E"/>
    <w:rPr>
      <w:rFonts w:ascii="宋体" w:eastAsia="宋体"/>
      <w:sz w:val="18"/>
      <w:szCs w:val="18"/>
    </w:rPr>
  </w:style>
  <w:style w:type="character" w:customStyle="1" w:styleId="a4">
    <w:name w:val="批注框文本 字符"/>
    <w:basedOn w:val="a0"/>
    <w:link w:val="a3"/>
    <w:uiPriority w:val="99"/>
    <w:semiHidden/>
    <w:rsid w:val="00C33A4E"/>
    <w:rPr>
      <w:rFonts w:ascii="宋体" w:eastAsia="宋体"/>
      <w:sz w:val="18"/>
      <w:szCs w:val="18"/>
    </w:rPr>
  </w:style>
  <w:style w:type="paragraph" w:styleId="a5">
    <w:name w:val="Revision"/>
    <w:hidden/>
    <w:uiPriority w:val="99"/>
    <w:semiHidden/>
    <w:rsid w:val="00461B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071947">
      <w:bodyDiv w:val="1"/>
      <w:marLeft w:val="0"/>
      <w:marRight w:val="0"/>
      <w:marTop w:val="0"/>
      <w:marBottom w:val="0"/>
      <w:divBdr>
        <w:top w:val="none" w:sz="0" w:space="0" w:color="auto"/>
        <w:left w:val="none" w:sz="0" w:space="0" w:color="auto"/>
        <w:bottom w:val="none" w:sz="0" w:space="0" w:color="auto"/>
        <w:right w:val="none" w:sz="0" w:space="0" w:color="auto"/>
      </w:divBdr>
    </w:div>
    <w:div w:id="93339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383</TotalTime>
  <Pages>3</Pages>
  <Words>168</Words>
  <Characters>960</Characters>
  <Application>Microsoft Office Word</Application>
  <DocSecurity>0</DocSecurity>
  <Lines>8</Lines>
  <Paragraphs>2</Paragraphs>
  <ScaleCrop>false</ScaleCrop>
  <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3200</dc:creator>
  <cp:keywords/>
  <dc:description/>
  <cp:lastModifiedBy>3200</cp:lastModifiedBy>
  <cp:revision>48</cp:revision>
  <dcterms:created xsi:type="dcterms:W3CDTF">2022-01-17T06:49:00Z</dcterms:created>
  <dcterms:modified xsi:type="dcterms:W3CDTF">2024-06-08T11:25:00Z</dcterms:modified>
</cp:coreProperties>
</file>