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AE9EB" w14:textId="77777777" w:rsidR="005231C6" w:rsidRPr="009A1698" w:rsidRDefault="005231C6">
      <w:pPr>
        <w:pStyle w:val="Standard"/>
        <w:spacing w:line="360" w:lineRule="auto"/>
        <w:rPr>
          <w:rFonts w:ascii="Times New Roman" w:hAnsi="Times New Roman" w:cs="Times New Roman"/>
          <w:lang w:val="en-US"/>
        </w:rPr>
      </w:pPr>
    </w:p>
    <w:p w14:paraId="0991BAD0" w14:textId="78D734A3" w:rsidR="006943BC" w:rsidRDefault="008D48F5" w:rsidP="006943BC">
      <w:pPr>
        <w:jc w:val="center"/>
        <w:rPr>
          <w:b/>
          <w:bCs/>
          <w:lang w:val="en-US"/>
        </w:rPr>
      </w:pPr>
      <w:r w:rsidRPr="009A1698">
        <w:rPr>
          <w:b/>
          <w:bCs/>
          <w:lang w:val="en-US"/>
        </w:rPr>
        <w:t xml:space="preserve">Supplementary </w:t>
      </w:r>
      <w:r w:rsidR="00036ED9">
        <w:rPr>
          <w:b/>
          <w:bCs/>
          <w:lang w:val="en-US"/>
        </w:rPr>
        <w:t>Information</w:t>
      </w:r>
      <w:r w:rsidRPr="009A1698">
        <w:rPr>
          <w:b/>
          <w:bCs/>
          <w:lang w:val="en-US"/>
        </w:rPr>
        <w:t xml:space="preserve"> </w:t>
      </w:r>
    </w:p>
    <w:p w14:paraId="70C7A4C6" w14:textId="1D420A4C" w:rsidR="005231C6" w:rsidRPr="009A1698" w:rsidRDefault="000E5686" w:rsidP="006943BC">
      <w:pPr>
        <w:jc w:val="center"/>
        <w:rPr>
          <w:b/>
          <w:bCs/>
          <w:lang w:val="en-US"/>
        </w:rPr>
      </w:pPr>
      <w:r w:rsidRPr="009A1698">
        <w:rPr>
          <w:b/>
          <w:bCs/>
          <w:lang w:val="en-US"/>
        </w:rPr>
        <w:t xml:space="preserve">for </w:t>
      </w:r>
    </w:p>
    <w:p w14:paraId="36092C34" w14:textId="77777777" w:rsidR="005231C6" w:rsidRPr="009A1698" w:rsidRDefault="000E5686" w:rsidP="006943BC">
      <w:pPr>
        <w:jc w:val="center"/>
        <w:rPr>
          <w:b/>
          <w:color w:val="000000"/>
          <w:lang w:val="en-US"/>
        </w:rPr>
      </w:pPr>
      <w:r w:rsidRPr="009A1698">
        <w:rPr>
          <w:b/>
          <w:color w:val="000000"/>
          <w:lang w:val="en-US"/>
        </w:rPr>
        <w:t>Fundamentals of human interaction: type reciprocity</w:t>
      </w:r>
    </w:p>
    <w:p w14:paraId="18F18C80" w14:textId="77777777" w:rsidR="005231C6" w:rsidRPr="005D27A8" w:rsidRDefault="000E5686" w:rsidP="00687B5D">
      <w:pPr>
        <w:jc w:val="center"/>
        <w:rPr>
          <w:b/>
          <w:color w:val="000000"/>
        </w:rPr>
      </w:pPr>
      <w:r w:rsidRPr="005D27A8">
        <w:rPr>
          <w:b/>
          <w:color w:val="000000"/>
        </w:rPr>
        <w:t>Siegwart Lindenberg</w:t>
      </w:r>
    </w:p>
    <w:p w14:paraId="05A7DA87" w14:textId="77777777" w:rsidR="005231C6" w:rsidRPr="005D27A8" w:rsidRDefault="000E5686" w:rsidP="00687B5D">
      <w:pPr>
        <w:jc w:val="center"/>
        <w:rPr>
          <w:b/>
          <w:color w:val="000000"/>
        </w:rPr>
      </w:pPr>
      <w:r w:rsidRPr="005D27A8">
        <w:rPr>
          <w:b/>
          <w:color w:val="000000"/>
        </w:rPr>
        <w:t>Jaap J. A. Denissen</w:t>
      </w:r>
    </w:p>
    <w:p w14:paraId="13772039" w14:textId="77777777" w:rsidR="005231C6" w:rsidRPr="00036ED9" w:rsidRDefault="000E5686" w:rsidP="00687B5D">
      <w:pPr>
        <w:jc w:val="center"/>
        <w:rPr>
          <w:b/>
          <w:color w:val="000000"/>
          <w:lang w:val="en-US"/>
        </w:rPr>
      </w:pPr>
      <w:r w:rsidRPr="00036ED9">
        <w:rPr>
          <w:b/>
          <w:color w:val="000000"/>
          <w:lang w:val="en-US"/>
        </w:rPr>
        <w:t>Eric van Damme</w:t>
      </w:r>
    </w:p>
    <w:p w14:paraId="489027C9" w14:textId="77777777" w:rsidR="004230FB" w:rsidRPr="00036ED9" w:rsidRDefault="004230FB" w:rsidP="007313E7">
      <w:pPr>
        <w:pStyle w:val="Standard"/>
        <w:jc w:val="center"/>
        <w:rPr>
          <w:rFonts w:ascii="Times New Roman" w:hAnsi="Times New Roman" w:cs="Times New Roman"/>
          <w:b/>
          <w:bCs/>
          <w:lang w:val="en-US"/>
        </w:rPr>
      </w:pPr>
    </w:p>
    <w:p w14:paraId="27F503F9" w14:textId="6D196AB2" w:rsidR="004230FB" w:rsidRPr="00036ED9" w:rsidRDefault="004230FB" w:rsidP="004230FB">
      <w:pPr>
        <w:pStyle w:val="Standard"/>
        <w:rPr>
          <w:rFonts w:ascii="Times New Roman" w:hAnsi="Times New Roman" w:cs="Times New Roman"/>
          <w:b/>
          <w:bCs/>
          <w:lang w:val="en-US"/>
        </w:rPr>
      </w:pPr>
      <w:r w:rsidRPr="00036ED9">
        <w:rPr>
          <w:rFonts w:ascii="Times New Roman" w:hAnsi="Times New Roman" w:cs="Times New Roman"/>
          <w:b/>
          <w:bCs/>
          <w:lang w:val="en-US"/>
        </w:rPr>
        <w:t xml:space="preserve">Content: </w:t>
      </w:r>
    </w:p>
    <w:p w14:paraId="6679A608" w14:textId="3C8FC944" w:rsidR="004230FB" w:rsidRPr="00036ED9" w:rsidRDefault="004230FB" w:rsidP="004230FB">
      <w:pPr>
        <w:pStyle w:val="Standard"/>
        <w:rPr>
          <w:rFonts w:ascii="Times New Roman" w:hAnsi="Times New Roman" w:cs="Times New Roman"/>
          <w:sz w:val="32"/>
          <w:szCs w:val="32"/>
          <w:lang w:val="en-US"/>
        </w:rPr>
      </w:pPr>
      <w:r w:rsidRPr="00036ED9">
        <w:rPr>
          <w:rFonts w:ascii="Times New Roman" w:hAnsi="Times New Roman" w:cs="Times New Roman"/>
          <w:sz w:val="32"/>
          <w:szCs w:val="32"/>
          <w:lang w:val="en-US"/>
        </w:rPr>
        <w:t>Appendix 1:</w:t>
      </w:r>
    </w:p>
    <w:p w14:paraId="23957449" w14:textId="77777777" w:rsidR="000040A1" w:rsidRPr="00036ED9" w:rsidRDefault="000040A1" w:rsidP="004230FB">
      <w:pPr>
        <w:pStyle w:val="Standard"/>
        <w:rPr>
          <w:rFonts w:ascii="Times New Roman" w:hAnsi="Times New Roman" w:cs="Times New Roman"/>
          <w:lang w:val="en-US"/>
        </w:rPr>
      </w:pPr>
    </w:p>
    <w:p w14:paraId="24385F0C" w14:textId="79371155" w:rsidR="000040A1" w:rsidRPr="000040A1" w:rsidRDefault="000040A1" w:rsidP="004230FB">
      <w:pPr>
        <w:pStyle w:val="Standard"/>
        <w:rPr>
          <w:rFonts w:ascii="Times New Roman" w:hAnsi="Times New Roman" w:cs="Times New Roman"/>
          <w:sz w:val="28"/>
          <w:szCs w:val="28"/>
          <w:lang w:val="en-US"/>
        </w:rPr>
      </w:pPr>
      <w:r w:rsidRPr="000040A1">
        <w:rPr>
          <w:rFonts w:ascii="Times New Roman" w:hAnsi="Times New Roman" w:cs="Times New Roman"/>
          <w:sz w:val="28"/>
          <w:szCs w:val="28"/>
          <w:lang w:val="en-US"/>
        </w:rPr>
        <w:t>Type reciprocity: Evidence</w:t>
      </w:r>
      <w:r w:rsidR="00193694">
        <w:rPr>
          <w:rFonts w:ascii="Times New Roman" w:hAnsi="Times New Roman" w:cs="Times New Roman"/>
          <w:sz w:val="28"/>
          <w:szCs w:val="28"/>
          <w:lang w:val="en-US"/>
        </w:rPr>
        <w:t xml:space="preserve"> and Robustness</w:t>
      </w:r>
    </w:p>
    <w:p w14:paraId="16C1780B" w14:textId="67A9F433" w:rsidR="004230FB" w:rsidRPr="000040A1" w:rsidRDefault="004230FB" w:rsidP="004230FB">
      <w:pPr>
        <w:pStyle w:val="Standard"/>
        <w:numPr>
          <w:ilvl w:val="0"/>
          <w:numId w:val="3"/>
        </w:numPr>
        <w:rPr>
          <w:rFonts w:ascii="Times New Roman" w:hAnsi="Times New Roman" w:cs="Times New Roman"/>
          <w:lang w:val="en-US"/>
        </w:rPr>
      </w:pPr>
      <w:r w:rsidRPr="000040A1">
        <w:rPr>
          <w:rFonts w:ascii="Times New Roman" w:hAnsi="Times New Roman" w:cs="Times New Roman"/>
          <w:lang w:val="en-US"/>
        </w:rPr>
        <w:t>Brief description of the experiments</w:t>
      </w:r>
      <w:r w:rsidR="001122FB">
        <w:rPr>
          <w:rFonts w:ascii="Times New Roman" w:hAnsi="Times New Roman" w:cs="Times New Roman"/>
          <w:lang w:val="en-US"/>
        </w:rPr>
        <w:t>.</w:t>
      </w:r>
    </w:p>
    <w:p w14:paraId="0210E200" w14:textId="06CC53CC" w:rsidR="004230FB" w:rsidRPr="000040A1" w:rsidRDefault="004230FB" w:rsidP="004230FB">
      <w:pPr>
        <w:pStyle w:val="Standard"/>
        <w:numPr>
          <w:ilvl w:val="0"/>
          <w:numId w:val="3"/>
        </w:numPr>
        <w:rPr>
          <w:rFonts w:ascii="Times New Roman" w:hAnsi="Times New Roman" w:cs="Times New Roman"/>
          <w:lang w:val="en-US"/>
        </w:rPr>
      </w:pPr>
      <w:r w:rsidRPr="000040A1">
        <w:rPr>
          <w:rFonts w:ascii="Times New Roman" w:hAnsi="Times New Roman" w:cs="Times New Roman"/>
          <w:lang w:val="en-US"/>
        </w:rPr>
        <w:t>Table S1 of  the percentage of a</w:t>
      </w:r>
      <w:r w:rsidRPr="005D27A8">
        <w:rPr>
          <w:rFonts w:ascii="Times New Roman" w:hAnsi="Times New Roman" w:cs="Times New Roman"/>
          <w:lang w:val="en-US"/>
        </w:rPr>
        <w:t xml:space="preserve">ct-reciprocal participants </w:t>
      </w:r>
      <w:r w:rsidRPr="000040A1">
        <w:rPr>
          <w:rFonts w:ascii="Times New Roman" w:hAnsi="Times New Roman" w:cs="Times New Roman"/>
          <w:lang w:val="en-US"/>
        </w:rPr>
        <w:t>per game.</w:t>
      </w:r>
    </w:p>
    <w:p w14:paraId="1570AAD9" w14:textId="74A249DA" w:rsidR="004230FB" w:rsidRPr="000040A1" w:rsidRDefault="004230FB" w:rsidP="00C25EEA">
      <w:pPr>
        <w:pStyle w:val="Standard"/>
        <w:numPr>
          <w:ilvl w:val="0"/>
          <w:numId w:val="3"/>
        </w:numPr>
        <w:rPr>
          <w:rFonts w:ascii="Times New Roman" w:hAnsi="Times New Roman" w:cs="Times New Roman"/>
          <w:lang w:val="en-US"/>
        </w:rPr>
      </w:pPr>
      <w:r w:rsidRPr="000040A1">
        <w:rPr>
          <w:rFonts w:ascii="Times New Roman" w:hAnsi="Times New Roman" w:cs="Times New Roman"/>
          <w:lang w:val="en-US"/>
        </w:rPr>
        <w:t xml:space="preserve">Table S2 of the average percentage of </w:t>
      </w:r>
      <w:r w:rsidRPr="005D27A8">
        <w:rPr>
          <w:rFonts w:ascii="Times New Roman" w:hAnsi="Times New Roman" w:cs="Times New Roman"/>
          <w:lang w:val="en-US"/>
        </w:rPr>
        <w:t>type-reciprocal</w:t>
      </w:r>
      <w:r w:rsidRPr="000040A1">
        <w:rPr>
          <w:rFonts w:ascii="Times New Roman" w:hAnsi="Times New Roman" w:cs="Times New Roman"/>
          <w:lang w:val="en-US"/>
        </w:rPr>
        <w:t xml:space="preserve"> choices per game and incentive condition.</w:t>
      </w:r>
    </w:p>
    <w:p w14:paraId="4541F143" w14:textId="6F7B1E3C" w:rsidR="004230FB" w:rsidRPr="000040A1" w:rsidRDefault="004230FB" w:rsidP="004230FB">
      <w:pPr>
        <w:pStyle w:val="Standard"/>
        <w:numPr>
          <w:ilvl w:val="0"/>
          <w:numId w:val="3"/>
        </w:numPr>
        <w:rPr>
          <w:rFonts w:ascii="Times New Roman" w:hAnsi="Times New Roman" w:cs="Times New Roman"/>
          <w:lang w:val="en-US"/>
        </w:rPr>
      </w:pPr>
      <w:r w:rsidRPr="000040A1">
        <w:rPr>
          <w:rFonts w:ascii="Times New Roman" w:hAnsi="Times New Roman" w:cs="Times New Roman"/>
          <w:lang w:val="en-US"/>
        </w:rPr>
        <w:t>Table S3 of the average percentage of type-reciprocal choices per game and collapsed incentive conditions.</w:t>
      </w:r>
    </w:p>
    <w:p w14:paraId="116BC2F2" w14:textId="14F0744A" w:rsidR="004230FB" w:rsidRPr="000040A1" w:rsidRDefault="004230FB" w:rsidP="004230FB">
      <w:pPr>
        <w:pStyle w:val="Standard"/>
        <w:numPr>
          <w:ilvl w:val="0"/>
          <w:numId w:val="3"/>
        </w:numPr>
        <w:rPr>
          <w:rFonts w:ascii="Times New Roman" w:hAnsi="Times New Roman" w:cs="Times New Roman"/>
          <w:lang w:val="en-US"/>
        </w:rPr>
      </w:pPr>
      <w:r w:rsidRPr="000040A1">
        <w:rPr>
          <w:rFonts w:ascii="Times New Roman" w:hAnsi="Times New Roman" w:cs="Times New Roman"/>
          <w:lang w:val="en-US"/>
        </w:rPr>
        <w:t>Very-high vs low reciprocating</w:t>
      </w:r>
      <w:r w:rsidR="001122FB">
        <w:rPr>
          <w:rFonts w:ascii="Times New Roman" w:hAnsi="Times New Roman" w:cs="Times New Roman"/>
          <w:lang w:val="en-US"/>
        </w:rPr>
        <w:t>.</w:t>
      </w:r>
    </w:p>
    <w:p w14:paraId="30E8A810" w14:textId="06FC37AC" w:rsidR="004230FB" w:rsidRPr="005D27A8" w:rsidRDefault="004230FB" w:rsidP="00B028BE">
      <w:pPr>
        <w:pStyle w:val="ListParagraph"/>
        <w:numPr>
          <w:ilvl w:val="0"/>
          <w:numId w:val="3"/>
        </w:numPr>
        <w:spacing w:line="360" w:lineRule="auto"/>
        <w:rPr>
          <w:rFonts w:cs="Times New Roman"/>
          <w:lang w:val="en-US"/>
        </w:rPr>
      </w:pPr>
      <w:r w:rsidRPr="000040A1">
        <w:rPr>
          <w:szCs w:val="22"/>
          <w:lang w:val="en-US"/>
        </w:rPr>
        <w:t xml:space="preserve">Table S4a. Average percentage of </w:t>
      </w:r>
      <w:r w:rsidRPr="000040A1">
        <w:rPr>
          <w:i/>
          <w:iCs/>
          <w:szCs w:val="22"/>
          <w:lang w:val="en-US"/>
        </w:rPr>
        <w:t>negative</w:t>
      </w:r>
      <w:r w:rsidRPr="000040A1">
        <w:rPr>
          <w:szCs w:val="22"/>
          <w:lang w:val="en-US"/>
        </w:rPr>
        <w:t xml:space="preserve"> type reciprocating choices per game for low</w:t>
      </w:r>
      <w:r w:rsidR="001122FB">
        <w:rPr>
          <w:szCs w:val="22"/>
          <w:lang w:val="en-US"/>
        </w:rPr>
        <w:t>.</w:t>
      </w:r>
      <w:r w:rsidRPr="000040A1">
        <w:rPr>
          <w:szCs w:val="22"/>
          <w:lang w:val="en-US"/>
        </w:rPr>
        <w:t xml:space="preserve"> high, and very high groups of positive reciprocating subjects.</w:t>
      </w:r>
    </w:p>
    <w:p w14:paraId="3E6DCB32" w14:textId="5B978B61" w:rsidR="004230FB" w:rsidRPr="005D27A8" w:rsidRDefault="004230FB" w:rsidP="00B028BE">
      <w:pPr>
        <w:pStyle w:val="ListParagraph"/>
        <w:numPr>
          <w:ilvl w:val="0"/>
          <w:numId w:val="3"/>
        </w:numPr>
        <w:spacing w:line="360" w:lineRule="auto"/>
        <w:rPr>
          <w:rFonts w:cs="Times New Roman"/>
          <w:lang w:val="en-US"/>
        </w:rPr>
      </w:pPr>
      <w:r w:rsidRPr="000040A1">
        <w:rPr>
          <w:szCs w:val="22"/>
          <w:lang w:val="en-US"/>
        </w:rPr>
        <w:t xml:space="preserve">Table S4b. Average percentage of </w:t>
      </w:r>
      <w:r w:rsidRPr="005D27A8">
        <w:rPr>
          <w:i/>
          <w:iCs/>
          <w:szCs w:val="22"/>
          <w:lang w:val="en-US"/>
        </w:rPr>
        <w:t>positive</w:t>
      </w:r>
      <w:r w:rsidRPr="000040A1">
        <w:rPr>
          <w:szCs w:val="22"/>
          <w:lang w:val="en-US"/>
        </w:rPr>
        <w:t xml:space="preserve"> type reciprocating choices per game for low</w:t>
      </w:r>
      <w:r w:rsidR="001122FB">
        <w:rPr>
          <w:szCs w:val="22"/>
          <w:lang w:val="en-US"/>
        </w:rPr>
        <w:t>.</w:t>
      </w:r>
      <w:r w:rsidRPr="000040A1">
        <w:rPr>
          <w:szCs w:val="22"/>
          <w:lang w:val="en-US"/>
        </w:rPr>
        <w:t xml:space="preserve"> high, and very high groups of negative reciprocating subjects.</w:t>
      </w:r>
    </w:p>
    <w:p w14:paraId="53EE5A93" w14:textId="77777777" w:rsidR="002D0852" w:rsidRDefault="002D0852" w:rsidP="002D0852">
      <w:pPr>
        <w:pStyle w:val="Standard"/>
        <w:spacing w:line="360" w:lineRule="auto"/>
        <w:rPr>
          <w:rFonts w:ascii="Times New Roman" w:hAnsi="Times New Roman" w:cs="Times New Roman"/>
          <w:sz w:val="28"/>
          <w:szCs w:val="28"/>
          <w:lang w:val="en-US"/>
        </w:rPr>
      </w:pPr>
      <w:r w:rsidRPr="002D0852">
        <w:rPr>
          <w:rFonts w:ascii="Times New Roman" w:hAnsi="Times New Roman" w:cs="Times New Roman"/>
          <w:sz w:val="28"/>
          <w:szCs w:val="28"/>
          <w:lang w:val="en-US"/>
        </w:rPr>
        <w:t>Descriptive norm effects</w:t>
      </w:r>
    </w:p>
    <w:p w14:paraId="0D436235" w14:textId="6EF14271" w:rsidR="002D0852" w:rsidRPr="00EB3C5F" w:rsidRDefault="00EB3C5F" w:rsidP="00EB3C5F">
      <w:pPr>
        <w:pStyle w:val="Standard"/>
        <w:numPr>
          <w:ilvl w:val="0"/>
          <w:numId w:val="11"/>
        </w:numPr>
        <w:spacing w:line="360" w:lineRule="auto"/>
        <w:rPr>
          <w:rFonts w:ascii="Times New Roman" w:hAnsi="Times New Roman" w:cs="Times New Roman"/>
          <w:lang w:val="en-US"/>
        </w:rPr>
      </w:pPr>
      <w:r w:rsidRPr="00EB3C5F">
        <w:rPr>
          <w:rFonts w:ascii="Times New Roman" w:hAnsi="Times New Roman" w:cs="Times New Roman"/>
          <w:lang w:val="en-US"/>
        </w:rPr>
        <w:t>Table S5, Examples from Experiments 3a and 3b</w:t>
      </w:r>
      <w:r w:rsidR="001122FB">
        <w:rPr>
          <w:rFonts w:ascii="Times New Roman" w:hAnsi="Times New Roman" w:cs="Times New Roman"/>
          <w:lang w:val="en-US"/>
        </w:rPr>
        <w:t>.</w:t>
      </w:r>
    </w:p>
    <w:p w14:paraId="106B3FF7" w14:textId="714C2638" w:rsidR="004230FB" w:rsidRPr="00687B5D" w:rsidRDefault="004230FB" w:rsidP="00687B5D">
      <w:pPr>
        <w:spacing w:line="360" w:lineRule="auto"/>
        <w:rPr>
          <w:sz w:val="28"/>
          <w:lang w:val="en-US"/>
        </w:rPr>
      </w:pPr>
      <w:r w:rsidRPr="00687B5D">
        <w:rPr>
          <w:sz w:val="28"/>
          <w:lang w:val="en-US"/>
        </w:rPr>
        <w:t xml:space="preserve">Strong </w:t>
      </w:r>
      <w:r w:rsidR="000040A1" w:rsidRPr="00687B5D">
        <w:rPr>
          <w:sz w:val="28"/>
          <w:lang w:val="en-US"/>
        </w:rPr>
        <w:t xml:space="preserve">type </w:t>
      </w:r>
      <w:r w:rsidRPr="00687B5D">
        <w:rPr>
          <w:sz w:val="28"/>
          <w:lang w:val="en-US"/>
        </w:rPr>
        <w:t>reciprocity</w:t>
      </w:r>
    </w:p>
    <w:p w14:paraId="4AD88300" w14:textId="2ED2FAEE" w:rsidR="000040A1" w:rsidRPr="005D27A8" w:rsidRDefault="000040A1" w:rsidP="005D27A8">
      <w:pPr>
        <w:pStyle w:val="ListParagraph"/>
        <w:numPr>
          <w:ilvl w:val="0"/>
          <w:numId w:val="6"/>
        </w:numPr>
        <w:spacing w:line="360" w:lineRule="auto"/>
        <w:rPr>
          <w:lang w:val="en-US"/>
        </w:rPr>
      </w:pPr>
      <w:r w:rsidRPr="000040A1">
        <w:rPr>
          <w:lang w:val="en-US"/>
        </w:rPr>
        <w:t>Description of strong reciprocity</w:t>
      </w:r>
      <w:r w:rsidR="001122FB">
        <w:rPr>
          <w:lang w:val="en-US"/>
        </w:rPr>
        <w:t>.</w:t>
      </w:r>
    </w:p>
    <w:p w14:paraId="083D228B" w14:textId="13D6B463" w:rsidR="004230FB" w:rsidRPr="006042C4" w:rsidRDefault="004230FB" w:rsidP="00687B5D">
      <w:pPr>
        <w:pStyle w:val="Standard"/>
        <w:numPr>
          <w:ilvl w:val="0"/>
          <w:numId w:val="6"/>
        </w:numPr>
        <w:spacing w:line="360" w:lineRule="auto"/>
        <w:rPr>
          <w:rFonts w:cs="Times New Roman" w:hint="eastAsia"/>
          <w:lang w:val="en-US"/>
        </w:rPr>
      </w:pPr>
      <w:r w:rsidRPr="000040A1">
        <w:rPr>
          <w:rFonts w:ascii="Times New Roman" w:hAnsi="Times New Roman" w:cs="Times New Roman"/>
          <w:lang w:val="en-US"/>
        </w:rPr>
        <w:t>Table S</w:t>
      </w:r>
      <w:r w:rsidR="00BC79F5">
        <w:rPr>
          <w:rFonts w:ascii="Times New Roman" w:hAnsi="Times New Roman" w:cs="Times New Roman"/>
          <w:lang w:val="en-US"/>
        </w:rPr>
        <w:t>6</w:t>
      </w:r>
      <w:r w:rsidRPr="000040A1">
        <w:rPr>
          <w:rFonts w:ascii="Times New Roman" w:hAnsi="Times New Roman" w:cs="Times New Roman"/>
          <w:lang w:val="en-US"/>
        </w:rPr>
        <w:t>. Correlations coefficients between positive and negative type reciprocity per game</w:t>
      </w:r>
      <w:r w:rsidR="001122FB">
        <w:rPr>
          <w:rFonts w:ascii="Times New Roman" w:hAnsi="Times New Roman" w:cs="Times New Roman"/>
          <w:lang w:val="en-US"/>
        </w:rPr>
        <w:t>.</w:t>
      </w:r>
    </w:p>
    <w:p w14:paraId="1EFE6A8F" w14:textId="6C0841F1" w:rsidR="006042C4" w:rsidRPr="005D27A8" w:rsidRDefault="006042C4" w:rsidP="00687B5D">
      <w:pPr>
        <w:pStyle w:val="Standard"/>
        <w:numPr>
          <w:ilvl w:val="0"/>
          <w:numId w:val="6"/>
        </w:numPr>
        <w:spacing w:line="360" w:lineRule="auto"/>
        <w:rPr>
          <w:rFonts w:cs="Times New Roman" w:hint="eastAsia"/>
          <w:lang w:val="en-US"/>
        </w:rPr>
      </w:pPr>
      <w:r w:rsidRPr="006042C4">
        <w:rPr>
          <w:rFonts w:ascii="Times New Roman" w:hAnsi="Times New Roman" w:cs="Times New Roman"/>
          <w:lang w:val="en-US"/>
        </w:rPr>
        <w:t>Figure S</w:t>
      </w:r>
      <w:r>
        <w:rPr>
          <w:rFonts w:ascii="Times New Roman" w:hAnsi="Times New Roman" w:cs="Times New Roman"/>
          <w:lang w:val="en-US"/>
        </w:rPr>
        <w:t>1.</w:t>
      </w:r>
      <w:r w:rsidRPr="00AE5781">
        <w:rPr>
          <w:rFonts w:hint="eastAsia"/>
          <w:lang w:val="en-US"/>
        </w:rPr>
        <w:t xml:space="preserve"> Scatter</w:t>
      </w:r>
      <w:r>
        <w:rPr>
          <w:lang w:val="en-US"/>
        </w:rPr>
        <w:t xml:space="preserve"> </w:t>
      </w:r>
      <w:r w:rsidRPr="00AE5781">
        <w:rPr>
          <w:rFonts w:hint="eastAsia"/>
          <w:lang w:val="en-US"/>
        </w:rPr>
        <w:t xml:space="preserve">plot for positive and negative </w:t>
      </w:r>
      <w:r>
        <w:rPr>
          <w:rFonts w:ascii="Times New Roman" w:hAnsi="Times New Roman" w:cs="Times New Roman"/>
          <w:lang w:val="en-US"/>
        </w:rPr>
        <w:t>t</w:t>
      </w:r>
      <w:r w:rsidRPr="00AE5781">
        <w:rPr>
          <w:rFonts w:hint="eastAsia"/>
          <w:lang w:val="en-US"/>
        </w:rPr>
        <w:t>ype reciprocity</w:t>
      </w:r>
      <w:r w:rsidR="001122FB">
        <w:rPr>
          <w:lang w:val="en-US"/>
        </w:rPr>
        <w:t>.</w:t>
      </w:r>
    </w:p>
    <w:p w14:paraId="4CE65893" w14:textId="1623873F" w:rsidR="000040A1" w:rsidRPr="000040A1" w:rsidRDefault="000040A1" w:rsidP="005D27A8">
      <w:pPr>
        <w:pStyle w:val="Standard"/>
        <w:spacing w:line="360" w:lineRule="auto"/>
        <w:rPr>
          <w:rFonts w:ascii="Times New Roman" w:hAnsi="Times New Roman" w:cs="Times New Roman"/>
          <w:sz w:val="28"/>
          <w:szCs w:val="28"/>
          <w:lang w:val="en-US"/>
        </w:rPr>
      </w:pPr>
      <w:r w:rsidRPr="000040A1">
        <w:rPr>
          <w:rFonts w:ascii="Times New Roman" w:hAnsi="Times New Roman" w:cs="Times New Roman"/>
          <w:sz w:val="28"/>
          <w:szCs w:val="28"/>
          <w:lang w:val="en-US"/>
        </w:rPr>
        <w:t>Results for Robin’s mixed type (random sequence of 50% cooperative/50% competitive)</w:t>
      </w:r>
      <w:r w:rsidR="001122FB">
        <w:rPr>
          <w:rFonts w:ascii="Times New Roman" w:hAnsi="Times New Roman" w:cs="Times New Roman"/>
          <w:sz w:val="28"/>
          <w:szCs w:val="28"/>
          <w:lang w:val="en-US"/>
        </w:rPr>
        <w:t>.</w:t>
      </w:r>
    </w:p>
    <w:p w14:paraId="2A1C6D1D" w14:textId="3151093D" w:rsidR="000040A1" w:rsidRPr="000040A1" w:rsidRDefault="000040A1" w:rsidP="005D27A8">
      <w:pPr>
        <w:pStyle w:val="Standard"/>
        <w:numPr>
          <w:ilvl w:val="0"/>
          <w:numId w:val="5"/>
        </w:numPr>
        <w:spacing w:line="360" w:lineRule="auto"/>
        <w:rPr>
          <w:rFonts w:ascii="Times New Roman" w:hAnsi="Times New Roman" w:cs="Times New Roman"/>
          <w:lang w:val="en-US"/>
        </w:rPr>
      </w:pPr>
      <w:r w:rsidRPr="000040A1">
        <w:rPr>
          <w:rFonts w:ascii="Times New Roman" w:hAnsi="Times New Roman" w:cs="Times New Roman"/>
          <w:lang w:val="en-US"/>
        </w:rPr>
        <w:t xml:space="preserve">Description of results for Robin’s mixed type </w:t>
      </w:r>
    </w:p>
    <w:p w14:paraId="72A0713D" w14:textId="3669DBD7" w:rsidR="004230FB" w:rsidRPr="005D27A8" w:rsidRDefault="004230FB" w:rsidP="00687B5D">
      <w:pPr>
        <w:pStyle w:val="Standard"/>
        <w:numPr>
          <w:ilvl w:val="0"/>
          <w:numId w:val="5"/>
        </w:numPr>
        <w:spacing w:line="360" w:lineRule="auto"/>
        <w:rPr>
          <w:rFonts w:cs="Times New Roman" w:hint="eastAsia"/>
          <w:lang w:val="en-US"/>
        </w:rPr>
      </w:pPr>
      <w:r w:rsidRPr="00EB3C5F">
        <w:rPr>
          <w:rFonts w:ascii="Times New Roman" w:hAnsi="Times New Roman" w:cs="Times New Roman"/>
          <w:lang w:val="en-US"/>
        </w:rPr>
        <w:t>Table S</w:t>
      </w:r>
      <w:r w:rsidR="00BC79F5" w:rsidRPr="00EB3C5F">
        <w:rPr>
          <w:rFonts w:ascii="Times New Roman" w:hAnsi="Times New Roman" w:cs="Times New Roman"/>
          <w:lang w:val="en-US"/>
        </w:rPr>
        <w:t>7</w:t>
      </w:r>
      <w:r w:rsidRPr="00EB3C5F">
        <w:rPr>
          <w:rFonts w:ascii="Times New Roman" w:hAnsi="Times New Roman" w:cs="Times New Roman"/>
          <w:lang w:val="en-US"/>
        </w:rPr>
        <w:t>.</w:t>
      </w:r>
      <w:r w:rsidRPr="000040A1">
        <w:rPr>
          <w:rFonts w:ascii="Times New Roman" w:hAnsi="Times New Roman" w:cs="Times New Roman"/>
          <w:lang w:val="en-US"/>
        </w:rPr>
        <w:t xml:space="preserve"> Percentage of </w:t>
      </w:r>
      <w:r w:rsidRPr="000040A1">
        <w:rPr>
          <w:rFonts w:ascii="Times New Roman" w:hAnsi="Times New Roman" w:cs="Times New Roman"/>
          <w:i/>
          <w:iCs/>
          <w:lang w:val="en-US"/>
        </w:rPr>
        <w:t xml:space="preserve">act-reciprocal participants </w:t>
      </w:r>
      <w:r w:rsidRPr="000040A1">
        <w:rPr>
          <w:rFonts w:ascii="Times New Roman" w:hAnsi="Times New Roman" w:cs="Times New Roman"/>
          <w:lang w:val="en-US"/>
        </w:rPr>
        <w:t xml:space="preserve">for Robin’s </w:t>
      </w:r>
      <w:r w:rsidRPr="000040A1">
        <w:rPr>
          <w:rFonts w:ascii="Times New Roman" w:hAnsi="Times New Roman" w:cs="Times New Roman"/>
          <w:i/>
          <w:iCs/>
          <w:lang w:val="en-US"/>
        </w:rPr>
        <w:t>mixed</w:t>
      </w:r>
      <w:r w:rsidRPr="000040A1">
        <w:rPr>
          <w:rFonts w:ascii="Times New Roman" w:hAnsi="Times New Roman" w:cs="Times New Roman"/>
          <w:lang w:val="en-US"/>
        </w:rPr>
        <w:t xml:space="preserve"> type per game</w:t>
      </w:r>
      <w:r w:rsidR="001122FB">
        <w:rPr>
          <w:rFonts w:ascii="Times New Roman" w:hAnsi="Times New Roman" w:cs="Times New Roman"/>
          <w:lang w:val="en-US"/>
        </w:rPr>
        <w:t>.</w:t>
      </w:r>
      <w:r w:rsidRPr="000040A1">
        <w:rPr>
          <w:rFonts w:ascii="Times New Roman" w:hAnsi="Times New Roman" w:cs="Times New Roman"/>
          <w:lang w:val="en-US"/>
        </w:rPr>
        <w:t xml:space="preserve"> collapsed across incentive conditions for each of the experiments</w:t>
      </w:r>
      <w:r w:rsidR="001122FB">
        <w:rPr>
          <w:rFonts w:ascii="Times New Roman" w:hAnsi="Times New Roman" w:cs="Times New Roman"/>
          <w:lang w:val="en-US"/>
        </w:rPr>
        <w:t>.</w:t>
      </w:r>
    </w:p>
    <w:p w14:paraId="36B30F4B" w14:textId="2E9198E2" w:rsidR="004230FB" w:rsidRPr="005D27A8" w:rsidRDefault="004230FB" w:rsidP="00687B5D">
      <w:pPr>
        <w:pStyle w:val="Standard"/>
        <w:numPr>
          <w:ilvl w:val="0"/>
          <w:numId w:val="5"/>
        </w:numPr>
        <w:spacing w:line="360" w:lineRule="auto"/>
        <w:rPr>
          <w:rFonts w:cs="Times New Roman" w:hint="eastAsia"/>
          <w:lang w:val="en-US"/>
        </w:rPr>
      </w:pPr>
      <w:r w:rsidRPr="000040A1">
        <w:rPr>
          <w:rFonts w:ascii="Times New Roman" w:hAnsi="Times New Roman" w:cs="Times New Roman"/>
          <w:lang w:val="en-US"/>
        </w:rPr>
        <w:t>Table S</w:t>
      </w:r>
      <w:r w:rsidR="00BC79F5">
        <w:rPr>
          <w:rFonts w:ascii="Times New Roman" w:hAnsi="Times New Roman" w:cs="Times New Roman"/>
          <w:lang w:val="en-US"/>
        </w:rPr>
        <w:t>8</w:t>
      </w:r>
      <w:r w:rsidRPr="000040A1">
        <w:rPr>
          <w:rFonts w:ascii="Times New Roman" w:hAnsi="Times New Roman" w:cs="Times New Roman"/>
          <w:lang w:val="en-US"/>
        </w:rPr>
        <w:t xml:space="preserve">. Average percentage cooperative choices for Robin’s </w:t>
      </w:r>
      <w:r w:rsidRPr="000040A1">
        <w:rPr>
          <w:rFonts w:ascii="Times New Roman" w:hAnsi="Times New Roman" w:cs="Times New Roman"/>
          <w:i/>
          <w:iCs/>
          <w:lang w:val="en-US"/>
        </w:rPr>
        <w:t>mixed</w:t>
      </w:r>
      <w:r w:rsidRPr="000040A1">
        <w:rPr>
          <w:rFonts w:ascii="Times New Roman" w:hAnsi="Times New Roman" w:cs="Times New Roman"/>
          <w:lang w:val="en-US"/>
        </w:rPr>
        <w:t xml:space="preserve"> type per game</w:t>
      </w:r>
      <w:r w:rsidR="000040A1" w:rsidRPr="000040A1">
        <w:rPr>
          <w:rFonts w:ascii="Times New Roman" w:hAnsi="Times New Roman" w:cs="Times New Roman"/>
          <w:lang w:val="en-US"/>
        </w:rPr>
        <w:t>.</w:t>
      </w:r>
    </w:p>
    <w:p w14:paraId="16497590" w14:textId="578A1BC4" w:rsidR="000040A1" w:rsidRDefault="000040A1" w:rsidP="00687B5D">
      <w:pPr>
        <w:pStyle w:val="Standard"/>
        <w:numPr>
          <w:ilvl w:val="0"/>
          <w:numId w:val="5"/>
        </w:numPr>
        <w:rPr>
          <w:rFonts w:ascii="Times New Roman" w:hAnsi="Times New Roman" w:cs="Times New Roman"/>
          <w:lang w:val="en-US"/>
        </w:rPr>
      </w:pPr>
      <w:r w:rsidRPr="000040A1">
        <w:rPr>
          <w:rFonts w:ascii="Times New Roman" w:hAnsi="Times New Roman" w:cs="Times New Roman"/>
          <w:lang w:val="en-US"/>
        </w:rPr>
        <w:t>Table S</w:t>
      </w:r>
      <w:r w:rsidR="001122FB">
        <w:rPr>
          <w:rFonts w:ascii="Times New Roman" w:hAnsi="Times New Roman" w:cs="Times New Roman"/>
          <w:lang w:val="en-US"/>
        </w:rPr>
        <w:t>9</w:t>
      </w:r>
      <w:r w:rsidRPr="000040A1">
        <w:rPr>
          <w:rFonts w:ascii="Times New Roman" w:hAnsi="Times New Roman" w:cs="Times New Roman"/>
          <w:lang w:val="en-US"/>
        </w:rPr>
        <w:t xml:space="preserve">. Distribution of cooperative choices for Robin’s </w:t>
      </w:r>
      <w:r w:rsidRPr="000040A1">
        <w:rPr>
          <w:rFonts w:ascii="Times New Roman" w:hAnsi="Times New Roman" w:cs="Times New Roman"/>
          <w:i/>
          <w:iCs/>
          <w:lang w:val="en-US"/>
        </w:rPr>
        <w:t>mixed t</w:t>
      </w:r>
      <w:r w:rsidRPr="000040A1">
        <w:rPr>
          <w:rFonts w:ascii="Times New Roman" w:hAnsi="Times New Roman" w:cs="Times New Roman"/>
          <w:lang w:val="en-US"/>
        </w:rPr>
        <w:t>ype</w:t>
      </w:r>
      <w:r w:rsidR="001122FB">
        <w:rPr>
          <w:rFonts w:ascii="Times New Roman" w:hAnsi="Times New Roman" w:cs="Times New Roman"/>
          <w:lang w:val="en-US"/>
        </w:rPr>
        <w:t>.</w:t>
      </w:r>
    </w:p>
    <w:p w14:paraId="3039147E" w14:textId="77777777" w:rsidR="006943BC" w:rsidRDefault="006943BC" w:rsidP="006943BC">
      <w:pPr>
        <w:pStyle w:val="Standard"/>
        <w:ind w:left="643"/>
        <w:rPr>
          <w:rFonts w:ascii="Times New Roman" w:hAnsi="Times New Roman" w:cs="Times New Roman"/>
          <w:lang w:val="en-US"/>
        </w:rPr>
      </w:pPr>
    </w:p>
    <w:p w14:paraId="759B80E0" w14:textId="58D4805F" w:rsidR="000040A1" w:rsidRPr="006943BC" w:rsidRDefault="000040A1" w:rsidP="006943BC">
      <w:pPr>
        <w:pStyle w:val="Standard"/>
        <w:rPr>
          <w:rFonts w:ascii="Times New Roman" w:hAnsi="Times New Roman" w:cs="Times New Roman"/>
          <w:sz w:val="28"/>
          <w:szCs w:val="28"/>
          <w:lang w:val="en-US"/>
        </w:rPr>
      </w:pPr>
      <w:r w:rsidRPr="006943BC">
        <w:rPr>
          <w:rFonts w:ascii="Times New Roman" w:hAnsi="Times New Roman" w:cs="Times New Roman"/>
          <w:sz w:val="28"/>
          <w:szCs w:val="28"/>
          <w:lang w:val="en-US"/>
        </w:rPr>
        <w:t>References</w:t>
      </w:r>
    </w:p>
    <w:p w14:paraId="3100236D" w14:textId="77777777" w:rsidR="000040A1" w:rsidRPr="006943BC" w:rsidRDefault="000040A1" w:rsidP="000040A1">
      <w:pPr>
        <w:pStyle w:val="Standard"/>
        <w:rPr>
          <w:rFonts w:ascii="Times New Roman" w:hAnsi="Times New Roman" w:cs="Times New Roman"/>
          <w:sz w:val="28"/>
          <w:szCs w:val="28"/>
          <w:lang w:val="en-US"/>
        </w:rPr>
      </w:pPr>
    </w:p>
    <w:p w14:paraId="485F7C00" w14:textId="2E9BFB30" w:rsidR="000040A1" w:rsidRPr="000040A1" w:rsidRDefault="000040A1" w:rsidP="000040A1">
      <w:pPr>
        <w:pStyle w:val="Standard"/>
        <w:rPr>
          <w:rFonts w:ascii="Times New Roman" w:hAnsi="Times New Roman" w:cs="Times New Roman"/>
          <w:sz w:val="32"/>
          <w:szCs w:val="32"/>
          <w:lang w:val="en-US"/>
        </w:rPr>
      </w:pPr>
      <w:r w:rsidRPr="000040A1">
        <w:rPr>
          <w:rFonts w:ascii="Times New Roman" w:hAnsi="Times New Roman" w:cs="Times New Roman"/>
          <w:sz w:val="32"/>
          <w:szCs w:val="32"/>
          <w:lang w:val="en-US"/>
        </w:rPr>
        <w:t>Appendix 2</w:t>
      </w:r>
    </w:p>
    <w:p w14:paraId="40DC69AB" w14:textId="77777777" w:rsidR="000040A1" w:rsidRPr="000040A1" w:rsidRDefault="000040A1" w:rsidP="000040A1">
      <w:pPr>
        <w:pStyle w:val="Standard"/>
        <w:rPr>
          <w:rFonts w:ascii="Times New Roman" w:hAnsi="Times New Roman" w:cs="Times New Roman"/>
          <w:lang w:val="en-US"/>
        </w:rPr>
      </w:pPr>
    </w:p>
    <w:p w14:paraId="2A5558E7" w14:textId="77777777" w:rsidR="000040A1" w:rsidRDefault="000040A1" w:rsidP="005D27A8">
      <w:pPr>
        <w:pStyle w:val="Standard"/>
        <w:rPr>
          <w:rFonts w:ascii="Times New Roman" w:hAnsi="Times New Roman" w:cs="Times New Roman"/>
          <w:szCs w:val="28"/>
          <w:lang w:val="en-US"/>
        </w:rPr>
      </w:pPr>
      <w:r w:rsidRPr="000040A1">
        <w:rPr>
          <w:rFonts w:ascii="Times New Roman" w:hAnsi="Times New Roman" w:cs="Times New Roman"/>
          <w:szCs w:val="28"/>
          <w:lang w:val="en-US"/>
        </w:rPr>
        <w:t xml:space="preserve">Sample Screenshots of the instructions </w:t>
      </w:r>
    </w:p>
    <w:p w14:paraId="0D68E313" w14:textId="77777777" w:rsidR="006943BC" w:rsidRPr="000040A1" w:rsidRDefault="006943BC" w:rsidP="005D27A8">
      <w:pPr>
        <w:pStyle w:val="Standard"/>
        <w:rPr>
          <w:rFonts w:ascii="Times New Roman" w:hAnsi="Times New Roman" w:cs="Times New Roman"/>
          <w:szCs w:val="28"/>
          <w:lang w:val="en-US"/>
        </w:rPr>
      </w:pPr>
    </w:p>
    <w:p w14:paraId="4D7C5776" w14:textId="5B01640B" w:rsidR="007313E7" w:rsidRDefault="007313E7" w:rsidP="007313E7">
      <w:pPr>
        <w:pStyle w:val="Standard"/>
        <w:jc w:val="center"/>
        <w:rPr>
          <w:rFonts w:ascii="Times New Roman" w:hAnsi="Times New Roman" w:cs="Times New Roman"/>
          <w:b/>
          <w:bCs/>
          <w:lang w:val="en-US"/>
        </w:rPr>
      </w:pPr>
      <w:r w:rsidRPr="009A1698">
        <w:rPr>
          <w:rFonts w:ascii="Times New Roman" w:hAnsi="Times New Roman" w:cs="Times New Roman"/>
          <w:b/>
          <w:bCs/>
          <w:lang w:val="en-US"/>
        </w:rPr>
        <w:t>Appendix 1</w:t>
      </w:r>
    </w:p>
    <w:p w14:paraId="5299A02F" w14:textId="77777777" w:rsidR="00FE2D94" w:rsidRPr="009A1698" w:rsidRDefault="00FE2D94" w:rsidP="007313E7">
      <w:pPr>
        <w:pStyle w:val="Standard"/>
        <w:jc w:val="center"/>
        <w:rPr>
          <w:rFonts w:ascii="Times New Roman" w:hAnsi="Times New Roman" w:cs="Times New Roman"/>
          <w:b/>
          <w:bCs/>
          <w:lang w:val="en-US"/>
        </w:rPr>
      </w:pPr>
    </w:p>
    <w:p w14:paraId="49BCE892" w14:textId="77777777" w:rsidR="00DC3838" w:rsidRPr="000040A1" w:rsidRDefault="00DC3838" w:rsidP="00DC3838">
      <w:pPr>
        <w:pStyle w:val="Standard"/>
        <w:numPr>
          <w:ilvl w:val="0"/>
          <w:numId w:val="7"/>
        </w:numPr>
        <w:rPr>
          <w:rFonts w:ascii="Times New Roman" w:hAnsi="Times New Roman" w:cs="Times New Roman"/>
          <w:lang w:val="en-US"/>
        </w:rPr>
      </w:pPr>
      <w:r w:rsidRPr="000040A1">
        <w:rPr>
          <w:rFonts w:ascii="Times New Roman" w:hAnsi="Times New Roman" w:cs="Times New Roman"/>
          <w:lang w:val="en-US"/>
        </w:rPr>
        <w:t>Brief description of the experiments</w:t>
      </w:r>
    </w:p>
    <w:p w14:paraId="075ABB53" w14:textId="77777777" w:rsidR="00DC3838" w:rsidRDefault="00DC3838">
      <w:pPr>
        <w:spacing w:line="480" w:lineRule="auto"/>
        <w:rPr>
          <w:color w:val="000000"/>
          <w:lang w:val="en-US"/>
        </w:rPr>
      </w:pPr>
    </w:p>
    <w:p w14:paraId="34809EBD" w14:textId="7A25632D" w:rsidR="005231C6" w:rsidRPr="009A1698" w:rsidRDefault="000E5686">
      <w:pPr>
        <w:spacing w:line="480" w:lineRule="auto"/>
        <w:rPr>
          <w:color w:val="000000"/>
          <w:lang w:val="en-US"/>
        </w:rPr>
      </w:pPr>
      <w:r w:rsidRPr="009A1698">
        <w:rPr>
          <w:color w:val="000000"/>
          <w:lang w:val="en-US"/>
        </w:rPr>
        <w:t>Experiments were designed such that all of them would test the prevalence of type reciprocity as well as its robustness against conditions that potentially disturb type reciprocity</w:t>
      </w:r>
      <w:r w:rsidR="00544E50" w:rsidRPr="009A1698">
        <w:rPr>
          <w:color w:val="000000"/>
          <w:lang w:val="en-US"/>
        </w:rPr>
        <w:t>.</w:t>
      </w:r>
      <w:r w:rsidRPr="009A1698">
        <w:rPr>
          <w:color w:val="000000"/>
          <w:lang w:val="en-US"/>
        </w:rPr>
        <w:t xml:space="preserve"> </w:t>
      </w:r>
      <w:r w:rsidR="0026777E" w:rsidRPr="009A1698">
        <w:rPr>
          <w:color w:val="000000"/>
          <w:lang w:val="en-US"/>
        </w:rPr>
        <w:t xml:space="preserve">We used three </w:t>
      </w:r>
      <w:r w:rsidR="001F0117" w:rsidRPr="009A1698">
        <w:rPr>
          <w:color w:val="000000"/>
          <w:lang w:val="en-US"/>
        </w:rPr>
        <w:t>different games (Mutual Partner Control (MPC)</w:t>
      </w:r>
      <w:r w:rsidR="00FC6C3D" w:rsidRPr="009A1698">
        <w:rPr>
          <w:color w:val="000000"/>
          <w:lang w:val="en-US"/>
        </w:rPr>
        <w:t>, Stag Hunt (SH) and Prisoners’ Dilemma</w:t>
      </w:r>
      <w:r w:rsidR="00824F98" w:rsidRPr="009A1698">
        <w:rPr>
          <w:color w:val="000000"/>
          <w:lang w:val="en-US"/>
        </w:rPr>
        <w:t xml:space="preserve">) that </w:t>
      </w:r>
      <w:r w:rsidR="001252C9" w:rsidRPr="009A1698">
        <w:rPr>
          <w:color w:val="000000"/>
          <w:lang w:val="en-US"/>
        </w:rPr>
        <w:t xml:space="preserve">were </w:t>
      </w:r>
      <w:r w:rsidR="0021205E" w:rsidRPr="009A1698">
        <w:rPr>
          <w:color w:val="000000"/>
          <w:lang w:val="en-US"/>
        </w:rPr>
        <w:t xml:space="preserve">all </w:t>
      </w:r>
      <w:r w:rsidRPr="009A1698">
        <w:rPr>
          <w:color w:val="000000"/>
          <w:lang w:val="en-US"/>
        </w:rPr>
        <w:t xml:space="preserve">played 10 times against a cooperative, a competitive, and a </w:t>
      </w:r>
      <w:r w:rsidR="00A01A65">
        <w:rPr>
          <w:color w:val="000000"/>
          <w:lang w:val="en-US"/>
        </w:rPr>
        <w:t>mixed</w:t>
      </w:r>
      <w:r w:rsidRPr="009A1698">
        <w:rPr>
          <w:color w:val="000000"/>
          <w:lang w:val="en-US"/>
        </w:rPr>
        <w:t xml:space="preserve"> partner called Robin</w:t>
      </w:r>
      <w:r w:rsidR="006156B5">
        <w:rPr>
          <w:color w:val="000000"/>
          <w:lang w:val="en-US"/>
        </w:rPr>
        <w:t>.</w:t>
      </w:r>
      <w:r w:rsidR="00A26E41" w:rsidRPr="009A1698">
        <w:rPr>
          <w:color w:val="000000"/>
          <w:lang w:val="en-US"/>
        </w:rPr>
        <w:t xml:space="preserve"> Each combination of a</w:t>
      </w:r>
      <w:r w:rsidR="00551D26" w:rsidRPr="009A1698">
        <w:rPr>
          <w:color w:val="000000"/>
          <w:lang w:val="en-US"/>
        </w:rPr>
        <w:t xml:space="preserve"> repeated game and a type of Robin is called a supergame</w:t>
      </w:r>
      <w:r w:rsidR="00084F07" w:rsidRPr="009A1698">
        <w:rPr>
          <w:color w:val="000000"/>
          <w:lang w:val="en-US"/>
        </w:rPr>
        <w:t>; hence, each subject played 9 supergames</w:t>
      </w:r>
      <w:r w:rsidR="0021205E" w:rsidRPr="009A1698">
        <w:rPr>
          <w:color w:val="000000"/>
          <w:lang w:val="en-US"/>
        </w:rPr>
        <w:t>.</w:t>
      </w:r>
    </w:p>
    <w:p w14:paraId="45568563" w14:textId="5DD6425B" w:rsidR="005231C6" w:rsidRPr="009A1698" w:rsidRDefault="000E5686">
      <w:pPr>
        <w:spacing w:line="480" w:lineRule="auto"/>
        <w:rPr>
          <w:color w:val="000000"/>
          <w:lang w:val="en-US"/>
        </w:rPr>
      </w:pPr>
      <w:r w:rsidRPr="009A1698">
        <w:rPr>
          <w:b/>
          <w:bCs/>
          <w:color w:val="000000"/>
          <w:lang w:val="en-US"/>
        </w:rPr>
        <w:t>Experiment 1</w:t>
      </w:r>
      <w:r w:rsidR="001D6F9D" w:rsidRPr="009A1698">
        <w:rPr>
          <w:color w:val="000000"/>
          <w:lang w:val="en-US"/>
        </w:rPr>
        <w:t xml:space="preserve">. </w:t>
      </w:r>
      <w:r w:rsidR="007D51FC" w:rsidRPr="009A1698">
        <w:rPr>
          <w:color w:val="000000"/>
          <w:lang w:val="en-US"/>
        </w:rPr>
        <w:t>B</w:t>
      </w:r>
      <w:r w:rsidRPr="009A1698">
        <w:rPr>
          <w:color w:val="000000"/>
          <w:lang w:val="en-US"/>
        </w:rPr>
        <w:t xml:space="preserve">aseline </w:t>
      </w:r>
      <w:r w:rsidR="004230FB">
        <w:rPr>
          <w:color w:val="000000"/>
          <w:lang w:val="en-US"/>
        </w:rPr>
        <w:t xml:space="preserve">is </w:t>
      </w:r>
      <w:r w:rsidR="00C57FC2" w:rsidRPr="009A1698">
        <w:rPr>
          <w:color w:val="000000"/>
          <w:lang w:val="en-US"/>
        </w:rPr>
        <w:t xml:space="preserve"> </w:t>
      </w:r>
      <w:r w:rsidR="00E7091A" w:rsidRPr="009A1698">
        <w:rPr>
          <w:color w:val="000000"/>
          <w:lang w:val="en-US"/>
        </w:rPr>
        <w:t xml:space="preserve">the </w:t>
      </w:r>
      <w:r w:rsidRPr="009A1698">
        <w:rPr>
          <w:i/>
          <w:iCs/>
          <w:color w:val="000000"/>
          <w:lang w:val="en-US"/>
        </w:rPr>
        <w:t>Mutual Partner Control</w:t>
      </w:r>
      <w:r w:rsidRPr="009A1698">
        <w:rPr>
          <w:color w:val="000000"/>
          <w:lang w:val="en-US"/>
        </w:rPr>
        <w:t xml:space="preserve"> (MPC) game. Potentially disturbing conditions (comparison with the baseline): structural enticement for act rather than type reciprocity (Stag Hunt, SH), and structural</w:t>
      </w:r>
      <w:r w:rsidR="002F5B50">
        <w:rPr>
          <w:color w:val="000000"/>
          <w:lang w:val="en-US"/>
        </w:rPr>
        <w:t xml:space="preserve"> enticement of </w:t>
      </w:r>
      <w:r w:rsidRPr="009A1698">
        <w:rPr>
          <w:color w:val="000000"/>
          <w:lang w:val="en-US"/>
        </w:rPr>
        <w:t>competitive type reciprocity (Prisoner</w:t>
      </w:r>
      <w:r w:rsidR="0007059F" w:rsidRPr="009A1698">
        <w:rPr>
          <w:color w:val="000000"/>
          <w:lang w:val="en-US"/>
        </w:rPr>
        <w:t>s</w:t>
      </w:r>
      <w:r w:rsidRPr="009A1698">
        <w:rPr>
          <w:color w:val="000000"/>
          <w:lang w:val="en-US"/>
        </w:rPr>
        <w:t xml:space="preserve">’ Dilemma , PD). Relevant comparisons made: average percentage </w:t>
      </w:r>
      <w:r w:rsidR="00DB2A6B" w:rsidRPr="009A1698">
        <w:rPr>
          <w:color w:val="000000"/>
          <w:lang w:val="en-US"/>
        </w:rPr>
        <w:t>type-reciprocal</w:t>
      </w:r>
      <w:r w:rsidRPr="009A1698">
        <w:rPr>
          <w:color w:val="000000"/>
          <w:lang w:val="en-US"/>
        </w:rPr>
        <w:t xml:space="preserve"> choices for MPC versus SH, and for MPC versus PD, for all three kinds of partners.</w:t>
      </w:r>
    </w:p>
    <w:p w14:paraId="234800CE" w14:textId="7FFB7B41" w:rsidR="005231C6" w:rsidRPr="009A1698" w:rsidRDefault="000E5686">
      <w:pPr>
        <w:spacing w:line="480" w:lineRule="auto"/>
        <w:rPr>
          <w:color w:val="000000"/>
          <w:lang w:val="en-US"/>
        </w:rPr>
      </w:pPr>
      <w:r w:rsidRPr="009A1698">
        <w:rPr>
          <w:b/>
          <w:bCs/>
          <w:color w:val="000000"/>
          <w:lang w:val="en-US"/>
        </w:rPr>
        <w:t>Experiment 2</w:t>
      </w:r>
      <w:r w:rsidR="001D6F9D" w:rsidRPr="009A1698">
        <w:rPr>
          <w:color w:val="000000"/>
          <w:lang w:val="en-US"/>
        </w:rPr>
        <w:t xml:space="preserve">. </w:t>
      </w:r>
      <w:r w:rsidRPr="009A1698">
        <w:rPr>
          <w:color w:val="000000"/>
          <w:lang w:val="en-US"/>
        </w:rPr>
        <w:t>Potentially disturbing condition: extra enticement for gain maximization added to setup of Experiment 1</w:t>
      </w:r>
      <w:r w:rsidR="00367821">
        <w:rPr>
          <w:color w:val="000000"/>
          <w:lang w:val="en-US"/>
        </w:rPr>
        <w:t>,</w:t>
      </w:r>
      <w:r w:rsidRPr="009A1698">
        <w:rPr>
          <w:color w:val="000000"/>
          <w:lang w:val="en-US"/>
        </w:rPr>
        <w:t xml:space="preserve"> which  potentially boosts cooperative type reciprocity and reduces competitive type reciprocity. </w:t>
      </w:r>
      <w:r w:rsidR="002F5B50">
        <w:rPr>
          <w:color w:val="000000"/>
          <w:lang w:val="en-US"/>
        </w:rPr>
        <w:t>We used the s</w:t>
      </w:r>
      <w:r w:rsidRPr="009A1698">
        <w:rPr>
          <w:color w:val="000000"/>
          <w:lang w:val="en-US"/>
        </w:rPr>
        <w:t xml:space="preserve">ame </w:t>
      </w:r>
      <w:r w:rsidR="00482724" w:rsidRPr="009A1698">
        <w:rPr>
          <w:color w:val="000000"/>
          <w:lang w:val="en-US"/>
        </w:rPr>
        <w:t xml:space="preserve">9 </w:t>
      </w:r>
      <w:r w:rsidRPr="009A1698">
        <w:rPr>
          <w:color w:val="000000"/>
          <w:lang w:val="en-US"/>
        </w:rPr>
        <w:t xml:space="preserve">supergames as in Experiment 1, but now with sharing outcomes equally between </w:t>
      </w:r>
      <w:r w:rsidR="00267554">
        <w:rPr>
          <w:color w:val="000000"/>
          <w:lang w:val="en-US"/>
        </w:rPr>
        <w:t xml:space="preserve">the </w:t>
      </w:r>
      <w:r w:rsidRPr="009A1698">
        <w:rPr>
          <w:color w:val="000000"/>
          <w:lang w:val="en-US"/>
        </w:rPr>
        <w:t xml:space="preserve">participant and Robin after </w:t>
      </w:r>
      <w:r w:rsidR="009D7271" w:rsidRPr="009A1698">
        <w:rPr>
          <w:color w:val="000000"/>
          <w:lang w:val="en-US"/>
        </w:rPr>
        <w:t>each</w:t>
      </w:r>
      <w:r w:rsidRPr="009A1698">
        <w:rPr>
          <w:color w:val="000000"/>
          <w:lang w:val="en-US"/>
        </w:rPr>
        <w:t xml:space="preserve"> </w:t>
      </w:r>
      <w:r w:rsidR="009D7271" w:rsidRPr="009A1698">
        <w:rPr>
          <w:color w:val="000000"/>
          <w:lang w:val="en-US"/>
        </w:rPr>
        <w:t>supergame</w:t>
      </w:r>
      <w:r w:rsidRPr="009A1698">
        <w:rPr>
          <w:color w:val="000000"/>
          <w:lang w:val="en-US"/>
        </w:rPr>
        <w:t xml:space="preserve"> ha</w:t>
      </w:r>
      <w:r w:rsidR="009D7271" w:rsidRPr="009A1698">
        <w:rPr>
          <w:color w:val="000000"/>
          <w:lang w:val="en-US"/>
        </w:rPr>
        <w:t>s</w:t>
      </w:r>
      <w:r w:rsidRPr="009A1698">
        <w:rPr>
          <w:color w:val="000000"/>
          <w:lang w:val="en-US"/>
        </w:rPr>
        <w:t xml:space="preserve"> been played (making </w:t>
      </w:r>
      <w:r w:rsidR="00B17B32" w:rsidRPr="009A1698">
        <w:rPr>
          <w:color w:val="000000"/>
          <w:lang w:val="en-US"/>
        </w:rPr>
        <w:t xml:space="preserve">the </w:t>
      </w:r>
      <w:r w:rsidRPr="009A1698">
        <w:rPr>
          <w:color w:val="000000"/>
          <w:lang w:val="en-US"/>
        </w:rPr>
        <w:t xml:space="preserve">cooperative choice in all supergames dominant in terms of gain maximization). </w:t>
      </w:r>
      <w:r w:rsidR="003B0DCF">
        <w:rPr>
          <w:color w:val="000000"/>
          <w:lang w:val="en-US"/>
        </w:rPr>
        <w:t>The following r</w:t>
      </w:r>
      <w:r w:rsidRPr="009A1698">
        <w:rPr>
          <w:color w:val="000000"/>
          <w:lang w:val="en-US"/>
        </w:rPr>
        <w:t xml:space="preserve">elevant comparisons </w:t>
      </w:r>
      <w:r w:rsidR="003B0DCF">
        <w:rPr>
          <w:color w:val="000000"/>
          <w:lang w:val="en-US"/>
        </w:rPr>
        <w:t xml:space="preserve">were </w:t>
      </w:r>
      <w:r w:rsidRPr="009A1698">
        <w:rPr>
          <w:color w:val="000000"/>
          <w:lang w:val="en-US"/>
        </w:rPr>
        <w:t xml:space="preserve">made: average percentage </w:t>
      </w:r>
      <w:r w:rsidR="00DB2A6B" w:rsidRPr="009A1698">
        <w:rPr>
          <w:color w:val="000000"/>
          <w:lang w:val="en-US"/>
        </w:rPr>
        <w:t>type-reciprocal</w:t>
      </w:r>
      <w:r w:rsidRPr="009A1698">
        <w:rPr>
          <w:color w:val="000000"/>
          <w:lang w:val="en-US"/>
        </w:rPr>
        <w:t xml:space="preserve"> choices for MPC, SH, and PD all with sharing outcomes versus the respective average percentage </w:t>
      </w:r>
      <w:r w:rsidR="00DB2A6B" w:rsidRPr="009A1698">
        <w:rPr>
          <w:color w:val="000000"/>
          <w:lang w:val="en-US"/>
        </w:rPr>
        <w:t>type-reciprocal</w:t>
      </w:r>
      <w:r w:rsidRPr="009A1698">
        <w:rPr>
          <w:color w:val="000000"/>
          <w:lang w:val="en-US"/>
        </w:rPr>
        <w:t xml:space="preserve"> choices for MPC, SH, and PD all without sharing outcomes (data from Experiment 1).</w:t>
      </w:r>
    </w:p>
    <w:p w14:paraId="1C53B083" w14:textId="2CADA23C" w:rsidR="005231C6" w:rsidRPr="009A1698" w:rsidRDefault="000E5686">
      <w:pPr>
        <w:spacing w:line="480" w:lineRule="auto"/>
        <w:rPr>
          <w:color w:val="000000"/>
          <w:lang w:val="en-US"/>
        </w:rPr>
      </w:pPr>
      <w:r w:rsidRPr="009A1698">
        <w:rPr>
          <w:b/>
          <w:bCs/>
          <w:color w:val="000000"/>
          <w:lang w:val="en-US"/>
        </w:rPr>
        <w:t>Experiment 3</w:t>
      </w:r>
      <w:r w:rsidRPr="009A1698">
        <w:rPr>
          <w:color w:val="000000"/>
          <w:lang w:val="en-US"/>
        </w:rPr>
        <w:t xml:space="preserve">. Potentially disturbing condition: effect of the information on behavior of peers (descriptive norm effects) added to setup </w:t>
      </w:r>
      <w:r w:rsidR="00773FB4" w:rsidRPr="009A1698">
        <w:rPr>
          <w:color w:val="000000"/>
          <w:lang w:val="en-US"/>
        </w:rPr>
        <w:t xml:space="preserve">of </w:t>
      </w:r>
      <w:r w:rsidRPr="009A1698">
        <w:rPr>
          <w:color w:val="000000"/>
          <w:lang w:val="en-US"/>
        </w:rPr>
        <w:t>Experiment 1</w:t>
      </w:r>
      <w:r w:rsidR="00F4358C" w:rsidRPr="009A1698">
        <w:rPr>
          <w:color w:val="000000"/>
          <w:lang w:val="en-US"/>
        </w:rPr>
        <w:t>,</w:t>
      </w:r>
      <w:r w:rsidRPr="009A1698">
        <w:rPr>
          <w:color w:val="000000"/>
          <w:lang w:val="en-US"/>
        </w:rPr>
        <w:t xml:space="preserve"> which potentially </w:t>
      </w:r>
      <w:r w:rsidR="00EE03F1" w:rsidRPr="009A1698">
        <w:rPr>
          <w:color w:val="000000"/>
          <w:lang w:val="en-US"/>
        </w:rPr>
        <w:t xml:space="preserve">adds normative pressure for </w:t>
      </w:r>
      <w:r w:rsidRPr="009A1698">
        <w:rPr>
          <w:color w:val="000000"/>
          <w:lang w:val="en-US"/>
        </w:rPr>
        <w:t xml:space="preserve">participants to follow peer example rather than stick to type reciprocity. Relevant comparisons: average percentage </w:t>
      </w:r>
      <w:r w:rsidR="00DB2A6B" w:rsidRPr="009A1698">
        <w:rPr>
          <w:color w:val="000000"/>
          <w:lang w:val="en-US"/>
        </w:rPr>
        <w:t>type-</w:t>
      </w:r>
      <w:r w:rsidR="00DB2A6B" w:rsidRPr="0055255C">
        <w:rPr>
          <w:color w:val="000000"/>
          <w:lang w:val="en-US"/>
        </w:rPr>
        <w:t>reciprocal</w:t>
      </w:r>
      <w:r w:rsidRPr="0055255C">
        <w:rPr>
          <w:color w:val="000000"/>
          <w:lang w:val="en-US"/>
        </w:rPr>
        <w:t xml:space="preserve"> choices</w:t>
      </w:r>
      <w:r w:rsidRPr="009A1698">
        <w:rPr>
          <w:color w:val="000000"/>
          <w:lang w:val="en-US"/>
        </w:rPr>
        <w:t xml:space="preserve"> for MPC, SH, and PD all with peer effects versus the </w:t>
      </w:r>
      <w:r w:rsidRPr="009A1698">
        <w:rPr>
          <w:color w:val="000000"/>
          <w:lang w:val="en-US"/>
        </w:rPr>
        <w:lastRenderedPageBreak/>
        <w:t xml:space="preserve">respective average percentage </w:t>
      </w:r>
      <w:r w:rsidR="00DB2A6B" w:rsidRPr="009A1698">
        <w:rPr>
          <w:color w:val="000000"/>
          <w:lang w:val="en-US"/>
        </w:rPr>
        <w:t>type-reciprocal</w:t>
      </w:r>
      <w:r w:rsidRPr="009A1698">
        <w:rPr>
          <w:color w:val="000000"/>
          <w:lang w:val="en-US"/>
        </w:rPr>
        <w:t xml:space="preserve"> choices for MPC, SH, and PD all without peer effects (data from Experiment 1).</w:t>
      </w:r>
    </w:p>
    <w:p w14:paraId="37C9633C" w14:textId="75699A4F" w:rsidR="000A29ED" w:rsidRDefault="000E5686">
      <w:pPr>
        <w:spacing w:line="480" w:lineRule="auto"/>
        <w:rPr>
          <w:color w:val="000000"/>
          <w:lang w:val="en-US"/>
        </w:rPr>
      </w:pPr>
      <w:r w:rsidRPr="009A1698">
        <w:rPr>
          <w:b/>
          <w:bCs/>
          <w:color w:val="000000"/>
          <w:lang w:val="en-US"/>
        </w:rPr>
        <w:t>Experiment 4</w:t>
      </w:r>
      <w:r w:rsidRPr="009A1698">
        <w:rPr>
          <w:color w:val="000000"/>
          <w:lang w:val="en-US"/>
        </w:rPr>
        <w:t xml:space="preserve">. Potentially disturbing condition: effect of the information on behavior of peers (descriptive norm information) added to </w:t>
      </w:r>
      <w:r w:rsidR="00F01090">
        <w:rPr>
          <w:color w:val="000000"/>
          <w:lang w:val="en-US"/>
        </w:rPr>
        <w:t xml:space="preserve">the </w:t>
      </w:r>
      <w:r w:rsidRPr="009A1698">
        <w:rPr>
          <w:color w:val="000000"/>
          <w:lang w:val="en-US"/>
        </w:rPr>
        <w:t xml:space="preserve">setup </w:t>
      </w:r>
      <w:r w:rsidR="00753F7D" w:rsidRPr="009A1698">
        <w:rPr>
          <w:color w:val="000000"/>
          <w:lang w:val="en-US"/>
        </w:rPr>
        <w:t>of</w:t>
      </w:r>
      <w:r w:rsidRPr="009A1698">
        <w:rPr>
          <w:color w:val="000000"/>
          <w:lang w:val="en-US"/>
        </w:rPr>
        <w:t xml:space="preserve"> Experiment 2 (sharing outcomes)</w:t>
      </w:r>
      <w:r w:rsidR="000909D4" w:rsidRPr="009A1698">
        <w:rPr>
          <w:color w:val="000000"/>
          <w:lang w:val="en-US"/>
        </w:rPr>
        <w:t>. I</w:t>
      </w:r>
      <w:r w:rsidRPr="009A1698">
        <w:rPr>
          <w:color w:val="000000"/>
          <w:lang w:val="en-US"/>
        </w:rPr>
        <w:t>nformation on cooperative peers potentially boosts cooperative type reciprocity and reduces competitive type reciprocity even more than the gain maximization effects of Experiment 2</w:t>
      </w:r>
      <w:r w:rsidR="00F01090">
        <w:rPr>
          <w:color w:val="000000"/>
          <w:lang w:val="en-US"/>
        </w:rPr>
        <w:t>; conversely</w:t>
      </w:r>
      <w:r w:rsidR="00913B94" w:rsidRPr="009A1698">
        <w:rPr>
          <w:color w:val="000000"/>
          <w:lang w:val="en-US"/>
        </w:rPr>
        <w:t>,</w:t>
      </w:r>
      <w:r w:rsidRPr="009A1698">
        <w:rPr>
          <w:color w:val="000000"/>
          <w:lang w:val="en-US"/>
        </w:rPr>
        <w:t xml:space="preserve"> information on competitive peers potentially reduces cooperative type reciprocity and boosts competitive type reciprocity compared to the effects of Experiment 2. Relevant comparisons</w:t>
      </w:r>
      <w:r w:rsidR="00106033">
        <w:rPr>
          <w:color w:val="000000"/>
          <w:lang w:val="en-US"/>
        </w:rPr>
        <w:t xml:space="preserve"> were therefore</w:t>
      </w:r>
      <w:r w:rsidRPr="009A1698">
        <w:rPr>
          <w:color w:val="000000"/>
          <w:lang w:val="en-US"/>
        </w:rPr>
        <w:t xml:space="preserve">: average percentage </w:t>
      </w:r>
      <w:r w:rsidR="00DB2A6B" w:rsidRPr="009A1698">
        <w:rPr>
          <w:color w:val="000000"/>
          <w:lang w:val="en-US"/>
        </w:rPr>
        <w:t>type-reciprocal</w:t>
      </w:r>
      <w:r w:rsidRPr="009A1698">
        <w:rPr>
          <w:color w:val="000000"/>
          <w:lang w:val="en-US"/>
        </w:rPr>
        <w:t xml:space="preserve"> choices for MPC, SH, and PD </w:t>
      </w:r>
      <w:r w:rsidR="00E84C0B">
        <w:rPr>
          <w:color w:val="000000"/>
          <w:lang w:val="en-US"/>
        </w:rPr>
        <w:t>(</w:t>
      </w:r>
      <w:r w:rsidRPr="009A1698">
        <w:rPr>
          <w:color w:val="000000"/>
          <w:lang w:val="en-US"/>
        </w:rPr>
        <w:t>all with peer descriptive norm information and sharing outcomes</w:t>
      </w:r>
      <w:r w:rsidR="00E84C0B">
        <w:rPr>
          <w:color w:val="000000"/>
          <w:lang w:val="en-US"/>
        </w:rPr>
        <w:t>)</w:t>
      </w:r>
      <w:r w:rsidRPr="009A1698">
        <w:rPr>
          <w:color w:val="000000"/>
          <w:lang w:val="en-US"/>
        </w:rPr>
        <w:t xml:space="preserve"> versus the average percentage </w:t>
      </w:r>
      <w:r w:rsidR="00DB2A6B" w:rsidRPr="009A1698">
        <w:rPr>
          <w:color w:val="000000"/>
          <w:lang w:val="en-US"/>
        </w:rPr>
        <w:t>type-reciprocal</w:t>
      </w:r>
      <w:r w:rsidRPr="009A1698">
        <w:rPr>
          <w:color w:val="000000"/>
          <w:lang w:val="en-US"/>
        </w:rPr>
        <w:t xml:space="preserve"> choices for MPC, SH, and PD </w:t>
      </w:r>
      <w:r w:rsidR="00F01090">
        <w:rPr>
          <w:color w:val="000000"/>
          <w:lang w:val="en-US"/>
        </w:rPr>
        <w:t xml:space="preserve">of Experiment 2 </w:t>
      </w:r>
      <w:r w:rsidR="00E84C0B">
        <w:rPr>
          <w:color w:val="000000"/>
          <w:lang w:val="en-US"/>
        </w:rPr>
        <w:t>(</w:t>
      </w:r>
      <w:r w:rsidRPr="009A1698">
        <w:rPr>
          <w:color w:val="000000"/>
          <w:lang w:val="en-US"/>
        </w:rPr>
        <w:t>all with sharing outcomes but no peer descriptive norm information</w:t>
      </w:r>
      <w:r w:rsidR="00F01090">
        <w:rPr>
          <w:color w:val="000000"/>
          <w:lang w:val="en-US"/>
        </w:rPr>
        <w:t>).</w:t>
      </w:r>
    </w:p>
    <w:p w14:paraId="18E161FD" w14:textId="77777777" w:rsidR="0004712E" w:rsidRDefault="0004712E">
      <w:pPr>
        <w:spacing w:line="480" w:lineRule="auto"/>
        <w:rPr>
          <w:color w:val="000000"/>
          <w:lang w:val="en-US"/>
        </w:rPr>
      </w:pPr>
    </w:p>
    <w:p w14:paraId="6E71D6E6" w14:textId="6DEA9CE9" w:rsidR="00B41F94" w:rsidRDefault="00B41F94" w:rsidP="00B41F94">
      <w:pPr>
        <w:spacing w:line="480" w:lineRule="auto"/>
        <w:rPr>
          <w:color w:val="000000"/>
          <w:lang w:val="en-US"/>
        </w:rPr>
      </w:pPr>
      <w:r>
        <w:rPr>
          <w:color w:val="000000"/>
          <w:lang w:val="en-US"/>
        </w:rPr>
        <w:t xml:space="preserve">Note: for all tables below, 117 “phony” participants </w:t>
      </w:r>
      <w:r w:rsidR="0060004E">
        <w:rPr>
          <w:color w:val="000000"/>
          <w:lang w:val="en-US"/>
        </w:rPr>
        <w:t xml:space="preserve">(i.e. those who </w:t>
      </w:r>
      <w:r w:rsidR="0060004E" w:rsidRPr="0060004E">
        <w:rPr>
          <w:lang w:val="en-US"/>
        </w:rPr>
        <w:t>seemingly just pressed the same lever to get paid for participation</w:t>
      </w:r>
      <w:r w:rsidR="0060004E">
        <w:rPr>
          <w:color w:val="000000"/>
          <w:lang w:val="en-US"/>
        </w:rPr>
        <w:t xml:space="preserve">) </w:t>
      </w:r>
      <w:r>
        <w:rPr>
          <w:color w:val="000000"/>
          <w:lang w:val="en-US"/>
        </w:rPr>
        <w:t xml:space="preserve">and 5 participants who indicated not having understood the instructions, were removed from the samples. </w:t>
      </w:r>
    </w:p>
    <w:p w14:paraId="48514067" w14:textId="1C35935E" w:rsidR="0004712E" w:rsidRPr="009A1698" w:rsidRDefault="0004712E">
      <w:pPr>
        <w:spacing w:line="480" w:lineRule="auto"/>
        <w:rPr>
          <w:color w:val="000000"/>
          <w:lang w:val="en-US"/>
        </w:rPr>
        <w:sectPr w:rsidR="0004712E" w:rsidRPr="009A1698" w:rsidSect="00F67DBA">
          <w:footerReference w:type="even" r:id="rId8"/>
          <w:footerReference w:type="default" r:id="rId9"/>
          <w:pgSz w:w="11906" w:h="16838"/>
          <w:pgMar w:top="1134" w:right="1134" w:bottom="1134" w:left="1134" w:header="0" w:footer="0" w:gutter="0"/>
          <w:cols w:space="708"/>
          <w:formProt w:val="0"/>
          <w:docGrid w:linePitch="326"/>
        </w:sectPr>
      </w:pPr>
    </w:p>
    <w:p w14:paraId="31887C5D" w14:textId="742B40BC" w:rsidR="005231C6" w:rsidRPr="009A1698" w:rsidRDefault="000E5686">
      <w:pPr>
        <w:pStyle w:val="Standard"/>
        <w:rPr>
          <w:rFonts w:ascii="Times New Roman" w:hAnsi="Times New Roman" w:cs="Times New Roman"/>
          <w:lang w:val="en-US"/>
        </w:rPr>
      </w:pPr>
      <w:r w:rsidRPr="009A1698">
        <w:rPr>
          <w:rFonts w:ascii="Times New Roman" w:hAnsi="Times New Roman" w:cs="Times New Roman"/>
          <w:b/>
          <w:bCs/>
          <w:lang w:val="en-US"/>
        </w:rPr>
        <w:lastRenderedPageBreak/>
        <w:t>Table S1</w:t>
      </w:r>
      <w:r w:rsidRPr="009A1698">
        <w:rPr>
          <w:rFonts w:ascii="Times New Roman" w:hAnsi="Times New Roman" w:cs="Times New Roman"/>
          <w:lang w:val="en-US"/>
        </w:rPr>
        <w:t xml:space="preserve">. Percentage of </w:t>
      </w:r>
      <w:r w:rsidR="00DB2A6B" w:rsidRPr="009A1698">
        <w:rPr>
          <w:rFonts w:ascii="Times New Roman" w:hAnsi="Times New Roman" w:cs="Times New Roman"/>
          <w:i/>
          <w:iCs/>
          <w:lang w:val="en-US"/>
        </w:rPr>
        <w:t>act-reciprocal</w:t>
      </w:r>
      <w:r w:rsidRPr="009A1698">
        <w:rPr>
          <w:rFonts w:ascii="Times New Roman" w:hAnsi="Times New Roman" w:cs="Times New Roman"/>
          <w:i/>
          <w:iCs/>
          <w:lang w:val="en-US"/>
        </w:rPr>
        <w:t xml:space="preserve"> </w:t>
      </w:r>
      <w:r w:rsidR="00D6407E" w:rsidRPr="009A1698">
        <w:rPr>
          <w:rFonts w:ascii="Times New Roman" w:hAnsi="Times New Roman" w:cs="Times New Roman"/>
          <w:i/>
          <w:iCs/>
          <w:lang w:val="en-US"/>
        </w:rPr>
        <w:t xml:space="preserve">participants </w:t>
      </w:r>
      <w:r w:rsidRPr="009A1698">
        <w:rPr>
          <w:rFonts w:ascii="Times New Roman" w:hAnsi="Times New Roman" w:cs="Times New Roman"/>
          <w:lang w:val="en-US"/>
        </w:rPr>
        <w:t>per game, collapsed across incentive conditions for each of the experiments</w:t>
      </w:r>
      <w:r w:rsidR="0005239E" w:rsidRPr="009A1698">
        <w:rPr>
          <w:rFonts w:ascii="Times New Roman" w:hAnsi="Times New Roman" w:cs="Times New Roman"/>
          <w:lang w:val="en-US"/>
        </w:rPr>
        <w:t xml:space="preserve">, excluding the 3 games with a </w:t>
      </w:r>
      <w:r w:rsidR="00A01A65">
        <w:rPr>
          <w:rFonts w:ascii="Times New Roman" w:hAnsi="Times New Roman" w:cs="Times New Roman"/>
          <w:lang w:val="en-US"/>
        </w:rPr>
        <w:t>mixed</w:t>
      </w:r>
      <w:r w:rsidR="0005239E" w:rsidRPr="009A1698">
        <w:rPr>
          <w:rFonts w:ascii="Times New Roman" w:hAnsi="Times New Roman" w:cs="Times New Roman"/>
          <w:lang w:val="en-US"/>
        </w:rPr>
        <w:t xml:space="preserve"> Robin </w:t>
      </w:r>
      <w:r w:rsidRPr="009A1698">
        <w:rPr>
          <w:rFonts w:ascii="Times New Roman" w:hAnsi="Times New Roman" w:cs="Times New Roman"/>
          <w:lang w:val="en-US"/>
        </w:rPr>
        <w:t xml:space="preserve">. When calculating the percentage of type reciprocity for a particular supergame, </w:t>
      </w:r>
      <w:r w:rsidR="00DB2A6B" w:rsidRPr="009A1698">
        <w:rPr>
          <w:rFonts w:ascii="Times New Roman" w:hAnsi="Times New Roman" w:cs="Times New Roman"/>
          <w:lang w:val="en-US"/>
        </w:rPr>
        <w:t>act-reciprocal</w:t>
      </w:r>
      <w:r w:rsidRPr="009A1698">
        <w:rPr>
          <w:rFonts w:ascii="Times New Roman" w:hAnsi="Times New Roman" w:cs="Times New Roman"/>
          <w:lang w:val="en-US"/>
        </w:rPr>
        <w:t xml:space="preserve"> participants were removed before the calculation. Numbers in brackets represent confidence intervals (CIs), based on the standard error.</w:t>
      </w:r>
    </w:p>
    <w:p w14:paraId="5C17D04E" w14:textId="77777777" w:rsidR="005231C6" w:rsidRPr="009A1698" w:rsidRDefault="005231C6">
      <w:pPr>
        <w:pStyle w:val="Standard"/>
        <w:spacing w:line="360" w:lineRule="auto"/>
        <w:rPr>
          <w:rFonts w:ascii="Times New Roman" w:hAnsi="Times New Roman" w:cs="Times New Roman"/>
          <w:lang w:val="en-US"/>
        </w:rPr>
      </w:pPr>
    </w:p>
    <w:p w14:paraId="189F15FB" w14:textId="77777777" w:rsidR="005231C6" w:rsidRPr="009A1698" w:rsidRDefault="005231C6">
      <w:pPr>
        <w:spacing w:line="480" w:lineRule="auto"/>
        <w:rPr>
          <w:lang w:val="en-US"/>
        </w:rPr>
      </w:pPr>
    </w:p>
    <w:tbl>
      <w:tblPr>
        <w:tblW w:w="5000" w:type="pct"/>
        <w:tblLayout w:type="fixed"/>
        <w:tblCellMar>
          <w:left w:w="29" w:type="dxa"/>
          <w:right w:w="29" w:type="dxa"/>
        </w:tblCellMar>
        <w:tblLook w:val="04A0" w:firstRow="1" w:lastRow="0" w:firstColumn="1" w:lastColumn="0" w:noHBand="0" w:noVBand="1"/>
      </w:tblPr>
      <w:tblGrid>
        <w:gridCol w:w="719"/>
        <w:gridCol w:w="1076"/>
        <w:gridCol w:w="1442"/>
        <w:gridCol w:w="1890"/>
        <w:gridCol w:w="1890"/>
        <w:gridCol w:w="1888"/>
        <w:gridCol w:w="1890"/>
        <w:gridCol w:w="1890"/>
        <w:gridCol w:w="1885"/>
      </w:tblGrid>
      <w:tr w:rsidR="005231C6" w:rsidRPr="009A1698" w14:paraId="611799E7" w14:textId="77777777">
        <w:trPr>
          <w:trHeight w:val="256"/>
        </w:trPr>
        <w:tc>
          <w:tcPr>
            <w:tcW w:w="718" w:type="dxa"/>
            <w:tcBorders>
              <w:top w:val="single" w:sz="2" w:space="0" w:color="000000"/>
            </w:tcBorders>
            <w:vAlign w:val="bottom"/>
          </w:tcPr>
          <w:p w14:paraId="2A1B0943" w14:textId="77777777" w:rsidR="005231C6" w:rsidRPr="009A1698" w:rsidRDefault="005231C6">
            <w:pPr>
              <w:pStyle w:val="Standard"/>
              <w:widowControl w:val="0"/>
              <w:spacing w:line="360" w:lineRule="auto"/>
              <w:jc w:val="center"/>
              <w:rPr>
                <w:rFonts w:ascii="Times New Roman" w:hAnsi="Times New Roman" w:cs="Times New Roman"/>
                <w:b/>
                <w:bCs/>
                <w:lang w:val="en-US"/>
              </w:rPr>
            </w:pPr>
          </w:p>
        </w:tc>
        <w:tc>
          <w:tcPr>
            <w:tcW w:w="1075" w:type="dxa"/>
            <w:tcBorders>
              <w:top w:val="single" w:sz="2" w:space="0" w:color="000000"/>
            </w:tcBorders>
            <w:vAlign w:val="bottom"/>
          </w:tcPr>
          <w:p w14:paraId="6A3F2954" w14:textId="77777777" w:rsidR="005231C6" w:rsidRPr="009A1698" w:rsidRDefault="005231C6">
            <w:pPr>
              <w:pStyle w:val="Standard"/>
              <w:widowControl w:val="0"/>
              <w:spacing w:line="360" w:lineRule="auto"/>
              <w:jc w:val="center"/>
              <w:rPr>
                <w:rFonts w:ascii="Times New Roman" w:hAnsi="Times New Roman" w:cs="Times New Roman"/>
                <w:b/>
                <w:bCs/>
                <w:lang w:val="en-US"/>
              </w:rPr>
            </w:pPr>
          </w:p>
        </w:tc>
        <w:tc>
          <w:tcPr>
            <w:tcW w:w="1442" w:type="dxa"/>
            <w:tcBorders>
              <w:top w:val="single" w:sz="2" w:space="0" w:color="000000"/>
            </w:tcBorders>
            <w:vAlign w:val="bottom"/>
          </w:tcPr>
          <w:p w14:paraId="14215B21" w14:textId="77777777" w:rsidR="005231C6" w:rsidRPr="009A1698" w:rsidRDefault="005231C6">
            <w:pPr>
              <w:pStyle w:val="Standard"/>
              <w:widowControl w:val="0"/>
              <w:spacing w:line="360" w:lineRule="auto"/>
              <w:jc w:val="center"/>
              <w:rPr>
                <w:rFonts w:ascii="Times New Roman" w:hAnsi="Times New Roman" w:cs="Times New Roman"/>
                <w:b/>
                <w:bCs/>
                <w:lang w:val="en-US"/>
              </w:rPr>
            </w:pPr>
          </w:p>
        </w:tc>
        <w:tc>
          <w:tcPr>
            <w:tcW w:w="11333" w:type="dxa"/>
            <w:gridSpan w:val="6"/>
            <w:tcBorders>
              <w:top w:val="single" w:sz="2" w:space="0" w:color="000000"/>
            </w:tcBorders>
            <w:vAlign w:val="bottom"/>
          </w:tcPr>
          <w:p w14:paraId="5EB1ABC5"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Experiments*</w:t>
            </w:r>
          </w:p>
        </w:tc>
      </w:tr>
      <w:tr w:rsidR="005231C6" w:rsidRPr="009A1698" w14:paraId="149F74C0" w14:textId="77777777">
        <w:trPr>
          <w:trHeight w:val="256"/>
        </w:trPr>
        <w:tc>
          <w:tcPr>
            <w:tcW w:w="718" w:type="dxa"/>
            <w:vAlign w:val="bottom"/>
          </w:tcPr>
          <w:p w14:paraId="61781DFD" w14:textId="09514784"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Robin type</w:t>
            </w:r>
          </w:p>
        </w:tc>
        <w:tc>
          <w:tcPr>
            <w:tcW w:w="1075" w:type="dxa"/>
            <w:vAlign w:val="bottom"/>
          </w:tcPr>
          <w:p w14:paraId="58236267" w14:textId="15DAA56A" w:rsidR="005231C6" w:rsidRPr="009A1698" w:rsidRDefault="00F521A9">
            <w:pPr>
              <w:pStyle w:val="Standard"/>
              <w:widowControl w:val="0"/>
              <w:spacing w:line="360" w:lineRule="auto"/>
              <w:jc w:val="center"/>
              <w:rPr>
                <w:rFonts w:ascii="Times New Roman" w:hAnsi="Times New Roman" w:cs="Times New Roman"/>
                <w:b/>
                <w:bCs/>
                <w:lang w:val="en-US"/>
              </w:rPr>
            </w:pPr>
            <w:r>
              <w:rPr>
                <w:rFonts w:ascii="Times New Roman" w:hAnsi="Times New Roman" w:cs="Times New Roman"/>
                <w:b/>
                <w:bCs/>
                <w:lang w:val="en-US"/>
              </w:rPr>
              <w:t>g</w:t>
            </w:r>
            <w:r w:rsidRPr="009A1698">
              <w:rPr>
                <w:rFonts w:ascii="Times New Roman" w:hAnsi="Times New Roman" w:cs="Times New Roman"/>
                <w:b/>
                <w:bCs/>
                <w:lang w:val="en-US"/>
              </w:rPr>
              <w:t>ame</w:t>
            </w:r>
          </w:p>
        </w:tc>
        <w:tc>
          <w:tcPr>
            <w:tcW w:w="1442" w:type="dxa"/>
            <w:vAlign w:val="bottom"/>
          </w:tcPr>
          <w:p w14:paraId="6082EE0C"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Incentive condition</w:t>
            </w:r>
          </w:p>
        </w:tc>
        <w:tc>
          <w:tcPr>
            <w:tcW w:w="1890" w:type="dxa"/>
            <w:vAlign w:val="bottom"/>
          </w:tcPr>
          <w:p w14:paraId="19F31A07"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1</w:t>
            </w:r>
          </w:p>
        </w:tc>
        <w:tc>
          <w:tcPr>
            <w:tcW w:w="1890" w:type="dxa"/>
            <w:vAlign w:val="bottom"/>
          </w:tcPr>
          <w:p w14:paraId="1E3A45F4"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2</w:t>
            </w:r>
          </w:p>
        </w:tc>
        <w:tc>
          <w:tcPr>
            <w:tcW w:w="1888" w:type="dxa"/>
            <w:vAlign w:val="bottom"/>
          </w:tcPr>
          <w:p w14:paraId="3C9A5917"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3a</w:t>
            </w:r>
          </w:p>
        </w:tc>
        <w:tc>
          <w:tcPr>
            <w:tcW w:w="1890" w:type="dxa"/>
            <w:vAlign w:val="bottom"/>
          </w:tcPr>
          <w:p w14:paraId="08588AB8"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3b</w:t>
            </w:r>
          </w:p>
        </w:tc>
        <w:tc>
          <w:tcPr>
            <w:tcW w:w="1890" w:type="dxa"/>
            <w:vAlign w:val="bottom"/>
          </w:tcPr>
          <w:p w14:paraId="47CE73A2"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4a</w:t>
            </w:r>
          </w:p>
        </w:tc>
        <w:tc>
          <w:tcPr>
            <w:tcW w:w="1885" w:type="dxa"/>
            <w:vAlign w:val="bottom"/>
          </w:tcPr>
          <w:p w14:paraId="5636EFEF" w14:textId="77777777" w:rsidR="005231C6" w:rsidRPr="009A1698" w:rsidRDefault="000E5686">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4b</w:t>
            </w:r>
          </w:p>
        </w:tc>
      </w:tr>
      <w:tr w:rsidR="005231C6" w:rsidRPr="009A1698" w14:paraId="087FFD0E" w14:textId="77777777">
        <w:trPr>
          <w:trHeight w:val="256"/>
        </w:trPr>
        <w:tc>
          <w:tcPr>
            <w:tcW w:w="718" w:type="dxa"/>
          </w:tcPr>
          <w:p w14:paraId="444EA3D2"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coop</w:t>
            </w:r>
          </w:p>
        </w:tc>
        <w:tc>
          <w:tcPr>
            <w:tcW w:w="1075" w:type="dxa"/>
          </w:tcPr>
          <w:p w14:paraId="17EF805D"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MPC</w:t>
            </w:r>
          </w:p>
        </w:tc>
        <w:tc>
          <w:tcPr>
            <w:tcW w:w="1442" w:type="dxa"/>
          </w:tcPr>
          <w:p w14:paraId="5A1C37CA"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Pr>
          <w:p w14:paraId="07952F95" w14:textId="00BEE6EA"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34</w:t>
            </w:r>
            <w:r w:rsidR="001539DD" w:rsidRPr="009A1698">
              <w:rPr>
                <w:rFonts w:ascii="Times New Roman" w:hAnsi="Times New Roman" w:cs="Times New Roman"/>
                <w:lang w:val="en-US"/>
              </w:rPr>
              <w:t>% [</w:t>
            </w:r>
            <w:r w:rsidRPr="009A1698">
              <w:rPr>
                <w:rFonts w:ascii="Times New Roman" w:hAnsi="Times New Roman" w:cs="Times New Roman"/>
                <w:lang w:val="en-US"/>
              </w:rPr>
              <w:t>23, 45]</w:t>
            </w:r>
          </w:p>
        </w:tc>
        <w:tc>
          <w:tcPr>
            <w:tcW w:w="1890" w:type="dxa"/>
          </w:tcPr>
          <w:p w14:paraId="014F0986" w14:textId="366387A4"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w:t>
            </w:r>
            <w:r w:rsidR="002C06DD" w:rsidRPr="009A1698">
              <w:rPr>
                <w:rFonts w:ascii="Times New Roman" w:hAnsi="Times New Roman" w:cs="Times New Roman"/>
                <w:lang w:val="en-US"/>
              </w:rPr>
              <w:t>0</w:t>
            </w:r>
            <w:r w:rsidR="001539DD" w:rsidRPr="009A1698">
              <w:rPr>
                <w:rFonts w:ascii="Times New Roman" w:hAnsi="Times New Roman" w:cs="Times New Roman"/>
                <w:lang w:val="en-US"/>
              </w:rPr>
              <w:t>% [</w:t>
            </w:r>
            <w:r w:rsidRPr="009A1698">
              <w:rPr>
                <w:rFonts w:ascii="Times New Roman" w:hAnsi="Times New Roman" w:cs="Times New Roman"/>
                <w:lang w:val="en-US"/>
              </w:rPr>
              <w:t>2</w:t>
            </w:r>
            <w:r w:rsidR="002C06DD" w:rsidRPr="009A1698">
              <w:rPr>
                <w:rFonts w:ascii="Times New Roman" w:hAnsi="Times New Roman" w:cs="Times New Roman"/>
                <w:lang w:val="en-US"/>
              </w:rPr>
              <w:t>0</w:t>
            </w:r>
            <w:r w:rsidRPr="009A1698">
              <w:rPr>
                <w:rFonts w:ascii="Times New Roman" w:hAnsi="Times New Roman" w:cs="Times New Roman"/>
                <w:lang w:val="en-US"/>
              </w:rPr>
              <w:t>, 4</w:t>
            </w:r>
            <w:r w:rsidR="002C06DD" w:rsidRPr="009A1698">
              <w:rPr>
                <w:rFonts w:ascii="Times New Roman" w:hAnsi="Times New Roman" w:cs="Times New Roman"/>
                <w:lang w:val="en-US"/>
              </w:rPr>
              <w:t>0</w:t>
            </w:r>
            <w:r w:rsidRPr="009A1698">
              <w:rPr>
                <w:rFonts w:ascii="Times New Roman" w:hAnsi="Times New Roman" w:cs="Times New Roman"/>
                <w:lang w:val="en-US"/>
              </w:rPr>
              <w:t>]</w:t>
            </w:r>
          </w:p>
        </w:tc>
        <w:tc>
          <w:tcPr>
            <w:tcW w:w="1888" w:type="dxa"/>
          </w:tcPr>
          <w:p w14:paraId="502D1B77" w14:textId="4F1605CA"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31</w:t>
            </w:r>
            <w:r w:rsidR="001539DD" w:rsidRPr="009A1698">
              <w:rPr>
                <w:rFonts w:ascii="Times New Roman" w:hAnsi="Times New Roman" w:cs="Times New Roman"/>
                <w:lang w:val="en-US"/>
              </w:rPr>
              <w:t>% [</w:t>
            </w:r>
            <w:r w:rsidRPr="009A1698">
              <w:rPr>
                <w:rFonts w:ascii="Times New Roman" w:hAnsi="Times New Roman" w:cs="Times New Roman"/>
                <w:lang w:val="en-US"/>
              </w:rPr>
              <w:t>24, 37]</w:t>
            </w:r>
          </w:p>
        </w:tc>
        <w:tc>
          <w:tcPr>
            <w:tcW w:w="1890" w:type="dxa"/>
          </w:tcPr>
          <w:p w14:paraId="6D839080" w14:textId="4AC9ABEA"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35</w:t>
            </w:r>
            <w:r w:rsidR="001539DD" w:rsidRPr="009A1698">
              <w:rPr>
                <w:rFonts w:ascii="Times New Roman" w:hAnsi="Times New Roman" w:cs="Times New Roman"/>
                <w:lang w:val="en-US"/>
              </w:rPr>
              <w:t>% [</w:t>
            </w:r>
            <w:r w:rsidRPr="009A1698">
              <w:rPr>
                <w:rFonts w:ascii="Times New Roman" w:hAnsi="Times New Roman" w:cs="Times New Roman"/>
                <w:lang w:val="en-US"/>
              </w:rPr>
              <w:t>27, 42]</w:t>
            </w:r>
          </w:p>
        </w:tc>
        <w:tc>
          <w:tcPr>
            <w:tcW w:w="1890" w:type="dxa"/>
          </w:tcPr>
          <w:p w14:paraId="6B4B75DC" w14:textId="31393FEE"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27</w:t>
            </w:r>
            <w:r w:rsidR="001539DD" w:rsidRPr="009A1698">
              <w:rPr>
                <w:rFonts w:ascii="Times New Roman" w:hAnsi="Times New Roman" w:cs="Times New Roman"/>
                <w:lang w:val="en-US"/>
              </w:rPr>
              <w:t>% [</w:t>
            </w:r>
            <w:r w:rsidRPr="009A1698">
              <w:rPr>
                <w:rFonts w:ascii="Times New Roman" w:hAnsi="Times New Roman" w:cs="Times New Roman"/>
                <w:lang w:val="en-US"/>
              </w:rPr>
              <w:t>18, 36]</w:t>
            </w:r>
          </w:p>
        </w:tc>
        <w:tc>
          <w:tcPr>
            <w:tcW w:w="1885" w:type="dxa"/>
          </w:tcPr>
          <w:p w14:paraId="48F56066" w14:textId="18745D81"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27</w:t>
            </w:r>
            <w:r w:rsidR="001539DD" w:rsidRPr="009A1698">
              <w:rPr>
                <w:rFonts w:ascii="Times New Roman" w:hAnsi="Times New Roman" w:cs="Times New Roman"/>
                <w:lang w:val="en-US"/>
              </w:rPr>
              <w:t>% [</w:t>
            </w:r>
            <w:r w:rsidRPr="009A1698">
              <w:rPr>
                <w:rFonts w:ascii="Times New Roman" w:hAnsi="Times New Roman" w:cs="Times New Roman"/>
                <w:lang w:val="en-US"/>
              </w:rPr>
              <w:t>17, 36]</w:t>
            </w:r>
          </w:p>
        </w:tc>
      </w:tr>
      <w:tr w:rsidR="005231C6" w:rsidRPr="009A1698" w14:paraId="31C38F11" w14:textId="77777777">
        <w:trPr>
          <w:trHeight w:val="256"/>
        </w:trPr>
        <w:tc>
          <w:tcPr>
            <w:tcW w:w="718" w:type="dxa"/>
          </w:tcPr>
          <w:p w14:paraId="311BA6F4"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coop</w:t>
            </w:r>
          </w:p>
        </w:tc>
        <w:tc>
          <w:tcPr>
            <w:tcW w:w="1075" w:type="dxa"/>
          </w:tcPr>
          <w:p w14:paraId="0CE0A035"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SH</w:t>
            </w:r>
          </w:p>
        </w:tc>
        <w:tc>
          <w:tcPr>
            <w:tcW w:w="1442" w:type="dxa"/>
          </w:tcPr>
          <w:p w14:paraId="206EC242"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Pr>
          <w:p w14:paraId="541F2FDF" w14:textId="36AD5F72"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29</w:t>
            </w:r>
            <w:r w:rsidR="001539DD" w:rsidRPr="009A1698">
              <w:rPr>
                <w:rFonts w:ascii="Times New Roman" w:hAnsi="Times New Roman" w:cs="Times New Roman"/>
                <w:lang w:val="en-US"/>
              </w:rPr>
              <w:t>% [</w:t>
            </w:r>
            <w:r w:rsidRPr="009A1698">
              <w:rPr>
                <w:rFonts w:ascii="Times New Roman" w:hAnsi="Times New Roman" w:cs="Times New Roman"/>
                <w:lang w:val="en-US"/>
              </w:rPr>
              <w:t>19, 39]</w:t>
            </w:r>
          </w:p>
        </w:tc>
        <w:tc>
          <w:tcPr>
            <w:tcW w:w="1890" w:type="dxa"/>
          </w:tcPr>
          <w:p w14:paraId="4B7C6C4E" w14:textId="2357688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26</w:t>
            </w:r>
            <w:r w:rsidR="001539DD" w:rsidRPr="009A1698">
              <w:rPr>
                <w:rFonts w:ascii="Times New Roman" w:hAnsi="Times New Roman" w:cs="Times New Roman"/>
                <w:lang w:val="en-US"/>
              </w:rPr>
              <w:t>% [</w:t>
            </w:r>
            <w:r w:rsidRPr="009A1698">
              <w:rPr>
                <w:rFonts w:ascii="Times New Roman" w:hAnsi="Times New Roman" w:cs="Times New Roman"/>
                <w:lang w:val="en-US"/>
              </w:rPr>
              <w:t>16, 36]</w:t>
            </w:r>
          </w:p>
        </w:tc>
        <w:tc>
          <w:tcPr>
            <w:tcW w:w="1888" w:type="dxa"/>
          </w:tcPr>
          <w:p w14:paraId="7F53D48F" w14:textId="12F02C3D"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37</w:t>
            </w:r>
            <w:r w:rsidR="001539DD" w:rsidRPr="009A1698">
              <w:rPr>
                <w:rFonts w:ascii="Times New Roman" w:hAnsi="Times New Roman" w:cs="Times New Roman"/>
                <w:lang w:val="en-US"/>
              </w:rPr>
              <w:t>% [</w:t>
            </w:r>
            <w:r w:rsidRPr="009A1698">
              <w:rPr>
                <w:rFonts w:ascii="Times New Roman" w:hAnsi="Times New Roman" w:cs="Times New Roman"/>
                <w:lang w:val="en-US"/>
              </w:rPr>
              <w:t>3</w:t>
            </w:r>
            <w:r w:rsidR="00B1135D" w:rsidRPr="009A1698">
              <w:rPr>
                <w:rFonts w:ascii="Times New Roman" w:hAnsi="Times New Roman" w:cs="Times New Roman"/>
                <w:lang w:val="en-US"/>
              </w:rPr>
              <w:t>0</w:t>
            </w:r>
            <w:r w:rsidRPr="009A1698">
              <w:rPr>
                <w:rFonts w:ascii="Times New Roman" w:hAnsi="Times New Roman" w:cs="Times New Roman"/>
                <w:lang w:val="en-US"/>
              </w:rPr>
              <w:t>, 44]</w:t>
            </w:r>
          </w:p>
        </w:tc>
        <w:tc>
          <w:tcPr>
            <w:tcW w:w="1890" w:type="dxa"/>
          </w:tcPr>
          <w:p w14:paraId="4E0E6530" w14:textId="35D515D6"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31</w:t>
            </w:r>
            <w:r w:rsidR="001539DD" w:rsidRPr="009A1698">
              <w:rPr>
                <w:rFonts w:ascii="Times New Roman" w:hAnsi="Times New Roman" w:cs="Times New Roman"/>
                <w:lang w:val="en-US"/>
              </w:rPr>
              <w:t>% [</w:t>
            </w:r>
            <w:r w:rsidRPr="009A1698">
              <w:rPr>
                <w:rFonts w:ascii="Times New Roman" w:hAnsi="Times New Roman" w:cs="Times New Roman"/>
                <w:lang w:val="en-US"/>
              </w:rPr>
              <w:t>24, 39]</w:t>
            </w:r>
          </w:p>
        </w:tc>
        <w:tc>
          <w:tcPr>
            <w:tcW w:w="1890" w:type="dxa"/>
          </w:tcPr>
          <w:p w14:paraId="194CCA5E" w14:textId="7C56674C"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25</w:t>
            </w:r>
            <w:r w:rsidR="001539DD" w:rsidRPr="009A1698">
              <w:rPr>
                <w:rFonts w:ascii="Times New Roman" w:hAnsi="Times New Roman" w:cs="Times New Roman"/>
                <w:lang w:val="en-US"/>
              </w:rPr>
              <w:t>% [</w:t>
            </w:r>
            <w:r w:rsidRPr="009A1698">
              <w:rPr>
                <w:rFonts w:ascii="Times New Roman" w:hAnsi="Times New Roman" w:cs="Times New Roman"/>
                <w:lang w:val="en-US"/>
              </w:rPr>
              <w:t>16, 34]</w:t>
            </w:r>
          </w:p>
        </w:tc>
        <w:tc>
          <w:tcPr>
            <w:tcW w:w="1885" w:type="dxa"/>
          </w:tcPr>
          <w:p w14:paraId="31FC2927" w14:textId="4333EF8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w:t>
            </w:r>
            <w:r w:rsidR="00F20E05" w:rsidRPr="009A1698">
              <w:rPr>
                <w:rFonts w:ascii="Times New Roman" w:hAnsi="Times New Roman" w:cs="Times New Roman"/>
                <w:lang w:val="en-US"/>
              </w:rPr>
              <w:t>0</w:t>
            </w:r>
            <w:r w:rsidR="001539DD" w:rsidRPr="009A1698">
              <w:rPr>
                <w:rFonts w:ascii="Times New Roman" w:hAnsi="Times New Roman" w:cs="Times New Roman"/>
                <w:lang w:val="en-US"/>
              </w:rPr>
              <w:t>% [</w:t>
            </w:r>
            <w:r w:rsidRPr="009A1698">
              <w:rPr>
                <w:rFonts w:ascii="Times New Roman" w:hAnsi="Times New Roman" w:cs="Times New Roman"/>
                <w:lang w:val="en-US"/>
              </w:rPr>
              <w:t>2</w:t>
            </w:r>
            <w:r w:rsidR="00F20E05" w:rsidRPr="009A1698">
              <w:rPr>
                <w:rFonts w:ascii="Times New Roman" w:hAnsi="Times New Roman" w:cs="Times New Roman"/>
                <w:lang w:val="en-US"/>
              </w:rPr>
              <w:t>0</w:t>
            </w:r>
            <w:r w:rsidRPr="009A1698">
              <w:rPr>
                <w:rFonts w:ascii="Times New Roman" w:hAnsi="Times New Roman" w:cs="Times New Roman"/>
                <w:lang w:val="en-US"/>
              </w:rPr>
              <w:t>, 4</w:t>
            </w:r>
            <w:r w:rsidR="00F20E05" w:rsidRPr="009A1698">
              <w:rPr>
                <w:rFonts w:ascii="Times New Roman" w:hAnsi="Times New Roman" w:cs="Times New Roman"/>
                <w:lang w:val="en-US"/>
              </w:rPr>
              <w:t>0</w:t>
            </w:r>
            <w:r w:rsidRPr="009A1698">
              <w:rPr>
                <w:rFonts w:ascii="Times New Roman" w:hAnsi="Times New Roman" w:cs="Times New Roman"/>
                <w:lang w:val="en-US"/>
              </w:rPr>
              <w:t>]</w:t>
            </w:r>
          </w:p>
        </w:tc>
      </w:tr>
      <w:tr w:rsidR="005231C6" w:rsidRPr="009A1698" w14:paraId="4A204601" w14:textId="77777777">
        <w:trPr>
          <w:trHeight w:val="256"/>
        </w:trPr>
        <w:tc>
          <w:tcPr>
            <w:tcW w:w="718" w:type="dxa"/>
          </w:tcPr>
          <w:p w14:paraId="3654471C"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coop</w:t>
            </w:r>
          </w:p>
        </w:tc>
        <w:tc>
          <w:tcPr>
            <w:tcW w:w="1075" w:type="dxa"/>
          </w:tcPr>
          <w:p w14:paraId="5A38BF08"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PD</w:t>
            </w:r>
          </w:p>
        </w:tc>
        <w:tc>
          <w:tcPr>
            <w:tcW w:w="1442" w:type="dxa"/>
          </w:tcPr>
          <w:p w14:paraId="4E058925"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Pr>
          <w:p w14:paraId="456B3838" w14:textId="34337A5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34</w:t>
            </w:r>
            <w:r w:rsidR="001539DD" w:rsidRPr="009A1698">
              <w:rPr>
                <w:rFonts w:ascii="Times New Roman" w:hAnsi="Times New Roman" w:cs="Times New Roman"/>
                <w:lang w:val="en-US"/>
              </w:rPr>
              <w:t>% [</w:t>
            </w:r>
            <w:r w:rsidRPr="009A1698">
              <w:rPr>
                <w:rFonts w:ascii="Times New Roman" w:hAnsi="Times New Roman" w:cs="Times New Roman"/>
                <w:lang w:val="en-US"/>
              </w:rPr>
              <w:t>23, 45]</w:t>
            </w:r>
          </w:p>
        </w:tc>
        <w:tc>
          <w:tcPr>
            <w:tcW w:w="1890" w:type="dxa"/>
          </w:tcPr>
          <w:p w14:paraId="3D5885C6" w14:textId="6B520DF5"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33</w:t>
            </w:r>
            <w:r w:rsidR="001539DD" w:rsidRPr="009A1698">
              <w:rPr>
                <w:rFonts w:ascii="Times New Roman" w:hAnsi="Times New Roman" w:cs="Times New Roman"/>
                <w:lang w:val="en-US"/>
              </w:rPr>
              <w:t>% [</w:t>
            </w:r>
            <w:r w:rsidRPr="009A1698">
              <w:rPr>
                <w:rFonts w:ascii="Times New Roman" w:hAnsi="Times New Roman" w:cs="Times New Roman"/>
                <w:lang w:val="en-US"/>
              </w:rPr>
              <w:t>23, 44]</w:t>
            </w:r>
          </w:p>
        </w:tc>
        <w:tc>
          <w:tcPr>
            <w:tcW w:w="1888" w:type="dxa"/>
          </w:tcPr>
          <w:p w14:paraId="0810D712" w14:textId="746E96B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32</w:t>
            </w:r>
            <w:r w:rsidR="001539DD" w:rsidRPr="009A1698">
              <w:rPr>
                <w:rFonts w:ascii="Times New Roman" w:hAnsi="Times New Roman" w:cs="Times New Roman"/>
                <w:lang w:val="en-US"/>
              </w:rPr>
              <w:t>% [</w:t>
            </w:r>
            <w:r w:rsidRPr="009A1698">
              <w:rPr>
                <w:rFonts w:ascii="Times New Roman" w:hAnsi="Times New Roman" w:cs="Times New Roman"/>
                <w:lang w:val="en-US"/>
              </w:rPr>
              <w:t>25, 38]</w:t>
            </w:r>
          </w:p>
        </w:tc>
        <w:tc>
          <w:tcPr>
            <w:tcW w:w="1890" w:type="dxa"/>
          </w:tcPr>
          <w:p w14:paraId="091794BA" w14:textId="4AB386D0"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28</w:t>
            </w:r>
            <w:r w:rsidR="001539DD" w:rsidRPr="009A1698">
              <w:rPr>
                <w:rFonts w:ascii="Times New Roman" w:hAnsi="Times New Roman" w:cs="Times New Roman"/>
                <w:lang w:val="en-US"/>
              </w:rPr>
              <w:t>% [</w:t>
            </w:r>
            <w:r w:rsidRPr="009A1698">
              <w:rPr>
                <w:rFonts w:ascii="Times New Roman" w:hAnsi="Times New Roman" w:cs="Times New Roman"/>
                <w:lang w:val="en-US"/>
              </w:rPr>
              <w:t>21, 35]</w:t>
            </w:r>
          </w:p>
        </w:tc>
        <w:tc>
          <w:tcPr>
            <w:tcW w:w="1890" w:type="dxa"/>
          </w:tcPr>
          <w:p w14:paraId="68B1461C" w14:textId="22DDDAFB"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21</w:t>
            </w:r>
            <w:r w:rsidR="001539DD" w:rsidRPr="009A1698">
              <w:rPr>
                <w:rFonts w:ascii="Times New Roman" w:hAnsi="Times New Roman" w:cs="Times New Roman"/>
                <w:lang w:val="en-US"/>
              </w:rPr>
              <w:t>% [</w:t>
            </w:r>
            <w:r w:rsidRPr="009A1698">
              <w:rPr>
                <w:rFonts w:ascii="Times New Roman" w:hAnsi="Times New Roman" w:cs="Times New Roman"/>
                <w:lang w:val="en-US"/>
              </w:rPr>
              <w:t>13, 3</w:t>
            </w:r>
            <w:r w:rsidR="00B1135D" w:rsidRPr="009A1698">
              <w:rPr>
                <w:rFonts w:ascii="Times New Roman" w:hAnsi="Times New Roman" w:cs="Times New Roman"/>
                <w:lang w:val="en-US"/>
              </w:rPr>
              <w:t>0</w:t>
            </w:r>
            <w:r w:rsidRPr="009A1698">
              <w:rPr>
                <w:rFonts w:ascii="Times New Roman" w:hAnsi="Times New Roman" w:cs="Times New Roman"/>
                <w:lang w:val="en-US"/>
              </w:rPr>
              <w:t>]</w:t>
            </w:r>
          </w:p>
        </w:tc>
        <w:tc>
          <w:tcPr>
            <w:tcW w:w="1885" w:type="dxa"/>
          </w:tcPr>
          <w:p w14:paraId="73DB9642" w14:textId="3A79342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23</w:t>
            </w:r>
            <w:r w:rsidR="001539DD" w:rsidRPr="009A1698">
              <w:rPr>
                <w:rFonts w:ascii="Times New Roman" w:hAnsi="Times New Roman" w:cs="Times New Roman"/>
                <w:lang w:val="en-US"/>
              </w:rPr>
              <w:t>% [</w:t>
            </w:r>
            <w:r w:rsidRPr="009A1698">
              <w:rPr>
                <w:rFonts w:ascii="Times New Roman" w:hAnsi="Times New Roman" w:cs="Times New Roman"/>
                <w:lang w:val="en-US"/>
              </w:rPr>
              <w:t>14, 32]</w:t>
            </w:r>
          </w:p>
        </w:tc>
      </w:tr>
      <w:tr w:rsidR="005231C6" w:rsidRPr="009A1698" w14:paraId="3EDE4BDF" w14:textId="77777777">
        <w:trPr>
          <w:trHeight w:val="256"/>
        </w:trPr>
        <w:tc>
          <w:tcPr>
            <w:tcW w:w="718" w:type="dxa"/>
          </w:tcPr>
          <w:p w14:paraId="532A8115"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comp</w:t>
            </w:r>
          </w:p>
        </w:tc>
        <w:tc>
          <w:tcPr>
            <w:tcW w:w="1075" w:type="dxa"/>
          </w:tcPr>
          <w:p w14:paraId="20A6F1F9"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MPC</w:t>
            </w:r>
          </w:p>
        </w:tc>
        <w:tc>
          <w:tcPr>
            <w:tcW w:w="1442" w:type="dxa"/>
          </w:tcPr>
          <w:p w14:paraId="3F9DB426"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Pr>
          <w:p w14:paraId="2014F5B7" w14:textId="35E976C8"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w:t>
            </w:r>
            <w:r w:rsidR="00B81AC3" w:rsidRPr="009A1698">
              <w:rPr>
                <w:rFonts w:ascii="Times New Roman" w:hAnsi="Times New Roman" w:cs="Times New Roman"/>
                <w:lang w:val="en-US"/>
              </w:rPr>
              <w:t>0</w:t>
            </w:r>
            <w:r w:rsidR="001539DD" w:rsidRPr="009A1698">
              <w:rPr>
                <w:rFonts w:ascii="Times New Roman" w:hAnsi="Times New Roman" w:cs="Times New Roman"/>
                <w:lang w:val="en-US"/>
              </w:rPr>
              <w:t>% [</w:t>
            </w:r>
            <w:r w:rsidRPr="009A1698">
              <w:rPr>
                <w:rFonts w:ascii="Times New Roman" w:hAnsi="Times New Roman" w:cs="Times New Roman"/>
                <w:lang w:val="en-US"/>
              </w:rPr>
              <w:t>11, 29]</w:t>
            </w:r>
          </w:p>
        </w:tc>
        <w:tc>
          <w:tcPr>
            <w:tcW w:w="1890" w:type="dxa"/>
          </w:tcPr>
          <w:p w14:paraId="5F233423" w14:textId="45EE6711"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27</w:t>
            </w:r>
            <w:r w:rsidR="001539DD" w:rsidRPr="009A1698">
              <w:rPr>
                <w:rFonts w:ascii="Times New Roman" w:hAnsi="Times New Roman" w:cs="Times New Roman"/>
                <w:lang w:val="en-US"/>
              </w:rPr>
              <w:t>% [</w:t>
            </w:r>
            <w:r w:rsidRPr="009A1698">
              <w:rPr>
                <w:rFonts w:ascii="Times New Roman" w:hAnsi="Times New Roman" w:cs="Times New Roman"/>
                <w:lang w:val="en-US"/>
              </w:rPr>
              <w:t>17, 37]</w:t>
            </w:r>
          </w:p>
        </w:tc>
        <w:tc>
          <w:tcPr>
            <w:tcW w:w="1888" w:type="dxa"/>
          </w:tcPr>
          <w:p w14:paraId="64940791" w14:textId="51992760"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23</w:t>
            </w:r>
            <w:r w:rsidR="001539DD" w:rsidRPr="009A1698">
              <w:rPr>
                <w:rFonts w:ascii="Times New Roman" w:hAnsi="Times New Roman" w:cs="Times New Roman"/>
                <w:lang w:val="en-US"/>
              </w:rPr>
              <w:t>% [</w:t>
            </w:r>
            <w:r w:rsidRPr="009A1698">
              <w:rPr>
                <w:rFonts w:ascii="Times New Roman" w:hAnsi="Times New Roman" w:cs="Times New Roman"/>
                <w:lang w:val="en-US"/>
              </w:rPr>
              <w:t>17, 29]</w:t>
            </w:r>
          </w:p>
        </w:tc>
        <w:tc>
          <w:tcPr>
            <w:tcW w:w="1890" w:type="dxa"/>
          </w:tcPr>
          <w:p w14:paraId="1DF33240" w14:textId="6447ABC2"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18</w:t>
            </w:r>
            <w:r w:rsidR="001539DD" w:rsidRPr="009A1698">
              <w:rPr>
                <w:rFonts w:ascii="Times New Roman" w:hAnsi="Times New Roman" w:cs="Times New Roman"/>
                <w:lang w:val="en-US"/>
              </w:rPr>
              <w:t>% [</w:t>
            </w:r>
            <w:r w:rsidRPr="009A1698">
              <w:rPr>
                <w:rFonts w:ascii="Times New Roman" w:hAnsi="Times New Roman" w:cs="Times New Roman"/>
                <w:lang w:val="en-US"/>
              </w:rPr>
              <w:t>12, 24]</w:t>
            </w:r>
          </w:p>
        </w:tc>
        <w:tc>
          <w:tcPr>
            <w:tcW w:w="1890" w:type="dxa"/>
          </w:tcPr>
          <w:p w14:paraId="15DB7C4C" w14:textId="4511B24D"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17</w:t>
            </w:r>
            <w:r w:rsidR="001539DD" w:rsidRPr="009A1698">
              <w:rPr>
                <w:rFonts w:ascii="Times New Roman" w:hAnsi="Times New Roman" w:cs="Times New Roman"/>
                <w:lang w:val="en-US"/>
              </w:rPr>
              <w:t>% [</w:t>
            </w:r>
            <w:r w:rsidRPr="009A1698">
              <w:rPr>
                <w:rFonts w:ascii="Times New Roman" w:hAnsi="Times New Roman" w:cs="Times New Roman"/>
                <w:lang w:val="en-US"/>
              </w:rPr>
              <w:t>9, 25]</w:t>
            </w:r>
          </w:p>
        </w:tc>
        <w:tc>
          <w:tcPr>
            <w:tcW w:w="1885" w:type="dxa"/>
          </w:tcPr>
          <w:p w14:paraId="203C282F" w14:textId="286969A8"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13</w:t>
            </w:r>
            <w:r w:rsidR="001539DD" w:rsidRPr="009A1698">
              <w:rPr>
                <w:rFonts w:ascii="Times New Roman" w:hAnsi="Times New Roman" w:cs="Times New Roman"/>
                <w:lang w:val="en-US"/>
              </w:rPr>
              <w:t>% [</w:t>
            </w:r>
            <w:r w:rsidRPr="009A1698">
              <w:rPr>
                <w:rFonts w:ascii="Times New Roman" w:hAnsi="Times New Roman" w:cs="Times New Roman"/>
                <w:lang w:val="en-US"/>
              </w:rPr>
              <w:t>6, 21]</w:t>
            </w:r>
          </w:p>
        </w:tc>
      </w:tr>
      <w:tr w:rsidR="005231C6" w:rsidRPr="009A1698" w14:paraId="30BBC11B" w14:textId="77777777">
        <w:trPr>
          <w:trHeight w:val="256"/>
        </w:trPr>
        <w:tc>
          <w:tcPr>
            <w:tcW w:w="718" w:type="dxa"/>
          </w:tcPr>
          <w:p w14:paraId="711177B6"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comp</w:t>
            </w:r>
          </w:p>
        </w:tc>
        <w:tc>
          <w:tcPr>
            <w:tcW w:w="1075" w:type="dxa"/>
          </w:tcPr>
          <w:p w14:paraId="462A68D1"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SH</w:t>
            </w:r>
          </w:p>
        </w:tc>
        <w:tc>
          <w:tcPr>
            <w:tcW w:w="1442" w:type="dxa"/>
          </w:tcPr>
          <w:p w14:paraId="640402C0"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Pr>
          <w:p w14:paraId="08EA5E03" w14:textId="587EB750"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22</w:t>
            </w:r>
            <w:r w:rsidR="001539DD" w:rsidRPr="009A1698">
              <w:rPr>
                <w:rFonts w:ascii="Times New Roman" w:hAnsi="Times New Roman" w:cs="Times New Roman"/>
                <w:lang w:val="en-US"/>
              </w:rPr>
              <w:t>% [</w:t>
            </w:r>
            <w:r w:rsidRPr="009A1698">
              <w:rPr>
                <w:rFonts w:ascii="Times New Roman" w:hAnsi="Times New Roman" w:cs="Times New Roman"/>
                <w:lang w:val="en-US"/>
              </w:rPr>
              <w:t>13, 32]</w:t>
            </w:r>
          </w:p>
        </w:tc>
        <w:tc>
          <w:tcPr>
            <w:tcW w:w="1890" w:type="dxa"/>
          </w:tcPr>
          <w:p w14:paraId="22255FE6" w14:textId="65F4C2C7"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33</w:t>
            </w:r>
            <w:r w:rsidR="001539DD" w:rsidRPr="009A1698">
              <w:rPr>
                <w:rFonts w:ascii="Times New Roman" w:hAnsi="Times New Roman" w:cs="Times New Roman"/>
                <w:lang w:val="en-US"/>
              </w:rPr>
              <w:t>% [</w:t>
            </w:r>
            <w:r w:rsidRPr="009A1698">
              <w:rPr>
                <w:rFonts w:ascii="Times New Roman" w:hAnsi="Times New Roman" w:cs="Times New Roman"/>
                <w:lang w:val="en-US"/>
              </w:rPr>
              <w:t>23, 44]</w:t>
            </w:r>
          </w:p>
        </w:tc>
        <w:tc>
          <w:tcPr>
            <w:tcW w:w="1888" w:type="dxa"/>
          </w:tcPr>
          <w:p w14:paraId="0EDCC6FC" w14:textId="7B886490"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23</w:t>
            </w:r>
            <w:r w:rsidR="001539DD" w:rsidRPr="009A1698">
              <w:rPr>
                <w:rFonts w:ascii="Times New Roman" w:hAnsi="Times New Roman" w:cs="Times New Roman"/>
                <w:lang w:val="en-US"/>
              </w:rPr>
              <w:t>% [</w:t>
            </w:r>
            <w:r w:rsidRPr="009A1698">
              <w:rPr>
                <w:rFonts w:ascii="Times New Roman" w:hAnsi="Times New Roman" w:cs="Times New Roman"/>
                <w:lang w:val="en-US"/>
              </w:rPr>
              <w:t>17, 29]</w:t>
            </w:r>
          </w:p>
        </w:tc>
        <w:tc>
          <w:tcPr>
            <w:tcW w:w="1890" w:type="dxa"/>
          </w:tcPr>
          <w:p w14:paraId="46CA6F83" w14:textId="2C951548"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21</w:t>
            </w:r>
            <w:r w:rsidR="001539DD" w:rsidRPr="009A1698">
              <w:rPr>
                <w:rFonts w:ascii="Times New Roman" w:hAnsi="Times New Roman" w:cs="Times New Roman"/>
                <w:lang w:val="en-US"/>
              </w:rPr>
              <w:t>% [</w:t>
            </w:r>
            <w:r w:rsidRPr="009A1698">
              <w:rPr>
                <w:rFonts w:ascii="Times New Roman" w:hAnsi="Times New Roman" w:cs="Times New Roman"/>
                <w:lang w:val="en-US"/>
              </w:rPr>
              <w:t>15, 27]</w:t>
            </w:r>
          </w:p>
        </w:tc>
        <w:tc>
          <w:tcPr>
            <w:tcW w:w="1890" w:type="dxa"/>
          </w:tcPr>
          <w:p w14:paraId="5F24D6BF" w14:textId="050E27D9"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22</w:t>
            </w:r>
            <w:r w:rsidR="001539DD" w:rsidRPr="009A1698">
              <w:rPr>
                <w:rFonts w:ascii="Times New Roman" w:hAnsi="Times New Roman" w:cs="Times New Roman"/>
                <w:lang w:val="en-US"/>
              </w:rPr>
              <w:t>% [</w:t>
            </w:r>
            <w:r w:rsidRPr="009A1698">
              <w:rPr>
                <w:rFonts w:ascii="Times New Roman" w:hAnsi="Times New Roman" w:cs="Times New Roman"/>
                <w:lang w:val="en-US"/>
              </w:rPr>
              <w:t>14, 31]</w:t>
            </w:r>
          </w:p>
        </w:tc>
        <w:tc>
          <w:tcPr>
            <w:tcW w:w="1885" w:type="dxa"/>
          </w:tcPr>
          <w:p w14:paraId="234F3548" w14:textId="71938C03"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28</w:t>
            </w:r>
            <w:r w:rsidR="001539DD" w:rsidRPr="009A1698">
              <w:rPr>
                <w:rFonts w:ascii="Times New Roman" w:hAnsi="Times New Roman" w:cs="Times New Roman"/>
                <w:lang w:val="en-US"/>
              </w:rPr>
              <w:t>% [</w:t>
            </w:r>
            <w:r w:rsidRPr="009A1698">
              <w:rPr>
                <w:rFonts w:ascii="Times New Roman" w:hAnsi="Times New Roman" w:cs="Times New Roman"/>
                <w:lang w:val="en-US"/>
              </w:rPr>
              <w:t>18, 37]</w:t>
            </w:r>
          </w:p>
        </w:tc>
      </w:tr>
      <w:tr w:rsidR="005231C6" w:rsidRPr="009A1698" w14:paraId="09AD2461" w14:textId="77777777">
        <w:trPr>
          <w:trHeight w:val="256"/>
        </w:trPr>
        <w:tc>
          <w:tcPr>
            <w:tcW w:w="718" w:type="dxa"/>
            <w:tcBorders>
              <w:bottom w:val="single" w:sz="2" w:space="0" w:color="000000"/>
            </w:tcBorders>
          </w:tcPr>
          <w:p w14:paraId="2DEBFA42"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comp</w:t>
            </w:r>
          </w:p>
        </w:tc>
        <w:tc>
          <w:tcPr>
            <w:tcW w:w="1075" w:type="dxa"/>
            <w:tcBorders>
              <w:bottom w:val="single" w:sz="2" w:space="0" w:color="000000"/>
            </w:tcBorders>
          </w:tcPr>
          <w:p w14:paraId="50EC7A76"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PD</w:t>
            </w:r>
          </w:p>
        </w:tc>
        <w:tc>
          <w:tcPr>
            <w:tcW w:w="1442" w:type="dxa"/>
            <w:tcBorders>
              <w:bottom w:val="single" w:sz="2" w:space="0" w:color="000000"/>
            </w:tcBorders>
          </w:tcPr>
          <w:p w14:paraId="1B22DB75" w14:textId="77777777" w:rsidR="005231C6" w:rsidRPr="009A1698" w:rsidRDefault="000E5686">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collapsed</w:t>
            </w:r>
          </w:p>
        </w:tc>
        <w:tc>
          <w:tcPr>
            <w:tcW w:w="1890" w:type="dxa"/>
            <w:tcBorders>
              <w:bottom w:val="single" w:sz="2" w:space="0" w:color="000000"/>
            </w:tcBorders>
          </w:tcPr>
          <w:p w14:paraId="2349E222" w14:textId="34269937"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17</w:t>
            </w:r>
            <w:r w:rsidR="001539DD" w:rsidRPr="009A1698">
              <w:rPr>
                <w:rFonts w:ascii="Times New Roman" w:hAnsi="Times New Roman" w:cs="Times New Roman"/>
                <w:lang w:val="en-US"/>
              </w:rPr>
              <w:t>% [</w:t>
            </w:r>
            <w:r w:rsidRPr="009A1698">
              <w:rPr>
                <w:rFonts w:ascii="Times New Roman" w:hAnsi="Times New Roman" w:cs="Times New Roman"/>
                <w:lang w:val="en-US"/>
              </w:rPr>
              <w:t>9, 26]</w:t>
            </w:r>
          </w:p>
        </w:tc>
        <w:tc>
          <w:tcPr>
            <w:tcW w:w="1890" w:type="dxa"/>
            <w:tcBorders>
              <w:bottom w:val="single" w:sz="2" w:space="0" w:color="000000"/>
            </w:tcBorders>
          </w:tcPr>
          <w:p w14:paraId="647508E4" w14:textId="47D09824"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16</w:t>
            </w:r>
            <w:r w:rsidR="001539DD" w:rsidRPr="009A1698">
              <w:rPr>
                <w:rFonts w:ascii="Times New Roman" w:hAnsi="Times New Roman" w:cs="Times New Roman"/>
                <w:lang w:val="en-US"/>
              </w:rPr>
              <w:t>% [</w:t>
            </w:r>
            <w:r w:rsidRPr="009A1698">
              <w:rPr>
                <w:rFonts w:ascii="Times New Roman" w:hAnsi="Times New Roman" w:cs="Times New Roman"/>
                <w:lang w:val="en-US"/>
              </w:rPr>
              <w:t>8, 24]</w:t>
            </w:r>
          </w:p>
        </w:tc>
        <w:tc>
          <w:tcPr>
            <w:tcW w:w="1888" w:type="dxa"/>
            <w:tcBorders>
              <w:bottom w:val="single" w:sz="2" w:space="0" w:color="000000"/>
            </w:tcBorders>
          </w:tcPr>
          <w:p w14:paraId="78E30B29" w14:textId="3A86EE96"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19</w:t>
            </w:r>
            <w:r w:rsidR="001539DD" w:rsidRPr="009A1698">
              <w:rPr>
                <w:rFonts w:ascii="Times New Roman" w:hAnsi="Times New Roman" w:cs="Times New Roman"/>
                <w:lang w:val="en-US"/>
              </w:rPr>
              <w:t>% [</w:t>
            </w:r>
            <w:r w:rsidRPr="009A1698">
              <w:rPr>
                <w:rFonts w:ascii="Times New Roman" w:hAnsi="Times New Roman" w:cs="Times New Roman"/>
                <w:lang w:val="en-US"/>
              </w:rPr>
              <w:t>14, 25]</w:t>
            </w:r>
          </w:p>
        </w:tc>
        <w:tc>
          <w:tcPr>
            <w:tcW w:w="1890" w:type="dxa"/>
            <w:tcBorders>
              <w:bottom w:val="single" w:sz="2" w:space="0" w:color="000000"/>
            </w:tcBorders>
          </w:tcPr>
          <w:p w14:paraId="39301928" w14:textId="7F1433BC"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15</w:t>
            </w:r>
            <w:r w:rsidR="001539DD" w:rsidRPr="009A1698">
              <w:rPr>
                <w:rFonts w:ascii="Times New Roman" w:hAnsi="Times New Roman" w:cs="Times New Roman"/>
                <w:lang w:val="en-US"/>
              </w:rPr>
              <w:t>% [</w:t>
            </w:r>
            <w:r w:rsidRPr="009A1698">
              <w:rPr>
                <w:rFonts w:ascii="Times New Roman" w:hAnsi="Times New Roman" w:cs="Times New Roman"/>
                <w:lang w:val="en-US"/>
              </w:rPr>
              <w:t>9, 2</w:t>
            </w:r>
            <w:r w:rsidR="00404776" w:rsidRPr="009A1698">
              <w:rPr>
                <w:rFonts w:ascii="Times New Roman" w:hAnsi="Times New Roman" w:cs="Times New Roman"/>
                <w:lang w:val="en-US"/>
              </w:rPr>
              <w:t>0</w:t>
            </w:r>
            <w:r w:rsidRPr="009A1698">
              <w:rPr>
                <w:rFonts w:ascii="Times New Roman" w:hAnsi="Times New Roman" w:cs="Times New Roman"/>
                <w:lang w:val="en-US"/>
              </w:rPr>
              <w:t>]</w:t>
            </w:r>
          </w:p>
        </w:tc>
        <w:tc>
          <w:tcPr>
            <w:tcW w:w="1890" w:type="dxa"/>
            <w:tcBorders>
              <w:bottom w:val="single" w:sz="2" w:space="0" w:color="000000"/>
            </w:tcBorders>
          </w:tcPr>
          <w:p w14:paraId="0541F7B7" w14:textId="3724C3B2"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2</w:t>
            </w:r>
            <w:r w:rsidR="0033001E" w:rsidRPr="009A1698">
              <w:rPr>
                <w:rFonts w:ascii="Times New Roman" w:hAnsi="Times New Roman" w:cs="Times New Roman"/>
                <w:lang w:val="en-US"/>
              </w:rPr>
              <w:t>0</w:t>
            </w:r>
            <w:r w:rsidR="001539DD" w:rsidRPr="009A1698">
              <w:rPr>
                <w:rFonts w:ascii="Times New Roman" w:hAnsi="Times New Roman" w:cs="Times New Roman"/>
                <w:lang w:val="en-US"/>
              </w:rPr>
              <w:t>% [</w:t>
            </w:r>
            <w:r w:rsidRPr="009A1698">
              <w:rPr>
                <w:rFonts w:ascii="Times New Roman" w:hAnsi="Times New Roman" w:cs="Times New Roman"/>
                <w:lang w:val="en-US"/>
              </w:rPr>
              <w:t>12, 29]</w:t>
            </w:r>
          </w:p>
        </w:tc>
        <w:tc>
          <w:tcPr>
            <w:tcW w:w="1885" w:type="dxa"/>
            <w:tcBorders>
              <w:bottom w:val="single" w:sz="2" w:space="0" w:color="000000"/>
            </w:tcBorders>
          </w:tcPr>
          <w:p w14:paraId="4EC8D556" w14:textId="6F071DEE" w:rsidR="005231C6" w:rsidRPr="009A1698" w:rsidRDefault="000E5686">
            <w:pPr>
              <w:pStyle w:val="Standard"/>
              <w:widowControl w:val="0"/>
              <w:rPr>
                <w:rFonts w:ascii="Times New Roman" w:hAnsi="Times New Roman" w:cs="Times New Roman"/>
                <w:lang w:val="en-US"/>
              </w:rPr>
            </w:pPr>
            <w:r w:rsidRPr="009A1698">
              <w:rPr>
                <w:rFonts w:ascii="Times New Roman" w:hAnsi="Times New Roman" w:cs="Times New Roman"/>
                <w:lang w:val="en-US"/>
              </w:rPr>
              <w:t>16</w:t>
            </w:r>
            <w:r w:rsidR="001539DD" w:rsidRPr="009A1698">
              <w:rPr>
                <w:rFonts w:ascii="Times New Roman" w:hAnsi="Times New Roman" w:cs="Times New Roman"/>
                <w:lang w:val="en-US"/>
              </w:rPr>
              <w:t>% [</w:t>
            </w:r>
            <w:r w:rsidRPr="009A1698">
              <w:rPr>
                <w:rFonts w:ascii="Times New Roman" w:hAnsi="Times New Roman" w:cs="Times New Roman"/>
                <w:lang w:val="en-US"/>
              </w:rPr>
              <w:t>8, 24]</w:t>
            </w:r>
          </w:p>
        </w:tc>
      </w:tr>
    </w:tbl>
    <w:p w14:paraId="52595270" w14:textId="3416A38A" w:rsidR="005231C6" w:rsidRPr="009A1698" w:rsidRDefault="000E5686">
      <w:pPr>
        <w:pStyle w:val="Standard"/>
        <w:spacing w:line="360" w:lineRule="auto"/>
        <w:rPr>
          <w:rFonts w:ascii="Times New Roman" w:hAnsi="Times New Roman" w:cs="Times New Roman"/>
          <w:lang w:val="en-US"/>
        </w:rPr>
      </w:pPr>
      <w:r w:rsidRPr="009A1698">
        <w:rPr>
          <w:rFonts w:ascii="Times New Roman" w:hAnsi="Times New Roman" w:cs="Times New Roman"/>
          <w:lang w:val="en-US"/>
        </w:rPr>
        <w:t>*</w:t>
      </w:r>
      <w:r w:rsidRPr="009A1698">
        <w:rPr>
          <w:rFonts w:ascii="Times New Roman" w:hAnsi="Times New Roman" w:cs="Times New Roman"/>
          <w:color w:val="000000" w:themeColor="text1"/>
          <w:lang w:val="en-US"/>
        </w:rPr>
        <w:t xml:space="preserve"> </w:t>
      </w:r>
      <w:r w:rsidRPr="009A1698">
        <w:rPr>
          <w:rFonts w:ascii="Times New Roman" w:hAnsi="Times New Roman" w:cs="Times New Roman"/>
          <w:i/>
          <w:iCs/>
          <w:color w:val="000000" w:themeColor="text1"/>
          <w:lang w:val="en-US"/>
        </w:rPr>
        <w:t>Note.</w:t>
      </w:r>
      <w:r w:rsidRPr="009A1698">
        <w:rPr>
          <w:rFonts w:ascii="Times New Roman" w:hAnsi="Times New Roman" w:cs="Times New Roman"/>
          <w:color w:val="000000" w:themeColor="text1"/>
          <w:lang w:val="en-US"/>
        </w:rPr>
        <w:t xml:space="preserve"> Experiments: 1 (comparing influence of game on type reciprocity); 2 (sharing at the end of supergame added to setup of Experiment 1); </w:t>
      </w:r>
      <w:r w:rsidRPr="009A1698">
        <w:rPr>
          <w:rFonts w:ascii="Times New Roman" w:hAnsi="Times New Roman" w:cs="Times New Roman"/>
          <w:lang w:val="en-US"/>
        </w:rPr>
        <w:t>3a (information on cooperative descriptive norm added to setup of experiment 1); 3b (information on competitive descriptive norm added to setup of experiment 1); 4a ) (sharing and information on cooperative descriptive norm added to setup of experiment 1); 4b (sharing and information on competitive descriptive norm added to setup of experiment 1). Confidence intervals (C</w:t>
      </w:r>
      <w:r w:rsidR="00B1135D" w:rsidRPr="009A1698">
        <w:rPr>
          <w:rFonts w:ascii="Times New Roman" w:hAnsi="Times New Roman" w:cs="Times New Roman"/>
          <w:lang w:val="en-US"/>
        </w:rPr>
        <w:t>i</w:t>
      </w:r>
      <w:r w:rsidRPr="009A1698">
        <w:rPr>
          <w:rFonts w:ascii="Times New Roman" w:hAnsi="Times New Roman" w:cs="Times New Roman"/>
          <w:lang w:val="en-US"/>
        </w:rPr>
        <w:t>s</w:t>
      </w:r>
      <w:r w:rsidR="00B1135D" w:rsidRPr="009A1698">
        <w:rPr>
          <w:rFonts w:ascii="Times New Roman" w:hAnsi="Times New Roman" w:cs="Times New Roman"/>
          <w:lang w:val="en-US"/>
        </w:rPr>
        <w:t>, between brackets</w:t>
      </w:r>
      <w:r w:rsidRPr="009A1698">
        <w:rPr>
          <w:rFonts w:ascii="Times New Roman" w:hAnsi="Times New Roman" w:cs="Times New Roman"/>
          <w:lang w:val="en-US"/>
        </w:rPr>
        <w:t>) differ between conditions due to differences in sample size.</w:t>
      </w:r>
      <w:r w:rsidR="005A312D" w:rsidRPr="009A1698">
        <w:rPr>
          <w:rFonts w:ascii="Times New Roman" w:hAnsi="Times New Roman" w:cs="Times New Roman"/>
          <w:lang w:val="en-US"/>
        </w:rPr>
        <w:t xml:space="preserve"> In a given supergame, a person is considered act reciprocal if he matches </w:t>
      </w:r>
      <w:r w:rsidR="00FB0BEA" w:rsidRPr="009A1698">
        <w:rPr>
          <w:rFonts w:ascii="Times New Roman" w:hAnsi="Times New Roman" w:cs="Times New Roman"/>
          <w:lang w:val="en-US"/>
        </w:rPr>
        <w:t xml:space="preserve">Robin’s </w:t>
      </w:r>
      <w:r w:rsidR="005A312D" w:rsidRPr="009A1698">
        <w:rPr>
          <w:rFonts w:ascii="Times New Roman" w:hAnsi="Times New Roman" w:cs="Times New Roman"/>
          <w:lang w:val="en-US"/>
        </w:rPr>
        <w:t xml:space="preserve">switches </w:t>
      </w:r>
      <w:r w:rsidR="00080EAD" w:rsidRPr="009A1698">
        <w:rPr>
          <w:rFonts w:ascii="Times New Roman" w:hAnsi="Times New Roman" w:cs="Times New Roman"/>
          <w:lang w:val="en-US"/>
        </w:rPr>
        <w:t>between cooperative and competitive</w:t>
      </w:r>
      <w:r w:rsidR="00FB0BEA" w:rsidRPr="009A1698">
        <w:rPr>
          <w:rFonts w:ascii="Times New Roman" w:hAnsi="Times New Roman" w:cs="Times New Roman"/>
          <w:lang w:val="en-US"/>
        </w:rPr>
        <w:t xml:space="preserve"> </w:t>
      </w:r>
      <w:r w:rsidR="0091530B">
        <w:rPr>
          <w:rFonts w:ascii="Times New Roman" w:hAnsi="Times New Roman" w:cs="Times New Roman"/>
          <w:lang w:val="en-US"/>
        </w:rPr>
        <w:t xml:space="preserve">choices </w:t>
      </w:r>
      <w:r w:rsidR="005A312D" w:rsidRPr="009A1698">
        <w:rPr>
          <w:rFonts w:ascii="Times New Roman" w:hAnsi="Times New Roman" w:cs="Times New Roman"/>
          <w:lang w:val="en-US"/>
        </w:rPr>
        <w:t>in more than 25% of the cases</w:t>
      </w:r>
      <w:r w:rsidR="00080EAD" w:rsidRPr="009A1698">
        <w:rPr>
          <w:rFonts w:ascii="Times New Roman" w:hAnsi="Times New Roman" w:cs="Times New Roman"/>
          <w:lang w:val="en-US"/>
        </w:rPr>
        <w:t xml:space="preserve"> in that supergame (see the methods section of the main text)</w:t>
      </w:r>
      <w:r w:rsidR="005A312D" w:rsidRPr="009A1698">
        <w:rPr>
          <w:rFonts w:ascii="Times New Roman" w:hAnsi="Times New Roman" w:cs="Times New Roman"/>
          <w:lang w:val="en-US"/>
        </w:rPr>
        <w:t xml:space="preserve">. </w:t>
      </w:r>
    </w:p>
    <w:p w14:paraId="64BC6258" w14:textId="77777777" w:rsidR="00FE72B7" w:rsidRDefault="00FE72B7" w:rsidP="00A21484">
      <w:pPr>
        <w:pStyle w:val="Standard"/>
        <w:jc w:val="center"/>
        <w:rPr>
          <w:rFonts w:ascii="Times New Roman" w:hAnsi="Times New Roman" w:cs="Times New Roman"/>
          <w:b/>
          <w:bCs/>
          <w:lang w:val="en-US"/>
        </w:rPr>
      </w:pPr>
    </w:p>
    <w:p w14:paraId="5979A12E" w14:textId="77777777" w:rsidR="00FE72B7" w:rsidRDefault="00FE72B7" w:rsidP="00A21484">
      <w:pPr>
        <w:pStyle w:val="Standard"/>
        <w:jc w:val="center"/>
        <w:rPr>
          <w:rFonts w:ascii="Times New Roman" w:hAnsi="Times New Roman" w:cs="Times New Roman"/>
          <w:b/>
          <w:bCs/>
          <w:lang w:val="en-US"/>
        </w:rPr>
      </w:pPr>
    </w:p>
    <w:p w14:paraId="158F0555" w14:textId="77777777" w:rsidR="00FE72B7" w:rsidRDefault="00FE72B7" w:rsidP="00A21484">
      <w:pPr>
        <w:pStyle w:val="Standard"/>
        <w:jc w:val="center"/>
        <w:rPr>
          <w:rFonts w:ascii="Times New Roman" w:hAnsi="Times New Roman" w:cs="Times New Roman"/>
          <w:b/>
          <w:bCs/>
          <w:lang w:val="en-US"/>
        </w:rPr>
      </w:pPr>
    </w:p>
    <w:p w14:paraId="0194F6F1" w14:textId="77777777" w:rsidR="00FE72B7" w:rsidRDefault="00FE72B7" w:rsidP="00A21484">
      <w:pPr>
        <w:pStyle w:val="Standard"/>
        <w:jc w:val="center"/>
        <w:rPr>
          <w:rFonts w:ascii="Times New Roman" w:hAnsi="Times New Roman" w:cs="Times New Roman"/>
          <w:b/>
          <w:bCs/>
          <w:lang w:val="en-US"/>
        </w:rPr>
      </w:pPr>
    </w:p>
    <w:p w14:paraId="138FA21B" w14:textId="77777777" w:rsidR="0091530B" w:rsidRDefault="0091530B" w:rsidP="00A21484">
      <w:pPr>
        <w:pStyle w:val="Standard"/>
        <w:jc w:val="center"/>
        <w:rPr>
          <w:rFonts w:ascii="Times New Roman" w:hAnsi="Times New Roman" w:cs="Times New Roman"/>
          <w:b/>
          <w:bCs/>
          <w:lang w:val="en-US"/>
        </w:rPr>
      </w:pPr>
    </w:p>
    <w:p w14:paraId="56C5A531" w14:textId="643F3643" w:rsidR="00A21484" w:rsidRPr="009A1698" w:rsidRDefault="00A21484" w:rsidP="00A21484">
      <w:pPr>
        <w:pStyle w:val="Standard"/>
        <w:spacing w:line="360" w:lineRule="auto"/>
        <w:rPr>
          <w:rFonts w:ascii="Times New Roman" w:hAnsi="Times New Roman" w:cs="Times New Roman"/>
          <w:lang w:val="en-US"/>
        </w:rPr>
      </w:pPr>
      <w:r w:rsidRPr="009A1698">
        <w:rPr>
          <w:rFonts w:ascii="Times New Roman" w:hAnsi="Times New Roman" w:cs="Times New Roman"/>
          <w:b/>
          <w:bCs/>
          <w:lang w:val="en-US"/>
        </w:rPr>
        <w:lastRenderedPageBreak/>
        <w:t>Table S2</w:t>
      </w:r>
      <w:r w:rsidRPr="009A1698">
        <w:rPr>
          <w:rFonts w:ascii="Times New Roman" w:hAnsi="Times New Roman" w:cs="Times New Roman"/>
          <w:lang w:val="en-US"/>
        </w:rPr>
        <w:t xml:space="preserve">. Average percentage of </w:t>
      </w:r>
      <w:r w:rsidRPr="009A1698">
        <w:rPr>
          <w:rFonts w:ascii="Times New Roman" w:hAnsi="Times New Roman" w:cs="Times New Roman"/>
          <w:i/>
          <w:iCs/>
          <w:lang w:val="en-US"/>
        </w:rPr>
        <w:t>type</w:t>
      </w:r>
      <w:r w:rsidRPr="001512AF">
        <w:rPr>
          <w:rFonts w:ascii="Times New Roman" w:hAnsi="Times New Roman" w:cs="Times New Roman"/>
          <w:i/>
          <w:iCs/>
          <w:lang w:val="en-US"/>
        </w:rPr>
        <w:t>-</w:t>
      </w:r>
      <w:r w:rsidRPr="00C00CC9">
        <w:rPr>
          <w:rFonts w:ascii="Times New Roman" w:hAnsi="Times New Roman" w:cs="Times New Roman"/>
          <w:i/>
          <w:iCs/>
          <w:lang w:val="en-US"/>
        </w:rPr>
        <w:t>reciprocal</w:t>
      </w:r>
      <w:r w:rsidRPr="001512AF">
        <w:rPr>
          <w:rFonts w:ascii="Times New Roman" w:hAnsi="Times New Roman" w:cs="Times New Roman"/>
          <w:lang w:val="en-US"/>
        </w:rPr>
        <w:t xml:space="preserve"> choices</w:t>
      </w:r>
      <w:r w:rsidRPr="009A1698">
        <w:rPr>
          <w:rFonts w:ascii="Times New Roman" w:hAnsi="Times New Roman" w:cs="Times New Roman"/>
          <w:lang w:val="en-US"/>
        </w:rPr>
        <w:t xml:space="preserve"> (</w:t>
      </w:r>
      <w:r w:rsidR="004C6CB0" w:rsidRPr="009A1698">
        <w:rPr>
          <w:rFonts w:ascii="Times New Roman" w:hAnsi="Times New Roman" w:cs="Times New Roman"/>
          <w:lang w:val="en-US"/>
        </w:rPr>
        <w:t xml:space="preserve">after removing </w:t>
      </w:r>
      <w:r w:rsidRPr="009A1698">
        <w:rPr>
          <w:rFonts w:ascii="Times New Roman" w:hAnsi="Times New Roman" w:cs="Times New Roman"/>
          <w:lang w:val="en-US"/>
        </w:rPr>
        <w:t xml:space="preserve">act-reciprocal participants per supergame), separate for game, incentive condition, and experiment. (The games with a </w:t>
      </w:r>
      <w:r w:rsidR="00A01A65">
        <w:rPr>
          <w:rFonts w:ascii="Times New Roman" w:hAnsi="Times New Roman" w:cs="Times New Roman"/>
          <w:lang w:val="en-US"/>
        </w:rPr>
        <w:t>mixed</w:t>
      </w:r>
      <w:r w:rsidRPr="009A1698">
        <w:rPr>
          <w:rFonts w:ascii="Times New Roman" w:hAnsi="Times New Roman" w:cs="Times New Roman"/>
          <w:lang w:val="en-US"/>
        </w:rPr>
        <w:t xml:space="preserve"> Robin are again excluded)</w:t>
      </w:r>
      <w:r w:rsidR="001512AF">
        <w:rPr>
          <w:rFonts w:ascii="Times New Roman" w:hAnsi="Times New Roman" w:cs="Times New Roman"/>
          <w:lang w:val="en-US"/>
        </w:rPr>
        <w:t>.</w:t>
      </w:r>
      <w:r w:rsidRPr="009A1698">
        <w:rPr>
          <w:rFonts w:ascii="Times New Roman" w:hAnsi="Times New Roman" w:cs="Times New Roman"/>
          <w:lang w:val="en-US"/>
        </w:rPr>
        <w:t xml:space="preserve"> </w:t>
      </w:r>
    </w:p>
    <w:p w14:paraId="775F25A2" w14:textId="6B8DC7A8" w:rsidR="00A21484" w:rsidRPr="009A1698" w:rsidRDefault="00A21484" w:rsidP="00A21484">
      <w:pPr>
        <w:pStyle w:val="Standard"/>
        <w:spacing w:line="360" w:lineRule="auto"/>
        <w:rPr>
          <w:rFonts w:ascii="Times New Roman" w:hAnsi="Times New Roman" w:cs="Times New Roman"/>
          <w:lang w:val="en-US"/>
        </w:rPr>
      </w:pPr>
    </w:p>
    <w:tbl>
      <w:tblPr>
        <w:tblW w:w="5000" w:type="pct"/>
        <w:tblLayout w:type="fixed"/>
        <w:tblCellMar>
          <w:left w:w="29" w:type="dxa"/>
          <w:right w:w="29" w:type="dxa"/>
        </w:tblCellMar>
        <w:tblLook w:val="04A0" w:firstRow="1" w:lastRow="0" w:firstColumn="1" w:lastColumn="0" w:noHBand="0" w:noVBand="1"/>
      </w:tblPr>
      <w:tblGrid>
        <w:gridCol w:w="851"/>
        <w:gridCol w:w="951"/>
        <w:gridCol w:w="1443"/>
        <w:gridCol w:w="1889"/>
        <w:gridCol w:w="1889"/>
        <w:gridCol w:w="1885"/>
        <w:gridCol w:w="1888"/>
        <w:gridCol w:w="1890"/>
        <w:gridCol w:w="1884"/>
      </w:tblGrid>
      <w:tr w:rsidR="00A21484" w:rsidRPr="009A1698" w14:paraId="43EA8B7F" w14:textId="77777777" w:rsidTr="0095311E">
        <w:trPr>
          <w:trHeight w:val="243"/>
        </w:trPr>
        <w:tc>
          <w:tcPr>
            <w:tcW w:w="851" w:type="dxa"/>
            <w:tcBorders>
              <w:top w:val="single" w:sz="2" w:space="0" w:color="000000"/>
            </w:tcBorders>
            <w:vAlign w:val="bottom"/>
          </w:tcPr>
          <w:p w14:paraId="1833BA14"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p>
        </w:tc>
        <w:tc>
          <w:tcPr>
            <w:tcW w:w="951" w:type="dxa"/>
            <w:tcBorders>
              <w:top w:val="single" w:sz="2" w:space="0" w:color="000000"/>
            </w:tcBorders>
            <w:vAlign w:val="bottom"/>
          </w:tcPr>
          <w:p w14:paraId="13765F6B"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p>
        </w:tc>
        <w:tc>
          <w:tcPr>
            <w:tcW w:w="1443" w:type="dxa"/>
            <w:tcBorders>
              <w:top w:val="single" w:sz="2" w:space="0" w:color="000000"/>
            </w:tcBorders>
            <w:vAlign w:val="bottom"/>
          </w:tcPr>
          <w:p w14:paraId="3F3750A8"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p>
        </w:tc>
        <w:tc>
          <w:tcPr>
            <w:tcW w:w="11325" w:type="dxa"/>
            <w:gridSpan w:val="6"/>
            <w:tcBorders>
              <w:top w:val="single" w:sz="2" w:space="0" w:color="000000"/>
            </w:tcBorders>
            <w:vAlign w:val="bottom"/>
          </w:tcPr>
          <w:p w14:paraId="481E0D21"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Experiment*</w:t>
            </w:r>
          </w:p>
        </w:tc>
      </w:tr>
      <w:tr w:rsidR="00A21484" w:rsidRPr="009A1698" w14:paraId="2E4825DF" w14:textId="77777777" w:rsidTr="00A267C4">
        <w:trPr>
          <w:trHeight w:val="256"/>
        </w:trPr>
        <w:tc>
          <w:tcPr>
            <w:tcW w:w="851" w:type="dxa"/>
            <w:vAlign w:val="bottom"/>
          </w:tcPr>
          <w:p w14:paraId="17F65F2E"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Robin</w:t>
            </w:r>
          </w:p>
          <w:p w14:paraId="61AE2B98"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type</w:t>
            </w:r>
          </w:p>
        </w:tc>
        <w:tc>
          <w:tcPr>
            <w:tcW w:w="951" w:type="dxa"/>
            <w:vAlign w:val="bottom"/>
          </w:tcPr>
          <w:p w14:paraId="71CB55C9"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Game</w:t>
            </w:r>
          </w:p>
        </w:tc>
        <w:tc>
          <w:tcPr>
            <w:tcW w:w="1443" w:type="dxa"/>
            <w:vAlign w:val="bottom"/>
          </w:tcPr>
          <w:p w14:paraId="20A6EB9E"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Incentive</w:t>
            </w:r>
          </w:p>
          <w:p w14:paraId="3EA9DFF2"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condition</w:t>
            </w:r>
          </w:p>
        </w:tc>
        <w:tc>
          <w:tcPr>
            <w:tcW w:w="1889" w:type="dxa"/>
            <w:vAlign w:val="bottom"/>
          </w:tcPr>
          <w:p w14:paraId="16010EB3"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1</w:t>
            </w:r>
          </w:p>
        </w:tc>
        <w:tc>
          <w:tcPr>
            <w:tcW w:w="1889" w:type="dxa"/>
            <w:vAlign w:val="bottom"/>
          </w:tcPr>
          <w:p w14:paraId="419D9CF4"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2</w:t>
            </w:r>
          </w:p>
        </w:tc>
        <w:tc>
          <w:tcPr>
            <w:tcW w:w="1885" w:type="dxa"/>
            <w:vAlign w:val="bottom"/>
          </w:tcPr>
          <w:p w14:paraId="569B11C2"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3a</w:t>
            </w:r>
          </w:p>
        </w:tc>
        <w:tc>
          <w:tcPr>
            <w:tcW w:w="1888" w:type="dxa"/>
            <w:vAlign w:val="bottom"/>
          </w:tcPr>
          <w:p w14:paraId="16052681"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3b</w:t>
            </w:r>
          </w:p>
        </w:tc>
        <w:tc>
          <w:tcPr>
            <w:tcW w:w="1890" w:type="dxa"/>
            <w:vAlign w:val="bottom"/>
          </w:tcPr>
          <w:p w14:paraId="5EA2F356"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4c</w:t>
            </w:r>
          </w:p>
        </w:tc>
        <w:tc>
          <w:tcPr>
            <w:tcW w:w="1884" w:type="dxa"/>
            <w:vAlign w:val="bottom"/>
          </w:tcPr>
          <w:p w14:paraId="2C5E073B" w14:textId="77777777" w:rsidR="00A21484" w:rsidRPr="009A1698" w:rsidRDefault="00A21484" w:rsidP="00A267C4">
            <w:pPr>
              <w:pStyle w:val="Standard"/>
              <w:widowControl w:val="0"/>
              <w:spacing w:line="360" w:lineRule="auto"/>
              <w:jc w:val="center"/>
              <w:rPr>
                <w:rFonts w:ascii="Times New Roman" w:hAnsi="Times New Roman" w:cs="Times New Roman"/>
                <w:b/>
                <w:bCs/>
                <w:sz w:val="21"/>
                <w:szCs w:val="21"/>
                <w:lang w:val="en-US"/>
              </w:rPr>
            </w:pPr>
            <w:r w:rsidRPr="009A1698">
              <w:rPr>
                <w:rFonts w:ascii="Times New Roman" w:hAnsi="Times New Roman" w:cs="Times New Roman"/>
                <w:b/>
                <w:bCs/>
                <w:sz w:val="21"/>
                <w:szCs w:val="21"/>
                <w:lang w:val="en-US"/>
              </w:rPr>
              <w:t>4d</w:t>
            </w:r>
          </w:p>
        </w:tc>
      </w:tr>
      <w:tr w:rsidR="00A21484" w:rsidRPr="009A1698" w14:paraId="7DFEA848" w14:textId="77777777" w:rsidTr="00A267C4">
        <w:trPr>
          <w:trHeight w:val="256"/>
        </w:trPr>
        <w:tc>
          <w:tcPr>
            <w:tcW w:w="851" w:type="dxa"/>
          </w:tcPr>
          <w:p w14:paraId="20E1A1C6"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0B07E088"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MPC</w:t>
            </w:r>
          </w:p>
        </w:tc>
        <w:tc>
          <w:tcPr>
            <w:tcW w:w="1443" w:type="dxa"/>
          </w:tcPr>
          <w:p w14:paraId="483D6C57"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7772228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62% [50, 74]</w:t>
            </w:r>
          </w:p>
        </w:tc>
        <w:tc>
          <w:tcPr>
            <w:tcW w:w="1889" w:type="dxa"/>
          </w:tcPr>
          <w:p w14:paraId="70A304C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77% [66, 87]</w:t>
            </w:r>
          </w:p>
        </w:tc>
        <w:tc>
          <w:tcPr>
            <w:tcW w:w="1885" w:type="dxa"/>
          </w:tcPr>
          <w:p w14:paraId="38FB5CF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75% [66, 83]</w:t>
            </w:r>
          </w:p>
        </w:tc>
        <w:tc>
          <w:tcPr>
            <w:tcW w:w="1888" w:type="dxa"/>
          </w:tcPr>
          <w:p w14:paraId="1E2AA11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70% [61, 80]</w:t>
            </w:r>
          </w:p>
        </w:tc>
        <w:tc>
          <w:tcPr>
            <w:tcW w:w="1890" w:type="dxa"/>
          </w:tcPr>
          <w:p w14:paraId="6472A0A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76% [65, 87]</w:t>
            </w:r>
          </w:p>
        </w:tc>
        <w:tc>
          <w:tcPr>
            <w:tcW w:w="1884" w:type="dxa"/>
          </w:tcPr>
          <w:p w14:paraId="1C8A3ACE"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[58, 85]</w:t>
            </w:r>
          </w:p>
        </w:tc>
      </w:tr>
      <w:tr w:rsidR="00A21484" w:rsidRPr="009A1698" w14:paraId="0BE6A5F0" w14:textId="77777777" w:rsidTr="00A267C4">
        <w:trPr>
          <w:trHeight w:val="256"/>
        </w:trPr>
        <w:tc>
          <w:tcPr>
            <w:tcW w:w="851" w:type="dxa"/>
          </w:tcPr>
          <w:p w14:paraId="2D8ABBE2"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3E568BF8"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MPC</w:t>
            </w:r>
          </w:p>
        </w:tc>
        <w:tc>
          <w:tcPr>
            <w:tcW w:w="1443" w:type="dxa"/>
          </w:tcPr>
          <w:p w14:paraId="19446BC8"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70E7A475"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75% [63, 87]</w:t>
            </w:r>
          </w:p>
        </w:tc>
        <w:tc>
          <w:tcPr>
            <w:tcW w:w="1889" w:type="dxa"/>
          </w:tcPr>
          <w:p w14:paraId="019CFD5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76% [64, 89]</w:t>
            </w:r>
          </w:p>
        </w:tc>
        <w:tc>
          <w:tcPr>
            <w:tcW w:w="1885" w:type="dxa"/>
          </w:tcPr>
          <w:p w14:paraId="7EAEB39C"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[65, 78]</w:t>
            </w:r>
          </w:p>
        </w:tc>
        <w:tc>
          <w:tcPr>
            <w:tcW w:w="1888" w:type="dxa"/>
          </w:tcPr>
          <w:p w14:paraId="0F2D67CE"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[63, 80]</w:t>
            </w:r>
          </w:p>
        </w:tc>
        <w:tc>
          <w:tcPr>
            <w:tcW w:w="1890" w:type="dxa"/>
          </w:tcPr>
          <w:p w14:paraId="5BF3F9B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[60, 84]</w:t>
            </w:r>
          </w:p>
        </w:tc>
        <w:tc>
          <w:tcPr>
            <w:tcW w:w="1884" w:type="dxa"/>
          </w:tcPr>
          <w:p w14:paraId="39BFBDF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[61, 83]</w:t>
            </w:r>
          </w:p>
        </w:tc>
      </w:tr>
      <w:tr w:rsidR="00A21484" w:rsidRPr="009A1698" w14:paraId="2ADE1A90" w14:textId="77777777" w:rsidTr="00A267C4">
        <w:trPr>
          <w:trHeight w:val="256"/>
        </w:trPr>
        <w:tc>
          <w:tcPr>
            <w:tcW w:w="851" w:type="dxa"/>
          </w:tcPr>
          <w:p w14:paraId="2A78A46E"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7148EB4C"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SH</w:t>
            </w:r>
          </w:p>
        </w:tc>
        <w:tc>
          <w:tcPr>
            <w:tcW w:w="1443" w:type="dxa"/>
          </w:tcPr>
          <w:p w14:paraId="1577AC90"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2B23BDCC"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78% [65, 91]</w:t>
            </w:r>
          </w:p>
        </w:tc>
        <w:tc>
          <w:tcPr>
            <w:tcW w:w="1889" w:type="dxa"/>
          </w:tcPr>
          <w:p w14:paraId="1534F86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[59, 84]</w:t>
            </w:r>
          </w:p>
        </w:tc>
        <w:tc>
          <w:tcPr>
            <w:tcW w:w="1885" w:type="dxa"/>
          </w:tcPr>
          <w:p w14:paraId="2C2A513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54% [44, 65]</w:t>
            </w:r>
          </w:p>
        </w:tc>
        <w:tc>
          <w:tcPr>
            <w:tcW w:w="1888" w:type="dxa"/>
          </w:tcPr>
          <w:p w14:paraId="6E7ACE5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60% [59, 78]</w:t>
            </w:r>
          </w:p>
        </w:tc>
        <w:tc>
          <w:tcPr>
            <w:tcW w:w="1890" w:type="dxa"/>
          </w:tcPr>
          <w:p w14:paraId="784A1F1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[62, 83]</w:t>
            </w:r>
          </w:p>
        </w:tc>
        <w:tc>
          <w:tcPr>
            <w:tcW w:w="1884" w:type="dxa"/>
          </w:tcPr>
          <w:p w14:paraId="4E97A69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78% [66, 90]</w:t>
            </w:r>
          </w:p>
        </w:tc>
      </w:tr>
      <w:tr w:rsidR="00A21484" w:rsidRPr="009A1698" w14:paraId="74108F91" w14:textId="77777777" w:rsidTr="0095311E">
        <w:trPr>
          <w:trHeight w:val="256"/>
        </w:trPr>
        <w:tc>
          <w:tcPr>
            <w:tcW w:w="851" w:type="dxa"/>
          </w:tcPr>
          <w:p w14:paraId="25ADD2E4"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188040BC"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SH</w:t>
            </w:r>
          </w:p>
        </w:tc>
        <w:tc>
          <w:tcPr>
            <w:tcW w:w="1443" w:type="dxa"/>
          </w:tcPr>
          <w:p w14:paraId="0B401FDA"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3612A07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[57, 85]</w:t>
            </w:r>
          </w:p>
        </w:tc>
        <w:tc>
          <w:tcPr>
            <w:tcW w:w="1889" w:type="dxa"/>
          </w:tcPr>
          <w:p w14:paraId="03A3173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[58, 84]</w:t>
            </w:r>
          </w:p>
        </w:tc>
        <w:tc>
          <w:tcPr>
            <w:tcW w:w="1885" w:type="dxa"/>
          </w:tcPr>
          <w:p w14:paraId="22BEDAAC"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60% [54, 71]</w:t>
            </w:r>
          </w:p>
        </w:tc>
        <w:tc>
          <w:tcPr>
            <w:tcW w:w="1888" w:type="dxa"/>
          </w:tcPr>
          <w:p w14:paraId="0ED7C0B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64% [54, 73]</w:t>
            </w:r>
          </w:p>
        </w:tc>
        <w:tc>
          <w:tcPr>
            <w:tcW w:w="1890" w:type="dxa"/>
          </w:tcPr>
          <w:p w14:paraId="06090A3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[60, 84]</w:t>
            </w:r>
          </w:p>
        </w:tc>
        <w:tc>
          <w:tcPr>
            <w:tcW w:w="1884" w:type="dxa"/>
          </w:tcPr>
          <w:p w14:paraId="23D9C2BD"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73% [62, 84]</w:t>
            </w:r>
          </w:p>
        </w:tc>
      </w:tr>
      <w:tr w:rsidR="00A21484" w:rsidRPr="009A1698" w14:paraId="4622B175" w14:textId="77777777" w:rsidTr="00A267C4">
        <w:trPr>
          <w:trHeight w:val="256"/>
        </w:trPr>
        <w:tc>
          <w:tcPr>
            <w:tcW w:w="851" w:type="dxa"/>
          </w:tcPr>
          <w:p w14:paraId="3A60B5BF"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2B2934D5"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PD</w:t>
            </w:r>
          </w:p>
        </w:tc>
        <w:tc>
          <w:tcPr>
            <w:tcW w:w="1443" w:type="dxa"/>
          </w:tcPr>
          <w:p w14:paraId="66DC9E0D"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38A84E4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42% [26, 57]</w:t>
            </w:r>
          </w:p>
        </w:tc>
        <w:tc>
          <w:tcPr>
            <w:tcW w:w="1889" w:type="dxa"/>
          </w:tcPr>
          <w:p w14:paraId="2BD02023" w14:textId="77777777" w:rsidR="00A21484" w:rsidRPr="009A1698" w:rsidRDefault="00A21484" w:rsidP="00A267C4">
            <w:pPr>
              <w:pStyle w:val="TableContents"/>
              <w:rPr>
                <w:rFonts w:ascii="Times New Roman" w:hAnsi="Times New Roman" w:cs="Times New Roman"/>
                <w:iCs/>
                <w:color w:val="000000" w:themeColor="text1"/>
                <w:sz w:val="21"/>
                <w:szCs w:val="21"/>
                <w:shd w:val="clear" w:color="auto" w:fill="FFFF00"/>
                <w:lang w:val="en-US"/>
              </w:rPr>
            </w:pPr>
            <w:r w:rsidRPr="009A1698">
              <w:rPr>
                <w:rFonts w:ascii="Times New Roman" w:hAnsi="Times New Roman" w:cs="Times New Roman"/>
                <w:noProof/>
                <w:sz w:val="21"/>
                <w:szCs w:val="21"/>
              </w:rPr>
              <mc:AlternateContent>
                <mc:Choice Requires="wps">
                  <w:drawing>
                    <wp:anchor distT="0" distB="0" distL="0" distR="0" simplePos="0" relativeHeight="251669504" behindDoc="0" locked="0" layoutInCell="1" allowOverlap="1" wp14:anchorId="43FBF7ED" wp14:editId="34631A23">
                      <wp:simplePos x="0" y="0"/>
                      <wp:positionH relativeFrom="column">
                        <wp:posOffset>-97155</wp:posOffset>
                      </wp:positionH>
                      <wp:positionV relativeFrom="paragraph">
                        <wp:posOffset>-39370</wp:posOffset>
                      </wp:positionV>
                      <wp:extent cx="1024890" cy="294640"/>
                      <wp:effectExtent l="0" t="0" r="3810" b="0"/>
                      <wp:wrapNone/>
                      <wp:docPr id="391700792" name="Text Box 5"/>
                      <wp:cNvGraphicFramePr/>
                      <a:graphic xmlns:a="http://schemas.openxmlformats.org/drawingml/2006/main">
                        <a:graphicData uri="http://schemas.microsoft.com/office/word/2010/wordprocessingShape">
                          <wps:wsp>
                            <wps:cNvSpPr/>
                            <wps:spPr>
                              <a:xfrm>
                                <a:off x="0" y="0"/>
                                <a:ext cx="1024890" cy="29464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47ABEA5E" w14:textId="77777777" w:rsidR="00A21484" w:rsidRPr="0095311E" w:rsidRDefault="00A21484" w:rsidP="00A21484">
                                  <w:pPr>
                                    <w:pStyle w:val="FrameContents"/>
                                    <w:widowControl w:val="0"/>
                                    <w:rPr>
                                      <w:sz w:val="21"/>
                                      <w:szCs w:val="21"/>
                                    </w:rPr>
                                  </w:pPr>
                                  <w:r w:rsidRPr="0095311E">
                                    <w:rPr>
                                      <w:sz w:val="21"/>
                                      <w:szCs w:val="21"/>
                                    </w:rPr>
                                    <w:t>23% [10, 37]</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43FBF7ED" id="Text Box 5" o:spid="_x0000_s1026" style="position:absolute;margin-left:-7.65pt;margin-top:-3.1pt;width:80.7pt;height:23.2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" fillcolor="white [3201]" stroked="f" strokeweight=".5pt">
                      <v:textbox>
                        <w:txbxContent>
                          <w:p w14:paraId="47ABEA5E" w14:textId="77777777" w:rsidR="00A21484" w:rsidRPr="0095311E" w:rsidRDefault="00A21484" w:rsidP="00A21484">
                            <w:pPr>
                              <w:pStyle w:val="FrameContents"/>
                              <w:widowControl w:val="0"/>
                              <w:rPr>
                                <w:sz w:val="21"/>
                                <w:szCs w:val="21"/>
                              </w:rPr>
                            </w:pPr>
                            <w:r w:rsidRPr="0095311E">
                              <w:rPr>
                                <w:sz w:val="21"/>
                                <w:szCs w:val="21"/>
                              </w:rPr>
                              <w:t>23% [10, 37]</w:t>
                            </w:r>
                          </w:p>
                        </w:txbxContent>
                      </v:textbox>
                    </v:rect>
                  </w:pict>
                </mc:Fallback>
              </mc:AlternateContent>
            </w:r>
          </w:p>
        </w:tc>
        <w:tc>
          <w:tcPr>
            <w:tcW w:w="1885" w:type="dxa"/>
          </w:tcPr>
          <w:p w14:paraId="6A6D9B7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25% [18, 32]</w:t>
            </w:r>
          </w:p>
        </w:tc>
        <w:tc>
          <w:tcPr>
            <w:tcW w:w="1888" w:type="dxa"/>
          </w:tcPr>
          <w:p w14:paraId="09F2A37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33% [24, 42]</w:t>
            </w:r>
          </w:p>
        </w:tc>
        <w:tc>
          <w:tcPr>
            <w:tcW w:w="1890" w:type="dxa"/>
          </w:tcPr>
          <w:p w14:paraId="3C74CCC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45% [32, 59]</w:t>
            </w:r>
          </w:p>
        </w:tc>
        <w:tc>
          <w:tcPr>
            <w:tcW w:w="1884" w:type="dxa"/>
          </w:tcPr>
          <w:p w14:paraId="67E137B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58% [44, 71]</w:t>
            </w:r>
          </w:p>
        </w:tc>
      </w:tr>
      <w:tr w:rsidR="00A21484" w:rsidRPr="009A1698" w14:paraId="7DAE5FAD" w14:textId="77777777" w:rsidTr="0095311E">
        <w:trPr>
          <w:trHeight w:val="256"/>
        </w:trPr>
        <w:tc>
          <w:tcPr>
            <w:tcW w:w="851" w:type="dxa"/>
          </w:tcPr>
          <w:p w14:paraId="3BFEB0C4"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coop</w:t>
            </w:r>
          </w:p>
        </w:tc>
        <w:tc>
          <w:tcPr>
            <w:tcW w:w="951" w:type="dxa"/>
          </w:tcPr>
          <w:p w14:paraId="34D0322F"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PD</w:t>
            </w:r>
          </w:p>
        </w:tc>
        <w:tc>
          <w:tcPr>
            <w:tcW w:w="1443" w:type="dxa"/>
          </w:tcPr>
          <w:p w14:paraId="32220CE4"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5F555C2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49% [36, 62]</w:t>
            </w:r>
          </w:p>
        </w:tc>
        <w:tc>
          <w:tcPr>
            <w:tcW w:w="1889" w:type="dxa"/>
          </w:tcPr>
          <w:p w14:paraId="68BDD98D" w14:textId="77777777" w:rsidR="00A21484" w:rsidRPr="009A1698" w:rsidRDefault="00A21484" w:rsidP="00A267C4">
            <w:pPr>
              <w:pStyle w:val="TableContents"/>
              <w:rPr>
                <w:rFonts w:ascii="Times New Roman" w:hAnsi="Times New Roman" w:cs="Times New Roman"/>
                <w:iCs/>
                <w:color w:val="FFFFFF" w:themeColor="background1"/>
                <w:sz w:val="21"/>
                <w:szCs w:val="21"/>
                <w:shd w:val="clear" w:color="auto" w:fill="FFFF00"/>
                <w:lang w:val="en-US"/>
              </w:rPr>
            </w:pPr>
            <w:r w:rsidRPr="009A1698">
              <w:rPr>
                <w:rFonts w:ascii="Times New Roman" w:hAnsi="Times New Roman" w:cs="Times New Roman"/>
                <w:noProof/>
                <w:sz w:val="21"/>
                <w:szCs w:val="21"/>
              </w:rPr>
              <mc:AlternateContent>
                <mc:Choice Requires="wps">
                  <w:drawing>
                    <wp:anchor distT="0" distB="0" distL="0" distR="0" simplePos="0" relativeHeight="251670528" behindDoc="0" locked="0" layoutInCell="1" allowOverlap="1" wp14:anchorId="58EE7ECA" wp14:editId="5082EF90">
                      <wp:simplePos x="0" y="0"/>
                      <wp:positionH relativeFrom="column">
                        <wp:posOffset>-97155</wp:posOffset>
                      </wp:positionH>
                      <wp:positionV relativeFrom="paragraph">
                        <wp:posOffset>-25399</wp:posOffset>
                      </wp:positionV>
                      <wp:extent cx="1186180" cy="233680"/>
                      <wp:effectExtent l="0" t="0" r="0" b="0"/>
                      <wp:wrapNone/>
                      <wp:docPr id="674162490" name="Text Box 6"/>
                      <wp:cNvGraphicFramePr/>
                      <a:graphic xmlns:a="http://schemas.openxmlformats.org/drawingml/2006/main">
                        <a:graphicData uri="http://schemas.microsoft.com/office/word/2010/wordprocessingShape">
                          <wps:wsp>
                            <wps:cNvSpPr/>
                            <wps:spPr>
                              <a:xfrm>
                                <a:off x="0" y="0"/>
                                <a:ext cx="1186180" cy="23368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3C0CBEC1" w14:textId="77777777" w:rsidR="00A21484" w:rsidRPr="0095311E" w:rsidRDefault="00A21484" w:rsidP="00A21484">
                                  <w:pPr>
                                    <w:pStyle w:val="FrameContents"/>
                                    <w:widowControl w:val="0"/>
                                    <w:rPr>
                                      <w:sz w:val="21"/>
                                      <w:szCs w:val="21"/>
                                    </w:rPr>
                                  </w:pPr>
                                  <w:r w:rsidRPr="0095311E">
                                    <w:rPr>
                                      <w:sz w:val="21"/>
                                      <w:szCs w:val="21"/>
                                    </w:rPr>
                                    <w:t>44% [30, 59]</w:t>
                                  </w:r>
                                </w:p>
                              </w:txbxContent>
                            </wps:txbx>
                            <wps:bodyPr>
                              <a:noAutofit/>
                            </wps:bodyPr>
                          </wps:wsp>
                        </a:graphicData>
                      </a:graphic>
                      <wp14:sizeRelV relativeFrom="margin">
                        <wp14:pctHeight>0</wp14:pctHeight>
                      </wp14:sizeRelV>
                    </wp:anchor>
                  </w:drawing>
                </mc:Choice>
                <mc:Fallback>
                  <w:pict>
                    <v:rect w14:anchorId="58EE7ECA" id="Text Box 6" o:spid="_x0000_s1027" style="position:absolute;margin-left:-7.65pt;margin-top:-2pt;width:93.4pt;height:18.4pt;z-index:251670528;visibility:visible;mso-wrap-style:square;mso-height-percent:0;mso-wrap-distance-left:0;mso-wrap-distance-top:0;mso-wrap-distance-right:0;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" fillcolor="white [3201]" stroked="f" strokeweight=".5pt">
                      <v:textbox>
                        <w:txbxContent>
                          <w:p w14:paraId="3C0CBEC1" w14:textId="77777777" w:rsidR="00A21484" w:rsidRPr="0095311E" w:rsidRDefault="00A21484" w:rsidP="00A21484">
                            <w:pPr>
                              <w:pStyle w:val="FrameContents"/>
                              <w:widowControl w:val="0"/>
                              <w:rPr>
                                <w:sz w:val="21"/>
                                <w:szCs w:val="21"/>
                              </w:rPr>
                            </w:pPr>
                            <w:r w:rsidRPr="0095311E">
                              <w:rPr>
                                <w:sz w:val="21"/>
                                <w:szCs w:val="21"/>
                              </w:rPr>
                              <w:t>44% [30, 59]</w:t>
                            </w:r>
                          </w:p>
                        </w:txbxContent>
                      </v:textbox>
                    </v:rect>
                  </w:pict>
                </mc:Fallback>
              </mc:AlternateContent>
            </w:r>
            <w:r w:rsidRPr="009A1698">
              <w:rPr>
                <w:rFonts w:ascii="Times New Roman" w:hAnsi="Times New Roman" w:cs="Times New Roman"/>
                <w:i/>
                <w:iCs/>
                <w:sz w:val="21"/>
                <w:szCs w:val="21"/>
                <w:shd w:val="clear" w:color="auto" w:fill="FFFF00"/>
                <w:lang w:val="en-US"/>
              </w:rPr>
              <w:t>44 % [30, 59]</w:t>
            </w:r>
          </w:p>
        </w:tc>
        <w:tc>
          <w:tcPr>
            <w:tcW w:w="1885" w:type="dxa"/>
          </w:tcPr>
          <w:p w14:paraId="564FE0B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38% [30, 47]</w:t>
            </w:r>
          </w:p>
        </w:tc>
        <w:tc>
          <w:tcPr>
            <w:tcW w:w="1888" w:type="dxa"/>
          </w:tcPr>
          <w:p w14:paraId="516BEAC6"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39% [29, 49]</w:t>
            </w:r>
          </w:p>
        </w:tc>
        <w:tc>
          <w:tcPr>
            <w:tcW w:w="1890" w:type="dxa"/>
          </w:tcPr>
          <w:p w14:paraId="341A8D2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47% [34, 60]</w:t>
            </w:r>
          </w:p>
        </w:tc>
        <w:tc>
          <w:tcPr>
            <w:tcW w:w="1884" w:type="dxa"/>
          </w:tcPr>
          <w:p w14:paraId="79A658EC"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48% [36, 61]</w:t>
            </w:r>
          </w:p>
        </w:tc>
      </w:tr>
      <w:tr w:rsidR="00A21484" w:rsidRPr="009A1698" w14:paraId="1F833F59" w14:textId="77777777" w:rsidTr="00A267C4">
        <w:trPr>
          <w:trHeight w:val="256"/>
        </w:trPr>
        <w:tc>
          <w:tcPr>
            <w:tcW w:w="851" w:type="dxa"/>
          </w:tcPr>
          <w:p w14:paraId="25995920"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06FCDC0C"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MPC</w:t>
            </w:r>
          </w:p>
        </w:tc>
        <w:tc>
          <w:tcPr>
            <w:tcW w:w="1443" w:type="dxa"/>
          </w:tcPr>
          <w:p w14:paraId="2D926D69"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657C1FB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[61, 81]</w:t>
            </w:r>
          </w:p>
        </w:tc>
        <w:tc>
          <w:tcPr>
            <w:tcW w:w="1889" w:type="dxa"/>
          </w:tcPr>
          <w:p w14:paraId="65D8E59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44% [32, 55]</w:t>
            </w:r>
          </w:p>
        </w:tc>
        <w:tc>
          <w:tcPr>
            <w:tcW w:w="1885" w:type="dxa"/>
          </w:tcPr>
          <w:p w14:paraId="4CED1B0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57% [50, 64]</w:t>
            </w:r>
          </w:p>
        </w:tc>
        <w:tc>
          <w:tcPr>
            <w:tcW w:w="1888" w:type="dxa"/>
          </w:tcPr>
          <w:p w14:paraId="3F331D2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64% [58, 70]</w:t>
            </w:r>
          </w:p>
        </w:tc>
        <w:tc>
          <w:tcPr>
            <w:tcW w:w="1890" w:type="dxa"/>
          </w:tcPr>
          <w:p w14:paraId="26F26F2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48% [38, 58]</w:t>
            </w:r>
          </w:p>
        </w:tc>
        <w:tc>
          <w:tcPr>
            <w:tcW w:w="1884" w:type="dxa"/>
          </w:tcPr>
          <w:p w14:paraId="3D9F336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41% [31, 52]</w:t>
            </w:r>
          </w:p>
        </w:tc>
      </w:tr>
      <w:tr w:rsidR="00A21484" w:rsidRPr="009A1698" w14:paraId="0DD17257" w14:textId="77777777" w:rsidTr="0095311E">
        <w:trPr>
          <w:trHeight w:val="256"/>
        </w:trPr>
        <w:tc>
          <w:tcPr>
            <w:tcW w:w="851" w:type="dxa"/>
          </w:tcPr>
          <w:p w14:paraId="0921FFC5"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785DD226"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MPC</w:t>
            </w:r>
          </w:p>
        </w:tc>
        <w:tc>
          <w:tcPr>
            <w:tcW w:w="1443" w:type="dxa"/>
          </w:tcPr>
          <w:p w14:paraId="4253F4BD"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29E0D71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68% [58, 78]</w:t>
            </w:r>
          </w:p>
        </w:tc>
        <w:tc>
          <w:tcPr>
            <w:tcW w:w="1889" w:type="dxa"/>
          </w:tcPr>
          <w:p w14:paraId="31A884C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51% [38, 64]</w:t>
            </w:r>
          </w:p>
        </w:tc>
        <w:tc>
          <w:tcPr>
            <w:tcW w:w="1885" w:type="dxa"/>
          </w:tcPr>
          <w:p w14:paraId="28FB27C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70% [67, 78]</w:t>
            </w:r>
          </w:p>
        </w:tc>
        <w:tc>
          <w:tcPr>
            <w:tcW w:w="1888" w:type="dxa"/>
          </w:tcPr>
          <w:p w14:paraId="4630DFF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66% [59, 72]</w:t>
            </w:r>
          </w:p>
        </w:tc>
        <w:tc>
          <w:tcPr>
            <w:tcW w:w="1890" w:type="dxa"/>
          </w:tcPr>
          <w:p w14:paraId="5C0C0FA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59% [47, 70]</w:t>
            </w:r>
          </w:p>
        </w:tc>
        <w:tc>
          <w:tcPr>
            <w:tcW w:w="1884" w:type="dxa"/>
          </w:tcPr>
          <w:p w14:paraId="55C1FB45"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55% [45, 65]</w:t>
            </w:r>
          </w:p>
        </w:tc>
      </w:tr>
      <w:tr w:rsidR="00A21484" w:rsidRPr="009A1698" w14:paraId="3AA46081" w14:textId="77777777" w:rsidTr="00A267C4">
        <w:trPr>
          <w:trHeight w:val="256"/>
        </w:trPr>
        <w:tc>
          <w:tcPr>
            <w:tcW w:w="851" w:type="dxa"/>
          </w:tcPr>
          <w:p w14:paraId="371C3924"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50C8E322"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SH</w:t>
            </w:r>
          </w:p>
        </w:tc>
        <w:tc>
          <w:tcPr>
            <w:tcW w:w="1443" w:type="dxa"/>
          </w:tcPr>
          <w:p w14:paraId="45BE6D03"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3568E7E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[63, 79]</w:t>
            </w:r>
          </w:p>
        </w:tc>
        <w:tc>
          <w:tcPr>
            <w:tcW w:w="1889" w:type="dxa"/>
          </w:tcPr>
          <w:p w14:paraId="149469C6"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54% [41, 67]</w:t>
            </w:r>
          </w:p>
        </w:tc>
        <w:tc>
          <w:tcPr>
            <w:tcW w:w="1885" w:type="dxa"/>
          </w:tcPr>
          <w:p w14:paraId="1CAA8BE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[64, 78]</w:t>
            </w:r>
          </w:p>
        </w:tc>
        <w:tc>
          <w:tcPr>
            <w:tcW w:w="1888" w:type="dxa"/>
          </w:tcPr>
          <w:p w14:paraId="55C5CE85"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69% [63, 76]</w:t>
            </w:r>
          </w:p>
        </w:tc>
        <w:tc>
          <w:tcPr>
            <w:tcW w:w="1890" w:type="dxa"/>
          </w:tcPr>
          <w:p w14:paraId="2090A799"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54% [43, 66]</w:t>
            </w:r>
          </w:p>
        </w:tc>
        <w:tc>
          <w:tcPr>
            <w:tcW w:w="1884" w:type="dxa"/>
          </w:tcPr>
          <w:p w14:paraId="687A65E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70% [58, 81]</w:t>
            </w:r>
          </w:p>
        </w:tc>
      </w:tr>
      <w:tr w:rsidR="00A21484" w:rsidRPr="009A1698" w14:paraId="07D743AD" w14:textId="77777777" w:rsidTr="0095311E">
        <w:trPr>
          <w:trHeight w:val="256"/>
        </w:trPr>
        <w:tc>
          <w:tcPr>
            <w:tcW w:w="851" w:type="dxa"/>
          </w:tcPr>
          <w:p w14:paraId="4F170BEE"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423185D9"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SH</w:t>
            </w:r>
          </w:p>
        </w:tc>
        <w:tc>
          <w:tcPr>
            <w:tcW w:w="1443" w:type="dxa"/>
          </w:tcPr>
          <w:p w14:paraId="00E8AE40"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79718D9C"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73% [65, 82]</w:t>
            </w:r>
          </w:p>
        </w:tc>
        <w:tc>
          <w:tcPr>
            <w:tcW w:w="1889" w:type="dxa"/>
          </w:tcPr>
          <w:p w14:paraId="14529B0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67% [53, 82]</w:t>
            </w:r>
          </w:p>
        </w:tc>
        <w:tc>
          <w:tcPr>
            <w:tcW w:w="1885" w:type="dxa"/>
          </w:tcPr>
          <w:p w14:paraId="401121A5"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78% [73, 83]</w:t>
            </w:r>
          </w:p>
        </w:tc>
        <w:tc>
          <w:tcPr>
            <w:tcW w:w="1888" w:type="dxa"/>
          </w:tcPr>
          <w:p w14:paraId="6C449E31"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73% [67, 79]</w:t>
            </w:r>
          </w:p>
        </w:tc>
        <w:tc>
          <w:tcPr>
            <w:tcW w:w="1890" w:type="dxa"/>
          </w:tcPr>
          <w:p w14:paraId="1F75A32E"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71% [63, 80]</w:t>
            </w:r>
          </w:p>
        </w:tc>
        <w:tc>
          <w:tcPr>
            <w:tcW w:w="1884" w:type="dxa"/>
          </w:tcPr>
          <w:p w14:paraId="7F01EC68"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64% [56, 73]</w:t>
            </w:r>
          </w:p>
        </w:tc>
      </w:tr>
      <w:tr w:rsidR="00A21484" w:rsidRPr="009A1698" w14:paraId="7DF5C151" w14:textId="77777777" w:rsidTr="00A267C4">
        <w:trPr>
          <w:trHeight w:val="256"/>
        </w:trPr>
        <w:tc>
          <w:tcPr>
            <w:tcW w:w="851" w:type="dxa"/>
          </w:tcPr>
          <w:p w14:paraId="684BFAEB"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45E5F69E"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PD</w:t>
            </w:r>
          </w:p>
        </w:tc>
        <w:tc>
          <w:tcPr>
            <w:tcW w:w="1443" w:type="dxa"/>
          </w:tcPr>
          <w:p w14:paraId="2232DECC"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incentive</w:t>
            </w:r>
          </w:p>
        </w:tc>
        <w:tc>
          <w:tcPr>
            <w:tcW w:w="1889" w:type="dxa"/>
          </w:tcPr>
          <w:p w14:paraId="1499F1F5"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87% [80, 93]</w:t>
            </w:r>
          </w:p>
        </w:tc>
        <w:tc>
          <w:tcPr>
            <w:tcW w:w="1889" w:type="dxa"/>
          </w:tcPr>
          <w:p w14:paraId="70E4002B"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69% [58, 81]</w:t>
            </w:r>
          </w:p>
        </w:tc>
        <w:tc>
          <w:tcPr>
            <w:tcW w:w="1885" w:type="dxa"/>
          </w:tcPr>
          <w:p w14:paraId="75E76C5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84% [81, 88]</w:t>
            </w:r>
          </w:p>
        </w:tc>
        <w:tc>
          <w:tcPr>
            <w:tcW w:w="1888" w:type="dxa"/>
          </w:tcPr>
          <w:p w14:paraId="4A34A6E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82% [77, 87]</w:t>
            </w:r>
          </w:p>
        </w:tc>
        <w:tc>
          <w:tcPr>
            <w:tcW w:w="1890" w:type="dxa"/>
          </w:tcPr>
          <w:p w14:paraId="60F44057"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78% [71, 85]</w:t>
            </w:r>
          </w:p>
        </w:tc>
        <w:tc>
          <w:tcPr>
            <w:tcW w:w="1884" w:type="dxa"/>
          </w:tcPr>
          <w:p w14:paraId="1555219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77% [69, 86]</w:t>
            </w:r>
          </w:p>
        </w:tc>
      </w:tr>
      <w:tr w:rsidR="00A21484" w:rsidRPr="009A1698" w14:paraId="69BE9A64" w14:textId="77777777" w:rsidTr="0095311E">
        <w:trPr>
          <w:trHeight w:val="256"/>
        </w:trPr>
        <w:tc>
          <w:tcPr>
            <w:tcW w:w="851" w:type="dxa"/>
          </w:tcPr>
          <w:p w14:paraId="5806341D"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comp</w:t>
            </w:r>
          </w:p>
        </w:tc>
        <w:tc>
          <w:tcPr>
            <w:tcW w:w="951" w:type="dxa"/>
          </w:tcPr>
          <w:p w14:paraId="010A27C3"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PD</w:t>
            </w:r>
          </w:p>
        </w:tc>
        <w:tc>
          <w:tcPr>
            <w:tcW w:w="1443" w:type="dxa"/>
          </w:tcPr>
          <w:p w14:paraId="7DA4148A" w14:textId="77777777" w:rsidR="00A21484" w:rsidRPr="009A1698" w:rsidRDefault="00A21484" w:rsidP="00A267C4">
            <w:pPr>
              <w:pStyle w:val="Standard"/>
              <w:widowControl w:val="0"/>
              <w:spacing w:line="360" w:lineRule="auto"/>
              <w:jc w:val="center"/>
              <w:rPr>
                <w:rFonts w:ascii="Times New Roman" w:hAnsi="Times New Roman" w:cs="Times New Roman"/>
                <w:sz w:val="21"/>
                <w:szCs w:val="21"/>
                <w:lang w:val="en-US"/>
              </w:rPr>
            </w:pPr>
            <w:r w:rsidRPr="009A1698">
              <w:rPr>
                <w:rFonts w:ascii="Times New Roman" w:hAnsi="Times New Roman" w:cs="Times New Roman"/>
                <w:sz w:val="21"/>
                <w:szCs w:val="21"/>
                <w:lang w:val="en-US"/>
              </w:rPr>
              <w:t>no incentive</w:t>
            </w:r>
          </w:p>
        </w:tc>
        <w:tc>
          <w:tcPr>
            <w:tcW w:w="1889" w:type="dxa"/>
          </w:tcPr>
          <w:p w14:paraId="1AB4F4E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85% [80, 91]</w:t>
            </w:r>
          </w:p>
        </w:tc>
        <w:tc>
          <w:tcPr>
            <w:tcW w:w="1889" w:type="dxa"/>
          </w:tcPr>
          <w:p w14:paraId="2B236622"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70% [59, 80]</w:t>
            </w:r>
          </w:p>
        </w:tc>
        <w:tc>
          <w:tcPr>
            <w:tcW w:w="1885" w:type="dxa"/>
          </w:tcPr>
          <w:p w14:paraId="0811ECA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85% [81, 90]</w:t>
            </w:r>
          </w:p>
        </w:tc>
        <w:tc>
          <w:tcPr>
            <w:tcW w:w="1888" w:type="dxa"/>
          </w:tcPr>
          <w:p w14:paraId="32AFEB3A"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81% [76, 86]</w:t>
            </w:r>
          </w:p>
        </w:tc>
        <w:tc>
          <w:tcPr>
            <w:tcW w:w="1890" w:type="dxa"/>
          </w:tcPr>
          <w:p w14:paraId="21DFEAE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80% [70, 90]</w:t>
            </w:r>
          </w:p>
        </w:tc>
        <w:tc>
          <w:tcPr>
            <w:tcW w:w="1884" w:type="dxa"/>
          </w:tcPr>
          <w:p w14:paraId="2642BFA3" w14:textId="77777777" w:rsidR="00A21484" w:rsidRPr="009A1698" w:rsidRDefault="00A21484" w:rsidP="00A267C4">
            <w:pPr>
              <w:pStyle w:val="TableContents"/>
              <w:rPr>
                <w:rFonts w:ascii="Times New Roman" w:hAnsi="Times New Roman" w:cs="Times New Roman"/>
                <w:sz w:val="21"/>
                <w:szCs w:val="21"/>
                <w:lang w:val="en-US"/>
              </w:rPr>
            </w:pPr>
            <w:r w:rsidRPr="009A1698">
              <w:rPr>
                <w:rFonts w:ascii="Times New Roman" w:hAnsi="Times New Roman" w:cs="Times New Roman"/>
                <w:sz w:val="21"/>
                <w:szCs w:val="21"/>
                <w:lang w:val="en-US"/>
              </w:rPr>
              <w:t>72% [64, 80]</w:t>
            </w:r>
          </w:p>
        </w:tc>
      </w:tr>
    </w:tbl>
    <w:p w14:paraId="5035E7C9" w14:textId="6B983179" w:rsidR="00A21484" w:rsidRPr="009A1698" w:rsidRDefault="00A21484" w:rsidP="00A21484">
      <w:pPr>
        <w:pStyle w:val="Standard"/>
        <w:spacing w:line="360" w:lineRule="auto"/>
        <w:rPr>
          <w:rFonts w:ascii="Times New Roman" w:hAnsi="Times New Roman" w:cs="Times New Roman"/>
          <w:lang w:val="en-US"/>
        </w:rPr>
      </w:pPr>
      <w:r w:rsidRPr="009A1698">
        <w:rPr>
          <w:rFonts w:ascii="Times New Roman" w:hAnsi="Times New Roman" w:cs="Times New Roman"/>
          <w:i/>
          <w:iCs/>
          <w:lang w:val="en-US"/>
        </w:rPr>
        <w:t>Note</w:t>
      </w:r>
      <w:r w:rsidRPr="009A1698">
        <w:rPr>
          <w:rFonts w:ascii="Times New Roman" w:hAnsi="Times New Roman" w:cs="Times New Roman"/>
          <w:lang w:val="en-US"/>
        </w:rPr>
        <w:t>: For the description of the experiments, see Note for Table S1. Confidence intervals (C</w:t>
      </w:r>
      <w:r w:rsidR="0097479E">
        <w:rPr>
          <w:rFonts w:ascii="Times New Roman" w:hAnsi="Times New Roman" w:cs="Times New Roman"/>
          <w:lang w:val="en-US"/>
        </w:rPr>
        <w:t>I</w:t>
      </w:r>
      <w:r w:rsidRPr="009A1698">
        <w:rPr>
          <w:rFonts w:ascii="Times New Roman" w:hAnsi="Times New Roman" w:cs="Times New Roman"/>
          <w:lang w:val="en-US"/>
        </w:rPr>
        <w:t xml:space="preserve">s, between brackets) differ between conditions due to differences in sample size. All incentive CIs overlap with corresponding CIs for the no-incentive conditions. </w:t>
      </w:r>
    </w:p>
    <w:p w14:paraId="7BFE037E" w14:textId="77777777" w:rsidR="00A21484" w:rsidRPr="009A1698" w:rsidRDefault="00A21484" w:rsidP="00A21484">
      <w:pPr>
        <w:pStyle w:val="Standard"/>
        <w:spacing w:line="360" w:lineRule="auto"/>
        <w:rPr>
          <w:rFonts w:ascii="Times New Roman" w:hAnsi="Times New Roman" w:cs="Times New Roman"/>
          <w:lang w:val="en-US"/>
        </w:rPr>
      </w:pPr>
    </w:p>
    <w:p w14:paraId="4FC90CAB" w14:textId="77777777" w:rsidR="00A21484" w:rsidRPr="009A1698" w:rsidRDefault="00A21484" w:rsidP="00A21484">
      <w:pPr>
        <w:pStyle w:val="Standard"/>
        <w:spacing w:line="360" w:lineRule="auto"/>
        <w:rPr>
          <w:rFonts w:ascii="Times New Roman" w:hAnsi="Times New Roman" w:cs="Times New Roman"/>
          <w:lang w:val="en-US"/>
        </w:rPr>
      </w:pPr>
    </w:p>
    <w:p w14:paraId="0C351243" w14:textId="77777777" w:rsidR="0095311E" w:rsidRDefault="0095311E" w:rsidP="00A21484">
      <w:pPr>
        <w:pStyle w:val="Standard"/>
        <w:rPr>
          <w:rFonts w:ascii="Times New Roman" w:hAnsi="Times New Roman" w:cs="Times New Roman"/>
          <w:b/>
          <w:bCs/>
          <w:lang w:val="en-US"/>
        </w:rPr>
      </w:pPr>
    </w:p>
    <w:p w14:paraId="053B258C" w14:textId="77777777" w:rsidR="0095311E" w:rsidRDefault="0095311E" w:rsidP="00A21484">
      <w:pPr>
        <w:pStyle w:val="Standard"/>
        <w:rPr>
          <w:rFonts w:ascii="Times New Roman" w:hAnsi="Times New Roman" w:cs="Times New Roman"/>
          <w:b/>
          <w:bCs/>
          <w:lang w:val="en-US"/>
        </w:rPr>
      </w:pPr>
    </w:p>
    <w:p w14:paraId="546F6A2A" w14:textId="77777777" w:rsidR="001124C3" w:rsidRDefault="001124C3" w:rsidP="00A21484">
      <w:pPr>
        <w:pStyle w:val="Standard"/>
        <w:rPr>
          <w:rFonts w:ascii="Times New Roman" w:hAnsi="Times New Roman" w:cs="Times New Roman"/>
          <w:b/>
          <w:bCs/>
          <w:lang w:val="en-US"/>
        </w:rPr>
      </w:pPr>
    </w:p>
    <w:p w14:paraId="4ACDC3B3" w14:textId="4FA7FCB1" w:rsidR="00A21484" w:rsidRPr="009A1698" w:rsidRDefault="00A21484" w:rsidP="00A21484">
      <w:pPr>
        <w:pStyle w:val="Standard"/>
        <w:rPr>
          <w:rFonts w:ascii="Times New Roman" w:hAnsi="Times New Roman" w:cs="Times New Roman"/>
          <w:lang w:val="en-US"/>
        </w:rPr>
      </w:pPr>
      <w:r w:rsidRPr="009A1698">
        <w:rPr>
          <w:rFonts w:ascii="Times New Roman" w:hAnsi="Times New Roman" w:cs="Times New Roman"/>
          <w:b/>
          <w:bCs/>
          <w:lang w:val="en-US"/>
        </w:rPr>
        <w:lastRenderedPageBreak/>
        <w:t>Table S3</w:t>
      </w:r>
      <w:r w:rsidRPr="009A1698">
        <w:rPr>
          <w:rFonts w:ascii="Times New Roman" w:hAnsi="Times New Roman" w:cs="Times New Roman"/>
          <w:lang w:val="en-US"/>
        </w:rPr>
        <w:t xml:space="preserve">. </w:t>
      </w:r>
      <w:r w:rsidR="00D20B71">
        <w:rPr>
          <w:rFonts w:ascii="Times New Roman" w:hAnsi="Times New Roman" w:cs="Times New Roman"/>
          <w:lang w:val="en-US"/>
        </w:rPr>
        <w:t xml:space="preserve">Results </w:t>
      </w:r>
      <w:r w:rsidR="00325501">
        <w:rPr>
          <w:rFonts w:ascii="Times New Roman" w:hAnsi="Times New Roman" w:cs="Times New Roman"/>
          <w:lang w:val="en-US"/>
        </w:rPr>
        <w:t xml:space="preserve">for </w:t>
      </w:r>
      <w:r w:rsidR="00325501" w:rsidRPr="001124C3">
        <w:rPr>
          <w:rFonts w:ascii="Times New Roman" w:hAnsi="Times New Roman" w:cs="Times New Roman"/>
          <w:i/>
          <w:iCs/>
          <w:lang w:val="en-US"/>
        </w:rPr>
        <w:t>type reciprocity</w:t>
      </w:r>
      <w:r w:rsidR="00325501">
        <w:rPr>
          <w:rFonts w:ascii="Times New Roman" w:hAnsi="Times New Roman" w:cs="Times New Roman"/>
          <w:lang w:val="en-US"/>
        </w:rPr>
        <w:t xml:space="preserve"> of </w:t>
      </w:r>
      <w:r w:rsidR="00D20B71">
        <w:rPr>
          <w:rFonts w:ascii="Times New Roman" w:hAnsi="Times New Roman" w:cs="Times New Roman"/>
          <w:lang w:val="en-US"/>
        </w:rPr>
        <w:t>Table S2</w:t>
      </w:r>
      <w:r w:rsidR="00325501">
        <w:rPr>
          <w:rFonts w:ascii="Times New Roman" w:hAnsi="Times New Roman" w:cs="Times New Roman"/>
          <w:lang w:val="en-US"/>
        </w:rPr>
        <w:t xml:space="preserve"> </w:t>
      </w:r>
      <w:r w:rsidR="00D20B71">
        <w:rPr>
          <w:rFonts w:ascii="Times New Roman" w:hAnsi="Times New Roman" w:cs="Times New Roman"/>
          <w:lang w:val="en-US"/>
        </w:rPr>
        <w:t>collap</w:t>
      </w:r>
      <w:r w:rsidR="00325501">
        <w:rPr>
          <w:rFonts w:ascii="Times New Roman" w:hAnsi="Times New Roman" w:cs="Times New Roman"/>
          <w:lang w:val="en-US"/>
        </w:rPr>
        <w:t>s</w:t>
      </w:r>
      <w:r w:rsidR="00D20B71">
        <w:rPr>
          <w:rFonts w:ascii="Times New Roman" w:hAnsi="Times New Roman" w:cs="Times New Roman"/>
          <w:lang w:val="en-US"/>
        </w:rPr>
        <w:t>ed with regard to in</w:t>
      </w:r>
      <w:r w:rsidR="00325501">
        <w:rPr>
          <w:rFonts w:ascii="Times New Roman" w:hAnsi="Times New Roman" w:cs="Times New Roman"/>
          <w:lang w:val="en-US"/>
        </w:rPr>
        <w:t>cen</w:t>
      </w:r>
      <w:r w:rsidR="00D20B71">
        <w:rPr>
          <w:rFonts w:ascii="Times New Roman" w:hAnsi="Times New Roman" w:cs="Times New Roman"/>
          <w:lang w:val="en-US"/>
        </w:rPr>
        <w:t>t</w:t>
      </w:r>
      <w:r w:rsidR="00325501">
        <w:rPr>
          <w:rFonts w:ascii="Times New Roman" w:hAnsi="Times New Roman" w:cs="Times New Roman"/>
          <w:lang w:val="en-US"/>
        </w:rPr>
        <w:t>i</w:t>
      </w:r>
      <w:r w:rsidR="00D20B71">
        <w:rPr>
          <w:rFonts w:ascii="Times New Roman" w:hAnsi="Times New Roman" w:cs="Times New Roman"/>
          <w:lang w:val="en-US"/>
        </w:rPr>
        <w:t>ve condition</w:t>
      </w:r>
      <w:r w:rsidR="00007879">
        <w:rPr>
          <w:rFonts w:ascii="Times New Roman" w:hAnsi="Times New Roman" w:cs="Times New Roman"/>
          <w:lang w:val="en-US"/>
        </w:rPr>
        <w:t>. (See Table S</w:t>
      </w:r>
      <w:r w:rsidR="00376B96">
        <w:rPr>
          <w:rFonts w:ascii="Times New Roman" w:hAnsi="Times New Roman" w:cs="Times New Roman"/>
          <w:lang w:val="en-US"/>
        </w:rPr>
        <w:t>8</w:t>
      </w:r>
      <w:r w:rsidR="00007879">
        <w:rPr>
          <w:rFonts w:ascii="Times New Roman" w:hAnsi="Times New Roman" w:cs="Times New Roman"/>
          <w:lang w:val="en-US"/>
        </w:rPr>
        <w:t xml:space="preserve"> for the results </w:t>
      </w:r>
      <w:r w:rsidR="00B73417">
        <w:rPr>
          <w:rFonts w:ascii="Times New Roman" w:hAnsi="Times New Roman" w:cs="Times New Roman"/>
          <w:lang w:val="en-US"/>
        </w:rPr>
        <w:t xml:space="preserve">when Robin is of the mixed type.) </w:t>
      </w:r>
      <w:r w:rsidRPr="009A1698">
        <w:rPr>
          <w:rFonts w:ascii="Times New Roman" w:hAnsi="Times New Roman" w:cs="Times New Roman"/>
          <w:lang w:val="en-US"/>
        </w:rPr>
        <w:t xml:space="preserve"> </w:t>
      </w:r>
    </w:p>
    <w:p w14:paraId="52D993D3" w14:textId="77777777" w:rsidR="00A21484" w:rsidRPr="009A1698" w:rsidRDefault="00A21484" w:rsidP="00A21484">
      <w:pPr>
        <w:pStyle w:val="Standard"/>
        <w:spacing w:line="360" w:lineRule="auto"/>
        <w:rPr>
          <w:rFonts w:ascii="Times New Roman" w:hAnsi="Times New Roman" w:cs="Times New Roman"/>
          <w:lang w:val="en-US"/>
        </w:rPr>
      </w:pPr>
    </w:p>
    <w:tbl>
      <w:tblPr>
        <w:tblW w:w="5000" w:type="pct"/>
        <w:tblLayout w:type="fixed"/>
        <w:tblCellMar>
          <w:left w:w="29" w:type="dxa"/>
          <w:right w:w="29" w:type="dxa"/>
        </w:tblCellMar>
        <w:tblLook w:val="04A0" w:firstRow="1" w:lastRow="0" w:firstColumn="1" w:lastColumn="0" w:noHBand="0" w:noVBand="1"/>
      </w:tblPr>
      <w:tblGrid>
        <w:gridCol w:w="719"/>
        <w:gridCol w:w="1076"/>
        <w:gridCol w:w="190"/>
        <w:gridCol w:w="1252"/>
        <w:gridCol w:w="1890"/>
        <w:gridCol w:w="1890"/>
        <w:gridCol w:w="1888"/>
        <w:gridCol w:w="1890"/>
        <w:gridCol w:w="1890"/>
        <w:gridCol w:w="1885"/>
      </w:tblGrid>
      <w:tr w:rsidR="00A21484" w:rsidRPr="009A1698" w14:paraId="0B99C4F0" w14:textId="77777777" w:rsidTr="00A267C4">
        <w:trPr>
          <w:trHeight w:val="256"/>
        </w:trPr>
        <w:tc>
          <w:tcPr>
            <w:tcW w:w="719" w:type="dxa"/>
            <w:tcBorders>
              <w:top w:val="single" w:sz="2" w:space="0" w:color="000000"/>
            </w:tcBorders>
            <w:vAlign w:val="bottom"/>
          </w:tcPr>
          <w:p w14:paraId="0008F1C7" w14:textId="77777777" w:rsidR="00A21484" w:rsidRPr="009A1698" w:rsidRDefault="00A21484" w:rsidP="00A267C4">
            <w:pPr>
              <w:pStyle w:val="Standard"/>
              <w:widowControl w:val="0"/>
              <w:spacing w:line="360" w:lineRule="auto"/>
              <w:jc w:val="center"/>
              <w:rPr>
                <w:rFonts w:ascii="Times New Roman" w:hAnsi="Times New Roman" w:cs="Times New Roman"/>
                <w:b/>
                <w:bCs/>
                <w:lang w:val="en-US"/>
              </w:rPr>
            </w:pPr>
          </w:p>
        </w:tc>
        <w:tc>
          <w:tcPr>
            <w:tcW w:w="1266" w:type="dxa"/>
            <w:gridSpan w:val="2"/>
            <w:tcBorders>
              <w:top w:val="single" w:sz="2" w:space="0" w:color="000000"/>
            </w:tcBorders>
            <w:vAlign w:val="bottom"/>
          </w:tcPr>
          <w:p w14:paraId="723016E3" w14:textId="77777777" w:rsidR="00A21484" w:rsidRPr="009A1698" w:rsidRDefault="00A21484" w:rsidP="00A267C4">
            <w:pPr>
              <w:pStyle w:val="Standard"/>
              <w:widowControl w:val="0"/>
              <w:spacing w:line="360" w:lineRule="auto"/>
              <w:jc w:val="center"/>
              <w:rPr>
                <w:rFonts w:ascii="Times New Roman" w:hAnsi="Times New Roman" w:cs="Times New Roman"/>
                <w:b/>
                <w:bCs/>
                <w:lang w:val="en-US"/>
              </w:rPr>
            </w:pPr>
          </w:p>
        </w:tc>
        <w:tc>
          <w:tcPr>
            <w:tcW w:w="1252" w:type="dxa"/>
            <w:tcBorders>
              <w:top w:val="single" w:sz="2" w:space="0" w:color="000000"/>
            </w:tcBorders>
            <w:vAlign w:val="bottom"/>
          </w:tcPr>
          <w:p w14:paraId="39EAFA21" w14:textId="77777777" w:rsidR="00A21484" w:rsidRPr="009A1698" w:rsidRDefault="00A21484" w:rsidP="00A267C4">
            <w:pPr>
              <w:pStyle w:val="Standard"/>
              <w:widowControl w:val="0"/>
              <w:spacing w:line="360" w:lineRule="auto"/>
              <w:jc w:val="center"/>
              <w:rPr>
                <w:rFonts w:ascii="Times New Roman" w:hAnsi="Times New Roman" w:cs="Times New Roman"/>
                <w:b/>
                <w:bCs/>
                <w:lang w:val="en-US"/>
              </w:rPr>
            </w:pPr>
          </w:p>
        </w:tc>
        <w:tc>
          <w:tcPr>
            <w:tcW w:w="11333" w:type="dxa"/>
            <w:gridSpan w:val="6"/>
            <w:tcBorders>
              <w:top w:val="single" w:sz="2" w:space="0" w:color="000000"/>
            </w:tcBorders>
            <w:vAlign w:val="bottom"/>
          </w:tcPr>
          <w:p w14:paraId="068A8840" w14:textId="77777777" w:rsidR="00A21484" w:rsidRPr="009A1698" w:rsidRDefault="00A21484" w:rsidP="00A267C4">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Experiment*</w:t>
            </w:r>
          </w:p>
        </w:tc>
      </w:tr>
      <w:tr w:rsidR="00A21484" w:rsidRPr="009A1698" w14:paraId="016EC655" w14:textId="77777777" w:rsidTr="00A267C4">
        <w:trPr>
          <w:trHeight w:val="256"/>
        </w:trPr>
        <w:tc>
          <w:tcPr>
            <w:tcW w:w="719" w:type="dxa"/>
            <w:vAlign w:val="bottom"/>
          </w:tcPr>
          <w:p w14:paraId="2524DBD1"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Robintype</w:t>
            </w:r>
          </w:p>
        </w:tc>
        <w:tc>
          <w:tcPr>
            <w:tcW w:w="1076" w:type="dxa"/>
            <w:vAlign w:val="bottom"/>
          </w:tcPr>
          <w:p w14:paraId="1211B659"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 xml:space="preserve">game         </w:t>
            </w:r>
          </w:p>
        </w:tc>
        <w:tc>
          <w:tcPr>
            <w:tcW w:w="1442" w:type="dxa"/>
            <w:gridSpan w:val="2"/>
            <w:vAlign w:val="bottom"/>
          </w:tcPr>
          <w:p w14:paraId="4C8D2A81"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Incentive</w:t>
            </w:r>
          </w:p>
          <w:p w14:paraId="5EA47D37"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condition</w:t>
            </w:r>
          </w:p>
        </w:tc>
        <w:tc>
          <w:tcPr>
            <w:tcW w:w="1890" w:type="dxa"/>
            <w:vAlign w:val="bottom"/>
          </w:tcPr>
          <w:p w14:paraId="67648577"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1</w:t>
            </w:r>
          </w:p>
        </w:tc>
        <w:tc>
          <w:tcPr>
            <w:tcW w:w="1890" w:type="dxa"/>
            <w:vAlign w:val="bottom"/>
          </w:tcPr>
          <w:p w14:paraId="166101F2"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2</w:t>
            </w:r>
          </w:p>
        </w:tc>
        <w:tc>
          <w:tcPr>
            <w:tcW w:w="1888" w:type="dxa"/>
            <w:vAlign w:val="bottom"/>
          </w:tcPr>
          <w:p w14:paraId="229460FB"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3a</w:t>
            </w:r>
          </w:p>
        </w:tc>
        <w:tc>
          <w:tcPr>
            <w:tcW w:w="1890" w:type="dxa"/>
            <w:vAlign w:val="bottom"/>
          </w:tcPr>
          <w:p w14:paraId="31593C46"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3b</w:t>
            </w:r>
          </w:p>
        </w:tc>
        <w:tc>
          <w:tcPr>
            <w:tcW w:w="1890" w:type="dxa"/>
            <w:vAlign w:val="bottom"/>
          </w:tcPr>
          <w:p w14:paraId="476A2105"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4a</w:t>
            </w:r>
          </w:p>
        </w:tc>
        <w:tc>
          <w:tcPr>
            <w:tcW w:w="1885" w:type="dxa"/>
            <w:vAlign w:val="bottom"/>
          </w:tcPr>
          <w:p w14:paraId="4D81A39E" w14:textId="77777777" w:rsidR="00A21484" w:rsidRPr="009A1698" w:rsidRDefault="00A21484" w:rsidP="00A267C4">
            <w:pPr>
              <w:pStyle w:val="Standard"/>
              <w:widowControl w:val="0"/>
              <w:spacing w:line="360" w:lineRule="auto"/>
              <w:jc w:val="center"/>
              <w:rPr>
                <w:rFonts w:ascii="Times New Roman" w:hAnsi="Times New Roman" w:cs="Times New Roman"/>
                <w:b/>
                <w:bCs/>
                <w:color w:val="000000" w:themeColor="text1"/>
                <w:lang w:val="en-US"/>
              </w:rPr>
            </w:pPr>
            <w:r w:rsidRPr="009A1698">
              <w:rPr>
                <w:rFonts w:ascii="Times New Roman" w:hAnsi="Times New Roman" w:cs="Times New Roman"/>
                <w:b/>
                <w:bCs/>
                <w:color w:val="000000" w:themeColor="text1"/>
                <w:lang w:val="en-US"/>
              </w:rPr>
              <w:t>4b</w:t>
            </w:r>
          </w:p>
        </w:tc>
      </w:tr>
      <w:tr w:rsidR="00A21484" w:rsidRPr="009A1698" w14:paraId="4645BB6F" w14:textId="77777777" w:rsidTr="00A267C4">
        <w:trPr>
          <w:trHeight w:val="256"/>
        </w:trPr>
        <w:tc>
          <w:tcPr>
            <w:tcW w:w="719" w:type="dxa"/>
          </w:tcPr>
          <w:p w14:paraId="11BB6DDE"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coop</w:t>
            </w:r>
          </w:p>
        </w:tc>
        <w:tc>
          <w:tcPr>
            <w:tcW w:w="1076" w:type="dxa"/>
          </w:tcPr>
          <w:p w14:paraId="5E729FF6"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MPC</w:t>
            </w:r>
          </w:p>
        </w:tc>
        <w:tc>
          <w:tcPr>
            <w:tcW w:w="1442" w:type="dxa"/>
            <w:gridSpan w:val="2"/>
          </w:tcPr>
          <w:p w14:paraId="6E6F7C30"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Pr>
          <w:p w14:paraId="45FC4176"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69% [60, 77]</w:t>
            </w:r>
          </w:p>
        </w:tc>
        <w:tc>
          <w:tcPr>
            <w:tcW w:w="1890" w:type="dxa"/>
          </w:tcPr>
          <w:p w14:paraId="796827CD"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76% [68, 85]</w:t>
            </w:r>
          </w:p>
        </w:tc>
        <w:tc>
          <w:tcPr>
            <w:tcW w:w="1888" w:type="dxa"/>
          </w:tcPr>
          <w:p w14:paraId="2BCBDECE"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73% [68, 78]</w:t>
            </w:r>
          </w:p>
        </w:tc>
        <w:tc>
          <w:tcPr>
            <w:tcW w:w="1890" w:type="dxa"/>
          </w:tcPr>
          <w:p w14:paraId="472F5E13"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71% [65, 77]</w:t>
            </w:r>
          </w:p>
        </w:tc>
        <w:tc>
          <w:tcPr>
            <w:tcW w:w="1890" w:type="dxa"/>
          </w:tcPr>
          <w:p w14:paraId="7F38E58D"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74% [66, 82]</w:t>
            </w:r>
          </w:p>
        </w:tc>
        <w:tc>
          <w:tcPr>
            <w:tcW w:w="1885" w:type="dxa"/>
          </w:tcPr>
          <w:p w14:paraId="44CB4C95"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72% [63, 80]</w:t>
            </w:r>
          </w:p>
        </w:tc>
      </w:tr>
      <w:tr w:rsidR="00A21484" w:rsidRPr="009A1698" w14:paraId="2407548A" w14:textId="77777777" w:rsidTr="00A267C4">
        <w:trPr>
          <w:trHeight w:val="256"/>
        </w:trPr>
        <w:tc>
          <w:tcPr>
            <w:tcW w:w="719" w:type="dxa"/>
          </w:tcPr>
          <w:p w14:paraId="7C3459DA"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coop</w:t>
            </w:r>
          </w:p>
        </w:tc>
        <w:tc>
          <w:tcPr>
            <w:tcW w:w="1076" w:type="dxa"/>
          </w:tcPr>
          <w:p w14:paraId="7F67F9CD"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SH</w:t>
            </w:r>
          </w:p>
        </w:tc>
        <w:tc>
          <w:tcPr>
            <w:tcW w:w="1442" w:type="dxa"/>
            <w:gridSpan w:val="2"/>
          </w:tcPr>
          <w:p w14:paraId="52E7262E"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Pr>
          <w:p w14:paraId="08B0A488"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74% [65, 84]</w:t>
            </w:r>
          </w:p>
        </w:tc>
        <w:tc>
          <w:tcPr>
            <w:tcW w:w="1890" w:type="dxa"/>
          </w:tcPr>
          <w:p w14:paraId="7BA4A582"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71% [62, 80]</w:t>
            </w:r>
          </w:p>
        </w:tc>
        <w:tc>
          <w:tcPr>
            <w:tcW w:w="1888" w:type="dxa"/>
          </w:tcPr>
          <w:p w14:paraId="766E5D97"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59% [52, 65]</w:t>
            </w:r>
          </w:p>
        </w:tc>
        <w:tc>
          <w:tcPr>
            <w:tcW w:w="1890" w:type="dxa"/>
          </w:tcPr>
          <w:p w14:paraId="03096351"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66% [59, 73]</w:t>
            </w:r>
          </w:p>
        </w:tc>
        <w:tc>
          <w:tcPr>
            <w:tcW w:w="1890" w:type="dxa"/>
          </w:tcPr>
          <w:p w14:paraId="1A33DED7"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72% [64, 80]</w:t>
            </w:r>
          </w:p>
        </w:tc>
        <w:tc>
          <w:tcPr>
            <w:tcW w:w="1885" w:type="dxa"/>
          </w:tcPr>
          <w:p w14:paraId="52F88B5D" w14:textId="77777777" w:rsidR="00A21484" w:rsidRPr="009A1698" w:rsidRDefault="00A21484" w:rsidP="00A267C4">
            <w:pPr>
              <w:pStyle w:val="TableContents"/>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76% [68, 84]</w:t>
            </w:r>
          </w:p>
        </w:tc>
      </w:tr>
      <w:tr w:rsidR="00A21484" w:rsidRPr="009A1698" w14:paraId="6C1513F4" w14:textId="77777777" w:rsidTr="00A267C4">
        <w:trPr>
          <w:trHeight w:val="256"/>
        </w:trPr>
        <w:tc>
          <w:tcPr>
            <w:tcW w:w="719" w:type="dxa"/>
          </w:tcPr>
          <w:p w14:paraId="4842FF3C"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coop</w:t>
            </w:r>
          </w:p>
        </w:tc>
        <w:tc>
          <w:tcPr>
            <w:tcW w:w="1076" w:type="dxa"/>
          </w:tcPr>
          <w:p w14:paraId="4D46771D"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PD</w:t>
            </w:r>
          </w:p>
        </w:tc>
        <w:tc>
          <w:tcPr>
            <w:tcW w:w="1442" w:type="dxa"/>
            <w:gridSpan w:val="2"/>
          </w:tcPr>
          <w:p w14:paraId="235476F8"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Pr>
          <w:p w14:paraId="7A64BCFD"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46% [36, 56]</w:t>
            </w:r>
          </w:p>
        </w:tc>
        <w:tc>
          <w:tcPr>
            <w:tcW w:w="1890" w:type="dxa"/>
          </w:tcPr>
          <w:p w14:paraId="05B33F42"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34% [24, 44]</w:t>
            </w:r>
          </w:p>
        </w:tc>
        <w:tc>
          <w:tcPr>
            <w:tcW w:w="1888" w:type="dxa"/>
          </w:tcPr>
          <w:p w14:paraId="488E7881"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32% [26, 37]</w:t>
            </w:r>
          </w:p>
        </w:tc>
        <w:tc>
          <w:tcPr>
            <w:tcW w:w="1890" w:type="dxa"/>
          </w:tcPr>
          <w:p w14:paraId="1CB1C92D"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36 % [29, 42]</w:t>
            </w:r>
          </w:p>
        </w:tc>
        <w:tc>
          <w:tcPr>
            <w:tcW w:w="1890" w:type="dxa"/>
          </w:tcPr>
          <w:p w14:paraId="6B7F94CB"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40% [37, 56]</w:t>
            </w:r>
          </w:p>
        </w:tc>
        <w:tc>
          <w:tcPr>
            <w:tcW w:w="1885" w:type="dxa"/>
          </w:tcPr>
          <w:p w14:paraId="187C1A99"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53% [44, 62]</w:t>
            </w:r>
          </w:p>
        </w:tc>
      </w:tr>
      <w:tr w:rsidR="00A21484" w:rsidRPr="009A1698" w14:paraId="403A6A89" w14:textId="77777777" w:rsidTr="00A267C4">
        <w:trPr>
          <w:trHeight w:val="256"/>
        </w:trPr>
        <w:tc>
          <w:tcPr>
            <w:tcW w:w="719" w:type="dxa"/>
          </w:tcPr>
          <w:p w14:paraId="7FAB7691"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comp</w:t>
            </w:r>
          </w:p>
        </w:tc>
        <w:tc>
          <w:tcPr>
            <w:tcW w:w="1076" w:type="dxa"/>
          </w:tcPr>
          <w:p w14:paraId="6FF08D7D"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MPC</w:t>
            </w:r>
          </w:p>
        </w:tc>
        <w:tc>
          <w:tcPr>
            <w:tcW w:w="1442" w:type="dxa"/>
            <w:gridSpan w:val="2"/>
          </w:tcPr>
          <w:p w14:paraId="7A70D524"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Pr>
          <w:p w14:paraId="55ADB319"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69% [62, 76]</w:t>
            </w:r>
          </w:p>
        </w:tc>
        <w:tc>
          <w:tcPr>
            <w:tcW w:w="1890" w:type="dxa"/>
          </w:tcPr>
          <w:p w14:paraId="03BCAB04"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47% [39, 56]</w:t>
            </w:r>
          </w:p>
        </w:tc>
        <w:tc>
          <w:tcPr>
            <w:tcW w:w="1888" w:type="dxa"/>
          </w:tcPr>
          <w:p w14:paraId="77F95F43"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65% [60, 70]</w:t>
            </w:r>
          </w:p>
        </w:tc>
        <w:tc>
          <w:tcPr>
            <w:tcW w:w="1890" w:type="dxa"/>
          </w:tcPr>
          <w:p w14:paraId="34C890FD"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65% [60, 69]</w:t>
            </w:r>
          </w:p>
        </w:tc>
        <w:tc>
          <w:tcPr>
            <w:tcW w:w="1890" w:type="dxa"/>
          </w:tcPr>
          <w:p w14:paraId="0D6F194C"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53% [46, 60]</w:t>
            </w:r>
          </w:p>
        </w:tc>
        <w:tc>
          <w:tcPr>
            <w:tcW w:w="1885" w:type="dxa"/>
          </w:tcPr>
          <w:p w14:paraId="7A2A34D9"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48% [41, 56]</w:t>
            </w:r>
          </w:p>
        </w:tc>
      </w:tr>
      <w:tr w:rsidR="00A21484" w:rsidRPr="009A1698" w14:paraId="2682AB21" w14:textId="77777777" w:rsidTr="00A267C4">
        <w:trPr>
          <w:trHeight w:val="256"/>
        </w:trPr>
        <w:tc>
          <w:tcPr>
            <w:tcW w:w="719" w:type="dxa"/>
          </w:tcPr>
          <w:p w14:paraId="1C15CD6F"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comp</w:t>
            </w:r>
          </w:p>
        </w:tc>
        <w:tc>
          <w:tcPr>
            <w:tcW w:w="1076" w:type="dxa"/>
          </w:tcPr>
          <w:p w14:paraId="0B76CFA1"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SH</w:t>
            </w:r>
          </w:p>
        </w:tc>
        <w:tc>
          <w:tcPr>
            <w:tcW w:w="1442" w:type="dxa"/>
            <w:gridSpan w:val="2"/>
          </w:tcPr>
          <w:p w14:paraId="6807FEB8"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Pr>
          <w:p w14:paraId="15C3D1A2"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72% [67, 78]</w:t>
            </w:r>
          </w:p>
        </w:tc>
        <w:tc>
          <w:tcPr>
            <w:tcW w:w="1890" w:type="dxa"/>
          </w:tcPr>
          <w:p w14:paraId="144DDFD6"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60% [50, 70]</w:t>
            </w:r>
          </w:p>
        </w:tc>
        <w:tc>
          <w:tcPr>
            <w:tcW w:w="1888" w:type="dxa"/>
          </w:tcPr>
          <w:p w14:paraId="0A90E020"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75% [71, 79]</w:t>
            </w:r>
          </w:p>
        </w:tc>
        <w:tc>
          <w:tcPr>
            <w:tcW w:w="1890" w:type="dxa"/>
          </w:tcPr>
          <w:p w14:paraId="72F2D4C2"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71% [67, 76]</w:t>
            </w:r>
          </w:p>
        </w:tc>
        <w:tc>
          <w:tcPr>
            <w:tcW w:w="1890" w:type="dxa"/>
          </w:tcPr>
          <w:p w14:paraId="68D90BF6"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62 % [55, 70]</w:t>
            </w:r>
          </w:p>
        </w:tc>
        <w:tc>
          <w:tcPr>
            <w:tcW w:w="1885" w:type="dxa"/>
          </w:tcPr>
          <w:p w14:paraId="69ACD560"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67% [60, 74]</w:t>
            </w:r>
          </w:p>
        </w:tc>
      </w:tr>
      <w:tr w:rsidR="00A21484" w:rsidRPr="009A1698" w14:paraId="755F1225" w14:textId="77777777" w:rsidTr="00A267C4">
        <w:trPr>
          <w:trHeight w:val="256"/>
        </w:trPr>
        <w:tc>
          <w:tcPr>
            <w:tcW w:w="719" w:type="dxa"/>
            <w:tcBorders>
              <w:bottom w:val="single" w:sz="2" w:space="0" w:color="000000"/>
            </w:tcBorders>
          </w:tcPr>
          <w:p w14:paraId="7DEBD000"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comp</w:t>
            </w:r>
          </w:p>
        </w:tc>
        <w:tc>
          <w:tcPr>
            <w:tcW w:w="1076" w:type="dxa"/>
            <w:tcBorders>
              <w:bottom w:val="single" w:sz="2" w:space="0" w:color="000000"/>
            </w:tcBorders>
          </w:tcPr>
          <w:p w14:paraId="5A9786FC"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PD</w:t>
            </w:r>
          </w:p>
        </w:tc>
        <w:tc>
          <w:tcPr>
            <w:tcW w:w="1442" w:type="dxa"/>
            <w:gridSpan w:val="2"/>
            <w:tcBorders>
              <w:bottom w:val="single" w:sz="2" w:space="0" w:color="000000"/>
            </w:tcBorders>
          </w:tcPr>
          <w:p w14:paraId="02225C79" w14:textId="77777777" w:rsidR="00A21484" w:rsidRPr="009A1698" w:rsidRDefault="00A21484" w:rsidP="00A267C4">
            <w:pPr>
              <w:pStyle w:val="Standard"/>
              <w:widowControl w:val="0"/>
              <w:spacing w:line="360" w:lineRule="auto"/>
              <w:jc w:val="center"/>
              <w:rPr>
                <w:rFonts w:ascii="Times New Roman" w:hAnsi="Times New Roman" w:cs="Times New Roman"/>
                <w:color w:val="000000" w:themeColor="text1"/>
                <w:lang w:val="en-US"/>
              </w:rPr>
            </w:pPr>
            <w:r w:rsidRPr="009A1698">
              <w:rPr>
                <w:rFonts w:ascii="Times New Roman" w:hAnsi="Times New Roman" w:cs="Times New Roman"/>
                <w:color w:val="000000" w:themeColor="text1"/>
                <w:lang w:val="en-US"/>
              </w:rPr>
              <w:t>collapsed</w:t>
            </w:r>
          </w:p>
        </w:tc>
        <w:tc>
          <w:tcPr>
            <w:tcW w:w="1890" w:type="dxa"/>
            <w:tcBorders>
              <w:bottom w:val="single" w:sz="2" w:space="0" w:color="000000"/>
            </w:tcBorders>
          </w:tcPr>
          <w:p w14:paraId="7B424926"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86% [82, 90]</w:t>
            </w:r>
          </w:p>
        </w:tc>
        <w:tc>
          <w:tcPr>
            <w:tcW w:w="1890" w:type="dxa"/>
            <w:tcBorders>
              <w:bottom w:val="single" w:sz="2" w:space="0" w:color="000000"/>
            </w:tcBorders>
          </w:tcPr>
          <w:p w14:paraId="38FD23AE"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70% [62, 77]</w:t>
            </w:r>
          </w:p>
        </w:tc>
        <w:tc>
          <w:tcPr>
            <w:tcW w:w="1888" w:type="dxa"/>
            <w:tcBorders>
              <w:bottom w:val="single" w:sz="2" w:space="0" w:color="000000"/>
            </w:tcBorders>
          </w:tcPr>
          <w:p w14:paraId="624E91C4"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85% [82, 88]</w:t>
            </w:r>
          </w:p>
        </w:tc>
        <w:tc>
          <w:tcPr>
            <w:tcW w:w="1890" w:type="dxa"/>
            <w:tcBorders>
              <w:bottom w:val="single" w:sz="2" w:space="0" w:color="000000"/>
            </w:tcBorders>
          </w:tcPr>
          <w:p w14:paraId="7B3AF7F2"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82% [78, 85]</w:t>
            </w:r>
          </w:p>
        </w:tc>
        <w:tc>
          <w:tcPr>
            <w:tcW w:w="1890" w:type="dxa"/>
            <w:tcBorders>
              <w:bottom w:val="single" w:sz="2" w:space="0" w:color="000000"/>
            </w:tcBorders>
          </w:tcPr>
          <w:p w14:paraId="204706C3"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79% [73, 85]</w:t>
            </w:r>
          </w:p>
        </w:tc>
        <w:tc>
          <w:tcPr>
            <w:tcW w:w="1885" w:type="dxa"/>
            <w:tcBorders>
              <w:bottom w:val="single" w:sz="2" w:space="0" w:color="000000"/>
            </w:tcBorders>
          </w:tcPr>
          <w:p w14:paraId="5FDB2674" w14:textId="77777777" w:rsidR="00A21484" w:rsidRPr="009A1698" w:rsidRDefault="00A21484" w:rsidP="00A267C4">
            <w:pPr>
              <w:pStyle w:val="TableContents"/>
              <w:rPr>
                <w:rFonts w:ascii="Times New Roman" w:hAnsi="Times New Roman" w:cs="Times New Roman"/>
                <w:color w:val="000000"/>
                <w:lang w:val="en-US"/>
              </w:rPr>
            </w:pPr>
            <w:r w:rsidRPr="009A1698">
              <w:rPr>
                <w:rFonts w:ascii="Times New Roman" w:hAnsi="Times New Roman" w:cs="Times New Roman"/>
                <w:color w:val="000000" w:themeColor="text1"/>
                <w:lang w:val="en-US"/>
              </w:rPr>
              <w:t>74% [68, 80]</w:t>
            </w:r>
          </w:p>
        </w:tc>
      </w:tr>
    </w:tbl>
    <w:p w14:paraId="5B4805C2" w14:textId="77777777" w:rsidR="00A21484" w:rsidRPr="009A1698" w:rsidRDefault="00A21484" w:rsidP="00A21484">
      <w:pPr>
        <w:pStyle w:val="Standard"/>
        <w:rPr>
          <w:rFonts w:ascii="Times New Roman" w:hAnsi="Times New Roman" w:cs="Times New Roman"/>
          <w:lang w:val="en-US"/>
        </w:rPr>
      </w:pPr>
      <w:r w:rsidRPr="009A1698">
        <w:rPr>
          <w:rFonts w:ascii="Times New Roman" w:hAnsi="Times New Roman" w:cs="Times New Roman"/>
          <w:color w:val="000000" w:themeColor="text1"/>
          <w:lang w:val="en-US"/>
        </w:rPr>
        <w:t xml:space="preserve">* </w:t>
      </w:r>
      <w:r w:rsidRPr="009A1698">
        <w:rPr>
          <w:rFonts w:ascii="Times New Roman" w:hAnsi="Times New Roman" w:cs="Times New Roman"/>
          <w:i/>
          <w:iCs/>
          <w:color w:val="000000" w:themeColor="text1"/>
          <w:lang w:val="en-US"/>
        </w:rPr>
        <w:t xml:space="preserve">Note. </w:t>
      </w:r>
      <w:r w:rsidRPr="009A1698">
        <w:rPr>
          <w:rFonts w:ascii="Times New Roman" w:hAnsi="Times New Roman" w:cs="Times New Roman"/>
          <w:lang w:val="en-US"/>
        </w:rPr>
        <w:t>For the description of the experiments, see Note for Table S1. Confidence intervals (CIs) differ between conditions due to differences in sample size.</w:t>
      </w:r>
    </w:p>
    <w:p w14:paraId="7511C81A" w14:textId="77777777" w:rsidR="00A21484" w:rsidRDefault="00A21484" w:rsidP="00A21484">
      <w:pPr>
        <w:pStyle w:val="Standard"/>
        <w:spacing w:line="360" w:lineRule="auto"/>
        <w:rPr>
          <w:rFonts w:ascii="Times New Roman" w:hAnsi="Times New Roman" w:cs="Times New Roman"/>
          <w:color w:val="000000" w:themeColor="text1"/>
          <w:lang w:val="en-US"/>
        </w:rPr>
      </w:pPr>
    </w:p>
    <w:p w14:paraId="710191EE" w14:textId="1BDF4472" w:rsidR="004B691D" w:rsidRPr="009A1698" w:rsidRDefault="004B691D" w:rsidP="00FE2D94">
      <w:pPr>
        <w:pStyle w:val="Standard"/>
        <w:numPr>
          <w:ilvl w:val="0"/>
          <w:numId w:val="8"/>
        </w:numPr>
        <w:spacing w:line="360" w:lineRule="auto"/>
        <w:rPr>
          <w:rFonts w:ascii="Times New Roman" w:hAnsi="Times New Roman" w:cs="Times New Roman"/>
          <w:b/>
          <w:bCs/>
          <w:lang w:val="en-US"/>
        </w:rPr>
      </w:pPr>
      <w:r w:rsidRPr="009A1698">
        <w:rPr>
          <w:rFonts w:ascii="Times New Roman" w:hAnsi="Times New Roman" w:cs="Times New Roman"/>
          <w:b/>
          <w:bCs/>
          <w:lang w:val="en-US"/>
        </w:rPr>
        <w:t xml:space="preserve">Very-high </w:t>
      </w:r>
      <w:r w:rsidR="004230FB">
        <w:rPr>
          <w:rFonts w:ascii="Times New Roman" w:hAnsi="Times New Roman" w:cs="Times New Roman"/>
          <w:b/>
          <w:bCs/>
          <w:lang w:val="en-US"/>
        </w:rPr>
        <w:t xml:space="preserve">vs low </w:t>
      </w:r>
      <w:r w:rsidR="005D27A8">
        <w:rPr>
          <w:rFonts w:ascii="Times New Roman" w:hAnsi="Times New Roman" w:cs="Times New Roman"/>
          <w:b/>
          <w:bCs/>
          <w:lang w:val="en-US"/>
        </w:rPr>
        <w:t>type-</w:t>
      </w:r>
      <w:r w:rsidRPr="009A1698">
        <w:rPr>
          <w:rFonts w:ascii="Times New Roman" w:hAnsi="Times New Roman" w:cs="Times New Roman"/>
          <w:b/>
          <w:bCs/>
          <w:lang w:val="en-US"/>
        </w:rPr>
        <w:t>reciprocating</w:t>
      </w:r>
    </w:p>
    <w:p w14:paraId="35918EE1" w14:textId="3AD6D5D5" w:rsidR="00A21484" w:rsidRPr="009A1698" w:rsidRDefault="004B691D" w:rsidP="00A21484">
      <w:pPr>
        <w:pStyle w:val="Standard"/>
        <w:spacing w:line="360" w:lineRule="auto"/>
        <w:rPr>
          <w:rFonts w:ascii="Times New Roman" w:hAnsi="Times New Roman" w:cs="Times New Roman"/>
          <w:color w:val="000000" w:themeColor="text1"/>
          <w:lang w:val="en-US"/>
        </w:rPr>
      </w:pPr>
      <w:r w:rsidRPr="009A1698">
        <w:rPr>
          <w:rFonts w:ascii="Times New Roman" w:hAnsi="Times New Roman" w:cs="Times New Roman"/>
          <w:lang w:val="en-US"/>
        </w:rPr>
        <w:t>When subjects type-reciprocate in at least 9 out of 10 choices in a supergame, we call it “very-high type-reciprocation”.  We define “low reciprocation” when subjects type-reciprocate at most 4 out of 10 choices in a supergame</w:t>
      </w:r>
      <w:r w:rsidR="003C2903">
        <w:rPr>
          <w:rFonts w:ascii="Times New Roman" w:hAnsi="Times New Roman" w:cs="Times New Roman"/>
          <w:lang w:val="en-US"/>
        </w:rPr>
        <w:t xml:space="preserve"> (thus, this includes also 0 type</w:t>
      </w:r>
      <w:r w:rsidR="00C91B47">
        <w:rPr>
          <w:rFonts w:ascii="Times New Roman" w:hAnsi="Times New Roman" w:cs="Times New Roman"/>
          <w:lang w:val="en-US"/>
        </w:rPr>
        <w:t>-</w:t>
      </w:r>
      <w:r w:rsidR="003C2903">
        <w:rPr>
          <w:rFonts w:ascii="Times New Roman" w:hAnsi="Times New Roman" w:cs="Times New Roman"/>
          <w:lang w:val="en-US"/>
        </w:rPr>
        <w:t>reciprocating)</w:t>
      </w:r>
      <w:r w:rsidRPr="009A1698">
        <w:rPr>
          <w:rFonts w:ascii="Times New Roman" w:hAnsi="Times New Roman" w:cs="Times New Roman"/>
          <w:lang w:val="en-US"/>
        </w:rPr>
        <w:t xml:space="preserve">. Tables S4a and S4b show the frequencies (N) for the various groups.  In most of the 36 supergames, the group of very-high type-reciprocating subjects (both positive and negative) is larger than the group of low type-reciprocating subjects (both positive and negative). This is an extra indication for the robustness of type-reciprocating. The exceptions are found in the PD games (resulting in less positive type-reciprocation) and in the two experiments (2 and 4a and 4b) that have extra tempting gain opportunities for cooperating (resulting in less negative type reciprocation). The prevalence of very-high compared to low reciprocation also shows that type-reciprocation is not explained by subjects’ matching the probability (80/20) of Robin’s choices. </w:t>
      </w:r>
    </w:p>
    <w:p w14:paraId="0B4BC037" w14:textId="77777777" w:rsidR="00A21484" w:rsidRDefault="00A21484">
      <w:pPr>
        <w:pStyle w:val="Standard"/>
        <w:spacing w:line="360" w:lineRule="auto"/>
        <w:rPr>
          <w:rFonts w:ascii="Times New Roman" w:hAnsi="Times New Roman" w:cs="Times New Roman"/>
          <w:lang w:val="en-US"/>
        </w:rPr>
      </w:pPr>
    </w:p>
    <w:p w14:paraId="44A767EF" w14:textId="439C3957" w:rsidR="009C41C0" w:rsidRPr="009A1698" w:rsidRDefault="004B691D" w:rsidP="003F08D9">
      <w:pPr>
        <w:pStyle w:val="Standard"/>
        <w:spacing w:line="360" w:lineRule="auto"/>
        <w:rPr>
          <w:rFonts w:ascii="Times New Roman" w:hAnsi="Times New Roman" w:cs="Times New Roman"/>
          <w:lang w:val="en-US"/>
        </w:rPr>
      </w:pPr>
      <w:r w:rsidRPr="009A1698">
        <w:rPr>
          <w:rFonts w:ascii="Times New Roman" w:hAnsi="Times New Roman" w:cs="Times New Roman"/>
          <w:noProof/>
          <w:lang w:val="en-US"/>
        </w:rPr>
        <w:lastRenderedPageBreak/>
        <mc:AlternateContent>
          <mc:Choice Requires="wps">
            <w:drawing>
              <wp:anchor distT="0" distB="0" distL="114300" distR="114300" simplePos="0" relativeHeight="251664384" behindDoc="0" locked="0" layoutInCell="1" allowOverlap="1" wp14:anchorId="525E0356" wp14:editId="00CB3A18">
                <wp:simplePos x="0" y="0"/>
                <wp:positionH relativeFrom="column">
                  <wp:posOffset>-377190</wp:posOffset>
                </wp:positionH>
                <wp:positionV relativeFrom="paragraph">
                  <wp:posOffset>-657167</wp:posOffset>
                </wp:positionV>
                <wp:extent cx="10078085" cy="550718"/>
                <wp:effectExtent l="0" t="0" r="5715" b="0"/>
                <wp:wrapNone/>
                <wp:docPr id="1637838068" name="Text Box 7"/>
                <wp:cNvGraphicFramePr/>
                <a:graphic xmlns:a="http://schemas.openxmlformats.org/drawingml/2006/main">
                  <a:graphicData uri="http://schemas.microsoft.com/office/word/2010/wordprocessingShape">
                    <wps:wsp>
                      <wps:cNvSpPr txBox="1"/>
                      <wps:spPr>
                        <a:xfrm>
                          <a:off x="0" y="0"/>
                          <a:ext cx="10078085" cy="550718"/>
                        </a:xfrm>
                        <a:prstGeom prst="rect">
                          <a:avLst/>
                        </a:prstGeom>
                        <a:solidFill>
                          <a:schemeClr val="lt1"/>
                        </a:solidFill>
                        <a:ln w="6350">
                          <a:noFill/>
                        </a:ln>
                      </wps:spPr>
                      <wps:txbx>
                        <w:txbxContent>
                          <w:p w14:paraId="19369C02" w14:textId="5251904C" w:rsidR="00455F61" w:rsidRPr="004B691D" w:rsidRDefault="00455F61">
                            <w:pPr>
                              <w:rPr>
                                <w:sz w:val="22"/>
                                <w:szCs w:val="22"/>
                                <w:lang w:val="en-US"/>
                              </w:rPr>
                            </w:pPr>
                            <w:r w:rsidRPr="004B691D">
                              <w:rPr>
                                <w:b/>
                                <w:bCs/>
                                <w:sz w:val="22"/>
                                <w:szCs w:val="22"/>
                                <w:lang w:val="en-US"/>
                              </w:rPr>
                              <w:t>Table S4a</w:t>
                            </w:r>
                            <w:r w:rsidRPr="004B691D">
                              <w:rPr>
                                <w:sz w:val="22"/>
                                <w:szCs w:val="22"/>
                                <w:lang w:val="en-US"/>
                              </w:rPr>
                              <w:t xml:space="preserve">. Average percentage of </w:t>
                            </w:r>
                            <w:r w:rsidRPr="004B691D">
                              <w:rPr>
                                <w:i/>
                                <w:iCs/>
                                <w:sz w:val="22"/>
                                <w:szCs w:val="22"/>
                                <w:lang w:val="en-US"/>
                              </w:rPr>
                              <w:t>negative</w:t>
                            </w:r>
                            <w:r w:rsidRPr="004B691D">
                              <w:rPr>
                                <w:sz w:val="22"/>
                                <w:szCs w:val="22"/>
                                <w:lang w:val="en-US"/>
                              </w:rPr>
                              <w:t xml:space="preserve"> </w:t>
                            </w:r>
                            <w:r w:rsidR="00466426">
                              <w:rPr>
                                <w:sz w:val="22"/>
                                <w:szCs w:val="22"/>
                                <w:lang w:val="en-US"/>
                              </w:rPr>
                              <w:t>type-reciprocating</w:t>
                            </w:r>
                            <w:r w:rsidRPr="004B691D">
                              <w:rPr>
                                <w:sz w:val="22"/>
                                <w:szCs w:val="22"/>
                                <w:lang w:val="en-US"/>
                              </w:rPr>
                              <w:t xml:space="preserve"> choices per </w:t>
                            </w:r>
                            <w:r w:rsidR="004230FB">
                              <w:rPr>
                                <w:sz w:val="22"/>
                                <w:szCs w:val="22"/>
                                <w:lang w:val="en-US"/>
                              </w:rPr>
                              <w:t>game</w:t>
                            </w:r>
                            <w:r w:rsidR="004230FB" w:rsidRPr="004B691D">
                              <w:rPr>
                                <w:sz w:val="22"/>
                                <w:szCs w:val="22"/>
                                <w:lang w:val="en-US"/>
                              </w:rPr>
                              <w:t xml:space="preserve"> </w:t>
                            </w:r>
                            <w:r w:rsidRPr="004B691D">
                              <w:rPr>
                                <w:sz w:val="22"/>
                                <w:szCs w:val="22"/>
                                <w:lang w:val="en-US"/>
                              </w:rPr>
                              <w:t xml:space="preserve">for three groups of positive reciprocating subjects:  </w:t>
                            </w:r>
                            <w:r w:rsidRPr="004B691D">
                              <w:rPr>
                                <w:i/>
                                <w:iCs/>
                                <w:sz w:val="22"/>
                                <w:szCs w:val="22"/>
                                <w:lang w:val="en-US"/>
                              </w:rPr>
                              <w:t xml:space="preserve">low </w:t>
                            </w:r>
                            <w:r w:rsidRPr="004B691D">
                              <w:rPr>
                                <w:sz w:val="22"/>
                                <w:szCs w:val="22"/>
                                <w:lang w:val="en-US"/>
                              </w:rPr>
                              <w:t xml:space="preserve">(0-4 out of 10); </w:t>
                            </w:r>
                            <w:r w:rsidRPr="004B691D">
                              <w:rPr>
                                <w:i/>
                                <w:iCs/>
                                <w:sz w:val="22"/>
                                <w:szCs w:val="22"/>
                                <w:lang w:val="en-US"/>
                              </w:rPr>
                              <w:t xml:space="preserve"> h</w:t>
                            </w:r>
                            <w:r w:rsidRPr="004B691D">
                              <w:rPr>
                                <w:sz w:val="22"/>
                                <w:szCs w:val="22"/>
                                <w:lang w:val="en-US"/>
                              </w:rPr>
                              <w:t xml:space="preserve">igh (5-8 out of 10), and </w:t>
                            </w:r>
                            <w:r w:rsidRPr="004B691D">
                              <w:rPr>
                                <w:i/>
                                <w:iCs/>
                                <w:sz w:val="22"/>
                                <w:szCs w:val="22"/>
                                <w:lang w:val="en-US"/>
                              </w:rPr>
                              <w:t>very high</w:t>
                            </w:r>
                            <w:r w:rsidRPr="004B691D">
                              <w:rPr>
                                <w:sz w:val="22"/>
                                <w:szCs w:val="22"/>
                                <w:lang w:val="en-US"/>
                              </w:rPr>
                              <w:t xml:space="preserve"> (9 or 10 out of 10), with Frequencies % [N</w:t>
                            </w:r>
                            <w:r w:rsidR="00A81772" w:rsidRPr="004B691D">
                              <w:rPr>
                                <w:sz w:val="22"/>
                                <w:szCs w:val="22"/>
                                <w:lang w:val="en-US"/>
                              </w:rPr>
                              <w:t>, with act reciprocators removed</w:t>
                            </w:r>
                            <w:r w:rsidRPr="004B691D">
                              <w:rPr>
                                <w:sz w:val="22"/>
                                <w:szCs w:val="22"/>
                                <w:lang w:val="en-US"/>
                              </w:rPr>
                              <w:t xml:space="preserve">] for each group, confidence intervals % [CI], and the standard deviation % [SD] of negative </w:t>
                            </w:r>
                            <w:r w:rsidR="00466426">
                              <w:rPr>
                                <w:sz w:val="22"/>
                                <w:szCs w:val="22"/>
                                <w:lang w:val="en-US"/>
                              </w:rPr>
                              <w:t>type-reciprocating</w:t>
                            </w:r>
                            <w:r w:rsidRPr="004B691D">
                              <w:rPr>
                                <w:sz w:val="22"/>
                                <w:szCs w:val="22"/>
                                <w:lang w:val="en-US"/>
                              </w:rPr>
                              <w:t xml:space="preserve"> in a condition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5E0356" id="_x0000_t202" coordsize="21600,21600" o:spt="202" path="m,l,21600r21600,l21600,xe">
                <v:stroke joinstyle="miter"/>
                <v:path gradientshapeok="t" o:connecttype="rect"/>
              </v:shapetype>
              <v:shape id="Text Box 7" o:spid="_x0000_s1028" type="#_x0000_t202" style="position:absolute;margin-left:-29.7pt;margin-top:-51.75pt;width:793.55pt;height:43.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" fillcolor="white [3201]" stroked="f" strokeweight=".5pt">
                <v:textbox>
                  <w:txbxContent>
                    <w:p w14:paraId="19369C02" w14:textId="5251904C" w:rsidR="00455F61" w:rsidRPr="004B691D" w:rsidRDefault="00455F61">
                      <w:pPr>
                        <w:rPr>
                          <w:sz w:val="22"/>
                          <w:szCs w:val="22"/>
                          <w:lang w:val="en-US"/>
                        </w:rPr>
                      </w:pPr>
                      <w:r w:rsidRPr="004B691D">
                        <w:rPr>
                          <w:b/>
                          <w:bCs/>
                          <w:sz w:val="22"/>
                          <w:szCs w:val="22"/>
                          <w:lang w:val="en-US"/>
                        </w:rPr>
                        <w:t>Table S4a</w:t>
                      </w:r>
                      <w:r w:rsidRPr="004B691D">
                        <w:rPr>
                          <w:sz w:val="22"/>
                          <w:szCs w:val="22"/>
                          <w:lang w:val="en-US"/>
                        </w:rPr>
                        <w:t xml:space="preserve">. Average percentage of </w:t>
                      </w:r>
                      <w:r w:rsidRPr="004B691D">
                        <w:rPr>
                          <w:i/>
                          <w:iCs/>
                          <w:sz w:val="22"/>
                          <w:szCs w:val="22"/>
                          <w:lang w:val="en-US"/>
                        </w:rPr>
                        <w:t>negative</w:t>
                      </w:r>
                      <w:r w:rsidRPr="004B691D">
                        <w:rPr>
                          <w:sz w:val="22"/>
                          <w:szCs w:val="22"/>
                          <w:lang w:val="en-US"/>
                        </w:rPr>
                        <w:t xml:space="preserve"> </w:t>
                      </w:r>
                      <w:r w:rsidR="00466426">
                        <w:rPr>
                          <w:sz w:val="22"/>
                          <w:szCs w:val="22"/>
                          <w:lang w:val="en-US"/>
                        </w:rPr>
                        <w:t>type-reciprocating</w:t>
                      </w:r>
                      <w:r w:rsidRPr="004B691D">
                        <w:rPr>
                          <w:sz w:val="22"/>
                          <w:szCs w:val="22"/>
                          <w:lang w:val="en-US"/>
                        </w:rPr>
                        <w:t xml:space="preserve"> choices per </w:t>
                      </w:r>
                      <w:r w:rsidR="004230FB">
                        <w:rPr>
                          <w:sz w:val="22"/>
                          <w:szCs w:val="22"/>
                          <w:lang w:val="en-US"/>
                        </w:rPr>
                        <w:t>game</w:t>
                      </w:r>
                      <w:r w:rsidR="004230FB" w:rsidRPr="004B691D">
                        <w:rPr>
                          <w:sz w:val="22"/>
                          <w:szCs w:val="22"/>
                          <w:lang w:val="en-US"/>
                        </w:rPr>
                        <w:t xml:space="preserve"> </w:t>
                      </w:r>
                      <w:r w:rsidRPr="004B691D">
                        <w:rPr>
                          <w:sz w:val="22"/>
                          <w:szCs w:val="22"/>
                          <w:lang w:val="en-US"/>
                        </w:rPr>
                        <w:t xml:space="preserve">for three groups of positive reciprocating subjects:  </w:t>
                      </w:r>
                      <w:r w:rsidRPr="004B691D">
                        <w:rPr>
                          <w:i/>
                          <w:iCs/>
                          <w:sz w:val="22"/>
                          <w:szCs w:val="22"/>
                          <w:lang w:val="en-US"/>
                        </w:rPr>
                        <w:t xml:space="preserve">low </w:t>
                      </w:r>
                      <w:r w:rsidRPr="004B691D">
                        <w:rPr>
                          <w:sz w:val="22"/>
                          <w:szCs w:val="22"/>
                          <w:lang w:val="en-US"/>
                        </w:rPr>
                        <w:t xml:space="preserve">(0-4 out of 10); </w:t>
                      </w:r>
                      <w:r w:rsidRPr="004B691D">
                        <w:rPr>
                          <w:i/>
                          <w:iCs/>
                          <w:sz w:val="22"/>
                          <w:szCs w:val="22"/>
                          <w:lang w:val="en-US"/>
                        </w:rPr>
                        <w:t xml:space="preserve"> h</w:t>
                      </w:r>
                      <w:r w:rsidRPr="004B691D">
                        <w:rPr>
                          <w:sz w:val="22"/>
                          <w:szCs w:val="22"/>
                          <w:lang w:val="en-US"/>
                        </w:rPr>
                        <w:t xml:space="preserve">igh (5-8 out of 10), and </w:t>
                      </w:r>
                      <w:r w:rsidRPr="004B691D">
                        <w:rPr>
                          <w:i/>
                          <w:iCs/>
                          <w:sz w:val="22"/>
                          <w:szCs w:val="22"/>
                          <w:lang w:val="en-US"/>
                        </w:rPr>
                        <w:t>very high</w:t>
                      </w:r>
                      <w:r w:rsidRPr="004B691D">
                        <w:rPr>
                          <w:sz w:val="22"/>
                          <w:szCs w:val="22"/>
                          <w:lang w:val="en-US"/>
                        </w:rPr>
                        <w:t xml:space="preserve"> (9 or 10 out of 10), with Frequencies % [N</w:t>
                      </w:r>
                      <w:r w:rsidR="00A81772" w:rsidRPr="004B691D">
                        <w:rPr>
                          <w:sz w:val="22"/>
                          <w:szCs w:val="22"/>
                          <w:lang w:val="en-US"/>
                        </w:rPr>
                        <w:t>, with act reciprocators removed</w:t>
                      </w:r>
                      <w:r w:rsidRPr="004B691D">
                        <w:rPr>
                          <w:sz w:val="22"/>
                          <w:szCs w:val="22"/>
                          <w:lang w:val="en-US"/>
                        </w:rPr>
                        <w:t xml:space="preserve">] for each group, confidence intervals % [CI], and the standard deviation % [SD] of negative </w:t>
                      </w:r>
                      <w:r w:rsidR="00466426">
                        <w:rPr>
                          <w:sz w:val="22"/>
                          <w:szCs w:val="22"/>
                          <w:lang w:val="en-US"/>
                        </w:rPr>
                        <w:t>type-reciprocating</w:t>
                      </w:r>
                      <w:r w:rsidRPr="004B691D">
                        <w:rPr>
                          <w:sz w:val="22"/>
                          <w:szCs w:val="22"/>
                          <w:lang w:val="en-US"/>
                        </w:rPr>
                        <w:t xml:space="preserve"> in a condition</w:t>
                      </w:r>
                    </w:p>
                  </w:txbxContent>
                </v:textbox>
              </v:shape>
            </w:pict>
          </mc:Fallback>
        </mc:AlternateContent>
      </w:r>
      <w:r w:rsidR="009C41C0" w:rsidRPr="009A1698">
        <w:rPr>
          <w:rFonts w:ascii="Times New Roman" w:hAnsi="Times New Roman" w:cs="Times New Roman"/>
          <w:noProof/>
          <w:lang w:val="en-US"/>
        </w:rPr>
        <w:drawing>
          <wp:inline distT="0" distB="0" distL="0" distR="0" wp14:anchorId="31D16628" wp14:editId="020BB256">
            <wp:extent cx="4012023" cy="6116400"/>
            <wp:effectExtent l="0" t="0" r="1270" b="5080"/>
            <wp:docPr id="1058294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94146" name="Picture 1058294146"/>
                    <pic:cNvPicPr/>
                  </pic:nvPicPr>
                  <pic:blipFill>
                    <a:blip r:embed="rId10">
                      <a:extLst>
                        <a:ext uri="{28A0092B-C50C-407E-A947-70E740481C1C}">
                          <a14:useLocalDpi xmlns:a14="http://schemas.microsoft.com/office/drawing/2010/main" val="0"/>
                        </a:ext>
                      </a:extLst>
                    </a:blip>
                    <a:stretch>
                      <a:fillRect/>
                    </a:stretch>
                  </pic:blipFill>
                  <pic:spPr>
                    <a:xfrm>
                      <a:off x="0" y="0"/>
                      <a:ext cx="4012023" cy="6116400"/>
                    </a:xfrm>
                    <a:prstGeom prst="rect">
                      <a:avLst/>
                    </a:prstGeom>
                  </pic:spPr>
                </pic:pic>
              </a:graphicData>
            </a:graphic>
          </wp:inline>
        </w:drawing>
      </w:r>
      <w:r w:rsidR="009C41C0" w:rsidRPr="009A1698">
        <w:rPr>
          <w:rFonts w:ascii="Times New Roman" w:hAnsi="Times New Roman" w:cs="Times New Roman"/>
          <w:noProof/>
          <w:lang w:val="en-US"/>
        </w:rPr>
        <w:drawing>
          <wp:inline distT="0" distB="0" distL="0" distR="0" wp14:anchorId="46062388" wp14:editId="5B51CAAC">
            <wp:extent cx="4436745" cy="6120130"/>
            <wp:effectExtent l="0" t="0" r="0" b="1270"/>
            <wp:docPr id="11240309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030926" name="Picture 1124030926"/>
                    <pic:cNvPicPr/>
                  </pic:nvPicPr>
                  <pic:blipFill>
                    <a:blip r:embed="rId11">
                      <a:extLst>
                        <a:ext uri="{28A0092B-C50C-407E-A947-70E740481C1C}">
                          <a14:useLocalDpi xmlns:a14="http://schemas.microsoft.com/office/drawing/2010/main" val="0"/>
                        </a:ext>
                      </a:extLst>
                    </a:blip>
                    <a:stretch>
                      <a:fillRect/>
                    </a:stretch>
                  </pic:blipFill>
                  <pic:spPr>
                    <a:xfrm>
                      <a:off x="0" y="0"/>
                      <a:ext cx="4436745" cy="6120130"/>
                    </a:xfrm>
                    <a:prstGeom prst="rect">
                      <a:avLst/>
                    </a:prstGeom>
                  </pic:spPr>
                </pic:pic>
              </a:graphicData>
            </a:graphic>
          </wp:inline>
        </w:drawing>
      </w:r>
    </w:p>
    <w:p w14:paraId="0B8265D3" w14:textId="77777777" w:rsidR="001C7442" w:rsidRDefault="00B20AA4" w:rsidP="009C41C0">
      <w:pPr>
        <w:pStyle w:val="Standard"/>
        <w:rPr>
          <w:rFonts w:ascii="Times New Roman" w:hAnsi="Times New Roman" w:cs="Times New Roman"/>
          <w:lang w:val="en-US"/>
        </w:rPr>
        <w:sectPr w:rsidR="001C7442" w:rsidSect="00F67DBA">
          <w:pgSz w:w="16838" w:h="11906" w:orient="landscape"/>
          <w:pgMar w:top="1134" w:right="1134" w:bottom="1134" w:left="1134" w:header="0" w:footer="0" w:gutter="0"/>
          <w:cols w:space="708"/>
          <w:formProt w:val="0"/>
          <w:docGrid w:linePitch="326"/>
        </w:sectPr>
      </w:pPr>
      <w:r w:rsidRPr="009A1698">
        <w:rPr>
          <w:rFonts w:ascii="Times New Roman" w:hAnsi="Times New Roman" w:cs="Times New Roman"/>
          <w:noProof/>
          <w:lang w:val="en-US"/>
        </w:rPr>
        <w:lastRenderedPageBreak/>
        <mc:AlternateContent>
          <mc:Choice Requires="wps">
            <w:drawing>
              <wp:anchor distT="0" distB="0" distL="114300" distR="114300" simplePos="0" relativeHeight="251666432" behindDoc="0" locked="0" layoutInCell="1" allowOverlap="1" wp14:anchorId="73B76DC4" wp14:editId="6D9CDB73">
                <wp:simplePos x="0" y="0"/>
                <wp:positionH relativeFrom="column">
                  <wp:posOffset>-117417</wp:posOffset>
                </wp:positionH>
                <wp:positionV relativeFrom="paragraph">
                  <wp:posOffset>-686608</wp:posOffset>
                </wp:positionV>
                <wp:extent cx="9382991" cy="623454"/>
                <wp:effectExtent l="0" t="0" r="2540" b="0"/>
                <wp:wrapNone/>
                <wp:docPr id="1984977305" name="Text Box 10"/>
                <wp:cNvGraphicFramePr/>
                <a:graphic xmlns:a="http://schemas.openxmlformats.org/drawingml/2006/main">
                  <a:graphicData uri="http://schemas.microsoft.com/office/word/2010/wordprocessingShape">
                    <wps:wsp>
                      <wps:cNvSpPr txBox="1"/>
                      <wps:spPr>
                        <a:xfrm>
                          <a:off x="0" y="0"/>
                          <a:ext cx="9382991" cy="623454"/>
                        </a:xfrm>
                        <a:prstGeom prst="rect">
                          <a:avLst/>
                        </a:prstGeom>
                        <a:solidFill>
                          <a:schemeClr val="lt1"/>
                        </a:solidFill>
                        <a:ln w="6350">
                          <a:noFill/>
                        </a:ln>
                      </wps:spPr>
                      <wps:txbx>
                        <w:txbxContent>
                          <w:p w14:paraId="47A4EAB3" w14:textId="5600C033" w:rsidR="00B20AA4" w:rsidRPr="004B691D" w:rsidRDefault="00B20AA4" w:rsidP="00B20AA4">
                            <w:pPr>
                              <w:rPr>
                                <w:sz w:val="22"/>
                                <w:szCs w:val="22"/>
                                <w:lang w:val="en-US"/>
                              </w:rPr>
                            </w:pPr>
                            <w:r w:rsidRPr="004B691D">
                              <w:rPr>
                                <w:b/>
                                <w:bCs/>
                                <w:sz w:val="22"/>
                                <w:szCs w:val="22"/>
                                <w:lang w:val="en-US"/>
                              </w:rPr>
                              <w:t>Table S4b</w:t>
                            </w:r>
                            <w:r w:rsidRPr="004B691D">
                              <w:rPr>
                                <w:sz w:val="22"/>
                                <w:szCs w:val="22"/>
                                <w:lang w:val="en-US"/>
                              </w:rPr>
                              <w:t xml:space="preserve">. Average percentage of </w:t>
                            </w:r>
                            <w:r w:rsidRPr="004B691D">
                              <w:rPr>
                                <w:i/>
                                <w:iCs/>
                                <w:sz w:val="22"/>
                                <w:szCs w:val="22"/>
                                <w:lang w:val="en-US"/>
                              </w:rPr>
                              <w:t xml:space="preserve">positive </w:t>
                            </w:r>
                            <w:r w:rsidRPr="004B691D">
                              <w:rPr>
                                <w:sz w:val="22"/>
                                <w:szCs w:val="22"/>
                                <w:lang w:val="en-US"/>
                              </w:rPr>
                              <w:t xml:space="preserve"> type-reciprocating choices per game for three groups of negative type-reciprocating subjects:  </w:t>
                            </w:r>
                            <w:r w:rsidRPr="004B691D">
                              <w:rPr>
                                <w:i/>
                                <w:iCs/>
                                <w:sz w:val="22"/>
                                <w:szCs w:val="22"/>
                                <w:lang w:val="en-US"/>
                              </w:rPr>
                              <w:t xml:space="preserve">low </w:t>
                            </w:r>
                            <w:r w:rsidRPr="004B691D">
                              <w:rPr>
                                <w:sz w:val="22"/>
                                <w:szCs w:val="22"/>
                                <w:lang w:val="en-US"/>
                              </w:rPr>
                              <w:t xml:space="preserve">(0-4 out of 10); </w:t>
                            </w:r>
                            <w:r w:rsidRPr="004B691D">
                              <w:rPr>
                                <w:i/>
                                <w:iCs/>
                                <w:sz w:val="22"/>
                                <w:szCs w:val="22"/>
                                <w:lang w:val="en-US"/>
                              </w:rPr>
                              <w:t xml:space="preserve"> h</w:t>
                            </w:r>
                            <w:r w:rsidRPr="004B691D">
                              <w:rPr>
                                <w:sz w:val="22"/>
                                <w:szCs w:val="22"/>
                                <w:lang w:val="en-US"/>
                              </w:rPr>
                              <w:t xml:space="preserve">igh (5-8 out of 10), and </w:t>
                            </w:r>
                            <w:r w:rsidRPr="004B691D">
                              <w:rPr>
                                <w:i/>
                                <w:iCs/>
                                <w:sz w:val="22"/>
                                <w:szCs w:val="22"/>
                                <w:lang w:val="en-US"/>
                              </w:rPr>
                              <w:t>very high</w:t>
                            </w:r>
                            <w:r w:rsidRPr="004B691D">
                              <w:rPr>
                                <w:sz w:val="22"/>
                                <w:szCs w:val="22"/>
                                <w:lang w:val="en-US"/>
                              </w:rPr>
                              <w:t xml:space="preserve"> (9 or 10 out of 10), with Frequencies % [N, with act reciprocators removed] for each group, confidence intervals % [CI], and the standard deviation % [SD] of negative type reciprocating in a condition</w:t>
                            </w:r>
                          </w:p>
                          <w:p w14:paraId="1CCCA787" w14:textId="77777777" w:rsidR="00B20AA4" w:rsidRPr="00A267C4" w:rsidRDefault="00B20AA4" w:rsidP="00B20AA4">
                            <w:pPr>
                              <w:rPr>
                                <w:lang w:val="en-US"/>
                              </w:rPr>
                            </w:pPr>
                          </w:p>
                          <w:p w14:paraId="0C51B07E" w14:textId="77777777" w:rsidR="00B20AA4" w:rsidRPr="003F08D9" w:rsidRDefault="00B20AA4">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76DC4" id="Text Box 10" o:spid="_x0000_s1029" type="#_x0000_t202" style="position:absolute;margin-left:-9.25pt;margin-top:-54.05pt;width:738.8pt;height:49.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" fillcolor="white [3201]" stroked="f" strokeweight=".5pt">
                <v:textbox>
                  <w:txbxContent>
                    <w:p w14:paraId="47A4EAB3" w14:textId="5600C033" w:rsidR="00B20AA4" w:rsidRPr="004B691D" w:rsidRDefault="00B20AA4" w:rsidP="00B20AA4">
                      <w:pPr>
                        <w:rPr>
                          <w:sz w:val="22"/>
                          <w:szCs w:val="22"/>
                          <w:lang w:val="en-US"/>
                        </w:rPr>
                      </w:pPr>
                      <w:r w:rsidRPr="004B691D">
                        <w:rPr>
                          <w:b/>
                          <w:bCs/>
                          <w:sz w:val="22"/>
                          <w:szCs w:val="22"/>
                          <w:lang w:val="en-US"/>
                        </w:rPr>
                        <w:t>Table S4b</w:t>
                      </w:r>
                      <w:r w:rsidRPr="004B691D">
                        <w:rPr>
                          <w:sz w:val="22"/>
                          <w:szCs w:val="22"/>
                          <w:lang w:val="en-US"/>
                        </w:rPr>
                        <w:t xml:space="preserve">. Average percentage of </w:t>
                      </w:r>
                      <w:r w:rsidRPr="004B691D">
                        <w:rPr>
                          <w:i/>
                          <w:iCs/>
                          <w:sz w:val="22"/>
                          <w:szCs w:val="22"/>
                          <w:lang w:val="en-US"/>
                        </w:rPr>
                        <w:t xml:space="preserve">positive </w:t>
                      </w:r>
                      <w:r w:rsidRPr="004B691D">
                        <w:rPr>
                          <w:sz w:val="22"/>
                          <w:szCs w:val="22"/>
                          <w:lang w:val="en-US"/>
                        </w:rPr>
                        <w:t xml:space="preserve"> type-reciprocating choices per game for three groups of negative type-reciprocating subjects:  </w:t>
                      </w:r>
                      <w:r w:rsidRPr="004B691D">
                        <w:rPr>
                          <w:i/>
                          <w:iCs/>
                          <w:sz w:val="22"/>
                          <w:szCs w:val="22"/>
                          <w:lang w:val="en-US"/>
                        </w:rPr>
                        <w:t xml:space="preserve">low </w:t>
                      </w:r>
                      <w:r w:rsidRPr="004B691D">
                        <w:rPr>
                          <w:sz w:val="22"/>
                          <w:szCs w:val="22"/>
                          <w:lang w:val="en-US"/>
                        </w:rPr>
                        <w:t xml:space="preserve">(0-4 out of 10); </w:t>
                      </w:r>
                      <w:r w:rsidRPr="004B691D">
                        <w:rPr>
                          <w:i/>
                          <w:iCs/>
                          <w:sz w:val="22"/>
                          <w:szCs w:val="22"/>
                          <w:lang w:val="en-US"/>
                        </w:rPr>
                        <w:t xml:space="preserve"> h</w:t>
                      </w:r>
                      <w:r w:rsidRPr="004B691D">
                        <w:rPr>
                          <w:sz w:val="22"/>
                          <w:szCs w:val="22"/>
                          <w:lang w:val="en-US"/>
                        </w:rPr>
                        <w:t xml:space="preserve">igh (5-8 out of 10), and </w:t>
                      </w:r>
                      <w:r w:rsidRPr="004B691D">
                        <w:rPr>
                          <w:i/>
                          <w:iCs/>
                          <w:sz w:val="22"/>
                          <w:szCs w:val="22"/>
                          <w:lang w:val="en-US"/>
                        </w:rPr>
                        <w:t>very high</w:t>
                      </w:r>
                      <w:r w:rsidRPr="004B691D">
                        <w:rPr>
                          <w:sz w:val="22"/>
                          <w:szCs w:val="22"/>
                          <w:lang w:val="en-US"/>
                        </w:rPr>
                        <w:t xml:space="preserve"> (9 or 10 out of 10), with Frequencies % [N, with act reciprocators removed] for each group, confidence intervals % [CI], and the standard deviation % [SD] of negative type reciprocating in a condition</w:t>
                      </w:r>
                    </w:p>
                    <w:p w14:paraId="1CCCA787" w14:textId="77777777" w:rsidR="00B20AA4" w:rsidRPr="00A267C4" w:rsidRDefault="00B20AA4" w:rsidP="00B20AA4">
                      <w:pPr>
                        <w:rPr>
                          <w:lang w:val="en-US"/>
                        </w:rPr>
                      </w:pPr>
                    </w:p>
                    <w:p w14:paraId="0C51B07E" w14:textId="77777777" w:rsidR="00B20AA4" w:rsidRPr="003F08D9" w:rsidRDefault="00B20AA4">
                      <w:pPr>
                        <w:rPr>
                          <w:lang w:val="en-US"/>
                        </w:rPr>
                      </w:pPr>
                    </w:p>
                  </w:txbxContent>
                </v:textbox>
              </v:shape>
            </w:pict>
          </mc:Fallback>
        </mc:AlternateContent>
      </w:r>
      <w:r w:rsidRPr="009A1698">
        <w:rPr>
          <w:rFonts w:ascii="Times New Roman" w:hAnsi="Times New Roman" w:cs="Times New Roman"/>
          <w:noProof/>
          <w:lang w:val="en-US"/>
        </w:rPr>
        <w:drawing>
          <wp:inline distT="0" distB="0" distL="0" distR="0" wp14:anchorId="400D53D8" wp14:editId="40B6BAE5">
            <wp:extent cx="4018280" cy="6120130"/>
            <wp:effectExtent l="0" t="0" r="0" b="1270"/>
            <wp:docPr id="194181477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814775" name="Picture 1941814775"/>
                    <pic:cNvPicPr/>
                  </pic:nvPicPr>
                  <pic:blipFill>
                    <a:blip r:embed="rId12">
                      <a:extLst>
                        <a:ext uri="{28A0092B-C50C-407E-A947-70E740481C1C}">
                          <a14:useLocalDpi xmlns:a14="http://schemas.microsoft.com/office/drawing/2010/main" val="0"/>
                        </a:ext>
                      </a:extLst>
                    </a:blip>
                    <a:stretch>
                      <a:fillRect/>
                    </a:stretch>
                  </pic:blipFill>
                  <pic:spPr>
                    <a:xfrm>
                      <a:off x="0" y="0"/>
                      <a:ext cx="4018280" cy="6120130"/>
                    </a:xfrm>
                    <a:prstGeom prst="rect">
                      <a:avLst/>
                    </a:prstGeom>
                  </pic:spPr>
                </pic:pic>
              </a:graphicData>
            </a:graphic>
          </wp:inline>
        </w:drawing>
      </w:r>
      <w:r w:rsidR="00391872" w:rsidRPr="009A1698">
        <w:rPr>
          <w:rFonts w:ascii="Times New Roman" w:hAnsi="Times New Roman" w:cs="Times New Roman"/>
          <w:noProof/>
          <w:lang w:val="en-US"/>
        </w:rPr>
        <w:drawing>
          <wp:inline distT="0" distB="0" distL="0" distR="0" wp14:anchorId="3C45704F" wp14:editId="5E94C831">
            <wp:extent cx="4507230" cy="6120130"/>
            <wp:effectExtent l="0" t="0" r="1270" b="1270"/>
            <wp:docPr id="21209165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16523" name="Picture 2120916523"/>
                    <pic:cNvPicPr/>
                  </pic:nvPicPr>
                  <pic:blipFill>
                    <a:blip r:embed="rId13">
                      <a:extLst>
                        <a:ext uri="{28A0092B-C50C-407E-A947-70E740481C1C}">
                          <a14:useLocalDpi xmlns:a14="http://schemas.microsoft.com/office/drawing/2010/main" val="0"/>
                        </a:ext>
                      </a:extLst>
                    </a:blip>
                    <a:stretch>
                      <a:fillRect/>
                    </a:stretch>
                  </pic:blipFill>
                  <pic:spPr>
                    <a:xfrm>
                      <a:off x="0" y="0"/>
                      <a:ext cx="4507230" cy="6120130"/>
                    </a:xfrm>
                    <a:prstGeom prst="rect">
                      <a:avLst/>
                    </a:prstGeom>
                  </pic:spPr>
                </pic:pic>
              </a:graphicData>
            </a:graphic>
          </wp:inline>
        </w:drawing>
      </w:r>
    </w:p>
    <w:p w14:paraId="11B4AEB6" w14:textId="004B927A" w:rsidR="00111C32" w:rsidRDefault="00111C32" w:rsidP="001C7442">
      <w:pPr>
        <w:pStyle w:val="Standard"/>
        <w:spacing w:line="360" w:lineRule="auto"/>
        <w:jc w:val="center"/>
        <w:rPr>
          <w:rFonts w:ascii="Times New Roman" w:hAnsi="Times New Roman" w:cs="Times New Roman"/>
          <w:b/>
          <w:bCs/>
          <w:lang w:val="en-US"/>
        </w:rPr>
      </w:pPr>
      <w:r>
        <w:rPr>
          <w:rFonts w:ascii="Times New Roman" w:hAnsi="Times New Roman" w:cs="Times New Roman"/>
          <w:b/>
          <w:bCs/>
          <w:lang w:val="en-US"/>
        </w:rPr>
        <w:lastRenderedPageBreak/>
        <w:t>Descriptive norm effects</w:t>
      </w:r>
    </w:p>
    <w:p w14:paraId="7BE1881E" w14:textId="77777777" w:rsidR="00964742" w:rsidRDefault="00964742" w:rsidP="001C7442">
      <w:pPr>
        <w:pStyle w:val="Standard"/>
        <w:spacing w:line="360" w:lineRule="auto"/>
        <w:jc w:val="center"/>
        <w:rPr>
          <w:rFonts w:ascii="Times New Roman" w:hAnsi="Times New Roman" w:cs="Times New Roman"/>
          <w:b/>
          <w:bCs/>
          <w:lang w:val="en-US"/>
        </w:rPr>
      </w:pPr>
    </w:p>
    <w:p w14:paraId="4620A96F" w14:textId="4D3E4B4F" w:rsidR="00964742" w:rsidRDefault="00964742" w:rsidP="00964742">
      <w:pPr>
        <w:pStyle w:val="Standard"/>
        <w:spacing w:line="360" w:lineRule="auto"/>
        <w:rPr>
          <w:rFonts w:ascii="Times New Roman" w:hAnsi="Times New Roman" w:cs="Times New Roman"/>
          <w:lang w:val="en-US"/>
        </w:rPr>
      </w:pPr>
      <w:r>
        <w:rPr>
          <w:rFonts w:ascii="Times New Roman" w:hAnsi="Times New Roman" w:cs="Times New Roman"/>
          <w:lang w:val="en-US"/>
        </w:rPr>
        <w:t xml:space="preserve">The effects of </w:t>
      </w:r>
      <w:r w:rsidR="000849F6">
        <w:rPr>
          <w:rFonts w:ascii="Times New Roman" w:hAnsi="Times New Roman" w:cs="Times New Roman"/>
          <w:lang w:val="en-US"/>
        </w:rPr>
        <w:t xml:space="preserve">information on </w:t>
      </w:r>
      <w:r>
        <w:rPr>
          <w:rFonts w:ascii="Times New Roman" w:hAnsi="Times New Roman" w:cs="Times New Roman"/>
          <w:lang w:val="en-US"/>
        </w:rPr>
        <w:t>descriptive norms are more or less absent in the average type reci</w:t>
      </w:r>
      <w:r w:rsidR="00725B82">
        <w:rPr>
          <w:rFonts w:ascii="Times New Roman" w:hAnsi="Times New Roman" w:cs="Times New Roman"/>
          <w:lang w:val="en-US"/>
        </w:rPr>
        <w:t xml:space="preserve">procity percentages. However, the distribution of type reciprocity is somewhat affected by the </w:t>
      </w:r>
      <w:r w:rsidR="000849F6">
        <w:rPr>
          <w:rFonts w:ascii="Times New Roman" w:hAnsi="Times New Roman" w:cs="Times New Roman"/>
          <w:lang w:val="en-US"/>
        </w:rPr>
        <w:t xml:space="preserve">information on </w:t>
      </w:r>
      <w:r w:rsidR="00725B82">
        <w:rPr>
          <w:rFonts w:ascii="Times New Roman" w:hAnsi="Times New Roman" w:cs="Times New Roman"/>
          <w:lang w:val="en-US"/>
        </w:rPr>
        <w:t>descriptive norms, but often in oppositive directions: some participants are positively influenced by the descriptive norm and some other p</w:t>
      </w:r>
      <w:r w:rsidR="001C1A25">
        <w:rPr>
          <w:rFonts w:ascii="Times New Roman" w:hAnsi="Times New Roman" w:cs="Times New Roman"/>
          <w:lang w:val="en-US"/>
        </w:rPr>
        <w:t>a</w:t>
      </w:r>
      <w:r w:rsidR="00725B82">
        <w:rPr>
          <w:rFonts w:ascii="Times New Roman" w:hAnsi="Times New Roman" w:cs="Times New Roman"/>
          <w:lang w:val="en-US"/>
        </w:rPr>
        <w:t>rticipants show reactance to it by going against</w:t>
      </w:r>
      <w:r w:rsidR="001C1A25">
        <w:rPr>
          <w:rFonts w:ascii="Times New Roman" w:hAnsi="Times New Roman" w:cs="Times New Roman"/>
          <w:lang w:val="en-US"/>
        </w:rPr>
        <w:t xml:space="preserve"> the norm</w:t>
      </w:r>
      <w:r w:rsidR="002D7600">
        <w:rPr>
          <w:rFonts w:ascii="Times New Roman" w:hAnsi="Times New Roman" w:cs="Times New Roman"/>
          <w:lang w:val="en-US"/>
        </w:rPr>
        <w:t>, mostly canceling each other’s effects out</w:t>
      </w:r>
      <w:r w:rsidR="001C1A25">
        <w:rPr>
          <w:rFonts w:ascii="Times New Roman" w:hAnsi="Times New Roman" w:cs="Times New Roman"/>
          <w:lang w:val="en-US"/>
        </w:rPr>
        <w:t>. Table 5 shows some examples by presenting the percentages for type reciprocity in the low range (0%-20%) and in the high range (80%-100%).</w:t>
      </w:r>
      <w:r w:rsidR="00664F38">
        <w:rPr>
          <w:rFonts w:ascii="Times New Roman" w:hAnsi="Times New Roman" w:cs="Times New Roman"/>
          <w:lang w:val="en-US"/>
        </w:rPr>
        <w:t xml:space="preserve"> The</w:t>
      </w:r>
      <w:r w:rsidR="00C708CB">
        <w:rPr>
          <w:rFonts w:ascii="Times New Roman" w:hAnsi="Times New Roman" w:cs="Times New Roman"/>
          <w:lang w:val="en-US"/>
        </w:rPr>
        <w:t xml:space="preserve"> shifts </w:t>
      </w:r>
      <w:r w:rsidR="00296E7F">
        <w:rPr>
          <w:rFonts w:ascii="Times New Roman" w:hAnsi="Times New Roman" w:cs="Times New Roman"/>
          <w:lang w:val="en-US"/>
        </w:rPr>
        <w:t>were</w:t>
      </w:r>
      <w:r w:rsidR="00C708CB">
        <w:rPr>
          <w:rFonts w:ascii="Times New Roman" w:hAnsi="Times New Roman" w:cs="Times New Roman"/>
          <w:lang w:val="en-US"/>
        </w:rPr>
        <w:t xml:space="preserve"> sometimes very modest and sometimes larger (we did not calculate their statistical significance</w:t>
      </w:r>
      <w:r w:rsidR="000849F6">
        <w:rPr>
          <w:rFonts w:ascii="Times New Roman" w:hAnsi="Times New Roman" w:cs="Times New Roman"/>
          <w:lang w:val="en-US"/>
        </w:rPr>
        <w:t xml:space="preserve">; </w:t>
      </w:r>
      <w:r w:rsidR="00740727">
        <w:rPr>
          <w:rFonts w:ascii="Times New Roman" w:hAnsi="Times New Roman" w:cs="Times New Roman"/>
          <w:lang w:val="en-US"/>
        </w:rPr>
        <w:t xml:space="preserve">we decided -somewhat arbitrarily - </w:t>
      </w:r>
      <w:r w:rsidR="00316D68">
        <w:rPr>
          <w:rFonts w:ascii="Times New Roman" w:hAnsi="Times New Roman" w:cs="Times New Roman"/>
          <w:lang w:val="en-US"/>
        </w:rPr>
        <w:t xml:space="preserve">to </w:t>
      </w:r>
      <w:r w:rsidR="00740727">
        <w:rPr>
          <w:rFonts w:ascii="Times New Roman" w:hAnsi="Times New Roman" w:cs="Times New Roman"/>
          <w:lang w:val="en-US"/>
        </w:rPr>
        <w:t xml:space="preserve">ignore </w:t>
      </w:r>
      <w:r w:rsidR="000849F6">
        <w:rPr>
          <w:rFonts w:ascii="Times New Roman" w:hAnsi="Times New Roman" w:cs="Times New Roman"/>
          <w:lang w:val="en-US"/>
        </w:rPr>
        <w:t>shifts below 2</w:t>
      </w:r>
      <w:r w:rsidR="00740727">
        <w:rPr>
          <w:rFonts w:ascii="Times New Roman" w:hAnsi="Times New Roman" w:cs="Times New Roman"/>
          <w:lang w:val="en-US"/>
        </w:rPr>
        <w:t xml:space="preserve">%). </w:t>
      </w:r>
      <w:r w:rsidR="009448B4">
        <w:rPr>
          <w:rFonts w:ascii="Times New Roman" w:hAnsi="Times New Roman" w:cs="Times New Roman"/>
          <w:lang w:val="en-US"/>
        </w:rPr>
        <w:t xml:space="preserve"> </w:t>
      </w:r>
      <w:r w:rsidR="004D718E">
        <w:rPr>
          <w:rFonts w:ascii="Times New Roman" w:hAnsi="Times New Roman" w:cs="Times New Roman"/>
          <w:lang w:val="en-US"/>
        </w:rPr>
        <w:t xml:space="preserve">For the comparison between Experiments 2 and 4a/4b, we </w:t>
      </w:r>
      <w:r w:rsidR="00740727">
        <w:rPr>
          <w:rFonts w:ascii="Times New Roman" w:hAnsi="Times New Roman" w:cs="Times New Roman"/>
          <w:lang w:val="en-US"/>
        </w:rPr>
        <w:t xml:space="preserve">also </w:t>
      </w:r>
      <w:r w:rsidR="004D718E">
        <w:rPr>
          <w:rFonts w:ascii="Times New Roman" w:hAnsi="Times New Roman" w:cs="Times New Roman"/>
          <w:lang w:val="en-US"/>
        </w:rPr>
        <w:t xml:space="preserve">observe </w:t>
      </w:r>
      <w:r w:rsidR="00740727">
        <w:rPr>
          <w:rFonts w:ascii="Times New Roman" w:hAnsi="Times New Roman" w:cs="Times New Roman"/>
          <w:lang w:val="en-US"/>
        </w:rPr>
        <w:t>heterogeneous effects</w:t>
      </w:r>
      <w:r w:rsidR="004D718E">
        <w:rPr>
          <w:rFonts w:ascii="Times New Roman" w:hAnsi="Times New Roman" w:cs="Times New Roman"/>
          <w:lang w:val="en-US"/>
        </w:rPr>
        <w:t>: some conformity some reactance, som</w:t>
      </w:r>
      <w:r w:rsidR="00F241FE">
        <w:rPr>
          <w:rFonts w:ascii="Times New Roman" w:hAnsi="Times New Roman" w:cs="Times New Roman"/>
          <w:lang w:val="en-US"/>
        </w:rPr>
        <w:t>e</w:t>
      </w:r>
      <w:r w:rsidR="004D718E">
        <w:rPr>
          <w:rFonts w:ascii="Times New Roman" w:hAnsi="Times New Roman" w:cs="Times New Roman"/>
          <w:lang w:val="en-US"/>
        </w:rPr>
        <w:t xml:space="preserve"> small</w:t>
      </w:r>
      <w:r w:rsidR="00F241FE">
        <w:rPr>
          <w:rFonts w:ascii="Times New Roman" w:hAnsi="Times New Roman" w:cs="Times New Roman"/>
          <w:lang w:val="en-US"/>
        </w:rPr>
        <w:t>,</w:t>
      </w:r>
      <w:r w:rsidR="004D718E">
        <w:rPr>
          <w:rFonts w:ascii="Times New Roman" w:hAnsi="Times New Roman" w:cs="Times New Roman"/>
          <w:lang w:val="en-US"/>
        </w:rPr>
        <w:t xml:space="preserve"> some larger effects. </w:t>
      </w:r>
      <w:r w:rsidR="009448B4">
        <w:rPr>
          <w:rFonts w:ascii="Times New Roman" w:hAnsi="Times New Roman" w:cs="Times New Roman"/>
          <w:lang w:val="en-US"/>
        </w:rPr>
        <w:t>We don’t know what makes participants react one way or the other</w:t>
      </w:r>
      <w:r w:rsidR="004E1310">
        <w:rPr>
          <w:rFonts w:ascii="Times New Roman" w:hAnsi="Times New Roman" w:cs="Times New Roman"/>
          <w:lang w:val="en-US"/>
        </w:rPr>
        <w:t>. There are studies that show reactance to descriptive norms</w:t>
      </w:r>
      <w:r w:rsidR="00FD1CE0">
        <w:rPr>
          <w:rFonts w:ascii="Times New Roman" w:hAnsi="Times New Roman" w:cs="Times New Roman"/>
          <w:lang w:val="en-US"/>
        </w:rPr>
        <w:t xml:space="preserve"> (for example</w:t>
      </w:r>
      <w:r w:rsidR="009448B4">
        <w:rPr>
          <w:rFonts w:ascii="Times New Roman" w:hAnsi="Times New Roman" w:cs="Times New Roman"/>
          <w:lang w:val="en-US"/>
        </w:rPr>
        <w:t xml:space="preserve">, </w:t>
      </w:r>
      <w:proofErr w:type="spellStart"/>
      <w:r w:rsidR="00FD7D07" w:rsidRPr="00FD7D07">
        <w:rPr>
          <w:rFonts w:ascii="Times New Roman" w:hAnsi="Times New Roman" w:cs="Times New Roman"/>
          <w:lang w:val="en-US"/>
        </w:rPr>
        <w:t>Paryavi</w:t>
      </w:r>
      <w:proofErr w:type="spellEnd"/>
      <w:r w:rsidR="00FD7D07" w:rsidRPr="00FD7D07">
        <w:rPr>
          <w:rFonts w:ascii="Times New Roman" w:hAnsi="Times New Roman" w:cs="Times New Roman"/>
          <w:lang w:val="en-US"/>
        </w:rPr>
        <w:t xml:space="preserve">, </w:t>
      </w:r>
      <w:proofErr w:type="spellStart"/>
      <w:r w:rsidR="00FD7D07" w:rsidRPr="00FD7D07">
        <w:rPr>
          <w:rFonts w:ascii="Times New Roman" w:hAnsi="Times New Roman" w:cs="Times New Roman"/>
          <w:lang w:val="en-US"/>
        </w:rPr>
        <w:t>Bohnet</w:t>
      </w:r>
      <w:proofErr w:type="spellEnd"/>
      <w:r w:rsidR="001A4C48">
        <w:rPr>
          <w:rFonts w:ascii="Times New Roman" w:hAnsi="Times New Roman" w:cs="Times New Roman"/>
          <w:lang w:val="en-US"/>
        </w:rPr>
        <w:t xml:space="preserve"> &amp; </w:t>
      </w:r>
      <w:r w:rsidR="00FD7D07" w:rsidRPr="00FD7D07">
        <w:rPr>
          <w:rFonts w:ascii="Times New Roman" w:hAnsi="Times New Roman" w:cs="Times New Roman"/>
          <w:lang w:val="en-US"/>
        </w:rPr>
        <w:t xml:space="preserve">van </w:t>
      </w:r>
      <w:proofErr w:type="spellStart"/>
      <w:r w:rsidR="00FD7D07" w:rsidRPr="00FD7D07">
        <w:rPr>
          <w:rFonts w:ascii="Times New Roman" w:hAnsi="Times New Roman" w:cs="Times New Roman"/>
          <w:lang w:val="en-US"/>
        </w:rPr>
        <w:t>Geen</w:t>
      </w:r>
      <w:proofErr w:type="spellEnd"/>
      <w:r w:rsidR="00FD7D07" w:rsidRPr="00FD7D07">
        <w:rPr>
          <w:rFonts w:ascii="Times New Roman" w:hAnsi="Times New Roman" w:cs="Times New Roman"/>
          <w:lang w:val="en-US"/>
        </w:rPr>
        <w:t>, A. 2019</w:t>
      </w:r>
      <w:r w:rsidR="00FD7D07">
        <w:rPr>
          <w:rFonts w:ascii="Times New Roman" w:hAnsi="Times New Roman" w:cs="Times New Roman"/>
          <w:lang w:val="en-US"/>
        </w:rPr>
        <w:t xml:space="preserve">; </w:t>
      </w:r>
      <w:proofErr w:type="spellStart"/>
      <w:r w:rsidR="000A3A56" w:rsidRPr="00FD1CE0">
        <w:rPr>
          <w:lang w:val="en-US"/>
        </w:rPr>
        <w:t>Kavvouris</w:t>
      </w:r>
      <w:proofErr w:type="spellEnd"/>
      <w:r w:rsidR="000A3A56" w:rsidRPr="00FD1CE0">
        <w:rPr>
          <w:lang w:val="en-US"/>
        </w:rPr>
        <w:t xml:space="preserve">, </w:t>
      </w:r>
      <w:proofErr w:type="spellStart"/>
      <w:r w:rsidR="000A3A56" w:rsidRPr="00FD1CE0">
        <w:rPr>
          <w:lang w:val="en-US"/>
        </w:rPr>
        <w:t>Chrysochou</w:t>
      </w:r>
      <w:proofErr w:type="spellEnd"/>
      <w:r w:rsidR="000A3A56">
        <w:rPr>
          <w:lang w:val="en-US"/>
        </w:rPr>
        <w:t xml:space="preserve"> &amp;</w:t>
      </w:r>
      <w:r w:rsidR="000A3A56" w:rsidRPr="00FD1CE0">
        <w:rPr>
          <w:lang w:val="en-US"/>
        </w:rPr>
        <w:t xml:space="preserve"> </w:t>
      </w:r>
      <w:proofErr w:type="spellStart"/>
      <w:r w:rsidR="000A3A56" w:rsidRPr="00FD1CE0">
        <w:rPr>
          <w:lang w:val="en-US"/>
        </w:rPr>
        <w:t>Thøgersen</w:t>
      </w:r>
      <w:proofErr w:type="spellEnd"/>
      <w:r w:rsidR="000A3A56">
        <w:rPr>
          <w:lang w:val="en-US"/>
        </w:rPr>
        <w:t xml:space="preserve"> 2020)</w:t>
      </w:r>
      <w:r w:rsidR="00FD7D07">
        <w:rPr>
          <w:rFonts w:ascii="Times New Roman" w:hAnsi="Times New Roman" w:cs="Times New Roman"/>
          <w:lang w:val="en-US"/>
        </w:rPr>
        <w:t xml:space="preserve">. </w:t>
      </w:r>
      <w:proofErr w:type="spellStart"/>
      <w:r w:rsidR="00FD7D07">
        <w:rPr>
          <w:rFonts w:ascii="Times New Roman" w:hAnsi="Times New Roman" w:cs="Times New Roman"/>
          <w:lang w:val="en-US"/>
        </w:rPr>
        <w:t>Kavvouris</w:t>
      </w:r>
      <w:proofErr w:type="spellEnd"/>
      <w:r w:rsidR="00FD7D07">
        <w:rPr>
          <w:rFonts w:ascii="Times New Roman" w:hAnsi="Times New Roman" w:cs="Times New Roman"/>
          <w:lang w:val="en-US"/>
        </w:rPr>
        <w:t xml:space="preserve"> et</w:t>
      </w:r>
      <w:r w:rsidR="004D718E">
        <w:rPr>
          <w:rFonts w:ascii="Times New Roman" w:hAnsi="Times New Roman" w:cs="Times New Roman"/>
          <w:lang w:val="en-US"/>
        </w:rPr>
        <w:t xml:space="preserve"> </w:t>
      </w:r>
      <w:r w:rsidR="00FD7D07">
        <w:rPr>
          <w:rFonts w:ascii="Times New Roman" w:hAnsi="Times New Roman" w:cs="Times New Roman"/>
          <w:lang w:val="en-US"/>
        </w:rPr>
        <w:t>al</w:t>
      </w:r>
      <w:r w:rsidR="004D718E">
        <w:rPr>
          <w:rFonts w:ascii="Times New Roman" w:hAnsi="Times New Roman" w:cs="Times New Roman"/>
          <w:lang w:val="en-US"/>
        </w:rPr>
        <w:t>.</w:t>
      </w:r>
      <w:r w:rsidR="00FD7D07">
        <w:rPr>
          <w:rFonts w:ascii="Times New Roman" w:hAnsi="Times New Roman" w:cs="Times New Roman"/>
          <w:lang w:val="en-US"/>
        </w:rPr>
        <w:t xml:space="preserve"> 2020 f</w:t>
      </w:r>
      <w:r w:rsidR="00F241FE">
        <w:rPr>
          <w:rFonts w:ascii="Times New Roman" w:hAnsi="Times New Roman" w:cs="Times New Roman"/>
          <w:lang w:val="en-US"/>
        </w:rPr>
        <w:t>ou</w:t>
      </w:r>
      <w:r w:rsidR="009152D2">
        <w:rPr>
          <w:rFonts w:ascii="Times New Roman" w:hAnsi="Times New Roman" w:cs="Times New Roman"/>
          <w:lang w:val="en-US"/>
        </w:rPr>
        <w:t>n</w:t>
      </w:r>
      <w:r w:rsidR="00FD7D07">
        <w:rPr>
          <w:rFonts w:ascii="Times New Roman" w:hAnsi="Times New Roman" w:cs="Times New Roman"/>
          <w:lang w:val="en-US"/>
        </w:rPr>
        <w:t>d tha</w:t>
      </w:r>
      <w:r w:rsidR="003A637B">
        <w:rPr>
          <w:rFonts w:ascii="Times New Roman" w:hAnsi="Times New Roman" w:cs="Times New Roman"/>
          <w:lang w:val="en-US"/>
        </w:rPr>
        <w:t>t descriptive norm information creates less reactance than injunctive norm information</w:t>
      </w:r>
      <w:r w:rsidR="00975C59">
        <w:rPr>
          <w:rFonts w:ascii="Times New Roman" w:hAnsi="Times New Roman" w:cs="Times New Roman"/>
          <w:lang w:val="en-US"/>
        </w:rPr>
        <w:t>)</w:t>
      </w:r>
      <w:r w:rsidR="003A637B">
        <w:rPr>
          <w:rFonts w:ascii="Times New Roman" w:hAnsi="Times New Roman" w:cs="Times New Roman"/>
          <w:lang w:val="en-US"/>
        </w:rPr>
        <w:t>, but these studies also offer no explanation</w:t>
      </w:r>
      <w:r w:rsidR="00FA4F62">
        <w:rPr>
          <w:rFonts w:ascii="Times New Roman" w:hAnsi="Times New Roman" w:cs="Times New Roman"/>
          <w:lang w:val="en-US"/>
        </w:rPr>
        <w:t xml:space="preserve"> for differences in people</w:t>
      </w:r>
      <w:r w:rsidR="00975C59">
        <w:rPr>
          <w:rFonts w:ascii="Times New Roman" w:hAnsi="Times New Roman" w:cs="Times New Roman"/>
          <w:lang w:val="en-US"/>
        </w:rPr>
        <w:t>’</w:t>
      </w:r>
      <w:r w:rsidR="00FA4F62">
        <w:rPr>
          <w:rFonts w:ascii="Times New Roman" w:hAnsi="Times New Roman" w:cs="Times New Roman"/>
          <w:lang w:val="en-US"/>
        </w:rPr>
        <w:t>s reaction to information of descriptive norms.</w:t>
      </w:r>
    </w:p>
    <w:p w14:paraId="0F8C6AD6" w14:textId="77777777" w:rsidR="004A52AE" w:rsidRDefault="004A52AE" w:rsidP="00964742">
      <w:pPr>
        <w:pStyle w:val="Standard"/>
        <w:spacing w:line="360" w:lineRule="auto"/>
        <w:rPr>
          <w:rFonts w:ascii="Times New Roman" w:hAnsi="Times New Roman" w:cs="Times New Roman"/>
          <w:lang w:val="en-US"/>
        </w:rPr>
      </w:pPr>
    </w:p>
    <w:p w14:paraId="137A13A4" w14:textId="77777777" w:rsidR="004A52AE" w:rsidRDefault="004A52AE" w:rsidP="00964742">
      <w:pPr>
        <w:pStyle w:val="Standard"/>
        <w:spacing w:line="360" w:lineRule="auto"/>
        <w:rPr>
          <w:rFonts w:ascii="Times New Roman" w:hAnsi="Times New Roman" w:cs="Times New Roman"/>
          <w:lang w:val="en-US"/>
        </w:rPr>
      </w:pPr>
    </w:p>
    <w:p w14:paraId="1AA44280" w14:textId="77777777" w:rsidR="004A52AE" w:rsidRDefault="004A52AE" w:rsidP="00964742">
      <w:pPr>
        <w:pStyle w:val="Standard"/>
        <w:spacing w:line="360" w:lineRule="auto"/>
        <w:rPr>
          <w:rFonts w:ascii="Times New Roman" w:hAnsi="Times New Roman" w:cs="Times New Roman"/>
          <w:lang w:val="en-US"/>
        </w:rPr>
      </w:pPr>
    </w:p>
    <w:p w14:paraId="1E046153" w14:textId="77777777" w:rsidR="004A52AE" w:rsidRDefault="004A52AE" w:rsidP="00964742">
      <w:pPr>
        <w:pStyle w:val="Standard"/>
        <w:spacing w:line="360" w:lineRule="auto"/>
        <w:rPr>
          <w:rFonts w:ascii="Times New Roman" w:hAnsi="Times New Roman" w:cs="Times New Roman"/>
          <w:lang w:val="en-US"/>
        </w:rPr>
      </w:pPr>
    </w:p>
    <w:p w14:paraId="5B660812" w14:textId="77777777" w:rsidR="004A52AE" w:rsidRDefault="004A52AE" w:rsidP="00964742">
      <w:pPr>
        <w:pStyle w:val="Standard"/>
        <w:spacing w:line="360" w:lineRule="auto"/>
        <w:rPr>
          <w:rFonts w:ascii="Times New Roman" w:hAnsi="Times New Roman" w:cs="Times New Roman"/>
          <w:lang w:val="en-US"/>
        </w:rPr>
      </w:pPr>
    </w:p>
    <w:p w14:paraId="510E568F" w14:textId="77777777" w:rsidR="004A52AE" w:rsidRDefault="004A52AE" w:rsidP="00964742">
      <w:pPr>
        <w:pStyle w:val="Standard"/>
        <w:spacing w:line="360" w:lineRule="auto"/>
        <w:rPr>
          <w:rFonts w:ascii="Times New Roman" w:hAnsi="Times New Roman" w:cs="Times New Roman"/>
          <w:lang w:val="en-US"/>
        </w:rPr>
      </w:pPr>
    </w:p>
    <w:p w14:paraId="73A5C87F" w14:textId="77777777" w:rsidR="004A52AE" w:rsidRDefault="004A52AE" w:rsidP="00964742">
      <w:pPr>
        <w:pStyle w:val="Standard"/>
        <w:spacing w:line="360" w:lineRule="auto"/>
        <w:rPr>
          <w:rFonts w:ascii="Times New Roman" w:hAnsi="Times New Roman" w:cs="Times New Roman"/>
          <w:lang w:val="en-US"/>
        </w:rPr>
      </w:pPr>
    </w:p>
    <w:p w14:paraId="1F771A19" w14:textId="77777777" w:rsidR="004A52AE" w:rsidRDefault="004A52AE" w:rsidP="00964742">
      <w:pPr>
        <w:pStyle w:val="Standard"/>
        <w:spacing w:line="360" w:lineRule="auto"/>
        <w:rPr>
          <w:rFonts w:ascii="Times New Roman" w:hAnsi="Times New Roman" w:cs="Times New Roman"/>
          <w:lang w:val="en-US"/>
        </w:rPr>
      </w:pPr>
    </w:p>
    <w:p w14:paraId="6C215813" w14:textId="77777777" w:rsidR="004A52AE" w:rsidRDefault="004A52AE" w:rsidP="00964742">
      <w:pPr>
        <w:pStyle w:val="Standard"/>
        <w:spacing w:line="360" w:lineRule="auto"/>
        <w:rPr>
          <w:rFonts w:ascii="Times New Roman" w:hAnsi="Times New Roman" w:cs="Times New Roman"/>
          <w:lang w:val="en-US"/>
        </w:rPr>
      </w:pPr>
    </w:p>
    <w:p w14:paraId="710D25BB" w14:textId="77777777" w:rsidR="004A52AE" w:rsidRDefault="004A52AE" w:rsidP="00964742">
      <w:pPr>
        <w:pStyle w:val="Standard"/>
        <w:spacing w:line="360" w:lineRule="auto"/>
        <w:rPr>
          <w:rFonts w:ascii="Times New Roman" w:hAnsi="Times New Roman" w:cs="Times New Roman"/>
          <w:lang w:val="en-US"/>
        </w:rPr>
      </w:pPr>
    </w:p>
    <w:p w14:paraId="1F4D1066" w14:textId="77777777" w:rsidR="004A52AE" w:rsidRDefault="004A52AE" w:rsidP="00964742">
      <w:pPr>
        <w:pStyle w:val="Standard"/>
        <w:spacing w:line="360" w:lineRule="auto"/>
        <w:rPr>
          <w:rFonts w:ascii="Times New Roman" w:hAnsi="Times New Roman" w:cs="Times New Roman"/>
          <w:lang w:val="en-US"/>
        </w:rPr>
      </w:pPr>
    </w:p>
    <w:p w14:paraId="03D47148" w14:textId="77777777" w:rsidR="004A52AE" w:rsidRDefault="004A52AE" w:rsidP="00964742">
      <w:pPr>
        <w:pStyle w:val="Standard"/>
        <w:spacing w:line="360" w:lineRule="auto"/>
        <w:rPr>
          <w:rFonts w:ascii="Times New Roman" w:hAnsi="Times New Roman" w:cs="Times New Roman"/>
          <w:lang w:val="en-US"/>
        </w:rPr>
      </w:pPr>
    </w:p>
    <w:p w14:paraId="166426D0" w14:textId="77777777" w:rsidR="004A52AE" w:rsidRDefault="004A52AE" w:rsidP="00964742">
      <w:pPr>
        <w:pStyle w:val="Standard"/>
        <w:spacing w:line="360" w:lineRule="auto"/>
        <w:rPr>
          <w:rFonts w:ascii="Times New Roman" w:hAnsi="Times New Roman" w:cs="Times New Roman"/>
          <w:lang w:val="en-US"/>
        </w:rPr>
      </w:pPr>
    </w:p>
    <w:p w14:paraId="5CE4BD80" w14:textId="77777777" w:rsidR="004A52AE" w:rsidRDefault="004A52AE" w:rsidP="00964742">
      <w:pPr>
        <w:pStyle w:val="Standard"/>
        <w:spacing w:line="360" w:lineRule="auto"/>
        <w:rPr>
          <w:rFonts w:ascii="Times New Roman" w:hAnsi="Times New Roman" w:cs="Times New Roman"/>
          <w:lang w:val="en-US"/>
        </w:rPr>
      </w:pPr>
    </w:p>
    <w:p w14:paraId="0B1670DF" w14:textId="77777777" w:rsidR="004A52AE" w:rsidRDefault="004A52AE" w:rsidP="00964742">
      <w:pPr>
        <w:pStyle w:val="Standard"/>
        <w:spacing w:line="360" w:lineRule="auto"/>
        <w:rPr>
          <w:rFonts w:ascii="Times New Roman" w:hAnsi="Times New Roman" w:cs="Times New Roman"/>
          <w:lang w:val="en-US"/>
        </w:rPr>
      </w:pPr>
    </w:p>
    <w:p w14:paraId="5FFBC000" w14:textId="77777777" w:rsidR="00A645D9" w:rsidRDefault="00A645D9" w:rsidP="00964742">
      <w:pPr>
        <w:pStyle w:val="Standard"/>
        <w:spacing w:line="360" w:lineRule="auto"/>
        <w:rPr>
          <w:rFonts w:ascii="Times New Roman" w:hAnsi="Times New Roman" w:cs="Times New Roman"/>
          <w:lang w:val="en-US"/>
        </w:rPr>
      </w:pPr>
    </w:p>
    <w:p w14:paraId="516913EA" w14:textId="036B04B6" w:rsidR="00A645D9" w:rsidRPr="00964742" w:rsidRDefault="00A645D9" w:rsidP="00964742">
      <w:pPr>
        <w:pStyle w:val="Standard"/>
        <w:spacing w:line="360" w:lineRule="auto"/>
        <w:rPr>
          <w:rFonts w:ascii="Times New Roman" w:hAnsi="Times New Roman" w:cs="Times New Roman"/>
          <w:lang w:val="en-US"/>
        </w:rPr>
      </w:pPr>
      <w:r w:rsidRPr="00664F38">
        <w:rPr>
          <w:rFonts w:ascii="Times New Roman" w:hAnsi="Times New Roman" w:cs="Times New Roman"/>
          <w:b/>
          <w:bCs/>
          <w:lang w:val="en-US"/>
        </w:rPr>
        <w:lastRenderedPageBreak/>
        <w:t>Table S5</w:t>
      </w:r>
      <w:r>
        <w:rPr>
          <w:rFonts w:ascii="Times New Roman" w:hAnsi="Times New Roman" w:cs="Times New Roman"/>
          <w:lang w:val="en-US"/>
        </w:rPr>
        <w:t>.</w:t>
      </w:r>
      <w:r w:rsidR="00664F38">
        <w:rPr>
          <w:rFonts w:ascii="Times New Roman" w:hAnsi="Times New Roman" w:cs="Times New Roman"/>
          <w:lang w:val="en-US"/>
        </w:rPr>
        <w:t xml:space="preserve"> </w:t>
      </w:r>
      <w:r>
        <w:rPr>
          <w:rFonts w:ascii="Times New Roman" w:hAnsi="Times New Roman" w:cs="Times New Roman"/>
          <w:lang w:val="en-US"/>
        </w:rPr>
        <w:t xml:space="preserve">Examples </w:t>
      </w:r>
      <w:r w:rsidR="00F64E17">
        <w:rPr>
          <w:rFonts w:ascii="Times New Roman" w:hAnsi="Times New Roman" w:cs="Times New Roman"/>
          <w:lang w:val="en-US"/>
        </w:rPr>
        <w:t xml:space="preserve">from Experiments 3a and 3b </w:t>
      </w:r>
      <w:r>
        <w:rPr>
          <w:rFonts w:ascii="Times New Roman" w:hAnsi="Times New Roman" w:cs="Times New Roman"/>
          <w:lang w:val="en-US"/>
        </w:rPr>
        <w:t>of conformity (bold numbers) and reactance (italic numbers) to the descriptive norm</w:t>
      </w:r>
      <w:r w:rsidR="00F64E17">
        <w:rPr>
          <w:rFonts w:ascii="Times New Roman" w:hAnsi="Times New Roman" w:cs="Times New Roman"/>
          <w:lang w:val="en-US"/>
        </w:rPr>
        <w:t>, separate for the low range (0%-20%) and the high range (80%-100%)</w:t>
      </w:r>
      <w:r w:rsidR="00F241FE">
        <w:rPr>
          <w:rFonts w:ascii="Times New Roman" w:hAnsi="Times New Roman" w:cs="Times New Roman"/>
          <w:lang w:val="en-US"/>
        </w:rPr>
        <w:t xml:space="preserve"> of type reciprocity</w:t>
      </w:r>
      <w:r w:rsidR="00F64E17">
        <w:rPr>
          <w:rFonts w:ascii="Times New Roman" w:hAnsi="Times New Roman" w:cs="Times New Roman"/>
          <w:lang w:val="en-US"/>
        </w:rPr>
        <w:t>.</w:t>
      </w:r>
    </w:p>
    <w:p w14:paraId="020ABD95" w14:textId="77777777" w:rsidR="00111C32" w:rsidRDefault="00111C32" w:rsidP="001C7442">
      <w:pPr>
        <w:pStyle w:val="Standard"/>
        <w:spacing w:line="360" w:lineRule="auto"/>
        <w:jc w:val="center"/>
        <w:rPr>
          <w:rFonts w:ascii="Times New Roman" w:hAnsi="Times New Roman" w:cs="Times New Roman"/>
          <w:b/>
          <w:bCs/>
          <w:lang w:val="en-US"/>
        </w:rPr>
      </w:pPr>
    </w:p>
    <w:tbl>
      <w:tblPr>
        <w:tblStyle w:val="TableGrid"/>
        <w:tblW w:w="3163" w:type="pct"/>
        <w:tblLook w:val="0180" w:firstRow="0" w:lastRow="0" w:firstColumn="1" w:lastColumn="1" w:noHBand="0" w:noVBand="0"/>
      </w:tblPr>
      <w:tblGrid>
        <w:gridCol w:w="924"/>
        <w:gridCol w:w="958"/>
        <w:gridCol w:w="990"/>
        <w:gridCol w:w="990"/>
        <w:gridCol w:w="244"/>
        <w:gridCol w:w="992"/>
        <w:gridCol w:w="993"/>
      </w:tblGrid>
      <w:tr w:rsidR="00B2455A" w:rsidRPr="00036ED9" w14:paraId="7D08C300" w14:textId="77777777" w:rsidTr="002D0852">
        <w:trPr>
          <w:trHeight w:val="260"/>
        </w:trPr>
        <w:tc>
          <w:tcPr>
            <w:tcW w:w="924" w:type="dxa"/>
            <w:tcBorders>
              <w:bottom w:val="single" w:sz="4" w:space="0" w:color="auto"/>
            </w:tcBorders>
          </w:tcPr>
          <w:p w14:paraId="215CDBF7" w14:textId="77777777" w:rsidR="00B2455A" w:rsidRPr="00964742" w:rsidRDefault="00B2455A" w:rsidP="00E766DD">
            <w:pPr>
              <w:jc w:val="center"/>
              <w:rPr>
                <w:b/>
                <w:bCs/>
                <w:color w:val="000000"/>
                <w:lang w:val="en-US" w:eastAsia="en-GB"/>
              </w:rPr>
            </w:pPr>
          </w:p>
        </w:tc>
        <w:tc>
          <w:tcPr>
            <w:tcW w:w="958" w:type="dxa"/>
            <w:tcBorders>
              <w:bottom w:val="single" w:sz="4" w:space="0" w:color="auto"/>
            </w:tcBorders>
            <w:shd w:val="clear" w:color="auto" w:fill="auto"/>
            <w:noWrap/>
          </w:tcPr>
          <w:p w14:paraId="026F5FFC" w14:textId="77777777" w:rsidR="00B2455A" w:rsidRDefault="00B2455A" w:rsidP="003141CF">
            <w:pPr>
              <w:jc w:val="center"/>
              <w:rPr>
                <w:b/>
                <w:bCs/>
                <w:color w:val="000000"/>
                <w:lang w:val="en-US" w:eastAsia="en-GB"/>
              </w:rPr>
            </w:pPr>
          </w:p>
        </w:tc>
        <w:tc>
          <w:tcPr>
            <w:tcW w:w="1980" w:type="dxa"/>
            <w:gridSpan w:val="2"/>
            <w:tcBorders>
              <w:bottom w:val="single" w:sz="4" w:space="0" w:color="auto"/>
            </w:tcBorders>
          </w:tcPr>
          <w:p w14:paraId="7F3117E0" w14:textId="76F19075" w:rsidR="00B2455A" w:rsidRDefault="00B2455A" w:rsidP="00E766DD">
            <w:pPr>
              <w:jc w:val="center"/>
              <w:rPr>
                <w:b/>
                <w:bCs/>
                <w:color w:val="000000"/>
                <w:lang w:val="en-US" w:eastAsia="en-GB"/>
              </w:rPr>
            </w:pPr>
            <w:r>
              <w:rPr>
                <w:b/>
                <w:bCs/>
                <w:color w:val="000000"/>
                <w:lang w:val="en-US" w:eastAsia="en-GB"/>
              </w:rPr>
              <w:t>Compare Exp 1 with Exp. 3a</w:t>
            </w:r>
          </w:p>
        </w:tc>
        <w:tc>
          <w:tcPr>
            <w:tcW w:w="244" w:type="dxa"/>
            <w:tcBorders>
              <w:bottom w:val="single" w:sz="4" w:space="0" w:color="auto"/>
            </w:tcBorders>
          </w:tcPr>
          <w:p w14:paraId="4EC18D34" w14:textId="77777777" w:rsidR="00B2455A" w:rsidRDefault="00B2455A" w:rsidP="00E766DD">
            <w:pPr>
              <w:jc w:val="center"/>
              <w:rPr>
                <w:b/>
                <w:bCs/>
                <w:color w:val="000000"/>
                <w:lang w:val="en-US" w:eastAsia="en-GB"/>
              </w:rPr>
            </w:pPr>
          </w:p>
        </w:tc>
        <w:tc>
          <w:tcPr>
            <w:tcW w:w="1985" w:type="dxa"/>
            <w:gridSpan w:val="2"/>
            <w:tcBorders>
              <w:bottom w:val="single" w:sz="4" w:space="0" w:color="auto"/>
            </w:tcBorders>
          </w:tcPr>
          <w:p w14:paraId="271F7643" w14:textId="19222A68" w:rsidR="00B2455A" w:rsidRDefault="00B2455A" w:rsidP="00E766DD">
            <w:pPr>
              <w:jc w:val="center"/>
              <w:rPr>
                <w:b/>
                <w:bCs/>
                <w:color w:val="000000"/>
                <w:lang w:val="en-US" w:eastAsia="en-GB"/>
              </w:rPr>
            </w:pPr>
            <w:r>
              <w:rPr>
                <w:b/>
                <w:bCs/>
                <w:color w:val="000000"/>
                <w:lang w:val="en-US" w:eastAsia="en-GB"/>
              </w:rPr>
              <w:t>Compare Exp 1 with Exp. 3b</w:t>
            </w:r>
          </w:p>
        </w:tc>
      </w:tr>
      <w:tr w:rsidR="00B2455A" w:rsidRPr="00036ED9" w14:paraId="27F1147F" w14:textId="675292A4" w:rsidTr="002D0852">
        <w:trPr>
          <w:trHeight w:val="260"/>
        </w:trPr>
        <w:tc>
          <w:tcPr>
            <w:tcW w:w="924" w:type="dxa"/>
            <w:tcBorders>
              <w:bottom w:val="single" w:sz="4" w:space="0" w:color="auto"/>
            </w:tcBorders>
          </w:tcPr>
          <w:p w14:paraId="6BB4B14D" w14:textId="5391AF75" w:rsidR="00B2455A" w:rsidRPr="009A1698" w:rsidRDefault="00F64E17" w:rsidP="00E766DD">
            <w:pPr>
              <w:jc w:val="center"/>
              <w:rPr>
                <w:b/>
                <w:bCs/>
                <w:color w:val="000000"/>
                <w:lang w:val="en-US" w:eastAsia="en-GB"/>
              </w:rPr>
            </w:pPr>
            <w:r>
              <w:rPr>
                <w:b/>
                <w:bCs/>
                <w:color w:val="000000"/>
                <w:lang w:eastAsia="en-GB"/>
              </w:rPr>
              <w:t>Supergame</w:t>
            </w:r>
          </w:p>
        </w:tc>
        <w:tc>
          <w:tcPr>
            <w:tcW w:w="958" w:type="dxa"/>
            <w:tcBorders>
              <w:bottom w:val="single" w:sz="4" w:space="0" w:color="auto"/>
            </w:tcBorders>
            <w:shd w:val="clear" w:color="auto" w:fill="auto"/>
            <w:noWrap/>
          </w:tcPr>
          <w:p w14:paraId="65CE39B9" w14:textId="77777777" w:rsidR="00B2455A" w:rsidRDefault="00B2455A" w:rsidP="003141CF">
            <w:pPr>
              <w:jc w:val="center"/>
              <w:rPr>
                <w:b/>
                <w:bCs/>
                <w:color w:val="000000"/>
                <w:lang w:val="en-US" w:eastAsia="en-GB"/>
              </w:rPr>
            </w:pPr>
            <w:r>
              <w:rPr>
                <w:b/>
                <w:bCs/>
                <w:color w:val="000000"/>
                <w:lang w:val="en-US" w:eastAsia="en-GB"/>
              </w:rPr>
              <w:t>Range</w:t>
            </w:r>
          </w:p>
          <w:p w14:paraId="1A1A784F" w14:textId="70EC4FFF" w:rsidR="00B2455A" w:rsidRPr="009A1698" w:rsidRDefault="00B2455A" w:rsidP="003141CF">
            <w:pPr>
              <w:jc w:val="center"/>
              <w:rPr>
                <w:b/>
                <w:bCs/>
                <w:color w:val="000000"/>
                <w:lang w:val="en-US" w:eastAsia="en-GB"/>
              </w:rPr>
            </w:pPr>
            <w:r>
              <w:rPr>
                <w:b/>
                <w:bCs/>
                <w:color w:val="000000"/>
                <w:lang w:val="en-US" w:eastAsia="en-GB"/>
              </w:rPr>
              <w:t>% type rec.</w:t>
            </w:r>
          </w:p>
        </w:tc>
        <w:tc>
          <w:tcPr>
            <w:tcW w:w="990" w:type="dxa"/>
            <w:tcBorders>
              <w:bottom w:val="single" w:sz="4" w:space="0" w:color="auto"/>
            </w:tcBorders>
          </w:tcPr>
          <w:p w14:paraId="37FFCB26" w14:textId="7F2549D6" w:rsidR="00B2455A" w:rsidRDefault="00B2455A" w:rsidP="00E766DD">
            <w:pPr>
              <w:jc w:val="center"/>
              <w:rPr>
                <w:b/>
                <w:bCs/>
                <w:color w:val="000000"/>
                <w:lang w:val="en-US" w:eastAsia="en-GB"/>
              </w:rPr>
            </w:pPr>
            <w:r>
              <w:rPr>
                <w:b/>
                <w:bCs/>
                <w:color w:val="000000"/>
                <w:lang w:val="en-US" w:eastAsia="en-GB"/>
              </w:rPr>
              <w:t>% pos type rec. Exp 1</w:t>
            </w:r>
          </w:p>
        </w:tc>
        <w:tc>
          <w:tcPr>
            <w:tcW w:w="990" w:type="dxa"/>
            <w:tcBorders>
              <w:bottom w:val="single" w:sz="4" w:space="0" w:color="auto"/>
            </w:tcBorders>
          </w:tcPr>
          <w:p w14:paraId="04861C1C" w14:textId="25373BE5" w:rsidR="00B2455A" w:rsidRPr="009A1698" w:rsidRDefault="00B2455A" w:rsidP="00E766DD">
            <w:pPr>
              <w:jc w:val="center"/>
              <w:rPr>
                <w:b/>
                <w:bCs/>
                <w:color w:val="000000"/>
                <w:lang w:val="en-US" w:eastAsia="en-GB"/>
              </w:rPr>
            </w:pPr>
            <w:r>
              <w:rPr>
                <w:b/>
                <w:bCs/>
                <w:color w:val="000000"/>
                <w:lang w:val="en-US" w:eastAsia="en-GB"/>
              </w:rPr>
              <w:t>% pos. type rec. Exp 3a</w:t>
            </w:r>
          </w:p>
        </w:tc>
        <w:tc>
          <w:tcPr>
            <w:tcW w:w="244" w:type="dxa"/>
            <w:tcBorders>
              <w:bottom w:val="single" w:sz="4" w:space="0" w:color="auto"/>
            </w:tcBorders>
          </w:tcPr>
          <w:p w14:paraId="72FF5ED9" w14:textId="77777777" w:rsidR="00B2455A" w:rsidRDefault="00B2455A" w:rsidP="00E766DD">
            <w:pPr>
              <w:jc w:val="center"/>
              <w:rPr>
                <w:b/>
                <w:bCs/>
                <w:color w:val="000000"/>
                <w:lang w:val="en-US" w:eastAsia="en-GB"/>
              </w:rPr>
            </w:pPr>
          </w:p>
        </w:tc>
        <w:tc>
          <w:tcPr>
            <w:tcW w:w="992" w:type="dxa"/>
            <w:tcBorders>
              <w:bottom w:val="single" w:sz="4" w:space="0" w:color="auto"/>
            </w:tcBorders>
          </w:tcPr>
          <w:p w14:paraId="7F478BB9" w14:textId="7252F148" w:rsidR="00B2455A" w:rsidRDefault="00B2455A" w:rsidP="00E766DD">
            <w:pPr>
              <w:jc w:val="center"/>
              <w:rPr>
                <w:b/>
                <w:bCs/>
                <w:color w:val="000000"/>
                <w:lang w:val="en-US" w:eastAsia="en-GB"/>
              </w:rPr>
            </w:pPr>
            <w:r>
              <w:rPr>
                <w:b/>
                <w:bCs/>
                <w:color w:val="000000"/>
                <w:lang w:val="en-US" w:eastAsia="en-GB"/>
              </w:rPr>
              <w:t>%pos.</w:t>
            </w:r>
          </w:p>
          <w:p w14:paraId="6B61C82E" w14:textId="1D0C633B" w:rsidR="00B2455A" w:rsidRDefault="00B2455A" w:rsidP="00E766DD">
            <w:pPr>
              <w:jc w:val="center"/>
              <w:rPr>
                <w:b/>
                <w:bCs/>
                <w:color w:val="000000"/>
                <w:lang w:val="en-US" w:eastAsia="en-GB"/>
              </w:rPr>
            </w:pPr>
            <w:r>
              <w:rPr>
                <w:b/>
                <w:bCs/>
                <w:color w:val="000000"/>
                <w:lang w:val="en-US" w:eastAsia="en-GB"/>
              </w:rPr>
              <w:t>type rec. Exp 1</w:t>
            </w:r>
          </w:p>
        </w:tc>
        <w:tc>
          <w:tcPr>
            <w:tcW w:w="993" w:type="dxa"/>
            <w:tcBorders>
              <w:bottom w:val="single" w:sz="4" w:space="0" w:color="auto"/>
            </w:tcBorders>
          </w:tcPr>
          <w:p w14:paraId="513AEDB2" w14:textId="77777777" w:rsidR="00B2455A" w:rsidRDefault="00B2455A" w:rsidP="00E766DD">
            <w:pPr>
              <w:jc w:val="center"/>
              <w:rPr>
                <w:b/>
                <w:bCs/>
                <w:color w:val="000000"/>
                <w:lang w:val="en-US" w:eastAsia="en-GB"/>
              </w:rPr>
            </w:pPr>
            <w:r>
              <w:rPr>
                <w:b/>
                <w:bCs/>
                <w:color w:val="000000"/>
                <w:lang w:val="en-US" w:eastAsia="en-GB"/>
              </w:rPr>
              <w:t>%pos.</w:t>
            </w:r>
          </w:p>
          <w:p w14:paraId="65D07F5C" w14:textId="293E2C6C" w:rsidR="00B2455A" w:rsidRDefault="00B2455A" w:rsidP="00E766DD">
            <w:pPr>
              <w:jc w:val="center"/>
              <w:rPr>
                <w:b/>
                <w:bCs/>
                <w:color w:val="000000"/>
                <w:lang w:val="en-US" w:eastAsia="en-GB"/>
              </w:rPr>
            </w:pPr>
            <w:r>
              <w:rPr>
                <w:b/>
                <w:bCs/>
                <w:color w:val="000000"/>
                <w:lang w:val="en-US" w:eastAsia="en-GB"/>
              </w:rPr>
              <w:t>type rec. Exp 3b</w:t>
            </w:r>
          </w:p>
        </w:tc>
      </w:tr>
      <w:tr w:rsidR="00B2455A" w:rsidRPr="009A1698" w14:paraId="4404967D" w14:textId="7F555E2E" w:rsidTr="002D0852">
        <w:trPr>
          <w:trHeight w:val="260"/>
        </w:trPr>
        <w:tc>
          <w:tcPr>
            <w:tcW w:w="924" w:type="dxa"/>
            <w:vMerge w:val="restart"/>
            <w:tcBorders>
              <w:left w:val="nil"/>
              <w:right w:val="nil"/>
            </w:tcBorders>
            <w:shd w:val="clear" w:color="auto" w:fill="E7E6E6" w:themeFill="background2"/>
          </w:tcPr>
          <w:p w14:paraId="4B7F9091" w14:textId="406E73E9" w:rsidR="00B2455A" w:rsidRPr="009A1698" w:rsidRDefault="00B2455A" w:rsidP="00E766DD">
            <w:pPr>
              <w:jc w:val="center"/>
              <w:rPr>
                <w:color w:val="000000"/>
                <w:lang w:eastAsia="en-GB"/>
              </w:rPr>
            </w:pPr>
            <w:r>
              <w:rPr>
                <w:color w:val="000000"/>
                <w:lang w:eastAsia="en-GB"/>
              </w:rPr>
              <w:t>MPC</w:t>
            </w:r>
          </w:p>
        </w:tc>
        <w:tc>
          <w:tcPr>
            <w:tcW w:w="958" w:type="dxa"/>
            <w:tcBorders>
              <w:top w:val="nil"/>
              <w:left w:val="nil"/>
              <w:bottom w:val="nil"/>
              <w:right w:val="nil"/>
            </w:tcBorders>
            <w:shd w:val="clear" w:color="auto" w:fill="E7E6E6" w:themeFill="background2"/>
            <w:noWrap/>
            <w:vAlign w:val="bottom"/>
          </w:tcPr>
          <w:p w14:paraId="77D9F931" w14:textId="1E02E1DB" w:rsidR="00B2455A" w:rsidRPr="009A1698" w:rsidRDefault="00B2455A" w:rsidP="00E766DD">
            <w:pPr>
              <w:jc w:val="center"/>
              <w:rPr>
                <w:color w:val="000000"/>
                <w:lang w:eastAsia="en-GB"/>
              </w:rPr>
            </w:pPr>
            <w:r>
              <w:rPr>
                <w:color w:val="000000"/>
                <w:lang w:eastAsia="en-GB"/>
              </w:rPr>
              <w:t>0-20</w:t>
            </w:r>
          </w:p>
        </w:tc>
        <w:tc>
          <w:tcPr>
            <w:tcW w:w="990" w:type="dxa"/>
            <w:tcBorders>
              <w:top w:val="nil"/>
              <w:left w:val="nil"/>
              <w:bottom w:val="nil"/>
              <w:right w:val="nil"/>
            </w:tcBorders>
            <w:shd w:val="clear" w:color="auto" w:fill="E7E6E6" w:themeFill="background2"/>
          </w:tcPr>
          <w:p w14:paraId="75B55F12" w14:textId="043B713A" w:rsidR="00B2455A" w:rsidRPr="005F6D1C" w:rsidRDefault="00B2455A" w:rsidP="00E766DD">
            <w:pPr>
              <w:jc w:val="center"/>
            </w:pPr>
            <w:r>
              <w:t>12.0</w:t>
            </w:r>
          </w:p>
        </w:tc>
        <w:tc>
          <w:tcPr>
            <w:tcW w:w="990" w:type="dxa"/>
            <w:tcBorders>
              <w:top w:val="nil"/>
              <w:left w:val="nil"/>
              <w:bottom w:val="nil"/>
              <w:right w:val="nil"/>
            </w:tcBorders>
            <w:shd w:val="clear" w:color="auto" w:fill="E7E6E6" w:themeFill="background2"/>
            <w:vAlign w:val="bottom"/>
          </w:tcPr>
          <w:p w14:paraId="0039C9EF" w14:textId="29243F9A" w:rsidR="00B2455A" w:rsidRPr="000B3881" w:rsidRDefault="00B2455A" w:rsidP="00E766DD">
            <w:pPr>
              <w:jc w:val="center"/>
            </w:pPr>
            <w:r>
              <w:t>11.4</w:t>
            </w:r>
          </w:p>
        </w:tc>
        <w:tc>
          <w:tcPr>
            <w:tcW w:w="244" w:type="dxa"/>
            <w:tcBorders>
              <w:top w:val="nil"/>
              <w:left w:val="nil"/>
              <w:bottom w:val="nil"/>
              <w:right w:val="nil"/>
            </w:tcBorders>
            <w:shd w:val="clear" w:color="auto" w:fill="E7E6E6" w:themeFill="background2"/>
          </w:tcPr>
          <w:p w14:paraId="30F74D1F" w14:textId="77777777" w:rsidR="00B2455A" w:rsidRDefault="00B2455A" w:rsidP="00E766DD">
            <w:pPr>
              <w:jc w:val="center"/>
              <w:rPr>
                <w:lang w:eastAsia="en-GB"/>
              </w:rPr>
            </w:pPr>
          </w:p>
        </w:tc>
        <w:tc>
          <w:tcPr>
            <w:tcW w:w="992" w:type="dxa"/>
            <w:tcBorders>
              <w:top w:val="nil"/>
              <w:left w:val="nil"/>
              <w:bottom w:val="nil"/>
              <w:right w:val="nil"/>
            </w:tcBorders>
            <w:shd w:val="clear" w:color="auto" w:fill="E7E6E6" w:themeFill="background2"/>
          </w:tcPr>
          <w:p w14:paraId="6651701E" w14:textId="49E6A93C" w:rsidR="00B2455A" w:rsidRPr="009A1698" w:rsidRDefault="00B2455A" w:rsidP="00E766DD">
            <w:pPr>
              <w:jc w:val="center"/>
              <w:rPr>
                <w:lang w:eastAsia="en-GB"/>
              </w:rPr>
            </w:pPr>
            <w:r>
              <w:rPr>
                <w:lang w:eastAsia="en-GB"/>
              </w:rPr>
              <w:t>12.0</w:t>
            </w:r>
          </w:p>
        </w:tc>
        <w:tc>
          <w:tcPr>
            <w:tcW w:w="993" w:type="dxa"/>
            <w:tcBorders>
              <w:top w:val="nil"/>
              <w:left w:val="nil"/>
              <w:bottom w:val="nil"/>
              <w:right w:val="nil"/>
            </w:tcBorders>
            <w:shd w:val="clear" w:color="auto" w:fill="E7E6E6" w:themeFill="background2"/>
          </w:tcPr>
          <w:p w14:paraId="090B072C" w14:textId="6785E6D9" w:rsidR="00B2455A" w:rsidRPr="009A1698" w:rsidRDefault="00B2455A" w:rsidP="00E766DD">
            <w:pPr>
              <w:jc w:val="center"/>
              <w:rPr>
                <w:lang w:eastAsia="en-GB"/>
              </w:rPr>
            </w:pPr>
            <w:r>
              <w:rPr>
                <w:lang w:eastAsia="en-GB"/>
              </w:rPr>
              <w:t>12.3</w:t>
            </w:r>
          </w:p>
        </w:tc>
      </w:tr>
      <w:tr w:rsidR="00B2455A" w:rsidRPr="009A1698" w14:paraId="07DB40B4" w14:textId="104CADB0" w:rsidTr="002D0852">
        <w:trPr>
          <w:trHeight w:val="283"/>
        </w:trPr>
        <w:tc>
          <w:tcPr>
            <w:tcW w:w="924" w:type="dxa"/>
            <w:vMerge/>
            <w:tcBorders>
              <w:left w:val="nil"/>
              <w:bottom w:val="single" w:sz="4" w:space="0" w:color="auto"/>
              <w:right w:val="nil"/>
            </w:tcBorders>
            <w:shd w:val="clear" w:color="auto" w:fill="E7E6E6" w:themeFill="background2"/>
          </w:tcPr>
          <w:p w14:paraId="09B25E7E" w14:textId="77777777" w:rsidR="00B2455A" w:rsidRPr="009A1698" w:rsidRDefault="00B2455A" w:rsidP="00E766DD">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hideMark/>
          </w:tcPr>
          <w:p w14:paraId="1ADFB2A3" w14:textId="7C8CCFA9" w:rsidR="00B2455A" w:rsidRPr="009A1698" w:rsidRDefault="00B2455A" w:rsidP="00E766DD">
            <w:pPr>
              <w:jc w:val="center"/>
              <w:rPr>
                <w:color w:val="000000"/>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74E82D64" w14:textId="10FA9FDD" w:rsidR="00B2455A" w:rsidRPr="009A1698" w:rsidRDefault="00B2455A" w:rsidP="00E766DD">
            <w:pPr>
              <w:jc w:val="center"/>
            </w:pPr>
            <w:r>
              <w:t>52.0</w:t>
            </w:r>
          </w:p>
        </w:tc>
        <w:tc>
          <w:tcPr>
            <w:tcW w:w="990" w:type="dxa"/>
            <w:tcBorders>
              <w:top w:val="nil"/>
              <w:left w:val="nil"/>
              <w:bottom w:val="single" w:sz="4" w:space="0" w:color="auto"/>
              <w:right w:val="nil"/>
            </w:tcBorders>
            <w:shd w:val="clear" w:color="auto" w:fill="E7E6E6" w:themeFill="background2"/>
            <w:vAlign w:val="bottom"/>
          </w:tcPr>
          <w:p w14:paraId="12D4C6CC" w14:textId="539B407C" w:rsidR="00B2455A" w:rsidRPr="0067238D" w:rsidRDefault="00B2455A" w:rsidP="00E766DD">
            <w:pPr>
              <w:jc w:val="center"/>
              <w:rPr>
                <w:b/>
                <w:bCs/>
              </w:rPr>
            </w:pPr>
            <w:r w:rsidRPr="0067238D">
              <w:rPr>
                <w:b/>
                <w:bCs/>
              </w:rPr>
              <w:t>59.8</w:t>
            </w:r>
          </w:p>
        </w:tc>
        <w:tc>
          <w:tcPr>
            <w:tcW w:w="244" w:type="dxa"/>
            <w:tcBorders>
              <w:top w:val="nil"/>
              <w:left w:val="nil"/>
              <w:bottom w:val="single" w:sz="4" w:space="0" w:color="auto"/>
              <w:right w:val="nil"/>
            </w:tcBorders>
            <w:shd w:val="clear" w:color="auto" w:fill="E7E6E6" w:themeFill="background2"/>
          </w:tcPr>
          <w:p w14:paraId="00D77FCE" w14:textId="77777777" w:rsidR="00B2455A" w:rsidRDefault="00B2455A" w:rsidP="00E766DD">
            <w:pPr>
              <w:jc w:val="center"/>
              <w:rPr>
                <w:lang w:eastAsia="en-GB"/>
              </w:rPr>
            </w:pPr>
          </w:p>
        </w:tc>
        <w:tc>
          <w:tcPr>
            <w:tcW w:w="992" w:type="dxa"/>
            <w:tcBorders>
              <w:top w:val="nil"/>
              <w:left w:val="nil"/>
              <w:bottom w:val="single" w:sz="4" w:space="0" w:color="auto"/>
              <w:right w:val="nil"/>
            </w:tcBorders>
            <w:shd w:val="clear" w:color="auto" w:fill="E7E6E6" w:themeFill="background2"/>
          </w:tcPr>
          <w:p w14:paraId="253157C3" w14:textId="1A566E70" w:rsidR="00B2455A" w:rsidRPr="009A1698" w:rsidRDefault="00B2455A" w:rsidP="00E766DD">
            <w:pPr>
              <w:jc w:val="center"/>
              <w:rPr>
                <w:lang w:eastAsia="en-GB"/>
              </w:rPr>
            </w:pPr>
            <w:r>
              <w:rPr>
                <w:lang w:eastAsia="en-GB"/>
              </w:rPr>
              <w:t>52.0</w:t>
            </w:r>
          </w:p>
        </w:tc>
        <w:tc>
          <w:tcPr>
            <w:tcW w:w="993" w:type="dxa"/>
            <w:tcBorders>
              <w:top w:val="nil"/>
              <w:left w:val="nil"/>
              <w:bottom w:val="single" w:sz="4" w:space="0" w:color="auto"/>
              <w:right w:val="nil"/>
            </w:tcBorders>
            <w:shd w:val="clear" w:color="auto" w:fill="E7E6E6" w:themeFill="background2"/>
          </w:tcPr>
          <w:p w14:paraId="68AFF45A" w14:textId="6F961F64" w:rsidR="00B2455A" w:rsidRPr="00964742" w:rsidRDefault="00B2455A" w:rsidP="00E766DD">
            <w:pPr>
              <w:jc w:val="center"/>
              <w:rPr>
                <w:i/>
                <w:iCs/>
                <w:lang w:eastAsia="en-GB"/>
              </w:rPr>
            </w:pPr>
            <w:r w:rsidRPr="00964742">
              <w:rPr>
                <w:i/>
                <w:iCs/>
                <w:lang w:eastAsia="en-GB"/>
              </w:rPr>
              <w:t>55.7</w:t>
            </w:r>
          </w:p>
        </w:tc>
      </w:tr>
      <w:tr w:rsidR="00B2455A" w:rsidRPr="009A1698" w14:paraId="0C4529B6" w14:textId="77777777" w:rsidTr="002D0852">
        <w:trPr>
          <w:trHeight w:val="283"/>
        </w:trPr>
        <w:tc>
          <w:tcPr>
            <w:tcW w:w="924" w:type="dxa"/>
            <w:vMerge w:val="restart"/>
            <w:tcBorders>
              <w:left w:val="nil"/>
              <w:right w:val="nil"/>
            </w:tcBorders>
            <w:shd w:val="clear" w:color="auto" w:fill="E7E6E6" w:themeFill="background2"/>
          </w:tcPr>
          <w:p w14:paraId="2D1F1083" w14:textId="57DF15B9" w:rsidR="00B2455A" w:rsidRPr="009A1698" w:rsidRDefault="00B2455A" w:rsidP="005F6D1C">
            <w:pPr>
              <w:jc w:val="center"/>
              <w:rPr>
                <w:color w:val="000000"/>
                <w:lang w:eastAsia="en-GB"/>
              </w:rPr>
            </w:pPr>
            <w:r>
              <w:rPr>
                <w:color w:val="000000"/>
                <w:lang w:eastAsia="en-GB"/>
              </w:rPr>
              <w:t>SH</w:t>
            </w:r>
          </w:p>
        </w:tc>
        <w:tc>
          <w:tcPr>
            <w:tcW w:w="958" w:type="dxa"/>
            <w:tcBorders>
              <w:top w:val="nil"/>
              <w:left w:val="nil"/>
              <w:bottom w:val="single" w:sz="4" w:space="0" w:color="auto"/>
              <w:right w:val="nil"/>
            </w:tcBorders>
            <w:shd w:val="clear" w:color="auto" w:fill="E7E6E6" w:themeFill="background2"/>
            <w:noWrap/>
            <w:vAlign w:val="bottom"/>
          </w:tcPr>
          <w:p w14:paraId="1BC9334E" w14:textId="4B9E25FA" w:rsidR="00B2455A" w:rsidRDefault="00B2455A" w:rsidP="005F6D1C">
            <w:pPr>
              <w:jc w:val="center"/>
              <w:rPr>
                <w:lang w:eastAsia="en-GB"/>
              </w:rPr>
            </w:pPr>
            <w:r>
              <w:rPr>
                <w:color w:val="000000"/>
                <w:lang w:eastAsia="en-GB"/>
              </w:rPr>
              <w:t>0-20</w:t>
            </w:r>
          </w:p>
        </w:tc>
        <w:tc>
          <w:tcPr>
            <w:tcW w:w="990" w:type="dxa"/>
            <w:tcBorders>
              <w:top w:val="nil"/>
              <w:left w:val="nil"/>
              <w:bottom w:val="single" w:sz="4" w:space="0" w:color="auto"/>
              <w:right w:val="nil"/>
            </w:tcBorders>
            <w:shd w:val="clear" w:color="auto" w:fill="E7E6E6" w:themeFill="background2"/>
          </w:tcPr>
          <w:p w14:paraId="10C1F647" w14:textId="1FCE63A5" w:rsidR="00B2455A" w:rsidRPr="009A1698" w:rsidRDefault="00B2455A" w:rsidP="005F6D1C">
            <w:pPr>
              <w:jc w:val="center"/>
            </w:pPr>
            <w:r>
              <w:t>16.7</w:t>
            </w:r>
          </w:p>
        </w:tc>
        <w:tc>
          <w:tcPr>
            <w:tcW w:w="990" w:type="dxa"/>
            <w:tcBorders>
              <w:top w:val="nil"/>
              <w:left w:val="nil"/>
              <w:bottom w:val="single" w:sz="4" w:space="0" w:color="auto"/>
              <w:right w:val="nil"/>
            </w:tcBorders>
            <w:shd w:val="clear" w:color="auto" w:fill="E7E6E6" w:themeFill="background2"/>
            <w:vAlign w:val="bottom"/>
          </w:tcPr>
          <w:p w14:paraId="7C11CB72" w14:textId="60BD20E4" w:rsidR="00B2455A" w:rsidRPr="0067238D" w:rsidRDefault="00B2455A" w:rsidP="005F6D1C">
            <w:pPr>
              <w:jc w:val="center"/>
              <w:rPr>
                <w:i/>
                <w:iCs/>
              </w:rPr>
            </w:pPr>
            <w:r w:rsidRPr="0067238D">
              <w:rPr>
                <w:i/>
                <w:iCs/>
              </w:rPr>
              <w:t>25.6</w:t>
            </w:r>
          </w:p>
        </w:tc>
        <w:tc>
          <w:tcPr>
            <w:tcW w:w="244" w:type="dxa"/>
            <w:tcBorders>
              <w:top w:val="nil"/>
              <w:left w:val="nil"/>
              <w:bottom w:val="single" w:sz="4" w:space="0" w:color="auto"/>
              <w:right w:val="nil"/>
            </w:tcBorders>
            <w:shd w:val="clear" w:color="auto" w:fill="E7E6E6" w:themeFill="background2"/>
          </w:tcPr>
          <w:p w14:paraId="73AB79F3" w14:textId="77777777" w:rsidR="00B2455A" w:rsidRDefault="00B2455A" w:rsidP="005F6D1C">
            <w:pPr>
              <w:jc w:val="center"/>
              <w:rPr>
                <w:lang w:eastAsia="en-GB"/>
              </w:rPr>
            </w:pPr>
          </w:p>
        </w:tc>
        <w:tc>
          <w:tcPr>
            <w:tcW w:w="992" w:type="dxa"/>
            <w:tcBorders>
              <w:top w:val="nil"/>
              <w:left w:val="nil"/>
              <w:bottom w:val="single" w:sz="4" w:space="0" w:color="auto"/>
              <w:right w:val="nil"/>
            </w:tcBorders>
            <w:shd w:val="clear" w:color="auto" w:fill="E7E6E6" w:themeFill="background2"/>
          </w:tcPr>
          <w:p w14:paraId="51B6C375" w14:textId="664EAF64" w:rsidR="00B2455A" w:rsidRPr="009A1698" w:rsidRDefault="00B2455A" w:rsidP="005F6D1C">
            <w:pPr>
              <w:jc w:val="center"/>
              <w:rPr>
                <w:lang w:eastAsia="en-GB"/>
              </w:rPr>
            </w:pPr>
            <w:r>
              <w:rPr>
                <w:lang w:eastAsia="en-GB"/>
              </w:rPr>
              <w:t>16.7</w:t>
            </w:r>
          </w:p>
        </w:tc>
        <w:tc>
          <w:tcPr>
            <w:tcW w:w="993" w:type="dxa"/>
            <w:tcBorders>
              <w:top w:val="nil"/>
              <w:left w:val="nil"/>
              <w:bottom w:val="single" w:sz="4" w:space="0" w:color="auto"/>
              <w:right w:val="nil"/>
            </w:tcBorders>
            <w:shd w:val="clear" w:color="auto" w:fill="E7E6E6" w:themeFill="background2"/>
          </w:tcPr>
          <w:p w14:paraId="6B7540D5" w14:textId="3FB126A1" w:rsidR="00B2455A" w:rsidRPr="009A1698" w:rsidRDefault="00B2455A" w:rsidP="005F6D1C">
            <w:pPr>
              <w:jc w:val="center"/>
              <w:rPr>
                <w:lang w:eastAsia="en-GB"/>
              </w:rPr>
            </w:pPr>
            <w:r>
              <w:rPr>
                <w:lang w:eastAsia="en-GB"/>
              </w:rPr>
              <w:t>17.1</w:t>
            </w:r>
          </w:p>
        </w:tc>
      </w:tr>
      <w:tr w:rsidR="00B2455A" w:rsidRPr="009A1698" w14:paraId="7D315902" w14:textId="77777777" w:rsidTr="002D0852">
        <w:trPr>
          <w:trHeight w:val="283"/>
        </w:trPr>
        <w:tc>
          <w:tcPr>
            <w:tcW w:w="924" w:type="dxa"/>
            <w:vMerge/>
            <w:tcBorders>
              <w:left w:val="nil"/>
              <w:bottom w:val="single" w:sz="4" w:space="0" w:color="auto"/>
              <w:right w:val="nil"/>
            </w:tcBorders>
            <w:shd w:val="clear" w:color="auto" w:fill="E7E6E6" w:themeFill="background2"/>
          </w:tcPr>
          <w:p w14:paraId="545DE82F" w14:textId="77777777" w:rsidR="00B2455A" w:rsidRPr="009A1698" w:rsidRDefault="00B2455A" w:rsidP="005F6D1C">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tcPr>
          <w:p w14:paraId="31A12E57" w14:textId="0BF94F36" w:rsidR="00B2455A" w:rsidRDefault="00B2455A" w:rsidP="005F6D1C">
            <w:pPr>
              <w:jc w:val="center"/>
              <w:rPr>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0F7B7C3A" w14:textId="6AA6356E" w:rsidR="00B2455A" w:rsidRPr="009A1698" w:rsidRDefault="00B2455A" w:rsidP="005F6D1C">
            <w:pPr>
              <w:jc w:val="center"/>
            </w:pPr>
            <w:r>
              <w:t>68.5</w:t>
            </w:r>
          </w:p>
        </w:tc>
        <w:tc>
          <w:tcPr>
            <w:tcW w:w="990" w:type="dxa"/>
            <w:tcBorders>
              <w:top w:val="nil"/>
              <w:left w:val="nil"/>
              <w:bottom w:val="single" w:sz="4" w:space="0" w:color="auto"/>
              <w:right w:val="nil"/>
            </w:tcBorders>
            <w:shd w:val="clear" w:color="auto" w:fill="E7E6E6" w:themeFill="background2"/>
            <w:vAlign w:val="bottom"/>
          </w:tcPr>
          <w:p w14:paraId="0F596E87" w14:textId="2A916507" w:rsidR="00B2455A" w:rsidRPr="0067238D" w:rsidRDefault="00B2455A" w:rsidP="005F6D1C">
            <w:pPr>
              <w:jc w:val="center"/>
              <w:rPr>
                <w:i/>
                <w:iCs/>
              </w:rPr>
            </w:pPr>
            <w:r w:rsidRPr="0067238D">
              <w:rPr>
                <w:i/>
                <w:iCs/>
              </w:rPr>
              <w:t>45.5</w:t>
            </w:r>
          </w:p>
        </w:tc>
        <w:tc>
          <w:tcPr>
            <w:tcW w:w="244" w:type="dxa"/>
            <w:tcBorders>
              <w:top w:val="nil"/>
              <w:left w:val="nil"/>
              <w:bottom w:val="single" w:sz="4" w:space="0" w:color="auto"/>
              <w:right w:val="nil"/>
            </w:tcBorders>
            <w:shd w:val="clear" w:color="auto" w:fill="E7E6E6" w:themeFill="background2"/>
          </w:tcPr>
          <w:p w14:paraId="01785270" w14:textId="77777777" w:rsidR="00B2455A" w:rsidRDefault="00B2455A" w:rsidP="005F6D1C">
            <w:pPr>
              <w:jc w:val="center"/>
              <w:rPr>
                <w:lang w:eastAsia="en-GB"/>
              </w:rPr>
            </w:pPr>
          </w:p>
        </w:tc>
        <w:tc>
          <w:tcPr>
            <w:tcW w:w="992" w:type="dxa"/>
            <w:tcBorders>
              <w:top w:val="nil"/>
              <w:left w:val="nil"/>
              <w:bottom w:val="single" w:sz="4" w:space="0" w:color="auto"/>
              <w:right w:val="nil"/>
            </w:tcBorders>
            <w:shd w:val="clear" w:color="auto" w:fill="E7E6E6" w:themeFill="background2"/>
          </w:tcPr>
          <w:p w14:paraId="74F1E005" w14:textId="147256CA" w:rsidR="00B2455A" w:rsidRPr="009A1698" w:rsidRDefault="00B2455A" w:rsidP="005F6D1C">
            <w:pPr>
              <w:jc w:val="center"/>
              <w:rPr>
                <w:lang w:eastAsia="en-GB"/>
              </w:rPr>
            </w:pPr>
            <w:r>
              <w:rPr>
                <w:lang w:eastAsia="en-GB"/>
              </w:rPr>
              <w:t>68.5</w:t>
            </w:r>
          </w:p>
        </w:tc>
        <w:tc>
          <w:tcPr>
            <w:tcW w:w="993" w:type="dxa"/>
            <w:tcBorders>
              <w:top w:val="nil"/>
              <w:left w:val="nil"/>
              <w:bottom w:val="single" w:sz="4" w:space="0" w:color="auto"/>
              <w:right w:val="nil"/>
            </w:tcBorders>
            <w:shd w:val="clear" w:color="auto" w:fill="E7E6E6" w:themeFill="background2"/>
          </w:tcPr>
          <w:p w14:paraId="7E2C1BBF" w14:textId="17A3CD64" w:rsidR="00B2455A" w:rsidRPr="00964742" w:rsidRDefault="00B2455A" w:rsidP="005F6D1C">
            <w:pPr>
              <w:jc w:val="center"/>
              <w:rPr>
                <w:b/>
                <w:bCs/>
                <w:lang w:eastAsia="en-GB"/>
              </w:rPr>
            </w:pPr>
            <w:r w:rsidRPr="00964742">
              <w:rPr>
                <w:b/>
                <w:bCs/>
                <w:lang w:eastAsia="en-GB"/>
              </w:rPr>
              <w:t>53.2</w:t>
            </w:r>
          </w:p>
        </w:tc>
      </w:tr>
      <w:tr w:rsidR="00B2455A" w:rsidRPr="009A1698" w14:paraId="20598F13" w14:textId="77777777" w:rsidTr="002D0852">
        <w:trPr>
          <w:trHeight w:val="283"/>
        </w:trPr>
        <w:tc>
          <w:tcPr>
            <w:tcW w:w="924" w:type="dxa"/>
            <w:vMerge w:val="restart"/>
            <w:tcBorders>
              <w:left w:val="nil"/>
              <w:right w:val="nil"/>
            </w:tcBorders>
            <w:shd w:val="clear" w:color="auto" w:fill="E7E6E6" w:themeFill="background2"/>
          </w:tcPr>
          <w:p w14:paraId="50DDA376" w14:textId="183D7EC0" w:rsidR="00B2455A" w:rsidRPr="009A1698" w:rsidRDefault="00B2455A" w:rsidP="005F6D1C">
            <w:pPr>
              <w:jc w:val="center"/>
              <w:rPr>
                <w:color w:val="000000"/>
                <w:lang w:eastAsia="en-GB"/>
              </w:rPr>
            </w:pPr>
            <w:r>
              <w:rPr>
                <w:color w:val="000000"/>
                <w:lang w:eastAsia="en-GB"/>
              </w:rPr>
              <w:t>PD</w:t>
            </w:r>
          </w:p>
        </w:tc>
        <w:tc>
          <w:tcPr>
            <w:tcW w:w="958" w:type="dxa"/>
            <w:tcBorders>
              <w:top w:val="nil"/>
              <w:left w:val="nil"/>
              <w:bottom w:val="single" w:sz="4" w:space="0" w:color="auto"/>
              <w:right w:val="nil"/>
            </w:tcBorders>
            <w:shd w:val="clear" w:color="auto" w:fill="E7E6E6" w:themeFill="background2"/>
            <w:noWrap/>
            <w:vAlign w:val="bottom"/>
          </w:tcPr>
          <w:p w14:paraId="61D4D822" w14:textId="2EEECBE6" w:rsidR="00B2455A" w:rsidRDefault="00B2455A" w:rsidP="005F6D1C">
            <w:pPr>
              <w:jc w:val="center"/>
              <w:rPr>
                <w:lang w:eastAsia="en-GB"/>
              </w:rPr>
            </w:pPr>
            <w:r>
              <w:rPr>
                <w:color w:val="000000"/>
                <w:lang w:eastAsia="en-GB"/>
              </w:rPr>
              <w:t>0-20</w:t>
            </w:r>
          </w:p>
        </w:tc>
        <w:tc>
          <w:tcPr>
            <w:tcW w:w="990" w:type="dxa"/>
            <w:tcBorders>
              <w:top w:val="nil"/>
              <w:left w:val="nil"/>
              <w:bottom w:val="single" w:sz="4" w:space="0" w:color="auto"/>
              <w:right w:val="nil"/>
            </w:tcBorders>
            <w:shd w:val="clear" w:color="auto" w:fill="E7E6E6" w:themeFill="background2"/>
          </w:tcPr>
          <w:p w14:paraId="3D746A44" w14:textId="213DDDB1" w:rsidR="00B2455A" w:rsidRPr="009A1698" w:rsidRDefault="00B2455A" w:rsidP="005F6D1C">
            <w:pPr>
              <w:jc w:val="center"/>
            </w:pPr>
            <w:r>
              <w:t>34.0</w:t>
            </w:r>
          </w:p>
        </w:tc>
        <w:tc>
          <w:tcPr>
            <w:tcW w:w="990" w:type="dxa"/>
            <w:tcBorders>
              <w:top w:val="nil"/>
              <w:left w:val="nil"/>
              <w:bottom w:val="single" w:sz="4" w:space="0" w:color="auto"/>
              <w:right w:val="nil"/>
            </w:tcBorders>
            <w:shd w:val="clear" w:color="auto" w:fill="E7E6E6" w:themeFill="background2"/>
            <w:vAlign w:val="bottom"/>
          </w:tcPr>
          <w:p w14:paraId="361D8B58" w14:textId="382DDFB9" w:rsidR="00B2455A" w:rsidRPr="0067238D" w:rsidRDefault="00B2455A" w:rsidP="005F6D1C">
            <w:pPr>
              <w:jc w:val="center"/>
              <w:rPr>
                <w:i/>
                <w:iCs/>
              </w:rPr>
            </w:pPr>
            <w:r w:rsidRPr="0067238D">
              <w:rPr>
                <w:i/>
                <w:iCs/>
              </w:rPr>
              <w:t>49.2</w:t>
            </w:r>
          </w:p>
        </w:tc>
        <w:tc>
          <w:tcPr>
            <w:tcW w:w="244" w:type="dxa"/>
            <w:tcBorders>
              <w:top w:val="nil"/>
              <w:left w:val="nil"/>
              <w:bottom w:val="single" w:sz="4" w:space="0" w:color="auto"/>
              <w:right w:val="nil"/>
            </w:tcBorders>
            <w:shd w:val="clear" w:color="auto" w:fill="E7E6E6" w:themeFill="background2"/>
          </w:tcPr>
          <w:p w14:paraId="7D14435F" w14:textId="77777777" w:rsidR="00B2455A" w:rsidRDefault="00B2455A" w:rsidP="005F6D1C">
            <w:pPr>
              <w:jc w:val="center"/>
              <w:rPr>
                <w:lang w:eastAsia="en-GB"/>
              </w:rPr>
            </w:pPr>
          </w:p>
        </w:tc>
        <w:tc>
          <w:tcPr>
            <w:tcW w:w="992" w:type="dxa"/>
            <w:tcBorders>
              <w:top w:val="nil"/>
              <w:left w:val="nil"/>
              <w:bottom w:val="single" w:sz="4" w:space="0" w:color="auto"/>
              <w:right w:val="nil"/>
            </w:tcBorders>
            <w:shd w:val="clear" w:color="auto" w:fill="E7E6E6" w:themeFill="background2"/>
          </w:tcPr>
          <w:p w14:paraId="2677843D" w14:textId="7FFF3800" w:rsidR="00B2455A" w:rsidRPr="009A1698" w:rsidRDefault="00B2455A" w:rsidP="005F6D1C">
            <w:pPr>
              <w:jc w:val="center"/>
              <w:rPr>
                <w:lang w:eastAsia="en-GB"/>
              </w:rPr>
            </w:pPr>
            <w:r>
              <w:rPr>
                <w:lang w:eastAsia="en-GB"/>
              </w:rPr>
              <w:t>34.0</w:t>
            </w:r>
          </w:p>
        </w:tc>
        <w:tc>
          <w:tcPr>
            <w:tcW w:w="993" w:type="dxa"/>
            <w:tcBorders>
              <w:top w:val="nil"/>
              <w:left w:val="nil"/>
              <w:bottom w:val="single" w:sz="4" w:space="0" w:color="auto"/>
              <w:right w:val="nil"/>
            </w:tcBorders>
            <w:shd w:val="clear" w:color="auto" w:fill="E7E6E6" w:themeFill="background2"/>
          </w:tcPr>
          <w:p w14:paraId="5218E6C2" w14:textId="65D15E10" w:rsidR="00B2455A" w:rsidRPr="00964742" w:rsidRDefault="00B2455A" w:rsidP="005F6D1C">
            <w:pPr>
              <w:jc w:val="center"/>
              <w:rPr>
                <w:i/>
                <w:iCs/>
                <w:lang w:eastAsia="en-GB"/>
              </w:rPr>
            </w:pPr>
            <w:r w:rsidRPr="00964742">
              <w:rPr>
                <w:i/>
                <w:iCs/>
                <w:lang w:eastAsia="en-GB"/>
              </w:rPr>
              <w:t>51.7</w:t>
            </w:r>
          </w:p>
        </w:tc>
      </w:tr>
      <w:tr w:rsidR="00B2455A" w:rsidRPr="009A1698" w14:paraId="7AC8A0F3" w14:textId="77777777" w:rsidTr="002D0852">
        <w:trPr>
          <w:trHeight w:val="283"/>
        </w:trPr>
        <w:tc>
          <w:tcPr>
            <w:tcW w:w="924" w:type="dxa"/>
            <w:vMerge/>
            <w:tcBorders>
              <w:left w:val="nil"/>
              <w:bottom w:val="single" w:sz="4" w:space="0" w:color="auto"/>
              <w:right w:val="nil"/>
            </w:tcBorders>
            <w:shd w:val="clear" w:color="auto" w:fill="E7E6E6" w:themeFill="background2"/>
          </w:tcPr>
          <w:p w14:paraId="26D28347" w14:textId="77777777" w:rsidR="00B2455A" w:rsidRPr="009A1698" w:rsidRDefault="00B2455A" w:rsidP="005F6D1C">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tcPr>
          <w:p w14:paraId="7502F72F" w14:textId="7EF1BB79" w:rsidR="00B2455A" w:rsidRDefault="00B2455A" w:rsidP="005F6D1C">
            <w:pPr>
              <w:jc w:val="center"/>
              <w:rPr>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0DD1AF5A" w14:textId="16CF3C7E" w:rsidR="00B2455A" w:rsidRPr="009A1698" w:rsidRDefault="00B2455A" w:rsidP="005F6D1C">
            <w:pPr>
              <w:jc w:val="center"/>
            </w:pPr>
            <w:r>
              <w:t>36.0</w:t>
            </w:r>
          </w:p>
        </w:tc>
        <w:tc>
          <w:tcPr>
            <w:tcW w:w="990" w:type="dxa"/>
            <w:tcBorders>
              <w:top w:val="nil"/>
              <w:left w:val="nil"/>
              <w:bottom w:val="single" w:sz="4" w:space="0" w:color="auto"/>
              <w:right w:val="nil"/>
            </w:tcBorders>
            <w:shd w:val="clear" w:color="auto" w:fill="E7E6E6" w:themeFill="background2"/>
            <w:vAlign w:val="bottom"/>
          </w:tcPr>
          <w:p w14:paraId="4040CB1D" w14:textId="396E1D44" w:rsidR="00B2455A" w:rsidRPr="0067238D" w:rsidRDefault="00B2455A" w:rsidP="005F6D1C">
            <w:pPr>
              <w:jc w:val="center"/>
              <w:rPr>
                <w:i/>
                <w:iCs/>
              </w:rPr>
            </w:pPr>
            <w:r w:rsidRPr="0067238D">
              <w:rPr>
                <w:i/>
                <w:iCs/>
              </w:rPr>
              <w:t>13.8</w:t>
            </w:r>
          </w:p>
        </w:tc>
        <w:tc>
          <w:tcPr>
            <w:tcW w:w="244" w:type="dxa"/>
            <w:tcBorders>
              <w:top w:val="nil"/>
              <w:left w:val="nil"/>
              <w:bottom w:val="single" w:sz="4" w:space="0" w:color="auto"/>
              <w:right w:val="nil"/>
            </w:tcBorders>
            <w:shd w:val="clear" w:color="auto" w:fill="E7E6E6" w:themeFill="background2"/>
          </w:tcPr>
          <w:p w14:paraId="23FEC021" w14:textId="77777777" w:rsidR="00B2455A" w:rsidRDefault="00B2455A" w:rsidP="005F6D1C">
            <w:pPr>
              <w:jc w:val="center"/>
              <w:rPr>
                <w:lang w:eastAsia="en-GB"/>
              </w:rPr>
            </w:pPr>
          </w:p>
        </w:tc>
        <w:tc>
          <w:tcPr>
            <w:tcW w:w="992" w:type="dxa"/>
            <w:tcBorders>
              <w:top w:val="nil"/>
              <w:left w:val="nil"/>
              <w:bottom w:val="single" w:sz="4" w:space="0" w:color="auto"/>
              <w:right w:val="nil"/>
            </w:tcBorders>
            <w:shd w:val="clear" w:color="auto" w:fill="E7E6E6" w:themeFill="background2"/>
          </w:tcPr>
          <w:p w14:paraId="10BCF2F3" w14:textId="0D698422" w:rsidR="00B2455A" w:rsidRPr="009A1698" w:rsidRDefault="00B2455A" w:rsidP="005F6D1C">
            <w:pPr>
              <w:jc w:val="center"/>
              <w:rPr>
                <w:lang w:eastAsia="en-GB"/>
              </w:rPr>
            </w:pPr>
            <w:r>
              <w:rPr>
                <w:lang w:eastAsia="en-GB"/>
              </w:rPr>
              <w:t>36.8</w:t>
            </w:r>
          </w:p>
        </w:tc>
        <w:tc>
          <w:tcPr>
            <w:tcW w:w="993" w:type="dxa"/>
            <w:tcBorders>
              <w:top w:val="nil"/>
              <w:left w:val="nil"/>
              <w:bottom w:val="single" w:sz="4" w:space="0" w:color="auto"/>
              <w:right w:val="nil"/>
            </w:tcBorders>
            <w:shd w:val="clear" w:color="auto" w:fill="E7E6E6" w:themeFill="background2"/>
          </w:tcPr>
          <w:p w14:paraId="3BC11ED5" w14:textId="1BE405CD" w:rsidR="00B2455A" w:rsidRPr="00964742" w:rsidRDefault="00B2455A" w:rsidP="005F6D1C">
            <w:pPr>
              <w:jc w:val="center"/>
              <w:rPr>
                <w:b/>
                <w:bCs/>
                <w:lang w:eastAsia="en-GB"/>
              </w:rPr>
            </w:pPr>
            <w:r w:rsidRPr="00964742">
              <w:rPr>
                <w:b/>
                <w:bCs/>
                <w:lang w:eastAsia="en-GB"/>
              </w:rPr>
              <w:t>18.1</w:t>
            </w:r>
          </w:p>
        </w:tc>
      </w:tr>
    </w:tbl>
    <w:p w14:paraId="10C60BA1" w14:textId="77777777" w:rsidR="00111C32" w:rsidRDefault="00111C32" w:rsidP="00111C32">
      <w:pPr>
        <w:pStyle w:val="Standard"/>
        <w:rPr>
          <w:rFonts w:ascii="Times New Roman" w:hAnsi="Times New Roman" w:cs="Times New Roman"/>
          <w:lang w:val="en-US"/>
        </w:rPr>
      </w:pPr>
    </w:p>
    <w:tbl>
      <w:tblPr>
        <w:tblStyle w:val="TableGrid"/>
        <w:tblW w:w="3163" w:type="pct"/>
        <w:tblLook w:val="0180" w:firstRow="0" w:lastRow="0" w:firstColumn="1" w:lastColumn="1" w:noHBand="0" w:noVBand="0"/>
      </w:tblPr>
      <w:tblGrid>
        <w:gridCol w:w="924"/>
        <w:gridCol w:w="958"/>
        <w:gridCol w:w="990"/>
        <w:gridCol w:w="990"/>
        <w:gridCol w:w="244"/>
        <w:gridCol w:w="992"/>
        <w:gridCol w:w="993"/>
      </w:tblGrid>
      <w:tr w:rsidR="00C7377E" w:rsidRPr="00036ED9" w14:paraId="75ABAB87" w14:textId="77777777" w:rsidTr="002D0852">
        <w:trPr>
          <w:trHeight w:val="260"/>
        </w:trPr>
        <w:tc>
          <w:tcPr>
            <w:tcW w:w="924" w:type="dxa"/>
            <w:tcBorders>
              <w:bottom w:val="single" w:sz="4" w:space="0" w:color="auto"/>
            </w:tcBorders>
          </w:tcPr>
          <w:p w14:paraId="2D1FEBF7" w14:textId="77777777" w:rsidR="00C7377E" w:rsidRPr="00964742" w:rsidRDefault="00C7377E" w:rsidP="00E766DD">
            <w:pPr>
              <w:jc w:val="center"/>
              <w:rPr>
                <w:b/>
                <w:bCs/>
                <w:color w:val="000000"/>
                <w:lang w:val="en-US" w:eastAsia="en-GB"/>
              </w:rPr>
            </w:pPr>
          </w:p>
        </w:tc>
        <w:tc>
          <w:tcPr>
            <w:tcW w:w="958" w:type="dxa"/>
            <w:tcBorders>
              <w:bottom w:val="single" w:sz="4" w:space="0" w:color="auto"/>
            </w:tcBorders>
            <w:shd w:val="clear" w:color="auto" w:fill="auto"/>
            <w:noWrap/>
          </w:tcPr>
          <w:p w14:paraId="3CAC2831" w14:textId="77777777" w:rsidR="00C7377E" w:rsidRDefault="00C7377E" w:rsidP="00E766DD">
            <w:pPr>
              <w:jc w:val="center"/>
              <w:rPr>
                <w:b/>
                <w:bCs/>
                <w:color w:val="000000"/>
                <w:lang w:val="en-US" w:eastAsia="en-GB"/>
              </w:rPr>
            </w:pPr>
          </w:p>
        </w:tc>
        <w:tc>
          <w:tcPr>
            <w:tcW w:w="1980" w:type="dxa"/>
            <w:gridSpan w:val="2"/>
            <w:tcBorders>
              <w:bottom w:val="single" w:sz="4" w:space="0" w:color="auto"/>
            </w:tcBorders>
          </w:tcPr>
          <w:p w14:paraId="338EA1E3" w14:textId="77777777" w:rsidR="00C7377E" w:rsidRDefault="00C7377E" w:rsidP="00E766DD">
            <w:pPr>
              <w:jc w:val="center"/>
              <w:rPr>
                <w:b/>
                <w:bCs/>
                <w:color w:val="000000"/>
                <w:lang w:val="en-US" w:eastAsia="en-GB"/>
              </w:rPr>
            </w:pPr>
            <w:r>
              <w:rPr>
                <w:b/>
                <w:bCs/>
                <w:color w:val="000000"/>
                <w:lang w:val="en-US" w:eastAsia="en-GB"/>
              </w:rPr>
              <w:t>Compare Exp 1 with Exp. 3a</w:t>
            </w:r>
          </w:p>
        </w:tc>
        <w:tc>
          <w:tcPr>
            <w:tcW w:w="244" w:type="dxa"/>
            <w:tcBorders>
              <w:bottom w:val="single" w:sz="4" w:space="0" w:color="auto"/>
            </w:tcBorders>
          </w:tcPr>
          <w:p w14:paraId="01E56340" w14:textId="77777777" w:rsidR="00C7377E" w:rsidRDefault="00C7377E" w:rsidP="00E766DD">
            <w:pPr>
              <w:jc w:val="center"/>
              <w:rPr>
                <w:b/>
                <w:bCs/>
                <w:color w:val="000000"/>
                <w:lang w:val="en-US" w:eastAsia="en-GB"/>
              </w:rPr>
            </w:pPr>
          </w:p>
        </w:tc>
        <w:tc>
          <w:tcPr>
            <w:tcW w:w="1985" w:type="dxa"/>
            <w:gridSpan w:val="2"/>
            <w:tcBorders>
              <w:bottom w:val="single" w:sz="4" w:space="0" w:color="auto"/>
            </w:tcBorders>
          </w:tcPr>
          <w:p w14:paraId="581D434C" w14:textId="77777777" w:rsidR="00C7377E" w:rsidRDefault="00C7377E" w:rsidP="00E766DD">
            <w:pPr>
              <w:jc w:val="center"/>
              <w:rPr>
                <w:b/>
                <w:bCs/>
                <w:color w:val="000000"/>
                <w:lang w:val="en-US" w:eastAsia="en-GB"/>
              </w:rPr>
            </w:pPr>
            <w:r>
              <w:rPr>
                <w:b/>
                <w:bCs/>
                <w:color w:val="000000"/>
                <w:lang w:val="en-US" w:eastAsia="en-GB"/>
              </w:rPr>
              <w:t>Compare Exp 1 with Exp. 3b</w:t>
            </w:r>
          </w:p>
        </w:tc>
      </w:tr>
      <w:tr w:rsidR="00C7377E" w:rsidRPr="000E7E5E" w14:paraId="759DD76B" w14:textId="77777777" w:rsidTr="002D0852">
        <w:trPr>
          <w:trHeight w:val="260"/>
        </w:trPr>
        <w:tc>
          <w:tcPr>
            <w:tcW w:w="924" w:type="dxa"/>
            <w:tcBorders>
              <w:bottom w:val="single" w:sz="4" w:space="0" w:color="auto"/>
            </w:tcBorders>
          </w:tcPr>
          <w:p w14:paraId="55E0409E" w14:textId="77777777" w:rsidR="00C7377E" w:rsidRPr="009A1698" w:rsidRDefault="00C7377E" w:rsidP="00E766DD">
            <w:pPr>
              <w:jc w:val="center"/>
              <w:rPr>
                <w:b/>
                <w:bCs/>
                <w:color w:val="000000"/>
                <w:lang w:val="en-US" w:eastAsia="en-GB"/>
              </w:rPr>
            </w:pPr>
            <w:r>
              <w:rPr>
                <w:b/>
                <w:bCs/>
                <w:color w:val="000000"/>
                <w:lang w:eastAsia="en-GB"/>
              </w:rPr>
              <w:t>Supergame</w:t>
            </w:r>
          </w:p>
        </w:tc>
        <w:tc>
          <w:tcPr>
            <w:tcW w:w="958" w:type="dxa"/>
            <w:tcBorders>
              <w:bottom w:val="single" w:sz="4" w:space="0" w:color="auto"/>
            </w:tcBorders>
            <w:shd w:val="clear" w:color="auto" w:fill="auto"/>
            <w:noWrap/>
          </w:tcPr>
          <w:p w14:paraId="171BE0DE" w14:textId="77777777" w:rsidR="00C7377E" w:rsidRDefault="00C7377E" w:rsidP="00E766DD">
            <w:pPr>
              <w:jc w:val="center"/>
              <w:rPr>
                <w:b/>
                <w:bCs/>
                <w:color w:val="000000"/>
                <w:lang w:val="en-US" w:eastAsia="en-GB"/>
              </w:rPr>
            </w:pPr>
            <w:r>
              <w:rPr>
                <w:b/>
                <w:bCs/>
                <w:color w:val="000000"/>
                <w:lang w:val="en-US" w:eastAsia="en-GB"/>
              </w:rPr>
              <w:t>Range</w:t>
            </w:r>
          </w:p>
          <w:p w14:paraId="238E549B" w14:textId="77777777" w:rsidR="00C7377E" w:rsidRPr="009A1698" w:rsidRDefault="00C7377E" w:rsidP="00E766DD">
            <w:pPr>
              <w:jc w:val="center"/>
              <w:rPr>
                <w:b/>
                <w:bCs/>
                <w:color w:val="000000"/>
                <w:lang w:val="en-US" w:eastAsia="en-GB"/>
              </w:rPr>
            </w:pPr>
            <w:r>
              <w:rPr>
                <w:b/>
                <w:bCs/>
                <w:color w:val="000000"/>
                <w:lang w:val="en-US" w:eastAsia="en-GB"/>
              </w:rPr>
              <w:t>% type rec.</w:t>
            </w:r>
          </w:p>
        </w:tc>
        <w:tc>
          <w:tcPr>
            <w:tcW w:w="990" w:type="dxa"/>
            <w:tcBorders>
              <w:bottom w:val="single" w:sz="4" w:space="0" w:color="auto"/>
            </w:tcBorders>
          </w:tcPr>
          <w:p w14:paraId="26507B61" w14:textId="68DABB9B" w:rsidR="00C7377E" w:rsidRDefault="00C7377E" w:rsidP="00E766DD">
            <w:pPr>
              <w:jc w:val="center"/>
              <w:rPr>
                <w:b/>
                <w:bCs/>
                <w:color w:val="000000"/>
                <w:lang w:val="en-US" w:eastAsia="en-GB"/>
              </w:rPr>
            </w:pPr>
            <w:r>
              <w:rPr>
                <w:b/>
                <w:bCs/>
                <w:color w:val="000000"/>
                <w:lang w:val="en-US" w:eastAsia="en-GB"/>
              </w:rPr>
              <w:t>% neg. type rec. Exp 1</w:t>
            </w:r>
          </w:p>
        </w:tc>
        <w:tc>
          <w:tcPr>
            <w:tcW w:w="990" w:type="dxa"/>
            <w:tcBorders>
              <w:bottom w:val="single" w:sz="4" w:space="0" w:color="auto"/>
            </w:tcBorders>
          </w:tcPr>
          <w:p w14:paraId="7899ED22" w14:textId="1D264339" w:rsidR="00C7377E" w:rsidRPr="009A1698" w:rsidRDefault="00C7377E" w:rsidP="00E766DD">
            <w:pPr>
              <w:jc w:val="center"/>
              <w:rPr>
                <w:b/>
                <w:bCs/>
                <w:color w:val="000000"/>
                <w:lang w:val="en-US" w:eastAsia="en-GB"/>
              </w:rPr>
            </w:pPr>
            <w:r>
              <w:rPr>
                <w:b/>
                <w:bCs/>
                <w:color w:val="000000"/>
                <w:lang w:val="en-US" w:eastAsia="en-GB"/>
              </w:rPr>
              <w:t>% neg. type rec. Exp 3a</w:t>
            </w:r>
          </w:p>
        </w:tc>
        <w:tc>
          <w:tcPr>
            <w:tcW w:w="244" w:type="dxa"/>
            <w:tcBorders>
              <w:bottom w:val="single" w:sz="4" w:space="0" w:color="auto"/>
            </w:tcBorders>
          </w:tcPr>
          <w:p w14:paraId="442B3AB2" w14:textId="77777777" w:rsidR="00C7377E" w:rsidRDefault="00C7377E" w:rsidP="00E766DD">
            <w:pPr>
              <w:jc w:val="center"/>
              <w:rPr>
                <w:b/>
                <w:bCs/>
                <w:color w:val="000000"/>
                <w:lang w:val="en-US" w:eastAsia="en-GB"/>
              </w:rPr>
            </w:pPr>
          </w:p>
        </w:tc>
        <w:tc>
          <w:tcPr>
            <w:tcW w:w="992" w:type="dxa"/>
            <w:tcBorders>
              <w:bottom w:val="single" w:sz="4" w:space="0" w:color="auto"/>
            </w:tcBorders>
          </w:tcPr>
          <w:p w14:paraId="4977968E" w14:textId="27CAE505" w:rsidR="00C7377E" w:rsidRDefault="00C7377E" w:rsidP="00E766DD">
            <w:pPr>
              <w:jc w:val="center"/>
              <w:rPr>
                <w:b/>
                <w:bCs/>
                <w:color w:val="000000"/>
                <w:lang w:val="en-US" w:eastAsia="en-GB"/>
              </w:rPr>
            </w:pPr>
            <w:r>
              <w:rPr>
                <w:b/>
                <w:bCs/>
                <w:color w:val="000000"/>
                <w:lang w:val="en-US" w:eastAsia="en-GB"/>
              </w:rPr>
              <w:t>%neg.</w:t>
            </w:r>
          </w:p>
          <w:p w14:paraId="0BD7A1E7" w14:textId="77777777" w:rsidR="00C7377E" w:rsidRDefault="00C7377E" w:rsidP="00E766DD">
            <w:pPr>
              <w:jc w:val="center"/>
              <w:rPr>
                <w:b/>
                <w:bCs/>
                <w:color w:val="000000"/>
                <w:lang w:val="en-US" w:eastAsia="en-GB"/>
              </w:rPr>
            </w:pPr>
            <w:r>
              <w:rPr>
                <w:b/>
                <w:bCs/>
                <w:color w:val="000000"/>
                <w:lang w:val="en-US" w:eastAsia="en-GB"/>
              </w:rPr>
              <w:t>type rec. Exp 1</w:t>
            </w:r>
          </w:p>
        </w:tc>
        <w:tc>
          <w:tcPr>
            <w:tcW w:w="993" w:type="dxa"/>
            <w:tcBorders>
              <w:bottom w:val="single" w:sz="4" w:space="0" w:color="auto"/>
            </w:tcBorders>
          </w:tcPr>
          <w:p w14:paraId="6A6AC600" w14:textId="61ADAA21" w:rsidR="00C7377E" w:rsidRDefault="00C7377E" w:rsidP="00E766DD">
            <w:pPr>
              <w:jc w:val="center"/>
              <w:rPr>
                <w:b/>
                <w:bCs/>
                <w:color w:val="000000"/>
                <w:lang w:val="en-US" w:eastAsia="en-GB"/>
              </w:rPr>
            </w:pPr>
            <w:r>
              <w:rPr>
                <w:b/>
                <w:bCs/>
                <w:color w:val="000000"/>
                <w:lang w:val="en-US" w:eastAsia="en-GB"/>
              </w:rPr>
              <w:t>%neg.</w:t>
            </w:r>
          </w:p>
          <w:p w14:paraId="1D3AD8DA" w14:textId="77777777" w:rsidR="00C7377E" w:rsidRDefault="00C7377E" w:rsidP="00E766DD">
            <w:pPr>
              <w:jc w:val="center"/>
              <w:rPr>
                <w:b/>
                <w:bCs/>
                <w:color w:val="000000"/>
                <w:lang w:val="en-US" w:eastAsia="en-GB"/>
              </w:rPr>
            </w:pPr>
            <w:r>
              <w:rPr>
                <w:b/>
                <w:bCs/>
                <w:color w:val="000000"/>
                <w:lang w:val="en-US" w:eastAsia="en-GB"/>
              </w:rPr>
              <w:t>type rec. Exp 3b</w:t>
            </w:r>
          </w:p>
        </w:tc>
      </w:tr>
      <w:tr w:rsidR="00B46325" w:rsidRPr="009A1698" w14:paraId="7CDCE092" w14:textId="77777777" w:rsidTr="002D0852">
        <w:trPr>
          <w:trHeight w:val="260"/>
        </w:trPr>
        <w:tc>
          <w:tcPr>
            <w:tcW w:w="924" w:type="dxa"/>
            <w:vMerge w:val="restart"/>
            <w:tcBorders>
              <w:left w:val="nil"/>
              <w:right w:val="nil"/>
            </w:tcBorders>
            <w:shd w:val="clear" w:color="auto" w:fill="E7E6E6" w:themeFill="background2"/>
          </w:tcPr>
          <w:p w14:paraId="435E14DD" w14:textId="77777777" w:rsidR="00B46325" w:rsidRPr="009A1698" w:rsidRDefault="00B46325" w:rsidP="00B46325">
            <w:pPr>
              <w:jc w:val="center"/>
              <w:rPr>
                <w:color w:val="000000"/>
                <w:lang w:eastAsia="en-GB"/>
              </w:rPr>
            </w:pPr>
            <w:r>
              <w:rPr>
                <w:color w:val="000000"/>
                <w:lang w:eastAsia="en-GB"/>
              </w:rPr>
              <w:t>MPC</w:t>
            </w:r>
          </w:p>
        </w:tc>
        <w:tc>
          <w:tcPr>
            <w:tcW w:w="958" w:type="dxa"/>
            <w:tcBorders>
              <w:top w:val="nil"/>
              <w:left w:val="nil"/>
              <w:bottom w:val="nil"/>
              <w:right w:val="nil"/>
            </w:tcBorders>
            <w:shd w:val="clear" w:color="auto" w:fill="E7E6E6" w:themeFill="background2"/>
            <w:noWrap/>
            <w:vAlign w:val="bottom"/>
          </w:tcPr>
          <w:p w14:paraId="0B5338D5" w14:textId="77777777" w:rsidR="00B46325" w:rsidRPr="009A1698" w:rsidRDefault="00B46325" w:rsidP="00B46325">
            <w:pPr>
              <w:jc w:val="center"/>
              <w:rPr>
                <w:color w:val="000000"/>
                <w:lang w:eastAsia="en-GB"/>
              </w:rPr>
            </w:pPr>
            <w:r>
              <w:rPr>
                <w:color w:val="000000"/>
                <w:lang w:eastAsia="en-GB"/>
              </w:rPr>
              <w:t>0-20</w:t>
            </w:r>
          </w:p>
        </w:tc>
        <w:tc>
          <w:tcPr>
            <w:tcW w:w="990" w:type="dxa"/>
            <w:tcBorders>
              <w:top w:val="nil"/>
              <w:left w:val="nil"/>
              <w:bottom w:val="nil"/>
              <w:right w:val="nil"/>
            </w:tcBorders>
            <w:shd w:val="clear" w:color="auto" w:fill="E7E6E6" w:themeFill="background2"/>
          </w:tcPr>
          <w:p w14:paraId="12B7EEFE" w14:textId="02D047A4" w:rsidR="00B46325" w:rsidRPr="005F6D1C" w:rsidRDefault="00B46325" w:rsidP="00B46325">
            <w:pPr>
              <w:jc w:val="center"/>
            </w:pPr>
            <w:r>
              <w:t>9.8</w:t>
            </w:r>
          </w:p>
        </w:tc>
        <w:tc>
          <w:tcPr>
            <w:tcW w:w="990" w:type="dxa"/>
            <w:tcBorders>
              <w:top w:val="nil"/>
              <w:left w:val="nil"/>
              <w:bottom w:val="nil"/>
              <w:right w:val="nil"/>
            </w:tcBorders>
            <w:shd w:val="clear" w:color="auto" w:fill="E7E6E6" w:themeFill="background2"/>
            <w:vAlign w:val="bottom"/>
          </w:tcPr>
          <w:p w14:paraId="35582ED0" w14:textId="01B70F00" w:rsidR="00B46325" w:rsidRPr="000629CE" w:rsidRDefault="00B46325" w:rsidP="00B46325">
            <w:pPr>
              <w:jc w:val="center"/>
              <w:rPr>
                <w:b/>
                <w:bCs/>
              </w:rPr>
            </w:pPr>
            <w:r w:rsidRPr="000629CE">
              <w:rPr>
                <w:b/>
                <w:bCs/>
              </w:rPr>
              <w:t>11.7</w:t>
            </w:r>
          </w:p>
        </w:tc>
        <w:tc>
          <w:tcPr>
            <w:tcW w:w="244" w:type="dxa"/>
            <w:tcBorders>
              <w:top w:val="nil"/>
              <w:left w:val="nil"/>
              <w:bottom w:val="nil"/>
              <w:right w:val="nil"/>
            </w:tcBorders>
            <w:shd w:val="clear" w:color="auto" w:fill="E7E6E6" w:themeFill="background2"/>
          </w:tcPr>
          <w:p w14:paraId="13089F4E" w14:textId="77777777" w:rsidR="00B46325" w:rsidRDefault="00B46325" w:rsidP="00B46325">
            <w:pPr>
              <w:jc w:val="center"/>
              <w:rPr>
                <w:lang w:eastAsia="en-GB"/>
              </w:rPr>
            </w:pPr>
          </w:p>
        </w:tc>
        <w:tc>
          <w:tcPr>
            <w:tcW w:w="992" w:type="dxa"/>
            <w:tcBorders>
              <w:top w:val="nil"/>
              <w:left w:val="nil"/>
              <w:bottom w:val="nil"/>
              <w:right w:val="nil"/>
            </w:tcBorders>
            <w:shd w:val="clear" w:color="auto" w:fill="E7E6E6" w:themeFill="background2"/>
          </w:tcPr>
          <w:p w14:paraId="4CD44096" w14:textId="70A4B8ED" w:rsidR="00B46325" w:rsidRPr="009A1698" w:rsidRDefault="00B46325" w:rsidP="00B46325">
            <w:pPr>
              <w:jc w:val="center"/>
              <w:rPr>
                <w:lang w:eastAsia="en-GB"/>
              </w:rPr>
            </w:pPr>
            <w:r>
              <w:t>9.8</w:t>
            </w:r>
          </w:p>
        </w:tc>
        <w:tc>
          <w:tcPr>
            <w:tcW w:w="993" w:type="dxa"/>
            <w:tcBorders>
              <w:top w:val="nil"/>
              <w:left w:val="nil"/>
              <w:bottom w:val="nil"/>
              <w:right w:val="nil"/>
            </w:tcBorders>
            <w:shd w:val="clear" w:color="auto" w:fill="E7E6E6" w:themeFill="background2"/>
          </w:tcPr>
          <w:p w14:paraId="05BE9EC0" w14:textId="3B01240F" w:rsidR="00B46325" w:rsidRPr="009A1698" w:rsidRDefault="00B46325" w:rsidP="00B46325">
            <w:pPr>
              <w:jc w:val="center"/>
              <w:rPr>
                <w:lang w:eastAsia="en-GB"/>
              </w:rPr>
            </w:pPr>
            <w:r>
              <w:rPr>
                <w:lang w:eastAsia="en-GB"/>
              </w:rPr>
              <w:t>10.5</w:t>
            </w:r>
          </w:p>
        </w:tc>
      </w:tr>
      <w:tr w:rsidR="00B46325" w:rsidRPr="009A1698" w14:paraId="28FE4043" w14:textId="77777777" w:rsidTr="002D0852">
        <w:trPr>
          <w:trHeight w:val="283"/>
        </w:trPr>
        <w:tc>
          <w:tcPr>
            <w:tcW w:w="924" w:type="dxa"/>
            <w:vMerge/>
            <w:tcBorders>
              <w:left w:val="nil"/>
              <w:bottom w:val="single" w:sz="4" w:space="0" w:color="auto"/>
              <w:right w:val="nil"/>
            </w:tcBorders>
            <w:shd w:val="clear" w:color="auto" w:fill="E7E6E6" w:themeFill="background2"/>
          </w:tcPr>
          <w:p w14:paraId="40A0436A" w14:textId="77777777" w:rsidR="00B46325" w:rsidRPr="009A1698" w:rsidRDefault="00B46325" w:rsidP="00B46325">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hideMark/>
          </w:tcPr>
          <w:p w14:paraId="5F471571" w14:textId="77777777" w:rsidR="00B46325" w:rsidRPr="009A1698" w:rsidRDefault="00B46325" w:rsidP="00B46325">
            <w:pPr>
              <w:jc w:val="center"/>
              <w:rPr>
                <w:color w:val="000000"/>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450E8B62" w14:textId="0AAA36DF" w:rsidR="00B46325" w:rsidRPr="009A1698" w:rsidRDefault="00B46325" w:rsidP="00B46325">
            <w:pPr>
              <w:jc w:val="center"/>
            </w:pPr>
            <w:r>
              <w:t>55.7</w:t>
            </w:r>
          </w:p>
        </w:tc>
        <w:tc>
          <w:tcPr>
            <w:tcW w:w="990" w:type="dxa"/>
            <w:tcBorders>
              <w:top w:val="nil"/>
              <w:left w:val="nil"/>
              <w:bottom w:val="single" w:sz="4" w:space="0" w:color="auto"/>
              <w:right w:val="nil"/>
            </w:tcBorders>
            <w:shd w:val="clear" w:color="auto" w:fill="E7E6E6" w:themeFill="background2"/>
            <w:vAlign w:val="bottom"/>
          </w:tcPr>
          <w:p w14:paraId="5A0607B1" w14:textId="3831C228" w:rsidR="00B46325" w:rsidRPr="000629CE" w:rsidRDefault="00B46325" w:rsidP="00B46325">
            <w:pPr>
              <w:jc w:val="center"/>
              <w:rPr>
                <w:b/>
                <w:bCs/>
              </w:rPr>
            </w:pPr>
            <w:r w:rsidRPr="000629CE">
              <w:rPr>
                <w:b/>
                <w:bCs/>
              </w:rPr>
              <w:t>46.2</w:t>
            </w:r>
          </w:p>
        </w:tc>
        <w:tc>
          <w:tcPr>
            <w:tcW w:w="244" w:type="dxa"/>
            <w:tcBorders>
              <w:top w:val="nil"/>
              <w:left w:val="nil"/>
              <w:bottom w:val="single" w:sz="4" w:space="0" w:color="auto"/>
              <w:right w:val="nil"/>
            </w:tcBorders>
            <w:shd w:val="clear" w:color="auto" w:fill="E7E6E6" w:themeFill="background2"/>
          </w:tcPr>
          <w:p w14:paraId="3461EA04" w14:textId="77777777" w:rsidR="00B46325" w:rsidRDefault="00B46325" w:rsidP="00B46325">
            <w:pPr>
              <w:jc w:val="center"/>
              <w:rPr>
                <w:lang w:eastAsia="en-GB"/>
              </w:rPr>
            </w:pPr>
          </w:p>
        </w:tc>
        <w:tc>
          <w:tcPr>
            <w:tcW w:w="992" w:type="dxa"/>
            <w:tcBorders>
              <w:top w:val="nil"/>
              <w:left w:val="nil"/>
              <w:bottom w:val="single" w:sz="4" w:space="0" w:color="auto"/>
              <w:right w:val="nil"/>
            </w:tcBorders>
            <w:shd w:val="clear" w:color="auto" w:fill="E7E6E6" w:themeFill="background2"/>
          </w:tcPr>
          <w:p w14:paraId="2B5B77B1" w14:textId="007D75C3" w:rsidR="00B46325" w:rsidRPr="009A1698" w:rsidRDefault="00B46325" w:rsidP="00B46325">
            <w:pPr>
              <w:jc w:val="center"/>
              <w:rPr>
                <w:lang w:eastAsia="en-GB"/>
              </w:rPr>
            </w:pPr>
            <w:r>
              <w:t>55.7</w:t>
            </w:r>
          </w:p>
        </w:tc>
        <w:tc>
          <w:tcPr>
            <w:tcW w:w="993" w:type="dxa"/>
            <w:tcBorders>
              <w:top w:val="nil"/>
              <w:left w:val="nil"/>
              <w:bottom w:val="single" w:sz="4" w:space="0" w:color="auto"/>
              <w:right w:val="nil"/>
            </w:tcBorders>
            <w:shd w:val="clear" w:color="auto" w:fill="E7E6E6" w:themeFill="background2"/>
          </w:tcPr>
          <w:p w14:paraId="6F0B8BC7" w14:textId="30B9D10B" w:rsidR="00B46325" w:rsidRPr="00664F38" w:rsidRDefault="00B46325" w:rsidP="00B46325">
            <w:pPr>
              <w:jc w:val="center"/>
              <w:rPr>
                <w:b/>
                <w:bCs/>
                <w:lang w:eastAsia="en-GB"/>
              </w:rPr>
            </w:pPr>
            <w:r w:rsidRPr="00664F38">
              <w:rPr>
                <w:b/>
                <w:bCs/>
                <w:lang w:eastAsia="en-GB"/>
              </w:rPr>
              <w:t>59.8</w:t>
            </w:r>
          </w:p>
        </w:tc>
      </w:tr>
      <w:tr w:rsidR="00B46325" w:rsidRPr="009A1698" w14:paraId="6F203C16" w14:textId="77777777" w:rsidTr="002D0852">
        <w:trPr>
          <w:trHeight w:val="283"/>
        </w:trPr>
        <w:tc>
          <w:tcPr>
            <w:tcW w:w="924" w:type="dxa"/>
            <w:vMerge w:val="restart"/>
            <w:tcBorders>
              <w:left w:val="nil"/>
              <w:right w:val="nil"/>
            </w:tcBorders>
            <w:shd w:val="clear" w:color="auto" w:fill="E7E6E6" w:themeFill="background2"/>
          </w:tcPr>
          <w:p w14:paraId="3CF424A1" w14:textId="77777777" w:rsidR="00B46325" w:rsidRPr="009A1698" w:rsidRDefault="00B46325" w:rsidP="00B46325">
            <w:pPr>
              <w:jc w:val="center"/>
              <w:rPr>
                <w:color w:val="000000"/>
                <w:lang w:eastAsia="en-GB"/>
              </w:rPr>
            </w:pPr>
            <w:r>
              <w:rPr>
                <w:color w:val="000000"/>
                <w:lang w:eastAsia="en-GB"/>
              </w:rPr>
              <w:t>SH</w:t>
            </w:r>
          </w:p>
        </w:tc>
        <w:tc>
          <w:tcPr>
            <w:tcW w:w="958" w:type="dxa"/>
            <w:tcBorders>
              <w:top w:val="nil"/>
              <w:left w:val="nil"/>
              <w:bottom w:val="single" w:sz="4" w:space="0" w:color="auto"/>
              <w:right w:val="nil"/>
            </w:tcBorders>
            <w:shd w:val="clear" w:color="auto" w:fill="E7E6E6" w:themeFill="background2"/>
            <w:noWrap/>
            <w:vAlign w:val="bottom"/>
          </w:tcPr>
          <w:p w14:paraId="7D2E099A" w14:textId="77777777" w:rsidR="00B46325" w:rsidRDefault="00B46325" w:rsidP="00B46325">
            <w:pPr>
              <w:jc w:val="center"/>
              <w:rPr>
                <w:lang w:eastAsia="en-GB"/>
              </w:rPr>
            </w:pPr>
            <w:r>
              <w:rPr>
                <w:color w:val="000000"/>
                <w:lang w:eastAsia="en-GB"/>
              </w:rPr>
              <w:t>0-20</w:t>
            </w:r>
          </w:p>
        </w:tc>
        <w:tc>
          <w:tcPr>
            <w:tcW w:w="990" w:type="dxa"/>
            <w:tcBorders>
              <w:top w:val="nil"/>
              <w:left w:val="nil"/>
              <w:bottom w:val="single" w:sz="4" w:space="0" w:color="auto"/>
              <w:right w:val="nil"/>
            </w:tcBorders>
            <w:shd w:val="clear" w:color="auto" w:fill="E7E6E6" w:themeFill="background2"/>
          </w:tcPr>
          <w:p w14:paraId="6A336655" w14:textId="4365953F" w:rsidR="00B46325" w:rsidRPr="009A1698" w:rsidRDefault="00B46325" w:rsidP="00B46325">
            <w:pPr>
              <w:jc w:val="center"/>
            </w:pPr>
            <w:r>
              <w:t>5.1</w:t>
            </w:r>
          </w:p>
        </w:tc>
        <w:tc>
          <w:tcPr>
            <w:tcW w:w="990" w:type="dxa"/>
            <w:tcBorders>
              <w:top w:val="nil"/>
              <w:left w:val="nil"/>
              <w:bottom w:val="single" w:sz="4" w:space="0" w:color="auto"/>
              <w:right w:val="nil"/>
            </w:tcBorders>
            <w:shd w:val="clear" w:color="auto" w:fill="E7E6E6" w:themeFill="background2"/>
            <w:vAlign w:val="bottom"/>
          </w:tcPr>
          <w:p w14:paraId="50E9C1CA" w14:textId="1E22FF5A" w:rsidR="00B46325" w:rsidRPr="000629CE" w:rsidRDefault="00B46325" w:rsidP="00B46325">
            <w:pPr>
              <w:jc w:val="center"/>
              <w:rPr>
                <w:b/>
                <w:bCs/>
              </w:rPr>
            </w:pPr>
            <w:r w:rsidRPr="000629CE">
              <w:rPr>
                <w:b/>
                <w:bCs/>
              </w:rPr>
              <w:t>11.0</w:t>
            </w:r>
          </w:p>
        </w:tc>
        <w:tc>
          <w:tcPr>
            <w:tcW w:w="244" w:type="dxa"/>
            <w:tcBorders>
              <w:top w:val="nil"/>
              <w:left w:val="nil"/>
              <w:bottom w:val="single" w:sz="4" w:space="0" w:color="auto"/>
              <w:right w:val="nil"/>
            </w:tcBorders>
            <w:shd w:val="clear" w:color="auto" w:fill="E7E6E6" w:themeFill="background2"/>
          </w:tcPr>
          <w:p w14:paraId="32BC4657" w14:textId="77777777" w:rsidR="00B46325" w:rsidRDefault="00B46325" w:rsidP="00B46325">
            <w:pPr>
              <w:jc w:val="center"/>
              <w:rPr>
                <w:lang w:eastAsia="en-GB"/>
              </w:rPr>
            </w:pPr>
          </w:p>
        </w:tc>
        <w:tc>
          <w:tcPr>
            <w:tcW w:w="992" w:type="dxa"/>
            <w:tcBorders>
              <w:top w:val="nil"/>
              <w:left w:val="nil"/>
              <w:bottom w:val="single" w:sz="4" w:space="0" w:color="auto"/>
              <w:right w:val="nil"/>
            </w:tcBorders>
            <w:shd w:val="clear" w:color="auto" w:fill="E7E6E6" w:themeFill="background2"/>
          </w:tcPr>
          <w:p w14:paraId="7BE336EB" w14:textId="019EF2B0" w:rsidR="00B46325" w:rsidRPr="009A1698" w:rsidRDefault="00B46325" w:rsidP="00B46325">
            <w:pPr>
              <w:jc w:val="center"/>
              <w:rPr>
                <w:lang w:eastAsia="en-GB"/>
              </w:rPr>
            </w:pPr>
            <w:r>
              <w:t>5.1</w:t>
            </w:r>
          </w:p>
        </w:tc>
        <w:tc>
          <w:tcPr>
            <w:tcW w:w="993" w:type="dxa"/>
            <w:tcBorders>
              <w:top w:val="nil"/>
              <w:left w:val="nil"/>
              <w:bottom w:val="single" w:sz="4" w:space="0" w:color="auto"/>
              <w:right w:val="nil"/>
            </w:tcBorders>
            <w:shd w:val="clear" w:color="auto" w:fill="E7E6E6" w:themeFill="background2"/>
          </w:tcPr>
          <w:p w14:paraId="56BEC1DE" w14:textId="1EA5C22E" w:rsidR="00B46325" w:rsidRPr="009A1698" w:rsidRDefault="00B46325" w:rsidP="00B46325">
            <w:pPr>
              <w:jc w:val="center"/>
              <w:rPr>
                <w:lang w:eastAsia="en-GB"/>
              </w:rPr>
            </w:pPr>
            <w:r>
              <w:rPr>
                <w:lang w:eastAsia="en-GB"/>
              </w:rPr>
              <w:t>6.3</w:t>
            </w:r>
          </w:p>
        </w:tc>
      </w:tr>
      <w:tr w:rsidR="00B46325" w:rsidRPr="009A1698" w14:paraId="0E0754BC" w14:textId="77777777" w:rsidTr="002D0852">
        <w:trPr>
          <w:trHeight w:val="283"/>
        </w:trPr>
        <w:tc>
          <w:tcPr>
            <w:tcW w:w="924" w:type="dxa"/>
            <w:vMerge/>
            <w:tcBorders>
              <w:left w:val="nil"/>
              <w:bottom w:val="single" w:sz="4" w:space="0" w:color="auto"/>
              <w:right w:val="nil"/>
            </w:tcBorders>
            <w:shd w:val="clear" w:color="auto" w:fill="E7E6E6" w:themeFill="background2"/>
          </w:tcPr>
          <w:p w14:paraId="42ADFB0C" w14:textId="77777777" w:rsidR="00B46325" w:rsidRPr="009A1698" w:rsidRDefault="00B46325" w:rsidP="00B46325">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tcPr>
          <w:p w14:paraId="2784DA4C" w14:textId="77777777" w:rsidR="00B46325" w:rsidRDefault="00B46325" w:rsidP="00B46325">
            <w:pPr>
              <w:jc w:val="center"/>
              <w:rPr>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2EB74E68" w14:textId="60E4579F" w:rsidR="00B46325" w:rsidRPr="009A1698" w:rsidRDefault="00B46325" w:rsidP="00B46325">
            <w:pPr>
              <w:jc w:val="center"/>
            </w:pPr>
            <w:r>
              <w:t>49.2</w:t>
            </w:r>
          </w:p>
        </w:tc>
        <w:tc>
          <w:tcPr>
            <w:tcW w:w="990" w:type="dxa"/>
            <w:tcBorders>
              <w:top w:val="nil"/>
              <w:left w:val="nil"/>
              <w:bottom w:val="single" w:sz="4" w:space="0" w:color="auto"/>
              <w:right w:val="nil"/>
            </w:tcBorders>
            <w:shd w:val="clear" w:color="auto" w:fill="E7E6E6" w:themeFill="background2"/>
            <w:vAlign w:val="bottom"/>
          </w:tcPr>
          <w:p w14:paraId="4947B97B" w14:textId="5962D08E" w:rsidR="00B46325" w:rsidRPr="000629CE" w:rsidRDefault="00B46325" w:rsidP="00B46325">
            <w:pPr>
              <w:jc w:val="center"/>
              <w:rPr>
                <w:i/>
                <w:iCs/>
              </w:rPr>
            </w:pPr>
            <w:r w:rsidRPr="000629CE">
              <w:rPr>
                <w:i/>
                <w:iCs/>
              </w:rPr>
              <w:t>59.6</w:t>
            </w:r>
          </w:p>
        </w:tc>
        <w:tc>
          <w:tcPr>
            <w:tcW w:w="244" w:type="dxa"/>
            <w:tcBorders>
              <w:top w:val="nil"/>
              <w:left w:val="nil"/>
              <w:bottom w:val="single" w:sz="4" w:space="0" w:color="auto"/>
              <w:right w:val="nil"/>
            </w:tcBorders>
            <w:shd w:val="clear" w:color="auto" w:fill="E7E6E6" w:themeFill="background2"/>
          </w:tcPr>
          <w:p w14:paraId="5FA38B62" w14:textId="77777777" w:rsidR="00B46325" w:rsidRDefault="00B46325" w:rsidP="00B46325">
            <w:pPr>
              <w:jc w:val="center"/>
              <w:rPr>
                <w:lang w:eastAsia="en-GB"/>
              </w:rPr>
            </w:pPr>
          </w:p>
        </w:tc>
        <w:tc>
          <w:tcPr>
            <w:tcW w:w="992" w:type="dxa"/>
            <w:tcBorders>
              <w:top w:val="nil"/>
              <w:left w:val="nil"/>
              <w:bottom w:val="single" w:sz="4" w:space="0" w:color="auto"/>
              <w:right w:val="nil"/>
            </w:tcBorders>
            <w:shd w:val="clear" w:color="auto" w:fill="E7E6E6" w:themeFill="background2"/>
          </w:tcPr>
          <w:p w14:paraId="2027176E" w14:textId="6ECADD61" w:rsidR="00B46325" w:rsidRPr="009A1698" w:rsidRDefault="00B46325" w:rsidP="00B46325">
            <w:pPr>
              <w:jc w:val="center"/>
              <w:rPr>
                <w:lang w:eastAsia="en-GB"/>
              </w:rPr>
            </w:pPr>
            <w:r>
              <w:t>49.2</w:t>
            </w:r>
          </w:p>
        </w:tc>
        <w:tc>
          <w:tcPr>
            <w:tcW w:w="993" w:type="dxa"/>
            <w:tcBorders>
              <w:top w:val="nil"/>
              <w:left w:val="nil"/>
              <w:bottom w:val="single" w:sz="4" w:space="0" w:color="auto"/>
              <w:right w:val="nil"/>
            </w:tcBorders>
            <w:shd w:val="clear" w:color="auto" w:fill="E7E6E6" w:themeFill="background2"/>
          </w:tcPr>
          <w:p w14:paraId="16BA8EDC" w14:textId="47F242AD" w:rsidR="00B46325" w:rsidRPr="00664F38" w:rsidRDefault="00B46325" w:rsidP="00B46325">
            <w:pPr>
              <w:jc w:val="center"/>
              <w:rPr>
                <w:b/>
                <w:bCs/>
                <w:lang w:eastAsia="en-GB"/>
              </w:rPr>
            </w:pPr>
            <w:r w:rsidRPr="00664F38">
              <w:rPr>
                <w:b/>
                <w:bCs/>
                <w:lang w:eastAsia="en-GB"/>
              </w:rPr>
              <w:t>52.3</w:t>
            </w:r>
          </w:p>
        </w:tc>
      </w:tr>
      <w:tr w:rsidR="00B46325" w:rsidRPr="009A1698" w14:paraId="03E16D4A" w14:textId="77777777" w:rsidTr="002D0852">
        <w:trPr>
          <w:trHeight w:val="283"/>
        </w:trPr>
        <w:tc>
          <w:tcPr>
            <w:tcW w:w="924" w:type="dxa"/>
            <w:vMerge w:val="restart"/>
            <w:tcBorders>
              <w:left w:val="nil"/>
              <w:right w:val="nil"/>
            </w:tcBorders>
            <w:shd w:val="clear" w:color="auto" w:fill="E7E6E6" w:themeFill="background2"/>
          </w:tcPr>
          <w:p w14:paraId="4A4A565C" w14:textId="77777777" w:rsidR="00B46325" w:rsidRPr="009A1698" w:rsidRDefault="00B46325" w:rsidP="00B46325">
            <w:pPr>
              <w:jc w:val="center"/>
              <w:rPr>
                <w:color w:val="000000"/>
                <w:lang w:eastAsia="en-GB"/>
              </w:rPr>
            </w:pPr>
            <w:r>
              <w:rPr>
                <w:color w:val="000000"/>
                <w:lang w:eastAsia="en-GB"/>
              </w:rPr>
              <w:t>PD</w:t>
            </w:r>
          </w:p>
        </w:tc>
        <w:tc>
          <w:tcPr>
            <w:tcW w:w="958" w:type="dxa"/>
            <w:tcBorders>
              <w:top w:val="nil"/>
              <w:left w:val="nil"/>
              <w:bottom w:val="single" w:sz="4" w:space="0" w:color="auto"/>
              <w:right w:val="nil"/>
            </w:tcBorders>
            <w:shd w:val="clear" w:color="auto" w:fill="E7E6E6" w:themeFill="background2"/>
            <w:noWrap/>
            <w:vAlign w:val="bottom"/>
          </w:tcPr>
          <w:p w14:paraId="20DFEBC1" w14:textId="77777777" w:rsidR="00B46325" w:rsidRDefault="00B46325" w:rsidP="00B46325">
            <w:pPr>
              <w:jc w:val="center"/>
              <w:rPr>
                <w:lang w:eastAsia="en-GB"/>
              </w:rPr>
            </w:pPr>
            <w:r>
              <w:rPr>
                <w:color w:val="000000"/>
                <w:lang w:eastAsia="en-GB"/>
              </w:rPr>
              <w:t>0-20</w:t>
            </w:r>
          </w:p>
        </w:tc>
        <w:tc>
          <w:tcPr>
            <w:tcW w:w="990" w:type="dxa"/>
            <w:tcBorders>
              <w:top w:val="nil"/>
              <w:left w:val="nil"/>
              <w:bottom w:val="single" w:sz="4" w:space="0" w:color="auto"/>
              <w:right w:val="nil"/>
            </w:tcBorders>
            <w:shd w:val="clear" w:color="auto" w:fill="E7E6E6" w:themeFill="background2"/>
          </w:tcPr>
          <w:p w14:paraId="496406E8" w14:textId="1F796866" w:rsidR="00B46325" w:rsidRPr="009A1698" w:rsidRDefault="00B46325" w:rsidP="00B46325">
            <w:pPr>
              <w:jc w:val="center"/>
            </w:pPr>
            <w:r>
              <w:t>0.0</w:t>
            </w:r>
          </w:p>
        </w:tc>
        <w:tc>
          <w:tcPr>
            <w:tcW w:w="990" w:type="dxa"/>
            <w:tcBorders>
              <w:top w:val="nil"/>
              <w:left w:val="nil"/>
              <w:bottom w:val="single" w:sz="4" w:space="0" w:color="auto"/>
              <w:right w:val="nil"/>
            </w:tcBorders>
            <w:shd w:val="clear" w:color="auto" w:fill="E7E6E6" w:themeFill="background2"/>
            <w:vAlign w:val="bottom"/>
          </w:tcPr>
          <w:p w14:paraId="1D69CA2D" w14:textId="20CE368F" w:rsidR="00B46325" w:rsidRPr="00B46325" w:rsidRDefault="00B46325" w:rsidP="00B46325">
            <w:pPr>
              <w:jc w:val="center"/>
            </w:pPr>
            <w:r w:rsidRPr="00B46325">
              <w:t>1.3</w:t>
            </w:r>
          </w:p>
        </w:tc>
        <w:tc>
          <w:tcPr>
            <w:tcW w:w="244" w:type="dxa"/>
            <w:tcBorders>
              <w:top w:val="nil"/>
              <w:left w:val="nil"/>
              <w:bottom w:val="single" w:sz="4" w:space="0" w:color="auto"/>
              <w:right w:val="nil"/>
            </w:tcBorders>
            <w:shd w:val="clear" w:color="auto" w:fill="E7E6E6" w:themeFill="background2"/>
          </w:tcPr>
          <w:p w14:paraId="7E7DD64B" w14:textId="77777777" w:rsidR="00B46325" w:rsidRDefault="00B46325" w:rsidP="00B46325">
            <w:pPr>
              <w:jc w:val="center"/>
              <w:rPr>
                <w:lang w:eastAsia="en-GB"/>
              </w:rPr>
            </w:pPr>
          </w:p>
        </w:tc>
        <w:tc>
          <w:tcPr>
            <w:tcW w:w="992" w:type="dxa"/>
            <w:tcBorders>
              <w:top w:val="nil"/>
              <w:left w:val="nil"/>
              <w:bottom w:val="single" w:sz="4" w:space="0" w:color="auto"/>
              <w:right w:val="nil"/>
            </w:tcBorders>
            <w:shd w:val="clear" w:color="auto" w:fill="E7E6E6" w:themeFill="background2"/>
          </w:tcPr>
          <w:p w14:paraId="3C92F30F" w14:textId="3018C879" w:rsidR="00B46325" w:rsidRPr="009A1698" w:rsidRDefault="00B46325" w:rsidP="00B46325">
            <w:pPr>
              <w:jc w:val="center"/>
              <w:rPr>
                <w:lang w:eastAsia="en-GB"/>
              </w:rPr>
            </w:pPr>
            <w:r>
              <w:t>0.0</w:t>
            </w:r>
          </w:p>
        </w:tc>
        <w:tc>
          <w:tcPr>
            <w:tcW w:w="993" w:type="dxa"/>
            <w:tcBorders>
              <w:top w:val="nil"/>
              <w:left w:val="nil"/>
              <w:bottom w:val="single" w:sz="4" w:space="0" w:color="auto"/>
              <w:right w:val="nil"/>
            </w:tcBorders>
            <w:shd w:val="clear" w:color="auto" w:fill="E7E6E6" w:themeFill="background2"/>
          </w:tcPr>
          <w:p w14:paraId="6C834B02" w14:textId="13C13837" w:rsidR="00B46325" w:rsidRPr="00664F38" w:rsidRDefault="000629CE" w:rsidP="00B46325">
            <w:pPr>
              <w:jc w:val="center"/>
              <w:rPr>
                <w:i/>
                <w:iCs/>
                <w:lang w:eastAsia="en-GB"/>
              </w:rPr>
            </w:pPr>
            <w:r w:rsidRPr="00664F38">
              <w:rPr>
                <w:i/>
                <w:iCs/>
                <w:lang w:eastAsia="en-GB"/>
              </w:rPr>
              <w:t>3.6</w:t>
            </w:r>
          </w:p>
        </w:tc>
      </w:tr>
      <w:tr w:rsidR="00B46325" w:rsidRPr="009A1698" w14:paraId="5F335173" w14:textId="77777777" w:rsidTr="002D0852">
        <w:trPr>
          <w:trHeight w:val="283"/>
        </w:trPr>
        <w:tc>
          <w:tcPr>
            <w:tcW w:w="924" w:type="dxa"/>
            <w:vMerge/>
            <w:tcBorders>
              <w:left w:val="nil"/>
              <w:bottom w:val="single" w:sz="4" w:space="0" w:color="auto"/>
              <w:right w:val="nil"/>
            </w:tcBorders>
            <w:shd w:val="clear" w:color="auto" w:fill="E7E6E6" w:themeFill="background2"/>
          </w:tcPr>
          <w:p w14:paraId="7A2A502C" w14:textId="77777777" w:rsidR="00B46325" w:rsidRPr="009A1698" w:rsidRDefault="00B46325" w:rsidP="00B46325">
            <w:pPr>
              <w:jc w:val="center"/>
              <w:rPr>
                <w:color w:val="000000"/>
                <w:lang w:eastAsia="en-GB"/>
              </w:rPr>
            </w:pPr>
          </w:p>
        </w:tc>
        <w:tc>
          <w:tcPr>
            <w:tcW w:w="958" w:type="dxa"/>
            <w:tcBorders>
              <w:top w:val="nil"/>
              <w:left w:val="nil"/>
              <w:bottom w:val="single" w:sz="4" w:space="0" w:color="auto"/>
              <w:right w:val="nil"/>
            </w:tcBorders>
            <w:shd w:val="clear" w:color="auto" w:fill="E7E6E6" w:themeFill="background2"/>
            <w:noWrap/>
            <w:vAlign w:val="bottom"/>
          </w:tcPr>
          <w:p w14:paraId="4452B334" w14:textId="77777777" w:rsidR="00B46325" w:rsidRDefault="00B46325" w:rsidP="00B46325">
            <w:pPr>
              <w:jc w:val="center"/>
              <w:rPr>
                <w:lang w:eastAsia="en-GB"/>
              </w:rPr>
            </w:pPr>
            <w:r>
              <w:rPr>
                <w:lang w:eastAsia="en-GB"/>
              </w:rPr>
              <w:t>80</w:t>
            </w:r>
            <w:r w:rsidRPr="009A1698">
              <w:rPr>
                <w:lang w:eastAsia="en-GB"/>
              </w:rPr>
              <w:t>-10</w:t>
            </w:r>
            <w:r>
              <w:rPr>
                <w:lang w:eastAsia="en-GB"/>
              </w:rPr>
              <w:t>0</w:t>
            </w:r>
          </w:p>
        </w:tc>
        <w:tc>
          <w:tcPr>
            <w:tcW w:w="990" w:type="dxa"/>
            <w:tcBorders>
              <w:top w:val="nil"/>
              <w:left w:val="nil"/>
              <w:bottom w:val="single" w:sz="4" w:space="0" w:color="auto"/>
              <w:right w:val="nil"/>
            </w:tcBorders>
            <w:shd w:val="clear" w:color="auto" w:fill="E7E6E6" w:themeFill="background2"/>
          </w:tcPr>
          <w:p w14:paraId="33B19840" w14:textId="2EE26A05" w:rsidR="00B46325" w:rsidRPr="009A1698" w:rsidRDefault="00B46325" w:rsidP="00B46325">
            <w:pPr>
              <w:jc w:val="center"/>
            </w:pPr>
            <w:r>
              <w:t>74.6</w:t>
            </w:r>
          </w:p>
        </w:tc>
        <w:tc>
          <w:tcPr>
            <w:tcW w:w="990" w:type="dxa"/>
            <w:tcBorders>
              <w:top w:val="nil"/>
              <w:left w:val="nil"/>
              <w:bottom w:val="single" w:sz="4" w:space="0" w:color="auto"/>
              <w:right w:val="nil"/>
            </w:tcBorders>
            <w:shd w:val="clear" w:color="auto" w:fill="E7E6E6" w:themeFill="background2"/>
            <w:vAlign w:val="bottom"/>
          </w:tcPr>
          <w:p w14:paraId="3F2A983B" w14:textId="5DDD9ACF" w:rsidR="00B46325" w:rsidRPr="000629CE" w:rsidRDefault="00B46325" w:rsidP="00B46325">
            <w:pPr>
              <w:jc w:val="center"/>
              <w:rPr>
                <w:i/>
                <w:iCs/>
              </w:rPr>
            </w:pPr>
            <w:r w:rsidRPr="000629CE">
              <w:rPr>
                <w:i/>
                <w:iCs/>
              </w:rPr>
              <w:t>78.4</w:t>
            </w:r>
          </w:p>
        </w:tc>
        <w:tc>
          <w:tcPr>
            <w:tcW w:w="244" w:type="dxa"/>
            <w:tcBorders>
              <w:top w:val="nil"/>
              <w:left w:val="nil"/>
              <w:bottom w:val="single" w:sz="4" w:space="0" w:color="auto"/>
              <w:right w:val="nil"/>
            </w:tcBorders>
            <w:shd w:val="clear" w:color="auto" w:fill="E7E6E6" w:themeFill="background2"/>
          </w:tcPr>
          <w:p w14:paraId="601EE620" w14:textId="77777777" w:rsidR="00B46325" w:rsidRDefault="00B46325" w:rsidP="00B46325">
            <w:pPr>
              <w:jc w:val="center"/>
              <w:rPr>
                <w:lang w:eastAsia="en-GB"/>
              </w:rPr>
            </w:pPr>
          </w:p>
        </w:tc>
        <w:tc>
          <w:tcPr>
            <w:tcW w:w="992" w:type="dxa"/>
            <w:tcBorders>
              <w:top w:val="nil"/>
              <w:left w:val="nil"/>
              <w:bottom w:val="single" w:sz="4" w:space="0" w:color="auto"/>
              <w:right w:val="nil"/>
            </w:tcBorders>
            <w:shd w:val="clear" w:color="auto" w:fill="E7E6E6" w:themeFill="background2"/>
          </w:tcPr>
          <w:p w14:paraId="1C6F3989" w14:textId="516A8D38" w:rsidR="00B46325" w:rsidRPr="009A1698" w:rsidRDefault="00B46325" w:rsidP="00B46325">
            <w:pPr>
              <w:jc w:val="center"/>
              <w:rPr>
                <w:lang w:eastAsia="en-GB"/>
              </w:rPr>
            </w:pPr>
            <w:r>
              <w:t>74.6</w:t>
            </w:r>
          </w:p>
        </w:tc>
        <w:tc>
          <w:tcPr>
            <w:tcW w:w="993" w:type="dxa"/>
            <w:tcBorders>
              <w:top w:val="nil"/>
              <w:left w:val="nil"/>
              <w:bottom w:val="single" w:sz="4" w:space="0" w:color="auto"/>
              <w:right w:val="nil"/>
            </w:tcBorders>
            <w:shd w:val="clear" w:color="auto" w:fill="E7E6E6" w:themeFill="background2"/>
          </w:tcPr>
          <w:p w14:paraId="71FF036D" w14:textId="0E62ABF1" w:rsidR="00B46325" w:rsidRPr="00664F38" w:rsidRDefault="000629CE" w:rsidP="00B46325">
            <w:pPr>
              <w:jc w:val="center"/>
              <w:rPr>
                <w:b/>
                <w:bCs/>
                <w:i/>
                <w:iCs/>
                <w:lang w:eastAsia="en-GB"/>
              </w:rPr>
            </w:pPr>
            <w:r w:rsidRPr="00664F38">
              <w:rPr>
                <w:b/>
                <w:bCs/>
                <w:i/>
                <w:iCs/>
                <w:lang w:eastAsia="en-GB"/>
              </w:rPr>
              <w:t>7</w:t>
            </w:r>
            <w:r w:rsidRPr="00664F38">
              <w:rPr>
                <w:i/>
                <w:iCs/>
                <w:lang w:eastAsia="en-GB"/>
              </w:rPr>
              <w:t>0.1</w:t>
            </w:r>
          </w:p>
        </w:tc>
      </w:tr>
    </w:tbl>
    <w:p w14:paraId="4EC8957F" w14:textId="77777777" w:rsidR="00C7377E" w:rsidRPr="009A1698" w:rsidRDefault="00C7377E" w:rsidP="00C7377E">
      <w:pPr>
        <w:pStyle w:val="Standard"/>
        <w:rPr>
          <w:rFonts w:ascii="Times New Roman" w:hAnsi="Times New Roman" w:cs="Times New Roman"/>
          <w:lang w:val="en-US"/>
        </w:rPr>
      </w:pPr>
    </w:p>
    <w:p w14:paraId="001C187C" w14:textId="77777777" w:rsidR="00C7377E" w:rsidRDefault="00C7377E" w:rsidP="00C7377E">
      <w:pPr>
        <w:pStyle w:val="Standard"/>
        <w:spacing w:line="360" w:lineRule="auto"/>
        <w:rPr>
          <w:rFonts w:ascii="Times New Roman" w:hAnsi="Times New Roman" w:cs="Times New Roman"/>
          <w:b/>
          <w:bCs/>
          <w:lang w:val="en-US"/>
        </w:rPr>
      </w:pPr>
    </w:p>
    <w:p w14:paraId="2D519077" w14:textId="77777777" w:rsidR="00C7377E" w:rsidRPr="009A1698" w:rsidRDefault="00C7377E" w:rsidP="00111C32">
      <w:pPr>
        <w:pStyle w:val="Standard"/>
        <w:rPr>
          <w:rFonts w:ascii="Times New Roman" w:hAnsi="Times New Roman" w:cs="Times New Roman"/>
          <w:lang w:val="en-US"/>
        </w:rPr>
      </w:pPr>
    </w:p>
    <w:p w14:paraId="32F651F8" w14:textId="77777777" w:rsidR="00111C32" w:rsidRDefault="00111C32" w:rsidP="00111C32">
      <w:pPr>
        <w:pStyle w:val="Standard"/>
        <w:spacing w:line="360" w:lineRule="auto"/>
        <w:rPr>
          <w:rFonts w:ascii="Times New Roman" w:hAnsi="Times New Roman" w:cs="Times New Roman"/>
          <w:b/>
          <w:bCs/>
          <w:lang w:val="en-US"/>
        </w:rPr>
      </w:pPr>
    </w:p>
    <w:p w14:paraId="3DB2CECC" w14:textId="4FE14F86" w:rsidR="001C7442" w:rsidRDefault="001C7442" w:rsidP="001C7442">
      <w:pPr>
        <w:pStyle w:val="Standard"/>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Strong reciprocity</w:t>
      </w:r>
    </w:p>
    <w:p w14:paraId="5FAB4139" w14:textId="77777777" w:rsidR="00FE2D94" w:rsidRPr="005D27A8" w:rsidRDefault="00FE2D94" w:rsidP="00FE2D94">
      <w:pPr>
        <w:pStyle w:val="ListParagraph"/>
        <w:numPr>
          <w:ilvl w:val="0"/>
          <w:numId w:val="9"/>
        </w:numPr>
        <w:spacing w:line="360" w:lineRule="auto"/>
        <w:rPr>
          <w:lang w:val="en-US"/>
        </w:rPr>
      </w:pPr>
      <w:r w:rsidRPr="000040A1">
        <w:rPr>
          <w:lang w:val="en-US"/>
        </w:rPr>
        <w:t>Description of strong reciprocity</w:t>
      </w:r>
    </w:p>
    <w:p w14:paraId="0FB43105" w14:textId="28658D98" w:rsidR="001C7442" w:rsidRPr="009A1698" w:rsidRDefault="001C7442" w:rsidP="001C7442">
      <w:pPr>
        <w:pStyle w:val="NormalWeb"/>
        <w:spacing w:line="480" w:lineRule="auto"/>
        <w:rPr>
          <w:lang w:val="en-US"/>
        </w:rPr>
      </w:pPr>
      <w:r w:rsidRPr="009A1698">
        <w:rPr>
          <w:lang w:val="en-US"/>
        </w:rPr>
        <w:t xml:space="preserve">There have been many publications about so-called “strong reciprocity”, meaning that act reciprocity is not just about reciprocating </w:t>
      </w:r>
      <w:r>
        <w:rPr>
          <w:lang w:val="en-US"/>
        </w:rPr>
        <w:t xml:space="preserve">friendly acts </w:t>
      </w:r>
      <w:r w:rsidRPr="009A1698">
        <w:rPr>
          <w:lang w:val="en-US"/>
        </w:rPr>
        <w:t xml:space="preserve">but also unfriendly acts (Gintis 2000; </w:t>
      </w:r>
      <w:r w:rsidRPr="009A1698">
        <w:rPr>
          <w:rFonts w:eastAsia="TimesNewRomanPSMT"/>
          <w:lang w:val="en-US" w:eastAsia="en-US"/>
        </w:rPr>
        <w:t>Fehr, Fischbacher &amp; Gächter 2002)</w:t>
      </w:r>
      <w:r w:rsidRPr="009A1698">
        <w:rPr>
          <w:lang w:val="en-US"/>
        </w:rPr>
        <w:t xml:space="preserve">. Strong reciprocity </w:t>
      </w:r>
      <w:r>
        <w:rPr>
          <w:lang w:val="en-US"/>
        </w:rPr>
        <w:t xml:space="preserve">has </w:t>
      </w:r>
      <w:r w:rsidRPr="009A1698">
        <w:rPr>
          <w:lang w:val="en-US"/>
        </w:rPr>
        <w:t xml:space="preserve">been heralded as a major contribution to human cooperation. As </w:t>
      </w:r>
      <w:r w:rsidRPr="009A1698">
        <w:rPr>
          <w:rFonts w:eastAsia="TimesNewRomanPSMT"/>
          <w:lang w:val="en-US" w:eastAsia="en-US"/>
        </w:rPr>
        <w:t>Fehr, Fischbacher &amp; Gächter (2002, p.1) put it</w:t>
      </w:r>
      <w:r w:rsidRPr="009A1698">
        <w:rPr>
          <w:lang w:val="en-US"/>
        </w:rPr>
        <w:t>: “</w:t>
      </w:r>
      <w:r w:rsidRPr="009A1698">
        <w:rPr>
          <w:color w:val="000000" w:themeColor="text1"/>
          <w:lang w:val="en-US"/>
        </w:rPr>
        <w:t>it can lead to almost universal cooperation in circumstances in which purely self-interested behavior would cause a complete breakdown of co- operation.</w:t>
      </w:r>
      <w:r w:rsidRPr="009A1698">
        <w:rPr>
          <w:color w:val="000000" w:themeColor="text1"/>
          <w:sz w:val="18"/>
          <w:szCs w:val="18"/>
          <w:lang w:val="en-US"/>
        </w:rPr>
        <w:t xml:space="preserve">” </w:t>
      </w:r>
      <w:r w:rsidRPr="009A1698">
        <w:rPr>
          <w:lang w:val="en-US"/>
        </w:rPr>
        <w:t xml:space="preserve">However, there are two meanings of “strong”. For one, “strong” could refer </w:t>
      </w:r>
      <w:r w:rsidRPr="009A1698">
        <w:rPr>
          <w:lang w:val="en-US"/>
        </w:rPr>
        <w:lastRenderedPageBreak/>
        <w:t xml:space="preserve">to people having both preferences (to return a kind act kindly and to return an unkind act unkindly). </w:t>
      </w:r>
      <w:r>
        <w:rPr>
          <w:lang w:val="en-US"/>
        </w:rPr>
        <w:t>Let us call them “two-</w:t>
      </w:r>
      <w:r w:rsidR="006B1BF5">
        <w:rPr>
          <w:lang w:val="en-US"/>
        </w:rPr>
        <w:t>directional</w:t>
      </w:r>
      <w:r>
        <w:rPr>
          <w:lang w:val="en-US"/>
        </w:rPr>
        <w:t>” reciprocators.</w:t>
      </w:r>
      <w:r w:rsidR="006B1BF5">
        <w:rPr>
          <w:lang w:val="en-US"/>
        </w:rPr>
        <w:t xml:space="preserve"> </w:t>
      </w:r>
      <w:r w:rsidRPr="009A1698">
        <w:rPr>
          <w:lang w:val="en-US"/>
        </w:rPr>
        <w:t>The economist Matthew Rabin (Rabin (1993, p. 1281) claimed that “People like to help those who are helping them, and to hurt those who are hurting them” and “the same people who are altruistic to other altruistic people are also motivated to hurt those who hurt them.” Rabin does not provide proof of these statements</w:t>
      </w:r>
      <w:r>
        <w:rPr>
          <w:lang w:val="en-US"/>
        </w:rPr>
        <w:t>,</w:t>
      </w:r>
      <w:r w:rsidRPr="009A1698">
        <w:rPr>
          <w:lang w:val="en-US"/>
        </w:rPr>
        <w:t xml:space="preserve"> while Yamagishi et al.</w:t>
      </w:r>
      <w:r>
        <w:rPr>
          <w:lang w:val="en-US"/>
        </w:rPr>
        <w:t xml:space="preserve"> </w:t>
      </w:r>
      <w:r w:rsidRPr="009A1698">
        <w:rPr>
          <w:lang w:val="en-US"/>
        </w:rPr>
        <w:t xml:space="preserve">(2012) found positive and negative reciprocity to </w:t>
      </w:r>
      <w:r>
        <w:rPr>
          <w:lang w:val="en-US"/>
        </w:rPr>
        <w:t>be almost</w:t>
      </w:r>
      <w:r w:rsidRPr="009A1698">
        <w:rPr>
          <w:lang w:val="en-US"/>
        </w:rPr>
        <w:t xml:space="preserve"> uncorrelated. The second (weaker) meaning of “strong” is that in the population both preferences occur, but not necessarily in the same people. </w:t>
      </w:r>
      <w:r>
        <w:rPr>
          <w:lang w:val="en-US"/>
        </w:rPr>
        <w:t>There can be “one-</w:t>
      </w:r>
      <w:r w:rsidR="006B1BF5">
        <w:rPr>
          <w:lang w:val="en-US"/>
        </w:rPr>
        <w:t>directional</w:t>
      </w:r>
      <w:r>
        <w:rPr>
          <w:lang w:val="en-US"/>
        </w:rPr>
        <w:t>” type reciprocators.</w:t>
      </w:r>
      <w:r w:rsidRPr="009A1698">
        <w:rPr>
          <w:lang w:val="en-US"/>
        </w:rPr>
        <w:t xml:space="preserve"> </w:t>
      </w:r>
      <w:r>
        <w:rPr>
          <w:lang w:val="en-US"/>
        </w:rPr>
        <w:t xml:space="preserve">The </w:t>
      </w:r>
      <w:r w:rsidRPr="009A1698">
        <w:rPr>
          <w:lang w:val="en-US"/>
        </w:rPr>
        <w:t xml:space="preserve">language in the literature on strong act reciprocity is suggestive of the </w:t>
      </w:r>
      <w:r w:rsidR="00AF6994">
        <w:rPr>
          <w:lang w:val="en-US"/>
        </w:rPr>
        <w:t>two-directional reciprocation</w:t>
      </w:r>
      <w:r w:rsidRPr="009A1698">
        <w:rPr>
          <w:lang w:val="en-US"/>
        </w:rPr>
        <w:t xml:space="preserve"> (for example “A strongly reciprocal individual responds kindly toward actions that are perceived to be kind and hostil</w:t>
      </w:r>
      <w:r>
        <w:rPr>
          <w:lang w:val="en-US"/>
        </w:rPr>
        <w:t>it</w:t>
      </w:r>
      <w:r w:rsidRPr="009A1698">
        <w:rPr>
          <w:lang w:val="en-US"/>
        </w:rPr>
        <w:t xml:space="preserve">y toward actions that are perceived to be hostile" (Fehr &amp; Fischbacher 2005, p.153), whereas the empirical evidence is compatible with the </w:t>
      </w:r>
      <w:r w:rsidR="00AF6994">
        <w:rPr>
          <w:lang w:val="en-US"/>
        </w:rPr>
        <w:t>one-directional reciprocation</w:t>
      </w:r>
      <w:r w:rsidRPr="009A1698">
        <w:rPr>
          <w:lang w:val="en-US"/>
        </w:rPr>
        <w:t>, because experiments are between-subjects design (see for example Fehr, Fischbacher &amp; Gächter 2002, Isler et al.2021), and ethnographic evidence refers mostly to the existence of both kinds of preferences in the population, not within one and the same individual (see for example Fehr &amp; Henrich 2003). The few experiments that explicitly use</w:t>
      </w:r>
      <w:r>
        <w:rPr>
          <w:lang w:val="en-US"/>
        </w:rPr>
        <w:t>d</w:t>
      </w:r>
      <w:r w:rsidRPr="009A1698">
        <w:rPr>
          <w:lang w:val="en-US"/>
        </w:rPr>
        <w:t xml:space="preserve"> a within-subject design f</w:t>
      </w:r>
      <w:r>
        <w:rPr>
          <w:lang w:val="en-US"/>
        </w:rPr>
        <w:t>ou</w:t>
      </w:r>
      <w:r w:rsidRPr="009A1698">
        <w:rPr>
          <w:lang w:val="en-US"/>
        </w:rPr>
        <w:t xml:space="preserve">nd little evidence for </w:t>
      </w:r>
      <w:r>
        <w:rPr>
          <w:lang w:val="en-US"/>
        </w:rPr>
        <w:t>two-</w:t>
      </w:r>
      <w:r w:rsidR="006B1BF5">
        <w:rPr>
          <w:lang w:val="en-US"/>
        </w:rPr>
        <w:t>directional</w:t>
      </w:r>
      <w:r w:rsidRPr="009A1698">
        <w:rPr>
          <w:lang w:val="en-US"/>
        </w:rPr>
        <w:t xml:space="preserve"> reciprocity (see for example Yamagishi et al 2012). This may be different for type reciprocity. Because each of our six experiments has a within-subject design, we could actually </w:t>
      </w:r>
      <w:r>
        <w:rPr>
          <w:lang w:val="en-US"/>
        </w:rPr>
        <w:t>answer</w:t>
      </w:r>
      <w:r w:rsidRPr="009A1698">
        <w:rPr>
          <w:lang w:val="en-US"/>
        </w:rPr>
        <w:t xml:space="preserve"> the question whether and to what degree type reciprocity is “strong” in the sense that individuals have both preferences. </w:t>
      </w:r>
    </w:p>
    <w:p w14:paraId="2C84D601" w14:textId="77777777" w:rsidR="004A52AE" w:rsidRDefault="001C7442" w:rsidP="00927421">
      <w:pPr>
        <w:pStyle w:val="NormalWeb"/>
        <w:spacing w:line="480" w:lineRule="auto"/>
        <w:ind w:firstLine="720"/>
        <w:rPr>
          <w:lang w:val="en-US"/>
        </w:rPr>
      </w:pPr>
      <w:r>
        <w:rPr>
          <w:lang w:val="en-US"/>
        </w:rPr>
        <w:t>Table S</w:t>
      </w:r>
      <w:r w:rsidR="00BC79F5">
        <w:rPr>
          <w:lang w:val="en-US"/>
        </w:rPr>
        <w:t>6</w:t>
      </w:r>
      <w:r>
        <w:rPr>
          <w:lang w:val="en-US"/>
        </w:rPr>
        <w:t xml:space="preserve"> shows the correlations between the percentage of being positive type-reciprocal (with a cooperative Robin) and being negative type-reciprocal (with a competitive Robin) in the same game. Eleven of the 18 correlations are not significant, and two of the remaining 7 correlations are only marginally significant (</w:t>
      </w:r>
      <w:r w:rsidR="005957AC">
        <w:rPr>
          <w:lang w:val="en-US"/>
        </w:rPr>
        <w:t>p=</w:t>
      </w:r>
      <w:r>
        <w:rPr>
          <w:lang w:val="en-US"/>
        </w:rPr>
        <w:t xml:space="preserve">0.08 and </w:t>
      </w:r>
      <w:r w:rsidR="005957AC">
        <w:rPr>
          <w:lang w:val="en-US"/>
        </w:rPr>
        <w:t>p=</w:t>
      </w:r>
      <w:r>
        <w:rPr>
          <w:lang w:val="en-US"/>
        </w:rPr>
        <w:t>0.06, respectively). The unweighted average correlation o</w:t>
      </w:r>
      <w:r w:rsidRPr="009A1698">
        <w:rPr>
          <w:lang w:val="en-US"/>
        </w:rPr>
        <w:t>ver all experiments and conditions</w:t>
      </w:r>
      <w:r>
        <w:rPr>
          <w:lang w:val="en-US"/>
        </w:rPr>
        <w:t xml:space="preserve"> was weakly </w:t>
      </w:r>
      <w:r w:rsidRPr="001651FE">
        <w:rPr>
          <w:lang w:val="en-US"/>
        </w:rPr>
        <w:t>negative [r = -18; p&lt;.001].  These</w:t>
      </w:r>
      <w:r w:rsidRPr="00483C86">
        <w:rPr>
          <w:lang w:val="en-US"/>
        </w:rPr>
        <w:t xml:space="preserve"> results</w:t>
      </w:r>
      <w:r>
        <w:rPr>
          <w:lang w:val="en-US"/>
        </w:rPr>
        <w:t xml:space="preserve"> seem</w:t>
      </w:r>
      <w:r w:rsidRPr="009A1698">
        <w:rPr>
          <w:lang w:val="en-US"/>
        </w:rPr>
        <w:t xml:space="preserve"> to </w:t>
      </w:r>
      <w:r>
        <w:rPr>
          <w:lang w:val="en-US"/>
        </w:rPr>
        <w:t>fit with</w:t>
      </w:r>
      <w:r w:rsidRPr="009A1698">
        <w:rPr>
          <w:lang w:val="en-US"/>
        </w:rPr>
        <w:t xml:space="preserve"> the finding by Yamagishi et al. (2012). However, a closer look at Tables S4a and S4b reveals a different story. Take </w:t>
      </w:r>
      <w:r>
        <w:rPr>
          <w:lang w:val="en-US"/>
        </w:rPr>
        <w:t xml:space="preserve">for example </w:t>
      </w:r>
      <w:r w:rsidRPr="009A1698">
        <w:rPr>
          <w:lang w:val="en-US"/>
        </w:rPr>
        <w:t xml:space="preserve">the MPC supergame of Experiment 1 (Table </w:t>
      </w:r>
      <w:r w:rsidRPr="009A1698">
        <w:rPr>
          <w:lang w:val="en-US"/>
        </w:rPr>
        <w:lastRenderedPageBreak/>
        <w:t xml:space="preserve">S4a). Whereas in that supergame the </w:t>
      </w:r>
      <w:r w:rsidR="002E7CA8">
        <w:rPr>
          <w:lang w:val="en-US"/>
        </w:rPr>
        <w:t xml:space="preserve">small </w:t>
      </w:r>
      <w:r w:rsidRPr="009A1698">
        <w:rPr>
          <w:lang w:val="en-US"/>
        </w:rPr>
        <w:t>group of low positive type-reciprocating subjects show</w:t>
      </w:r>
      <w:r>
        <w:rPr>
          <w:lang w:val="en-US"/>
        </w:rPr>
        <w:t>ed</w:t>
      </w:r>
      <w:r w:rsidRPr="009A1698">
        <w:rPr>
          <w:lang w:val="en-US"/>
        </w:rPr>
        <w:t xml:space="preserve"> quite high negative reciprocating (70%</w:t>
      </w:r>
      <w:r w:rsidR="00941959">
        <w:rPr>
          <w:lang w:val="en-US"/>
        </w:rPr>
        <w:t xml:space="preserve"> one-directional reciprocating</w:t>
      </w:r>
      <w:r w:rsidRPr="009A1698">
        <w:rPr>
          <w:lang w:val="en-US"/>
        </w:rPr>
        <w:t xml:space="preserve">), the </w:t>
      </w:r>
      <w:r w:rsidR="002E7CA8">
        <w:rPr>
          <w:lang w:val="en-US"/>
        </w:rPr>
        <w:t xml:space="preserve">larger </w:t>
      </w:r>
      <w:r w:rsidRPr="009A1698">
        <w:rPr>
          <w:lang w:val="en-US"/>
        </w:rPr>
        <w:t>groups of high and very-high type-reciprocating subjects also show</w:t>
      </w:r>
      <w:r>
        <w:rPr>
          <w:lang w:val="en-US"/>
        </w:rPr>
        <w:t>ed</w:t>
      </w:r>
      <w:r w:rsidRPr="009A1698">
        <w:rPr>
          <w:lang w:val="en-US"/>
        </w:rPr>
        <w:t xml:space="preserve"> quite high negative reciprocating, with 71% and 60% respectively</w:t>
      </w:r>
      <w:r w:rsidR="00941959">
        <w:rPr>
          <w:lang w:val="en-US"/>
        </w:rPr>
        <w:t xml:space="preserve"> (two-directional reciprocating)</w:t>
      </w:r>
      <w:r w:rsidRPr="009A1698">
        <w:rPr>
          <w:lang w:val="en-US"/>
        </w:rPr>
        <w:t xml:space="preserve">. The picture is similar for the corresponding group of  negative type-reciprocating subjects (Table S4b). </w:t>
      </w:r>
      <w:r w:rsidR="002124EA">
        <w:rPr>
          <w:lang w:val="en-US"/>
        </w:rPr>
        <w:t xml:space="preserve">A look at the </w:t>
      </w:r>
      <w:r w:rsidR="00854514">
        <w:rPr>
          <w:lang w:val="en-US"/>
        </w:rPr>
        <w:t>upper left corner of th</w:t>
      </w:r>
      <w:r w:rsidR="00DF413F">
        <w:rPr>
          <w:lang w:val="en-US"/>
        </w:rPr>
        <w:t>e</w:t>
      </w:r>
      <w:r w:rsidR="00854514">
        <w:rPr>
          <w:lang w:val="en-US"/>
        </w:rPr>
        <w:t xml:space="preserve"> </w:t>
      </w:r>
      <w:r w:rsidR="002124EA">
        <w:rPr>
          <w:lang w:val="en-US"/>
        </w:rPr>
        <w:t xml:space="preserve">scatterplot </w:t>
      </w:r>
      <w:r w:rsidR="00DF413F">
        <w:rPr>
          <w:lang w:val="en-US"/>
        </w:rPr>
        <w:t>over</w:t>
      </w:r>
      <w:r w:rsidR="004B6520">
        <w:rPr>
          <w:lang w:val="en-US"/>
        </w:rPr>
        <w:t xml:space="preserve"> </w:t>
      </w:r>
      <w:r w:rsidR="00DF413F">
        <w:rPr>
          <w:lang w:val="en-US"/>
        </w:rPr>
        <w:t>all</w:t>
      </w:r>
      <w:r w:rsidR="002124EA">
        <w:rPr>
          <w:lang w:val="en-US"/>
        </w:rPr>
        <w:t xml:space="preserve"> games and cond</w:t>
      </w:r>
      <w:r w:rsidR="006A4750">
        <w:rPr>
          <w:lang w:val="en-US"/>
        </w:rPr>
        <w:t>i</w:t>
      </w:r>
      <w:r w:rsidR="002124EA">
        <w:rPr>
          <w:lang w:val="en-US"/>
        </w:rPr>
        <w:t xml:space="preserve">tions </w:t>
      </w:r>
      <w:r w:rsidR="006A4750">
        <w:rPr>
          <w:lang w:val="en-US"/>
        </w:rPr>
        <w:t xml:space="preserve">(Figure S1) </w:t>
      </w:r>
      <w:r w:rsidR="002124EA">
        <w:rPr>
          <w:lang w:val="en-US"/>
        </w:rPr>
        <w:t xml:space="preserve">shows that there is </w:t>
      </w:r>
      <w:r w:rsidR="00C933E8">
        <w:rPr>
          <w:lang w:val="en-US"/>
        </w:rPr>
        <w:t xml:space="preserve">a </w:t>
      </w:r>
      <w:r w:rsidR="00F14772">
        <w:rPr>
          <w:lang w:val="en-US"/>
        </w:rPr>
        <w:t xml:space="preserve">dominant pattern for the </w:t>
      </w:r>
      <w:r w:rsidR="00A3619B">
        <w:rPr>
          <w:lang w:val="en-US"/>
        </w:rPr>
        <w:t xml:space="preserve">positive </w:t>
      </w:r>
      <w:r w:rsidR="00A3619B" w:rsidRPr="00AA699F">
        <w:rPr>
          <w:i/>
          <w:iCs/>
          <w:lang w:val="en-US"/>
        </w:rPr>
        <w:t>low</w:t>
      </w:r>
      <w:r w:rsidR="00A3619B">
        <w:rPr>
          <w:lang w:val="en-US"/>
        </w:rPr>
        <w:t xml:space="preserve"> </w:t>
      </w:r>
      <w:r w:rsidR="00086581">
        <w:rPr>
          <w:lang w:val="en-US"/>
        </w:rPr>
        <w:t>type-</w:t>
      </w:r>
      <w:r w:rsidR="00F14772">
        <w:rPr>
          <w:lang w:val="en-US"/>
        </w:rPr>
        <w:t>reciprocators</w:t>
      </w:r>
      <w:r w:rsidR="006A4750">
        <w:rPr>
          <w:lang w:val="en-US"/>
        </w:rPr>
        <w:t>:</w:t>
      </w:r>
      <w:r w:rsidR="00086581">
        <w:rPr>
          <w:lang w:val="en-US"/>
        </w:rPr>
        <w:t xml:space="preserve"> they </w:t>
      </w:r>
      <w:r w:rsidR="006A4750">
        <w:rPr>
          <w:lang w:val="en-US"/>
        </w:rPr>
        <w:t>tend to be</w:t>
      </w:r>
      <w:r w:rsidR="00086581">
        <w:rPr>
          <w:lang w:val="en-US"/>
        </w:rPr>
        <w:t xml:space="preserve"> very high negative type reciprocators</w:t>
      </w:r>
      <w:r w:rsidR="002E5EF5">
        <w:rPr>
          <w:lang w:val="en-US"/>
        </w:rPr>
        <w:t>.</w:t>
      </w:r>
      <w:r w:rsidR="00086581">
        <w:rPr>
          <w:lang w:val="en-US"/>
        </w:rPr>
        <w:t xml:space="preserve"> </w:t>
      </w:r>
    </w:p>
    <w:p w14:paraId="30C876B6" w14:textId="0984E01B" w:rsidR="00F14772" w:rsidRDefault="00E21029" w:rsidP="00927421">
      <w:pPr>
        <w:pStyle w:val="NormalWeb"/>
        <w:spacing w:line="480" w:lineRule="auto"/>
        <w:ind w:firstLine="720"/>
        <w:rPr>
          <w:lang w:val="en-US"/>
        </w:rPr>
      </w:pPr>
      <w:r>
        <w:rPr>
          <w:noProof/>
          <w:lang w:val="en-US"/>
        </w:rPr>
        <mc:AlternateContent>
          <mc:Choice Requires="wps">
            <w:drawing>
              <wp:anchor distT="0" distB="0" distL="114300" distR="114300" simplePos="0" relativeHeight="251677696" behindDoc="1" locked="0" layoutInCell="1" allowOverlap="1" wp14:anchorId="1EE8C9B2" wp14:editId="1086831D">
                <wp:simplePos x="0" y="0"/>
                <wp:positionH relativeFrom="column">
                  <wp:posOffset>-110490</wp:posOffset>
                </wp:positionH>
                <wp:positionV relativeFrom="paragraph">
                  <wp:posOffset>4644390</wp:posOffset>
                </wp:positionV>
                <wp:extent cx="6821805" cy="558800"/>
                <wp:effectExtent l="0" t="0" r="0" b="0"/>
                <wp:wrapNone/>
                <wp:docPr id="787251211" name="Text Box 1"/>
                <wp:cNvGraphicFramePr/>
                <a:graphic xmlns:a="http://schemas.openxmlformats.org/drawingml/2006/main">
                  <a:graphicData uri="http://schemas.microsoft.com/office/word/2010/wordprocessingShape">
                    <wps:wsp>
                      <wps:cNvSpPr txBox="1"/>
                      <wps:spPr>
                        <a:xfrm>
                          <a:off x="0" y="0"/>
                          <a:ext cx="6821805" cy="558800"/>
                        </a:xfrm>
                        <a:prstGeom prst="rect">
                          <a:avLst/>
                        </a:prstGeom>
                        <a:solidFill>
                          <a:schemeClr val="lt1"/>
                        </a:solidFill>
                        <a:ln w="6350">
                          <a:noFill/>
                        </a:ln>
                      </wps:spPr>
                      <wps:txbx>
                        <w:txbxContent>
                          <w:p w14:paraId="5F2E7CC1" w14:textId="446B9813" w:rsidR="001C7442" w:rsidRPr="00516CAB" w:rsidRDefault="001C7442" w:rsidP="001C7442">
                            <w:pPr>
                              <w:pStyle w:val="Standard"/>
                              <w:rPr>
                                <w:rFonts w:hint="eastAsia"/>
                                <w:lang w:val="en-US"/>
                              </w:rPr>
                            </w:pPr>
                            <w:r w:rsidRPr="00532C79">
                              <w:rPr>
                                <w:rFonts w:ascii="Times New Roman" w:hAnsi="Times New Roman" w:cs="Times New Roman"/>
                                <w:b/>
                                <w:bCs/>
                                <w:lang w:val="en-US"/>
                              </w:rPr>
                              <w:t>Table S</w:t>
                            </w:r>
                            <w:r w:rsidR="00073808">
                              <w:rPr>
                                <w:rFonts w:ascii="Times New Roman" w:hAnsi="Times New Roman" w:cs="Times New Roman"/>
                                <w:b/>
                                <w:bCs/>
                                <w:lang w:val="en-US"/>
                              </w:rPr>
                              <w:t>6</w:t>
                            </w:r>
                            <w:r>
                              <w:rPr>
                                <w:rFonts w:ascii="Times New Roman" w:hAnsi="Times New Roman" w:cs="Times New Roman"/>
                                <w:lang w:val="en-US"/>
                              </w:rPr>
                              <w:t>. Correlations coefficients between positive and negative type reciprocity per game, based on the number (N) of participants who were not act reciprocal in a game with both a positive and a negative Robin.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8C9B2" id="Text Box 1" o:spid="_x0000_s1030" type="#_x0000_t202" style="position:absolute;left:0;text-align:left;margin-left:-8.7pt;margin-top:365.7pt;width:537.15pt;height:44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" fillcolor="white [3201]" stroked="f" strokeweight=".5pt">
                <v:textbox>
                  <w:txbxContent>
                    <w:p w14:paraId="5F2E7CC1" w14:textId="446B9813" w:rsidR="001C7442" w:rsidRPr="00516CAB" w:rsidRDefault="001C7442" w:rsidP="001C7442">
                      <w:pPr>
                        <w:pStyle w:val="Standard"/>
                        <w:rPr>
                          <w:rFonts w:hint="eastAsia"/>
                          <w:lang w:val="en-US"/>
                        </w:rPr>
                      </w:pPr>
                      <w:r w:rsidRPr="00532C79">
                        <w:rPr>
                          <w:rFonts w:ascii="Times New Roman" w:hAnsi="Times New Roman" w:cs="Times New Roman"/>
                          <w:b/>
                          <w:bCs/>
                          <w:lang w:val="en-US"/>
                        </w:rPr>
                        <w:t>Table S</w:t>
                      </w:r>
                      <w:r w:rsidR="00073808">
                        <w:rPr>
                          <w:rFonts w:ascii="Times New Roman" w:hAnsi="Times New Roman" w:cs="Times New Roman"/>
                          <w:b/>
                          <w:bCs/>
                          <w:lang w:val="en-US"/>
                        </w:rPr>
                        <w:t>6</w:t>
                      </w:r>
                      <w:r>
                        <w:rPr>
                          <w:rFonts w:ascii="Times New Roman" w:hAnsi="Times New Roman" w:cs="Times New Roman"/>
                          <w:lang w:val="en-US"/>
                        </w:rPr>
                        <w:t>. Correlations coefficients between positive and negative type reciprocity per game, based on the number (N) of participants who were not act reciprocal in a game with both a positive and a negative Robin.</w:t>
                      </w:r>
                    </w:p>
                  </w:txbxContent>
                </v:textbox>
              </v:shape>
            </w:pict>
          </mc:Fallback>
        </mc:AlternateContent>
      </w:r>
      <w:r w:rsidR="002A18B4">
        <w:rPr>
          <w:lang w:val="en-US"/>
        </w:rPr>
        <w:t xml:space="preserve">The same holds for the lower right corner: the dominant pattern is for low negative type reciprocators to be </w:t>
      </w:r>
      <w:r w:rsidR="00C933E8">
        <w:rPr>
          <w:lang w:val="en-US"/>
        </w:rPr>
        <w:t xml:space="preserve">very </w:t>
      </w:r>
      <w:r w:rsidR="002A18B4">
        <w:rPr>
          <w:lang w:val="en-US"/>
        </w:rPr>
        <w:t>high on positive reciprocation. These patterns point to</w:t>
      </w:r>
      <w:r w:rsidR="005705CA">
        <w:rPr>
          <w:lang w:val="en-US"/>
        </w:rPr>
        <w:t xml:space="preserve"> one-directional</w:t>
      </w:r>
      <w:r w:rsidR="002124EA">
        <w:rPr>
          <w:lang w:val="en-US"/>
        </w:rPr>
        <w:t xml:space="preserve"> type reciprocators. There is, however also clear evidence for two-</w:t>
      </w:r>
      <w:r w:rsidR="005705CA">
        <w:rPr>
          <w:lang w:val="en-US"/>
        </w:rPr>
        <w:t>directional</w:t>
      </w:r>
      <w:r w:rsidR="002124EA">
        <w:rPr>
          <w:lang w:val="en-US"/>
        </w:rPr>
        <w:t xml:space="preserve"> reciprocators</w:t>
      </w:r>
      <w:r w:rsidR="00DF413F">
        <w:rPr>
          <w:lang w:val="en-US"/>
        </w:rPr>
        <w:t xml:space="preserve"> (upper right corner)</w:t>
      </w:r>
      <w:r w:rsidR="006A4750">
        <w:rPr>
          <w:lang w:val="en-US"/>
        </w:rPr>
        <w:t>:</w:t>
      </w:r>
      <w:r w:rsidR="002124EA">
        <w:rPr>
          <w:lang w:val="en-US"/>
        </w:rPr>
        <w:t xml:space="preserve"> </w:t>
      </w:r>
      <w:r w:rsidR="006A4750">
        <w:rPr>
          <w:lang w:val="en-US"/>
        </w:rPr>
        <w:t xml:space="preserve">a large portion </w:t>
      </w:r>
      <w:r w:rsidR="00DF413F">
        <w:rPr>
          <w:lang w:val="en-US"/>
        </w:rPr>
        <w:t xml:space="preserve">(indeed he largest portion, see the distributions depicted at the top and right side of the figure) </w:t>
      </w:r>
      <w:r w:rsidR="006A4750">
        <w:rPr>
          <w:lang w:val="en-US"/>
        </w:rPr>
        <w:t>of</w:t>
      </w:r>
      <w:r w:rsidR="002124EA">
        <w:rPr>
          <w:lang w:val="en-US"/>
        </w:rPr>
        <w:t xml:space="preserve"> positive (negative) </w:t>
      </w:r>
      <w:r w:rsidR="002124EA" w:rsidRPr="00AA699F">
        <w:rPr>
          <w:i/>
          <w:iCs/>
          <w:lang w:val="en-US"/>
        </w:rPr>
        <w:t>very high</w:t>
      </w:r>
      <w:r w:rsidR="002124EA">
        <w:rPr>
          <w:lang w:val="en-US"/>
        </w:rPr>
        <w:t xml:space="preserve"> type-reciprocators </w:t>
      </w:r>
      <w:r w:rsidR="006A4750">
        <w:rPr>
          <w:lang w:val="en-US"/>
        </w:rPr>
        <w:t xml:space="preserve">tends to be </w:t>
      </w:r>
      <w:r w:rsidR="002124EA">
        <w:rPr>
          <w:lang w:val="en-US"/>
        </w:rPr>
        <w:t xml:space="preserve">also very high negative (positive) type reciprocators. </w:t>
      </w:r>
      <w:r w:rsidR="00DF413F">
        <w:rPr>
          <w:lang w:val="en-US"/>
        </w:rPr>
        <w:t>They are thus mainly two-</w:t>
      </w:r>
      <w:r w:rsidR="009E7605">
        <w:rPr>
          <w:lang w:val="en-US"/>
        </w:rPr>
        <w:t>directional</w:t>
      </w:r>
      <w:r w:rsidR="00DF413F">
        <w:rPr>
          <w:lang w:val="en-US"/>
        </w:rPr>
        <w:t xml:space="preserve"> </w:t>
      </w:r>
      <w:r w:rsidR="0067008B">
        <w:rPr>
          <w:lang w:val="en-US"/>
        </w:rPr>
        <w:t>type-</w:t>
      </w:r>
      <w:r w:rsidR="00DF413F">
        <w:rPr>
          <w:lang w:val="en-US"/>
        </w:rPr>
        <w:t xml:space="preserve">reciprocators. </w:t>
      </w:r>
      <w:r w:rsidR="002124EA">
        <w:rPr>
          <w:lang w:val="en-US"/>
        </w:rPr>
        <w:t xml:space="preserve">At the </w:t>
      </w:r>
      <w:r w:rsidR="006A4750">
        <w:rPr>
          <w:lang w:val="en-US"/>
        </w:rPr>
        <w:t xml:space="preserve">very </w:t>
      </w:r>
      <w:r w:rsidR="002124EA">
        <w:rPr>
          <w:lang w:val="en-US"/>
        </w:rPr>
        <w:t>high end</w:t>
      </w:r>
      <w:r w:rsidR="00333C7D">
        <w:rPr>
          <w:lang w:val="en-US"/>
        </w:rPr>
        <w:t>s</w:t>
      </w:r>
      <w:r w:rsidR="002124EA">
        <w:rPr>
          <w:lang w:val="en-US"/>
        </w:rPr>
        <w:t xml:space="preserve"> of type-reciproc</w:t>
      </w:r>
      <w:r w:rsidR="0067008B">
        <w:rPr>
          <w:lang w:val="en-US"/>
        </w:rPr>
        <w:t>a</w:t>
      </w:r>
      <w:r w:rsidR="002124EA">
        <w:rPr>
          <w:lang w:val="en-US"/>
        </w:rPr>
        <w:t>ting we thus find both one-</w:t>
      </w:r>
      <w:r w:rsidR="00333C7D">
        <w:rPr>
          <w:lang w:val="en-US"/>
        </w:rPr>
        <w:t>directional</w:t>
      </w:r>
      <w:r w:rsidR="002124EA">
        <w:rPr>
          <w:lang w:val="en-US"/>
        </w:rPr>
        <w:t xml:space="preserve"> and two-</w:t>
      </w:r>
      <w:r w:rsidR="009E7605">
        <w:rPr>
          <w:lang w:val="en-US"/>
        </w:rPr>
        <w:t>directional</w:t>
      </w:r>
      <w:r w:rsidR="002124EA">
        <w:rPr>
          <w:lang w:val="en-US"/>
        </w:rPr>
        <w:t xml:space="preserve"> type-reciprocators</w:t>
      </w:r>
      <w:r w:rsidR="006A4750">
        <w:rPr>
          <w:lang w:val="en-US"/>
        </w:rPr>
        <w:t>, whereas at the low end</w:t>
      </w:r>
      <w:r w:rsidR="003D1178">
        <w:rPr>
          <w:lang w:val="en-US"/>
        </w:rPr>
        <w:t>s</w:t>
      </w:r>
      <w:r w:rsidR="006A4750">
        <w:rPr>
          <w:lang w:val="en-US"/>
        </w:rPr>
        <w:t>, we find mostly one-</w:t>
      </w:r>
      <w:r w:rsidR="009E7605">
        <w:rPr>
          <w:lang w:val="en-US"/>
        </w:rPr>
        <w:t>directional</w:t>
      </w:r>
      <w:r w:rsidR="006A4750">
        <w:rPr>
          <w:lang w:val="en-US"/>
        </w:rPr>
        <w:t xml:space="preserve"> recip</w:t>
      </w:r>
      <w:r w:rsidR="0067008B">
        <w:rPr>
          <w:lang w:val="en-US"/>
        </w:rPr>
        <w:t>r</w:t>
      </w:r>
      <w:r w:rsidR="006A4750">
        <w:rPr>
          <w:lang w:val="en-US"/>
        </w:rPr>
        <w:t>ocators</w:t>
      </w:r>
      <w:r w:rsidR="002124EA">
        <w:rPr>
          <w:lang w:val="en-US"/>
        </w:rPr>
        <w:t xml:space="preserve">. The middle group </w:t>
      </w:r>
      <w:r w:rsidR="006A4750">
        <w:rPr>
          <w:lang w:val="en-US"/>
        </w:rPr>
        <w:t>(</w:t>
      </w:r>
      <w:r w:rsidR="002124EA" w:rsidRPr="00AA699F">
        <w:rPr>
          <w:i/>
          <w:iCs/>
          <w:lang w:val="en-US"/>
        </w:rPr>
        <w:t xml:space="preserve">high </w:t>
      </w:r>
      <w:r w:rsidR="002124EA">
        <w:rPr>
          <w:lang w:val="en-US"/>
        </w:rPr>
        <w:t>type-reciprocators</w:t>
      </w:r>
      <w:r w:rsidR="006A4750">
        <w:rPr>
          <w:lang w:val="en-US"/>
        </w:rPr>
        <w:t>) seems to be less</w:t>
      </w:r>
      <w:r w:rsidR="0067008B" w:rsidRPr="0067008B">
        <w:rPr>
          <w:lang w:val="en-US"/>
        </w:rPr>
        <w:t xml:space="preserve"> </w:t>
      </w:r>
      <w:r w:rsidR="0067008B">
        <w:rPr>
          <w:lang w:val="en-US"/>
        </w:rPr>
        <w:t xml:space="preserve">outspoken with regard to </w:t>
      </w:r>
      <w:r w:rsidR="009E7605">
        <w:rPr>
          <w:lang w:val="en-US"/>
        </w:rPr>
        <w:t xml:space="preserve">being </w:t>
      </w:r>
      <w:r w:rsidR="0067008B">
        <w:rPr>
          <w:lang w:val="en-US"/>
        </w:rPr>
        <w:t>one- or two-</w:t>
      </w:r>
      <w:r w:rsidR="009E7605">
        <w:rPr>
          <w:lang w:val="en-US"/>
        </w:rPr>
        <w:t>directional</w:t>
      </w:r>
      <w:r w:rsidR="0067008B">
        <w:rPr>
          <w:lang w:val="en-US"/>
        </w:rPr>
        <w:t xml:space="preserve"> and more dependent on the condition.</w:t>
      </w:r>
      <w:r w:rsidR="0067008B" w:rsidDel="006A4750">
        <w:rPr>
          <w:lang w:val="en-US"/>
        </w:rPr>
        <w:t xml:space="preserve"> </w:t>
      </w:r>
      <w:r w:rsidR="0067008B">
        <w:rPr>
          <w:lang w:val="en-US"/>
        </w:rPr>
        <w:t>T</w:t>
      </w:r>
      <w:r w:rsidR="0067008B" w:rsidRPr="009A1698">
        <w:rPr>
          <w:lang w:val="en-US"/>
        </w:rPr>
        <w:t xml:space="preserve">he dispersion of </w:t>
      </w:r>
      <w:r w:rsidR="0067008B">
        <w:rPr>
          <w:lang w:val="en-US"/>
        </w:rPr>
        <w:t>two-</w:t>
      </w:r>
      <w:r w:rsidR="009E7605">
        <w:rPr>
          <w:lang w:val="en-US"/>
        </w:rPr>
        <w:t>directional</w:t>
      </w:r>
      <w:r w:rsidR="0067008B">
        <w:rPr>
          <w:lang w:val="en-US"/>
        </w:rPr>
        <w:t xml:space="preserve"> </w:t>
      </w:r>
      <w:r w:rsidR="0067008B" w:rsidRPr="009A1698">
        <w:rPr>
          <w:lang w:val="en-US"/>
        </w:rPr>
        <w:t xml:space="preserve">choices (see SD in Tables S4a and S4b) </w:t>
      </w:r>
      <w:r w:rsidR="0067008B">
        <w:rPr>
          <w:lang w:val="en-US"/>
        </w:rPr>
        <w:t>is</w:t>
      </w:r>
      <w:r w:rsidR="0067008B" w:rsidRPr="009A1698">
        <w:rPr>
          <w:lang w:val="en-US"/>
        </w:rPr>
        <w:t xml:space="preserve"> rather sizable.</w:t>
      </w:r>
      <w:r w:rsidR="0067008B">
        <w:rPr>
          <w:lang w:val="en-US"/>
        </w:rPr>
        <w:t xml:space="preserve"> </w:t>
      </w:r>
      <w:r w:rsidR="00DF413F">
        <w:rPr>
          <w:lang w:val="en-US"/>
        </w:rPr>
        <w:t xml:space="preserve">An indication for the robustness of type reciprocity </w:t>
      </w:r>
      <w:r w:rsidR="0067008B">
        <w:rPr>
          <w:lang w:val="en-US"/>
        </w:rPr>
        <w:t xml:space="preserve">itself </w:t>
      </w:r>
      <w:r w:rsidR="00DF413F">
        <w:rPr>
          <w:lang w:val="en-US"/>
        </w:rPr>
        <w:t xml:space="preserve">is the fact that the lower </w:t>
      </w:r>
      <w:r w:rsidR="00927421">
        <w:rPr>
          <w:lang w:val="en-US"/>
        </w:rPr>
        <w:t>l</w:t>
      </w:r>
      <w:r w:rsidR="00DF413F">
        <w:rPr>
          <w:lang w:val="en-US"/>
        </w:rPr>
        <w:t>eft corner of the plot is virtually empty.</w:t>
      </w:r>
      <w:r w:rsidR="00091032">
        <w:rPr>
          <w:lang w:val="en-US"/>
        </w:rPr>
        <w:t xml:space="preserve"> This means that there are very few participants who are not type-reciprocal in some way.</w:t>
      </w:r>
    </w:p>
    <w:p w14:paraId="46619EF5" w14:textId="29BD4887" w:rsidR="00073808" w:rsidRDefault="00073808" w:rsidP="001C7442">
      <w:pPr>
        <w:pStyle w:val="NormalWeb"/>
        <w:spacing w:line="480" w:lineRule="auto"/>
        <w:ind w:firstLine="720"/>
        <w:rPr>
          <w:lang w:val="en-US"/>
        </w:rPr>
      </w:pPr>
    </w:p>
    <w:tbl>
      <w:tblPr>
        <w:tblStyle w:val="TableGrid"/>
        <w:tblW w:w="3794" w:type="dxa"/>
        <w:tblLook w:val="04A0" w:firstRow="1" w:lastRow="0" w:firstColumn="1" w:lastColumn="0" w:noHBand="0" w:noVBand="1"/>
      </w:tblPr>
      <w:tblGrid>
        <w:gridCol w:w="675"/>
        <w:gridCol w:w="902"/>
        <w:gridCol w:w="945"/>
        <w:gridCol w:w="636"/>
        <w:gridCol w:w="636"/>
      </w:tblGrid>
      <w:tr w:rsidR="00EA17C3" w:rsidRPr="009002FA" w14:paraId="5BAFD1B2" w14:textId="77777777" w:rsidTr="00927421">
        <w:tc>
          <w:tcPr>
            <w:tcW w:w="675" w:type="dxa"/>
          </w:tcPr>
          <w:p w14:paraId="6AD1807E" w14:textId="77777777" w:rsidR="00EA17C3" w:rsidRPr="009002FA" w:rsidRDefault="00EA17C3" w:rsidP="00927421">
            <w:proofErr w:type="spellStart"/>
            <w:r w:rsidRPr="009002FA">
              <w:t>Exp</w:t>
            </w:r>
            <w:proofErr w:type="spellEnd"/>
            <w:r>
              <w:t>.</w:t>
            </w:r>
          </w:p>
        </w:tc>
        <w:tc>
          <w:tcPr>
            <w:tcW w:w="902" w:type="dxa"/>
          </w:tcPr>
          <w:p w14:paraId="023B4A4D" w14:textId="77777777" w:rsidR="00EA17C3" w:rsidRPr="009002FA" w:rsidRDefault="00EA17C3" w:rsidP="00927421">
            <w:r w:rsidRPr="009002FA">
              <w:t>Game</w:t>
            </w:r>
          </w:p>
        </w:tc>
        <w:tc>
          <w:tcPr>
            <w:tcW w:w="945" w:type="dxa"/>
          </w:tcPr>
          <w:p w14:paraId="379E2E6F" w14:textId="77777777" w:rsidR="00EA17C3" w:rsidRDefault="00EA17C3" w:rsidP="00927421">
            <w:proofErr w:type="spellStart"/>
            <w:r w:rsidRPr="009002FA">
              <w:t>Corr</w:t>
            </w:r>
            <w:proofErr w:type="spellEnd"/>
            <w:r>
              <w:t>.</w:t>
            </w:r>
            <w:r w:rsidRPr="009002FA">
              <w:t xml:space="preserve"> </w:t>
            </w:r>
            <w:proofErr w:type="spellStart"/>
            <w:r w:rsidRPr="009002FA">
              <w:t>Coeff</w:t>
            </w:r>
            <w:proofErr w:type="spellEnd"/>
            <w:r>
              <w:t>.</w:t>
            </w:r>
          </w:p>
        </w:tc>
        <w:tc>
          <w:tcPr>
            <w:tcW w:w="636" w:type="dxa"/>
          </w:tcPr>
          <w:p w14:paraId="4A683696" w14:textId="77777777" w:rsidR="00EA17C3" w:rsidRDefault="00EA17C3" w:rsidP="00927421">
            <w:r w:rsidRPr="009002FA">
              <w:t>p</w:t>
            </w:r>
          </w:p>
        </w:tc>
        <w:tc>
          <w:tcPr>
            <w:tcW w:w="636" w:type="dxa"/>
          </w:tcPr>
          <w:p w14:paraId="1B02F64E" w14:textId="77777777" w:rsidR="00EA17C3" w:rsidRPr="009002FA" w:rsidRDefault="00EA17C3" w:rsidP="00927421">
            <w:r>
              <w:t>N</w:t>
            </w:r>
          </w:p>
        </w:tc>
      </w:tr>
      <w:tr w:rsidR="00EA17C3" w14:paraId="0A2612BD" w14:textId="77777777" w:rsidTr="00927421">
        <w:tc>
          <w:tcPr>
            <w:tcW w:w="675" w:type="dxa"/>
          </w:tcPr>
          <w:p w14:paraId="030C7ED2" w14:textId="77777777" w:rsidR="00EA17C3" w:rsidRPr="009002FA" w:rsidRDefault="00EA17C3" w:rsidP="00927421">
            <w:r w:rsidRPr="009002FA">
              <w:t>1</w:t>
            </w:r>
          </w:p>
        </w:tc>
        <w:tc>
          <w:tcPr>
            <w:tcW w:w="902" w:type="dxa"/>
          </w:tcPr>
          <w:p w14:paraId="1169FA03" w14:textId="77777777" w:rsidR="00EA17C3" w:rsidRPr="009002FA" w:rsidRDefault="00EA17C3" w:rsidP="00927421">
            <w:r w:rsidRPr="009002FA">
              <w:t>MPC</w:t>
            </w:r>
          </w:p>
        </w:tc>
        <w:tc>
          <w:tcPr>
            <w:tcW w:w="945" w:type="dxa"/>
          </w:tcPr>
          <w:p w14:paraId="29A8EFA7" w14:textId="77777777" w:rsidR="00EA17C3" w:rsidRDefault="00EA17C3" w:rsidP="00927421">
            <w:r>
              <w:t>-</w:t>
            </w:r>
            <w:r w:rsidRPr="009002FA">
              <w:t>0</w:t>
            </w:r>
            <w:r>
              <w:t>.</w:t>
            </w:r>
            <w:r w:rsidRPr="009002FA">
              <w:t>13</w:t>
            </w:r>
          </w:p>
        </w:tc>
        <w:tc>
          <w:tcPr>
            <w:tcW w:w="636" w:type="dxa"/>
          </w:tcPr>
          <w:p w14:paraId="50FEAABD" w14:textId="77777777" w:rsidR="00EA17C3" w:rsidRDefault="00EA17C3" w:rsidP="00927421">
            <w:r>
              <w:t>0.</w:t>
            </w:r>
            <w:r w:rsidRPr="009002FA">
              <w:t>41</w:t>
            </w:r>
          </w:p>
        </w:tc>
        <w:tc>
          <w:tcPr>
            <w:tcW w:w="636" w:type="dxa"/>
          </w:tcPr>
          <w:p w14:paraId="54E90307" w14:textId="77777777" w:rsidR="00EA17C3" w:rsidRDefault="00EA17C3" w:rsidP="00927421">
            <w:r>
              <w:t xml:space="preserve">  40</w:t>
            </w:r>
          </w:p>
        </w:tc>
      </w:tr>
      <w:tr w:rsidR="00EA17C3" w14:paraId="5004F33E" w14:textId="77777777" w:rsidTr="00927421">
        <w:tc>
          <w:tcPr>
            <w:tcW w:w="675" w:type="dxa"/>
          </w:tcPr>
          <w:p w14:paraId="71A9A56A" w14:textId="77777777" w:rsidR="00EA17C3" w:rsidRPr="009002FA" w:rsidRDefault="00EA17C3" w:rsidP="00927421">
            <w:r w:rsidRPr="009002FA">
              <w:t>1</w:t>
            </w:r>
          </w:p>
        </w:tc>
        <w:tc>
          <w:tcPr>
            <w:tcW w:w="902" w:type="dxa"/>
          </w:tcPr>
          <w:p w14:paraId="143BBBA9" w14:textId="77777777" w:rsidR="00EA17C3" w:rsidRPr="009002FA" w:rsidRDefault="00EA17C3" w:rsidP="00927421">
            <w:r w:rsidRPr="009002FA">
              <w:t>SH</w:t>
            </w:r>
          </w:p>
        </w:tc>
        <w:tc>
          <w:tcPr>
            <w:tcW w:w="945" w:type="dxa"/>
          </w:tcPr>
          <w:p w14:paraId="529B0874" w14:textId="77777777" w:rsidR="00EA17C3" w:rsidRPr="009002FA" w:rsidRDefault="00EA17C3" w:rsidP="00927421">
            <w:r>
              <w:t xml:space="preserve"> </w:t>
            </w:r>
            <w:r w:rsidRPr="009002FA">
              <w:t>0</w:t>
            </w:r>
            <w:r>
              <w:t>.</w:t>
            </w:r>
            <w:r w:rsidRPr="009002FA">
              <w:t>0</w:t>
            </w:r>
            <w:r>
              <w:t>3</w:t>
            </w:r>
          </w:p>
        </w:tc>
        <w:tc>
          <w:tcPr>
            <w:tcW w:w="636" w:type="dxa"/>
          </w:tcPr>
          <w:p w14:paraId="20A01D9D" w14:textId="77777777" w:rsidR="00EA17C3" w:rsidRDefault="00EA17C3" w:rsidP="00927421">
            <w:r>
              <w:t>0.</w:t>
            </w:r>
            <w:r w:rsidRPr="009002FA">
              <w:t>85</w:t>
            </w:r>
          </w:p>
        </w:tc>
        <w:tc>
          <w:tcPr>
            <w:tcW w:w="636" w:type="dxa"/>
          </w:tcPr>
          <w:p w14:paraId="399CD0D9" w14:textId="77777777" w:rsidR="00EA17C3" w:rsidRDefault="00EA17C3" w:rsidP="00927421">
            <w:r>
              <w:t xml:space="preserve">  44</w:t>
            </w:r>
          </w:p>
        </w:tc>
      </w:tr>
      <w:tr w:rsidR="00EA17C3" w14:paraId="64FA58C2" w14:textId="77777777" w:rsidTr="00927421">
        <w:tc>
          <w:tcPr>
            <w:tcW w:w="675" w:type="dxa"/>
          </w:tcPr>
          <w:p w14:paraId="68F46644" w14:textId="77777777" w:rsidR="00EA17C3" w:rsidRPr="009002FA" w:rsidRDefault="00EA17C3" w:rsidP="00927421">
            <w:r w:rsidRPr="009002FA">
              <w:t>1</w:t>
            </w:r>
          </w:p>
        </w:tc>
        <w:tc>
          <w:tcPr>
            <w:tcW w:w="902" w:type="dxa"/>
          </w:tcPr>
          <w:p w14:paraId="03042941" w14:textId="77777777" w:rsidR="00EA17C3" w:rsidRPr="009002FA" w:rsidRDefault="00EA17C3" w:rsidP="00927421">
            <w:r w:rsidRPr="009002FA">
              <w:t>PD</w:t>
            </w:r>
          </w:p>
        </w:tc>
        <w:tc>
          <w:tcPr>
            <w:tcW w:w="945" w:type="dxa"/>
          </w:tcPr>
          <w:p w14:paraId="51AF6154" w14:textId="77777777" w:rsidR="00EA17C3" w:rsidRPr="009002FA" w:rsidRDefault="00EA17C3" w:rsidP="00927421">
            <w:r w:rsidRPr="009002FA">
              <w:t>-0</w:t>
            </w:r>
            <w:r>
              <w:t>.</w:t>
            </w:r>
            <w:r w:rsidRPr="009002FA">
              <w:t>12</w:t>
            </w:r>
          </w:p>
        </w:tc>
        <w:tc>
          <w:tcPr>
            <w:tcW w:w="636" w:type="dxa"/>
          </w:tcPr>
          <w:p w14:paraId="5035AEA1" w14:textId="77777777" w:rsidR="00EA17C3" w:rsidRDefault="00EA17C3" w:rsidP="00927421">
            <w:r>
              <w:t>0.</w:t>
            </w:r>
            <w:r w:rsidRPr="009002FA">
              <w:t>44</w:t>
            </w:r>
          </w:p>
        </w:tc>
        <w:tc>
          <w:tcPr>
            <w:tcW w:w="636" w:type="dxa"/>
          </w:tcPr>
          <w:p w14:paraId="36794289" w14:textId="77777777" w:rsidR="00EA17C3" w:rsidRDefault="00EA17C3" w:rsidP="00927421">
            <w:r>
              <w:t xml:space="preserve">  43</w:t>
            </w:r>
          </w:p>
        </w:tc>
      </w:tr>
      <w:tr w:rsidR="00EA17C3" w14:paraId="073EEEB5" w14:textId="77777777" w:rsidTr="00927421">
        <w:tc>
          <w:tcPr>
            <w:tcW w:w="675" w:type="dxa"/>
          </w:tcPr>
          <w:p w14:paraId="732C0641" w14:textId="77777777" w:rsidR="00EA17C3" w:rsidRPr="009002FA" w:rsidRDefault="00EA17C3" w:rsidP="00927421">
            <w:r w:rsidRPr="009002FA">
              <w:t>2</w:t>
            </w:r>
          </w:p>
        </w:tc>
        <w:tc>
          <w:tcPr>
            <w:tcW w:w="902" w:type="dxa"/>
          </w:tcPr>
          <w:p w14:paraId="7AF8EE82" w14:textId="77777777" w:rsidR="00EA17C3" w:rsidRPr="009002FA" w:rsidRDefault="00EA17C3" w:rsidP="00927421">
            <w:r w:rsidRPr="009002FA">
              <w:t>MPC</w:t>
            </w:r>
          </w:p>
        </w:tc>
        <w:tc>
          <w:tcPr>
            <w:tcW w:w="945" w:type="dxa"/>
          </w:tcPr>
          <w:p w14:paraId="3AE2FE04" w14:textId="77777777" w:rsidR="00EA17C3" w:rsidRDefault="00EA17C3" w:rsidP="00927421">
            <w:r w:rsidRPr="009002FA">
              <w:t>-0</w:t>
            </w:r>
            <w:r>
              <w:t>.</w:t>
            </w:r>
            <w:r w:rsidRPr="009002FA">
              <w:t>2</w:t>
            </w:r>
            <w:r>
              <w:t>5</w:t>
            </w:r>
          </w:p>
        </w:tc>
        <w:tc>
          <w:tcPr>
            <w:tcW w:w="636" w:type="dxa"/>
          </w:tcPr>
          <w:p w14:paraId="3137C4FB" w14:textId="77777777" w:rsidR="00EA17C3" w:rsidRDefault="00EA17C3" w:rsidP="00927421">
            <w:r>
              <w:t>0.</w:t>
            </w:r>
            <w:r w:rsidRPr="009002FA">
              <w:t>12</w:t>
            </w:r>
          </w:p>
        </w:tc>
        <w:tc>
          <w:tcPr>
            <w:tcW w:w="636" w:type="dxa"/>
          </w:tcPr>
          <w:p w14:paraId="438CAFBE" w14:textId="77777777" w:rsidR="00EA17C3" w:rsidRDefault="00EA17C3" w:rsidP="00927421">
            <w:r>
              <w:t xml:space="preserve">  41</w:t>
            </w:r>
          </w:p>
        </w:tc>
      </w:tr>
      <w:tr w:rsidR="00EA17C3" w14:paraId="3F1F7CED" w14:textId="77777777" w:rsidTr="00927421">
        <w:tc>
          <w:tcPr>
            <w:tcW w:w="675" w:type="dxa"/>
          </w:tcPr>
          <w:p w14:paraId="145851B3" w14:textId="77777777" w:rsidR="00EA17C3" w:rsidRPr="009002FA" w:rsidRDefault="00EA17C3" w:rsidP="00927421">
            <w:r w:rsidRPr="009002FA">
              <w:t>2</w:t>
            </w:r>
          </w:p>
        </w:tc>
        <w:tc>
          <w:tcPr>
            <w:tcW w:w="902" w:type="dxa"/>
          </w:tcPr>
          <w:p w14:paraId="1B42FF7F" w14:textId="77777777" w:rsidR="00EA17C3" w:rsidRPr="009002FA" w:rsidRDefault="00EA17C3" w:rsidP="00927421">
            <w:r w:rsidRPr="009002FA">
              <w:t>SH</w:t>
            </w:r>
          </w:p>
        </w:tc>
        <w:tc>
          <w:tcPr>
            <w:tcW w:w="945" w:type="dxa"/>
          </w:tcPr>
          <w:p w14:paraId="745058D7" w14:textId="77777777" w:rsidR="00EA17C3" w:rsidRPr="009002FA" w:rsidRDefault="00EA17C3" w:rsidP="00927421">
            <w:r w:rsidRPr="009002FA">
              <w:t>-0</w:t>
            </w:r>
            <w:r>
              <w:t>.</w:t>
            </w:r>
            <w:r w:rsidRPr="009002FA">
              <w:t>2</w:t>
            </w:r>
            <w:r>
              <w:t>7</w:t>
            </w:r>
          </w:p>
        </w:tc>
        <w:tc>
          <w:tcPr>
            <w:tcW w:w="636" w:type="dxa"/>
          </w:tcPr>
          <w:p w14:paraId="496D28AA" w14:textId="77777777" w:rsidR="00EA17C3" w:rsidRDefault="00EA17C3" w:rsidP="00927421">
            <w:r>
              <w:t>0.</w:t>
            </w:r>
            <w:r w:rsidRPr="009002FA">
              <w:t>08</w:t>
            </w:r>
          </w:p>
        </w:tc>
        <w:tc>
          <w:tcPr>
            <w:tcW w:w="636" w:type="dxa"/>
          </w:tcPr>
          <w:p w14:paraId="7BBDE5A2" w14:textId="77777777" w:rsidR="00EA17C3" w:rsidRDefault="00EA17C3" w:rsidP="00927421">
            <w:r>
              <w:t xml:space="preserve">  45</w:t>
            </w:r>
          </w:p>
        </w:tc>
      </w:tr>
      <w:tr w:rsidR="00EA17C3" w14:paraId="1D42558C" w14:textId="77777777" w:rsidTr="00927421">
        <w:tc>
          <w:tcPr>
            <w:tcW w:w="675" w:type="dxa"/>
          </w:tcPr>
          <w:p w14:paraId="36085A5A" w14:textId="77777777" w:rsidR="00EA17C3" w:rsidRPr="009002FA" w:rsidRDefault="00EA17C3" w:rsidP="00927421">
            <w:r w:rsidRPr="009002FA">
              <w:lastRenderedPageBreak/>
              <w:t>2</w:t>
            </w:r>
          </w:p>
        </w:tc>
        <w:tc>
          <w:tcPr>
            <w:tcW w:w="902" w:type="dxa"/>
          </w:tcPr>
          <w:p w14:paraId="797F08C2" w14:textId="77777777" w:rsidR="00EA17C3" w:rsidRPr="009002FA" w:rsidRDefault="00EA17C3" w:rsidP="00927421">
            <w:r w:rsidRPr="009002FA">
              <w:t>PD</w:t>
            </w:r>
          </w:p>
        </w:tc>
        <w:tc>
          <w:tcPr>
            <w:tcW w:w="945" w:type="dxa"/>
          </w:tcPr>
          <w:p w14:paraId="197FE10E" w14:textId="77777777" w:rsidR="00EA17C3" w:rsidRPr="009002FA" w:rsidRDefault="00EA17C3" w:rsidP="00927421">
            <w:r w:rsidRPr="009002FA">
              <w:t>-0</w:t>
            </w:r>
            <w:r>
              <w:t>.</w:t>
            </w:r>
            <w:r w:rsidRPr="009002FA">
              <w:t>31</w:t>
            </w:r>
          </w:p>
        </w:tc>
        <w:tc>
          <w:tcPr>
            <w:tcW w:w="636" w:type="dxa"/>
          </w:tcPr>
          <w:p w14:paraId="59E9A330" w14:textId="77777777" w:rsidR="00EA17C3" w:rsidRDefault="00EA17C3" w:rsidP="00927421">
            <w:r>
              <w:t>0.</w:t>
            </w:r>
            <w:r w:rsidRPr="009002FA">
              <w:t>03</w:t>
            </w:r>
          </w:p>
        </w:tc>
        <w:tc>
          <w:tcPr>
            <w:tcW w:w="636" w:type="dxa"/>
          </w:tcPr>
          <w:p w14:paraId="73263EC1" w14:textId="77777777" w:rsidR="00EA17C3" w:rsidRDefault="00EA17C3" w:rsidP="00927421">
            <w:r>
              <w:t xml:space="preserve">  48</w:t>
            </w:r>
          </w:p>
        </w:tc>
      </w:tr>
      <w:tr w:rsidR="00EA17C3" w14:paraId="1D8D09C1" w14:textId="77777777" w:rsidTr="00927421">
        <w:tc>
          <w:tcPr>
            <w:tcW w:w="675" w:type="dxa"/>
          </w:tcPr>
          <w:p w14:paraId="14D890D6" w14:textId="77777777" w:rsidR="00EA17C3" w:rsidRPr="009002FA" w:rsidRDefault="00EA17C3" w:rsidP="00927421">
            <w:r w:rsidRPr="009002FA">
              <w:t>3a</w:t>
            </w:r>
          </w:p>
        </w:tc>
        <w:tc>
          <w:tcPr>
            <w:tcW w:w="902" w:type="dxa"/>
          </w:tcPr>
          <w:p w14:paraId="53392554" w14:textId="77777777" w:rsidR="00EA17C3" w:rsidRPr="009002FA" w:rsidRDefault="00EA17C3" w:rsidP="00927421">
            <w:r w:rsidRPr="009002FA">
              <w:t>MPC</w:t>
            </w:r>
          </w:p>
        </w:tc>
        <w:tc>
          <w:tcPr>
            <w:tcW w:w="945" w:type="dxa"/>
          </w:tcPr>
          <w:p w14:paraId="5259DB36" w14:textId="77777777" w:rsidR="00EA17C3" w:rsidRDefault="00EA17C3" w:rsidP="00927421">
            <w:r w:rsidRPr="009002FA">
              <w:t>-0</w:t>
            </w:r>
            <w:r>
              <w:t>.</w:t>
            </w:r>
            <w:r w:rsidRPr="009002FA">
              <w:t>2</w:t>
            </w:r>
            <w:r>
              <w:t>2</w:t>
            </w:r>
          </w:p>
        </w:tc>
        <w:tc>
          <w:tcPr>
            <w:tcW w:w="636" w:type="dxa"/>
          </w:tcPr>
          <w:p w14:paraId="5C3B7C55" w14:textId="77777777" w:rsidR="00EA17C3" w:rsidRDefault="00EA17C3" w:rsidP="00927421">
            <w:r>
              <w:t>0.</w:t>
            </w:r>
            <w:r w:rsidRPr="009002FA">
              <w:t>03</w:t>
            </w:r>
          </w:p>
        </w:tc>
        <w:tc>
          <w:tcPr>
            <w:tcW w:w="636" w:type="dxa"/>
          </w:tcPr>
          <w:p w14:paraId="711DC149" w14:textId="77777777" w:rsidR="00EA17C3" w:rsidRDefault="00EA17C3" w:rsidP="00927421">
            <w:r>
              <w:t xml:space="preserve">  98</w:t>
            </w:r>
          </w:p>
        </w:tc>
      </w:tr>
      <w:tr w:rsidR="00EA17C3" w14:paraId="4C5D6CF0" w14:textId="77777777" w:rsidTr="00927421">
        <w:tc>
          <w:tcPr>
            <w:tcW w:w="675" w:type="dxa"/>
          </w:tcPr>
          <w:p w14:paraId="46BBEAE2" w14:textId="77777777" w:rsidR="00EA17C3" w:rsidRPr="009002FA" w:rsidRDefault="00EA17C3" w:rsidP="00927421">
            <w:r w:rsidRPr="009002FA">
              <w:t>3a</w:t>
            </w:r>
          </w:p>
        </w:tc>
        <w:tc>
          <w:tcPr>
            <w:tcW w:w="902" w:type="dxa"/>
          </w:tcPr>
          <w:p w14:paraId="322EBBAA" w14:textId="77777777" w:rsidR="00EA17C3" w:rsidRPr="009002FA" w:rsidRDefault="00EA17C3" w:rsidP="00927421">
            <w:r w:rsidRPr="009002FA">
              <w:t>SH</w:t>
            </w:r>
          </w:p>
        </w:tc>
        <w:tc>
          <w:tcPr>
            <w:tcW w:w="945" w:type="dxa"/>
          </w:tcPr>
          <w:p w14:paraId="45E24140" w14:textId="77777777" w:rsidR="00EA17C3" w:rsidRPr="009002FA" w:rsidRDefault="00EA17C3" w:rsidP="00927421">
            <w:r w:rsidRPr="009002FA">
              <w:t>-0</w:t>
            </w:r>
            <w:r>
              <w:t>.</w:t>
            </w:r>
            <w:r w:rsidRPr="009002FA">
              <w:t>32</w:t>
            </w:r>
          </w:p>
        </w:tc>
        <w:tc>
          <w:tcPr>
            <w:tcW w:w="636" w:type="dxa"/>
          </w:tcPr>
          <w:p w14:paraId="13EDFB96" w14:textId="77777777" w:rsidR="00EA17C3" w:rsidRDefault="00EA17C3" w:rsidP="00927421">
            <w:r>
              <w:t>0.</w:t>
            </w:r>
            <w:r w:rsidRPr="009002FA">
              <w:t>00</w:t>
            </w:r>
          </w:p>
        </w:tc>
        <w:tc>
          <w:tcPr>
            <w:tcW w:w="636" w:type="dxa"/>
          </w:tcPr>
          <w:p w14:paraId="2BD959F9" w14:textId="77777777" w:rsidR="00EA17C3" w:rsidRDefault="00EA17C3" w:rsidP="00927421">
            <w:r>
              <w:t xml:space="preserve">  97</w:t>
            </w:r>
          </w:p>
        </w:tc>
      </w:tr>
      <w:tr w:rsidR="00EA17C3" w14:paraId="000250E8" w14:textId="77777777" w:rsidTr="00927421">
        <w:tc>
          <w:tcPr>
            <w:tcW w:w="675" w:type="dxa"/>
          </w:tcPr>
          <w:p w14:paraId="372917F8" w14:textId="77777777" w:rsidR="00EA17C3" w:rsidRPr="009002FA" w:rsidRDefault="00EA17C3" w:rsidP="00927421">
            <w:r w:rsidRPr="009002FA">
              <w:t>3a</w:t>
            </w:r>
          </w:p>
        </w:tc>
        <w:tc>
          <w:tcPr>
            <w:tcW w:w="902" w:type="dxa"/>
          </w:tcPr>
          <w:p w14:paraId="3E894455" w14:textId="77777777" w:rsidR="00EA17C3" w:rsidRPr="009002FA" w:rsidRDefault="00EA17C3" w:rsidP="00927421">
            <w:r w:rsidRPr="009002FA">
              <w:t>PD</w:t>
            </w:r>
          </w:p>
        </w:tc>
        <w:tc>
          <w:tcPr>
            <w:tcW w:w="945" w:type="dxa"/>
          </w:tcPr>
          <w:p w14:paraId="330F5668" w14:textId="77777777" w:rsidR="00EA17C3" w:rsidRPr="009002FA" w:rsidRDefault="00EA17C3" w:rsidP="00927421">
            <w:r w:rsidRPr="009002FA">
              <w:t>-0</w:t>
            </w:r>
            <w:r>
              <w:t>.</w:t>
            </w:r>
            <w:r w:rsidRPr="009002FA">
              <w:t>04</w:t>
            </w:r>
          </w:p>
        </w:tc>
        <w:tc>
          <w:tcPr>
            <w:tcW w:w="636" w:type="dxa"/>
          </w:tcPr>
          <w:p w14:paraId="6E72B257" w14:textId="77777777" w:rsidR="00EA17C3" w:rsidRDefault="00EA17C3" w:rsidP="00927421">
            <w:r>
              <w:t>0.</w:t>
            </w:r>
            <w:r w:rsidRPr="009002FA">
              <w:t>64</w:t>
            </w:r>
          </w:p>
        </w:tc>
        <w:tc>
          <w:tcPr>
            <w:tcW w:w="636" w:type="dxa"/>
          </w:tcPr>
          <w:p w14:paraId="41309649" w14:textId="77777777" w:rsidR="00EA17C3" w:rsidRDefault="00EA17C3" w:rsidP="00927421">
            <w:r>
              <w:t>111</w:t>
            </w:r>
          </w:p>
        </w:tc>
      </w:tr>
      <w:tr w:rsidR="00EA17C3" w14:paraId="0E4CCA3E" w14:textId="77777777" w:rsidTr="00927421">
        <w:tc>
          <w:tcPr>
            <w:tcW w:w="675" w:type="dxa"/>
          </w:tcPr>
          <w:p w14:paraId="73E67459" w14:textId="77777777" w:rsidR="00EA17C3" w:rsidRPr="009002FA" w:rsidRDefault="00EA17C3" w:rsidP="00927421">
            <w:r w:rsidRPr="009002FA">
              <w:t>3b</w:t>
            </w:r>
          </w:p>
        </w:tc>
        <w:tc>
          <w:tcPr>
            <w:tcW w:w="902" w:type="dxa"/>
          </w:tcPr>
          <w:p w14:paraId="6B0A70A5" w14:textId="77777777" w:rsidR="00EA17C3" w:rsidRPr="009002FA" w:rsidRDefault="00EA17C3" w:rsidP="00927421">
            <w:r w:rsidRPr="009002FA">
              <w:t>MPC</w:t>
            </w:r>
          </w:p>
        </w:tc>
        <w:tc>
          <w:tcPr>
            <w:tcW w:w="945" w:type="dxa"/>
          </w:tcPr>
          <w:p w14:paraId="0A904A61" w14:textId="77777777" w:rsidR="00EA17C3" w:rsidRDefault="00EA17C3" w:rsidP="00927421">
            <w:r w:rsidRPr="009002FA">
              <w:t>-0</w:t>
            </w:r>
            <w:r>
              <w:t>.</w:t>
            </w:r>
            <w:r w:rsidRPr="009002FA">
              <w:t>02</w:t>
            </w:r>
          </w:p>
        </w:tc>
        <w:tc>
          <w:tcPr>
            <w:tcW w:w="636" w:type="dxa"/>
          </w:tcPr>
          <w:p w14:paraId="5C821605" w14:textId="77777777" w:rsidR="00EA17C3" w:rsidRDefault="00EA17C3" w:rsidP="00927421">
            <w:r>
              <w:t>0.</w:t>
            </w:r>
            <w:r w:rsidRPr="009002FA">
              <w:t>84</w:t>
            </w:r>
          </w:p>
        </w:tc>
        <w:tc>
          <w:tcPr>
            <w:tcW w:w="636" w:type="dxa"/>
          </w:tcPr>
          <w:p w14:paraId="0593B328" w14:textId="77777777" w:rsidR="00EA17C3" w:rsidRDefault="00EA17C3" w:rsidP="00927421">
            <w:r>
              <w:t xml:space="preserve">  90</w:t>
            </w:r>
          </w:p>
        </w:tc>
      </w:tr>
      <w:tr w:rsidR="00EA17C3" w14:paraId="32515CF8" w14:textId="77777777" w:rsidTr="00927421">
        <w:tc>
          <w:tcPr>
            <w:tcW w:w="675" w:type="dxa"/>
          </w:tcPr>
          <w:p w14:paraId="32F775A8" w14:textId="77777777" w:rsidR="00EA17C3" w:rsidRPr="009002FA" w:rsidRDefault="00EA17C3" w:rsidP="00927421">
            <w:r w:rsidRPr="009002FA">
              <w:t>3b</w:t>
            </w:r>
          </w:p>
        </w:tc>
        <w:tc>
          <w:tcPr>
            <w:tcW w:w="902" w:type="dxa"/>
          </w:tcPr>
          <w:p w14:paraId="5A696C4C" w14:textId="77777777" w:rsidR="00EA17C3" w:rsidRPr="009002FA" w:rsidRDefault="00EA17C3" w:rsidP="00927421">
            <w:r w:rsidRPr="009002FA">
              <w:t>SH</w:t>
            </w:r>
          </w:p>
        </w:tc>
        <w:tc>
          <w:tcPr>
            <w:tcW w:w="945" w:type="dxa"/>
          </w:tcPr>
          <w:p w14:paraId="196C7747" w14:textId="77777777" w:rsidR="00EA17C3" w:rsidRPr="009002FA" w:rsidRDefault="00EA17C3" w:rsidP="00927421">
            <w:r w:rsidRPr="009002FA">
              <w:t>-0</w:t>
            </w:r>
            <w:r>
              <w:t>.</w:t>
            </w:r>
            <w:r w:rsidRPr="009002FA">
              <w:t>1</w:t>
            </w:r>
            <w:r>
              <w:t>3</w:t>
            </w:r>
          </w:p>
        </w:tc>
        <w:tc>
          <w:tcPr>
            <w:tcW w:w="636" w:type="dxa"/>
          </w:tcPr>
          <w:p w14:paraId="7128A632" w14:textId="77777777" w:rsidR="00EA17C3" w:rsidRDefault="00EA17C3" w:rsidP="00927421">
            <w:r>
              <w:t>0.</w:t>
            </w:r>
            <w:r w:rsidRPr="009002FA">
              <w:t>23</w:t>
            </w:r>
          </w:p>
        </w:tc>
        <w:tc>
          <w:tcPr>
            <w:tcW w:w="636" w:type="dxa"/>
          </w:tcPr>
          <w:p w14:paraId="3F7CD057" w14:textId="77777777" w:rsidR="00EA17C3" w:rsidRDefault="00EA17C3" w:rsidP="00927421">
            <w:r>
              <w:t xml:space="preserve">  92</w:t>
            </w:r>
          </w:p>
        </w:tc>
      </w:tr>
      <w:tr w:rsidR="00EA17C3" w14:paraId="5CC9103E" w14:textId="77777777" w:rsidTr="00927421">
        <w:tc>
          <w:tcPr>
            <w:tcW w:w="675" w:type="dxa"/>
          </w:tcPr>
          <w:p w14:paraId="766854E1" w14:textId="77777777" w:rsidR="00EA17C3" w:rsidRPr="009002FA" w:rsidRDefault="00EA17C3" w:rsidP="00927421">
            <w:r w:rsidRPr="009002FA">
              <w:t>3b</w:t>
            </w:r>
          </w:p>
        </w:tc>
        <w:tc>
          <w:tcPr>
            <w:tcW w:w="902" w:type="dxa"/>
          </w:tcPr>
          <w:p w14:paraId="1B8D442F" w14:textId="77777777" w:rsidR="00EA17C3" w:rsidRPr="009002FA" w:rsidRDefault="00EA17C3" w:rsidP="00927421">
            <w:r w:rsidRPr="009002FA">
              <w:t>PD</w:t>
            </w:r>
          </w:p>
        </w:tc>
        <w:tc>
          <w:tcPr>
            <w:tcW w:w="945" w:type="dxa"/>
          </w:tcPr>
          <w:p w14:paraId="157D9013" w14:textId="77777777" w:rsidR="00EA17C3" w:rsidRPr="009002FA" w:rsidRDefault="00EA17C3" w:rsidP="00927421">
            <w:r w:rsidRPr="009002FA">
              <w:t>-0</w:t>
            </w:r>
            <w:r>
              <w:t>.</w:t>
            </w:r>
            <w:r w:rsidRPr="009002FA">
              <w:t>23</w:t>
            </w:r>
          </w:p>
        </w:tc>
        <w:tc>
          <w:tcPr>
            <w:tcW w:w="636" w:type="dxa"/>
          </w:tcPr>
          <w:p w14:paraId="0D0CE9F2" w14:textId="77777777" w:rsidR="00EA17C3" w:rsidRDefault="00EA17C3" w:rsidP="00927421">
            <w:r>
              <w:t>0.</w:t>
            </w:r>
            <w:r w:rsidRPr="009002FA">
              <w:t>02</w:t>
            </w:r>
          </w:p>
        </w:tc>
        <w:tc>
          <w:tcPr>
            <w:tcW w:w="636" w:type="dxa"/>
          </w:tcPr>
          <w:p w14:paraId="43778F81" w14:textId="77777777" w:rsidR="00EA17C3" w:rsidRDefault="00EA17C3" w:rsidP="00927421">
            <w:r>
              <w:t>101</w:t>
            </w:r>
          </w:p>
        </w:tc>
      </w:tr>
      <w:tr w:rsidR="00EA17C3" w14:paraId="01C3F89A" w14:textId="77777777" w:rsidTr="00927421">
        <w:tc>
          <w:tcPr>
            <w:tcW w:w="675" w:type="dxa"/>
          </w:tcPr>
          <w:p w14:paraId="28810632" w14:textId="77777777" w:rsidR="00EA17C3" w:rsidRPr="009002FA" w:rsidRDefault="00EA17C3" w:rsidP="00927421">
            <w:r w:rsidRPr="009002FA">
              <w:t>4a</w:t>
            </w:r>
          </w:p>
        </w:tc>
        <w:tc>
          <w:tcPr>
            <w:tcW w:w="902" w:type="dxa"/>
          </w:tcPr>
          <w:p w14:paraId="78D786AD" w14:textId="77777777" w:rsidR="00EA17C3" w:rsidRPr="009002FA" w:rsidRDefault="00EA17C3" w:rsidP="00927421">
            <w:r w:rsidRPr="009002FA">
              <w:t>MPC</w:t>
            </w:r>
          </w:p>
        </w:tc>
        <w:tc>
          <w:tcPr>
            <w:tcW w:w="945" w:type="dxa"/>
          </w:tcPr>
          <w:p w14:paraId="7F5684DE" w14:textId="77777777" w:rsidR="00EA17C3" w:rsidRDefault="00EA17C3" w:rsidP="00927421">
            <w:r w:rsidRPr="009002FA">
              <w:t>-0</w:t>
            </w:r>
            <w:r>
              <w:t>.</w:t>
            </w:r>
            <w:r w:rsidRPr="009002FA">
              <w:t>2</w:t>
            </w:r>
            <w:r>
              <w:t>5</w:t>
            </w:r>
          </w:p>
        </w:tc>
        <w:tc>
          <w:tcPr>
            <w:tcW w:w="636" w:type="dxa"/>
          </w:tcPr>
          <w:p w14:paraId="353439C0" w14:textId="77777777" w:rsidR="00EA17C3" w:rsidRDefault="00EA17C3" w:rsidP="00927421">
            <w:r>
              <w:t>0.</w:t>
            </w:r>
            <w:r w:rsidRPr="009002FA">
              <w:t>06</w:t>
            </w:r>
          </w:p>
        </w:tc>
        <w:tc>
          <w:tcPr>
            <w:tcW w:w="636" w:type="dxa"/>
          </w:tcPr>
          <w:p w14:paraId="2F985364" w14:textId="77777777" w:rsidR="00EA17C3" w:rsidRDefault="00EA17C3" w:rsidP="00927421">
            <w:r>
              <w:t xml:space="preserve">  57</w:t>
            </w:r>
          </w:p>
        </w:tc>
      </w:tr>
      <w:tr w:rsidR="00EA17C3" w14:paraId="01931647" w14:textId="77777777" w:rsidTr="00927421">
        <w:tc>
          <w:tcPr>
            <w:tcW w:w="675" w:type="dxa"/>
          </w:tcPr>
          <w:p w14:paraId="5624D42E" w14:textId="77777777" w:rsidR="00EA17C3" w:rsidRPr="009002FA" w:rsidRDefault="00EA17C3" w:rsidP="00927421">
            <w:r w:rsidRPr="009002FA">
              <w:t>4a</w:t>
            </w:r>
          </w:p>
        </w:tc>
        <w:tc>
          <w:tcPr>
            <w:tcW w:w="902" w:type="dxa"/>
          </w:tcPr>
          <w:p w14:paraId="5DECD74E" w14:textId="77777777" w:rsidR="00EA17C3" w:rsidRPr="009002FA" w:rsidRDefault="00EA17C3" w:rsidP="00927421">
            <w:r w:rsidRPr="009002FA">
              <w:t>SH</w:t>
            </w:r>
          </w:p>
        </w:tc>
        <w:tc>
          <w:tcPr>
            <w:tcW w:w="945" w:type="dxa"/>
          </w:tcPr>
          <w:p w14:paraId="620CC013" w14:textId="77777777" w:rsidR="00EA17C3" w:rsidRPr="009002FA" w:rsidRDefault="00EA17C3" w:rsidP="00927421">
            <w:r w:rsidRPr="009002FA">
              <w:t>-0</w:t>
            </w:r>
            <w:r>
              <w:t>.</w:t>
            </w:r>
            <w:r w:rsidRPr="009002FA">
              <w:t>28</w:t>
            </w:r>
          </w:p>
        </w:tc>
        <w:tc>
          <w:tcPr>
            <w:tcW w:w="636" w:type="dxa"/>
          </w:tcPr>
          <w:p w14:paraId="1E317298" w14:textId="77777777" w:rsidR="00EA17C3" w:rsidRDefault="00EA17C3" w:rsidP="00927421">
            <w:r>
              <w:t>0.</w:t>
            </w:r>
            <w:r w:rsidRPr="009002FA">
              <w:t>04</w:t>
            </w:r>
          </w:p>
        </w:tc>
        <w:tc>
          <w:tcPr>
            <w:tcW w:w="636" w:type="dxa"/>
          </w:tcPr>
          <w:p w14:paraId="6A05F4F4" w14:textId="77777777" w:rsidR="00EA17C3" w:rsidRDefault="00EA17C3" w:rsidP="00927421">
            <w:r>
              <w:t xml:space="preserve">  52</w:t>
            </w:r>
          </w:p>
        </w:tc>
      </w:tr>
      <w:tr w:rsidR="00EA17C3" w14:paraId="55181D13" w14:textId="77777777" w:rsidTr="00927421">
        <w:tc>
          <w:tcPr>
            <w:tcW w:w="675" w:type="dxa"/>
          </w:tcPr>
          <w:p w14:paraId="02CA48E9" w14:textId="77777777" w:rsidR="00EA17C3" w:rsidRPr="009002FA" w:rsidRDefault="00EA17C3" w:rsidP="00927421">
            <w:r w:rsidRPr="009002FA">
              <w:t>4a</w:t>
            </w:r>
          </w:p>
        </w:tc>
        <w:tc>
          <w:tcPr>
            <w:tcW w:w="902" w:type="dxa"/>
          </w:tcPr>
          <w:p w14:paraId="255BBF15" w14:textId="77777777" w:rsidR="00EA17C3" w:rsidRPr="009002FA" w:rsidRDefault="00EA17C3" w:rsidP="00927421">
            <w:r w:rsidRPr="009002FA">
              <w:t>PD</w:t>
            </w:r>
          </w:p>
        </w:tc>
        <w:tc>
          <w:tcPr>
            <w:tcW w:w="945" w:type="dxa"/>
          </w:tcPr>
          <w:p w14:paraId="4BBE3C97" w14:textId="77777777" w:rsidR="00EA17C3" w:rsidRPr="009002FA" w:rsidRDefault="00EA17C3" w:rsidP="00927421">
            <w:r w:rsidRPr="009002FA">
              <w:t>-0</w:t>
            </w:r>
            <w:r>
              <w:t>.</w:t>
            </w:r>
            <w:r w:rsidRPr="009002FA">
              <w:t>0</w:t>
            </w:r>
            <w:r>
              <w:t>5</w:t>
            </w:r>
          </w:p>
        </w:tc>
        <w:tc>
          <w:tcPr>
            <w:tcW w:w="636" w:type="dxa"/>
          </w:tcPr>
          <w:p w14:paraId="5C2741A3" w14:textId="77777777" w:rsidR="00EA17C3" w:rsidRDefault="00EA17C3" w:rsidP="00927421">
            <w:r>
              <w:t>0.</w:t>
            </w:r>
            <w:r w:rsidRPr="009002FA">
              <w:t>73</w:t>
            </w:r>
          </w:p>
        </w:tc>
        <w:tc>
          <w:tcPr>
            <w:tcW w:w="636" w:type="dxa"/>
          </w:tcPr>
          <w:p w14:paraId="690DE507" w14:textId="77777777" w:rsidR="00EA17C3" w:rsidRDefault="00EA17C3" w:rsidP="00927421">
            <w:r>
              <w:t xml:space="preserve">  57</w:t>
            </w:r>
          </w:p>
        </w:tc>
      </w:tr>
      <w:tr w:rsidR="00EA17C3" w14:paraId="563FFC8E" w14:textId="77777777" w:rsidTr="00927421">
        <w:tc>
          <w:tcPr>
            <w:tcW w:w="675" w:type="dxa"/>
          </w:tcPr>
          <w:p w14:paraId="19205273" w14:textId="77777777" w:rsidR="00EA17C3" w:rsidRPr="009002FA" w:rsidRDefault="00EA17C3" w:rsidP="00927421">
            <w:r w:rsidRPr="009002FA">
              <w:t>4b</w:t>
            </w:r>
          </w:p>
        </w:tc>
        <w:tc>
          <w:tcPr>
            <w:tcW w:w="902" w:type="dxa"/>
          </w:tcPr>
          <w:p w14:paraId="0807B283" w14:textId="77777777" w:rsidR="00EA17C3" w:rsidRPr="009002FA" w:rsidRDefault="00EA17C3" w:rsidP="00927421">
            <w:r w:rsidRPr="009002FA">
              <w:t>MPC</w:t>
            </w:r>
          </w:p>
        </w:tc>
        <w:tc>
          <w:tcPr>
            <w:tcW w:w="945" w:type="dxa"/>
          </w:tcPr>
          <w:p w14:paraId="2A580FED" w14:textId="77777777" w:rsidR="00EA17C3" w:rsidRDefault="00EA17C3" w:rsidP="00927421">
            <w:r w:rsidRPr="009002FA">
              <w:t>-0</w:t>
            </w:r>
            <w:r>
              <w:t>.</w:t>
            </w:r>
            <w:r w:rsidRPr="009002FA">
              <w:t>32</w:t>
            </w:r>
          </w:p>
        </w:tc>
        <w:tc>
          <w:tcPr>
            <w:tcW w:w="636" w:type="dxa"/>
          </w:tcPr>
          <w:p w14:paraId="0F67C3C1" w14:textId="77777777" w:rsidR="00EA17C3" w:rsidRDefault="00EA17C3" w:rsidP="00927421">
            <w:r>
              <w:t>0.</w:t>
            </w:r>
            <w:r w:rsidRPr="009002FA">
              <w:t>02</w:t>
            </w:r>
          </w:p>
        </w:tc>
        <w:tc>
          <w:tcPr>
            <w:tcW w:w="636" w:type="dxa"/>
          </w:tcPr>
          <w:p w14:paraId="1ACD6FA0" w14:textId="77777777" w:rsidR="00EA17C3" w:rsidRDefault="00EA17C3" w:rsidP="00927421">
            <w:r>
              <w:t xml:space="preserve">  52</w:t>
            </w:r>
          </w:p>
        </w:tc>
      </w:tr>
      <w:tr w:rsidR="00EA17C3" w14:paraId="2F373B4C" w14:textId="77777777" w:rsidTr="00927421">
        <w:tc>
          <w:tcPr>
            <w:tcW w:w="675" w:type="dxa"/>
          </w:tcPr>
          <w:p w14:paraId="6FC8AC99" w14:textId="77777777" w:rsidR="00EA17C3" w:rsidRPr="009002FA" w:rsidRDefault="00EA17C3" w:rsidP="00927421">
            <w:r w:rsidRPr="009002FA">
              <w:t>4b</w:t>
            </w:r>
          </w:p>
        </w:tc>
        <w:tc>
          <w:tcPr>
            <w:tcW w:w="902" w:type="dxa"/>
          </w:tcPr>
          <w:p w14:paraId="009261B2" w14:textId="77777777" w:rsidR="00EA17C3" w:rsidRPr="009002FA" w:rsidRDefault="00EA17C3" w:rsidP="00927421">
            <w:r w:rsidRPr="009002FA">
              <w:t>SH</w:t>
            </w:r>
          </w:p>
        </w:tc>
        <w:tc>
          <w:tcPr>
            <w:tcW w:w="945" w:type="dxa"/>
          </w:tcPr>
          <w:p w14:paraId="0ABAA3BD" w14:textId="77777777" w:rsidR="00EA17C3" w:rsidRPr="009002FA" w:rsidRDefault="00EA17C3" w:rsidP="00927421">
            <w:r w:rsidRPr="009002FA">
              <w:t>-0</w:t>
            </w:r>
            <w:r>
              <w:t>.</w:t>
            </w:r>
            <w:r w:rsidRPr="009002FA">
              <w:t>2</w:t>
            </w:r>
            <w:r>
              <w:t>2</w:t>
            </w:r>
          </w:p>
        </w:tc>
        <w:tc>
          <w:tcPr>
            <w:tcW w:w="636" w:type="dxa"/>
          </w:tcPr>
          <w:p w14:paraId="3528345F" w14:textId="77777777" w:rsidR="00EA17C3" w:rsidRDefault="00EA17C3" w:rsidP="00927421">
            <w:r>
              <w:t>0.</w:t>
            </w:r>
            <w:r w:rsidRPr="009002FA">
              <w:t>16</w:t>
            </w:r>
          </w:p>
        </w:tc>
        <w:tc>
          <w:tcPr>
            <w:tcW w:w="636" w:type="dxa"/>
          </w:tcPr>
          <w:p w14:paraId="626DF404" w14:textId="77777777" w:rsidR="00EA17C3" w:rsidRDefault="00EA17C3" w:rsidP="00927421">
            <w:r>
              <w:t xml:space="preserve">  44</w:t>
            </w:r>
          </w:p>
        </w:tc>
      </w:tr>
    </w:tbl>
    <w:p w14:paraId="58304060" w14:textId="1C59194D" w:rsidR="001C7442" w:rsidRDefault="001C7442" w:rsidP="001C7442">
      <w:pPr>
        <w:pStyle w:val="NormalWeb"/>
        <w:spacing w:line="480" w:lineRule="auto"/>
        <w:ind w:firstLine="720"/>
        <w:rPr>
          <w:lang w:val="en-US"/>
        </w:rPr>
      </w:pPr>
    </w:p>
    <w:p w14:paraId="356AB0F2" w14:textId="2D25BFEB" w:rsidR="001C7442" w:rsidRDefault="001C7442" w:rsidP="009C41C0">
      <w:pPr>
        <w:pStyle w:val="Standard"/>
        <w:rPr>
          <w:rFonts w:ascii="Times New Roman" w:hAnsi="Times New Roman" w:cs="Times New Roman"/>
          <w:lang w:val="en-US"/>
        </w:rPr>
      </w:pPr>
    </w:p>
    <w:p w14:paraId="7DC2CF3A" w14:textId="0AF2D86A" w:rsidR="00057AA7" w:rsidRDefault="00057AA7" w:rsidP="009C41C0">
      <w:pPr>
        <w:pStyle w:val="Standard"/>
        <w:rPr>
          <w:rFonts w:ascii="Times New Roman" w:hAnsi="Times New Roman" w:cs="Times New Roman"/>
          <w:lang w:val="en-US"/>
        </w:rPr>
        <w:sectPr w:rsidR="00057AA7" w:rsidSect="00F67DBA">
          <w:pgSz w:w="11906" w:h="16838"/>
          <w:pgMar w:top="1134" w:right="1134" w:bottom="1134" w:left="1134" w:header="0" w:footer="0" w:gutter="0"/>
          <w:cols w:space="708"/>
          <w:formProt w:val="0"/>
          <w:docGrid w:linePitch="326"/>
        </w:sectPr>
      </w:pPr>
    </w:p>
    <w:p w14:paraId="4614AF1E" w14:textId="795DA9CF" w:rsidR="00F01090" w:rsidRPr="00AE5781" w:rsidRDefault="00AF79AD" w:rsidP="00AE5781">
      <w:pPr>
        <w:pStyle w:val="Standard"/>
        <w:spacing w:line="360" w:lineRule="auto"/>
        <w:rPr>
          <w:rFonts w:ascii="Times New Roman" w:hAnsi="Times New Roman" w:cs="Times New Roman"/>
          <w:lang w:val="en-US"/>
        </w:rPr>
      </w:pPr>
      <w:r w:rsidRPr="004D1845">
        <w:rPr>
          <w:rFonts w:ascii="Times New Roman" w:hAnsi="Times New Roman" w:cs="Times New Roman"/>
          <w:b/>
          <w:bCs/>
          <w:lang w:val="en-US"/>
        </w:rPr>
        <w:lastRenderedPageBreak/>
        <w:t>Figure S1</w:t>
      </w:r>
      <w:r w:rsidR="004D1845">
        <w:rPr>
          <w:rFonts w:ascii="Times New Roman" w:hAnsi="Times New Roman" w:cs="Times New Roman"/>
          <w:lang w:val="en-US"/>
        </w:rPr>
        <w:t>.</w:t>
      </w:r>
      <w:r w:rsidRPr="00AE5781">
        <w:rPr>
          <w:rFonts w:hint="eastAsia"/>
          <w:lang w:val="en-US"/>
        </w:rPr>
        <w:t xml:space="preserve"> Scatterplot for positive </w:t>
      </w:r>
      <w:r w:rsidR="004D1845">
        <w:rPr>
          <w:rFonts w:ascii="Times New Roman" w:hAnsi="Times New Roman" w:cs="Times New Roman"/>
          <w:lang w:val="en-US"/>
        </w:rPr>
        <w:t>(x-axis</w:t>
      </w:r>
      <w:r w:rsidR="00FA0581">
        <w:rPr>
          <w:rFonts w:ascii="Times New Roman" w:hAnsi="Times New Roman" w:cs="Times New Roman"/>
          <w:lang w:val="en-US"/>
        </w:rPr>
        <w:t xml:space="preserve">) </w:t>
      </w:r>
      <w:r w:rsidRPr="00AE5781">
        <w:rPr>
          <w:rFonts w:hint="eastAsia"/>
          <w:lang w:val="en-US"/>
        </w:rPr>
        <w:t xml:space="preserve">and negative </w:t>
      </w:r>
      <w:r w:rsidR="004D1845">
        <w:rPr>
          <w:rFonts w:ascii="Times New Roman" w:hAnsi="Times New Roman" w:cs="Times New Roman"/>
          <w:lang w:val="en-US"/>
        </w:rPr>
        <w:t>(y-axis) t</w:t>
      </w:r>
      <w:r w:rsidRPr="00AE5781">
        <w:rPr>
          <w:rFonts w:hint="eastAsia"/>
          <w:lang w:val="en-US"/>
        </w:rPr>
        <w:t xml:space="preserve">ype reciprocity </w:t>
      </w:r>
      <w:r w:rsidR="004D1845">
        <w:rPr>
          <w:rFonts w:ascii="Times New Roman" w:hAnsi="Times New Roman" w:cs="Times New Roman"/>
          <w:lang w:val="en-US"/>
        </w:rPr>
        <w:t>over</w:t>
      </w:r>
      <w:r w:rsidRPr="00AE5781">
        <w:rPr>
          <w:rFonts w:hint="eastAsia"/>
          <w:lang w:val="en-US"/>
        </w:rPr>
        <w:t xml:space="preserve"> all games and </w:t>
      </w:r>
      <w:r w:rsidR="00FA0581">
        <w:rPr>
          <w:rFonts w:ascii="Times New Roman" w:hAnsi="Times New Roman" w:cs="Times New Roman"/>
          <w:lang w:val="en-US"/>
        </w:rPr>
        <w:t>experiments</w:t>
      </w:r>
      <w:r w:rsidR="004B237E">
        <w:rPr>
          <w:rFonts w:ascii="Times New Roman" w:hAnsi="Times New Roman" w:cs="Times New Roman"/>
          <w:lang w:val="en-US"/>
        </w:rPr>
        <w:t xml:space="preserve"> (excluding games with a mixed Robin)</w:t>
      </w:r>
      <w:r w:rsidRPr="00AE5781">
        <w:rPr>
          <w:rFonts w:hint="eastAsia"/>
          <w:lang w:val="en-US"/>
        </w:rPr>
        <w:t>. The size of the circles represent</w:t>
      </w:r>
      <w:r w:rsidR="00FA0581">
        <w:rPr>
          <w:rFonts w:ascii="Times New Roman" w:hAnsi="Times New Roman" w:cs="Times New Roman"/>
          <w:lang w:val="en-US"/>
        </w:rPr>
        <w:t>s</w:t>
      </w:r>
      <w:r w:rsidRPr="00AE5781">
        <w:rPr>
          <w:rFonts w:hint="eastAsia"/>
          <w:lang w:val="en-US"/>
        </w:rPr>
        <w:t xml:space="preserve"> the number of </w:t>
      </w:r>
      <w:r w:rsidR="009307AC">
        <w:rPr>
          <w:lang w:val="en-US"/>
        </w:rPr>
        <w:t>participants</w:t>
      </w:r>
      <w:r w:rsidRPr="00AE5781">
        <w:rPr>
          <w:rFonts w:hint="eastAsia"/>
          <w:lang w:val="en-US"/>
        </w:rPr>
        <w:t xml:space="preserve"> that contr</w:t>
      </w:r>
      <w:r w:rsidR="00FA462E">
        <w:rPr>
          <w:rFonts w:ascii="Times New Roman" w:hAnsi="Times New Roman" w:cs="Times New Roman"/>
          <w:lang w:val="en-US"/>
        </w:rPr>
        <w:t>i</w:t>
      </w:r>
      <w:r w:rsidRPr="00AE5781">
        <w:rPr>
          <w:rFonts w:hint="eastAsia"/>
          <w:lang w:val="en-US"/>
        </w:rPr>
        <w:t>bute to the data points</w:t>
      </w:r>
      <w:r w:rsidR="004D1845" w:rsidRPr="00AE5781">
        <w:rPr>
          <w:rFonts w:hint="eastAsia"/>
          <w:lang w:val="en-US"/>
        </w:rPr>
        <w:t xml:space="preserve">. The bars at the top and to the right represent the </w:t>
      </w:r>
      <w:r w:rsidR="009307AC">
        <w:rPr>
          <w:lang w:val="en-US"/>
        </w:rPr>
        <w:t>colum</w:t>
      </w:r>
      <w:r w:rsidR="00AE5781">
        <w:rPr>
          <w:lang w:val="en-US"/>
        </w:rPr>
        <w:t>n</w:t>
      </w:r>
      <w:r w:rsidR="009307AC">
        <w:rPr>
          <w:lang w:val="en-US"/>
        </w:rPr>
        <w:t xml:space="preserve"> and row frequencies, respectively</w:t>
      </w:r>
      <w:r w:rsidR="004D1845" w:rsidRPr="00AE5781">
        <w:rPr>
          <w:rFonts w:hint="eastAsia"/>
          <w:lang w:val="en-US"/>
        </w:rPr>
        <w:t>.</w:t>
      </w:r>
    </w:p>
    <w:p w14:paraId="14F19357" w14:textId="77777777" w:rsidR="00AC5969" w:rsidRDefault="00AC5969">
      <w:pPr>
        <w:pStyle w:val="Standard"/>
        <w:spacing w:line="360" w:lineRule="auto"/>
        <w:jc w:val="center"/>
        <w:rPr>
          <w:rFonts w:ascii="Times New Roman" w:hAnsi="Times New Roman" w:cs="Times New Roman"/>
          <w:b/>
          <w:bCs/>
          <w:lang w:val="en-US"/>
        </w:rPr>
      </w:pPr>
    </w:p>
    <w:p w14:paraId="418D9E8E" w14:textId="6A0CCA62" w:rsidR="00AC5969" w:rsidRDefault="00F14B76">
      <w:pPr>
        <w:pStyle w:val="Standard"/>
        <w:spacing w:line="360" w:lineRule="auto"/>
        <w:jc w:val="center"/>
        <w:rPr>
          <w:rFonts w:ascii="Times New Roman" w:hAnsi="Times New Roman" w:cs="Times New Roman"/>
          <w:b/>
          <w:bCs/>
          <w:lang w:val="en-US"/>
        </w:rPr>
      </w:pPr>
      <w:r>
        <w:rPr>
          <w:rFonts w:ascii="Times New Roman" w:hAnsi="Times New Roman" w:cs="Times New Roman"/>
          <w:b/>
          <w:bCs/>
          <w:noProof/>
          <w:lang w:val="en-US"/>
        </w:rPr>
        <w:drawing>
          <wp:inline distT="0" distB="0" distL="0" distR="0" wp14:anchorId="07BD11A8" wp14:editId="25F97CAB">
            <wp:extent cx="6120130" cy="3286760"/>
            <wp:effectExtent l="0" t="0" r="1270" b="2540"/>
            <wp:docPr id="1892419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419387" name="Picture 189241938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20130" cy="3286760"/>
                    </a:xfrm>
                    <a:prstGeom prst="rect">
                      <a:avLst/>
                    </a:prstGeom>
                  </pic:spPr>
                </pic:pic>
              </a:graphicData>
            </a:graphic>
          </wp:inline>
        </w:drawing>
      </w:r>
    </w:p>
    <w:p w14:paraId="038F5D69" w14:textId="77777777" w:rsidR="00475B37" w:rsidRDefault="00475B37">
      <w:pPr>
        <w:pStyle w:val="Standard"/>
        <w:spacing w:line="360" w:lineRule="auto"/>
        <w:jc w:val="center"/>
        <w:rPr>
          <w:rFonts w:ascii="Times New Roman" w:hAnsi="Times New Roman" w:cs="Times New Roman"/>
          <w:b/>
          <w:bCs/>
          <w:lang w:val="en-US"/>
        </w:rPr>
      </w:pPr>
    </w:p>
    <w:p w14:paraId="54D1B45C" w14:textId="77777777" w:rsidR="00AC5969" w:rsidRDefault="00AC5969">
      <w:pPr>
        <w:pStyle w:val="Standard"/>
        <w:spacing w:line="360" w:lineRule="auto"/>
        <w:jc w:val="center"/>
        <w:rPr>
          <w:rFonts w:ascii="Times New Roman" w:hAnsi="Times New Roman" w:cs="Times New Roman"/>
          <w:b/>
          <w:bCs/>
          <w:lang w:val="en-US"/>
        </w:rPr>
      </w:pPr>
    </w:p>
    <w:p w14:paraId="7327F43F" w14:textId="77777777" w:rsidR="00927421" w:rsidRDefault="00927421">
      <w:pPr>
        <w:pStyle w:val="Standard"/>
        <w:spacing w:line="360" w:lineRule="auto"/>
        <w:jc w:val="center"/>
        <w:rPr>
          <w:rFonts w:ascii="Times New Roman" w:hAnsi="Times New Roman" w:cs="Times New Roman"/>
          <w:b/>
          <w:bCs/>
          <w:lang w:val="en-US"/>
        </w:rPr>
      </w:pPr>
    </w:p>
    <w:p w14:paraId="3BE78C08" w14:textId="77777777" w:rsidR="00927421" w:rsidRDefault="00927421">
      <w:pPr>
        <w:pStyle w:val="Standard"/>
        <w:spacing w:line="360" w:lineRule="auto"/>
        <w:jc w:val="center"/>
        <w:rPr>
          <w:rFonts w:ascii="Times New Roman" w:hAnsi="Times New Roman" w:cs="Times New Roman"/>
          <w:b/>
          <w:bCs/>
          <w:lang w:val="en-US"/>
        </w:rPr>
      </w:pPr>
    </w:p>
    <w:p w14:paraId="7476D615" w14:textId="77777777" w:rsidR="00927421" w:rsidRDefault="00927421">
      <w:pPr>
        <w:pStyle w:val="Standard"/>
        <w:spacing w:line="360" w:lineRule="auto"/>
        <w:jc w:val="center"/>
        <w:rPr>
          <w:rFonts w:ascii="Times New Roman" w:hAnsi="Times New Roman" w:cs="Times New Roman"/>
          <w:b/>
          <w:bCs/>
          <w:lang w:val="en-US"/>
        </w:rPr>
      </w:pPr>
    </w:p>
    <w:p w14:paraId="7FEE6A9A" w14:textId="77777777" w:rsidR="005064F6" w:rsidRDefault="005064F6">
      <w:pPr>
        <w:pStyle w:val="Standard"/>
        <w:spacing w:line="360" w:lineRule="auto"/>
        <w:jc w:val="center"/>
        <w:rPr>
          <w:rFonts w:ascii="Times New Roman" w:hAnsi="Times New Roman" w:cs="Times New Roman"/>
          <w:b/>
          <w:bCs/>
          <w:lang w:val="en-US"/>
        </w:rPr>
        <w:sectPr w:rsidR="005064F6" w:rsidSect="00F279FD">
          <w:pgSz w:w="16838" w:h="11906" w:orient="landscape"/>
          <w:pgMar w:top="1134" w:right="1134" w:bottom="1134" w:left="1134" w:header="0" w:footer="0" w:gutter="0"/>
          <w:cols w:space="708"/>
          <w:formProt w:val="0"/>
          <w:docGrid w:linePitch="326"/>
        </w:sectPr>
      </w:pPr>
    </w:p>
    <w:p w14:paraId="2A0E33FF" w14:textId="77777777" w:rsidR="00927421" w:rsidRDefault="00927421">
      <w:pPr>
        <w:pStyle w:val="Standard"/>
        <w:spacing w:line="360" w:lineRule="auto"/>
        <w:jc w:val="center"/>
        <w:rPr>
          <w:rFonts w:ascii="Times New Roman" w:hAnsi="Times New Roman" w:cs="Times New Roman"/>
          <w:b/>
          <w:bCs/>
          <w:lang w:val="en-US"/>
        </w:rPr>
      </w:pPr>
    </w:p>
    <w:p w14:paraId="326DE351" w14:textId="4CBF3522" w:rsidR="005231C6" w:rsidRDefault="000E5686">
      <w:pPr>
        <w:pStyle w:val="Standard"/>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 xml:space="preserve">Results for the </w:t>
      </w:r>
      <w:r w:rsidR="00A01A65">
        <w:rPr>
          <w:rFonts w:ascii="Times New Roman" w:hAnsi="Times New Roman" w:cs="Times New Roman"/>
          <w:b/>
          <w:bCs/>
          <w:lang w:val="en-US"/>
        </w:rPr>
        <w:t>mixed</w:t>
      </w:r>
      <w:r w:rsidRPr="009A1698">
        <w:rPr>
          <w:rFonts w:ascii="Times New Roman" w:hAnsi="Times New Roman" w:cs="Times New Roman"/>
          <w:b/>
          <w:bCs/>
          <w:lang w:val="en-US"/>
        </w:rPr>
        <w:t xml:space="preserve"> (</w:t>
      </w:r>
      <w:r w:rsidR="00CA0806" w:rsidRPr="009A1698">
        <w:rPr>
          <w:rFonts w:ascii="Times New Roman" w:hAnsi="Times New Roman" w:cs="Times New Roman"/>
          <w:b/>
          <w:bCs/>
          <w:lang w:val="en-US"/>
        </w:rPr>
        <w:t xml:space="preserve">random sequence </w:t>
      </w:r>
      <w:r w:rsidR="00CA0806">
        <w:rPr>
          <w:rFonts w:ascii="Times New Roman" w:hAnsi="Times New Roman" w:cs="Times New Roman"/>
          <w:b/>
          <w:bCs/>
          <w:lang w:val="en-US"/>
        </w:rPr>
        <w:t xml:space="preserve">of </w:t>
      </w:r>
      <w:r w:rsidRPr="009A1698">
        <w:rPr>
          <w:rFonts w:ascii="Times New Roman" w:hAnsi="Times New Roman" w:cs="Times New Roman"/>
          <w:b/>
          <w:bCs/>
          <w:lang w:val="en-US"/>
        </w:rPr>
        <w:t>50% cooperative/50% competitive</w:t>
      </w:r>
      <w:r w:rsidR="00F706ED">
        <w:rPr>
          <w:rFonts w:ascii="Times New Roman" w:hAnsi="Times New Roman" w:cs="Times New Roman"/>
          <w:b/>
          <w:bCs/>
          <w:lang w:val="en-US"/>
        </w:rPr>
        <w:t>)</w:t>
      </w:r>
      <w:r w:rsidRPr="009A1698">
        <w:rPr>
          <w:rFonts w:ascii="Times New Roman" w:hAnsi="Times New Roman" w:cs="Times New Roman"/>
          <w:b/>
          <w:bCs/>
          <w:lang w:val="en-US"/>
        </w:rPr>
        <w:t xml:space="preserve"> Robin</w:t>
      </w:r>
    </w:p>
    <w:p w14:paraId="2E5A161B" w14:textId="77777777" w:rsidR="00475B37" w:rsidRDefault="00475B37">
      <w:pPr>
        <w:pStyle w:val="Standard"/>
        <w:spacing w:line="360" w:lineRule="auto"/>
        <w:jc w:val="center"/>
        <w:rPr>
          <w:rFonts w:ascii="Times New Roman" w:hAnsi="Times New Roman" w:cs="Times New Roman"/>
          <w:b/>
          <w:bCs/>
          <w:lang w:val="en-US"/>
        </w:rPr>
      </w:pPr>
    </w:p>
    <w:p w14:paraId="033C46DA" w14:textId="77777777" w:rsidR="00475B37" w:rsidRPr="000040A1" w:rsidRDefault="00475B37" w:rsidP="00475B37">
      <w:pPr>
        <w:pStyle w:val="Standard"/>
        <w:numPr>
          <w:ilvl w:val="0"/>
          <w:numId w:val="10"/>
        </w:numPr>
        <w:spacing w:line="360" w:lineRule="auto"/>
        <w:rPr>
          <w:rFonts w:ascii="Times New Roman" w:hAnsi="Times New Roman" w:cs="Times New Roman"/>
          <w:lang w:val="en-US"/>
        </w:rPr>
      </w:pPr>
      <w:r w:rsidRPr="000040A1">
        <w:rPr>
          <w:rFonts w:ascii="Times New Roman" w:hAnsi="Times New Roman" w:cs="Times New Roman"/>
          <w:lang w:val="en-US"/>
        </w:rPr>
        <w:t xml:space="preserve">Description of results for Robin’s mixed type </w:t>
      </w:r>
    </w:p>
    <w:p w14:paraId="52F509E4" w14:textId="0335CBCE" w:rsidR="0016474C" w:rsidRPr="009A1698" w:rsidRDefault="0016474C">
      <w:pPr>
        <w:pStyle w:val="Standard"/>
        <w:spacing w:line="360" w:lineRule="auto"/>
        <w:jc w:val="center"/>
        <w:rPr>
          <w:rFonts w:ascii="Times New Roman" w:hAnsi="Times New Roman" w:cs="Times New Roman"/>
          <w:b/>
          <w:bCs/>
          <w:lang w:val="en-US"/>
        </w:rPr>
      </w:pPr>
    </w:p>
    <w:p w14:paraId="43BAA31B" w14:textId="473C2574" w:rsidR="00064C52" w:rsidRPr="009A1698" w:rsidRDefault="00E041BC" w:rsidP="00064C52">
      <w:pPr>
        <w:autoSpaceDE w:val="0"/>
        <w:autoSpaceDN w:val="0"/>
        <w:adjustRightInd w:val="0"/>
        <w:spacing w:after="240" w:line="480" w:lineRule="auto"/>
        <w:jc w:val="both"/>
        <w:rPr>
          <w:color w:val="000000" w:themeColor="text1"/>
          <w:lang w:val="en-GB"/>
        </w:rPr>
      </w:pPr>
      <w:r>
        <w:rPr>
          <w:lang w:val="en-US"/>
        </w:rPr>
        <w:t xml:space="preserve">Type reciprocity </w:t>
      </w:r>
      <w:r w:rsidR="006A2047">
        <w:rPr>
          <w:lang w:val="en-US"/>
        </w:rPr>
        <w:t xml:space="preserve">was </w:t>
      </w:r>
      <w:r>
        <w:rPr>
          <w:lang w:val="en-US"/>
        </w:rPr>
        <w:t xml:space="preserve">operationalized throughout as type matching. This also holds for the </w:t>
      </w:r>
      <w:r w:rsidR="00A01A65">
        <w:rPr>
          <w:lang w:val="en-US"/>
        </w:rPr>
        <w:t>mixed</w:t>
      </w:r>
      <w:r w:rsidR="0016474C" w:rsidRPr="009A1698">
        <w:rPr>
          <w:lang w:val="en-US"/>
        </w:rPr>
        <w:t xml:space="preserve"> Robin (50/50) </w:t>
      </w:r>
      <w:r w:rsidR="004C1A93" w:rsidRPr="009A1698">
        <w:rPr>
          <w:lang w:val="en-US"/>
        </w:rPr>
        <w:t xml:space="preserve">(see Table </w:t>
      </w:r>
      <w:r w:rsidR="00706928" w:rsidRPr="009A1698">
        <w:rPr>
          <w:lang w:val="en-US"/>
        </w:rPr>
        <w:t>S</w:t>
      </w:r>
      <w:r w:rsidR="000C76A9">
        <w:rPr>
          <w:lang w:val="en-US"/>
        </w:rPr>
        <w:t>8</w:t>
      </w:r>
      <w:r w:rsidR="004C1A93" w:rsidRPr="009A1698">
        <w:rPr>
          <w:lang w:val="en-US"/>
        </w:rPr>
        <w:t>)</w:t>
      </w:r>
      <w:r>
        <w:rPr>
          <w:lang w:val="en-US"/>
        </w:rPr>
        <w:t xml:space="preserve">. </w:t>
      </w:r>
      <w:r w:rsidR="00466426" w:rsidRPr="00466426">
        <w:rPr>
          <w:rFonts w:eastAsia="SimSun"/>
          <w:color w:val="000000"/>
          <w:lang w:val="en-GB" w:eastAsia="en-GB"/>
        </w:rPr>
        <w:t>In this  case, a person is type</w:t>
      </w:r>
      <w:r w:rsidR="00791B87">
        <w:rPr>
          <w:rFonts w:eastAsia="SimSun"/>
          <w:color w:val="000000"/>
          <w:lang w:val="en-GB" w:eastAsia="en-GB"/>
        </w:rPr>
        <w:t>-</w:t>
      </w:r>
      <w:r w:rsidR="00466426" w:rsidRPr="00466426">
        <w:rPr>
          <w:rFonts w:eastAsia="SimSun"/>
          <w:color w:val="000000"/>
          <w:lang w:val="en-GB" w:eastAsia="en-GB"/>
        </w:rPr>
        <w:t>reciprocal in a supergame if he</w:t>
      </w:r>
      <w:r w:rsidR="00466426">
        <w:rPr>
          <w:rFonts w:eastAsia="SimSun"/>
          <w:color w:val="000000"/>
          <w:lang w:val="en-GB" w:eastAsia="en-GB"/>
        </w:rPr>
        <w:t>/she</w:t>
      </w:r>
      <w:r w:rsidR="00466426" w:rsidRPr="00466426">
        <w:rPr>
          <w:rFonts w:eastAsia="SimSun"/>
          <w:color w:val="000000"/>
          <w:lang w:val="en-GB" w:eastAsia="en-GB"/>
        </w:rPr>
        <w:t xml:space="preserve"> has approximately 50% cooperative choices</w:t>
      </w:r>
      <w:r>
        <w:rPr>
          <w:lang w:val="en-US"/>
        </w:rPr>
        <w:t>,</w:t>
      </w:r>
      <w:r w:rsidR="007245D6" w:rsidRPr="009A1698">
        <w:rPr>
          <w:lang w:val="en-US"/>
        </w:rPr>
        <w:t xml:space="preserve"> </w:t>
      </w:r>
      <w:r w:rsidR="002D30F8">
        <w:rPr>
          <w:lang w:val="en-US"/>
        </w:rPr>
        <w:t xml:space="preserve">provided </w:t>
      </w:r>
      <w:r w:rsidR="007245D6" w:rsidRPr="009A1698">
        <w:rPr>
          <w:lang w:val="en-US"/>
        </w:rPr>
        <w:t xml:space="preserve">that this matching is not to be interpreted as act </w:t>
      </w:r>
      <w:r w:rsidR="000B4748" w:rsidRPr="009A1698">
        <w:rPr>
          <w:lang w:val="en-US"/>
        </w:rPr>
        <w:t>reciprocity</w:t>
      </w:r>
      <w:r w:rsidR="0016474C" w:rsidRPr="009A1698">
        <w:rPr>
          <w:lang w:val="en-US"/>
        </w:rPr>
        <w:t xml:space="preserve">. </w:t>
      </w:r>
      <w:r w:rsidR="007245D6" w:rsidRPr="009A1698">
        <w:rPr>
          <w:lang w:val="en-US"/>
        </w:rPr>
        <w:t>To satisfy the latter condition, we again remove</w:t>
      </w:r>
      <w:r w:rsidR="00CF6E67" w:rsidRPr="009A1698">
        <w:rPr>
          <w:lang w:val="en-US"/>
        </w:rPr>
        <w:t>d</w:t>
      </w:r>
      <w:r w:rsidR="007245D6" w:rsidRPr="009A1698">
        <w:rPr>
          <w:lang w:val="en-US"/>
        </w:rPr>
        <w:t xml:space="preserve"> </w:t>
      </w:r>
      <w:r w:rsidR="000B4748" w:rsidRPr="009A1698">
        <w:rPr>
          <w:lang w:val="en-US"/>
        </w:rPr>
        <w:t>participants</w:t>
      </w:r>
      <w:r w:rsidR="007245D6" w:rsidRPr="009A1698">
        <w:rPr>
          <w:lang w:val="en-US"/>
        </w:rPr>
        <w:t xml:space="preserve"> </w:t>
      </w:r>
      <w:r w:rsidR="00CF6E67" w:rsidRPr="009A1698">
        <w:rPr>
          <w:lang w:val="en-US"/>
        </w:rPr>
        <w:t xml:space="preserve">whom </w:t>
      </w:r>
      <w:r w:rsidR="007245D6" w:rsidRPr="009A1698">
        <w:rPr>
          <w:lang w:val="en-US"/>
        </w:rPr>
        <w:t>we identify as act-reciprocal</w:t>
      </w:r>
      <w:r w:rsidR="00055242">
        <w:rPr>
          <w:lang w:val="en-US"/>
        </w:rPr>
        <w:t xml:space="preserve"> (see Table S</w:t>
      </w:r>
      <w:r w:rsidR="00BC79F5">
        <w:rPr>
          <w:lang w:val="en-US"/>
        </w:rPr>
        <w:t>7</w:t>
      </w:r>
      <w:r w:rsidR="00055242">
        <w:rPr>
          <w:lang w:val="en-US"/>
        </w:rPr>
        <w:t>)</w:t>
      </w:r>
      <w:r w:rsidR="007245D6" w:rsidRPr="009A1698">
        <w:rPr>
          <w:lang w:val="en-US"/>
        </w:rPr>
        <w:t xml:space="preserve">. </w:t>
      </w:r>
      <w:r w:rsidR="0081332C" w:rsidRPr="009A1698">
        <w:rPr>
          <w:lang w:val="en-US"/>
        </w:rPr>
        <w:t xml:space="preserve">A </w:t>
      </w:r>
      <w:r w:rsidR="00A01A65">
        <w:rPr>
          <w:lang w:val="en-US"/>
        </w:rPr>
        <w:t>mixed</w:t>
      </w:r>
      <w:r w:rsidR="0081332C" w:rsidRPr="009A1698">
        <w:rPr>
          <w:lang w:val="en-US"/>
        </w:rPr>
        <w:t xml:space="preserve"> Robin can distribute the </w:t>
      </w:r>
      <w:r w:rsidR="000D4FBD" w:rsidRPr="009A1698">
        <w:rPr>
          <w:lang w:val="en-US"/>
        </w:rPr>
        <w:t xml:space="preserve">5 cooperative and 5 competitive </w:t>
      </w:r>
      <w:r w:rsidR="0081332C" w:rsidRPr="009A1698">
        <w:rPr>
          <w:lang w:val="en-US"/>
        </w:rPr>
        <w:t xml:space="preserve">choices in a supergame very differently (for example 5 times cooperative and 5 times competitive, or alternating, or any other pattern). </w:t>
      </w:r>
      <w:r w:rsidR="000D4FBD" w:rsidRPr="009A1698">
        <w:rPr>
          <w:lang w:val="en-US"/>
        </w:rPr>
        <w:t>In the experiment</w:t>
      </w:r>
      <w:r w:rsidR="005A79D6" w:rsidRPr="009A1698">
        <w:rPr>
          <w:lang w:val="en-US"/>
        </w:rPr>
        <w:t xml:space="preserve">s </w:t>
      </w:r>
      <w:r w:rsidR="000D4FBD" w:rsidRPr="009A1698">
        <w:rPr>
          <w:lang w:val="en-US"/>
        </w:rPr>
        <w:t xml:space="preserve">the distribution was randomized. </w:t>
      </w:r>
      <w:r w:rsidR="00BD158F" w:rsidRPr="009A1698">
        <w:rPr>
          <w:lang w:val="en-US"/>
        </w:rPr>
        <w:t xml:space="preserve">Act reciprocity in this case means that the participant mirrors the </w:t>
      </w:r>
      <w:r w:rsidR="00BD158F" w:rsidRPr="009A1698">
        <w:rPr>
          <w:i/>
          <w:iCs/>
          <w:lang w:val="en-US"/>
        </w:rPr>
        <w:t>changes</w:t>
      </w:r>
      <w:r w:rsidR="00BD158F" w:rsidRPr="009A1698">
        <w:rPr>
          <w:lang w:val="en-US"/>
        </w:rPr>
        <w:t xml:space="preserve"> in Robin’s choices (cooperative, competitive)</w:t>
      </w:r>
      <w:r w:rsidR="004F2C5F" w:rsidRPr="009A1698">
        <w:rPr>
          <w:lang w:val="en-US"/>
        </w:rPr>
        <w:t>.</w:t>
      </w:r>
      <w:r w:rsidR="005A492C" w:rsidRPr="009A1698">
        <w:rPr>
          <w:lang w:val="en-US"/>
        </w:rPr>
        <w:t xml:space="preserve"> Again, we </w:t>
      </w:r>
      <w:r w:rsidR="00064C52" w:rsidRPr="009A1698">
        <w:rPr>
          <w:color w:val="000000" w:themeColor="text1"/>
          <w:lang w:val="en-GB"/>
        </w:rPr>
        <w:t xml:space="preserve">took a conservative cut-off point: If a participant mirrored Robin’s changes in more than 25% of the cases, we classified him/her as </w:t>
      </w:r>
      <w:r w:rsidR="00DB2A6B" w:rsidRPr="009A1698">
        <w:rPr>
          <w:color w:val="000000" w:themeColor="text1"/>
          <w:lang w:val="en-GB"/>
        </w:rPr>
        <w:t>act-reciprocal</w:t>
      </w:r>
      <w:r w:rsidR="00064C52" w:rsidRPr="009A1698">
        <w:rPr>
          <w:color w:val="000000" w:themeColor="text1"/>
          <w:lang w:val="en-GB"/>
        </w:rPr>
        <w:t xml:space="preserve"> for that supergame</w:t>
      </w:r>
      <w:r w:rsidR="00354BC7" w:rsidRPr="009A1698">
        <w:rPr>
          <w:color w:val="000000" w:themeColor="text1"/>
          <w:lang w:val="en-GB"/>
        </w:rPr>
        <w:t xml:space="preserve"> and removed him or her from the sample in that particular supergame</w:t>
      </w:r>
      <w:r w:rsidR="00064C52" w:rsidRPr="009A1698">
        <w:rPr>
          <w:color w:val="000000" w:themeColor="text1"/>
          <w:lang w:val="en-GB"/>
        </w:rPr>
        <w:t xml:space="preserve">. </w:t>
      </w:r>
      <w:r w:rsidR="00CF6E67" w:rsidRPr="009A1698">
        <w:rPr>
          <w:color w:val="000000" w:themeColor="text1"/>
          <w:lang w:val="en-GB"/>
        </w:rPr>
        <w:t>We then calculated the percentage cooperative choices</w:t>
      </w:r>
      <w:r w:rsidR="001B38AF" w:rsidRPr="009A1698">
        <w:rPr>
          <w:color w:val="000000" w:themeColor="text1"/>
          <w:lang w:val="en-GB"/>
        </w:rPr>
        <w:t xml:space="preserve">. </w:t>
      </w:r>
    </w:p>
    <w:p w14:paraId="5D4148A6" w14:textId="40744C9C" w:rsidR="008E7DC4" w:rsidRDefault="00354BC7" w:rsidP="00F01090">
      <w:pPr>
        <w:autoSpaceDE w:val="0"/>
        <w:autoSpaceDN w:val="0"/>
        <w:adjustRightInd w:val="0"/>
        <w:spacing w:after="240" w:line="480" w:lineRule="auto"/>
        <w:ind w:firstLine="720"/>
        <w:jc w:val="both"/>
        <w:rPr>
          <w:b/>
          <w:bCs/>
          <w:lang w:val="en-US"/>
        </w:rPr>
      </w:pPr>
      <w:r w:rsidRPr="009A1698">
        <w:rPr>
          <w:rFonts w:eastAsiaTheme="minorEastAsia"/>
          <w:bCs/>
          <w:color w:val="000000" w:themeColor="text1"/>
          <w:lang w:val="en-US"/>
        </w:rPr>
        <w:t xml:space="preserve">More formally: </w:t>
      </w:r>
      <w:r w:rsidR="00064C52" w:rsidRPr="009A1698">
        <w:rPr>
          <w:rFonts w:eastAsiaTheme="minorEastAsia"/>
          <w:bCs/>
          <w:color w:val="000000" w:themeColor="text1"/>
          <w:lang w:val="en-US"/>
        </w:rPr>
        <w:t xml:space="preserve">Take a supergame. Let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sub>
        </m:sSub>
        <m:r>
          <w:rPr>
            <w:rFonts w:ascii="Cambria Math" w:eastAsiaTheme="minorEastAsia" w:hAnsi="Cambria Math"/>
            <w:color w:val="000000" w:themeColor="text1"/>
          </w:rPr>
          <m:t>ϵ</m:t>
        </m:r>
        <m:d>
          <m:dPr>
            <m:begChr m:val="{"/>
            <m:endChr m:val="}"/>
            <m:ctrlPr>
              <w:rPr>
                <w:rFonts w:ascii="Cambria Math" w:eastAsiaTheme="minorEastAsia" w:hAnsi="Cambria Math"/>
                <w:bCs/>
                <w:i/>
                <w:color w:val="000000" w:themeColor="text1"/>
              </w:rPr>
            </m:ctrlPr>
          </m:dPr>
          <m:e>
            <m:r>
              <w:rPr>
                <w:rFonts w:ascii="Cambria Math" w:eastAsiaTheme="minorEastAsia" w:hAnsi="Cambria Math"/>
                <w:color w:val="000000" w:themeColor="text1"/>
                <w:lang w:val="en-US"/>
              </w:rPr>
              <m:t>1, 2</m:t>
            </m:r>
          </m:e>
        </m:d>
      </m:oMath>
      <w:r w:rsidR="00064C52" w:rsidRPr="009A1698">
        <w:rPr>
          <w:rFonts w:eastAsiaTheme="minorEastAsia"/>
          <w:bCs/>
          <w:color w:val="000000" w:themeColor="text1"/>
          <w:lang w:val="en-US"/>
        </w:rPr>
        <w:t xml:space="preserve"> denote the action chosen by Robin in round </w:t>
      </w:r>
      <m:oMath>
        <m:r>
          <w:rPr>
            <w:rFonts w:ascii="Cambria Math" w:eastAsiaTheme="minorEastAsia" w:hAnsi="Cambria Math"/>
            <w:color w:val="000000" w:themeColor="text1"/>
          </w:rPr>
          <m:t>t</m:t>
        </m:r>
      </m:oMath>
      <w:r w:rsidR="00064C52" w:rsidRPr="009A1698">
        <w:rPr>
          <w:rFonts w:eastAsiaTheme="minorEastAsia"/>
          <w:color w:val="000000" w:themeColor="text1"/>
          <w:lang w:val="en-US"/>
        </w:rPr>
        <w:t xml:space="preserve"> for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=1, 2, …,10.</m:t>
        </m:r>
      </m:oMath>
      <w:r w:rsidR="00064C52" w:rsidRPr="009A1698">
        <w:rPr>
          <w:rFonts w:eastAsiaTheme="minorEastAsia"/>
          <w:color w:val="000000" w:themeColor="text1"/>
          <w:lang w:val="en-US"/>
        </w:rPr>
        <w:t xml:space="preserve"> </w:t>
      </w:r>
      <w:r w:rsidR="00262050" w:rsidRPr="009A1698">
        <w:rPr>
          <w:rFonts w:eastAsiaTheme="minorEastAsia"/>
          <w:bCs/>
          <w:color w:val="000000" w:themeColor="text1"/>
          <w:lang w:val="en-US"/>
        </w:rPr>
        <w:t>Let</w:t>
      </w:r>
      <w:r w:rsidR="00064C52" w:rsidRPr="009A1698">
        <w:rPr>
          <w:rFonts w:eastAsiaTheme="minorEastAsia"/>
          <w:bCs/>
          <w:color w:val="000000" w:themeColor="text1"/>
          <w:lang w:val="en-US"/>
        </w:rPr>
        <w:t xml:space="preserv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sub>
        </m:sSub>
      </m:oMath>
      <w:r w:rsidR="00064C52" w:rsidRPr="009A1698">
        <w:rPr>
          <w:rFonts w:eastAsiaTheme="minorEastAsia"/>
          <w:bCs/>
          <w:color w:val="000000" w:themeColor="text1"/>
          <w:lang w:val="en-US"/>
        </w:rPr>
        <w:t xml:space="preserve"> be the action of the </w:t>
      </w:r>
      <w:r w:rsidR="00262050" w:rsidRPr="009A1698">
        <w:rPr>
          <w:rFonts w:eastAsiaTheme="minorEastAsia"/>
          <w:bCs/>
          <w:color w:val="000000" w:themeColor="text1"/>
          <w:lang w:val="en-US"/>
        </w:rPr>
        <w:t>participant</w:t>
      </w:r>
      <w:r w:rsidR="00064C52" w:rsidRPr="009A1698">
        <w:rPr>
          <w:rFonts w:eastAsiaTheme="minorEastAsia"/>
          <w:bCs/>
          <w:color w:val="000000" w:themeColor="text1"/>
          <w:lang w:val="en-US"/>
        </w:rPr>
        <w:t xml:space="preserve"> in round </w:t>
      </w:r>
      <m:oMath>
        <m:r>
          <w:rPr>
            <w:rFonts w:ascii="Cambria Math" w:eastAsiaTheme="minorEastAsia" w:hAnsi="Cambria Math"/>
            <w:color w:val="000000" w:themeColor="text1"/>
          </w:rPr>
          <m:t>t</m:t>
        </m:r>
      </m:oMath>
      <w:r w:rsidR="00064C52" w:rsidRPr="009A1698">
        <w:rPr>
          <w:rFonts w:eastAsiaTheme="minorEastAsia"/>
          <w:color w:val="000000" w:themeColor="text1"/>
          <w:lang w:val="en-US"/>
        </w:rPr>
        <w:t xml:space="preserve"> for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=1, 2, …,10.</m:t>
        </m:r>
      </m:oMath>
      <w:r w:rsidR="00064C52" w:rsidRPr="009A1698">
        <w:rPr>
          <w:rFonts w:eastAsiaTheme="minorEastAsia"/>
          <w:bCs/>
          <w:color w:val="000000" w:themeColor="text1"/>
          <w:lang w:val="en-US"/>
        </w:rPr>
        <w:t xml:space="preserve"> We say that Robin switches in round </w:t>
      </w:r>
      <m:oMath>
        <m:r>
          <w:rPr>
            <w:rFonts w:ascii="Cambria Math" w:eastAsiaTheme="minorEastAsia" w:hAnsi="Cambria Math"/>
            <w:color w:val="000000" w:themeColor="text1"/>
          </w:rPr>
          <m:t>t</m:t>
        </m:r>
      </m:oMath>
      <w:r w:rsidR="00064C52" w:rsidRPr="009A1698">
        <w:rPr>
          <w:rFonts w:eastAsiaTheme="minorEastAsia"/>
          <w:color w:val="000000" w:themeColor="text1"/>
          <w:lang w:val="en-US"/>
        </w:rPr>
        <w:t xml:space="preserve"> if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oMath>
      <w:r w:rsidR="00064C52" w:rsidRPr="009A1698">
        <w:rPr>
          <w:rFonts w:eastAsiaTheme="minorEastAsia"/>
          <w:bCs/>
          <w:color w:val="000000" w:themeColor="text1"/>
          <w:lang w:val="en-US"/>
        </w:rPr>
        <w:t xml:space="preserve">. We write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a</m:t>
            </m:r>
          </m:sub>
        </m:sSub>
      </m:oMath>
      <w:r w:rsidR="00064C52" w:rsidRPr="009A1698">
        <w:rPr>
          <w:rFonts w:eastAsiaTheme="minorEastAsia"/>
          <w:bCs/>
          <w:color w:val="000000" w:themeColor="text1"/>
          <w:lang w:val="en-US"/>
        </w:rPr>
        <w:t xml:space="preserve"> for the number of switches of Robin before the final round; hence,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a</m:t>
            </m:r>
          </m:sub>
        </m:sSub>
        <m:r>
          <w:rPr>
            <w:rFonts w:ascii="Cambria Math" w:eastAsiaTheme="minorEastAsia" w:hAnsi="Cambria Math"/>
            <w:color w:val="000000" w:themeColor="text1"/>
            <w:lang w:val="en-US"/>
          </w:rPr>
          <m:t>=#</m:t>
        </m:r>
        <m:r>
          <w:rPr>
            <w:rFonts w:ascii="Cambria Math" w:eastAsiaTheme="minorEastAsia" w:hAnsi="Cambria Math"/>
            <w:color w:val="000000" w:themeColor="text1"/>
          </w:rPr>
          <m:t>t</m:t>
        </m:r>
      </m:oMath>
      <w:r w:rsidR="00064C52" w:rsidRPr="009A1698">
        <w:rPr>
          <w:rFonts w:eastAsiaTheme="minorEastAsia"/>
          <w:bCs/>
          <w:color w:val="000000" w:themeColor="text1"/>
          <w:lang w:val="en-US"/>
        </w:rPr>
        <w:t xml:space="preserve"> with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oMath>
      <w:r w:rsidR="00064C52" w:rsidRPr="009A1698">
        <w:rPr>
          <w:rFonts w:eastAsiaTheme="minorEastAsia"/>
          <w:bCs/>
          <w:color w:val="000000" w:themeColor="text1"/>
          <w:lang w:val="en-US"/>
        </w:rPr>
        <w:t xml:space="preserve"> and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 xml:space="preserve">&lt;10 </m:t>
        </m:r>
      </m:oMath>
      <w:r w:rsidR="00064C52" w:rsidRPr="009A1698">
        <w:rPr>
          <w:rFonts w:eastAsiaTheme="minorEastAsia"/>
          <w:color w:val="000000" w:themeColor="text1"/>
          <w:lang w:val="en-US"/>
        </w:rPr>
        <w:t xml:space="preserve">The reason for excluding the final round is that the subject cannot respond to that switch. </w:t>
      </w:r>
      <w:r w:rsidR="00716E3B" w:rsidRPr="009A1698">
        <w:rPr>
          <w:rFonts w:eastAsiaTheme="minorEastAsia"/>
          <w:color w:val="000000" w:themeColor="text1"/>
          <w:lang w:val="en-US"/>
        </w:rPr>
        <w:t xml:space="preserve">The </w:t>
      </w:r>
      <w:r w:rsidR="00F12946" w:rsidRPr="009A1698">
        <w:rPr>
          <w:rFonts w:eastAsiaTheme="minorEastAsia"/>
          <w:color w:val="000000" w:themeColor="text1"/>
          <w:lang w:val="en-US"/>
        </w:rPr>
        <w:t>range of</w:t>
      </w:r>
      <w:r w:rsidR="00716E3B" w:rsidRPr="009A1698">
        <w:rPr>
          <w:rFonts w:eastAsiaTheme="minorEastAsia"/>
          <w:color w:val="000000" w:themeColor="text1"/>
          <w:lang w:val="en-US"/>
        </w:rPr>
        <w:t xml:space="preserve"> switches Robin can make </w:t>
      </w:r>
      <w:r w:rsidR="0075029B" w:rsidRPr="009A1698">
        <w:rPr>
          <w:rFonts w:eastAsiaTheme="minorEastAsia"/>
          <w:color w:val="000000" w:themeColor="text1"/>
          <w:lang w:val="en-US"/>
        </w:rPr>
        <w:t>and the participant can mirror</w:t>
      </w:r>
      <w:r w:rsidR="00FF5889" w:rsidRPr="009A1698">
        <w:rPr>
          <w:rFonts w:eastAsiaTheme="minorEastAsia"/>
          <w:color w:val="000000" w:themeColor="text1"/>
          <w:lang w:val="en-US"/>
        </w:rPr>
        <w:t xml:space="preserve"> is </w:t>
      </w:r>
      <w:r w:rsidR="00064C52" w:rsidRPr="009A1698">
        <w:rPr>
          <w:rFonts w:eastAsiaTheme="minorEastAsia"/>
          <w:color w:val="000000" w:themeColor="text1"/>
          <w:lang w:val="en-US"/>
        </w:rPr>
        <w:t xml:space="preserv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a</m:t>
            </m:r>
            <m:d>
              <m:dPr>
                <m:ctrlPr>
                  <w:rPr>
                    <w:rFonts w:ascii="Cambria Math" w:eastAsiaTheme="minorEastAsia" w:hAnsi="Cambria Math"/>
                    <w:i/>
                    <w:color w:val="000000" w:themeColor="text1"/>
                    <w:lang w:val="en-US"/>
                  </w:rPr>
                </m:ctrlPr>
              </m:dPr>
              <m:e>
                <m:r>
                  <w:rPr>
                    <w:rFonts w:ascii="Cambria Math" w:eastAsiaTheme="minorEastAsia" w:hAnsi="Cambria Math"/>
                    <w:color w:val="000000" w:themeColor="text1"/>
                    <w:lang w:val="en-US"/>
                  </w:rPr>
                  <m:t>min</m:t>
                </m:r>
              </m:e>
            </m:d>
          </m:sub>
        </m:sSub>
        <m:r>
          <w:rPr>
            <w:rFonts w:ascii="Cambria Math" w:eastAsiaTheme="minorEastAsia" w:hAnsi="Cambria Math"/>
            <w:color w:val="000000" w:themeColor="text1"/>
            <w:lang w:val="en-US"/>
          </w:rPr>
          <m:t>=1,</m:t>
        </m:r>
      </m:oMath>
      <w:r w:rsidR="00F12946" w:rsidRPr="009A1698">
        <w:rPr>
          <w:rFonts w:eastAsiaTheme="minorEastAsia"/>
          <w:color w:val="000000" w:themeColor="text1"/>
          <w:lang w:val="en-US"/>
        </w:rPr>
        <w:t xml:space="preserv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a</m:t>
            </m:r>
            <m:r>
              <w:rPr>
                <w:rFonts w:ascii="Cambria Math" w:eastAsiaTheme="minorEastAsia" w:hAnsi="Cambria Math"/>
                <w:color w:val="000000" w:themeColor="text1"/>
                <w:lang w:val="en-US"/>
              </w:rPr>
              <m:t>(max)</m:t>
            </m:r>
          </m:sub>
        </m:sSub>
        <m:r>
          <w:rPr>
            <w:rFonts w:ascii="Cambria Math" w:eastAsiaTheme="minorEastAsia" w:hAnsi="Cambria Math"/>
            <w:color w:val="000000" w:themeColor="text1"/>
            <w:lang w:val="en-US"/>
          </w:rPr>
          <m:t>=8</m:t>
        </m:r>
      </m:oMath>
      <w:r w:rsidR="00F12946" w:rsidRPr="009A1698">
        <w:rPr>
          <w:rFonts w:eastAsiaTheme="minorEastAsia"/>
          <w:color w:val="000000" w:themeColor="text1"/>
          <w:lang w:val="en-US"/>
        </w:rPr>
        <w:t>.</w:t>
      </w:r>
      <w:r w:rsidR="00064C52" w:rsidRPr="009A1698">
        <w:rPr>
          <w:rFonts w:eastAsiaTheme="minorEastAsia"/>
          <w:color w:val="000000" w:themeColor="text1"/>
          <w:lang w:val="en-US"/>
        </w:rPr>
        <w:t xml:space="preserve"> If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oMath>
      <w:r w:rsidR="00064C52" w:rsidRPr="009A1698">
        <w:rPr>
          <w:rFonts w:eastAsiaTheme="minorEastAsia"/>
          <w:bCs/>
          <w:color w:val="000000" w:themeColor="text1"/>
          <w:lang w:val="en-US"/>
        </w:rPr>
        <w:t xml:space="preserve"> and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&lt;10</m:t>
        </m:r>
      </m:oMath>
      <w:r w:rsidR="00064C52" w:rsidRPr="009A1698">
        <w:rPr>
          <w:rFonts w:eastAsiaTheme="minorEastAsia"/>
          <w:color w:val="000000" w:themeColor="text1"/>
          <w:lang w:val="en-US"/>
        </w:rPr>
        <w:t xml:space="preserve">, we say that a subject </w:t>
      </w:r>
      <w:r w:rsidR="00F012BD" w:rsidRPr="009A1698">
        <w:rPr>
          <w:rFonts w:eastAsiaTheme="minorEastAsia"/>
          <w:color w:val="000000" w:themeColor="text1"/>
          <w:lang w:val="en-US"/>
        </w:rPr>
        <w:t>mirrored Robin in</w:t>
      </w:r>
      <w:r w:rsidR="00064C52" w:rsidRPr="009A1698">
        <w:rPr>
          <w:rFonts w:eastAsiaTheme="minorEastAsia"/>
          <w:color w:val="000000" w:themeColor="text1"/>
          <w:lang w:val="en-US"/>
        </w:rPr>
        <w:t xml:space="preserve">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+1</m:t>
        </m:r>
      </m:oMath>
      <w:r w:rsidR="00064C52" w:rsidRPr="009A1698">
        <w:rPr>
          <w:rFonts w:eastAsiaTheme="minorEastAsia"/>
          <w:color w:val="000000" w:themeColor="text1"/>
          <w:lang w:val="en-US"/>
        </w:rPr>
        <w:t xml:space="preserve">, when at that time he makes the same switch as Robin made a period earlier; formally,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 xml:space="preserve"> </m:t>
        </m:r>
      </m:oMath>
      <w:r w:rsidR="00064C52" w:rsidRPr="009A1698">
        <w:rPr>
          <w:rFonts w:eastAsiaTheme="minorEastAsia"/>
          <w:bCs/>
          <w:color w:val="000000" w:themeColor="text1"/>
          <w:lang w:val="en-US"/>
        </w:rPr>
        <w:t xml:space="preserve">and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r>
          <w:rPr>
            <w:rFonts w:ascii="Cambria Math" w:eastAsiaTheme="minorEastAsia" w:hAnsi="Cambria Math"/>
            <w:color w:val="000000" w:themeColor="text1"/>
            <w:lang w:val="en-US"/>
          </w:rPr>
          <m:t xml:space="preserve">. </m:t>
        </m:r>
      </m:oMath>
      <w:r w:rsidR="00064C52" w:rsidRPr="009A1698">
        <w:rPr>
          <w:rFonts w:eastAsiaTheme="minorEastAsia"/>
          <w:bCs/>
          <w:color w:val="000000" w:themeColor="text1"/>
          <w:lang w:val="en-US"/>
        </w:rPr>
        <w:t xml:space="preserve">(The first condition thus says that there is a change in round </w:t>
      </w:r>
      <m:oMath>
        <m:r>
          <w:rPr>
            <w:rFonts w:ascii="Cambria Math" w:eastAsiaTheme="minorEastAsia" w:hAnsi="Cambria Math"/>
            <w:color w:val="000000" w:themeColor="text1"/>
          </w:rPr>
          <m:t>t</m:t>
        </m:r>
      </m:oMath>
      <w:r w:rsidR="00064C52" w:rsidRPr="009A1698">
        <w:rPr>
          <w:rFonts w:eastAsiaTheme="minorEastAsia"/>
          <w:color w:val="000000" w:themeColor="text1"/>
          <w:lang w:val="en-US"/>
        </w:rPr>
        <w:t>+1, while</w:t>
      </w:r>
      <w:r w:rsidR="00064C52" w:rsidRPr="009A1698">
        <w:rPr>
          <w:rFonts w:eastAsiaTheme="minorEastAsia"/>
          <w:bCs/>
          <w:color w:val="000000" w:themeColor="text1"/>
          <w:lang w:val="en-US"/>
        </w:rPr>
        <w:t xml:space="preserve"> the second condition guarantees that the </w:t>
      </w:r>
      <w:r w:rsidR="00ED591E" w:rsidRPr="009A1698">
        <w:rPr>
          <w:rFonts w:eastAsiaTheme="minorEastAsia"/>
          <w:bCs/>
          <w:color w:val="000000" w:themeColor="text1"/>
          <w:lang w:val="en-US"/>
        </w:rPr>
        <w:t xml:space="preserve">participant’s </w:t>
      </w:r>
      <w:r w:rsidR="00064C52" w:rsidRPr="009A1698">
        <w:rPr>
          <w:rFonts w:eastAsiaTheme="minorEastAsia"/>
          <w:bCs/>
          <w:color w:val="000000" w:themeColor="text1"/>
          <w:lang w:val="en-US"/>
        </w:rPr>
        <w:t xml:space="preserve">switch </w:t>
      </w:r>
      <w:r w:rsidR="006163E1">
        <w:rPr>
          <w:rFonts w:eastAsiaTheme="minorEastAsia"/>
          <w:bCs/>
          <w:color w:val="000000" w:themeColor="text1"/>
          <w:lang w:val="en-US"/>
        </w:rPr>
        <w:t>indeed mirrored</w:t>
      </w:r>
      <w:r w:rsidR="00064C52" w:rsidRPr="009A1698">
        <w:rPr>
          <w:rFonts w:eastAsiaTheme="minorEastAsia"/>
          <w:bCs/>
          <w:color w:val="000000" w:themeColor="text1"/>
          <w:lang w:val="en-US"/>
        </w:rPr>
        <w:t xml:space="preserve"> Robin’s</w:t>
      </w:r>
      <w:r w:rsidR="006163E1">
        <w:rPr>
          <w:rFonts w:eastAsiaTheme="minorEastAsia"/>
          <w:bCs/>
          <w:color w:val="000000" w:themeColor="text1"/>
          <w:lang w:val="en-US"/>
        </w:rPr>
        <w:t xml:space="preserve"> switch</w:t>
      </w:r>
      <w:r w:rsidR="00064C52" w:rsidRPr="009A1698">
        <w:rPr>
          <w:rFonts w:eastAsiaTheme="minorEastAsia"/>
          <w:bCs/>
          <w:color w:val="000000" w:themeColor="text1"/>
          <w:lang w:val="en-US"/>
        </w:rPr>
        <w:t xml:space="preserve">.) The number of incidences of act reciprocity,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I</m:t>
            </m:r>
          </m:e>
          <m:sub>
            <m:r>
              <w:rPr>
                <w:rFonts w:ascii="Cambria Math" w:eastAsiaTheme="minorEastAsia" w:hAnsi="Cambria Math"/>
                <w:color w:val="000000" w:themeColor="text1"/>
              </w:rPr>
              <m:t>a</m:t>
            </m:r>
          </m:sub>
        </m:sSub>
      </m:oMath>
      <w:r w:rsidR="00064C52" w:rsidRPr="009A1698">
        <w:rPr>
          <w:rFonts w:eastAsiaTheme="minorEastAsia"/>
          <w:bCs/>
          <w:color w:val="000000" w:themeColor="text1"/>
          <w:lang w:val="en-US"/>
        </w:rPr>
        <w:t xml:space="preserve">, is now defined as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I</m:t>
            </m:r>
          </m:e>
          <m:sub>
            <m:r>
              <w:rPr>
                <w:rFonts w:ascii="Cambria Math" w:eastAsiaTheme="minorEastAsia" w:hAnsi="Cambria Math"/>
                <w:color w:val="000000" w:themeColor="text1"/>
              </w:rPr>
              <m:t>a</m:t>
            </m:r>
          </m:sub>
        </m:sSub>
        <m:r>
          <w:rPr>
            <w:rFonts w:ascii="Cambria Math" w:eastAsiaTheme="minorEastAsia" w:hAnsi="Cambria Math"/>
            <w:color w:val="000000" w:themeColor="text1"/>
            <w:lang w:val="en-US"/>
          </w:rPr>
          <m:t>=#</m:t>
        </m:r>
        <m:r>
          <w:rPr>
            <w:rFonts w:ascii="Cambria Math" w:eastAsiaTheme="minorEastAsia" w:hAnsi="Cambria Math"/>
            <w:color w:val="000000" w:themeColor="text1"/>
          </w:rPr>
          <m:t>t</m:t>
        </m:r>
      </m:oMath>
      <w:r w:rsidR="00064C52" w:rsidRPr="009A1698">
        <w:rPr>
          <w:rFonts w:eastAsiaTheme="minorEastAsia"/>
          <w:bCs/>
          <w:color w:val="000000" w:themeColor="text1"/>
          <w:lang w:val="en-US"/>
        </w:rPr>
        <w:t xml:space="preserve"> for which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oMath>
      <w:r w:rsidR="00064C52" w:rsidRPr="009A1698">
        <w:rPr>
          <w:rFonts w:eastAsiaTheme="minorEastAsia"/>
          <w:bCs/>
          <w:color w:val="000000" w:themeColor="text1"/>
          <w:lang w:val="en-US"/>
        </w:rPr>
        <w:t xml:space="preserve">, </w:t>
      </w:r>
      <m:oMath>
        <m:r>
          <w:rPr>
            <w:rFonts w:ascii="Cambria Math" w:eastAsiaTheme="minorEastAsia" w:hAnsi="Cambria Math"/>
            <w:color w:val="000000" w:themeColor="text1"/>
          </w:rPr>
          <m:t>t</m:t>
        </m:r>
        <m:r>
          <w:rPr>
            <w:rFonts w:ascii="Cambria Math" w:eastAsiaTheme="minorEastAsia" w:hAnsi="Cambria Math"/>
            <w:color w:val="000000" w:themeColor="text1"/>
            <w:lang w:val="en-US"/>
          </w:rPr>
          <m:t>&lt;10</m:t>
        </m:r>
      </m:oMath>
      <w:r w:rsidR="00064C52" w:rsidRPr="009A1698">
        <w:rPr>
          <w:rFonts w:eastAsiaTheme="minorEastAsia"/>
          <w:color w:val="000000" w:themeColor="text1"/>
          <w:lang w:val="en-US"/>
        </w:rPr>
        <w:t xml:space="preserve">,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sub>
        </m:sSub>
      </m:oMath>
      <w:r w:rsidR="00064C52" w:rsidRPr="009A1698">
        <w:rPr>
          <w:rFonts w:eastAsiaTheme="minorEastAsia"/>
          <w:bCs/>
          <w:color w:val="000000" w:themeColor="text1"/>
          <w:lang w:val="en-US"/>
        </w:rPr>
        <w:t xml:space="preserve">, and </w:t>
      </w:r>
      <m:oMath>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S</m:t>
            </m:r>
          </m:e>
          <m:sub>
            <m:r>
              <w:rPr>
                <w:rFonts w:ascii="Cambria Math" w:eastAsiaTheme="minorEastAsia" w:hAnsi="Cambria Math"/>
                <w:color w:val="000000" w:themeColor="text1"/>
              </w:rPr>
              <m:t>t</m:t>
            </m:r>
          </m:sub>
        </m:sSub>
        <m:r>
          <w:rPr>
            <w:rFonts w:ascii="Cambria Math" w:eastAsiaTheme="minorEastAsia" w:hAnsi="Cambria Math"/>
            <w:color w:val="000000" w:themeColor="text1"/>
            <w:lang w:val="en-US"/>
          </w:rPr>
          <m:t>=</m:t>
        </m:r>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R</m:t>
            </m:r>
          </m:e>
          <m:sub>
            <m:r>
              <w:rPr>
                <w:rFonts w:ascii="Cambria Math" w:eastAsiaTheme="minorEastAsia" w:hAnsi="Cambria Math"/>
                <w:color w:val="000000" w:themeColor="text1"/>
              </w:rPr>
              <m:t>t</m:t>
            </m:r>
            <m:r>
              <w:rPr>
                <w:rFonts w:ascii="Cambria Math" w:eastAsiaTheme="minorEastAsia" w:hAnsi="Cambria Math"/>
                <w:color w:val="000000" w:themeColor="text1"/>
                <w:lang w:val="en-US"/>
              </w:rPr>
              <m:t>-1</m:t>
            </m:r>
          </m:sub>
        </m:sSub>
        <m:r>
          <w:rPr>
            <w:rFonts w:ascii="Cambria Math" w:eastAsiaTheme="minorEastAsia" w:hAnsi="Cambria Math"/>
            <w:color w:val="000000" w:themeColor="text1"/>
            <w:lang w:val="en-US"/>
          </w:rPr>
          <m:t>.</m:t>
        </m:r>
      </m:oMath>
      <w:r w:rsidR="00064C52" w:rsidRPr="009A1698">
        <w:rPr>
          <w:rFonts w:eastAsiaTheme="minorEastAsia"/>
          <w:bCs/>
          <w:color w:val="000000" w:themeColor="text1"/>
          <w:lang w:val="en-US"/>
        </w:rPr>
        <w:t xml:space="preserve"> We say that a participant is </w:t>
      </w:r>
      <w:r w:rsidR="00DB2A6B" w:rsidRPr="009A1698">
        <w:rPr>
          <w:rFonts w:eastAsiaTheme="minorEastAsia"/>
          <w:bCs/>
          <w:color w:val="000000" w:themeColor="text1"/>
          <w:lang w:val="en-US"/>
        </w:rPr>
        <w:t>act-reciprocal</w:t>
      </w:r>
      <w:r w:rsidR="00064C52" w:rsidRPr="009A1698">
        <w:rPr>
          <w:rFonts w:eastAsiaTheme="minorEastAsia"/>
          <w:bCs/>
          <w:color w:val="000000" w:themeColor="text1"/>
          <w:lang w:val="en-US"/>
        </w:rPr>
        <w:t xml:space="preserve"> in any particular supergame </w:t>
      </w:r>
      <w:r w:rsidR="00064C52" w:rsidRPr="009A1698">
        <w:rPr>
          <w:rFonts w:eastAsiaTheme="minorEastAsia"/>
          <w:bCs/>
          <w:color w:val="000000" w:themeColor="text1"/>
          <w:lang w:val="en-US"/>
        </w:rPr>
        <w:lastRenderedPageBreak/>
        <w:t xml:space="preserve">if </w:t>
      </w:r>
      <m:oMath>
        <m:f>
          <m:fPr>
            <m:ctrlPr>
              <w:rPr>
                <w:rFonts w:ascii="Cambria Math" w:eastAsiaTheme="minorEastAsia" w:hAnsi="Cambria Math"/>
                <w:bCs/>
                <w:i/>
                <w:color w:val="000000" w:themeColor="text1"/>
              </w:rPr>
            </m:ctrlPr>
          </m:fPr>
          <m:num>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I</m:t>
                </m:r>
              </m:e>
              <m:sub>
                <m:r>
                  <w:rPr>
                    <w:rFonts w:ascii="Cambria Math" w:eastAsiaTheme="minorEastAsia" w:hAnsi="Cambria Math"/>
                    <w:color w:val="000000" w:themeColor="text1"/>
                  </w:rPr>
                  <m:t>a</m:t>
                </m:r>
              </m:sub>
            </m:sSub>
          </m:num>
          <m:den>
            <m:sSub>
              <m:sSubPr>
                <m:ctrlPr>
                  <w:rPr>
                    <w:rFonts w:ascii="Cambria Math" w:eastAsiaTheme="minorEastAsia" w:hAnsi="Cambria Math"/>
                    <w:bCs/>
                    <w:i/>
                    <w:color w:val="000000" w:themeColor="text1"/>
                  </w:rPr>
                </m:ctrlPr>
              </m:sSubPr>
              <m:e>
                <m:r>
                  <w:rPr>
                    <w:rFonts w:ascii="Cambria Math" w:eastAsiaTheme="minorEastAsia" w:hAnsi="Cambria Math"/>
                    <w:color w:val="000000" w:themeColor="text1"/>
                  </w:rPr>
                  <m:t>T</m:t>
                </m:r>
              </m:e>
              <m:sub>
                <m:r>
                  <w:rPr>
                    <w:rFonts w:ascii="Cambria Math" w:eastAsiaTheme="minorEastAsia" w:hAnsi="Cambria Math"/>
                    <w:color w:val="000000" w:themeColor="text1"/>
                  </w:rPr>
                  <m:t>a</m:t>
                </m:r>
              </m:sub>
            </m:sSub>
          </m:den>
        </m:f>
        <m:r>
          <w:rPr>
            <w:rFonts w:ascii="Cambria Math" w:eastAsiaTheme="minorEastAsia" w:hAnsi="Cambria Math"/>
            <w:color w:val="000000" w:themeColor="text1"/>
            <w:lang w:val="en-US"/>
          </w:rPr>
          <m:t>&gt;0.25</m:t>
        </m:r>
      </m:oMath>
      <w:r w:rsidR="00064C52" w:rsidRPr="009A1698">
        <w:rPr>
          <w:rFonts w:eastAsiaTheme="minorEastAsia"/>
          <w:bCs/>
          <w:color w:val="000000" w:themeColor="text1"/>
          <w:lang w:val="en-US"/>
        </w:rPr>
        <w:t xml:space="preserve">. </w:t>
      </w:r>
      <w:r w:rsidR="00BF6E4F">
        <w:rPr>
          <w:rFonts w:eastAsiaTheme="minorEastAsia"/>
          <w:bCs/>
          <w:color w:val="000000" w:themeColor="text1"/>
          <w:lang w:val="en-US"/>
        </w:rPr>
        <w:t>Note that in contrast to a cooperative or competitive Robin</w:t>
      </w:r>
      <w:r w:rsidR="00E347AF">
        <w:rPr>
          <w:rFonts w:eastAsiaTheme="minorEastAsia"/>
          <w:bCs/>
          <w:color w:val="000000" w:themeColor="text1"/>
          <w:lang w:val="en-US"/>
        </w:rPr>
        <w:t xml:space="preserve"> (see Methods in the main text)</w:t>
      </w:r>
      <w:r w:rsidR="00BF6E4F">
        <w:rPr>
          <w:rFonts w:eastAsiaTheme="minorEastAsia"/>
          <w:bCs/>
          <w:color w:val="000000" w:themeColor="text1"/>
          <w:lang w:val="en-US"/>
        </w:rPr>
        <w:t>, R</w:t>
      </w:r>
      <w:r w:rsidR="00BF6E4F">
        <w:rPr>
          <w:rFonts w:eastAsiaTheme="minorEastAsia"/>
          <w:bCs/>
          <w:color w:val="000000" w:themeColor="text1"/>
          <w:vertAlign w:val="subscript"/>
          <w:lang w:val="en-US"/>
        </w:rPr>
        <w:t xml:space="preserve">o  </w:t>
      </w:r>
      <w:r w:rsidR="00D25778">
        <w:rPr>
          <w:rFonts w:eastAsiaTheme="minorEastAsia"/>
          <w:bCs/>
          <w:color w:val="000000" w:themeColor="text1"/>
          <w:lang w:val="en-US"/>
        </w:rPr>
        <w:t xml:space="preserve">does </w:t>
      </w:r>
      <w:r w:rsidR="00BF6E4F">
        <w:rPr>
          <w:rFonts w:eastAsiaTheme="minorEastAsia"/>
          <w:bCs/>
          <w:color w:val="000000" w:themeColor="text1"/>
          <w:lang w:val="en-US"/>
        </w:rPr>
        <w:t xml:space="preserve">not </w:t>
      </w:r>
      <w:r w:rsidR="00D25778">
        <w:rPr>
          <w:rFonts w:eastAsiaTheme="minorEastAsia"/>
          <w:bCs/>
          <w:color w:val="000000" w:themeColor="text1"/>
          <w:lang w:val="en-US"/>
        </w:rPr>
        <w:t xml:space="preserve">play a </w:t>
      </w:r>
      <w:r w:rsidR="00BF6E4F">
        <w:rPr>
          <w:rFonts w:eastAsiaTheme="minorEastAsia"/>
          <w:bCs/>
          <w:color w:val="000000" w:themeColor="text1"/>
          <w:lang w:val="en-US"/>
        </w:rPr>
        <w:t xml:space="preserve">role for the </w:t>
      </w:r>
      <w:r w:rsidR="00A01A65">
        <w:rPr>
          <w:rFonts w:eastAsiaTheme="minorEastAsia"/>
          <w:bCs/>
          <w:color w:val="000000" w:themeColor="text1"/>
          <w:lang w:val="en-US"/>
        </w:rPr>
        <w:t>mixed</w:t>
      </w:r>
      <w:r w:rsidR="00BF6E4F">
        <w:rPr>
          <w:rFonts w:eastAsiaTheme="minorEastAsia"/>
          <w:bCs/>
          <w:color w:val="000000" w:themeColor="text1"/>
          <w:lang w:val="en-US"/>
        </w:rPr>
        <w:t xml:space="preserve"> Robin</w:t>
      </w:r>
      <w:r w:rsidR="006163E1">
        <w:rPr>
          <w:rFonts w:eastAsiaTheme="minorEastAsia"/>
          <w:bCs/>
          <w:color w:val="000000" w:themeColor="text1"/>
          <w:lang w:val="en-US"/>
        </w:rPr>
        <w:t>.</w:t>
      </w:r>
    </w:p>
    <w:p w14:paraId="3F511231" w14:textId="6975A350" w:rsidR="00D5132C" w:rsidRPr="009A1698" w:rsidRDefault="00D5132C" w:rsidP="00D5132C">
      <w:pPr>
        <w:pStyle w:val="Standard"/>
        <w:rPr>
          <w:rFonts w:ascii="Times New Roman" w:hAnsi="Times New Roman" w:cs="Times New Roman"/>
          <w:lang w:val="en-US"/>
        </w:rPr>
      </w:pPr>
      <w:r w:rsidRPr="009A1698">
        <w:rPr>
          <w:rFonts w:ascii="Times New Roman" w:hAnsi="Times New Roman" w:cs="Times New Roman"/>
          <w:b/>
          <w:bCs/>
          <w:lang w:val="en-US"/>
        </w:rPr>
        <w:t>Table S</w:t>
      </w:r>
      <w:r w:rsidR="00BC79F5">
        <w:rPr>
          <w:rFonts w:ascii="Times New Roman" w:hAnsi="Times New Roman" w:cs="Times New Roman"/>
          <w:b/>
          <w:bCs/>
          <w:lang w:val="en-US"/>
        </w:rPr>
        <w:t>7</w:t>
      </w:r>
      <w:r w:rsidRPr="009A1698">
        <w:rPr>
          <w:rFonts w:ascii="Times New Roman" w:hAnsi="Times New Roman" w:cs="Times New Roman"/>
          <w:lang w:val="en-US"/>
        </w:rPr>
        <w:t xml:space="preserve">. Percentage of </w:t>
      </w:r>
      <w:r w:rsidRPr="009A1698">
        <w:rPr>
          <w:rFonts w:ascii="Times New Roman" w:hAnsi="Times New Roman" w:cs="Times New Roman"/>
          <w:i/>
          <w:iCs/>
          <w:lang w:val="en-US"/>
        </w:rPr>
        <w:t xml:space="preserve">act-reciprocal participants </w:t>
      </w:r>
      <w:r>
        <w:rPr>
          <w:rFonts w:ascii="Times New Roman" w:hAnsi="Times New Roman" w:cs="Times New Roman"/>
          <w:lang w:val="en-US"/>
        </w:rPr>
        <w:t xml:space="preserve">for a mixed Robin </w:t>
      </w:r>
      <w:r w:rsidRPr="009A1698">
        <w:rPr>
          <w:rFonts w:ascii="Times New Roman" w:hAnsi="Times New Roman" w:cs="Times New Roman"/>
          <w:lang w:val="en-US"/>
        </w:rPr>
        <w:t>per game, collapsed across incentive conditions for each of the experiments. Numbers in brackets represent confidence intervals (CIs), based on the standard error.</w:t>
      </w:r>
    </w:p>
    <w:p w14:paraId="072A1292" w14:textId="77777777" w:rsidR="00860699" w:rsidRPr="00055242" w:rsidRDefault="00860699" w:rsidP="00860699">
      <w:pPr>
        <w:rPr>
          <w:b/>
          <w:bCs/>
          <w:lang w:val="en-US"/>
        </w:rPr>
      </w:pPr>
    </w:p>
    <w:tbl>
      <w:tblPr>
        <w:tblW w:w="5295" w:type="pct"/>
        <w:tblLayout w:type="fixed"/>
        <w:tblCellMar>
          <w:left w:w="29" w:type="dxa"/>
          <w:right w:w="29" w:type="dxa"/>
        </w:tblCellMar>
        <w:tblLook w:val="04A0" w:firstRow="1" w:lastRow="0" w:firstColumn="1" w:lastColumn="0" w:noHBand="0" w:noVBand="1"/>
      </w:tblPr>
      <w:tblGrid>
        <w:gridCol w:w="853"/>
        <w:gridCol w:w="848"/>
        <w:gridCol w:w="1418"/>
        <w:gridCol w:w="1417"/>
        <w:gridCol w:w="1418"/>
        <w:gridCol w:w="1417"/>
        <w:gridCol w:w="1418"/>
        <w:gridCol w:w="1418"/>
      </w:tblGrid>
      <w:tr w:rsidR="00C427B5" w:rsidRPr="00996F67" w14:paraId="0476305A" w14:textId="77777777" w:rsidTr="002D1F21">
        <w:trPr>
          <w:trHeight w:val="256"/>
        </w:trPr>
        <w:tc>
          <w:tcPr>
            <w:tcW w:w="853" w:type="dxa"/>
            <w:vAlign w:val="bottom"/>
          </w:tcPr>
          <w:p w14:paraId="0003845E"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Robin type</w:t>
            </w:r>
          </w:p>
        </w:tc>
        <w:tc>
          <w:tcPr>
            <w:tcW w:w="848" w:type="dxa"/>
            <w:vAlign w:val="bottom"/>
          </w:tcPr>
          <w:p w14:paraId="21F9B5AF"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Game</w:t>
            </w:r>
          </w:p>
        </w:tc>
        <w:tc>
          <w:tcPr>
            <w:tcW w:w="1418" w:type="dxa"/>
            <w:vAlign w:val="bottom"/>
          </w:tcPr>
          <w:p w14:paraId="0B8C1260"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1</w:t>
            </w:r>
          </w:p>
        </w:tc>
        <w:tc>
          <w:tcPr>
            <w:tcW w:w="1417" w:type="dxa"/>
            <w:vAlign w:val="bottom"/>
          </w:tcPr>
          <w:p w14:paraId="17A9A214"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2</w:t>
            </w:r>
          </w:p>
        </w:tc>
        <w:tc>
          <w:tcPr>
            <w:tcW w:w="1418" w:type="dxa"/>
            <w:vAlign w:val="bottom"/>
          </w:tcPr>
          <w:p w14:paraId="61BB8B64"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3a</w:t>
            </w:r>
          </w:p>
        </w:tc>
        <w:tc>
          <w:tcPr>
            <w:tcW w:w="1417" w:type="dxa"/>
            <w:vAlign w:val="bottom"/>
          </w:tcPr>
          <w:p w14:paraId="72DF6905"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3b</w:t>
            </w:r>
          </w:p>
        </w:tc>
        <w:tc>
          <w:tcPr>
            <w:tcW w:w="1418" w:type="dxa"/>
            <w:vAlign w:val="bottom"/>
          </w:tcPr>
          <w:p w14:paraId="7FCCE205"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4a</w:t>
            </w:r>
          </w:p>
        </w:tc>
        <w:tc>
          <w:tcPr>
            <w:tcW w:w="1418" w:type="dxa"/>
            <w:vAlign w:val="bottom"/>
          </w:tcPr>
          <w:p w14:paraId="7207C7BC" w14:textId="77777777" w:rsidR="00C427B5" w:rsidRPr="00D5132C" w:rsidRDefault="00C427B5" w:rsidP="00243855">
            <w:pPr>
              <w:pStyle w:val="Standard"/>
              <w:widowControl w:val="0"/>
              <w:spacing w:line="360" w:lineRule="auto"/>
              <w:jc w:val="center"/>
              <w:rPr>
                <w:rFonts w:ascii="Times New Roman" w:hAnsi="Times New Roman" w:cs="Times New Roman"/>
                <w:b/>
                <w:bCs/>
                <w:lang w:val="en-US"/>
              </w:rPr>
            </w:pPr>
            <w:r w:rsidRPr="00D5132C">
              <w:rPr>
                <w:rFonts w:ascii="Times New Roman" w:hAnsi="Times New Roman" w:cs="Times New Roman"/>
                <w:b/>
                <w:bCs/>
                <w:lang w:val="en-US"/>
              </w:rPr>
              <w:t>4b</w:t>
            </w:r>
          </w:p>
        </w:tc>
      </w:tr>
      <w:tr w:rsidR="00C427B5" w:rsidRPr="00996F67" w14:paraId="240C3CC4" w14:textId="77777777" w:rsidTr="002D1F21">
        <w:trPr>
          <w:trHeight w:val="256"/>
        </w:trPr>
        <w:tc>
          <w:tcPr>
            <w:tcW w:w="853" w:type="dxa"/>
            <w:vAlign w:val="bottom"/>
          </w:tcPr>
          <w:p w14:paraId="51955E6C"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Mixed</w:t>
            </w:r>
          </w:p>
        </w:tc>
        <w:tc>
          <w:tcPr>
            <w:tcW w:w="848" w:type="dxa"/>
            <w:vAlign w:val="bottom"/>
          </w:tcPr>
          <w:p w14:paraId="6A543DFB"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MPC</w:t>
            </w:r>
          </w:p>
        </w:tc>
        <w:tc>
          <w:tcPr>
            <w:tcW w:w="1418" w:type="dxa"/>
            <w:vAlign w:val="bottom"/>
          </w:tcPr>
          <w:p w14:paraId="2F97DA09"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25% [15, 35]</w:t>
            </w:r>
          </w:p>
        </w:tc>
        <w:tc>
          <w:tcPr>
            <w:tcW w:w="1417" w:type="dxa"/>
            <w:vAlign w:val="bottom"/>
          </w:tcPr>
          <w:p w14:paraId="6F945752"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23% [14, 33]</w:t>
            </w:r>
          </w:p>
        </w:tc>
        <w:tc>
          <w:tcPr>
            <w:tcW w:w="1418" w:type="dxa"/>
            <w:vAlign w:val="bottom"/>
          </w:tcPr>
          <w:p w14:paraId="28E6CCA4"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29% [22, 35]</w:t>
            </w:r>
          </w:p>
        </w:tc>
        <w:tc>
          <w:tcPr>
            <w:tcW w:w="1417" w:type="dxa"/>
            <w:vAlign w:val="bottom"/>
          </w:tcPr>
          <w:p w14:paraId="39458020"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30% [23, 37]</w:t>
            </w:r>
          </w:p>
        </w:tc>
        <w:tc>
          <w:tcPr>
            <w:tcW w:w="1418" w:type="dxa"/>
            <w:vAlign w:val="bottom"/>
          </w:tcPr>
          <w:p w14:paraId="3A512F94"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32% [22, 42]</w:t>
            </w:r>
          </w:p>
        </w:tc>
        <w:tc>
          <w:tcPr>
            <w:tcW w:w="1418" w:type="dxa"/>
            <w:vAlign w:val="bottom"/>
          </w:tcPr>
          <w:p w14:paraId="579B2671"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27% [17, 36]</w:t>
            </w:r>
          </w:p>
        </w:tc>
      </w:tr>
      <w:tr w:rsidR="00C427B5" w:rsidRPr="00996F67" w14:paraId="42A1BE15" w14:textId="77777777" w:rsidTr="002D1F21">
        <w:trPr>
          <w:trHeight w:val="256"/>
        </w:trPr>
        <w:tc>
          <w:tcPr>
            <w:tcW w:w="853" w:type="dxa"/>
            <w:vAlign w:val="bottom"/>
          </w:tcPr>
          <w:p w14:paraId="115B3A4D"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Mixed</w:t>
            </w:r>
          </w:p>
        </w:tc>
        <w:tc>
          <w:tcPr>
            <w:tcW w:w="848" w:type="dxa"/>
            <w:vAlign w:val="bottom"/>
          </w:tcPr>
          <w:p w14:paraId="73D858BD"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SH</w:t>
            </w:r>
          </w:p>
        </w:tc>
        <w:tc>
          <w:tcPr>
            <w:tcW w:w="1418" w:type="dxa"/>
            <w:vAlign w:val="bottom"/>
          </w:tcPr>
          <w:p w14:paraId="6D3B1FC2"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34% [23, 45]</w:t>
            </w:r>
          </w:p>
        </w:tc>
        <w:tc>
          <w:tcPr>
            <w:tcW w:w="1417" w:type="dxa"/>
            <w:vAlign w:val="bottom"/>
          </w:tcPr>
          <w:p w14:paraId="103E39BC"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20% [11, 28]</w:t>
            </w:r>
          </w:p>
        </w:tc>
        <w:tc>
          <w:tcPr>
            <w:tcW w:w="1418" w:type="dxa"/>
            <w:vAlign w:val="bottom"/>
          </w:tcPr>
          <w:p w14:paraId="3E399646"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25% [19, 31]</w:t>
            </w:r>
          </w:p>
        </w:tc>
        <w:tc>
          <w:tcPr>
            <w:tcW w:w="1417" w:type="dxa"/>
            <w:vAlign w:val="bottom"/>
          </w:tcPr>
          <w:p w14:paraId="4246BF04"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29% [22, 36]</w:t>
            </w:r>
          </w:p>
        </w:tc>
        <w:tc>
          <w:tcPr>
            <w:tcW w:w="1418" w:type="dxa"/>
            <w:vAlign w:val="bottom"/>
          </w:tcPr>
          <w:p w14:paraId="2F1AD026"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30% [2, 39]</w:t>
            </w:r>
          </w:p>
        </w:tc>
        <w:tc>
          <w:tcPr>
            <w:tcW w:w="1418" w:type="dxa"/>
            <w:vAlign w:val="bottom"/>
          </w:tcPr>
          <w:p w14:paraId="32B01786"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27% [17, 36]</w:t>
            </w:r>
          </w:p>
        </w:tc>
      </w:tr>
      <w:tr w:rsidR="00C427B5" w:rsidRPr="00996F67" w14:paraId="7978C487" w14:textId="77777777" w:rsidTr="002D1F21">
        <w:trPr>
          <w:trHeight w:val="256"/>
        </w:trPr>
        <w:tc>
          <w:tcPr>
            <w:tcW w:w="853" w:type="dxa"/>
            <w:vAlign w:val="bottom"/>
          </w:tcPr>
          <w:p w14:paraId="4E7D5270"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Mixed</w:t>
            </w:r>
          </w:p>
        </w:tc>
        <w:tc>
          <w:tcPr>
            <w:tcW w:w="848" w:type="dxa"/>
            <w:vAlign w:val="bottom"/>
          </w:tcPr>
          <w:p w14:paraId="38D072AC" w14:textId="77777777" w:rsidR="00C427B5" w:rsidRPr="00D5132C" w:rsidRDefault="00C427B5" w:rsidP="00243855">
            <w:pPr>
              <w:pStyle w:val="Standard"/>
              <w:widowControl w:val="0"/>
              <w:spacing w:line="360" w:lineRule="auto"/>
              <w:jc w:val="center"/>
              <w:rPr>
                <w:rFonts w:ascii="Times New Roman" w:hAnsi="Times New Roman" w:cs="Times New Roman"/>
                <w:lang w:val="en-US"/>
              </w:rPr>
            </w:pPr>
            <w:r w:rsidRPr="00BA557D">
              <w:rPr>
                <w:rFonts w:eastAsiaTheme="minorHAnsi"/>
                <w:lang w:val="en-US" w:eastAsia="en-US"/>
                <w14:ligatures w14:val="standardContextual"/>
              </w:rPr>
              <w:t>PD</w:t>
            </w:r>
          </w:p>
        </w:tc>
        <w:tc>
          <w:tcPr>
            <w:tcW w:w="1418" w:type="dxa"/>
            <w:vAlign w:val="bottom"/>
          </w:tcPr>
          <w:p w14:paraId="3FE058E8" w14:textId="3CE7D135"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30% [20, 41]</w:t>
            </w:r>
          </w:p>
        </w:tc>
        <w:tc>
          <w:tcPr>
            <w:tcW w:w="1417" w:type="dxa"/>
            <w:vAlign w:val="bottom"/>
          </w:tcPr>
          <w:p w14:paraId="1CBF82DE"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35% [24, 45]</w:t>
            </w:r>
          </w:p>
        </w:tc>
        <w:tc>
          <w:tcPr>
            <w:tcW w:w="1418" w:type="dxa"/>
            <w:vAlign w:val="bottom"/>
          </w:tcPr>
          <w:p w14:paraId="7A0C362B"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23% [17, 29]</w:t>
            </w:r>
          </w:p>
        </w:tc>
        <w:tc>
          <w:tcPr>
            <w:tcW w:w="1417" w:type="dxa"/>
            <w:vAlign w:val="bottom"/>
          </w:tcPr>
          <w:p w14:paraId="41870050"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19% [13, 25]</w:t>
            </w:r>
          </w:p>
        </w:tc>
        <w:tc>
          <w:tcPr>
            <w:tcW w:w="1418" w:type="dxa"/>
            <w:vAlign w:val="bottom"/>
          </w:tcPr>
          <w:p w14:paraId="7323DE18"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20% [12, 29]</w:t>
            </w:r>
          </w:p>
        </w:tc>
        <w:tc>
          <w:tcPr>
            <w:tcW w:w="1418" w:type="dxa"/>
            <w:vAlign w:val="bottom"/>
          </w:tcPr>
          <w:p w14:paraId="420C212D" w14:textId="77777777" w:rsidR="00C427B5" w:rsidRPr="00D5132C" w:rsidRDefault="00C427B5" w:rsidP="00243855">
            <w:pPr>
              <w:pStyle w:val="Standard"/>
              <w:widowControl w:val="0"/>
              <w:rPr>
                <w:rFonts w:ascii="Times New Roman" w:hAnsi="Times New Roman" w:cs="Times New Roman"/>
                <w:lang w:val="en-US"/>
              </w:rPr>
            </w:pPr>
            <w:r w:rsidRPr="00BA557D">
              <w:rPr>
                <w:rFonts w:eastAsiaTheme="minorHAnsi"/>
                <w:lang w:val="en-US" w:eastAsia="en-US"/>
                <w14:ligatures w14:val="standardContextual"/>
              </w:rPr>
              <w:t>23% [14, 32]</w:t>
            </w:r>
          </w:p>
        </w:tc>
      </w:tr>
    </w:tbl>
    <w:p w14:paraId="46CDB952" w14:textId="77777777" w:rsidR="00860699" w:rsidRPr="00EC4BC1" w:rsidRDefault="00860699" w:rsidP="00860699">
      <w:pPr>
        <w:rPr>
          <w:b/>
          <w:bCs/>
        </w:rPr>
      </w:pPr>
    </w:p>
    <w:p w14:paraId="189172B8" w14:textId="77777777" w:rsidR="00121E70" w:rsidRPr="009A1698" w:rsidRDefault="00121E70" w:rsidP="00121E70">
      <w:pPr>
        <w:pStyle w:val="Standard"/>
        <w:spacing w:line="360" w:lineRule="auto"/>
        <w:rPr>
          <w:rFonts w:ascii="Times New Roman" w:hAnsi="Times New Roman" w:cs="Times New Roman"/>
          <w:lang w:val="en-US"/>
        </w:rPr>
      </w:pPr>
    </w:p>
    <w:p w14:paraId="1089FC1E" w14:textId="1EEAB544" w:rsidR="009D603F" w:rsidRDefault="009D603F" w:rsidP="00121E70">
      <w:pPr>
        <w:pStyle w:val="Standard"/>
        <w:spacing w:line="360" w:lineRule="auto"/>
        <w:rPr>
          <w:rFonts w:eastAsiaTheme="minorEastAsia"/>
          <w:bCs/>
          <w:color w:val="000000" w:themeColor="text1"/>
          <w:lang w:val="en-US"/>
        </w:rPr>
      </w:pPr>
    </w:p>
    <w:p w14:paraId="0AFBF049" w14:textId="7C19B7E5" w:rsidR="008F2A5E" w:rsidRDefault="00CC63DF" w:rsidP="00CC63DF">
      <w:pPr>
        <w:pStyle w:val="Standard"/>
        <w:spacing w:line="480" w:lineRule="auto"/>
        <w:rPr>
          <w:rFonts w:ascii="Times New Roman" w:hAnsi="Times New Roman" w:cs="Times New Roman"/>
          <w:lang w:val="en-US"/>
        </w:rPr>
      </w:pPr>
      <w:r w:rsidRPr="001237DB">
        <w:rPr>
          <w:rFonts w:ascii="Times New Roman" w:hAnsi="Times New Roman" w:cs="Times New Roman"/>
          <w:lang w:val="en-US"/>
        </w:rPr>
        <w:t xml:space="preserve">Our expectation with regard to a </w:t>
      </w:r>
      <w:r w:rsidR="00A01A65">
        <w:rPr>
          <w:rFonts w:ascii="Times New Roman" w:hAnsi="Times New Roman" w:cs="Times New Roman"/>
          <w:lang w:val="en-US"/>
        </w:rPr>
        <w:t>mixed</w:t>
      </w:r>
      <w:r w:rsidRPr="001237DB">
        <w:rPr>
          <w:rFonts w:ascii="Times New Roman" w:hAnsi="Times New Roman" w:cs="Times New Roman"/>
          <w:lang w:val="en-US"/>
        </w:rPr>
        <w:t xml:space="preserve"> Robin was that participants will tend to see Robin more likely as competitive than as strictly </w:t>
      </w:r>
      <w:r w:rsidR="00A01A65">
        <w:rPr>
          <w:rFonts w:ascii="Times New Roman" w:hAnsi="Times New Roman" w:cs="Times New Roman"/>
          <w:lang w:val="en-US"/>
        </w:rPr>
        <w:t>mixed</w:t>
      </w:r>
      <w:r w:rsidRPr="001237DB">
        <w:rPr>
          <w:rFonts w:ascii="Times New Roman" w:hAnsi="Times New Roman" w:cs="Times New Roman"/>
          <w:lang w:val="en-US"/>
        </w:rPr>
        <w:t>, because Robin is unreliable. We find corroboration for this conjecture in the data</w:t>
      </w:r>
      <w:r w:rsidR="005048BA" w:rsidRPr="001237DB">
        <w:rPr>
          <w:rFonts w:ascii="Times New Roman" w:hAnsi="Times New Roman" w:cs="Times New Roman"/>
          <w:lang w:val="en-US"/>
        </w:rPr>
        <w:t xml:space="preserve"> (see Table </w:t>
      </w:r>
      <w:r w:rsidR="00706928" w:rsidRPr="001237DB">
        <w:rPr>
          <w:rFonts w:ascii="Times New Roman" w:hAnsi="Times New Roman" w:cs="Times New Roman"/>
          <w:lang w:val="en-US"/>
        </w:rPr>
        <w:t>S</w:t>
      </w:r>
      <w:r w:rsidR="000C76A9">
        <w:rPr>
          <w:rFonts w:ascii="Times New Roman" w:hAnsi="Times New Roman" w:cs="Times New Roman"/>
          <w:lang w:val="en-US"/>
        </w:rPr>
        <w:t>8</w:t>
      </w:r>
      <w:r w:rsidR="005048BA" w:rsidRPr="001237DB">
        <w:rPr>
          <w:rFonts w:ascii="Times New Roman" w:hAnsi="Times New Roman" w:cs="Times New Roman"/>
          <w:lang w:val="en-US"/>
        </w:rPr>
        <w:t>)</w:t>
      </w:r>
      <w:r w:rsidRPr="001237DB">
        <w:rPr>
          <w:rFonts w:ascii="Times New Roman" w:hAnsi="Times New Roman" w:cs="Times New Roman"/>
          <w:lang w:val="en-US"/>
        </w:rPr>
        <w:t xml:space="preserve">, even though the effects </w:t>
      </w:r>
      <w:r w:rsidR="007C0833" w:rsidRPr="001237DB">
        <w:rPr>
          <w:rFonts w:ascii="Times New Roman" w:hAnsi="Times New Roman" w:cs="Times New Roman"/>
          <w:lang w:val="en-US"/>
        </w:rPr>
        <w:t xml:space="preserve">were </w:t>
      </w:r>
      <w:r w:rsidRPr="001237DB">
        <w:rPr>
          <w:rFonts w:ascii="Times New Roman" w:hAnsi="Times New Roman" w:cs="Times New Roman"/>
          <w:lang w:val="en-US"/>
        </w:rPr>
        <w:t>not very strong.</w:t>
      </w:r>
      <w:r w:rsidR="00886380" w:rsidRPr="001237DB">
        <w:rPr>
          <w:rFonts w:ascii="Times New Roman" w:hAnsi="Times New Roman" w:cs="Times New Roman"/>
          <w:color w:val="000000"/>
          <w:sz w:val="26"/>
          <w:szCs w:val="26"/>
          <w:lang w:val="en-GB" w:eastAsia="en-GB"/>
        </w:rPr>
        <w:t xml:space="preserve"> </w:t>
      </w:r>
      <w:r w:rsidR="00886380" w:rsidRPr="00BF1BE1">
        <w:rPr>
          <w:rFonts w:ascii="Times New Roman" w:hAnsi="Times New Roman" w:cs="Times New Roman"/>
          <w:color w:val="000000"/>
          <w:lang w:val="en-GB" w:eastAsia="en-GB"/>
        </w:rPr>
        <w:t>Table S</w:t>
      </w:r>
      <w:r w:rsidR="000C76A9">
        <w:rPr>
          <w:rFonts w:ascii="Times New Roman" w:hAnsi="Times New Roman" w:cs="Times New Roman"/>
          <w:color w:val="000000"/>
          <w:lang w:val="en-GB" w:eastAsia="en-GB"/>
        </w:rPr>
        <w:t>8</w:t>
      </w:r>
      <w:r w:rsidR="00886380" w:rsidRPr="00BF1BE1">
        <w:rPr>
          <w:rFonts w:ascii="Times New Roman" w:hAnsi="Times New Roman" w:cs="Times New Roman"/>
          <w:color w:val="000000"/>
          <w:lang w:val="en-GB" w:eastAsia="en-GB"/>
        </w:rPr>
        <w:t xml:space="preserve"> gives the average percentage of cooperative choices against a </w:t>
      </w:r>
      <w:r w:rsidR="00A01A65">
        <w:rPr>
          <w:rFonts w:ascii="Times New Roman" w:hAnsi="Times New Roman" w:cs="Times New Roman"/>
          <w:color w:val="000000"/>
          <w:lang w:val="en-GB" w:eastAsia="en-GB"/>
        </w:rPr>
        <w:t>mixed</w:t>
      </w:r>
      <w:r w:rsidR="00886380" w:rsidRPr="00BF1BE1">
        <w:rPr>
          <w:rFonts w:ascii="Times New Roman" w:hAnsi="Times New Roman" w:cs="Times New Roman"/>
          <w:color w:val="000000"/>
          <w:lang w:val="en-GB" w:eastAsia="en-GB"/>
        </w:rPr>
        <w:t xml:space="preserve"> Robin. Only 3 of the 18 percentages are </w:t>
      </w:r>
      <w:r w:rsidR="00E041BC" w:rsidRPr="00BF1BE1">
        <w:rPr>
          <w:rFonts w:ascii="Times New Roman" w:hAnsi="Times New Roman" w:cs="Times New Roman"/>
          <w:color w:val="000000"/>
          <w:lang w:val="en-GB" w:eastAsia="en-GB"/>
        </w:rPr>
        <w:t>some</w:t>
      </w:r>
      <w:r w:rsidR="001237DB" w:rsidRPr="001237DB">
        <w:rPr>
          <w:rFonts w:ascii="Times New Roman" w:hAnsi="Times New Roman" w:cs="Times New Roman"/>
          <w:color w:val="000000"/>
          <w:lang w:val="en-GB" w:eastAsia="en-GB"/>
        </w:rPr>
        <w:t>w</w:t>
      </w:r>
      <w:r w:rsidR="00E041BC" w:rsidRPr="00BF1BE1">
        <w:rPr>
          <w:rFonts w:ascii="Times New Roman" w:hAnsi="Times New Roman" w:cs="Times New Roman"/>
          <w:color w:val="000000"/>
          <w:lang w:val="en-GB" w:eastAsia="en-GB"/>
        </w:rPr>
        <w:t xml:space="preserve">hat (but statistically </w:t>
      </w:r>
      <w:r w:rsidR="00886380" w:rsidRPr="00BF1BE1">
        <w:rPr>
          <w:rFonts w:ascii="Times New Roman" w:hAnsi="Times New Roman" w:cs="Times New Roman"/>
          <w:color w:val="000000"/>
          <w:lang w:val="en-GB" w:eastAsia="en-GB"/>
        </w:rPr>
        <w:t>significantly</w:t>
      </w:r>
      <w:r w:rsidR="00E041BC" w:rsidRPr="00BF1BE1">
        <w:rPr>
          <w:rFonts w:ascii="Times New Roman" w:hAnsi="Times New Roman" w:cs="Times New Roman"/>
          <w:color w:val="000000"/>
          <w:lang w:val="en-GB" w:eastAsia="en-GB"/>
        </w:rPr>
        <w:t>)</w:t>
      </w:r>
      <w:r w:rsidR="00886380" w:rsidRPr="00BF1BE1">
        <w:rPr>
          <w:rFonts w:ascii="Times New Roman" w:hAnsi="Times New Roman" w:cs="Times New Roman"/>
          <w:color w:val="000000"/>
          <w:lang w:val="en-GB" w:eastAsia="en-GB"/>
        </w:rPr>
        <w:t xml:space="preserve"> above 50%. Furthermore, all 3 of these are in the sharing conditions</w:t>
      </w:r>
      <w:r w:rsidR="00E041BC" w:rsidRPr="00BF1BE1">
        <w:rPr>
          <w:rFonts w:ascii="Times New Roman" w:hAnsi="Times New Roman" w:cs="Times New Roman"/>
          <w:color w:val="000000"/>
          <w:lang w:val="en-GB" w:eastAsia="en-GB"/>
        </w:rPr>
        <w:t xml:space="preserve"> (that reward cooperative choices)</w:t>
      </w:r>
      <w:r w:rsidR="00886380" w:rsidRPr="00BF1BE1">
        <w:rPr>
          <w:rFonts w:ascii="Times New Roman" w:hAnsi="Times New Roman" w:cs="Times New Roman"/>
          <w:color w:val="000000"/>
          <w:lang w:val="en-GB" w:eastAsia="en-GB"/>
        </w:rPr>
        <w:t xml:space="preserve">. By contrast, 13 of the 18 percentages </w:t>
      </w:r>
      <w:r w:rsidR="00442219">
        <w:rPr>
          <w:rFonts w:ascii="Times New Roman" w:hAnsi="Times New Roman" w:cs="Times New Roman"/>
          <w:color w:val="000000"/>
          <w:lang w:val="en-GB" w:eastAsia="en-GB"/>
        </w:rPr>
        <w:t>were</w:t>
      </w:r>
      <w:r w:rsidR="00442219" w:rsidRPr="00BF1BE1">
        <w:rPr>
          <w:rFonts w:ascii="Times New Roman" w:hAnsi="Times New Roman" w:cs="Times New Roman"/>
          <w:color w:val="000000"/>
          <w:lang w:val="en-GB" w:eastAsia="en-GB"/>
        </w:rPr>
        <w:t xml:space="preserve"> </w:t>
      </w:r>
      <w:r w:rsidR="00886380" w:rsidRPr="00BF1BE1">
        <w:rPr>
          <w:rFonts w:ascii="Times New Roman" w:hAnsi="Times New Roman" w:cs="Times New Roman"/>
          <w:color w:val="000000"/>
          <w:lang w:val="en-GB" w:eastAsia="en-GB"/>
        </w:rPr>
        <w:t>below 50% and 9 of them significantly so.</w:t>
      </w:r>
      <w:r w:rsidRPr="001237DB">
        <w:rPr>
          <w:rFonts w:ascii="Times New Roman" w:hAnsi="Times New Roman" w:cs="Times New Roman"/>
          <w:lang w:val="en-US"/>
        </w:rPr>
        <w:t xml:space="preserve"> </w:t>
      </w:r>
      <w:r w:rsidR="00E041BC" w:rsidRPr="001237DB">
        <w:rPr>
          <w:rFonts w:ascii="Times New Roman" w:hAnsi="Times New Roman" w:cs="Times New Roman"/>
          <w:lang w:val="en-US"/>
        </w:rPr>
        <w:t xml:space="preserve">Of </w:t>
      </w:r>
      <w:r w:rsidRPr="001237DB">
        <w:rPr>
          <w:rFonts w:ascii="Times New Roman" w:hAnsi="Times New Roman" w:cs="Times New Roman"/>
          <w:lang w:val="en-US"/>
        </w:rPr>
        <w:t xml:space="preserve">the 3 results of Experiment 2 (where sharing makes cooperative choice dominant in terms of gain maximization), </w:t>
      </w:r>
      <w:r w:rsidR="00CE3838" w:rsidRPr="001237DB">
        <w:rPr>
          <w:rFonts w:ascii="Times New Roman" w:hAnsi="Times New Roman" w:cs="Times New Roman"/>
          <w:lang w:val="en-US"/>
        </w:rPr>
        <w:t xml:space="preserve">even </w:t>
      </w:r>
      <w:r w:rsidRPr="001237DB">
        <w:rPr>
          <w:rFonts w:ascii="Times New Roman" w:hAnsi="Times New Roman" w:cs="Times New Roman"/>
          <w:lang w:val="en-US"/>
        </w:rPr>
        <w:t xml:space="preserve">2 </w:t>
      </w:r>
      <w:r w:rsidR="00863B7E" w:rsidRPr="001237DB">
        <w:rPr>
          <w:rFonts w:ascii="Times New Roman" w:hAnsi="Times New Roman" w:cs="Times New Roman"/>
          <w:lang w:val="en-US"/>
        </w:rPr>
        <w:t xml:space="preserve">were </w:t>
      </w:r>
      <w:r w:rsidRPr="001237DB">
        <w:rPr>
          <w:rFonts w:ascii="Times New Roman" w:hAnsi="Times New Roman" w:cs="Times New Roman"/>
          <w:lang w:val="en-US"/>
        </w:rPr>
        <w:t>below 50</w:t>
      </w:r>
      <w:r w:rsidR="00494834" w:rsidRPr="001237DB">
        <w:rPr>
          <w:rFonts w:ascii="Times New Roman" w:hAnsi="Times New Roman" w:cs="Times New Roman"/>
          <w:lang w:val="en-US"/>
        </w:rPr>
        <w:t>%</w:t>
      </w:r>
      <w:r w:rsidRPr="001237DB">
        <w:rPr>
          <w:rFonts w:ascii="Times New Roman" w:hAnsi="Times New Roman" w:cs="Times New Roman"/>
          <w:lang w:val="en-US"/>
        </w:rPr>
        <w:t xml:space="preserve">. </w:t>
      </w:r>
      <w:r w:rsidR="00486DA5" w:rsidRPr="001237DB">
        <w:rPr>
          <w:rFonts w:ascii="Times New Roman" w:hAnsi="Times New Roman" w:cs="Times New Roman"/>
          <w:lang w:val="en-US"/>
        </w:rPr>
        <w:t>Similarly, i</w:t>
      </w:r>
      <w:r w:rsidRPr="001237DB">
        <w:rPr>
          <w:rFonts w:ascii="Times New Roman" w:hAnsi="Times New Roman" w:cs="Times New Roman"/>
          <w:lang w:val="en-US"/>
        </w:rPr>
        <w:t xml:space="preserve">n </w:t>
      </w:r>
      <w:r w:rsidR="00D07833" w:rsidRPr="001237DB">
        <w:rPr>
          <w:rFonts w:ascii="Times New Roman" w:hAnsi="Times New Roman" w:cs="Times New Roman"/>
          <w:lang w:val="en-US"/>
        </w:rPr>
        <w:t>E</w:t>
      </w:r>
      <w:r w:rsidRPr="001237DB">
        <w:rPr>
          <w:rFonts w:ascii="Times New Roman" w:hAnsi="Times New Roman" w:cs="Times New Roman"/>
          <w:lang w:val="en-US"/>
        </w:rPr>
        <w:t xml:space="preserve">xperiment 4 (with outcome sharing and descriptive cooperative (4a) and competitive (4b) </w:t>
      </w:r>
      <w:r w:rsidR="009E50CA">
        <w:rPr>
          <w:rFonts w:ascii="Times New Roman" w:hAnsi="Times New Roman" w:cs="Times New Roman"/>
          <w:lang w:val="en-US"/>
        </w:rPr>
        <w:t>norms</w:t>
      </w:r>
      <w:r w:rsidRPr="001237DB">
        <w:rPr>
          <w:rFonts w:ascii="Times New Roman" w:hAnsi="Times New Roman" w:cs="Times New Roman"/>
          <w:lang w:val="en-US"/>
        </w:rPr>
        <w:t xml:space="preserve">), </w:t>
      </w:r>
      <w:r w:rsidR="00486DA5" w:rsidRPr="001237DB">
        <w:rPr>
          <w:rFonts w:ascii="Times New Roman" w:hAnsi="Times New Roman" w:cs="Times New Roman"/>
          <w:lang w:val="en-US"/>
        </w:rPr>
        <w:t xml:space="preserve">only </w:t>
      </w:r>
      <w:r w:rsidR="003E76D0" w:rsidRPr="001237DB">
        <w:rPr>
          <w:rFonts w:ascii="Times New Roman" w:hAnsi="Times New Roman" w:cs="Times New Roman"/>
          <w:lang w:val="en-US"/>
        </w:rPr>
        <w:t>2 of the 4 results</w:t>
      </w:r>
      <w:r w:rsidRPr="001237DB">
        <w:rPr>
          <w:rFonts w:ascii="Times New Roman" w:hAnsi="Times New Roman" w:cs="Times New Roman"/>
          <w:lang w:val="en-US"/>
        </w:rPr>
        <w:t xml:space="preserve"> </w:t>
      </w:r>
      <w:r w:rsidR="0033531D" w:rsidRPr="001237DB">
        <w:rPr>
          <w:rFonts w:ascii="Times New Roman" w:hAnsi="Times New Roman" w:cs="Times New Roman"/>
          <w:lang w:val="en-US"/>
        </w:rPr>
        <w:t xml:space="preserve">were </w:t>
      </w:r>
      <w:r w:rsidRPr="001237DB">
        <w:rPr>
          <w:rFonts w:ascii="Times New Roman" w:hAnsi="Times New Roman" w:cs="Times New Roman"/>
          <w:lang w:val="en-US"/>
        </w:rPr>
        <w:t>significantly above 50</w:t>
      </w:r>
      <w:r w:rsidR="00494834" w:rsidRPr="001237DB">
        <w:rPr>
          <w:rFonts w:ascii="Times New Roman" w:hAnsi="Times New Roman" w:cs="Times New Roman"/>
          <w:lang w:val="en-US"/>
        </w:rPr>
        <w:t>%</w:t>
      </w:r>
      <w:r w:rsidR="009E56E7" w:rsidRPr="001237DB">
        <w:rPr>
          <w:rFonts w:ascii="Times New Roman" w:hAnsi="Times New Roman" w:cs="Times New Roman"/>
          <w:lang w:val="en-US"/>
        </w:rPr>
        <w:t xml:space="preserve"> </w:t>
      </w:r>
      <w:r w:rsidR="00486DA5" w:rsidRPr="001237DB">
        <w:rPr>
          <w:rFonts w:ascii="Times New Roman" w:hAnsi="Times New Roman" w:cs="Times New Roman"/>
          <w:lang w:val="en-US"/>
        </w:rPr>
        <w:t>(</w:t>
      </w:r>
      <w:r w:rsidR="009E56E7" w:rsidRPr="001237DB">
        <w:rPr>
          <w:rFonts w:ascii="Times New Roman" w:hAnsi="Times New Roman" w:cs="Times New Roman"/>
          <w:lang w:val="en-US"/>
        </w:rPr>
        <w:t>for the MPC</w:t>
      </w:r>
      <w:r w:rsidR="00486DA5" w:rsidRPr="001237DB">
        <w:rPr>
          <w:rFonts w:ascii="Times New Roman" w:hAnsi="Times New Roman" w:cs="Times New Roman"/>
          <w:lang w:val="en-US"/>
        </w:rPr>
        <w:t>)</w:t>
      </w:r>
      <w:r w:rsidRPr="001237DB">
        <w:rPr>
          <w:rFonts w:ascii="Times New Roman" w:hAnsi="Times New Roman" w:cs="Times New Roman"/>
          <w:lang w:val="en-US"/>
        </w:rPr>
        <w:t xml:space="preserve">. Seemingly, the </w:t>
      </w:r>
      <w:r w:rsidR="00466426">
        <w:rPr>
          <w:rFonts w:ascii="Times New Roman" w:hAnsi="Times New Roman" w:cs="Times New Roman"/>
          <w:lang w:val="en-US"/>
        </w:rPr>
        <w:t>information on a descriptive norm</w:t>
      </w:r>
      <w:r w:rsidRPr="001237DB">
        <w:rPr>
          <w:rFonts w:ascii="Times New Roman" w:hAnsi="Times New Roman" w:cs="Times New Roman"/>
          <w:lang w:val="en-US"/>
        </w:rPr>
        <w:t xml:space="preserve"> itself did not have a direct effect, but it looks like it made </w:t>
      </w:r>
      <w:r w:rsidR="00486DA5" w:rsidRPr="001237DB">
        <w:rPr>
          <w:rFonts w:ascii="Times New Roman" w:hAnsi="Times New Roman" w:cs="Times New Roman"/>
          <w:lang w:val="en-US"/>
        </w:rPr>
        <w:t xml:space="preserve">some </w:t>
      </w:r>
      <w:r w:rsidRPr="001237DB">
        <w:rPr>
          <w:rFonts w:ascii="Times New Roman" w:hAnsi="Times New Roman" w:cs="Times New Roman"/>
          <w:lang w:val="en-US"/>
        </w:rPr>
        <w:t>participants focus more on the gain opportunity by cooperating when that was the gain maximizing choice (because with sharing the outcome, the cooperative choice was also the gain maximizing choice).</w:t>
      </w:r>
      <w:r w:rsidR="009E56E7" w:rsidRPr="001237DB">
        <w:rPr>
          <w:rFonts w:ascii="Times New Roman" w:hAnsi="Times New Roman" w:cs="Times New Roman"/>
          <w:lang w:val="en-US"/>
        </w:rPr>
        <w:t xml:space="preserve"> </w:t>
      </w:r>
      <w:r w:rsidR="003E65A9" w:rsidRPr="001237DB">
        <w:rPr>
          <w:rFonts w:ascii="Times New Roman" w:hAnsi="Times New Roman" w:cs="Times New Roman"/>
          <w:lang w:val="en-US"/>
        </w:rPr>
        <w:t>For the PD game i</w:t>
      </w:r>
      <w:r w:rsidR="009E56E7" w:rsidRPr="001237DB">
        <w:rPr>
          <w:rFonts w:ascii="Times New Roman" w:hAnsi="Times New Roman" w:cs="Times New Roman"/>
          <w:lang w:val="en-US"/>
        </w:rPr>
        <w:t xml:space="preserve">n </w:t>
      </w:r>
      <w:r w:rsidR="001A1E45" w:rsidRPr="001237DB">
        <w:rPr>
          <w:rFonts w:ascii="Times New Roman" w:hAnsi="Times New Roman" w:cs="Times New Roman"/>
          <w:lang w:val="en-US"/>
        </w:rPr>
        <w:t>E</w:t>
      </w:r>
      <w:r w:rsidR="009E56E7" w:rsidRPr="001237DB">
        <w:rPr>
          <w:rFonts w:ascii="Times New Roman" w:hAnsi="Times New Roman" w:cs="Times New Roman"/>
          <w:lang w:val="en-US"/>
        </w:rPr>
        <w:t>xperiments 4a and 4b</w:t>
      </w:r>
      <w:r w:rsidR="003E65A9" w:rsidRPr="001237DB">
        <w:rPr>
          <w:rFonts w:ascii="Times New Roman" w:hAnsi="Times New Roman" w:cs="Times New Roman"/>
          <w:lang w:val="en-US"/>
        </w:rPr>
        <w:t>, we see again (as with and 80/20 and 20/80 partner)</w:t>
      </w:r>
      <w:r w:rsidR="008F2A5E">
        <w:rPr>
          <w:rFonts w:ascii="Times New Roman" w:hAnsi="Times New Roman" w:cs="Times New Roman"/>
          <w:lang w:val="en-US"/>
        </w:rPr>
        <w:t xml:space="preserve"> that</w:t>
      </w:r>
      <w:r w:rsidR="003E65A9" w:rsidRPr="001237DB">
        <w:rPr>
          <w:rFonts w:ascii="Times New Roman" w:hAnsi="Times New Roman" w:cs="Times New Roman"/>
          <w:lang w:val="en-US"/>
        </w:rPr>
        <w:t xml:space="preserve"> the impact of the conflictful relationship </w:t>
      </w:r>
      <w:r w:rsidR="00B31204" w:rsidRPr="001237DB">
        <w:rPr>
          <w:rFonts w:ascii="Times New Roman" w:hAnsi="Times New Roman" w:cs="Times New Roman"/>
          <w:lang w:val="en-US"/>
        </w:rPr>
        <w:t xml:space="preserve">induced by the structure of the game </w:t>
      </w:r>
      <w:r w:rsidR="00787A5F" w:rsidRPr="001237DB">
        <w:rPr>
          <w:rFonts w:ascii="Times New Roman" w:hAnsi="Times New Roman" w:cs="Times New Roman"/>
          <w:lang w:val="en-US"/>
        </w:rPr>
        <w:t xml:space="preserve">trumped </w:t>
      </w:r>
      <w:r w:rsidR="003E65A9" w:rsidRPr="001237DB">
        <w:rPr>
          <w:rFonts w:ascii="Times New Roman" w:hAnsi="Times New Roman" w:cs="Times New Roman"/>
          <w:lang w:val="en-US"/>
        </w:rPr>
        <w:t>gain maximization</w:t>
      </w:r>
      <w:r w:rsidR="00D61F89" w:rsidRPr="001237DB">
        <w:rPr>
          <w:rFonts w:ascii="Times New Roman" w:hAnsi="Times New Roman" w:cs="Times New Roman"/>
          <w:lang w:val="en-US"/>
        </w:rPr>
        <w:t>, with results way below 50</w:t>
      </w:r>
      <w:r w:rsidR="00494834" w:rsidRPr="001237DB">
        <w:rPr>
          <w:rFonts w:ascii="Times New Roman" w:hAnsi="Times New Roman" w:cs="Times New Roman"/>
          <w:lang w:val="en-US"/>
        </w:rPr>
        <w:t>%</w:t>
      </w:r>
      <w:r w:rsidR="00D61F89" w:rsidRPr="001237DB">
        <w:rPr>
          <w:rFonts w:ascii="Times New Roman" w:hAnsi="Times New Roman" w:cs="Times New Roman"/>
          <w:lang w:val="en-US"/>
        </w:rPr>
        <w:t>.</w:t>
      </w:r>
      <w:r w:rsidR="00BC6E8C" w:rsidRPr="001237DB">
        <w:rPr>
          <w:rFonts w:ascii="Times New Roman" w:hAnsi="Times New Roman" w:cs="Times New Roman"/>
          <w:lang w:val="en-US"/>
        </w:rPr>
        <w:t xml:space="preserve"> </w:t>
      </w:r>
    </w:p>
    <w:p w14:paraId="05913EF3" w14:textId="1DA1EC5C" w:rsidR="00CC63DF" w:rsidRDefault="00CE3838" w:rsidP="00791B87">
      <w:pPr>
        <w:pStyle w:val="Standard"/>
        <w:spacing w:line="480" w:lineRule="auto"/>
        <w:ind w:firstLine="720"/>
        <w:rPr>
          <w:rFonts w:ascii="Times New Roman" w:hAnsi="Times New Roman" w:cs="Times New Roman"/>
          <w:lang w:val="en-US"/>
        </w:rPr>
      </w:pPr>
      <w:r w:rsidRPr="001237DB">
        <w:rPr>
          <w:rFonts w:ascii="Times New Roman" w:hAnsi="Times New Roman" w:cs="Times New Roman"/>
          <w:lang w:val="en-US"/>
        </w:rPr>
        <w:lastRenderedPageBreak/>
        <w:t xml:space="preserve">Another corroboration </w:t>
      </w:r>
      <w:r w:rsidR="00E041BC" w:rsidRPr="001237DB">
        <w:rPr>
          <w:rFonts w:ascii="Times New Roman" w:hAnsi="Times New Roman" w:cs="Times New Roman"/>
          <w:lang w:val="en-US"/>
        </w:rPr>
        <w:t xml:space="preserve">of the expectation that an unreliable partner will be more likely seen and treated as competitive rather than being simply matched, </w:t>
      </w:r>
      <w:r w:rsidRPr="001237DB">
        <w:rPr>
          <w:rFonts w:ascii="Times New Roman" w:hAnsi="Times New Roman" w:cs="Times New Roman"/>
          <w:lang w:val="en-US"/>
        </w:rPr>
        <w:t xml:space="preserve">can be found in Table </w:t>
      </w:r>
      <w:r w:rsidR="00706928" w:rsidRPr="001237DB">
        <w:rPr>
          <w:rFonts w:ascii="Times New Roman" w:hAnsi="Times New Roman" w:cs="Times New Roman"/>
          <w:lang w:val="en-US"/>
        </w:rPr>
        <w:t>S</w:t>
      </w:r>
      <w:r w:rsidR="00953CE8">
        <w:rPr>
          <w:rFonts w:ascii="Times New Roman" w:hAnsi="Times New Roman" w:cs="Times New Roman"/>
          <w:lang w:val="en-US"/>
        </w:rPr>
        <w:t>9</w:t>
      </w:r>
      <w:r w:rsidRPr="001237DB">
        <w:rPr>
          <w:rFonts w:ascii="Times New Roman" w:hAnsi="Times New Roman" w:cs="Times New Roman"/>
          <w:lang w:val="en-US"/>
        </w:rPr>
        <w:t xml:space="preserve">. There we </w:t>
      </w:r>
      <w:r w:rsidR="003B31C2">
        <w:rPr>
          <w:rFonts w:ascii="Times New Roman" w:hAnsi="Times New Roman" w:cs="Times New Roman"/>
          <w:lang w:val="en-US"/>
        </w:rPr>
        <w:t>s</w:t>
      </w:r>
      <w:r w:rsidR="00021543">
        <w:rPr>
          <w:rFonts w:ascii="Times New Roman" w:hAnsi="Times New Roman" w:cs="Times New Roman"/>
          <w:lang w:val="en-US"/>
        </w:rPr>
        <w:t>ee</w:t>
      </w:r>
      <w:r w:rsidR="003B31C2" w:rsidRPr="001237DB">
        <w:rPr>
          <w:rFonts w:ascii="Times New Roman" w:hAnsi="Times New Roman" w:cs="Times New Roman"/>
          <w:lang w:val="en-US"/>
        </w:rPr>
        <w:t xml:space="preserve"> </w:t>
      </w:r>
      <w:r w:rsidRPr="001237DB">
        <w:rPr>
          <w:rFonts w:ascii="Times New Roman" w:hAnsi="Times New Roman" w:cs="Times New Roman"/>
          <w:lang w:val="en-US"/>
        </w:rPr>
        <w:t>that with few ex</w:t>
      </w:r>
      <w:r w:rsidR="00E825BA" w:rsidRPr="001237DB">
        <w:rPr>
          <w:rFonts w:ascii="Times New Roman" w:hAnsi="Times New Roman" w:cs="Times New Roman"/>
          <w:lang w:val="en-US"/>
        </w:rPr>
        <w:t>c</w:t>
      </w:r>
      <w:r w:rsidRPr="001237DB">
        <w:rPr>
          <w:rFonts w:ascii="Times New Roman" w:hAnsi="Times New Roman" w:cs="Times New Roman"/>
          <w:lang w:val="en-US"/>
        </w:rPr>
        <w:t>e</w:t>
      </w:r>
      <w:r w:rsidR="00E825BA" w:rsidRPr="001237DB">
        <w:rPr>
          <w:rFonts w:ascii="Times New Roman" w:hAnsi="Times New Roman" w:cs="Times New Roman"/>
          <w:lang w:val="en-US"/>
        </w:rPr>
        <w:t>p</w:t>
      </w:r>
      <w:r w:rsidRPr="001237DB">
        <w:rPr>
          <w:rFonts w:ascii="Times New Roman" w:hAnsi="Times New Roman" w:cs="Times New Roman"/>
          <w:lang w:val="en-US"/>
        </w:rPr>
        <w:t xml:space="preserve">tions (which are </w:t>
      </w:r>
      <w:r w:rsidR="00E825BA" w:rsidRPr="001237DB">
        <w:rPr>
          <w:rFonts w:ascii="Times New Roman" w:hAnsi="Times New Roman" w:cs="Times New Roman"/>
          <w:lang w:val="en-US"/>
        </w:rPr>
        <w:t>again</w:t>
      </w:r>
      <w:r w:rsidRPr="001237DB">
        <w:rPr>
          <w:rFonts w:ascii="Times New Roman" w:hAnsi="Times New Roman" w:cs="Times New Roman"/>
          <w:lang w:val="en-US"/>
        </w:rPr>
        <w:t xml:space="preserve"> located in the </w:t>
      </w:r>
      <w:r w:rsidR="00E825BA" w:rsidRPr="001237DB">
        <w:rPr>
          <w:rFonts w:ascii="Times New Roman" w:hAnsi="Times New Roman" w:cs="Times New Roman"/>
          <w:lang w:val="en-US"/>
        </w:rPr>
        <w:t xml:space="preserve">“sharing” </w:t>
      </w:r>
      <w:r w:rsidRPr="001237DB">
        <w:rPr>
          <w:rFonts w:ascii="Times New Roman" w:hAnsi="Times New Roman" w:cs="Times New Roman"/>
          <w:lang w:val="en-US"/>
        </w:rPr>
        <w:t>Experi</w:t>
      </w:r>
      <w:r w:rsidR="00E825BA" w:rsidRPr="001237DB">
        <w:rPr>
          <w:rFonts w:ascii="Times New Roman" w:hAnsi="Times New Roman" w:cs="Times New Roman"/>
          <w:lang w:val="en-US"/>
        </w:rPr>
        <w:t xml:space="preserve">ments </w:t>
      </w:r>
      <w:r w:rsidRPr="001237DB">
        <w:rPr>
          <w:rFonts w:ascii="Times New Roman" w:hAnsi="Times New Roman" w:cs="Times New Roman"/>
          <w:lang w:val="en-US"/>
        </w:rPr>
        <w:t>2 and 4a and 4b</w:t>
      </w:r>
      <w:r w:rsidR="00E60EA6" w:rsidRPr="001237DB">
        <w:rPr>
          <w:rFonts w:ascii="Times New Roman" w:hAnsi="Times New Roman" w:cs="Times New Roman"/>
          <w:lang w:val="en-US"/>
        </w:rPr>
        <w:t>, in which being cooperative is the most lucrative choice</w:t>
      </w:r>
      <w:r w:rsidR="00E825BA" w:rsidRPr="001237DB">
        <w:rPr>
          <w:rFonts w:ascii="Times New Roman" w:hAnsi="Times New Roman" w:cs="Times New Roman"/>
          <w:lang w:val="en-US"/>
        </w:rPr>
        <w:t>)</w:t>
      </w:r>
      <w:r w:rsidR="00A93545" w:rsidRPr="001237DB">
        <w:rPr>
          <w:rFonts w:ascii="Times New Roman" w:hAnsi="Times New Roman" w:cs="Times New Roman"/>
          <w:lang w:val="en-US"/>
        </w:rPr>
        <w:t xml:space="preserve">, the </w:t>
      </w:r>
      <w:r w:rsidR="00BC6E8C" w:rsidRPr="001237DB">
        <w:rPr>
          <w:rFonts w:ascii="Times New Roman" w:hAnsi="Times New Roman" w:cs="Times New Roman"/>
          <w:lang w:val="en-US"/>
        </w:rPr>
        <w:t xml:space="preserve">competitive deviations </w:t>
      </w:r>
      <w:r w:rsidR="00D02CEC" w:rsidRPr="001237DB">
        <w:rPr>
          <w:rFonts w:ascii="Times New Roman" w:hAnsi="Times New Roman" w:cs="Times New Roman"/>
          <w:lang w:val="en-US"/>
        </w:rPr>
        <w:t xml:space="preserve">(0-3) </w:t>
      </w:r>
      <w:r w:rsidR="00BC6E8C" w:rsidRPr="001237DB">
        <w:rPr>
          <w:rFonts w:ascii="Times New Roman" w:hAnsi="Times New Roman" w:cs="Times New Roman"/>
          <w:lang w:val="en-US"/>
        </w:rPr>
        <w:t xml:space="preserve">from type reciprocity </w:t>
      </w:r>
      <w:r w:rsidR="00EA5BFE">
        <w:rPr>
          <w:rFonts w:ascii="Times New Roman" w:hAnsi="Times New Roman" w:cs="Times New Roman"/>
          <w:lang w:val="en-US"/>
        </w:rPr>
        <w:t>were</w:t>
      </w:r>
      <w:r w:rsidR="00EA5BFE" w:rsidRPr="001237DB">
        <w:rPr>
          <w:rFonts w:ascii="Times New Roman" w:hAnsi="Times New Roman" w:cs="Times New Roman"/>
          <w:lang w:val="en-US"/>
        </w:rPr>
        <w:t xml:space="preserve"> </w:t>
      </w:r>
      <w:r w:rsidR="00BC6E8C" w:rsidRPr="001237DB">
        <w:rPr>
          <w:rFonts w:ascii="Times New Roman" w:hAnsi="Times New Roman" w:cs="Times New Roman"/>
          <w:lang w:val="en-US"/>
        </w:rPr>
        <w:t>more frequent than the cooperative deviations</w:t>
      </w:r>
      <w:r w:rsidR="00D02CEC" w:rsidRPr="001237DB">
        <w:rPr>
          <w:rFonts w:ascii="Times New Roman" w:hAnsi="Times New Roman" w:cs="Times New Roman"/>
          <w:lang w:val="en-US"/>
        </w:rPr>
        <w:t xml:space="preserve"> (7-10)</w:t>
      </w:r>
      <w:r w:rsidR="00BC6E8C" w:rsidRPr="001237DB">
        <w:rPr>
          <w:rFonts w:ascii="Times New Roman" w:hAnsi="Times New Roman" w:cs="Times New Roman"/>
          <w:lang w:val="en-US"/>
        </w:rPr>
        <w:t xml:space="preserve">. Thus </w:t>
      </w:r>
      <w:r w:rsidR="00DE6F09" w:rsidRPr="001237DB">
        <w:rPr>
          <w:rFonts w:ascii="Times New Roman" w:hAnsi="Times New Roman" w:cs="Times New Roman"/>
          <w:lang w:val="en-US"/>
        </w:rPr>
        <w:t>a Robin that is</w:t>
      </w:r>
      <w:r w:rsidR="00BC6E8C" w:rsidRPr="001237DB">
        <w:rPr>
          <w:rFonts w:ascii="Times New Roman" w:hAnsi="Times New Roman" w:cs="Times New Roman"/>
          <w:lang w:val="en-US"/>
        </w:rPr>
        <w:t xml:space="preserve"> sometimes cooperative and sometimes competitive </w:t>
      </w:r>
      <w:r w:rsidR="00897A8E">
        <w:rPr>
          <w:rFonts w:ascii="Times New Roman" w:hAnsi="Times New Roman" w:cs="Times New Roman"/>
          <w:lang w:val="en-US"/>
        </w:rPr>
        <w:t>was</w:t>
      </w:r>
      <w:r w:rsidR="00897A8E" w:rsidRPr="001237DB">
        <w:rPr>
          <w:rFonts w:ascii="Times New Roman" w:hAnsi="Times New Roman" w:cs="Times New Roman"/>
          <w:lang w:val="en-US"/>
        </w:rPr>
        <w:t xml:space="preserve"> </w:t>
      </w:r>
      <w:r w:rsidR="00BC6E8C" w:rsidRPr="001237DB">
        <w:rPr>
          <w:rFonts w:ascii="Times New Roman" w:hAnsi="Times New Roman" w:cs="Times New Roman"/>
          <w:lang w:val="en-US"/>
        </w:rPr>
        <w:t xml:space="preserve">more likely to be </w:t>
      </w:r>
      <w:r w:rsidR="00DE6F09" w:rsidRPr="001237DB">
        <w:rPr>
          <w:rFonts w:ascii="Times New Roman" w:hAnsi="Times New Roman" w:cs="Times New Roman"/>
          <w:lang w:val="en-US"/>
        </w:rPr>
        <w:t>see</w:t>
      </w:r>
      <w:r w:rsidR="00590F92" w:rsidRPr="001237DB">
        <w:rPr>
          <w:rFonts w:ascii="Times New Roman" w:hAnsi="Times New Roman" w:cs="Times New Roman"/>
          <w:lang w:val="en-US"/>
        </w:rPr>
        <w:t>n</w:t>
      </w:r>
      <w:r w:rsidR="00DE6F09" w:rsidRPr="001237DB">
        <w:rPr>
          <w:rFonts w:ascii="Times New Roman" w:hAnsi="Times New Roman" w:cs="Times New Roman"/>
          <w:lang w:val="en-US"/>
        </w:rPr>
        <w:t xml:space="preserve"> </w:t>
      </w:r>
      <w:r w:rsidR="00886380" w:rsidRPr="001237DB">
        <w:rPr>
          <w:rFonts w:ascii="Times New Roman" w:hAnsi="Times New Roman" w:cs="Times New Roman"/>
          <w:lang w:val="en-US"/>
        </w:rPr>
        <w:t xml:space="preserve">and treated </w:t>
      </w:r>
      <w:r w:rsidR="00BC6E8C" w:rsidRPr="001237DB">
        <w:rPr>
          <w:rFonts w:ascii="Times New Roman" w:hAnsi="Times New Roman" w:cs="Times New Roman"/>
          <w:lang w:val="en-US"/>
        </w:rPr>
        <w:t>as  competitive</w:t>
      </w:r>
      <w:r w:rsidR="00230702" w:rsidRPr="001237DB">
        <w:rPr>
          <w:rFonts w:ascii="Times New Roman" w:hAnsi="Times New Roman" w:cs="Times New Roman"/>
          <w:lang w:val="en-US"/>
        </w:rPr>
        <w:t>.</w:t>
      </w:r>
    </w:p>
    <w:p w14:paraId="3A9D9428" w14:textId="020A4A5A" w:rsidR="005231C6" w:rsidRDefault="000E5686" w:rsidP="00DB7227">
      <w:pPr>
        <w:pStyle w:val="Standard"/>
        <w:rPr>
          <w:rFonts w:ascii="Times New Roman" w:hAnsi="Times New Roman" w:cs="Times New Roman"/>
          <w:lang w:val="en-US"/>
        </w:rPr>
      </w:pPr>
      <w:r w:rsidRPr="009A1698">
        <w:rPr>
          <w:rFonts w:ascii="Times New Roman" w:hAnsi="Times New Roman" w:cs="Times New Roman"/>
          <w:b/>
          <w:bCs/>
          <w:lang w:val="en-US"/>
        </w:rPr>
        <w:t xml:space="preserve">Table </w:t>
      </w:r>
      <w:r w:rsidR="00D5132C" w:rsidRPr="009A1698">
        <w:rPr>
          <w:rFonts w:ascii="Times New Roman" w:hAnsi="Times New Roman" w:cs="Times New Roman"/>
          <w:b/>
          <w:bCs/>
          <w:lang w:val="en-US"/>
        </w:rPr>
        <w:t>S</w:t>
      </w:r>
      <w:r w:rsidR="000C76A9">
        <w:rPr>
          <w:rFonts w:ascii="Times New Roman" w:hAnsi="Times New Roman" w:cs="Times New Roman"/>
          <w:b/>
          <w:bCs/>
          <w:lang w:val="en-US"/>
        </w:rPr>
        <w:t>8</w:t>
      </w:r>
      <w:r w:rsidRPr="009A1698">
        <w:rPr>
          <w:rFonts w:ascii="Times New Roman" w:hAnsi="Times New Roman" w:cs="Times New Roman"/>
          <w:lang w:val="en-US"/>
        </w:rPr>
        <w:t>. Average percentage cooperative choices (</w:t>
      </w:r>
      <w:r w:rsidR="000B229A">
        <w:rPr>
          <w:rFonts w:ascii="Times New Roman" w:hAnsi="Times New Roman" w:cs="Times New Roman"/>
          <w:lang w:val="en-US"/>
        </w:rPr>
        <w:t xml:space="preserve">after removing </w:t>
      </w:r>
      <w:r w:rsidR="00DB2A6B" w:rsidRPr="009A1698">
        <w:rPr>
          <w:rFonts w:ascii="Times New Roman" w:hAnsi="Times New Roman" w:cs="Times New Roman"/>
          <w:lang w:val="en-US"/>
        </w:rPr>
        <w:t>act-reciprocal</w:t>
      </w:r>
      <w:r w:rsidRPr="009A1698">
        <w:rPr>
          <w:rFonts w:ascii="Times New Roman" w:hAnsi="Times New Roman" w:cs="Times New Roman"/>
          <w:lang w:val="en-US"/>
        </w:rPr>
        <w:t xml:space="preserve"> participants per supergame), for Robin’s </w:t>
      </w:r>
      <w:r w:rsidR="00A01A65">
        <w:rPr>
          <w:rFonts w:ascii="Times New Roman" w:hAnsi="Times New Roman" w:cs="Times New Roman"/>
          <w:i/>
          <w:iCs/>
          <w:lang w:val="en-US"/>
        </w:rPr>
        <w:t>mixed</w:t>
      </w:r>
      <w:r w:rsidRPr="009A1698">
        <w:rPr>
          <w:rFonts w:ascii="Times New Roman" w:hAnsi="Times New Roman" w:cs="Times New Roman"/>
          <w:lang w:val="en-US"/>
        </w:rPr>
        <w:t xml:space="preserve"> type (50% cooperative, 50% competitive, random sequence), </w:t>
      </w:r>
      <w:r w:rsidR="00A33249">
        <w:rPr>
          <w:rFonts w:ascii="Times New Roman" w:hAnsi="Times New Roman" w:cs="Times New Roman"/>
          <w:lang w:val="en-US"/>
        </w:rPr>
        <w:t xml:space="preserve">per </w:t>
      </w:r>
      <w:r w:rsidRPr="009A1698">
        <w:rPr>
          <w:rFonts w:ascii="Times New Roman" w:hAnsi="Times New Roman" w:cs="Times New Roman"/>
          <w:lang w:val="en-US"/>
        </w:rPr>
        <w:t>game, collapsed incentive condition, and experiment (with confidence intervals in parentheses).</w:t>
      </w:r>
    </w:p>
    <w:p w14:paraId="4379827A" w14:textId="77777777" w:rsidR="00DB7227" w:rsidRPr="009A1698" w:rsidRDefault="00DB7227" w:rsidP="0095311E">
      <w:pPr>
        <w:pStyle w:val="Standard"/>
        <w:rPr>
          <w:rFonts w:ascii="Times New Roman" w:hAnsi="Times New Roman" w:cs="Times New Roman"/>
          <w:lang w:val="en-US"/>
        </w:rPr>
      </w:pPr>
    </w:p>
    <w:tbl>
      <w:tblPr>
        <w:tblW w:w="5222" w:type="pct"/>
        <w:tblLayout w:type="fixed"/>
        <w:tblCellMar>
          <w:left w:w="29" w:type="dxa"/>
          <w:right w:w="29" w:type="dxa"/>
        </w:tblCellMar>
        <w:tblLook w:val="04A0" w:firstRow="1" w:lastRow="0" w:firstColumn="1" w:lastColumn="0" w:noHBand="0" w:noVBand="1"/>
      </w:tblPr>
      <w:tblGrid>
        <w:gridCol w:w="852"/>
        <w:gridCol w:w="709"/>
        <w:gridCol w:w="1416"/>
        <w:gridCol w:w="1419"/>
        <w:gridCol w:w="1417"/>
        <w:gridCol w:w="1418"/>
        <w:gridCol w:w="1417"/>
        <w:gridCol w:w="1418"/>
      </w:tblGrid>
      <w:tr w:rsidR="005D27A8" w:rsidRPr="009A1698" w14:paraId="32870649" w14:textId="77777777" w:rsidTr="00B372A4">
        <w:trPr>
          <w:trHeight w:val="256"/>
        </w:trPr>
        <w:tc>
          <w:tcPr>
            <w:tcW w:w="852" w:type="dxa"/>
            <w:vAlign w:val="bottom"/>
          </w:tcPr>
          <w:p w14:paraId="4CA88002" w14:textId="77777777" w:rsidR="005D27A8" w:rsidRPr="009A1698" w:rsidRDefault="005D27A8">
            <w:pPr>
              <w:pStyle w:val="Standard"/>
              <w:widowControl w:val="0"/>
              <w:spacing w:line="360" w:lineRule="auto"/>
              <w:jc w:val="center"/>
              <w:rPr>
                <w:rFonts w:ascii="Times New Roman" w:hAnsi="Times New Roman" w:cs="Times New Roman"/>
                <w:b/>
                <w:bCs/>
                <w:lang w:val="en-US"/>
              </w:rPr>
            </w:pPr>
          </w:p>
        </w:tc>
        <w:tc>
          <w:tcPr>
            <w:tcW w:w="709" w:type="dxa"/>
            <w:vAlign w:val="bottom"/>
          </w:tcPr>
          <w:p w14:paraId="7743A5F7" w14:textId="77777777" w:rsidR="005D27A8" w:rsidRDefault="005D27A8">
            <w:pPr>
              <w:pStyle w:val="Standard"/>
              <w:widowControl w:val="0"/>
              <w:spacing w:line="360" w:lineRule="auto"/>
              <w:jc w:val="center"/>
              <w:rPr>
                <w:rFonts w:ascii="Times New Roman" w:hAnsi="Times New Roman" w:cs="Times New Roman"/>
                <w:b/>
                <w:bCs/>
                <w:lang w:val="en-US"/>
              </w:rPr>
            </w:pPr>
          </w:p>
        </w:tc>
        <w:tc>
          <w:tcPr>
            <w:tcW w:w="8505" w:type="dxa"/>
            <w:gridSpan w:val="6"/>
            <w:vAlign w:val="bottom"/>
          </w:tcPr>
          <w:p w14:paraId="08BF6B60" w14:textId="255E2EBE" w:rsidR="005D27A8" w:rsidRPr="009A1698" w:rsidRDefault="005D27A8">
            <w:pPr>
              <w:pStyle w:val="Standard"/>
              <w:widowControl w:val="0"/>
              <w:spacing w:line="360" w:lineRule="auto"/>
              <w:jc w:val="center"/>
              <w:rPr>
                <w:rFonts w:ascii="Times New Roman" w:hAnsi="Times New Roman" w:cs="Times New Roman"/>
                <w:b/>
                <w:bCs/>
                <w:lang w:val="en-US"/>
              </w:rPr>
            </w:pPr>
            <w:r>
              <w:rPr>
                <w:rFonts w:ascii="Times New Roman" w:hAnsi="Times New Roman" w:cs="Times New Roman"/>
                <w:b/>
                <w:bCs/>
                <w:lang w:val="en-US"/>
              </w:rPr>
              <w:t>Experiments*</w:t>
            </w:r>
          </w:p>
        </w:tc>
      </w:tr>
      <w:tr w:rsidR="005D27A8" w:rsidRPr="009A1698" w14:paraId="5F242B1F" w14:textId="77777777" w:rsidTr="005D27A8">
        <w:trPr>
          <w:trHeight w:val="256"/>
        </w:trPr>
        <w:tc>
          <w:tcPr>
            <w:tcW w:w="852" w:type="dxa"/>
            <w:vAlign w:val="bottom"/>
          </w:tcPr>
          <w:p w14:paraId="5D1B9434"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Robin: type</w:t>
            </w:r>
          </w:p>
        </w:tc>
        <w:tc>
          <w:tcPr>
            <w:tcW w:w="709" w:type="dxa"/>
            <w:vAlign w:val="bottom"/>
          </w:tcPr>
          <w:p w14:paraId="06117EC3" w14:textId="31E95B75" w:rsidR="005D27A8" w:rsidRPr="009A1698" w:rsidRDefault="005D27A8">
            <w:pPr>
              <w:pStyle w:val="Standard"/>
              <w:widowControl w:val="0"/>
              <w:spacing w:line="360" w:lineRule="auto"/>
              <w:jc w:val="center"/>
              <w:rPr>
                <w:rFonts w:ascii="Times New Roman" w:hAnsi="Times New Roman" w:cs="Times New Roman"/>
                <w:b/>
                <w:bCs/>
                <w:lang w:val="en-US"/>
              </w:rPr>
            </w:pPr>
            <w:r>
              <w:rPr>
                <w:rFonts w:ascii="Times New Roman" w:hAnsi="Times New Roman" w:cs="Times New Roman"/>
                <w:b/>
                <w:bCs/>
                <w:lang w:val="en-US"/>
              </w:rPr>
              <w:t>G</w:t>
            </w:r>
            <w:r w:rsidRPr="009A1698">
              <w:rPr>
                <w:rFonts w:ascii="Times New Roman" w:hAnsi="Times New Roman" w:cs="Times New Roman"/>
                <w:b/>
                <w:bCs/>
                <w:lang w:val="en-US"/>
              </w:rPr>
              <w:t>ame</w:t>
            </w:r>
          </w:p>
        </w:tc>
        <w:tc>
          <w:tcPr>
            <w:tcW w:w="1416" w:type="dxa"/>
            <w:vAlign w:val="bottom"/>
          </w:tcPr>
          <w:p w14:paraId="6E1B7ADD"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1</w:t>
            </w:r>
          </w:p>
        </w:tc>
        <w:tc>
          <w:tcPr>
            <w:tcW w:w="1419" w:type="dxa"/>
            <w:vAlign w:val="bottom"/>
          </w:tcPr>
          <w:p w14:paraId="2F4562DA"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2</w:t>
            </w:r>
          </w:p>
        </w:tc>
        <w:tc>
          <w:tcPr>
            <w:tcW w:w="1417" w:type="dxa"/>
            <w:vAlign w:val="bottom"/>
          </w:tcPr>
          <w:p w14:paraId="13EE14B2"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3a</w:t>
            </w:r>
          </w:p>
        </w:tc>
        <w:tc>
          <w:tcPr>
            <w:tcW w:w="1418" w:type="dxa"/>
            <w:vAlign w:val="bottom"/>
          </w:tcPr>
          <w:p w14:paraId="2F9CBFCA"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3b</w:t>
            </w:r>
          </w:p>
        </w:tc>
        <w:tc>
          <w:tcPr>
            <w:tcW w:w="1417" w:type="dxa"/>
            <w:vAlign w:val="bottom"/>
          </w:tcPr>
          <w:p w14:paraId="2B767B08"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4a</w:t>
            </w:r>
          </w:p>
        </w:tc>
        <w:tc>
          <w:tcPr>
            <w:tcW w:w="1418" w:type="dxa"/>
            <w:vAlign w:val="bottom"/>
          </w:tcPr>
          <w:p w14:paraId="7B5AA2CA" w14:textId="77777777" w:rsidR="005D27A8" w:rsidRPr="009A1698" w:rsidRDefault="005D27A8">
            <w:pPr>
              <w:pStyle w:val="Standard"/>
              <w:widowControl w:val="0"/>
              <w:spacing w:line="360" w:lineRule="auto"/>
              <w:jc w:val="center"/>
              <w:rPr>
                <w:rFonts w:ascii="Times New Roman" w:hAnsi="Times New Roman" w:cs="Times New Roman"/>
                <w:b/>
                <w:bCs/>
                <w:lang w:val="en-US"/>
              </w:rPr>
            </w:pPr>
            <w:r w:rsidRPr="009A1698">
              <w:rPr>
                <w:rFonts w:ascii="Times New Roman" w:hAnsi="Times New Roman" w:cs="Times New Roman"/>
                <w:b/>
                <w:bCs/>
                <w:lang w:val="en-US"/>
              </w:rPr>
              <w:t>4b</w:t>
            </w:r>
          </w:p>
        </w:tc>
      </w:tr>
      <w:tr w:rsidR="005D27A8" w:rsidRPr="009A1698" w14:paraId="603EF8C8" w14:textId="77777777" w:rsidTr="005D27A8">
        <w:trPr>
          <w:trHeight w:val="256"/>
        </w:trPr>
        <w:tc>
          <w:tcPr>
            <w:tcW w:w="852" w:type="dxa"/>
          </w:tcPr>
          <w:p w14:paraId="09973B54" w14:textId="6317D7D2" w:rsidR="005D27A8" w:rsidRPr="009A1698" w:rsidRDefault="005D27A8">
            <w:pPr>
              <w:pStyle w:val="Standard"/>
              <w:widowControl w:val="0"/>
              <w:spacing w:line="360" w:lineRule="auto"/>
              <w:jc w:val="center"/>
              <w:rPr>
                <w:rFonts w:ascii="Times New Roman" w:hAnsi="Times New Roman" w:cs="Times New Roman"/>
                <w:lang w:val="en-US"/>
              </w:rPr>
            </w:pPr>
            <w:r>
              <w:rPr>
                <w:rFonts w:ascii="Times New Roman" w:hAnsi="Times New Roman" w:cs="Times New Roman"/>
                <w:lang w:val="en-US"/>
              </w:rPr>
              <w:t>mixed</w:t>
            </w:r>
          </w:p>
        </w:tc>
        <w:tc>
          <w:tcPr>
            <w:tcW w:w="709" w:type="dxa"/>
          </w:tcPr>
          <w:p w14:paraId="09CBAAAF" w14:textId="77777777" w:rsidR="005D27A8" w:rsidRPr="009A1698" w:rsidRDefault="005D27A8">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MPC</w:t>
            </w:r>
          </w:p>
        </w:tc>
        <w:tc>
          <w:tcPr>
            <w:tcW w:w="1416" w:type="dxa"/>
          </w:tcPr>
          <w:p w14:paraId="23555130" w14:textId="4A62A59B"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44</w:t>
            </w:r>
            <w:r w:rsidRPr="009A1698">
              <w:rPr>
                <w:rFonts w:ascii="Times New Roman" w:hAnsi="Times New Roman" w:cs="Times New Roman"/>
                <w:lang w:val="en-US"/>
              </w:rPr>
              <w:t xml:space="preserve"> % [40, 48]</w:t>
            </w:r>
          </w:p>
        </w:tc>
        <w:tc>
          <w:tcPr>
            <w:tcW w:w="1419" w:type="dxa"/>
          </w:tcPr>
          <w:p w14:paraId="1B1871D6" w14:textId="1F9336C3"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58 % [54, 62]</w:t>
            </w:r>
          </w:p>
        </w:tc>
        <w:tc>
          <w:tcPr>
            <w:tcW w:w="1417" w:type="dxa"/>
          </w:tcPr>
          <w:p w14:paraId="13D3D897" w14:textId="79DFA847"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48 % [46, 51]</w:t>
            </w:r>
          </w:p>
        </w:tc>
        <w:tc>
          <w:tcPr>
            <w:tcW w:w="1418" w:type="dxa"/>
          </w:tcPr>
          <w:p w14:paraId="4128D506" w14:textId="1D33A0A9"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48 % [45, 51]</w:t>
            </w:r>
          </w:p>
        </w:tc>
        <w:tc>
          <w:tcPr>
            <w:tcW w:w="1417" w:type="dxa"/>
          </w:tcPr>
          <w:p w14:paraId="56811B8C" w14:textId="3100496F"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57 % [53, 60]</w:t>
            </w:r>
          </w:p>
        </w:tc>
        <w:tc>
          <w:tcPr>
            <w:tcW w:w="1418" w:type="dxa"/>
          </w:tcPr>
          <w:p w14:paraId="320AB7EE" w14:textId="27BDE296"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55 % [52, 59]</w:t>
            </w:r>
          </w:p>
        </w:tc>
      </w:tr>
      <w:tr w:rsidR="005D27A8" w:rsidRPr="009A1698" w14:paraId="0248F2E4" w14:textId="77777777" w:rsidTr="005D27A8">
        <w:trPr>
          <w:trHeight w:val="256"/>
        </w:trPr>
        <w:tc>
          <w:tcPr>
            <w:tcW w:w="852" w:type="dxa"/>
          </w:tcPr>
          <w:p w14:paraId="6ADAE9E5" w14:textId="105D3CBE" w:rsidR="005D27A8" w:rsidRPr="009A1698" w:rsidRDefault="005D27A8">
            <w:pPr>
              <w:pStyle w:val="Standard"/>
              <w:widowControl w:val="0"/>
              <w:spacing w:line="360" w:lineRule="auto"/>
              <w:jc w:val="center"/>
              <w:rPr>
                <w:rFonts w:ascii="Times New Roman" w:hAnsi="Times New Roman" w:cs="Times New Roman"/>
                <w:lang w:val="en-US"/>
              </w:rPr>
            </w:pPr>
            <w:r>
              <w:rPr>
                <w:rFonts w:ascii="Times New Roman" w:hAnsi="Times New Roman" w:cs="Times New Roman"/>
                <w:lang w:val="en-US"/>
              </w:rPr>
              <w:t>mixed</w:t>
            </w:r>
          </w:p>
        </w:tc>
        <w:tc>
          <w:tcPr>
            <w:tcW w:w="709" w:type="dxa"/>
          </w:tcPr>
          <w:p w14:paraId="6B4BDCD7" w14:textId="77777777" w:rsidR="005D27A8" w:rsidRPr="009A1698" w:rsidRDefault="005D27A8">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SH</w:t>
            </w:r>
          </w:p>
        </w:tc>
        <w:tc>
          <w:tcPr>
            <w:tcW w:w="1416" w:type="dxa"/>
          </w:tcPr>
          <w:p w14:paraId="13F74647" w14:textId="16FE333C"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46 % [42, 50]</w:t>
            </w:r>
          </w:p>
        </w:tc>
        <w:tc>
          <w:tcPr>
            <w:tcW w:w="1419" w:type="dxa"/>
          </w:tcPr>
          <w:p w14:paraId="104FD216" w14:textId="2E7426B5"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45</w:t>
            </w:r>
            <w:r w:rsidRPr="009A1698">
              <w:rPr>
                <w:rFonts w:ascii="Times New Roman" w:hAnsi="Times New Roman" w:cs="Times New Roman"/>
                <w:lang w:val="en-US"/>
              </w:rPr>
              <w:t xml:space="preserve"> % [41, 49]</w:t>
            </w:r>
          </w:p>
        </w:tc>
        <w:tc>
          <w:tcPr>
            <w:tcW w:w="1417" w:type="dxa"/>
          </w:tcPr>
          <w:p w14:paraId="613B439F" w14:textId="7A5D89B5"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39</w:t>
            </w:r>
            <w:r w:rsidRPr="009A1698">
              <w:rPr>
                <w:rFonts w:ascii="Times New Roman" w:hAnsi="Times New Roman" w:cs="Times New Roman"/>
                <w:lang w:val="en-US"/>
              </w:rPr>
              <w:t xml:space="preserve"> % [37, 42]</w:t>
            </w:r>
          </w:p>
        </w:tc>
        <w:tc>
          <w:tcPr>
            <w:tcW w:w="1418" w:type="dxa"/>
          </w:tcPr>
          <w:p w14:paraId="399E1C5B" w14:textId="679B42E8"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43</w:t>
            </w:r>
            <w:r w:rsidRPr="009A1698">
              <w:rPr>
                <w:rFonts w:ascii="Times New Roman" w:hAnsi="Times New Roman" w:cs="Times New Roman"/>
                <w:lang w:val="en-US"/>
              </w:rPr>
              <w:t xml:space="preserve"> % [40, 46]</w:t>
            </w:r>
          </w:p>
        </w:tc>
        <w:tc>
          <w:tcPr>
            <w:tcW w:w="1417" w:type="dxa"/>
          </w:tcPr>
          <w:p w14:paraId="01B290A0" w14:textId="063A79CF"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52 % [48, 55]</w:t>
            </w:r>
          </w:p>
        </w:tc>
        <w:tc>
          <w:tcPr>
            <w:tcW w:w="1418" w:type="dxa"/>
          </w:tcPr>
          <w:p w14:paraId="3A62FB21" w14:textId="4CE45F8A"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lang w:val="en-US"/>
              </w:rPr>
              <w:t>52 % [48, 56]</w:t>
            </w:r>
          </w:p>
        </w:tc>
      </w:tr>
      <w:tr w:rsidR="005D27A8" w:rsidRPr="009A1698" w14:paraId="1E0F6564" w14:textId="77777777" w:rsidTr="005D27A8">
        <w:trPr>
          <w:trHeight w:val="256"/>
        </w:trPr>
        <w:tc>
          <w:tcPr>
            <w:tcW w:w="852" w:type="dxa"/>
            <w:tcBorders>
              <w:bottom w:val="single" w:sz="2" w:space="0" w:color="000000"/>
            </w:tcBorders>
          </w:tcPr>
          <w:p w14:paraId="439ACD66" w14:textId="4EADC0FA" w:rsidR="005D27A8" w:rsidRPr="009A1698" w:rsidRDefault="005D27A8">
            <w:pPr>
              <w:pStyle w:val="Standard"/>
              <w:widowControl w:val="0"/>
              <w:spacing w:line="360" w:lineRule="auto"/>
              <w:jc w:val="center"/>
              <w:rPr>
                <w:rFonts w:ascii="Times New Roman" w:hAnsi="Times New Roman" w:cs="Times New Roman"/>
                <w:lang w:val="en-US"/>
              </w:rPr>
            </w:pPr>
            <w:r>
              <w:rPr>
                <w:rFonts w:ascii="Times New Roman" w:hAnsi="Times New Roman" w:cs="Times New Roman"/>
                <w:lang w:val="en-US"/>
              </w:rPr>
              <w:t>mixed</w:t>
            </w:r>
          </w:p>
        </w:tc>
        <w:tc>
          <w:tcPr>
            <w:tcW w:w="709" w:type="dxa"/>
            <w:tcBorders>
              <w:bottom w:val="single" w:sz="2" w:space="0" w:color="000000"/>
            </w:tcBorders>
          </w:tcPr>
          <w:p w14:paraId="24C6A138" w14:textId="77777777" w:rsidR="005D27A8" w:rsidRPr="009A1698" w:rsidRDefault="005D27A8">
            <w:pPr>
              <w:pStyle w:val="Standard"/>
              <w:widowControl w:val="0"/>
              <w:spacing w:line="360" w:lineRule="auto"/>
              <w:jc w:val="center"/>
              <w:rPr>
                <w:rFonts w:ascii="Times New Roman" w:hAnsi="Times New Roman" w:cs="Times New Roman"/>
                <w:lang w:val="en-US"/>
              </w:rPr>
            </w:pPr>
            <w:r w:rsidRPr="009A1698">
              <w:rPr>
                <w:rFonts w:ascii="Times New Roman" w:hAnsi="Times New Roman" w:cs="Times New Roman"/>
                <w:lang w:val="en-US"/>
              </w:rPr>
              <w:t>PD</w:t>
            </w:r>
          </w:p>
        </w:tc>
        <w:tc>
          <w:tcPr>
            <w:tcW w:w="1416" w:type="dxa"/>
            <w:tcBorders>
              <w:bottom w:val="single" w:sz="2" w:space="0" w:color="000000"/>
            </w:tcBorders>
          </w:tcPr>
          <w:p w14:paraId="38B1DB36" w14:textId="48D65B68"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29</w:t>
            </w:r>
            <w:r w:rsidRPr="009A1698">
              <w:rPr>
                <w:rFonts w:ascii="Times New Roman" w:hAnsi="Times New Roman" w:cs="Times New Roman"/>
                <w:lang w:val="en-US"/>
              </w:rPr>
              <w:t xml:space="preserve"> % [26, 33]</w:t>
            </w:r>
          </w:p>
        </w:tc>
        <w:tc>
          <w:tcPr>
            <w:tcW w:w="1419" w:type="dxa"/>
            <w:tcBorders>
              <w:bottom w:val="single" w:sz="2" w:space="0" w:color="000000"/>
            </w:tcBorders>
          </w:tcPr>
          <w:p w14:paraId="1A3369FB" w14:textId="055255B6"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32</w:t>
            </w:r>
            <w:r w:rsidRPr="009A1698">
              <w:rPr>
                <w:rFonts w:ascii="Times New Roman" w:hAnsi="Times New Roman" w:cs="Times New Roman"/>
                <w:lang w:val="en-US"/>
              </w:rPr>
              <w:t xml:space="preserve"> % [28, 35]</w:t>
            </w:r>
          </w:p>
        </w:tc>
        <w:tc>
          <w:tcPr>
            <w:tcW w:w="1417" w:type="dxa"/>
            <w:tcBorders>
              <w:bottom w:val="single" w:sz="2" w:space="0" w:color="000000"/>
            </w:tcBorders>
          </w:tcPr>
          <w:p w14:paraId="417580F9" w14:textId="48AE8EC5"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24</w:t>
            </w:r>
            <w:r w:rsidRPr="009A1698">
              <w:rPr>
                <w:rFonts w:ascii="Times New Roman" w:hAnsi="Times New Roman" w:cs="Times New Roman"/>
                <w:lang w:val="en-US"/>
              </w:rPr>
              <w:t xml:space="preserve"> % [22, 26]</w:t>
            </w:r>
          </w:p>
        </w:tc>
        <w:tc>
          <w:tcPr>
            <w:tcW w:w="1418" w:type="dxa"/>
            <w:tcBorders>
              <w:bottom w:val="single" w:sz="2" w:space="0" w:color="000000"/>
            </w:tcBorders>
          </w:tcPr>
          <w:p w14:paraId="53E1B28A" w14:textId="457817A8"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22</w:t>
            </w:r>
            <w:r w:rsidRPr="009A1698">
              <w:rPr>
                <w:rFonts w:ascii="Times New Roman" w:hAnsi="Times New Roman" w:cs="Times New Roman"/>
                <w:lang w:val="en-US"/>
              </w:rPr>
              <w:t xml:space="preserve"> % [20, 25]</w:t>
            </w:r>
          </w:p>
        </w:tc>
        <w:tc>
          <w:tcPr>
            <w:tcW w:w="1417" w:type="dxa"/>
            <w:tcBorders>
              <w:bottom w:val="single" w:sz="2" w:space="0" w:color="000000"/>
            </w:tcBorders>
          </w:tcPr>
          <w:p w14:paraId="148B290F" w14:textId="23BB80E6"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33</w:t>
            </w:r>
            <w:r w:rsidRPr="009A1698">
              <w:rPr>
                <w:rFonts w:ascii="Times New Roman" w:hAnsi="Times New Roman" w:cs="Times New Roman"/>
                <w:lang w:val="en-US"/>
              </w:rPr>
              <w:t xml:space="preserve"> % [30, 36]</w:t>
            </w:r>
          </w:p>
        </w:tc>
        <w:tc>
          <w:tcPr>
            <w:tcW w:w="1418" w:type="dxa"/>
            <w:tcBorders>
              <w:bottom w:val="single" w:sz="2" w:space="0" w:color="000000"/>
            </w:tcBorders>
          </w:tcPr>
          <w:p w14:paraId="39B2DE85" w14:textId="2B305489" w:rsidR="005D27A8" w:rsidRPr="009A1698" w:rsidRDefault="005D27A8">
            <w:pPr>
              <w:pStyle w:val="Standard"/>
              <w:widowControl w:val="0"/>
              <w:rPr>
                <w:rFonts w:ascii="Times New Roman" w:hAnsi="Times New Roman" w:cs="Times New Roman"/>
                <w:lang w:val="en-US"/>
              </w:rPr>
            </w:pPr>
            <w:r w:rsidRPr="009A1698">
              <w:rPr>
                <w:rFonts w:ascii="Times New Roman" w:hAnsi="Times New Roman" w:cs="Times New Roman"/>
                <w:i/>
                <w:iCs/>
                <w:lang w:val="en-US"/>
              </w:rPr>
              <w:t>36</w:t>
            </w:r>
            <w:r w:rsidRPr="009A1698">
              <w:rPr>
                <w:rFonts w:ascii="Times New Roman" w:hAnsi="Times New Roman" w:cs="Times New Roman"/>
                <w:lang w:val="en-US"/>
              </w:rPr>
              <w:t xml:space="preserve"> % [32, 40]</w:t>
            </w:r>
          </w:p>
        </w:tc>
      </w:tr>
    </w:tbl>
    <w:p w14:paraId="71510AB4" w14:textId="3F4A200F" w:rsidR="00287222" w:rsidRDefault="00E56537" w:rsidP="001701FB">
      <w:pPr>
        <w:pStyle w:val="Standard"/>
        <w:rPr>
          <w:rFonts w:ascii="Times New Roman" w:hAnsi="Times New Roman" w:cs="Times New Roman"/>
          <w:b/>
          <w:bCs/>
          <w:lang w:val="en-US"/>
        </w:rPr>
      </w:pPr>
      <w:r>
        <w:rPr>
          <w:rFonts w:ascii="Times New Roman" w:hAnsi="Times New Roman" w:cs="Times New Roman"/>
          <w:noProof/>
          <w:lang w:val="en-US"/>
        </w:rPr>
        <mc:AlternateContent>
          <mc:Choice Requires="wps">
            <w:drawing>
              <wp:anchor distT="0" distB="0" distL="114300" distR="114300" simplePos="0" relativeHeight="251673600" behindDoc="0" locked="0" layoutInCell="1" allowOverlap="1" wp14:anchorId="3C509148" wp14:editId="3DBEC504">
                <wp:simplePos x="0" y="0"/>
                <wp:positionH relativeFrom="column">
                  <wp:posOffset>-89314</wp:posOffset>
                </wp:positionH>
                <wp:positionV relativeFrom="paragraph">
                  <wp:posOffset>194310</wp:posOffset>
                </wp:positionV>
                <wp:extent cx="6714067" cy="457200"/>
                <wp:effectExtent l="0" t="0" r="4445" b="0"/>
                <wp:wrapNone/>
                <wp:docPr id="717044525" name="Text Box 2"/>
                <wp:cNvGraphicFramePr/>
                <a:graphic xmlns:a="http://schemas.openxmlformats.org/drawingml/2006/main">
                  <a:graphicData uri="http://schemas.microsoft.com/office/word/2010/wordprocessingShape">
                    <wps:wsp>
                      <wps:cNvSpPr txBox="1"/>
                      <wps:spPr>
                        <a:xfrm>
                          <a:off x="0" y="0"/>
                          <a:ext cx="6714067" cy="457200"/>
                        </a:xfrm>
                        <a:prstGeom prst="rect">
                          <a:avLst/>
                        </a:prstGeom>
                        <a:solidFill>
                          <a:schemeClr val="lt1"/>
                        </a:solidFill>
                        <a:ln w="6350">
                          <a:noFill/>
                        </a:ln>
                      </wps:spPr>
                      <wps:txbx>
                        <w:txbxContent>
                          <w:p w14:paraId="696B6FB4" w14:textId="77777777" w:rsidR="006819D7" w:rsidRDefault="002B30D0" w:rsidP="002B30D0">
                            <w:pPr>
                              <w:pStyle w:val="Standard"/>
                              <w:rPr>
                                <w:rFonts w:ascii="Times New Roman" w:hAnsi="Times New Roman" w:cs="Times New Roman"/>
                                <w:lang w:val="en-US"/>
                              </w:rPr>
                            </w:pPr>
                            <w:r w:rsidRPr="009A1698">
                              <w:rPr>
                                <w:rFonts w:ascii="Times New Roman" w:hAnsi="Times New Roman" w:cs="Times New Roman"/>
                                <w:lang w:val="en-US"/>
                              </w:rPr>
                              <w:t xml:space="preserve">* </w:t>
                            </w:r>
                            <w:r w:rsidRPr="009A1698">
                              <w:rPr>
                                <w:rFonts w:ascii="Times New Roman" w:hAnsi="Times New Roman" w:cs="Times New Roman"/>
                                <w:i/>
                                <w:iCs/>
                                <w:color w:val="000000" w:themeColor="text1"/>
                                <w:lang w:val="en-US"/>
                              </w:rPr>
                              <w:t>Note.</w:t>
                            </w:r>
                            <w:r w:rsidRPr="009A1698">
                              <w:rPr>
                                <w:rFonts w:ascii="Times New Roman" w:hAnsi="Times New Roman" w:cs="Times New Roman"/>
                                <w:color w:val="000000" w:themeColor="text1"/>
                                <w:lang w:val="en-US"/>
                              </w:rPr>
                              <w:t xml:space="preserve"> </w:t>
                            </w:r>
                            <w:r w:rsidRPr="009A1698">
                              <w:rPr>
                                <w:rFonts w:ascii="Times New Roman" w:hAnsi="Times New Roman" w:cs="Times New Roman"/>
                                <w:i/>
                                <w:iCs/>
                                <w:color w:val="000000" w:themeColor="text1"/>
                                <w:lang w:val="en-US"/>
                              </w:rPr>
                              <w:t>Note.</w:t>
                            </w:r>
                            <w:r w:rsidRPr="009A1698">
                              <w:rPr>
                                <w:rFonts w:ascii="Times New Roman" w:hAnsi="Times New Roman" w:cs="Times New Roman"/>
                                <w:color w:val="000000" w:themeColor="text1"/>
                                <w:lang w:val="en-US"/>
                              </w:rPr>
                              <w:t xml:space="preserve"> Experiments: </w:t>
                            </w:r>
                            <w:r w:rsidRPr="009A1698">
                              <w:rPr>
                                <w:rFonts w:ascii="Times New Roman" w:hAnsi="Times New Roman" w:cs="Times New Roman"/>
                                <w:lang w:val="en-US"/>
                              </w:rPr>
                              <w:t>Confidence intervals (</w:t>
                            </w:r>
                            <w:r>
                              <w:rPr>
                                <w:rFonts w:ascii="Times New Roman" w:hAnsi="Times New Roman" w:cs="Times New Roman"/>
                                <w:lang w:val="en-US"/>
                              </w:rPr>
                              <w:t>be</w:t>
                            </w:r>
                            <w:r w:rsidRPr="009A1698">
                              <w:rPr>
                                <w:rFonts w:ascii="Times New Roman" w:hAnsi="Times New Roman" w:cs="Times New Roman"/>
                                <w:lang w:val="en-US"/>
                              </w:rPr>
                              <w:t xml:space="preserve">tween brackets) differ between conditions due to </w:t>
                            </w:r>
                          </w:p>
                          <w:p w14:paraId="39AEEC09" w14:textId="7227516B" w:rsidR="002B30D0" w:rsidRPr="009A1698" w:rsidRDefault="002B30D0" w:rsidP="002B30D0">
                            <w:pPr>
                              <w:pStyle w:val="Standard"/>
                              <w:rPr>
                                <w:rFonts w:ascii="Times New Roman" w:hAnsi="Times New Roman" w:cs="Times New Roman"/>
                                <w:lang w:val="en-US"/>
                              </w:rPr>
                            </w:pPr>
                            <w:r w:rsidRPr="009A1698">
                              <w:rPr>
                                <w:rFonts w:ascii="Times New Roman" w:hAnsi="Times New Roman" w:cs="Times New Roman"/>
                                <w:lang w:val="en-US"/>
                              </w:rPr>
                              <w:t xml:space="preserve">differences in sample size. Italic numbers indicate </w:t>
                            </w:r>
                            <w:r>
                              <w:rPr>
                                <w:rFonts w:ascii="Times New Roman" w:hAnsi="Times New Roman" w:cs="Times New Roman"/>
                                <w:lang w:val="en-US"/>
                              </w:rPr>
                              <w:t>percentages</w:t>
                            </w:r>
                            <w:r w:rsidRPr="009A1698">
                              <w:rPr>
                                <w:rFonts w:ascii="Times New Roman" w:hAnsi="Times New Roman" w:cs="Times New Roman"/>
                                <w:lang w:val="en-US"/>
                              </w:rPr>
                              <w:t xml:space="preserve"> that are significantly below .50</w:t>
                            </w:r>
                          </w:p>
                          <w:p w14:paraId="7DF1D6BC" w14:textId="77777777" w:rsidR="002B30D0" w:rsidRPr="0095311E" w:rsidRDefault="002B30D0">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09148" id="_x0000_t202" coordsize="21600,21600" o:spt="202" path="m,l,21600r21600,l21600,xe">
                <v:stroke joinstyle="miter"/>
                <v:path gradientshapeok="t" o:connecttype="rect"/>
              </v:shapetype>
              <v:shape id="Text Box 2" o:spid="_x0000_s1031" type="#_x0000_t202" style="position:absolute;margin-left:-7.05pt;margin-top:15.3pt;width:528.65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" fillcolor="white [3201]" stroked="f" strokeweight=".5pt">
                <v:textbox>
                  <w:txbxContent>
                    <w:p w14:paraId="696B6FB4" w14:textId="77777777" w:rsidR="006819D7" w:rsidRDefault="002B30D0" w:rsidP="002B30D0">
                      <w:pPr>
                        <w:pStyle w:val="Standard"/>
                        <w:rPr>
                          <w:rFonts w:ascii="Times New Roman" w:hAnsi="Times New Roman" w:cs="Times New Roman"/>
                          <w:lang w:val="en-US"/>
                        </w:rPr>
                      </w:pPr>
                      <w:r w:rsidRPr="009A1698">
                        <w:rPr>
                          <w:rFonts w:ascii="Times New Roman" w:hAnsi="Times New Roman" w:cs="Times New Roman"/>
                          <w:lang w:val="en-US"/>
                        </w:rPr>
                        <w:t xml:space="preserve">* </w:t>
                      </w:r>
                      <w:r w:rsidRPr="009A1698">
                        <w:rPr>
                          <w:rFonts w:ascii="Times New Roman" w:hAnsi="Times New Roman" w:cs="Times New Roman"/>
                          <w:i/>
                          <w:iCs/>
                          <w:color w:val="000000" w:themeColor="text1"/>
                          <w:lang w:val="en-US"/>
                        </w:rPr>
                        <w:t>Note.</w:t>
                      </w:r>
                      <w:r w:rsidRPr="009A1698">
                        <w:rPr>
                          <w:rFonts w:ascii="Times New Roman" w:hAnsi="Times New Roman" w:cs="Times New Roman"/>
                          <w:color w:val="000000" w:themeColor="text1"/>
                          <w:lang w:val="en-US"/>
                        </w:rPr>
                        <w:t xml:space="preserve"> </w:t>
                      </w:r>
                      <w:r w:rsidRPr="009A1698">
                        <w:rPr>
                          <w:rFonts w:ascii="Times New Roman" w:hAnsi="Times New Roman" w:cs="Times New Roman"/>
                          <w:i/>
                          <w:iCs/>
                          <w:color w:val="000000" w:themeColor="text1"/>
                          <w:lang w:val="en-US"/>
                        </w:rPr>
                        <w:t>Note.</w:t>
                      </w:r>
                      <w:r w:rsidRPr="009A1698">
                        <w:rPr>
                          <w:rFonts w:ascii="Times New Roman" w:hAnsi="Times New Roman" w:cs="Times New Roman"/>
                          <w:color w:val="000000" w:themeColor="text1"/>
                          <w:lang w:val="en-US"/>
                        </w:rPr>
                        <w:t xml:space="preserve"> Experiments: </w:t>
                      </w:r>
                      <w:r w:rsidRPr="009A1698">
                        <w:rPr>
                          <w:rFonts w:ascii="Times New Roman" w:hAnsi="Times New Roman" w:cs="Times New Roman"/>
                          <w:lang w:val="en-US"/>
                        </w:rPr>
                        <w:t>Confidence intervals (</w:t>
                      </w:r>
                      <w:r>
                        <w:rPr>
                          <w:rFonts w:ascii="Times New Roman" w:hAnsi="Times New Roman" w:cs="Times New Roman"/>
                          <w:lang w:val="en-US"/>
                        </w:rPr>
                        <w:t>be</w:t>
                      </w:r>
                      <w:r w:rsidRPr="009A1698">
                        <w:rPr>
                          <w:rFonts w:ascii="Times New Roman" w:hAnsi="Times New Roman" w:cs="Times New Roman"/>
                          <w:lang w:val="en-US"/>
                        </w:rPr>
                        <w:t xml:space="preserve">tween brackets) differ between conditions due to </w:t>
                      </w:r>
                    </w:p>
                    <w:p w14:paraId="39AEEC09" w14:textId="7227516B" w:rsidR="002B30D0" w:rsidRPr="009A1698" w:rsidRDefault="002B30D0" w:rsidP="002B30D0">
                      <w:pPr>
                        <w:pStyle w:val="Standard"/>
                        <w:rPr>
                          <w:rFonts w:ascii="Times New Roman" w:hAnsi="Times New Roman" w:cs="Times New Roman"/>
                          <w:lang w:val="en-US"/>
                        </w:rPr>
                      </w:pPr>
                      <w:r w:rsidRPr="009A1698">
                        <w:rPr>
                          <w:rFonts w:ascii="Times New Roman" w:hAnsi="Times New Roman" w:cs="Times New Roman"/>
                          <w:lang w:val="en-US"/>
                        </w:rPr>
                        <w:t xml:space="preserve">differences in sample size. Italic numbers indicate </w:t>
                      </w:r>
                      <w:r>
                        <w:rPr>
                          <w:rFonts w:ascii="Times New Roman" w:hAnsi="Times New Roman" w:cs="Times New Roman"/>
                          <w:lang w:val="en-US"/>
                        </w:rPr>
                        <w:t>percentages</w:t>
                      </w:r>
                      <w:r w:rsidRPr="009A1698">
                        <w:rPr>
                          <w:rFonts w:ascii="Times New Roman" w:hAnsi="Times New Roman" w:cs="Times New Roman"/>
                          <w:lang w:val="en-US"/>
                        </w:rPr>
                        <w:t xml:space="preserve"> that are significantly below .50</w:t>
                      </w:r>
                    </w:p>
                    <w:p w14:paraId="7DF1D6BC" w14:textId="77777777" w:rsidR="002B30D0" w:rsidRPr="0095311E" w:rsidRDefault="002B30D0">
                      <w:pPr>
                        <w:rPr>
                          <w:lang w:val="en-US"/>
                        </w:rPr>
                      </w:pPr>
                    </w:p>
                  </w:txbxContent>
                </v:textbox>
              </v:shape>
            </w:pict>
          </mc:Fallback>
        </mc:AlternateContent>
      </w:r>
    </w:p>
    <w:p w14:paraId="0AA0A3FB" w14:textId="55A53E0B" w:rsidR="004230FB" w:rsidRDefault="004230FB" w:rsidP="001701FB">
      <w:pPr>
        <w:pStyle w:val="Standard"/>
        <w:rPr>
          <w:rFonts w:ascii="Times New Roman" w:hAnsi="Times New Roman" w:cs="Times New Roman"/>
          <w:b/>
          <w:bCs/>
          <w:lang w:val="en-US"/>
        </w:rPr>
      </w:pPr>
    </w:p>
    <w:p w14:paraId="00993D85" w14:textId="05617E0A" w:rsidR="004230FB" w:rsidRDefault="004230FB" w:rsidP="001701FB">
      <w:pPr>
        <w:pStyle w:val="Standard"/>
        <w:rPr>
          <w:rFonts w:ascii="Times New Roman" w:hAnsi="Times New Roman" w:cs="Times New Roman"/>
          <w:b/>
          <w:bCs/>
          <w:lang w:val="en-US"/>
        </w:rPr>
      </w:pPr>
    </w:p>
    <w:p w14:paraId="65E85CF6" w14:textId="691BC5B6" w:rsidR="004230FB" w:rsidRDefault="004230FB" w:rsidP="001701FB">
      <w:pPr>
        <w:pStyle w:val="Standard"/>
        <w:rPr>
          <w:rFonts w:ascii="Times New Roman" w:hAnsi="Times New Roman" w:cs="Times New Roman"/>
          <w:b/>
          <w:bCs/>
          <w:lang w:val="en-US"/>
        </w:rPr>
      </w:pPr>
    </w:p>
    <w:p w14:paraId="1A3BF9FF" w14:textId="5B1CC93B" w:rsidR="004230FB" w:rsidRDefault="004230FB" w:rsidP="001701FB">
      <w:pPr>
        <w:pStyle w:val="Standard"/>
        <w:rPr>
          <w:rFonts w:ascii="Times New Roman" w:hAnsi="Times New Roman" w:cs="Times New Roman"/>
          <w:b/>
          <w:bCs/>
          <w:lang w:val="en-US"/>
        </w:rPr>
      </w:pPr>
    </w:p>
    <w:p w14:paraId="1B354FA0" w14:textId="76CC8025" w:rsidR="000040A1" w:rsidRDefault="000040A1" w:rsidP="000040A1">
      <w:pPr>
        <w:pStyle w:val="Standard"/>
        <w:rPr>
          <w:rFonts w:ascii="Times New Roman" w:hAnsi="Times New Roman" w:cs="Times New Roman"/>
          <w:b/>
          <w:bCs/>
          <w:lang w:val="en-US"/>
        </w:rPr>
      </w:pPr>
    </w:p>
    <w:p w14:paraId="2BCF16A3" w14:textId="4A77B5FD" w:rsidR="000040A1" w:rsidRPr="000F138F" w:rsidRDefault="000040A1" w:rsidP="000040A1">
      <w:pPr>
        <w:pStyle w:val="Standard"/>
        <w:rPr>
          <w:rFonts w:ascii="Times New Roman" w:hAnsi="Times New Roman" w:cs="Times New Roman"/>
          <w:b/>
          <w:bCs/>
          <w:lang w:val="en-US"/>
        </w:rPr>
      </w:pPr>
      <w:r w:rsidRPr="000F138F">
        <w:rPr>
          <w:rFonts w:ascii="Times New Roman" w:hAnsi="Times New Roman" w:cs="Times New Roman"/>
          <w:b/>
          <w:bCs/>
          <w:lang w:val="en-US"/>
        </w:rPr>
        <w:t>Table S</w:t>
      </w:r>
      <w:r w:rsidR="000C76A9">
        <w:rPr>
          <w:rFonts w:ascii="Times New Roman" w:hAnsi="Times New Roman" w:cs="Times New Roman"/>
          <w:b/>
          <w:bCs/>
          <w:lang w:val="en-US"/>
        </w:rPr>
        <w:t>9</w:t>
      </w:r>
      <w:r w:rsidRPr="000F138F">
        <w:rPr>
          <w:rFonts w:ascii="Times New Roman" w:hAnsi="Times New Roman" w:cs="Times New Roman"/>
          <w:b/>
          <w:bCs/>
          <w:lang w:val="en-US"/>
        </w:rPr>
        <w:t xml:space="preserve">. </w:t>
      </w:r>
      <w:r w:rsidRPr="000F138F">
        <w:rPr>
          <w:rFonts w:ascii="Times New Roman" w:hAnsi="Times New Roman" w:cs="Times New Roman"/>
          <w:lang w:val="en-US"/>
        </w:rPr>
        <w:t xml:space="preserve">Distribution of cooperative choices (after </w:t>
      </w:r>
      <w:r w:rsidR="00F407E3">
        <w:rPr>
          <w:rFonts w:ascii="Times New Roman" w:hAnsi="Times New Roman" w:cs="Times New Roman"/>
          <w:lang w:val="en-US"/>
        </w:rPr>
        <w:t xml:space="preserve">removing </w:t>
      </w:r>
      <w:r w:rsidRPr="000F138F">
        <w:rPr>
          <w:rFonts w:ascii="Times New Roman" w:hAnsi="Times New Roman" w:cs="Times New Roman"/>
          <w:lang w:val="en-US"/>
        </w:rPr>
        <w:t xml:space="preserve">act-reciprocal participants per </w:t>
      </w:r>
      <w:proofErr w:type="spellStart"/>
      <w:r w:rsidRPr="000F138F">
        <w:rPr>
          <w:rFonts w:ascii="Times New Roman" w:hAnsi="Times New Roman" w:cs="Times New Roman"/>
          <w:lang w:val="en-US"/>
        </w:rPr>
        <w:t>supergame</w:t>
      </w:r>
      <w:proofErr w:type="spellEnd"/>
      <w:r w:rsidRPr="000F138F">
        <w:rPr>
          <w:rFonts w:ascii="Times New Roman" w:hAnsi="Times New Roman" w:cs="Times New Roman"/>
          <w:lang w:val="en-US"/>
        </w:rPr>
        <w:t xml:space="preserve">), for Robin’s </w:t>
      </w:r>
      <w:r w:rsidR="00D5385C">
        <w:rPr>
          <w:rFonts w:ascii="Times New Roman" w:hAnsi="Times New Roman" w:cs="Times New Roman"/>
          <w:i/>
          <w:iCs/>
          <w:lang w:val="en-US"/>
        </w:rPr>
        <w:t xml:space="preserve">mixed </w:t>
      </w:r>
      <w:r w:rsidRPr="000F138F">
        <w:rPr>
          <w:rFonts w:ascii="Times New Roman" w:hAnsi="Times New Roman" w:cs="Times New Roman"/>
          <w:lang w:val="en-US"/>
        </w:rPr>
        <w:t xml:space="preserve">type. </w:t>
      </w:r>
    </w:p>
    <w:p w14:paraId="237EF057" w14:textId="77777777" w:rsidR="004230FB" w:rsidRPr="009A1698" w:rsidRDefault="004230FB" w:rsidP="001701FB">
      <w:pPr>
        <w:pStyle w:val="Standard"/>
        <w:rPr>
          <w:rFonts w:ascii="Times New Roman" w:hAnsi="Times New Roman" w:cs="Times New Roman"/>
          <w:b/>
          <w:bCs/>
          <w:lang w:val="en-US"/>
        </w:rPr>
      </w:pPr>
    </w:p>
    <w:tbl>
      <w:tblPr>
        <w:tblStyle w:val="TableGrid"/>
        <w:tblW w:w="2764" w:type="pct"/>
        <w:tblLook w:val="0180" w:firstRow="0" w:lastRow="0" w:firstColumn="1" w:lastColumn="1" w:noHBand="0" w:noVBand="0"/>
      </w:tblPr>
      <w:tblGrid>
        <w:gridCol w:w="1060"/>
        <w:gridCol w:w="931"/>
        <w:gridCol w:w="2641"/>
        <w:gridCol w:w="690"/>
      </w:tblGrid>
      <w:tr w:rsidR="001701FB" w:rsidRPr="009A1698" w14:paraId="049CD15A" w14:textId="77777777" w:rsidTr="00371E95">
        <w:trPr>
          <w:trHeight w:val="260"/>
        </w:trPr>
        <w:tc>
          <w:tcPr>
            <w:tcW w:w="2276" w:type="dxa"/>
            <w:tcBorders>
              <w:bottom w:val="single" w:sz="4" w:space="0" w:color="auto"/>
            </w:tcBorders>
          </w:tcPr>
          <w:p w14:paraId="627D77DA" w14:textId="77777777" w:rsidR="001701FB" w:rsidRPr="009A1698" w:rsidRDefault="001701FB" w:rsidP="002C183F">
            <w:pPr>
              <w:rPr>
                <w:b/>
                <w:bCs/>
                <w:color w:val="000000"/>
                <w:lang w:val="en-US" w:eastAsia="en-GB"/>
              </w:rPr>
            </w:pPr>
          </w:p>
          <w:p w14:paraId="026BDC10" w14:textId="77777777" w:rsidR="001701FB" w:rsidRPr="009A1698" w:rsidRDefault="001701FB" w:rsidP="002C183F">
            <w:pPr>
              <w:rPr>
                <w:b/>
                <w:bCs/>
                <w:color w:val="000000"/>
                <w:lang w:val="en-US" w:eastAsia="en-GB"/>
              </w:rPr>
            </w:pPr>
            <w:r w:rsidRPr="009A1698">
              <w:rPr>
                <w:b/>
                <w:bCs/>
                <w:color w:val="000000"/>
                <w:lang w:eastAsia="en-GB"/>
              </w:rPr>
              <w:t>Experiment</w:t>
            </w:r>
          </w:p>
        </w:tc>
        <w:tc>
          <w:tcPr>
            <w:tcW w:w="1564" w:type="dxa"/>
            <w:tcBorders>
              <w:bottom w:val="single" w:sz="4" w:space="0" w:color="auto"/>
            </w:tcBorders>
          </w:tcPr>
          <w:p w14:paraId="7EE5FA92" w14:textId="77777777" w:rsidR="001701FB" w:rsidRPr="009A1698" w:rsidRDefault="001701FB" w:rsidP="00F46C43">
            <w:pPr>
              <w:jc w:val="center"/>
              <w:rPr>
                <w:b/>
                <w:bCs/>
                <w:color w:val="000000"/>
                <w:lang w:val="en-US" w:eastAsia="en-GB"/>
              </w:rPr>
            </w:pPr>
            <w:r w:rsidRPr="009A1698">
              <w:rPr>
                <w:b/>
                <w:bCs/>
                <w:color w:val="000000"/>
                <w:lang w:eastAsia="en-GB"/>
              </w:rPr>
              <w:t>Supergame</w:t>
            </w:r>
          </w:p>
        </w:tc>
        <w:tc>
          <w:tcPr>
            <w:tcW w:w="2641" w:type="dxa"/>
            <w:tcBorders>
              <w:bottom w:val="single" w:sz="4" w:space="0" w:color="auto"/>
            </w:tcBorders>
            <w:shd w:val="clear" w:color="auto" w:fill="auto"/>
            <w:noWrap/>
          </w:tcPr>
          <w:p w14:paraId="2A60D877" w14:textId="20C13D01" w:rsidR="008F0DB8" w:rsidRDefault="008F0DB8" w:rsidP="00F46C43">
            <w:pPr>
              <w:jc w:val="center"/>
              <w:rPr>
                <w:b/>
                <w:bCs/>
                <w:color w:val="000000"/>
                <w:lang w:val="en-US" w:eastAsia="en-GB"/>
              </w:rPr>
            </w:pPr>
            <w:r w:rsidRPr="009A1698">
              <w:rPr>
                <w:b/>
                <w:bCs/>
                <w:color w:val="000000"/>
                <w:lang w:val="en-US" w:eastAsia="en-GB"/>
              </w:rPr>
              <w:t>Cooperative</w:t>
            </w:r>
          </w:p>
          <w:p w14:paraId="57CAAC0D" w14:textId="47EB5676" w:rsidR="001701FB" w:rsidRPr="009A1698" w:rsidRDefault="00F764F7" w:rsidP="00F46C43">
            <w:pPr>
              <w:jc w:val="center"/>
              <w:rPr>
                <w:b/>
                <w:bCs/>
                <w:color w:val="000000"/>
                <w:lang w:val="en-US" w:eastAsia="en-GB"/>
              </w:rPr>
            </w:pPr>
            <w:r>
              <w:rPr>
                <w:b/>
                <w:bCs/>
                <w:color w:val="000000"/>
                <w:lang w:val="en-US" w:eastAsia="en-GB"/>
              </w:rPr>
              <w:t>choices</w:t>
            </w:r>
          </w:p>
        </w:tc>
        <w:tc>
          <w:tcPr>
            <w:tcW w:w="1568" w:type="dxa"/>
            <w:tcBorders>
              <w:bottom w:val="single" w:sz="4" w:space="0" w:color="auto"/>
            </w:tcBorders>
          </w:tcPr>
          <w:p w14:paraId="1537469E" w14:textId="6F3010F1" w:rsidR="001701FB" w:rsidRPr="009A1698" w:rsidRDefault="001701FB" w:rsidP="00F46C43">
            <w:pPr>
              <w:jc w:val="center"/>
              <w:rPr>
                <w:b/>
                <w:bCs/>
                <w:color w:val="000000"/>
                <w:lang w:val="en-US" w:eastAsia="en-GB"/>
              </w:rPr>
            </w:pPr>
            <w:r w:rsidRPr="009A1698">
              <w:rPr>
                <w:b/>
                <w:bCs/>
                <w:color w:val="000000"/>
                <w:lang w:val="en-US" w:eastAsia="en-GB"/>
              </w:rPr>
              <w:t>N</w:t>
            </w:r>
          </w:p>
        </w:tc>
      </w:tr>
      <w:tr w:rsidR="00AC73AB" w:rsidRPr="009A1698" w14:paraId="1BE29A4B" w14:textId="77777777" w:rsidTr="009E4E7A">
        <w:trPr>
          <w:trHeight w:val="260"/>
        </w:trPr>
        <w:tc>
          <w:tcPr>
            <w:tcW w:w="2276" w:type="dxa"/>
            <w:vMerge w:val="restart"/>
            <w:tcBorders>
              <w:left w:val="nil"/>
              <w:right w:val="nil"/>
            </w:tcBorders>
            <w:shd w:val="clear" w:color="auto" w:fill="E7E6E6" w:themeFill="background2"/>
          </w:tcPr>
          <w:p w14:paraId="005895D3" w14:textId="77777777" w:rsidR="00AC73AB" w:rsidRPr="009A1698" w:rsidRDefault="00AC73AB" w:rsidP="002C183F">
            <w:pPr>
              <w:jc w:val="center"/>
              <w:rPr>
                <w:color w:val="000000"/>
                <w:lang w:eastAsia="en-GB"/>
              </w:rPr>
            </w:pPr>
          </w:p>
          <w:p w14:paraId="75EB52CC" w14:textId="77777777" w:rsidR="00AC73AB" w:rsidRPr="009A1698" w:rsidRDefault="00AC73AB" w:rsidP="002C183F">
            <w:pPr>
              <w:jc w:val="center"/>
              <w:rPr>
                <w:color w:val="000000"/>
                <w:lang w:eastAsia="en-GB"/>
              </w:rPr>
            </w:pPr>
          </w:p>
          <w:p w14:paraId="78A55AC3" w14:textId="77777777" w:rsidR="00AC73AB" w:rsidRPr="009A1698" w:rsidRDefault="00AC73AB" w:rsidP="002C183F">
            <w:pPr>
              <w:jc w:val="center"/>
              <w:rPr>
                <w:color w:val="000000"/>
                <w:lang w:eastAsia="en-GB"/>
              </w:rPr>
            </w:pPr>
          </w:p>
          <w:p w14:paraId="3068DF05" w14:textId="77777777" w:rsidR="00AC73AB" w:rsidRPr="009A1698" w:rsidRDefault="00AC73AB" w:rsidP="002C183F">
            <w:pPr>
              <w:jc w:val="center"/>
              <w:rPr>
                <w:color w:val="000000"/>
                <w:lang w:eastAsia="en-GB"/>
              </w:rPr>
            </w:pPr>
          </w:p>
          <w:p w14:paraId="7A358C9C" w14:textId="77777777" w:rsidR="00AC73AB" w:rsidRPr="009A1698" w:rsidRDefault="00AC73AB" w:rsidP="002C183F">
            <w:pPr>
              <w:jc w:val="center"/>
              <w:rPr>
                <w:color w:val="000000"/>
                <w:lang w:eastAsia="en-GB"/>
              </w:rPr>
            </w:pPr>
          </w:p>
          <w:p w14:paraId="4FD53AA2" w14:textId="77777777" w:rsidR="00AC73AB" w:rsidRPr="009A1698" w:rsidRDefault="00AC73AB" w:rsidP="002C183F">
            <w:pPr>
              <w:jc w:val="center"/>
              <w:rPr>
                <w:color w:val="000000"/>
                <w:lang w:eastAsia="en-GB"/>
              </w:rPr>
            </w:pPr>
          </w:p>
          <w:p w14:paraId="375E1B41" w14:textId="77777777" w:rsidR="00AC73AB" w:rsidRPr="009A1698" w:rsidRDefault="00AC73AB" w:rsidP="002C183F">
            <w:pPr>
              <w:jc w:val="center"/>
              <w:rPr>
                <w:color w:val="000000"/>
                <w:lang w:eastAsia="en-GB"/>
              </w:rPr>
            </w:pPr>
          </w:p>
          <w:p w14:paraId="0F1814C8" w14:textId="5DA8FF7C" w:rsidR="00AC73AB" w:rsidRPr="009A1698" w:rsidRDefault="00AC73AB" w:rsidP="002C183F">
            <w:pPr>
              <w:jc w:val="center"/>
              <w:rPr>
                <w:color w:val="000000"/>
                <w:lang w:eastAsia="en-GB"/>
              </w:rPr>
            </w:pPr>
            <w:r w:rsidRPr="009A1698">
              <w:rPr>
                <w:color w:val="000000"/>
                <w:lang w:eastAsia="en-GB"/>
              </w:rPr>
              <w:t>1</w:t>
            </w:r>
          </w:p>
        </w:tc>
        <w:tc>
          <w:tcPr>
            <w:tcW w:w="1564" w:type="dxa"/>
            <w:vMerge w:val="restart"/>
            <w:tcBorders>
              <w:left w:val="nil"/>
              <w:right w:val="nil"/>
            </w:tcBorders>
            <w:shd w:val="clear" w:color="auto" w:fill="E7E6E6" w:themeFill="background2"/>
          </w:tcPr>
          <w:p w14:paraId="682CDD98" w14:textId="77777777" w:rsidR="00AC73AB" w:rsidRPr="009A1698" w:rsidRDefault="00AC73AB" w:rsidP="002C183F">
            <w:pPr>
              <w:jc w:val="center"/>
              <w:rPr>
                <w:color w:val="000000"/>
                <w:lang w:eastAsia="en-GB"/>
              </w:rPr>
            </w:pPr>
          </w:p>
          <w:p w14:paraId="3AE1570C" w14:textId="77777777" w:rsidR="00AC73AB" w:rsidRPr="009A1698" w:rsidRDefault="00AC73AB" w:rsidP="002C183F">
            <w:pPr>
              <w:jc w:val="center"/>
              <w:rPr>
                <w:color w:val="000000"/>
                <w:lang w:eastAsia="en-GB"/>
              </w:rPr>
            </w:pPr>
          </w:p>
          <w:p w14:paraId="29E20124" w14:textId="1E68F08F" w:rsidR="00AC73AB" w:rsidRPr="009A1698" w:rsidRDefault="00AC73AB" w:rsidP="002C183F">
            <w:pPr>
              <w:jc w:val="center"/>
              <w:rPr>
                <w:color w:val="000000"/>
                <w:lang w:eastAsia="en-GB"/>
              </w:rPr>
            </w:pPr>
            <w:r w:rsidRPr="009A1698">
              <w:rPr>
                <w:color w:val="000000"/>
                <w:lang w:eastAsia="en-GB"/>
              </w:rPr>
              <w:t>MPC</w:t>
            </w:r>
          </w:p>
        </w:tc>
        <w:tc>
          <w:tcPr>
            <w:tcW w:w="2641" w:type="dxa"/>
            <w:tcBorders>
              <w:left w:val="nil"/>
              <w:bottom w:val="nil"/>
              <w:right w:val="nil"/>
            </w:tcBorders>
            <w:shd w:val="clear" w:color="auto" w:fill="E7E6E6" w:themeFill="background2"/>
            <w:noWrap/>
            <w:vAlign w:val="bottom"/>
            <w:hideMark/>
          </w:tcPr>
          <w:p w14:paraId="5E529CAA" w14:textId="77777777" w:rsidR="00AC73AB" w:rsidRPr="009A1698" w:rsidRDefault="00AC73AB" w:rsidP="002C183F">
            <w:pPr>
              <w:jc w:val="center"/>
              <w:rPr>
                <w:color w:val="000000"/>
                <w:lang w:eastAsia="en-GB"/>
              </w:rPr>
            </w:pPr>
            <w:r w:rsidRPr="009A1698">
              <w:rPr>
                <w:lang w:eastAsia="en-GB"/>
              </w:rPr>
              <w:t>0-1</w:t>
            </w:r>
          </w:p>
        </w:tc>
        <w:tc>
          <w:tcPr>
            <w:tcW w:w="1568" w:type="dxa"/>
            <w:tcBorders>
              <w:left w:val="nil"/>
              <w:bottom w:val="nil"/>
              <w:right w:val="nil"/>
            </w:tcBorders>
            <w:shd w:val="clear" w:color="auto" w:fill="E7E6E6" w:themeFill="background2"/>
            <w:vAlign w:val="bottom"/>
          </w:tcPr>
          <w:p w14:paraId="225116C0" w14:textId="77777777" w:rsidR="00AC73AB" w:rsidRPr="009A1698" w:rsidRDefault="00AC73AB" w:rsidP="002C183F">
            <w:pPr>
              <w:jc w:val="center"/>
            </w:pPr>
            <w:r w:rsidRPr="009A1698">
              <w:rPr>
                <w:lang w:eastAsia="en-GB"/>
              </w:rPr>
              <w:t>15</w:t>
            </w:r>
          </w:p>
        </w:tc>
      </w:tr>
      <w:tr w:rsidR="00AC73AB" w:rsidRPr="009A1698" w14:paraId="1BF13DEB" w14:textId="77777777" w:rsidTr="009E4E7A">
        <w:trPr>
          <w:trHeight w:val="260"/>
        </w:trPr>
        <w:tc>
          <w:tcPr>
            <w:tcW w:w="2276" w:type="dxa"/>
            <w:vMerge/>
            <w:tcBorders>
              <w:left w:val="nil"/>
              <w:right w:val="nil"/>
            </w:tcBorders>
            <w:shd w:val="clear" w:color="auto" w:fill="E7E6E6" w:themeFill="background2"/>
          </w:tcPr>
          <w:p w14:paraId="5F460137" w14:textId="221F7916"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1BA9903F" w14:textId="6B786124"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tcPr>
          <w:p w14:paraId="530F7EA0" w14:textId="77777777" w:rsidR="00AC73AB" w:rsidRPr="009A1698" w:rsidRDefault="00AC73AB" w:rsidP="002C183F">
            <w:pPr>
              <w:jc w:val="center"/>
              <w:rPr>
                <w:color w:val="000000"/>
                <w:lang w:eastAsia="en-GB"/>
              </w:rPr>
            </w:pPr>
            <w:r w:rsidRPr="009A1698">
              <w:rPr>
                <w:lang w:eastAsia="en-GB"/>
              </w:rPr>
              <w:t>2-3</w:t>
            </w:r>
          </w:p>
        </w:tc>
        <w:tc>
          <w:tcPr>
            <w:tcW w:w="1568" w:type="dxa"/>
            <w:tcBorders>
              <w:top w:val="nil"/>
              <w:left w:val="nil"/>
              <w:bottom w:val="nil"/>
              <w:right w:val="nil"/>
            </w:tcBorders>
            <w:shd w:val="clear" w:color="auto" w:fill="E7E6E6" w:themeFill="background2"/>
            <w:vAlign w:val="bottom"/>
          </w:tcPr>
          <w:p w14:paraId="1479B3BE" w14:textId="77777777" w:rsidR="00AC73AB" w:rsidRPr="009A1698" w:rsidRDefault="00AC73AB" w:rsidP="002C183F">
            <w:pPr>
              <w:jc w:val="center"/>
              <w:rPr>
                <w:sz w:val="20"/>
                <w:szCs w:val="20"/>
              </w:rPr>
            </w:pPr>
            <w:r w:rsidRPr="009A1698">
              <w:rPr>
                <w:lang w:eastAsia="en-GB"/>
              </w:rPr>
              <w:t>10</w:t>
            </w:r>
          </w:p>
        </w:tc>
      </w:tr>
      <w:tr w:rsidR="00AC73AB" w:rsidRPr="009A1698" w14:paraId="2E00F680" w14:textId="77777777" w:rsidTr="009E4E7A">
        <w:trPr>
          <w:trHeight w:val="260"/>
        </w:trPr>
        <w:tc>
          <w:tcPr>
            <w:tcW w:w="2276" w:type="dxa"/>
            <w:vMerge/>
            <w:tcBorders>
              <w:left w:val="nil"/>
              <w:right w:val="nil"/>
            </w:tcBorders>
            <w:shd w:val="clear" w:color="auto" w:fill="E7E6E6" w:themeFill="background2"/>
          </w:tcPr>
          <w:p w14:paraId="10E11533" w14:textId="630A33F3"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25F6FB2E" w14:textId="7B535504"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0F0EC94A" w14:textId="77777777" w:rsidR="00AC73AB" w:rsidRPr="009A1698" w:rsidRDefault="00AC73AB" w:rsidP="002C183F">
            <w:pPr>
              <w:jc w:val="center"/>
              <w:rPr>
                <w:color w:val="000000"/>
                <w:lang w:eastAsia="en-GB"/>
              </w:rPr>
            </w:pPr>
            <w:r w:rsidRPr="009A1698">
              <w:rPr>
                <w:lang w:eastAsia="en-GB"/>
              </w:rPr>
              <w:t>4-6</w:t>
            </w:r>
          </w:p>
        </w:tc>
        <w:tc>
          <w:tcPr>
            <w:tcW w:w="1568" w:type="dxa"/>
            <w:tcBorders>
              <w:top w:val="nil"/>
              <w:left w:val="nil"/>
              <w:bottom w:val="nil"/>
              <w:right w:val="nil"/>
            </w:tcBorders>
            <w:shd w:val="clear" w:color="auto" w:fill="E7E6E6" w:themeFill="background2"/>
            <w:vAlign w:val="bottom"/>
          </w:tcPr>
          <w:p w14:paraId="454CCA7D" w14:textId="77777777" w:rsidR="00AC73AB" w:rsidRPr="009A1698" w:rsidRDefault="00AC73AB" w:rsidP="002C183F">
            <w:pPr>
              <w:jc w:val="center"/>
            </w:pPr>
            <w:r w:rsidRPr="009A1698">
              <w:rPr>
                <w:lang w:eastAsia="en-GB"/>
              </w:rPr>
              <w:t>31</w:t>
            </w:r>
          </w:p>
        </w:tc>
      </w:tr>
      <w:tr w:rsidR="00AC73AB" w:rsidRPr="009A1698" w14:paraId="119BA816" w14:textId="77777777" w:rsidTr="009E4E7A">
        <w:trPr>
          <w:trHeight w:val="260"/>
        </w:trPr>
        <w:tc>
          <w:tcPr>
            <w:tcW w:w="2276" w:type="dxa"/>
            <w:vMerge/>
            <w:tcBorders>
              <w:left w:val="nil"/>
              <w:right w:val="nil"/>
            </w:tcBorders>
            <w:shd w:val="clear" w:color="auto" w:fill="E7E6E6" w:themeFill="background2"/>
          </w:tcPr>
          <w:p w14:paraId="75FD6536" w14:textId="182D83E6"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1520CB38" w14:textId="77777777"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tcPr>
          <w:p w14:paraId="2620EDE6" w14:textId="77777777" w:rsidR="00AC73AB" w:rsidRPr="009A1698" w:rsidRDefault="00AC73AB" w:rsidP="002C183F">
            <w:pPr>
              <w:jc w:val="center"/>
              <w:rPr>
                <w:color w:val="000000"/>
                <w:lang w:eastAsia="en-GB"/>
              </w:rPr>
            </w:pPr>
            <w:r w:rsidRPr="009A1698">
              <w:rPr>
                <w:lang w:eastAsia="en-GB"/>
              </w:rPr>
              <w:t>7-8</w:t>
            </w:r>
          </w:p>
        </w:tc>
        <w:tc>
          <w:tcPr>
            <w:tcW w:w="1568" w:type="dxa"/>
            <w:tcBorders>
              <w:top w:val="nil"/>
              <w:left w:val="nil"/>
              <w:bottom w:val="nil"/>
              <w:right w:val="nil"/>
            </w:tcBorders>
            <w:shd w:val="clear" w:color="auto" w:fill="E7E6E6" w:themeFill="background2"/>
            <w:vAlign w:val="bottom"/>
          </w:tcPr>
          <w:p w14:paraId="58536021" w14:textId="77777777" w:rsidR="00AC73AB" w:rsidRPr="009A1698" w:rsidRDefault="00AC73AB" w:rsidP="002C183F">
            <w:pPr>
              <w:jc w:val="center"/>
              <w:rPr>
                <w:sz w:val="20"/>
                <w:szCs w:val="20"/>
              </w:rPr>
            </w:pPr>
            <w:r w:rsidRPr="009A1698">
              <w:rPr>
                <w:lang w:eastAsia="en-GB"/>
              </w:rPr>
              <w:t>11</w:t>
            </w:r>
          </w:p>
        </w:tc>
      </w:tr>
      <w:tr w:rsidR="00AC73AB" w:rsidRPr="009A1698" w14:paraId="76C8A6F2" w14:textId="77777777" w:rsidTr="009E4E7A">
        <w:trPr>
          <w:trHeight w:val="283"/>
        </w:trPr>
        <w:tc>
          <w:tcPr>
            <w:tcW w:w="2276" w:type="dxa"/>
            <w:vMerge/>
            <w:tcBorders>
              <w:left w:val="nil"/>
              <w:right w:val="nil"/>
            </w:tcBorders>
            <w:shd w:val="clear" w:color="auto" w:fill="E7E6E6" w:themeFill="background2"/>
          </w:tcPr>
          <w:p w14:paraId="1B8BFC28" w14:textId="0FFF2783" w:rsidR="00AC73AB" w:rsidRPr="009A1698" w:rsidRDefault="00AC73AB" w:rsidP="002C183F">
            <w:pPr>
              <w:jc w:val="center"/>
              <w:rPr>
                <w:color w:val="000000"/>
                <w:lang w:eastAsia="en-GB"/>
              </w:rPr>
            </w:pPr>
          </w:p>
        </w:tc>
        <w:tc>
          <w:tcPr>
            <w:tcW w:w="1564" w:type="dxa"/>
            <w:vMerge/>
            <w:tcBorders>
              <w:left w:val="nil"/>
              <w:bottom w:val="single" w:sz="4" w:space="0" w:color="auto"/>
              <w:right w:val="nil"/>
            </w:tcBorders>
            <w:shd w:val="clear" w:color="auto" w:fill="E7E6E6" w:themeFill="background2"/>
          </w:tcPr>
          <w:p w14:paraId="64554BCB" w14:textId="77777777" w:rsidR="00AC73AB" w:rsidRPr="009A1698" w:rsidRDefault="00AC73AB" w:rsidP="002C183F">
            <w:pPr>
              <w:jc w:val="center"/>
              <w:rPr>
                <w:color w:val="000000"/>
                <w:lang w:eastAsia="en-GB"/>
              </w:rPr>
            </w:pPr>
          </w:p>
        </w:tc>
        <w:tc>
          <w:tcPr>
            <w:tcW w:w="2641" w:type="dxa"/>
            <w:tcBorders>
              <w:top w:val="nil"/>
              <w:left w:val="nil"/>
              <w:bottom w:val="single" w:sz="4" w:space="0" w:color="auto"/>
              <w:right w:val="nil"/>
            </w:tcBorders>
            <w:shd w:val="clear" w:color="auto" w:fill="E7E6E6" w:themeFill="background2"/>
            <w:noWrap/>
            <w:vAlign w:val="bottom"/>
            <w:hideMark/>
          </w:tcPr>
          <w:p w14:paraId="37498C9A" w14:textId="77777777" w:rsidR="00AC73AB" w:rsidRPr="009A1698" w:rsidRDefault="00AC73AB"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shd w:val="clear" w:color="auto" w:fill="E7E6E6" w:themeFill="background2"/>
            <w:vAlign w:val="bottom"/>
          </w:tcPr>
          <w:p w14:paraId="1BA3D254" w14:textId="77777777" w:rsidR="00AC73AB" w:rsidRPr="009A1698" w:rsidRDefault="00AC73AB" w:rsidP="002C183F">
            <w:pPr>
              <w:jc w:val="center"/>
            </w:pPr>
            <w:r w:rsidRPr="009A1698">
              <w:rPr>
                <w:lang w:eastAsia="en-GB"/>
              </w:rPr>
              <w:t>9</w:t>
            </w:r>
          </w:p>
        </w:tc>
      </w:tr>
      <w:tr w:rsidR="00AC73AB" w:rsidRPr="009A1698" w14:paraId="46BBEEB0" w14:textId="77777777" w:rsidTr="00074F74">
        <w:trPr>
          <w:trHeight w:val="260"/>
        </w:trPr>
        <w:tc>
          <w:tcPr>
            <w:tcW w:w="2276" w:type="dxa"/>
            <w:vMerge/>
            <w:tcBorders>
              <w:left w:val="nil"/>
              <w:right w:val="nil"/>
            </w:tcBorders>
            <w:shd w:val="clear" w:color="auto" w:fill="E7E6E6" w:themeFill="background2"/>
          </w:tcPr>
          <w:p w14:paraId="0AB9883B" w14:textId="4CC729BE" w:rsidR="00AC73AB" w:rsidRPr="009A1698" w:rsidRDefault="00AC73AB" w:rsidP="002C183F">
            <w:pPr>
              <w:jc w:val="center"/>
              <w:rPr>
                <w:color w:val="000000"/>
                <w:lang w:eastAsia="en-GB"/>
              </w:rPr>
            </w:pPr>
          </w:p>
        </w:tc>
        <w:tc>
          <w:tcPr>
            <w:tcW w:w="1564" w:type="dxa"/>
            <w:vMerge w:val="restart"/>
            <w:tcBorders>
              <w:top w:val="single" w:sz="4" w:space="0" w:color="auto"/>
              <w:left w:val="nil"/>
              <w:right w:val="nil"/>
            </w:tcBorders>
            <w:shd w:val="clear" w:color="auto" w:fill="E7E6E6" w:themeFill="background2"/>
          </w:tcPr>
          <w:p w14:paraId="5220B5A8" w14:textId="77777777" w:rsidR="00AC73AB" w:rsidRPr="009A1698" w:rsidRDefault="00AC73AB" w:rsidP="002C183F">
            <w:pPr>
              <w:jc w:val="center"/>
              <w:rPr>
                <w:color w:val="000000"/>
                <w:lang w:eastAsia="en-GB"/>
              </w:rPr>
            </w:pPr>
          </w:p>
          <w:p w14:paraId="7A8F0388" w14:textId="77777777" w:rsidR="00AC73AB" w:rsidRPr="009A1698" w:rsidRDefault="00AC73AB" w:rsidP="002C183F">
            <w:pPr>
              <w:jc w:val="center"/>
              <w:rPr>
                <w:color w:val="000000"/>
                <w:lang w:eastAsia="en-GB"/>
              </w:rPr>
            </w:pPr>
          </w:p>
          <w:p w14:paraId="0AABEBB8" w14:textId="0BF2BED1" w:rsidR="00AC73AB" w:rsidRPr="009A1698" w:rsidRDefault="00AC73AB" w:rsidP="002C183F">
            <w:pPr>
              <w:jc w:val="center"/>
              <w:rPr>
                <w:color w:val="000000"/>
                <w:lang w:eastAsia="en-GB"/>
              </w:rPr>
            </w:pPr>
            <w:r w:rsidRPr="009A1698">
              <w:rPr>
                <w:color w:val="000000"/>
                <w:lang w:eastAsia="en-GB"/>
              </w:rPr>
              <w:t>SH</w:t>
            </w:r>
          </w:p>
        </w:tc>
        <w:tc>
          <w:tcPr>
            <w:tcW w:w="2641" w:type="dxa"/>
            <w:tcBorders>
              <w:top w:val="single" w:sz="4" w:space="0" w:color="auto"/>
              <w:left w:val="nil"/>
              <w:bottom w:val="nil"/>
              <w:right w:val="nil"/>
            </w:tcBorders>
            <w:shd w:val="clear" w:color="auto" w:fill="E7E6E6" w:themeFill="background2"/>
            <w:noWrap/>
            <w:vAlign w:val="bottom"/>
          </w:tcPr>
          <w:p w14:paraId="007EB2BC" w14:textId="77777777" w:rsidR="00AC73AB" w:rsidRPr="009A1698" w:rsidRDefault="00AC73AB" w:rsidP="002C183F">
            <w:pPr>
              <w:jc w:val="center"/>
              <w:rPr>
                <w:color w:val="000000"/>
                <w:lang w:eastAsia="en-GB"/>
              </w:rPr>
            </w:pPr>
            <w:r w:rsidRPr="009A1698">
              <w:rPr>
                <w:lang w:eastAsia="en-GB"/>
              </w:rPr>
              <w:t>0-1</w:t>
            </w:r>
          </w:p>
        </w:tc>
        <w:tc>
          <w:tcPr>
            <w:tcW w:w="1568" w:type="dxa"/>
            <w:tcBorders>
              <w:top w:val="single" w:sz="4" w:space="0" w:color="auto"/>
              <w:left w:val="nil"/>
              <w:bottom w:val="nil"/>
              <w:right w:val="nil"/>
            </w:tcBorders>
            <w:shd w:val="clear" w:color="auto" w:fill="E7E6E6" w:themeFill="background2"/>
            <w:vAlign w:val="bottom"/>
          </w:tcPr>
          <w:p w14:paraId="179B9550" w14:textId="77777777" w:rsidR="00AC73AB" w:rsidRPr="009A1698" w:rsidRDefault="00AC73AB" w:rsidP="002C183F">
            <w:pPr>
              <w:jc w:val="center"/>
              <w:rPr>
                <w:sz w:val="20"/>
                <w:szCs w:val="20"/>
              </w:rPr>
            </w:pPr>
            <w:r w:rsidRPr="009A1698">
              <w:rPr>
                <w:lang w:eastAsia="en-GB"/>
              </w:rPr>
              <w:t>10</w:t>
            </w:r>
          </w:p>
        </w:tc>
      </w:tr>
      <w:tr w:rsidR="00AC73AB" w:rsidRPr="009A1698" w14:paraId="7B653F9B" w14:textId="77777777" w:rsidTr="00074F74">
        <w:trPr>
          <w:trHeight w:val="260"/>
        </w:trPr>
        <w:tc>
          <w:tcPr>
            <w:tcW w:w="2276" w:type="dxa"/>
            <w:vMerge/>
            <w:tcBorders>
              <w:left w:val="nil"/>
              <w:right w:val="nil"/>
            </w:tcBorders>
            <w:shd w:val="clear" w:color="auto" w:fill="E7E6E6" w:themeFill="background2"/>
          </w:tcPr>
          <w:p w14:paraId="32C0A600" w14:textId="4843070A"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23AD17E2" w14:textId="4857DD22"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4279F053" w14:textId="77777777" w:rsidR="00AC73AB" w:rsidRPr="009A1698" w:rsidRDefault="00AC73AB" w:rsidP="002C183F">
            <w:pPr>
              <w:jc w:val="center"/>
              <w:rPr>
                <w:color w:val="000000"/>
                <w:lang w:eastAsia="en-GB"/>
              </w:rPr>
            </w:pPr>
            <w:r w:rsidRPr="009A1698">
              <w:rPr>
                <w:lang w:eastAsia="en-GB"/>
              </w:rPr>
              <w:t>2-3</w:t>
            </w:r>
          </w:p>
        </w:tc>
        <w:tc>
          <w:tcPr>
            <w:tcW w:w="1568" w:type="dxa"/>
            <w:tcBorders>
              <w:top w:val="nil"/>
              <w:left w:val="nil"/>
              <w:bottom w:val="nil"/>
              <w:right w:val="nil"/>
            </w:tcBorders>
            <w:shd w:val="clear" w:color="auto" w:fill="E7E6E6" w:themeFill="background2"/>
            <w:vAlign w:val="bottom"/>
          </w:tcPr>
          <w:p w14:paraId="5B0574F8" w14:textId="77777777" w:rsidR="00AC73AB" w:rsidRPr="009A1698" w:rsidRDefault="00AC73AB" w:rsidP="002C183F">
            <w:pPr>
              <w:jc w:val="center"/>
            </w:pPr>
            <w:r w:rsidRPr="009A1698">
              <w:rPr>
                <w:lang w:eastAsia="en-GB"/>
              </w:rPr>
              <w:t>18</w:t>
            </w:r>
          </w:p>
        </w:tc>
      </w:tr>
      <w:tr w:rsidR="00AC73AB" w:rsidRPr="009A1698" w14:paraId="09E3F1F2" w14:textId="77777777" w:rsidTr="00074F74">
        <w:trPr>
          <w:trHeight w:val="260"/>
        </w:trPr>
        <w:tc>
          <w:tcPr>
            <w:tcW w:w="2276" w:type="dxa"/>
            <w:vMerge/>
            <w:tcBorders>
              <w:left w:val="nil"/>
              <w:right w:val="nil"/>
            </w:tcBorders>
            <w:shd w:val="clear" w:color="auto" w:fill="E7E6E6" w:themeFill="background2"/>
          </w:tcPr>
          <w:p w14:paraId="764624A0" w14:textId="72317F67"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7BF8101F" w14:textId="52FC2D2C"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768F7B28" w14:textId="77777777" w:rsidR="00AC73AB" w:rsidRPr="009A1698" w:rsidRDefault="00AC73AB" w:rsidP="002C183F">
            <w:pPr>
              <w:jc w:val="center"/>
              <w:rPr>
                <w:color w:val="000000"/>
                <w:lang w:eastAsia="en-GB"/>
              </w:rPr>
            </w:pPr>
            <w:r w:rsidRPr="009A1698">
              <w:rPr>
                <w:lang w:eastAsia="en-GB"/>
              </w:rPr>
              <w:t>4-6</w:t>
            </w:r>
          </w:p>
        </w:tc>
        <w:tc>
          <w:tcPr>
            <w:tcW w:w="1568" w:type="dxa"/>
            <w:tcBorders>
              <w:top w:val="nil"/>
              <w:left w:val="nil"/>
              <w:bottom w:val="nil"/>
              <w:right w:val="nil"/>
            </w:tcBorders>
            <w:shd w:val="clear" w:color="auto" w:fill="E7E6E6" w:themeFill="background2"/>
            <w:vAlign w:val="bottom"/>
          </w:tcPr>
          <w:p w14:paraId="79749E25" w14:textId="77777777" w:rsidR="00AC73AB" w:rsidRPr="009A1698" w:rsidRDefault="00AC73AB" w:rsidP="002C183F">
            <w:pPr>
              <w:jc w:val="center"/>
            </w:pPr>
            <w:r w:rsidRPr="009A1698">
              <w:rPr>
                <w:lang w:eastAsia="en-GB"/>
              </w:rPr>
              <w:t>29</w:t>
            </w:r>
          </w:p>
        </w:tc>
      </w:tr>
      <w:tr w:rsidR="00AC73AB" w:rsidRPr="009A1698" w14:paraId="3637B9C1" w14:textId="77777777" w:rsidTr="00074F74">
        <w:trPr>
          <w:trHeight w:val="260"/>
        </w:trPr>
        <w:tc>
          <w:tcPr>
            <w:tcW w:w="2276" w:type="dxa"/>
            <w:vMerge/>
            <w:tcBorders>
              <w:left w:val="nil"/>
              <w:right w:val="nil"/>
            </w:tcBorders>
            <w:shd w:val="clear" w:color="auto" w:fill="E7E6E6" w:themeFill="background2"/>
          </w:tcPr>
          <w:p w14:paraId="08C5982D" w14:textId="77777777"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1F6B9FDC" w14:textId="77777777"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7EE08685" w14:textId="77777777" w:rsidR="00AC73AB" w:rsidRPr="009A1698" w:rsidRDefault="00AC73AB" w:rsidP="002C183F">
            <w:pPr>
              <w:jc w:val="center"/>
              <w:rPr>
                <w:color w:val="000000"/>
                <w:lang w:eastAsia="en-GB"/>
              </w:rPr>
            </w:pPr>
            <w:r w:rsidRPr="009A1698">
              <w:rPr>
                <w:lang w:eastAsia="en-GB"/>
              </w:rPr>
              <w:t>7-8</w:t>
            </w:r>
          </w:p>
        </w:tc>
        <w:tc>
          <w:tcPr>
            <w:tcW w:w="1568" w:type="dxa"/>
            <w:tcBorders>
              <w:top w:val="nil"/>
              <w:left w:val="nil"/>
              <w:bottom w:val="nil"/>
              <w:right w:val="nil"/>
            </w:tcBorders>
            <w:shd w:val="clear" w:color="auto" w:fill="E7E6E6" w:themeFill="background2"/>
            <w:vAlign w:val="bottom"/>
          </w:tcPr>
          <w:p w14:paraId="0695A716" w14:textId="77777777" w:rsidR="00AC73AB" w:rsidRPr="009A1698" w:rsidRDefault="00AC73AB" w:rsidP="002C183F">
            <w:pPr>
              <w:jc w:val="center"/>
            </w:pPr>
            <w:r w:rsidRPr="009A1698">
              <w:rPr>
                <w:lang w:eastAsia="en-GB"/>
              </w:rPr>
              <w:t>14</w:t>
            </w:r>
          </w:p>
        </w:tc>
      </w:tr>
      <w:tr w:rsidR="00AC73AB" w:rsidRPr="009A1698" w14:paraId="77223702" w14:textId="77777777" w:rsidTr="00074F74">
        <w:trPr>
          <w:trHeight w:val="260"/>
        </w:trPr>
        <w:tc>
          <w:tcPr>
            <w:tcW w:w="2276" w:type="dxa"/>
            <w:vMerge/>
            <w:tcBorders>
              <w:left w:val="nil"/>
              <w:right w:val="nil"/>
            </w:tcBorders>
            <w:shd w:val="clear" w:color="auto" w:fill="E7E6E6" w:themeFill="background2"/>
          </w:tcPr>
          <w:p w14:paraId="12DDF4E3" w14:textId="77777777" w:rsidR="00AC73AB" w:rsidRPr="009A1698" w:rsidRDefault="00AC73AB" w:rsidP="002C183F">
            <w:pPr>
              <w:jc w:val="center"/>
              <w:rPr>
                <w:color w:val="000000"/>
                <w:lang w:eastAsia="en-GB"/>
              </w:rPr>
            </w:pPr>
          </w:p>
        </w:tc>
        <w:tc>
          <w:tcPr>
            <w:tcW w:w="1564" w:type="dxa"/>
            <w:vMerge/>
            <w:tcBorders>
              <w:left w:val="nil"/>
              <w:bottom w:val="single" w:sz="4" w:space="0" w:color="auto"/>
              <w:right w:val="nil"/>
            </w:tcBorders>
            <w:shd w:val="clear" w:color="auto" w:fill="E7E6E6" w:themeFill="background2"/>
          </w:tcPr>
          <w:p w14:paraId="68085EC9" w14:textId="77777777" w:rsidR="00AC73AB" w:rsidRPr="009A1698" w:rsidRDefault="00AC73AB" w:rsidP="002C183F">
            <w:pPr>
              <w:jc w:val="center"/>
              <w:rPr>
                <w:color w:val="000000"/>
                <w:lang w:eastAsia="en-GB"/>
              </w:rPr>
            </w:pPr>
          </w:p>
        </w:tc>
        <w:tc>
          <w:tcPr>
            <w:tcW w:w="2641" w:type="dxa"/>
            <w:tcBorders>
              <w:top w:val="nil"/>
              <w:left w:val="nil"/>
              <w:bottom w:val="single" w:sz="4" w:space="0" w:color="auto"/>
              <w:right w:val="nil"/>
            </w:tcBorders>
            <w:shd w:val="clear" w:color="auto" w:fill="E7E6E6" w:themeFill="background2"/>
            <w:noWrap/>
            <w:vAlign w:val="bottom"/>
          </w:tcPr>
          <w:p w14:paraId="2429394F" w14:textId="77777777" w:rsidR="00AC73AB" w:rsidRPr="009A1698" w:rsidRDefault="00AC73AB"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shd w:val="clear" w:color="auto" w:fill="E7E6E6" w:themeFill="background2"/>
            <w:vAlign w:val="bottom"/>
          </w:tcPr>
          <w:p w14:paraId="5C8861F1" w14:textId="77777777" w:rsidR="00AC73AB" w:rsidRPr="009A1698" w:rsidRDefault="00AC73AB" w:rsidP="002C183F">
            <w:pPr>
              <w:jc w:val="center"/>
              <w:rPr>
                <w:sz w:val="20"/>
                <w:szCs w:val="20"/>
              </w:rPr>
            </w:pPr>
            <w:r w:rsidRPr="009A1698">
              <w:rPr>
                <w:lang w:eastAsia="en-GB"/>
              </w:rPr>
              <w:t>5</w:t>
            </w:r>
          </w:p>
        </w:tc>
      </w:tr>
      <w:tr w:rsidR="00AC73AB" w:rsidRPr="009A1698" w14:paraId="1E05C567" w14:textId="77777777" w:rsidTr="00216D72">
        <w:trPr>
          <w:trHeight w:val="260"/>
        </w:trPr>
        <w:tc>
          <w:tcPr>
            <w:tcW w:w="2276" w:type="dxa"/>
            <w:vMerge/>
            <w:tcBorders>
              <w:left w:val="nil"/>
              <w:right w:val="nil"/>
            </w:tcBorders>
            <w:shd w:val="clear" w:color="auto" w:fill="E7E6E6" w:themeFill="background2"/>
          </w:tcPr>
          <w:p w14:paraId="76A54D78" w14:textId="77777777" w:rsidR="00AC73AB" w:rsidRPr="009A1698" w:rsidRDefault="00AC73AB" w:rsidP="002C183F">
            <w:pPr>
              <w:jc w:val="center"/>
              <w:rPr>
                <w:color w:val="000000"/>
                <w:lang w:eastAsia="en-GB"/>
              </w:rPr>
            </w:pPr>
          </w:p>
        </w:tc>
        <w:tc>
          <w:tcPr>
            <w:tcW w:w="1564" w:type="dxa"/>
            <w:vMerge w:val="restart"/>
            <w:tcBorders>
              <w:top w:val="single" w:sz="4" w:space="0" w:color="auto"/>
              <w:left w:val="nil"/>
              <w:right w:val="nil"/>
            </w:tcBorders>
            <w:shd w:val="clear" w:color="auto" w:fill="E7E6E6" w:themeFill="background2"/>
          </w:tcPr>
          <w:p w14:paraId="14EC4E74" w14:textId="77777777" w:rsidR="00AC73AB" w:rsidRPr="009A1698" w:rsidRDefault="00AC73AB" w:rsidP="002C183F">
            <w:pPr>
              <w:jc w:val="center"/>
              <w:rPr>
                <w:color w:val="000000"/>
                <w:lang w:eastAsia="en-GB"/>
              </w:rPr>
            </w:pPr>
          </w:p>
          <w:p w14:paraId="15441EC1" w14:textId="77777777" w:rsidR="00AC73AB" w:rsidRPr="009A1698" w:rsidRDefault="00AC73AB" w:rsidP="002C183F">
            <w:pPr>
              <w:jc w:val="center"/>
              <w:rPr>
                <w:color w:val="000000"/>
                <w:lang w:eastAsia="en-GB"/>
              </w:rPr>
            </w:pPr>
          </w:p>
          <w:p w14:paraId="3E99FDA3" w14:textId="692A4273" w:rsidR="00AC73AB" w:rsidRPr="009A1698" w:rsidRDefault="00AC73AB" w:rsidP="002C183F">
            <w:pPr>
              <w:jc w:val="center"/>
              <w:rPr>
                <w:color w:val="000000"/>
                <w:lang w:eastAsia="en-GB"/>
              </w:rPr>
            </w:pPr>
            <w:r w:rsidRPr="009A1698">
              <w:rPr>
                <w:color w:val="000000"/>
                <w:lang w:eastAsia="en-GB"/>
              </w:rPr>
              <w:t>PD</w:t>
            </w:r>
          </w:p>
        </w:tc>
        <w:tc>
          <w:tcPr>
            <w:tcW w:w="2641" w:type="dxa"/>
            <w:tcBorders>
              <w:top w:val="single" w:sz="4" w:space="0" w:color="auto"/>
              <w:left w:val="nil"/>
              <w:bottom w:val="nil"/>
              <w:right w:val="nil"/>
            </w:tcBorders>
            <w:shd w:val="clear" w:color="auto" w:fill="E7E6E6" w:themeFill="background2"/>
            <w:noWrap/>
            <w:vAlign w:val="bottom"/>
          </w:tcPr>
          <w:p w14:paraId="34A43899" w14:textId="77777777" w:rsidR="00AC73AB" w:rsidRPr="009A1698" w:rsidRDefault="00AC73AB" w:rsidP="002C183F">
            <w:pPr>
              <w:jc w:val="center"/>
              <w:rPr>
                <w:color w:val="000000"/>
                <w:lang w:eastAsia="en-GB"/>
              </w:rPr>
            </w:pPr>
            <w:r w:rsidRPr="009A1698">
              <w:rPr>
                <w:lang w:eastAsia="en-GB"/>
              </w:rPr>
              <w:t>0-1</w:t>
            </w:r>
          </w:p>
        </w:tc>
        <w:tc>
          <w:tcPr>
            <w:tcW w:w="1568" w:type="dxa"/>
            <w:tcBorders>
              <w:top w:val="single" w:sz="4" w:space="0" w:color="auto"/>
              <w:left w:val="nil"/>
              <w:bottom w:val="nil"/>
              <w:right w:val="nil"/>
            </w:tcBorders>
            <w:shd w:val="clear" w:color="auto" w:fill="E7E6E6" w:themeFill="background2"/>
            <w:vAlign w:val="bottom"/>
          </w:tcPr>
          <w:p w14:paraId="1B1C0C04" w14:textId="77777777" w:rsidR="00AC73AB" w:rsidRPr="009A1698" w:rsidRDefault="00AC73AB" w:rsidP="002C183F">
            <w:pPr>
              <w:jc w:val="center"/>
              <w:rPr>
                <w:sz w:val="20"/>
                <w:szCs w:val="20"/>
              </w:rPr>
            </w:pPr>
            <w:r w:rsidRPr="009A1698">
              <w:rPr>
                <w:lang w:eastAsia="en-GB"/>
              </w:rPr>
              <w:t>19</w:t>
            </w:r>
          </w:p>
        </w:tc>
      </w:tr>
      <w:tr w:rsidR="00AC73AB" w:rsidRPr="009A1698" w14:paraId="083771CB" w14:textId="77777777" w:rsidTr="00216D72">
        <w:trPr>
          <w:trHeight w:val="260"/>
        </w:trPr>
        <w:tc>
          <w:tcPr>
            <w:tcW w:w="2276" w:type="dxa"/>
            <w:vMerge/>
            <w:tcBorders>
              <w:left w:val="nil"/>
              <w:right w:val="nil"/>
            </w:tcBorders>
            <w:shd w:val="clear" w:color="auto" w:fill="E7E6E6" w:themeFill="background2"/>
          </w:tcPr>
          <w:p w14:paraId="5E72D2FD" w14:textId="77777777"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76151431" w14:textId="261B7E1D"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21B4854D" w14:textId="77777777" w:rsidR="00AC73AB" w:rsidRPr="009A1698" w:rsidRDefault="00AC73AB" w:rsidP="002C183F">
            <w:pPr>
              <w:jc w:val="center"/>
              <w:rPr>
                <w:color w:val="000000"/>
                <w:lang w:eastAsia="en-GB"/>
              </w:rPr>
            </w:pPr>
            <w:r w:rsidRPr="009A1698">
              <w:rPr>
                <w:lang w:eastAsia="en-GB"/>
              </w:rPr>
              <w:t>2-3</w:t>
            </w:r>
          </w:p>
        </w:tc>
        <w:tc>
          <w:tcPr>
            <w:tcW w:w="1568" w:type="dxa"/>
            <w:tcBorders>
              <w:top w:val="nil"/>
              <w:left w:val="nil"/>
              <w:bottom w:val="nil"/>
              <w:right w:val="nil"/>
            </w:tcBorders>
            <w:shd w:val="clear" w:color="auto" w:fill="E7E6E6" w:themeFill="background2"/>
            <w:vAlign w:val="bottom"/>
          </w:tcPr>
          <w:p w14:paraId="256AAB39" w14:textId="77777777" w:rsidR="00AC73AB" w:rsidRPr="009A1698" w:rsidRDefault="00AC73AB" w:rsidP="002C183F">
            <w:pPr>
              <w:jc w:val="center"/>
            </w:pPr>
            <w:r w:rsidRPr="009A1698">
              <w:rPr>
                <w:lang w:eastAsia="en-GB"/>
              </w:rPr>
              <w:t>21</w:t>
            </w:r>
          </w:p>
        </w:tc>
      </w:tr>
      <w:tr w:rsidR="00AC73AB" w:rsidRPr="009A1698" w14:paraId="2BD79CCA" w14:textId="77777777" w:rsidTr="00216D72">
        <w:trPr>
          <w:trHeight w:val="260"/>
        </w:trPr>
        <w:tc>
          <w:tcPr>
            <w:tcW w:w="2276" w:type="dxa"/>
            <w:vMerge/>
            <w:tcBorders>
              <w:left w:val="nil"/>
              <w:right w:val="nil"/>
            </w:tcBorders>
            <w:shd w:val="clear" w:color="auto" w:fill="E7E6E6" w:themeFill="background2"/>
          </w:tcPr>
          <w:p w14:paraId="5215222E" w14:textId="77777777"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0FCD29B6" w14:textId="7A823FC6"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4CC5ED47" w14:textId="77777777" w:rsidR="00AC73AB" w:rsidRPr="009A1698" w:rsidRDefault="00AC73AB" w:rsidP="002C183F">
            <w:pPr>
              <w:jc w:val="center"/>
              <w:rPr>
                <w:color w:val="000000"/>
                <w:lang w:eastAsia="en-GB"/>
              </w:rPr>
            </w:pPr>
            <w:r w:rsidRPr="009A1698">
              <w:rPr>
                <w:lang w:eastAsia="en-GB"/>
              </w:rPr>
              <w:t>4-6</w:t>
            </w:r>
          </w:p>
        </w:tc>
        <w:tc>
          <w:tcPr>
            <w:tcW w:w="1568" w:type="dxa"/>
            <w:tcBorders>
              <w:top w:val="nil"/>
              <w:left w:val="nil"/>
              <w:bottom w:val="nil"/>
              <w:right w:val="nil"/>
            </w:tcBorders>
            <w:shd w:val="clear" w:color="auto" w:fill="E7E6E6" w:themeFill="background2"/>
            <w:vAlign w:val="bottom"/>
          </w:tcPr>
          <w:p w14:paraId="602CA58B" w14:textId="77777777" w:rsidR="00AC73AB" w:rsidRPr="009A1698" w:rsidRDefault="00AC73AB" w:rsidP="002C183F">
            <w:pPr>
              <w:jc w:val="center"/>
            </w:pPr>
            <w:r w:rsidRPr="009A1698">
              <w:rPr>
                <w:lang w:eastAsia="en-GB"/>
              </w:rPr>
              <w:t>30</w:t>
            </w:r>
          </w:p>
        </w:tc>
      </w:tr>
      <w:tr w:rsidR="00AC73AB" w:rsidRPr="009A1698" w14:paraId="51DCBCCD" w14:textId="77777777" w:rsidTr="00216D72">
        <w:trPr>
          <w:trHeight w:val="260"/>
        </w:trPr>
        <w:tc>
          <w:tcPr>
            <w:tcW w:w="2276" w:type="dxa"/>
            <w:vMerge/>
            <w:tcBorders>
              <w:left w:val="nil"/>
              <w:right w:val="nil"/>
            </w:tcBorders>
            <w:shd w:val="clear" w:color="auto" w:fill="E7E6E6" w:themeFill="background2"/>
          </w:tcPr>
          <w:p w14:paraId="09A6BC51" w14:textId="77777777" w:rsidR="00AC73AB" w:rsidRPr="009A1698" w:rsidRDefault="00AC73AB" w:rsidP="002C183F">
            <w:pPr>
              <w:jc w:val="center"/>
              <w:rPr>
                <w:color w:val="000000"/>
                <w:lang w:eastAsia="en-GB"/>
              </w:rPr>
            </w:pPr>
          </w:p>
        </w:tc>
        <w:tc>
          <w:tcPr>
            <w:tcW w:w="1564" w:type="dxa"/>
            <w:vMerge/>
            <w:tcBorders>
              <w:left w:val="nil"/>
              <w:right w:val="nil"/>
            </w:tcBorders>
            <w:shd w:val="clear" w:color="auto" w:fill="E7E6E6" w:themeFill="background2"/>
          </w:tcPr>
          <w:p w14:paraId="5C93151D" w14:textId="77777777" w:rsidR="00AC73AB" w:rsidRPr="009A1698" w:rsidRDefault="00AC73AB"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119DE164" w14:textId="77777777" w:rsidR="00AC73AB" w:rsidRPr="009A1698" w:rsidRDefault="00AC73AB" w:rsidP="002C183F">
            <w:pPr>
              <w:jc w:val="center"/>
              <w:rPr>
                <w:color w:val="000000"/>
                <w:lang w:eastAsia="en-GB"/>
              </w:rPr>
            </w:pPr>
            <w:r w:rsidRPr="009A1698">
              <w:rPr>
                <w:lang w:eastAsia="en-GB"/>
              </w:rPr>
              <w:t>7-8</w:t>
            </w:r>
          </w:p>
        </w:tc>
        <w:tc>
          <w:tcPr>
            <w:tcW w:w="1568" w:type="dxa"/>
            <w:tcBorders>
              <w:top w:val="nil"/>
              <w:left w:val="nil"/>
              <w:bottom w:val="nil"/>
              <w:right w:val="nil"/>
            </w:tcBorders>
            <w:shd w:val="clear" w:color="auto" w:fill="E7E6E6" w:themeFill="background2"/>
            <w:vAlign w:val="bottom"/>
          </w:tcPr>
          <w:p w14:paraId="70DC635C" w14:textId="77777777" w:rsidR="00AC73AB" w:rsidRPr="009A1698" w:rsidRDefault="00AC73AB" w:rsidP="002C183F">
            <w:pPr>
              <w:jc w:val="center"/>
            </w:pPr>
            <w:r w:rsidRPr="009A1698">
              <w:rPr>
                <w:lang w:eastAsia="en-GB"/>
              </w:rPr>
              <w:t>5</w:t>
            </w:r>
          </w:p>
        </w:tc>
      </w:tr>
      <w:tr w:rsidR="00AC73AB" w:rsidRPr="009A1698" w14:paraId="649354C5" w14:textId="77777777" w:rsidTr="00216D72">
        <w:trPr>
          <w:trHeight w:val="260"/>
        </w:trPr>
        <w:tc>
          <w:tcPr>
            <w:tcW w:w="2276" w:type="dxa"/>
            <w:vMerge/>
            <w:tcBorders>
              <w:left w:val="nil"/>
              <w:bottom w:val="single" w:sz="4" w:space="0" w:color="auto"/>
              <w:right w:val="nil"/>
            </w:tcBorders>
            <w:shd w:val="clear" w:color="auto" w:fill="E7E6E6" w:themeFill="background2"/>
          </w:tcPr>
          <w:p w14:paraId="1C43F265" w14:textId="77777777" w:rsidR="00AC73AB" w:rsidRPr="009A1698" w:rsidRDefault="00AC73AB" w:rsidP="002C183F">
            <w:pPr>
              <w:jc w:val="center"/>
              <w:rPr>
                <w:color w:val="000000"/>
                <w:lang w:eastAsia="en-GB"/>
              </w:rPr>
            </w:pPr>
          </w:p>
        </w:tc>
        <w:tc>
          <w:tcPr>
            <w:tcW w:w="1564" w:type="dxa"/>
            <w:vMerge/>
            <w:tcBorders>
              <w:left w:val="nil"/>
              <w:bottom w:val="single" w:sz="4" w:space="0" w:color="auto"/>
              <w:right w:val="nil"/>
            </w:tcBorders>
            <w:shd w:val="clear" w:color="auto" w:fill="E7E6E6" w:themeFill="background2"/>
          </w:tcPr>
          <w:p w14:paraId="75B6D212" w14:textId="77777777" w:rsidR="00AC73AB" w:rsidRPr="009A1698" w:rsidRDefault="00AC73AB" w:rsidP="002C183F">
            <w:pPr>
              <w:jc w:val="center"/>
              <w:rPr>
                <w:color w:val="000000"/>
                <w:lang w:eastAsia="en-GB"/>
              </w:rPr>
            </w:pPr>
          </w:p>
        </w:tc>
        <w:tc>
          <w:tcPr>
            <w:tcW w:w="2641" w:type="dxa"/>
            <w:tcBorders>
              <w:top w:val="nil"/>
              <w:left w:val="nil"/>
              <w:bottom w:val="single" w:sz="4" w:space="0" w:color="auto"/>
              <w:right w:val="nil"/>
            </w:tcBorders>
            <w:shd w:val="clear" w:color="auto" w:fill="E7E6E6" w:themeFill="background2"/>
            <w:noWrap/>
            <w:vAlign w:val="bottom"/>
          </w:tcPr>
          <w:p w14:paraId="01A60463" w14:textId="77777777" w:rsidR="00AC73AB" w:rsidRPr="009A1698" w:rsidRDefault="00AC73AB"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shd w:val="clear" w:color="auto" w:fill="E7E6E6" w:themeFill="background2"/>
            <w:vAlign w:val="bottom"/>
          </w:tcPr>
          <w:p w14:paraId="59030994" w14:textId="77777777" w:rsidR="00AC73AB" w:rsidRPr="009A1698" w:rsidRDefault="00AC73AB" w:rsidP="002C183F">
            <w:pPr>
              <w:jc w:val="center"/>
              <w:rPr>
                <w:sz w:val="20"/>
                <w:szCs w:val="20"/>
              </w:rPr>
            </w:pPr>
            <w:r w:rsidRPr="009A1698">
              <w:rPr>
                <w:lang w:eastAsia="en-GB"/>
              </w:rPr>
              <w:t>1</w:t>
            </w:r>
          </w:p>
        </w:tc>
      </w:tr>
      <w:tr w:rsidR="007313E8" w:rsidRPr="009A1698" w14:paraId="5F73610E" w14:textId="77777777" w:rsidTr="00C2020C">
        <w:trPr>
          <w:trHeight w:val="1420"/>
        </w:trPr>
        <w:tc>
          <w:tcPr>
            <w:tcW w:w="2276" w:type="dxa"/>
            <w:vMerge w:val="restart"/>
            <w:tcBorders>
              <w:left w:val="nil"/>
              <w:right w:val="nil"/>
            </w:tcBorders>
          </w:tcPr>
          <w:p w14:paraId="49457BF7" w14:textId="77777777" w:rsidR="007313E8" w:rsidRPr="009A1698" w:rsidRDefault="007313E8" w:rsidP="002C183F">
            <w:pPr>
              <w:jc w:val="center"/>
              <w:rPr>
                <w:color w:val="000000"/>
                <w:lang w:eastAsia="en-GB"/>
              </w:rPr>
            </w:pPr>
          </w:p>
          <w:p w14:paraId="0F51F25E" w14:textId="77777777" w:rsidR="007313E8" w:rsidRPr="009A1698" w:rsidRDefault="007313E8" w:rsidP="002C183F">
            <w:pPr>
              <w:jc w:val="center"/>
              <w:rPr>
                <w:color w:val="000000"/>
                <w:lang w:eastAsia="en-GB"/>
              </w:rPr>
            </w:pPr>
          </w:p>
          <w:p w14:paraId="06238B5B" w14:textId="77777777" w:rsidR="007313E8" w:rsidRPr="009A1698" w:rsidRDefault="007313E8" w:rsidP="002C183F">
            <w:pPr>
              <w:jc w:val="center"/>
              <w:rPr>
                <w:color w:val="000000"/>
                <w:lang w:eastAsia="en-GB"/>
              </w:rPr>
            </w:pPr>
          </w:p>
          <w:p w14:paraId="6BA86D8A" w14:textId="77777777" w:rsidR="007313E8" w:rsidRPr="009A1698" w:rsidRDefault="007313E8" w:rsidP="002C183F">
            <w:pPr>
              <w:jc w:val="center"/>
              <w:rPr>
                <w:color w:val="000000"/>
                <w:lang w:eastAsia="en-GB"/>
              </w:rPr>
            </w:pPr>
          </w:p>
          <w:p w14:paraId="260380E5" w14:textId="77777777" w:rsidR="007313E8" w:rsidRPr="009A1698" w:rsidRDefault="007313E8" w:rsidP="002C183F">
            <w:pPr>
              <w:jc w:val="center"/>
              <w:rPr>
                <w:color w:val="000000"/>
                <w:lang w:eastAsia="en-GB"/>
              </w:rPr>
            </w:pPr>
          </w:p>
          <w:p w14:paraId="58A416D4" w14:textId="77777777" w:rsidR="007313E8" w:rsidRPr="009A1698" w:rsidRDefault="007313E8" w:rsidP="002C183F">
            <w:pPr>
              <w:jc w:val="center"/>
              <w:rPr>
                <w:color w:val="000000"/>
                <w:lang w:eastAsia="en-GB"/>
              </w:rPr>
            </w:pPr>
          </w:p>
          <w:p w14:paraId="0BBFEA46" w14:textId="77777777" w:rsidR="007313E8" w:rsidRPr="009A1698" w:rsidRDefault="007313E8" w:rsidP="002C183F">
            <w:pPr>
              <w:jc w:val="center"/>
              <w:rPr>
                <w:color w:val="000000"/>
                <w:lang w:eastAsia="en-GB"/>
              </w:rPr>
            </w:pPr>
          </w:p>
          <w:p w14:paraId="0328055A" w14:textId="03E88EEE" w:rsidR="007313E8" w:rsidRPr="009A1698" w:rsidRDefault="007313E8" w:rsidP="002C183F">
            <w:pPr>
              <w:jc w:val="center"/>
              <w:rPr>
                <w:color w:val="000000"/>
                <w:lang w:eastAsia="en-GB"/>
              </w:rPr>
            </w:pPr>
            <w:r w:rsidRPr="009A1698">
              <w:rPr>
                <w:color w:val="000000"/>
                <w:lang w:eastAsia="en-GB"/>
              </w:rPr>
              <w:t>2</w:t>
            </w:r>
          </w:p>
        </w:tc>
        <w:tc>
          <w:tcPr>
            <w:tcW w:w="1564" w:type="dxa"/>
            <w:tcBorders>
              <w:left w:val="nil"/>
              <w:right w:val="nil"/>
            </w:tcBorders>
          </w:tcPr>
          <w:p w14:paraId="59834D7D" w14:textId="77777777" w:rsidR="007313E8" w:rsidRPr="009A1698" w:rsidRDefault="007313E8" w:rsidP="002C183F">
            <w:pPr>
              <w:jc w:val="center"/>
              <w:rPr>
                <w:color w:val="000000"/>
                <w:lang w:eastAsia="en-GB"/>
              </w:rPr>
            </w:pPr>
          </w:p>
          <w:p w14:paraId="0A35C97F" w14:textId="77777777" w:rsidR="007313E8" w:rsidRPr="009A1698" w:rsidRDefault="007313E8" w:rsidP="002C183F">
            <w:pPr>
              <w:jc w:val="center"/>
              <w:rPr>
                <w:color w:val="000000"/>
                <w:lang w:eastAsia="en-GB"/>
              </w:rPr>
            </w:pPr>
          </w:p>
          <w:p w14:paraId="316203DF" w14:textId="7B97D0E5" w:rsidR="007313E8" w:rsidRPr="009A1698" w:rsidRDefault="007313E8" w:rsidP="002C183F">
            <w:pPr>
              <w:jc w:val="center"/>
              <w:rPr>
                <w:color w:val="000000"/>
                <w:lang w:eastAsia="en-GB"/>
              </w:rPr>
            </w:pPr>
            <w:r w:rsidRPr="009A1698">
              <w:rPr>
                <w:color w:val="000000"/>
                <w:lang w:eastAsia="en-GB"/>
              </w:rPr>
              <w:t>MPC</w:t>
            </w:r>
          </w:p>
        </w:tc>
        <w:tc>
          <w:tcPr>
            <w:tcW w:w="2641" w:type="dxa"/>
            <w:tcBorders>
              <w:left w:val="nil"/>
              <w:right w:val="nil"/>
            </w:tcBorders>
            <w:noWrap/>
            <w:vAlign w:val="bottom"/>
          </w:tcPr>
          <w:p w14:paraId="7E53FB6F" w14:textId="77777777" w:rsidR="007313E8" w:rsidRPr="009A1698" w:rsidRDefault="007313E8" w:rsidP="002C183F">
            <w:pPr>
              <w:jc w:val="center"/>
              <w:rPr>
                <w:color w:val="000000"/>
                <w:lang w:eastAsia="en-GB"/>
              </w:rPr>
            </w:pPr>
            <w:r w:rsidRPr="009A1698">
              <w:rPr>
                <w:lang w:eastAsia="en-GB"/>
              </w:rPr>
              <w:t>0-1</w:t>
            </w:r>
          </w:p>
          <w:p w14:paraId="76E1C084" w14:textId="77777777" w:rsidR="007313E8" w:rsidRPr="009A1698" w:rsidRDefault="007313E8" w:rsidP="002C183F">
            <w:pPr>
              <w:jc w:val="center"/>
              <w:rPr>
                <w:color w:val="000000"/>
                <w:lang w:eastAsia="en-GB"/>
              </w:rPr>
            </w:pPr>
            <w:r w:rsidRPr="009A1698">
              <w:rPr>
                <w:lang w:eastAsia="en-GB"/>
              </w:rPr>
              <w:t>2-3</w:t>
            </w:r>
          </w:p>
          <w:p w14:paraId="4DA37712" w14:textId="77777777" w:rsidR="007313E8" w:rsidRPr="009A1698" w:rsidRDefault="007313E8" w:rsidP="002C183F">
            <w:pPr>
              <w:jc w:val="center"/>
              <w:rPr>
                <w:color w:val="000000"/>
                <w:lang w:eastAsia="en-GB"/>
              </w:rPr>
            </w:pPr>
            <w:r w:rsidRPr="009A1698">
              <w:rPr>
                <w:lang w:eastAsia="en-GB"/>
              </w:rPr>
              <w:t>4-6</w:t>
            </w:r>
          </w:p>
          <w:p w14:paraId="131BD5C4" w14:textId="77777777" w:rsidR="007313E8" w:rsidRPr="009A1698" w:rsidRDefault="007313E8" w:rsidP="002C183F">
            <w:pPr>
              <w:jc w:val="center"/>
              <w:rPr>
                <w:color w:val="000000"/>
                <w:lang w:eastAsia="en-GB"/>
              </w:rPr>
            </w:pPr>
            <w:r w:rsidRPr="009A1698">
              <w:rPr>
                <w:lang w:eastAsia="en-GB"/>
              </w:rPr>
              <w:t>7-8</w:t>
            </w:r>
          </w:p>
          <w:p w14:paraId="183B4201" w14:textId="2DE48D15" w:rsidR="007313E8" w:rsidRPr="009A1698" w:rsidRDefault="007313E8" w:rsidP="002C183F">
            <w:pPr>
              <w:jc w:val="center"/>
              <w:rPr>
                <w:color w:val="000000"/>
                <w:lang w:eastAsia="en-GB"/>
              </w:rPr>
            </w:pPr>
            <w:r w:rsidRPr="009A1698">
              <w:rPr>
                <w:lang w:eastAsia="en-GB"/>
              </w:rPr>
              <w:t>9-10</w:t>
            </w:r>
          </w:p>
        </w:tc>
        <w:tc>
          <w:tcPr>
            <w:tcW w:w="1568" w:type="dxa"/>
            <w:tcBorders>
              <w:left w:val="nil"/>
              <w:right w:val="nil"/>
            </w:tcBorders>
            <w:vAlign w:val="bottom"/>
          </w:tcPr>
          <w:p w14:paraId="69C66697" w14:textId="77777777" w:rsidR="007313E8" w:rsidRPr="009A1698" w:rsidRDefault="007313E8" w:rsidP="002C183F">
            <w:pPr>
              <w:jc w:val="center"/>
              <w:rPr>
                <w:sz w:val="20"/>
                <w:szCs w:val="20"/>
              </w:rPr>
            </w:pPr>
            <w:r w:rsidRPr="009A1698">
              <w:rPr>
                <w:lang w:eastAsia="en-GB"/>
              </w:rPr>
              <w:t>9</w:t>
            </w:r>
          </w:p>
          <w:p w14:paraId="7B5AA098" w14:textId="77777777" w:rsidR="007313E8" w:rsidRPr="009A1698" w:rsidRDefault="007313E8" w:rsidP="002C183F">
            <w:pPr>
              <w:jc w:val="center"/>
            </w:pPr>
            <w:r w:rsidRPr="009A1698">
              <w:rPr>
                <w:lang w:eastAsia="en-GB"/>
              </w:rPr>
              <w:t>12</w:t>
            </w:r>
          </w:p>
          <w:p w14:paraId="5ECFDD14" w14:textId="77777777" w:rsidR="007313E8" w:rsidRPr="009A1698" w:rsidRDefault="007313E8" w:rsidP="002C183F">
            <w:pPr>
              <w:jc w:val="center"/>
            </w:pPr>
            <w:r w:rsidRPr="009A1698">
              <w:rPr>
                <w:lang w:eastAsia="en-GB"/>
              </w:rPr>
              <w:t>27</w:t>
            </w:r>
          </w:p>
          <w:p w14:paraId="67613DD3" w14:textId="77777777" w:rsidR="007313E8" w:rsidRPr="00F764F7" w:rsidRDefault="007313E8" w:rsidP="002C183F">
            <w:pPr>
              <w:jc w:val="center"/>
            </w:pPr>
            <w:r w:rsidRPr="00F764F7">
              <w:rPr>
                <w:lang w:eastAsia="en-GB"/>
              </w:rPr>
              <w:t>17</w:t>
            </w:r>
          </w:p>
          <w:p w14:paraId="345FEF7D" w14:textId="188DC7A2" w:rsidR="007313E8" w:rsidRPr="009A1698" w:rsidRDefault="007313E8" w:rsidP="002C183F">
            <w:pPr>
              <w:jc w:val="center"/>
              <w:rPr>
                <w:sz w:val="20"/>
                <w:szCs w:val="20"/>
              </w:rPr>
            </w:pPr>
            <w:r w:rsidRPr="00F764F7">
              <w:rPr>
                <w:lang w:eastAsia="en-GB"/>
              </w:rPr>
              <w:t>16</w:t>
            </w:r>
          </w:p>
        </w:tc>
      </w:tr>
      <w:tr w:rsidR="007313E8" w:rsidRPr="009A1698" w14:paraId="3F3B77D4" w14:textId="77777777" w:rsidTr="000F6130">
        <w:trPr>
          <w:trHeight w:val="1420"/>
        </w:trPr>
        <w:tc>
          <w:tcPr>
            <w:tcW w:w="2276" w:type="dxa"/>
            <w:vMerge/>
            <w:tcBorders>
              <w:left w:val="nil"/>
              <w:right w:val="nil"/>
            </w:tcBorders>
          </w:tcPr>
          <w:p w14:paraId="5766A645" w14:textId="05E75FB9" w:rsidR="007313E8" w:rsidRPr="009A1698" w:rsidRDefault="007313E8" w:rsidP="002C183F">
            <w:pPr>
              <w:jc w:val="center"/>
              <w:rPr>
                <w:color w:val="000000"/>
                <w:lang w:eastAsia="en-GB"/>
              </w:rPr>
            </w:pPr>
          </w:p>
        </w:tc>
        <w:tc>
          <w:tcPr>
            <w:tcW w:w="1564" w:type="dxa"/>
            <w:tcBorders>
              <w:top w:val="single" w:sz="4" w:space="0" w:color="auto"/>
              <w:left w:val="nil"/>
              <w:right w:val="nil"/>
            </w:tcBorders>
          </w:tcPr>
          <w:p w14:paraId="2A6D7010" w14:textId="77777777" w:rsidR="007313E8" w:rsidRPr="009A1698" w:rsidRDefault="007313E8" w:rsidP="002C183F">
            <w:pPr>
              <w:jc w:val="center"/>
              <w:rPr>
                <w:color w:val="000000"/>
                <w:lang w:eastAsia="en-GB"/>
              </w:rPr>
            </w:pPr>
          </w:p>
          <w:p w14:paraId="1200A9D4" w14:textId="77777777" w:rsidR="007313E8" w:rsidRPr="009A1698" w:rsidRDefault="007313E8" w:rsidP="002C183F">
            <w:pPr>
              <w:jc w:val="center"/>
              <w:rPr>
                <w:color w:val="000000"/>
                <w:lang w:eastAsia="en-GB"/>
              </w:rPr>
            </w:pPr>
          </w:p>
          <w:p w14:paraId="1805972F" w14:textId="75712E0D" w:rsidR="007313E8" w:rsidRPr="009A1698" w:rsidRDefault="007313E8" w:rsidP="002C183F">
            <w:pPr>
              <w:jc w:val="center"/>
              <w:rPr>
                <w:color w:val="000000"/>
                <w:lang w:eastAsia="en-GB"/>
              </w:rPr>
            </w:pPr>
            <w:r w:rsidRPr="009A1698">
              <w:rPr>
                <w:color w:val="000000"/>
                <w:lang w:eastAsia="en-GB"/>
              </w:rPr>
              <w:t>SH</w:t>
            </w:r>
          </w:p>
        </w:tc>
        <w:tc>
          <w:tcPr>
            <w:tcW w:w="2641" w:type="dxa"/>
            <w:tcBorders>
              <w:top w:val="single" w:sz="4" w:space="0" w:color="auto"/>
              <w:left w:val="nil"/>
              <w:right w:val="nil"/>
            </w:tcBorders>
            <w:noWrap/>
            <w:vAlign w:val="bottom"/>
          </w:tcPr>
          <w:p w14:paraId="3D906BD4" w14:textId="77777777" w:rsidR="007313E8" w:rsidRPr="009A1698" w:rsidRDefault="007313E8" w:rsidP="002C183F">
            <w:pPr>
              <w:jc w:val="center"/>
              <w:rPr>
                <w:color w:val="000000"/>
                <w:lang w:eastAsia="en-GB"/>
              </w:rPr>
            </w:pPr>
            <w:r w:rsidRPr="009A1698">
              <w:rPr>
                <w:lang w:eastAsia="en-GB"/>
              </w:rPr>
              <w:t>0-1</w:t>
            </w:r>
          </w:p>
          <w:p w14:paraId="6885753C" w14:textId="77777777" w:rsidR="007313E8" w:rsidRPr="009A1698" w:rsidRDefault="007313E8" w:rsidP="002C183F">
            <w:pPr>
              <w:jc w:val="center"/>
              <w:rPr>
                <w:color w:val="000000"/>
                <w:lang w:eastAsia="en-GB"/>
              </w:rPr>
            </w:pPr>
            <w:r w:rsidRPr="009A1698">
              <w:rPr>
                <w:lang w:eastAsia="en-GB"/>
              </w:rPr>
              <w:t>2-3</w:t>
            </w:r>
          </w:p>
          <w:p w14:paraId="62EF7B1A" w14:textId="77777777" w:rsidR="007313E8" w:rsidRPr="009A1698" w:rsidRDefault="007313E8" w:rsidP="002C183F">
            <w:pPr>
              <w:jc w:val="center"/>
              <w:rPr>
                <w:color w:val="000000"/>
                <w:lang w:eastAsia="en-GB"/>
              </w:rPr>
            </w:pPr>
            <w:r w:rsidRPr="009A1698">
              <w:rPr>
                <w:lang w:eastAsia="en-GB"/>
              </w:rPr>
              <w:t>4-6</w:t>
            </w:r>
          </w:p>
          <w:p w14:paraId="18527B66" w14:textId="77777777" w:rsidR="007313E8" w:rsidRPr="009A1698" w:rsidRDefault="007313E8" w:rsidP="002C183F">
            <w:pPr>
              <w:jc w:val="center"/>
              <w:rPr>
                <w:color w:val="000000"/>
                <w:lang w:eastAsia="en-GB"/>
              </w:rPr>
            </w:pPr>
            <w:r w:rsidRPr="009A1698">
              <w:rPr>
                <w:lang w:eastAsia="en-GB"/>
              </w:rPr>
              <w:t>7-8</w:t>
            </w:r>
          </w:p>
          <w:p w14:paraId="2985B20E" w14:textId="2F54C190" w:rsidR="007313E8" w:rsidRPr="009A1698" w:rsidRDefault="007313E8"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vAlign w:val="bottom"/>
          </w:tcPr>
          <w:p w14:paraId="6A0CEBDE" w14:textId="77777777" w:rsidR="007313E8" w:rsidRPr="00F764F7" w:rsidRDefault="007313E8" w:rsidP="002C183F">
            <w:pPr>
              <w:jc w:val="center"/>
              <w:rPr>
                <w:sz w:val="20"/>
                <w:szCs w:val="20"/>
              </w:rPr>
            </w:pPr>
            <w:r w:rsidRPr="00F764F7">
              <w:rPr>
                <w:lang w:eastAsia="en-GB"/>
              </w:rPr>
              <w:t>20</w:t>
            </w:r>
          </w:p>
          <w:p w14:paraId="0CC1A43B" w14:textId="77777777" w:rsidR="007313E8" w:rsidRPr="00F764F7" w:rsidRDefault="007313E8" w:rsidP="002C183F">
            <w:pPr>
              <w:jc w:val="center"/>
            </w:pPr>
            <w:r w:rsidRPr="00F764F7">
              <w:rPr>
                <w:lang w:eastAsia="en-GB"/>
              </w:rPr>
              <w:t>15</w:t>
            </w:r>
          </w:p>
          <w:p w14:paraId="7BC61338" w14:textId="77777777" w:rsidR="007313E8" w:rsidRPr="00F764F7" w:rsidRDefault="007313E8" w:rsidP="002C183F">
            <w:pPr>
              <w:jc w:val="center"/>
            </w:pPr>
            <w:r w:rsidRPr="00F764F7">
              <w:rPr>
                <w:lang w:eastAsia="en-GB"/>
              </w:rPr>
              <w:t>21</w:t>
            </w:r>
          </w:p>
          <w:p w14:paraId="78DC367D" w14:textId="77777777" w:rsidR="007313E8" w:rsidRPr="00F764F7" w:rsidRDefault="007313E8" w:rsidP="002C183F">
            <w:pPr>
              <w:jc w:val="center"/>
            </w:pPr>
            <w:r w:rsidRPr="00F764F7">
              <w:rPr>
                <w:lang w:eastAsia="en-GB"/>
              </w:rPr>
              <w:t>11</w:t>
            </w:r>
          </w:p>
          <w:p w14:paraId="090C7D9C" w14:textId="33234FDF" w:rsidR="007313E8" w:rsidRPr="00F764F7" w:rsidRDefault="007313E8" w:rsidP="002C183F">
            <w:pPr>
              <w:jc w:val="center"/>
              <w:rPr>
                <w:sz w:val="20"/>
                <w:szCs w:val="20"/>
              </w:rPr>
            </w:pPr>
            <w:r w:rsidRPr="00F764F7">
              <w:rPr>
                <w:lang w:eastAsia="en-GB"/>
              </w:rPr>
              <w:t>14</w:t>
            </w:r>
          </w:p>
        </w:tc>
      </w:tr>
      <w:tr w:rsidR="005928DB" w:rsidRPr="009A1698" w14:paraId="67D5D0FB" w14:textId="77777777" w:rsidTr="008C7314">
        <w:trPr>
          <w:trHeight w:val="1500"/>
        </w:trPr>
        <w:tc>
          <w:tcPr>
            <w:tcW w:w="2276" w:type="dxa"/>
            <w:vMerge/>
            <w:tcBorders>
              <w:left w:val="nil"/>
              <w:right w:val="nil"/>
            </w:tcBorders>
          </w:tcPr>
          <w:p w14:paraId="3880FB6A" w14:textId="77777777" w:rsidR="005928DB" w:rsidRPr="009A1698" w:rsidRDefault="005928DB" w:rsidP="002C183F">
            <w:pPr>
              <w:jc w:val="center"/>
              <w:rPr>
                <w:color w:val="000000"/>
                <w:lang w:val="en-US" w:eastAsia="en-GB"/>
              </w:rPr>
            </w:pPr>
          </w:p>
        </w:tc>
        <w:tc>
          <w:tcPr>
            <w:tcW w:w="1564" w:type="dxa"/>
            <w:tcBorders>
              <w:top w:val="single" w:sz="4" w:space="0" w:color="auto"/>
              <w:left w:val="nil"/>
              <w:right w:val="nil"/>
            </w:tcBorders>
          </w:tcPr>
          <w:p w14:paraId="374F61E9" w14:textId="77777777" w:rsidR="005928DB" w:rsidRPr="009A1698" w:rsidRDefault="005928DB" w:rsidP="002C183F">
            <w:pPr>
              <w:jc w:val="center"/>
              <w:rPr>
                <w:color w:val="000000"/>
                <w:lang w:eastAsia="en-GB"/>
              </w:rPr>
            </w:pPr>
          </w:p>
          <w:p w14:paraId="77BB9826" w14:textId="77777777" w:rsidR="005928DB" w:rsidRPr="009A1698" w:rsidRDefault="005928DB" w:rsidP="002C183F">
            <w:pPr>
              <w:jc w:val="center"/>
              <w:rPr>
                <w:color w:val="000000"/>
                <w:lang w:eastAsia="en-GB"/>
              </w:rPr>
            </w:pPr>
          </w:p>
          <w:p w14:paraId="4739E727" w14:textId="7B6BF5A4" w:rsidR="005928DB" w:rsidRPr="009A1698" w:rsidRDefault="005928DB" w:rsidP="002C183F">
            <w:pPr>
              <w:jc w:val="center"/>
              <w:rPr>
                <w:color w:val="000000"/>
                <w:lang w:val="en-US" w:eastAsia="en-GB"/>
              </w:rPr>
            </w:pPr>
            <w:r w:rsidRPr="009A1698">
              <w:rPr>
                <w:color w:val="000000"/>
                <w:lang w:eastAsia="en-GB"/>
              </w:rPr>
              <w:t>PD</w:t>
            </w:r>
          </w:p>
        </w:tc>
        <w:tc>
          <w:tcPr>
            <w:tcW w:w="2641" w:type="dxa"/>
            <w:tcBorders>
              <w:top w:val="single" w:sz="4" w:space="0" w:color="auto"/>
              <w:left w:val="nil"/>
              <w:right w:val="nil"/>
            </w:tcBorders>
            <w:noWrap/>
            <w:vAlign w:val="bottom"/>
          </w:tcPr>
          <w:p w14:paraId="7089A869" w14:textId="77777777" w:rsidR="005928DB" w:rsidRPr="009A1698" w:rsidRDefault="005928DB" w:rsidP="002C183F">
            <w:pPr>
              <w:jc w:val="center"/>
              <w:rPr>
                <w:color w:val="000000"/>
                <w:lang w:val="en-US" w:eastAsia="en-GB"/>
              </w:rPr>
            </w:pPr>
            <w:r w:rsidRPr="009A1698">
              <w:rPr>
                <w:lang w:eastAsia="en-GB"/>
              </w:rPr>
              <w:t>0-1</w:t>
            </w:r>
          </w:p>
          <w:p w14:paraId="6C0EBF79" w14:textId="77777777" w:rsidR="005928DB" w:rsidRPr="009A1698" w:rsidRDefault="005928DB" w:rsidP="002C183F">
            <w:pPr>
              <w:jc w:val="center"/>
              <w:rPr>
                <w:color w:val="000000"/>
                <w:lang w:eastAsia="en-GB"/>
              </w:rPr>
            </w:pPr>
            <w:r w:rsidRPr="009A1698">
              <w:rPr>
                <w:lang w:eastAsia="en-GB"/>
              </w:rPr>
              <w:t>2-3</w:t>
            </w:r>
          </w:p>
          <w:p w14:paraId="0CD4846A" w14:textId="77777777" w:rsidR="005928DB" w:rsidRPr="009A1698" w:rsidRDefault="005928DB" w:rsidP="002C183F">
            <w:pPr>
              <w:jc w:val="center"/>
              <w:rPr>
                <w:color w:val="000000"/>
                <w:lang w:eastAsia="en-GB"/>
              </w:rPr>
            </w:pPr>
            <w:r w:rsidRPr="009A1698">
              <w:rPr>
                <w:lang w:eastAsia="en-GB"/>
              </w:rPr>
              <w:t>4-6</w:t>
            </w:r>
          </w:p>
          <w:p w14:paraId="4FE888EF" w14:textId="77777777" w:rsidR="005928DB" w:rsidRPr="009A1698" w:rsidRDefault="005928DB" w:rsidP="002C183F">
            <w:pPr>
              <w:jc w:val="center"/>
              <w:rPr>
                <w:color w:val="000000"/>
                <w:lang w:eastAsia="en-GB"/>
              </w:rPr>
            </w:pPr>
            <w:r w:rsidRPr="009A1698">
              <w:rPr>
                <w:lang w:eastAsia="en-GB"/>
              </w:rPr>
              <w:t>7-8</w:t>
            </w:r>
          </w:p>
          <w:p w14:paraId="13658E40" w14:textId="26DA1C08" w:rsidR="005928DB" w:rsidRPr="009A1698" w:rsidRDefault="005928DB" w:rsidP="002C183F">
            <w:pPr>
              <w:jc w:val="center"/>
              <w:rPr>
                <w:color w:val="000000"/>
                <w:lang w:val="en-US" w:eastAsia="en-GB"/>
              </w:rPr>
            </w:pPr>
            <w:r w:rsidRPr="009A1698">
              <w:rPr>
                <w:lang w:eastAsia="en-GB"/>
              </w:rPr>
              <w:t>9-10</w:t>
            </w:r>
          </w:p>
        </w:tc>
        <w:tc>
          <w:tcPr>
            <w:tcW w:w="1568" w:type="dxa"/>
            <w:tcBorders>
              <w:top w:val="single" w:sz="4" w:space="0" w:color="auto"/>
              <w:left w:val="nil"/>
              <w:right w:val="nil"/>
            </w:tcBorders>
            <w:vAlign w:val="bottom"/>
          </w:tcPr>
          <w:p w14:paraId="232CE3FE" w14:textId="77777777" w:rsidR="005928DB" w:rsidRPr="00F764F7" w:rsidRDefault="005928DB" w:rsidP="002C183F">
            <w:pPr>
              <w:jc w:val="center"/>
              <w:rPr>
                <w:sz w:val="20"/>
                <w:szCs w:val="20"/>
              </w:rPr>
            </w:pPr>
            <w:r w:rsidRPr="00F764F7">
              <w:rPr>
                <w:lang w:eastAsia="en-GB"/>
              </w:rPr>
              <w:t>25</w:t>
            </w:r>
          </w:p>
          <w:p w14:paraId="0C334877" w14:textId="77777777" w:rsidR="005928DB" w:rsidRPr="00F764F7" w:rsidRDefault="005928DB" w:rsidP="002C183F">
            <w:pPr>
              <w:jc w:val="center"/>
            </w:pPr>
            <w:r w:rsidRPr="00F764F7">
              <w:rPr>
                <w:lang w:eastAsia="en-GB"/>
              </w:rPr>
              <w:t>17</w:t>
            </w:r>
          </w:p>
          <w:p w14:paraId="266FB1C2" w14:textId="77777777" w:rsidR="005928DB" w:rsidRPr="00F764F7" w:rsidRDefault="005928DB" w:rsidP="002C183F">
            <w:pPr>
              <w:jc w:val="center"/>
            </w:pPr>
            <w:r w:rsidRPr="00F764F7">
              <w:rPr>
                <w:lang w:eastAsia="en-GB"/>
              </w:rPr>
              <w:t>28</w:t>
            </w:r>
          </w:p>
          <w:p w14:paraId="26031F9E" w14:textId="77777777" w:rsidR="005928DB" w:rsidRPr="00F764F7" w:rsidRDefault="005928DB" w:rsidP="002C183F">
            <w:pPr>
              <w:jc w:val="center"/>
            </w:pPr>
            <w:r w:rsidRPr="00F764F7">
              <w:rPr>
                <w:lang w:eastAsia="en-GB"/>
              </w:rPr>
              <w:t>6</w:t>
            </w:r>
          </w:p>
          <w:p w14:paraId="3A0EE0E0" w14:textId="60E0B674" w:rsidR="005928DB" w:rsidRPr="00F764F7" w:rsidRDefault="005928DB" w:rsidP="002C183F">
            <w:pPr>
              <w:jc w:val="center"/>
              <w:rPr>
                <w:sz w:val="20"/>
                <w:szCs w:val="20"/>
              </w:rPr>
            </w:pPr>
            <w:r w:rsidRPr="00F764F7">
              <w:rPr>
                <w:lang w:eastAsia="en-GB"/>
              </w:rPr>
              <w:t>5</w:t>
            </w:r>
          </w:p>
        </w:tc>
      </w:tr>
      <w:tr w:rsidR="005928DB" w:rsidRPr="009A1698" w14:paraId="7B1826FC" w14:textId="77777777" w:rsidTr="00285224">
        <w:trPr>
          <w:trHeight w:val="1420"/>
        </w:trPr>
        <w:tc>
          <w:tcPr>
            <w:tcW w:w="2276" w:type="dxa"/>
            <w:vMerge w:val="restart"/>
            <w:tcBorders>
              <w:left w:val="nil"/>
              <w:right w:val="nil"/>
            </w:tcBorders>
            <w:shd w:val="clear" w:color="auto" w:fill="E7E6E6" w:themeFill="background2"/>
          </w:tcPr>
          <w:p w14:paraId="289A6C2D" w14:textId="77777777" w:rsidR="005928DB" w:rsidRPr="009A1698" w:rsidRDefault="005928DB" w:rsidP="002C183F">
            <w:pPr>
              <w:jc w:val="center"/>
              <w:rPr>
                <w:color w:val="000000"/>
                <w:lang w:eastAsia="en-GB"/>
              </w:rPr>
            </w:pPr>
          </w:p>
          <w:p w14:paraId="56214288" w14:textId="77777777" w:rsidR="005928DB" w:rsidRPr="009A1698" w:rsidRDefault="005928DB" w:rsidP="002C183F">
            <w:pPr>
              <w:jc w:val="center"/>
              <w:rPr>
                <w:color w:val="000000"/>
                <w:lang w:eastAsia="en-GB"/>
              </w:rPr>
            </w:pPr>
          </w:p>
          <w:p w14:paraId="53F79E92" w14:textId="77777777" w:rsidR="005928DB" w:rsidRPr="009A1698" w:rsidRDefault="005928DB" w:rsidP="002C183F">
            <w:pPr>
              <w:jc w:val="center"/>
              <w:rPr>
                <w:color w:val="000000"/>
                <w:lang w:eastAsia="en-GB"/>
              </w:rPr>
            </w:pPr>
          </w:p>
          <w:p w14:paraId="0DD0B2BE" w14:textId="77777777" w:rsidR="005928DB" w:rsidRPr="009A1698" w:rsidRDefault="005928DB" w:rsidP="002C183F">
            <w:pPr>
              <w:jc w:val="center"/>
              <w:rPr>
                <w:color w:val="000000"/>
                <w:lang w:eastAsia="en-GB"/>
              </w:rPr>
            </w:pPr>
          </w:p>
          <w:p w14:paraId="74EA2855" w14:textId="77777777" w:rsidR="005928DB" w:rsidRPr="009A1698" w:rsidRDefault="005928DB" w:rsidP="002C183F">
            <w:pPr>
              <w:jc w:val="center"/>
              <w:rPr>
                <w:color w:val="000000"/>
                <w:lang w:eastAsia="en-GB"/>
              </w:rPr>
            </w:pPr>
          </w:p>
          <w:p w14:paraId="125F6D42" w14:textId="77777777" w:rsidR="005928DB" w:rsidRPr="009A1698" w:rsidRDefault="005928DB" w:rsidP="002C183F">
            <w:pPr>
              <w:jc w:val="center"/>
              <w:rPr>
                <w:color w:val="000000"/>
                <w:lang w:eastAsia="en-GB"/>
              </w:rPr>
            </w:pPr>
          </w:p>
          <w:p w14:paraId="2A7D5F65" w14:textId="77777777" w:rsidR="005928DB" w:rsidRPr="009A1698" w:rsidRDefault="005928DB" w:rsidP="002C183F">
            <w:pPr>
              <w:jc w:val="center"/>
              <w:rPr>
                <w:color w:val="000000"/>
                <w:lang w:eastAsia="en-GB"/>
              </w:rPr>
            </w:pPr>
          </w:p>
          <w:p w14:paraId="40B897C6" w14:textId="1AD9A436" w:rsidR="005928DB" w:rsidRPr="009A1698" w:rsidRDefault="005928DB" w:rsidP="002C183F">
            <w:pPr>
              <w:jc w:val="center"/>
              <w:rPr>
                <w:color w:val="000000"/>
                <w:lang w:eastAsia="en-GB"/>
              </w:rPr>
            </w:pPr>
            <w:r w:rsidRPr="009A1698">
              <w:rPr>
                <w:color w:val="000000"/>
                <w:lang w:eastAsia="en-GB"/>
              </w:rPr>
              <w:t>3a</w:t>
            </w:r>
          </w:p>
        </w:tc>
        <w:tc>
          <w:tcPr>
            <w:tcW w:w="1564" w:type="dxa"/>
            <w:tcBorders>
              <w:left w:val="nil"/>
              <w:right w:val="nil"/>
            </w:tcBorders>
            <w:shd w:val="clear" w:color="auto" w:fill="E7E6E6" w:themeFill="background2"/>
          </w:tcPr>
          <w:p w14:paraId="04A34EDD" w14:textId="74AA3228" w:rsidR="005928DB" w:rsidRPr="009A1698" w:rsidRDefault="005928DB" w:rsidP="002C183F">
            <w:pPr>
              <w:jc w:val="center"/>
              <w:rPr>
                <w:color w:val="000000"/>
                <w:lang w:eastAsia="en-GB"/>
              </w:rPr>
            </w:pPr>
            <w:r w:rsidRPr="009A1698">
              <w:rPr>
                <w:color w:val="000000"/>
                <w:lang w:eastAsia="en-GB"/>
              </w:rPr>
              <w:t>MPC</w:t>
            </w:r>
          </w:p>
        </w:tc>
        <w:tc>
          <w:tcPr>
            <w:tcW w:w="2641" w:type="dxa"/>
            <w:tcBorders>
              <w:left w:val="nil"/>
              <w:right w:val="nil"/>
            </w:tcBorders>
            <w:shd w:val="clear" w:color="auto" w:fill="E7E6E6" w:themeFill="background2"/>
            <w:noWrap/>
            <w:vAlign w:val="bottom"/>
          </w:tcPr>
          <w:p w14:paraId="799D40CE" w14:textId="77777777" w:rsidR="005928DB" w:rsidRPr="009A1698" w:rsidRDefault="005928DB" w:rsidP="002C183F">
            <w:pPr>
              <w:jc w:val="center"/>
              <w:rPr>
                <w:color w:val="000000"/>
                <w:lang w:eastAsia="en-GB"/>
              </w:rPr>
            </w:pPr>
            <w:r w:rsidRPr="009A1698">
              <w:rPr>
                <w:lang w:eastAsia="en-GB"/>
              </w:rPr>
              <w:t>0-1</w:t>
            </w:r>
          </w:p>
          <w:p w14:paraId="20CC0AE2" w14:textId="77777777" w:rsidR="005928DB" w:rsidRPr="009A1698" w:rsidRDefault="005928DB" w:rsidP="002C183F">
            <w:pPr>
              <w:jc w:val="center"/>
              <w:rPr>
                <w:color w:val="000000"/>
                <w:lang w:eastAsia="en-GB"/>
              </w:rPr>
            </w:pPr>
            <w:r w:rsidRPr="009A1698">
              <w:rPr>
                <w:lang w:eastAsia="en-GB"/>
              </w:rPr>
              <w:t>2-3</w:t>
            </w:r>
          </w:p>
          <w:p w14:paraId="4ECA5718" w14:textId="77777777" w:rsidR="005928DB" w:rsidRPr="009A1698" w:rsidRDefault="005928DB" w:rsidP="002C183F">
            <w:pPr>
              <w:jc w:val="center"/>
              <w:rPr>
                <w:color w:val="000000"/>
                <w:lang w:eastAsia="en-GB"/>
              </w:rPr>
            </w:pPr>
            <w:r w:rsidRPr="009A1698">
              <w:rPr>
                <w:lang w:eastAsia="en-GB"/>
              </w:rPr>
              <w:t>4-6</w:t>
            </w:r>
          </w:p>
          <w:p w14:paraId="437C0923" w14:textId="77777777" w:rsidR="005928DB" w:rsidRPr="009A1698" w:rsidRDefault="005928DB" w:rsidP="002C183F">
            <w:pPr>
              <w:jc w:val="center"/>
              <w:rPr>
                <w:color w:val="000000"/>
                <w:lang w:eastAsia="en-GB"/>
              </w:rPr>
            </w:pPr>
            <w:r w:rsidRPr="009A1698">
              <w:rPr>
                <w:lang w:eastAsia="en-GB"/>
              </w:rPr>
              <w:t>7-8</w:t>
            </w:r>
          </w:p>
          <w:p w14:paraId="08153627" w14:textId="08776041" w:rsidR="005928DB" w:rsidRPr="009A1698" w:rsidRDefault="005928DB" w:rsidP="002C183F">
            <w:pPr>
              <w:jc w:val="center"/>
              <w:rPr>
                <w:color w:val="000000"/>
                <w:lang w:eastAsia="en-GB"/>
              </w:rPr>
            </w:pPr>
            <w:r w:rsidRPr="009A1698">
              <w:rPr>
                <w:lang w:eastAsia="en-GB"/>
              </w:rPr>
              <w:t>9-10</w:t>
            </w:r>
          </w:p>
        </w:tc>
        <w:tc>
          <w:tcPr>
            <w:tcW w:w="1568" w:type="dxa"/>
            <w:tcBorders>
              <w:left w:val="nil"/>
              <w:right w:val="nil"/>
            </w:tcBorders>
            <w:shd w:val="clear" w:color="auto" w:fill="E7E6E6" w:themeFill="background2"/>
            <w:vAlign w:val="bottom"/>
          </w:tcPr>
          <w:p w14:paraId="3C2EAE9E" w14:textId="77777777" w:rsidR="005928DB" w:rsidRPr="00F764F7" w:rsidRDefault="005928DB" w:rsidP="002C183F">
            <w:pPr>
              <w:jc w:val="center"/>
              <w:rPr>
                <w:sz w:val="20"/>
                <w:szCs w:val="20"/>
              </w:rPr>
            </w:pPr>
            <w:r w:rsidRPr="00F764F7">
              <w:rPr>
                <w:lang w:eastAsia="en-GB"/>
              </w:rPr>
              <w:t>32</w:t>
            </w:r>
          </w:p>
          <w:p w14:paraId="65EDABC7" w14:textId="77777777" w:rsidR="005928DB" w:rsidRPr="00F764F7" w:rsidRDefault="005928DB" w:rsidP="002C183F">
            <w:pPr>
              <w:jc w:val="center"/>
            </w:pPr>
            <w:r w:rsidRPr="00F764F7">
              <w:rPr>
                <w:lang w:eastAsia="en-GB"/>
              </w:rPr>
              <w:t>32</w:t>
            </w:r>
          </w:p>
          <w:p w14:paraId="69E3DCF6" w14:textId="77777777" w:rsidR="005928DB" w:rsidRPr="00F764F7" w:rsidRDefault="005928DB" w:rsidP="002C183F">
            <w:pPr>
              <w:jc w:val="center"/>
            </w:pPr>
            <w:r w:rsidRPr="00F764F7">
              <w:rPr>
                <w:lang w:eastAsia="en-GB"/>
              </w:rPr>
              <w:t>76</w:t>
            </w:r>
          </w:p>
          <w:p w14:paraId="65A0CA3E" w14:textId="77777777" w:rsidR="005928DB" w:rsidRPr="00F764F7" w:rsidRDefault="005928DB" w:rsidP="002C183F">
            <w:pPr>
              <w:jc w:val="center"/>
            </w:pPr>
            <w:r w:rsidRPr="00F764F7">
              <w:rPr>
                <w:lang w:eastAsia="en-GB"/>
              </w:rPr>
              <w:t>21</w:t>
            </w:r>
          </w:p>
          <w:p w14:paraId="30CB1CAF" w14:textId="647B968C" w:rsidR="005928DB" w:rsidRPr="00F764F7" w:rsidRDefault="005928DB" w:rsidP="002C183F">
            <w:pPr>
              <w:jc w:val="center"/>
              <w:rPr>
                <w:sz w:val="20"/>
                <w:szCs w:val="20"/>
              </w:rPr>
            </w:pPr>
            <w:r w:rsidRPr="00F764F7">
              <w:rPr>
                <w:lang w:eastAsia="en-GB"/>
              </w:rPr>
              <w:t>29</w:t>
            </w:r>
          </w:p>
        </w:tc>
      </w:tr>
      <w:tr w:rsidR="005928DB" w:rsidRPr="009A1698" w14:paraId="6FD62AC3" w14:textId="77777777" w:rsidTr="000F65B0">
        <w:trPr>
          <w:trHeight w:val="1420"/>
        </w:trPr>
        <w:tc>
          <w:tcPr>
            <w:tcW w:w="2276" w:type="dxa"/>
            <w:vMerge/>
            <w:tcBorders>
              <w:left w:val="nil"/>
              <w:right w:val="nil"/>
            </w:tcBorders>
            <w:shd w:val="clear" w:color="auto" w:fill="E7E6E6" w:themeFill="background2"/>
          </w:tcPr>
          <w:p w14:paraId="0D5862FB" w14:textId="0ECF170D" w:rsidR="005928DB" w:rsidRPr="009A1698" w:rsidRDefault="005928DB" w:rsidP="002C183F">
            <w:pPr>
              <w:jc w:val="center"/>
              <w:rPr>
                <w:color w:val="000000"/>
                <w:lang w:eastAsia="en-GB"/>
              </w:rPr>
            </w:pPr>
          </w:p>
        </w:tc>
        <w:tc>
          <w:tcPr>
            <w:tcW w:w="1564" w:type="dxa"/>
            <w:vMerge w:val="restart"/>
            <w:tcBorders>
              <w:top w:val="single" w:sz="4" w:space="0" w:color="auto"/>
              <w:left w:val="nil"/>
              <w:right w:val="nil"/>
            </w:tcBorders>
            <w:shd w:val="clear" w:color="auto" w:fill="E7E6E6" w:themeFill="background2"/>
          </w:tcPr>
          <w:p w14:paraId="4248AF92" w14:textId="77777777" w:rsidR="005928DB" w:rsidRPr="009A1698" w:rsidRDefault="005928DB" w:rsidP="002C183F">
            <w:pPr>
              <w:jc w:val="center"/>
              <w:rPr>
                <w:color w:val="000000"/>
                <w:lang w:eastAsia="en-GB"/>
              </w:rPr>
            </w:pPr>
          </w:p>
          <w:p w14:paraId="61791BC2" w14:textId="77777777" w:rsidR="005928DB" w:rsidRPr="009A1698" w:rsidRDefault="005928DB" w:rsidP="002C183F">
            <w:pPr>
              <w:jc w:val="center"/>
              <w:rPr>
                <w:color w:val="000000"/>
                <w:lang w:eastAsia="en-GB"/>
              </w:rPr>
            </w:pPr>
          </w:p>
          <w:p w14:paraId="12D9F72D" w14:textId="79843F30" w:rsidR="005928DB" w:rsidRPr="009A1698" w:rsidRDefault="005928DB" w:rsidP="002C183F">
            <w:pPr>
              <w:jc w:val="center"/>
              <w:rPr>
                <w:color w:val="000000"/>
                <w:lang w:eastAsia="en-GB"/>
              </w:rPr>
            </w:pPr>
            <w:r w:rsidRPr="009A1698">
              <w:rPr>
                <w:color w:val="000000"/>
                <w:lang w:eastAsia="en-GB"/>
              </w:rPr>
              <w:t>SH</w:t>
            </w:r>
          </w:p>
        </w:tc>
        <w:tc>
          <w:tcPr>
            <w:tcW w:w="2641" w:type="dxa"/>
            <w:tcBorders>
              <w:top w:val="single" w:sz="4" w:space="0" w:color="auto"/>
              <w:left w:val="nil"/>
              <w:right w:val="nil"/>
            </w:tcBorders>
            <w:shd w:val="clear" w:color="auto" w:fill="E7E6E6" w:themeFill="background2"/>
            <w:noWrap/>
            <w:vAlign w:val="bottom"/>
          </w:tcPr>
          <w:p w14:paraId="3D59032A" w14:textId="77777777" w:rsidR="005928DB" w:rsidRPr="009A1698" w:rsidRDefault="005928DB" w:rsidP="002C183F">
            <w:pPr>
              <w:jc w:val="center"/>
              <w:rPr>
                <w:color w:val="000000"/>
                <w:lang w:eastAsia="en-GB"/>
              </w:rPr>
            </w:pPr>
            <w:r w:rsidRPr="009A1698">
              <w:rPr>
                <w:lang w:eastAsia="en-GB"/>
              </w:rPr>
              <w:t>0-1</w:t>
            </w:r>
          </w:p>
          <w:p w14:paraId="1ADB47CA" w14:textId="77777777" w:rsidR="005928DB" w:rsidRPr="009A1698" w:rsidRDefault="005928DB" w:rsidP="002C183F">
            <w:pPr>
              <w:jc w:val="center"/>
              <w:rPr>
                <w:color w:val="000000"/>
                <w:lang w:eastAsia="en-GB"/>
              </w:rPr>
            </w:pPr>
            <w:r w:rsidRPr="009A1698">
              <w:rPr>
                <w:lang w:eastAsia="en-GB"/>
              </w:rPr>
              <w:t>2-3</w:t>
            </w:r>
          </w:p>
          <w:p w14:paraId="695DC894" w14:textId="77777777" w:rsidR="005928DB" w:rsidRPr="009A1698" w:rsidRDefault="005928DB" w:rsidP="002C183F">
            <w:pPr>
              <w:jc w:val="center"/>
              <w:rPr>
                <w:color w:val="000000"/>
                <w:lang w:eastAsia="en-GB"/>
              </w:rPr>
            </w:pPr>
            <w:r w:rsidRPr="009A1698">
              <w:rPr>
                <w:lang w:eastAsia="en-GB"/>
              </w:rPr>
              <w:t>4-6</w:t>
            </w:r>
          </w:p>
          <w:p w14:paraId="4DE4B872" w14:textId="77777777" w:rsidR="005928DB" w:rsidRPr="009A1698" w:rsidRDefault="005928DB" w:rsidP="002C183F">
            <w:pPr>
              <w:jc w:val="center"/>
              <w:rPr>
                <w:color w:val="000000"/>
                <w:lang w:eastAsia="en-GB"/>
              </w:rPr>
            </w:pPr>
            <w:r w:rsidRPr="009A1698">
              <w:rPr>
                <w:lang w:eastAsia="en-GB"/>
              </w:rPr>
              <w:t>7-8</w:t>
            </w:r>
          </w:p>
          <w:p w14:paraId="4EEC3178" w14:textId="5A84CFB8"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shd w:val="clear" w:color="auto" w:fill="E7E6E6" w:themeFill="background2"/>
            <w:vAlign w:val="bottom"/>
          </w:tcPr>
          <w:p w14:paraId="55042DD5" w14:textId="77777777" w:rsidR="005928DB" w:rsidRPr="00F764F7" w:rsidRDefault="005928DB" w:rsidP="002C183F">
            <w:pPr>
              <w:jc w:val="center"/>
              <w:rPr>
                <w:sz w:val="20"/>
                <w:szCs w:val="20"/>
              </w:rPr>
            </w:pPr>
            <w:r w:rsidRPr="00F764F7">
              <w:rPr>
                <w:lang w:eastAsia="en-GB"/>
              </w:rPr>
              <w:t>44</w:t>
            </w:r>
          </w:p>
          <w:p w14:paraId="1C5F2364" w14:textId="77777777" w:rsidR="005928DB" w:rsidRPr="00F764F7" w:rsidRDefault="005928DB" w:rsidP="002C183F">
            <w:pPr>
              <w:jc w:val="center"/>
            </w:pPr>
            <w:r w:rsidRPr="00F764F7">
              <w:rPr>
                <w:lang w:eastAsia="en-GB"/>
              </w:rPr>
              <w:t>43</w:t>
            </w:r>
          </w:p>
          <w:p w14:paraId="08DD7319" w14:textId="77777777" w:rsidR="005928DB" w:rsidRPr="00F764F7" w:rsidRDefault="005928DB" w:rsidP="002C183F">
            <w:pPr>
              <w:jc w:val="center"/>
            </w:pPr>
            <w:r w:rsidRPr="00F764F7">
              <w:rPr>
                <w:lang w:eastAsia="en-GB"/>
              </w:rPr>
              <w:t>61</w:t>
            </w:r>
          </w:p>
          <w:p w14:paraId="3295294D" w14:textId="77777777" w:rsidR="005928DB" w:rsidRPr="00F764F7" w:rsidRDefault="005928DB" w:rsidP="002C183F">
            <w:pPr>
              <w:jc w:val="center"/>
            </w:pPr>
            <w:r w:rsidRPr="00F764F7">
              <w:rPr>
                <w:lang w:eastAsia="en-GB"/>
              </w:rPr>
              <w:t>27</w:t>
            </w:r>
          </w:p>
          <w:p w14:paraId="5632A44E" w14:textId="1F5E30B0" w:rsidR="005928DB" w:rsidRPr="00F764F7" w:rsidRDefault="005928DB" w:rsidP="002C183F">
            <w:pPr>
              <w:jc w:val="center"/>
              <w:rPr>
                <w:sz w:val="20"/>
                <w:szCs w:val="20"/>
              </w:rPr>
            </w:pPr>
            <w:r w:rsidRPr="00F764F7">
              <w:rPr>
                <w:lang w:eastAsia="en-GB"/>
              </w:rPr>
              <w:t>15</w:t>
            </w:r>
          </w:p>
        </w:tc>
      </w:tr>
      <w:tr w:rsidR="005928DB" w:rsidRPr="009A1698" w14:paraId="136663C7" w14:textId="77777777" w:rsidTr="003736B1">
        <w:trPr>
          <w:trHeight w:val="276"/>
        </w:trPr>
        <w:tc>
          <w:tcPr>
            <w:tcW w:w="2276" w:type="dxa"/>
            <w:vMerge/>
            <w:tcBorders>
              <w:left w:val="nil"/>
              <w:right w:val="nil"/>
            </w:tcBorders>
            <w:shd w:val="clear" w:color="auto" w:fill="E7E6E6" w:themeFill="background2"/>
          </w:tcPr>
          <w:p w14:paraId="2CBB6DB4" w14:textId="77777777" w:rsidR="005928DB" w:rsidRPr="009A1698" w:rsidRDefault="005928DB" w:rsidP="002C183F">
            <w:pPr>
              <w:jc w:val="center"/>
              <w:rPr>
                <w:color w:val="000000"/>
                <w:lang w:eastAsia="en-GB"/>
              </w:rPr>
            </w:pPr>
          </w:p>
        </w:tc>
        <w:tc>
          <w:tcPr>
            <w:tcW w:w="1564" w:type="dxa"/>
            <w:vMerge/>
            <w:tcBorders>
              <w:left w:val="nil"/>
              <w:bottom w:val="nil"/>
              <w:right w:val="nil"/>
            </w:tcBorders>
            <w:shd w:val="clear" w:color="auto" w:fill="E7E6E6" w:themeFill="background2"/>
          </w:tcPr>
          <w:p w14:paraId="2D6C6770" w14:textId="77777777" w:rsidR="005928DB" w:rsidRPr="009A1698" w:rsidRDefault="005928DB" w:rsidP="002C183F">
            <w:pPr>
              <w:jc w:val="center"/>
              <w:rPr>
                <w:color w:val="000000"/>
                <w:lang w:eastAsia="en-GB"/>
              </w:rPr>
            </w:pPr>
          </w:p>
        </w:tc>
        <w:tc>
          <w:tcPr>
            <w:tcW w:w="2641" w:type="dxa"/>
            <w:vMerge w:val="restart"/>
            <w:tcBorders>
              <w:top w:val="single" w:sz="4" w:space="0" w:color="auto"/>
              <w:left w:val="nil"/>
              <w:right w:val="nil"/>
            </w:tcBorders>
            <w:shd w:val="clear" w:color="auto" w:fill="E7E6E6" w:themeFill="background2"/>
            <w:noWrap/>
            <w:vAlign w:val="bottom"/>
          </w:tcPr>
          <w:p w14:paraId="310652B7" w14:textId="77777777" w:rsidR="005928DB" w:rsidRPr="009A1698" w:rsidRDefault="005928DB" w:rsidP="002C183F">
            <w:pPr>
              <w:jc w:val="center"/>
              <w:rPr>
                <w:color w:val="000000"/>
                <w:lang w:eastAsia="en-GB"/>
              </w:rPr>
            </w:pPr>
            <w:r w:rsidRPr="009A1698">
              <w:rPr>
                <w:lang w:eastAsia="en-GB"/>
              </w:rPr>
              <w:t>0-1</w:t>
            </w:r>
          </w:p>
          <w:p w14:paraId="5AA004A1" w14:textId="77777777" w:rsidR="005928DB" w:rsidRPr="009A1698" w:rsidRDefault="005928DB" w:rsidP="002C183F">
            <w:pPr>
              <w:jc w:val="center"/>
              <w:rPr>
                <w:color w:val="000000"/>
                <w:lang w:eastAsia="en-GB"/>
              </w:rPr>
            </w:pPr>
            <w:r w:rsidRPr="009A1698">
              <w:rPr>
                <w:lang w:eastAsia="en-GB"/>
              </w:rPr>
              <w:t>2-3</w:t>
            </w:r>
          </w:p>
          <w:p w14:paraId="47DE7FA3" w14:textId="77777777" w:rsidR="005928DB" w:rsidRPr="009A1698" w:rsidRDefault="005928DB" w:rsidP="002C183F">
            <w:pPr>
              <w:jc w:val="center"/>
              <w:rPr>
                <w:color w:val="000000"/>
                <w:lang w:eastAsia="en-GB"/>
              </w:rPr>
            </w:pPr>
            <w:r w:rsidRPr="009A1698">
              <w:rPr>
                <w:lang w:eastAsia="en-GB"/>
              </w:rPr>
              <w:t>4-6</w:t>
            </w:r>
          </w:p>
          <w:p w14:paraId="3DD36050" w14:textId="77777777" w:rsidR="005928DB" w:rsidRPr="009A1698" w:rsidRDefault="005928DB" w:rsidP="002C183F">
            <w:pPr>
              <w:jc w:val="center"/>
              <w:rPr>
                <w:color w:val="000000"/>
                <w:lang w:eastAsia="en-GB"/>
              </w:rPr>
            </w:pPr>
            <w:r w:rsidRPr="009A1698">
              <w:rPr>
                <w:lang w:eastAsia="en-GB"/>
              </w:rPr>
              <w:t>7-8</w:t>
            </w:r>
          </w:p>
          <w:p w14:paraId="32C8ED62" w14:textId="7122BD91" w:rsidR="005928DB" w:rsidRPr="009A1698" w:rsidRDefault="005928DB" w:rsidP="002C183F">
            <w:pPr>
              <w:jc w:val="center"/>
              <w:rPr>
                <w:color w:val="000000"/>
                <w:lang w:eastAsia="en-GB"/>
              </w:rPr>
            </w:pPr>
            <w:r w:rsidRPr="009A1698">
              <w:rPr>
                <w:lang w:eastAsia="en-GB"/>
              </w:rPr>
              <w:t>9-10</w:t>
            </w:r>
          </w:p>
        </w:tc>
        <w:tc>
          <w:tcPr>
            <w:tcW w:w="1568" w:type="dxa"/>
            <w:vMerge w:val="restart"/>
            <w:tcBorders>
              <w:top w:val="single" w:sz="4" w:space="0" w:color="auto"/>
              <w:left w:val="nil"/>
              <w:right w:val="nil"/>
            </w:tcBorders>
            <w:shd w:val="clear" w:color="auto" w:fill="E7E6E6" w:themeFill="background2"/>
            <w:vAlign w:val="bottom"/>
          </w:tcPr>
          <w:p w14:paraId="74202FB4" w14:textId="77777777" w:rsidR="005928DB" w:rsidRPr="00F764F7" w:rsidRDefault="005928DB" w:rsidP="002C183F">
            <w:pPr>
              <w:jc w:val="center"/>
              <w:rPr>
                <w:sz w:val="20"/>
                <w:szCs w:val="20"/>
              </w:rPr>
            </w:pPr>
            <w:r w:rsidRPr="00F764F7">
              <w:rPr>
                <w:lang w:eastAsia="en-GB"/>
              </w:rPr>
              <w:t>77</w:t>
            </w:r>
          </w:p>
          <w:p w14:paraId="11D2F06C" w14:textId="77777777" w:rsidR="005928DB" w:rsidRPr="00F764F7" w:rsidRDefault="005928DB" w:rsidP="002C183F">
            <w:pPr>
              <w:jc w:val="center"/>
            </w:pPr>
            <w:r w:rsidRPr="00F764F7">
              <w:rPr>
                <w:lang w:eastAsia="en-GB"/>
              </w:rPr>
              <w:t>42</w:t>
            </w:r>
          </w:p>
          <w:p w14:paraId="645E2597" w14:textId="77777777" w:rsidR="005928DB" w:rsidRPr="00F764F7" w:rsidRDefault="005928DB" w:rsidP="002C183F">
            <w:pPr>
              <w:jc w:val="center"/>
            </w:pPr>
            <w:r w:rsidRPr="00F764F7">
              <w:rPr>
                <w:lang w:eastAsia="en-GB"/>
              </w:rPr>
              <w:t>62</w:t>
            </w:r>
          </w:p>
          <w:p w14:paraId="0AD50134" w14:textId="77777777" w:rsidR="005928DB" w:rsidRPr="00F764F7" w:rsidRDefault="005928DB" w:rsidP="002C183F">
            <w:pPr>
              <w:jc w:val="center"/>
            </w:pPr>
            <w:r w:rsidRPr="00F764F7">
              <w:rPr>
                <w:lang w:eastAsia="en-GB"/>
              </w:rPr>
              <w:t>5</w:t>
            </w:r>
          </w:p>
          <w:p w14:paraId="61479D32" w14:textId="289BD839" w:rsidR="005928DB" w:rsidRPr="00F764F7" w:rsidRDefault="005928DB" w:rsidP="002C183F">
            <w:pPr>
              <w:jc w:val="center"/>
              <w:rPr>
                <w:sz w:val="20"/>
                <w:szCs w:val="20"/>
              </w:rPr>
            </w:pPr>
            <w:r w:rsidRPr="00F764F7">
              <w:rPr>
                <w:lang w:eastAsia="en-GB"/>
              </w:rPr>
              <w:t>4</w:t>
            </w:r>
          </w:p>
        </w:tc>
      </w:tr>
      <w:tr w:rsidR="005928DB" w:rsidRPr="009A1698" w14:paraId="28D90A57" w14:textId="77777777" w:rsidTr="003736B1">
        <w:trPr>
          <w:trHeight w:val="1070"/>
        </w:trPr>
        <w:tc>
          <w:tcPr>
            <w:tcW w:w="2276" w:type="dxa"/>
            <w:vMerge/>
            <w:tcBorders>
              <w:left w:val="nil"/>
              <w:bottom w:val="single" w:sz="4" w:space="0" w:color="auto"/>
              <w:right w:val="nil"/>
            </w:tcBorders>
            <w:shd w:val="clear" w:color="auto" w:fill="E7E6E6" w:themeFill="background2"/>
          </w:tcPr>
          <w:p w14:paraId="5A0E9040" w14:textId="77777777" w:rsidR="005928DB" w:rsidRPr="009A1698" w:rsidRDefault="005928DB" w:rsidP="002C183F">
            <w:pPr>
              <w:jc w:val="center"/>
              <w:rPr>
                <w:color w:val="000000"/>
                <w:lang w:eastAsia="en-GB"/>
              </w:rPr>
            </w:pPr>
          </w:p>
        </w:tc>
        <w:tc>
          <w:tcPr>
            <w:tcW w:w="1564" w:type="dxa"/>
            <w:tcBorders>
              <w:top w:val="single" w:sz="4" w:space="0" w:color="auto"/>
              <w:left w:val="nil"/>
              <w:bottom w:val="single" w:sz="4" w:space="0" w:color="auto"/>
              <w:right w:val="nil"/>
            </w:tcBorders>
            <w:shd w:val="clear" w:color="auto" w:fill="E7E6E6" w:themeFill="background2"/>
          </w:tcPr>
          <w:p w14:paraId="1A6F2A49" w14:textId="77777777" w:rsidR="005928DB" w:rsidRPr="009A1698" w:rsidRDefault="005928DB" w:rsidP="002C183F">
            <w:pPr>
              <w:jc w:val="center"/>
              <w:rPr>
                <w:color w:val="000000"/>
                <w:lang w:eastAsia="en-GB"/>
              </w:rPr>
            </w:pPr>
          </w:p>
          <w:p w14:paraId="20A641EB" w14:textId="77777777" w:rsidR="005928DB" w:rsidRPr="009A1698" w:rsidRDefault="005928DB" w:rsidP="002C183F">
            <w:pPr>
              <w:jc w:val="center"/>
              <w:rPr>
                <w:color w:val="000000"/>
                <w:lang w:eastAsia="en-GB"/>
              </w:rPr>
            </w:pPr>
          </w:p>
          <w:p w14:paraId="7BC0C19C" w14:textId="35B5F5DF" w:rsidR="005928DB" w:rsidRPr="009A1698" w:rsidRDefault="005928DB" w:rsidP="002C183F">
            <w:pPr>
              <w:jc w:val="center"/>
              <w:rPr>
                <w:color w:val="000000"/>
                <w:lang w:eastAsia="en-GB"/>
              </w:rPr>
            </w:pPr>
            <w:r w:rsidRPr="009A1698">
              <w:rPr>
                <w:color w:val="000000"/>
                <w:lang w:eastAsia="en-GB"/>
              </w:rPr>
              <w:t>PD</w:t>
            </w:r>
          </w:p>
        </w:tc>
        <w:tc>
          <w:tcPr>
            <w:tcW w:w="2641" w:type="dxa"/>
            <w:vMerge/>
            <w:tcBorders>
              <w:left w:val="nil"/>
              <w:bottom w:val="single" w:sz="4" w:space="0" w:color="auto"/>
              <w:right w:val="nil"/>
            </w:tcBorders>
            <w:shd w:val="clear" w:color="auto" w:fill="E7E6E6" w:themeFill="background2"/>
            <w:noWrap/>
            <w:vAlign w:val="bottom"/>
            <w:hideMark/>
          </w:tcPr>
          <w:p w14:paraId="2CD08020" w14:textId="4D46D280" w:rsidR="005928DB" w:rsidRPr="009A1698" w:rsidRDefault="005928DB" w:rsidP="002C183F">
            <w:pPr>
              <w:jc w:val="center"/>
              <w:rPr>
                <w:color w:val="000000"/>
                <w:lang w:eastAsia="en-GB"/>
              </w:rPr>
            </w:pPr>
          </w:p>
        </w:tc>
        <w:tc>
          <w:tcPr>
            <w:tcW w:w="1568" w:type="dxa"/>
            <w:vMerge/>
            <w:tcBorders>
              <w:left w:val="nil"/>
              <w:bottom w:val="single" w:sz="4" w:space="0" w:color="auto"/>
              <w:right w:val="nil"/>
            </w:tcBorders>
            <w:shd w:val="clear" w:color="auto" w:fill="E7E6E6" w:themeFill="background2"/>
            <w:vAlign w:val="bottom"/>
          </w:tcPr>
          <w:p w14:paraId="55D0083E" w14:textId="36018A37" w:rsidR="005928DB" w:rsidRPr="00F764F7" w:rsidRDefault="005928DB" w:rsidP="002C183F">
            <w:pPr>
              <w:jc w:val="center"/>
            </w:pPr>
          </w:p>
        </w:tc>
      </w:tr>
      <w:tr w:rsidR="005928DB" w:rsidRPr="009A1698" w14:paraId="218BC023" w14:textId="77777777" w:rsidTr="00717C74">
        <w:trPr>
          <w:trHeight w:val="1420"/>
        </w:trPr>
        <w:tc>
          <w:tcPr>
            <w:tcW w:w="2276" w:type="dxa"/>
            <w:vMerge w:val="restart"/>
            <w:tcBorders>
              <w:left w:val="nil"/>
              <w:right w:val="nil"/>
            </w:tcBorders>
          </w:tcPr>
          <w:p w14:paraId="6794F330" w14:textId="77777777" w:rsidR="005928DB" w:rsidRPr="009A1698" w:rsidRDefault="005928DB" w:rsidP="002C183F">
            <w:pPr>
              <w:jc w:val="center"/>
              <w:rPr>
                <w:color w:val="000000"/>
                <w:lang w:eastAsia="en-GB"/>
              </w:rPr>
            </w:pPr>
          </w:p>
          <w:p w14:paraId="0421968C" w14:textId="77777777" w:rsidR="005928DB" w:rsidRPr="009A1698" w:rsidRDefault="005928DB" w:rsidP="002C183F">
            <w:pPr>
              <w:jc w:val="center"/>
              <w:rPr>
                <w:color w:val="000000"/>
                <w:lang w:eastAsia="en-GB"/>
              </w:rPr>
            </w:pPr>
          </w:p>
          <w:p w14:paraId="4C7E71EC" w14:textId="77777777" w:rsidR="005928DB" w:rsidRPr="009A1698" w:rsidRDefault="005928DB" w:rsidP="002C183F">
            <w:pPr>
              <w:jc w:val="center"/>
              <w:rPr>
                <w:color w:val="000000"/>
                <w:lang w:eastAsia="en-GB"/>
              </w:rPr>
            </w:pPr>
          </w:p>
          <w:p w14:paraId="5EE5C625" w14:textId="77777777" w:rsidR="005928DB" w:rsidRPr="009A1698" w:rsidRDefault="005928DB" w:rsidP="002C183F">
            <w:pPr>
              <w:jc w:val="center"/>
              <w:rPr>
                <w:color w:val="000000"/>
                <w:lang w:eastAsia="en-GB"/>
              </w:rPr>
            </w:pPr>
          </w:p>
          <w:p w14:paraId="1FD69353" w14:textId="77777777" w:rsidR="005928DB" w:rsidRPr="009A1698" w:rsidRDefault="005928DB" w:rsidP="002C183F">
            <w:pPr>
              <w:jc w:val="center"/>
              <w:rPr>
                <w:color w:val="000000"/>
                <w:lang w:eastAsia="en-GB"/>
              </w:rPr>
            </w:pPr>
          </w:p>
          <w:p w14:paraId="47397FFC" w14:textId="77777777" w:rsidR="005928DB" w:rsidRPr="009A1698" w:rsidRDefault="005928DB" w:rsidP="002C183F">
            <w:pPr>
              <w:jc w:val="center"/>
              <w:rPr>
                <w:color w:val="000000"/>
                <w:lang w:eastAsia="en-GB"/>
              </w:rPr>
            </w:pPr>
          </w:p>
          <w:p w14:paraId="5B26D244" w14:textId="77777777" w:rsidR="005928DB" w:rsidRPr="009A1698" w:rsidRDefault="005928DB" w:rsidP="002C183F">
            <w:pPr>
              <w:jc w:val="center"/>
              <w:rPr>
                <w:color w:val="000000"/>
                <w:lang w:eastAsia="en-GB"/>
              </w:rPr>
            </w:pPr>
          </w:p>
          <w:p w14:paraId="4FD102D1" w14:textId="11C2042C" w:rsidR="005928DB" w:rsidRPr="009A1698" w:rsidRDefault="005928DB" w:rsidP="002C183F">
            <w:pPr>
              <w:jc w:val="center"/>
              <w:rPr>
                <w:color w:val="000000"/>
                <w:lang w:eastAsia="en-GB"/>
              </w:rPr>
            </w:pPr>
            <w:r w:rsidRPr="009A1698">
              <w:rPr>
                <w:color w:val="000000"/>
                <w:lang w:eastAsia="en-GB"/>
              </w:rPr>
              <w:t>3b</w:t>
            </w:r>
          </w:p>
        </w:tc>
        <w:tc>
          <w:tcPr>
            <w:tcW w:w="1564" w:type="dxa"/>
            <w:tcBorders>
              <w:left w:val="nil"/>
              <w:right w:val="nil"/>
            </w:tcBorders>
          </w:tcPr>
          <w:p w14:paraId="09EEAEAC" w14:textId="77777777" w:rsidR="005928DB" w:rsidRPr="009A1698" w:rsidRDefault="005928DB" w:rsidP="002C183F">
            <w:pPr>
              <w:jc w:val="center"/>
              <w:rPr>
                <w:color w:val="000000"/>
                <w:lang w:eastAsia="en-GB"/>
              </w:rPr>
            </w:pPr>
          </w:p>
          <w:p w14:paraId="3649BF94" w14:textId="77777777" w:rsidR="005928DB" w:rsidRPr="009A1698" w:rsidRDefault="005928DB" w:rsidP="002C183F">
            <w:pPr>
              <w:jc w:val="center"/>
              <w:rPr>
                <w:color w:val="000000"/>
                <w:lang w:eastAsia="en-GB"/>
              </w:rPr>
            </w:pPr>
          </w:p>
          <w:p w14:paraId="2065E89D" w14:textId="704C32E7" w:rsidR="005928DB" w:rsidRPr="009A1698" w:rsidRDefault="005928DB" w:rsidP="002C183F">
            <w:pPr>
              <w:jc w:val="center"/>
              <w:rPr>
                <w:color w:val="000000"/>
                <w:lang w:eastAsia="en-GB"/>
              </w:rPr>
            </w:pPr>
            <w:r w:rsidRPr="009A1698">
              <w:rPr>
                <w:color w:val="000000"/>
                <w:lang w:eastAsia="en-GB"/>
              </w:rPr>
              <w:t>MPC</w:t>
            </w:r>
          </w:p>
        </w:tc>
        <w:tc>
          <w:tcPr>
            <w:tcW w:w="2641" w:type="dxa"/>
            <w:tcBorders>
              <w:left w:val="nil"/>
              <w:right w:val="nil"/>
            </w:tcBorders>
            <w:noWrap/>
            <w:vAlign w:val="bottom"/>
          </w:tcPr>
          <w:p w14:paraId="2BC0B736" w14:textId="77777777" w:rsidR="005928DB" w:rsidRPr="009A1698" w:rsidRDefault="005928DB" w:rsidP="002C183F">
            <w:pPr>
              <w:jc w:val="center"/>
              <w:rPr>
                <w:color w:val="000000"/>
                <w:lang w:eastAsia="en-GB"/>
              </w:rPr>
            </w:pPr>
            <w:r w:rsidRPr="009A1698">
              <w:rPr>
                <w:lang w:eastAsia="en-GB"/>
              </w:rPr>
              <w:t>0-1</w:t>
            </w:r>
          </w:p>
          <w:p w14:paraId="1B4160B2" w14:textId="77777777" w:rsidR="005928DB" w:rsidRPr="009A1698" w:rsidRDefault="005928DB" w:rsidP="002C183F">
            <w:pPr>
              <w:jc w:val="center"/>
              <w:rPr>
                <w:color w:val="000000"/>
                <w:lang w:eastAsia="en-GB"/>
              </w:rPr>
            </w:pPr>
            <w:r w:rsidRPr="009A1698">
              <w:rPr>
                <w:lang w:eastAsia="en-GB"/>
              </w:rPr>
              <w:t>2-3</w:t>
            </w:r>
          </w:p>
          <w:p w14:paraId="36274A7B" w14:textId="77777777" w:rsidR="005928DB" w:rsidRPr="009A1698" w:rsidRDefault="005928DB" w:rsidP="002C183F">
            <w:pPr>
              <w:jc w:val="center"/>
              <w:rPr>
                <w:color w:val="000000"/>
                <w:lang w:eastAsia="en-GB"/>
              </w:rPr>
            </w:pPr>
            <w:r w:rsidRPr="009A1698">
              <w:rPr>
                <w:lang w:eastAsia="en-GB"/>
              </w:rPr>
              <w:t>4-6</w:t>
            </w:r>
          </w:p>
          <w:p w14:paraId="1C6124E8" w14:textId="77777777" w:rsidR="005928DB" w:rsidRPr="009A1698" w:rsidRDefault="005928DB" w:rsidP="002C183F">
            <w:pPr>
              <w:jc w:val="center"/>
              <w:rPr>
                <w:color w:val="000000"/>
                <w:lang w:eastAsia="en-GB"/>
              </w:rPr>
            </w:pPr>
            <w:r w:rsidRPr="009A1698">
              <w:rPr>
                <w:lang w:eastAsia="en-GB"/>
              </w:rPr>
              <w:t>7-8</w:t>
            </w:r>
          </w:p>
          <w:p w14:paraId="00999CF7" w14:textId="55D1920D" w:rsidR="005928DB" w:rsidRPr="009A1698" w:rsidRDefault="005928DB" w:rsidP="002C183F">
            <w:pPr>
              <w:jc w:val="center"/>
              <w:rPr>
                <w:color w:val="000000"/>
                <w:lang w:eastAsia="en-GB"/>
              </w:rPr>
            </w:pPr>
            <w:r w:rsidRPr="009A1698">
              <w:rPr>
                <w:lang w:eastAsia="en-GB"/>
              </w:rPr>
              <w:t>9-10</w:t>
            </w:r>
          </w:p>
        </w:tc>
        <w:tc>
          <w:tcPr>
            <w:tcW w:w="1568" w:type="dxa"/>
            <w:tcBorders>
              <w:left w:val="nil"/>
              <w:right w:val="nil"/>
            </w:tcBorders>
            <w:vAlign w:val="bottom"/>
          </w:tcPr>
          <w:p w14:paraId="61C2FE7D" w14:textId="77777777" w:rsidR="005928DB" w:rsidRPr="00F764F7" w:rsidRDefault="005928DB" w:rsidP="002C183F">
            <w:pPr>
              <w:jc w:val="center"/>
              <w:rPr>
                <w:sz w:val="20"/>
                <w:szCs w:val="20"/>
              </w:rPr>
            </w:pPr>
            <w:r w:rsidRPr="00F764F7">
              <w:rPr>
                <w:lang w:eastAsia="en-GB"/>
              </w:rPr>
              <w:t>24</w:t>
            </w:r>
          </w:p>
          <w:p w14:paraId="10A9F1CE" w14:textId="77777777" w:rsidR="005928DB" w:rsidRPr="00F764F7" w:rsidRDefault="005928DB" w:rsidP="002C183F">
            <w:pPr>
              <w:jc w:val="center"/>
            </w:pPr>
            <w:r w:rsidRPr="00F764F7">
              <w:rPr>
                <w:lang w:eastAsia="en-GB"/>
              </w:rPr>
              <w:t>28</w:t>
            </w:r>
          </w:p>
          <w:p w14:paraId="62AE30FE" w14:textId="77777777" w:rsidR="005928DB" w:rsidRPr="00F764F7" w:rsidRDefault="005928DB" w:rsidP="002C183F">
            <w:pPr>
              <w:jc w:val="center"/>
            </w:pPr>
            <w:r w:rsidRPr="00F764F7">
              <w:rPr>
                <w:lang w:eastAsia="en-GB"/>
              </w:rPr>
              <w:t>66</w:t>
            </w:r>
          </w:p>
          <w:p w14:paraId="4F9A7336" w14:textId="77777777" w:rsidR="005928DB" w:rsidRPr="00F764F7" w:rsidRDefault="005928DB" w:rsidP="002C183F">
            <w:pPr>
              <w:jc w:val="center"/>
            </w:pPr>
            <w:r w:rsidRPr="00F764F7">
              <w:rPr>
                <w:lang w:eastAsia="en-GB"/>
              </w:rPr>
              <w:t>25</w:t>
            </w:r>
          </w:p>
          <w:p w14:paraId="20275F9D" w14:textId="7342D0E1" w:rsidR="005928DB" w:rsidRPr="00F764F7" w:rsidRDefault="005928DB" w:rsidP="002C183F">
            <w:pPr>
              <w:jc w:val="center"/>
              <w:rPr>
                <w:sz w:val="20"/>
                <w:szCs w:val="20"/>
              </w:rPr>
            </w:pPr>
            <w:r w:rsidRPr="00F764F7">
              <w:rPr>
                <w:lang w:eastAsia="en-GB"/>
              </w:rPr>
              <w:t>19</w:t>
            </w:r>
          </w:p>
        </w:tc>
      </w:tr>
      <w:tr w:rsidR="005928DB" w:rsidRPr="009A1698" w14:paraId="4D0ACA8F" w14:textId="77777777" w:rsidTr="00AB2EB3">
        <w:trPr>
          <w:trHeight w:val="1420"/>
        </w:trPr>
        <w:tc>
          <w:tcPr>
            <w:tcW w:w="2276" w:type="dxa"/>
            <w:vMerge/>
            <w:tcBorders>
              <w:left w:val="nil"/>
              <w:right w:val="nil"/>
            </w:tcBorders>
          </w:tcPr>
          <w:p w14:paraId="1BF2C8D1" w14:textId="2C302A67" w:rsidR="005928DB" w:rsidRPr="009A1698" w:rsidRDefault="005928DB" w:rsidP="002C183F">
            <w:pPr>
              <w:jc w:val="center"/>
              <w:rPr>
                <w:color w:val="000000"/>
                <w:lang w:eastAsia="en-GB"/>
              </w:rPr>
            </w:pPr>
          </w:p>
        </w:tc>
        <w:tc>
          <w:tcPr>
            <w:tcW w:w="1564" w:type="dxa"/>
            <w:tcBorders>
              <w:top w:val="single" w:sz="4" w:space="0" w:color="auto"/>
              <w:left w:val="nil"/>
              <w:right w:val="nil"/>
            </w:tcBorders>
          </w:tcPr>
          <w:p w14:paraId="238CBEC6" w14:textId="77777777" w:rsidR="005928DB" w:rsidRPr="009A1698" w:rsidRDefault="005928DB" w:rsidP="002C183F">
            <w:pPr>
              <w:jc w:val="center"/>
              <w:rPr>
                <w:color w:val="000000"/>
                <w:lang w:eastAsia="en-GB"/>
              </w:rPr>
            </w:pPr>
          </w:p>
          <w:p w14:paraId="3A8D29D6" w14:textId="77777777" w:rsidR="005928DB" w:rsidRPr="009A1698" w:rsidRDefault="005928DB" w:rsidP="002C183F">
            <w:pPr>
              <w:jc w:val="center"/>
              <w:rPr>
                <w:color w:val="000000"/>
                <w:lang w:eastAsia="en-GB"/>
              </w:rPr>
            </w:pPr>
          </w:p>
          <w:p w14:paraId="4C0EB4BE" w14:textId="4DAB2A93" w:rsidR="005928DB" w:rsidRPr="009A1698" w:rsidRDefault="005928DB" w:rsidP="002C183F">
            <w:pPr>
              <w:jc w:val="center"/>
              <w:rPr>
                <w:color w:val="000000"/>
                <w:lang w:eastAsia="en-GB"/>
              </w:rPr>
            </w:pPr>
            <w:r w:rsidRPr="009A1698">
              <w:rPr>
                <w:color w:val="000000"/>
                <w:lang w:eastAsia="en-GB"/>
              </w:rPr>
              <w:t>SH</w:t>
            </w:r>
          </w:p>
        </w:tc>
        <w:tc>
          <w:tcPr>
            <w:tcW w:w="2641" w:type="dxa"/>
            <w:tcBorders>
              <w:top w:val="single" w:sz="4" w:space="0" w:color="auto"/>
              <w:left w:val="nil"/>
              <w:right w:val="nil"/>
            </w:tcBorders>
            <w:noWrap/>
            <w:vAlign w:val="bottom"/>
          </w:tcPr>
          <w:p w14:paraId="3E18D130" w14:textId="77777777" w:rsidR="005928DB" w:rsidRPr="009A1698" w:rsidRDefault="005928DB" w:rsidP="002C183F">
            <w:pPr>
              <w:jc w:val="center"/>
              <w:rPr>
                <w:color w:val="000000"/>
                <w:lang w:eastAsia="en-GB"/>
              </w:rPr>
            </w:pPr>
            <w:r w:rsidRPr="009A1698">
              <w:rPr>
                <w:lang w:eastAsia="en-GB"/>
              </w:rPr>
              <w:t>0-1</w:t>
            </w:r>
          </w:p>
          <w:p w14:paraId="591DF714" w14:textId="77777777" w:rsidR="005928DB" w:rsidRPr="009A1698" w:rsidRDefault="005928DB" w:rsidP="002C183F">
            <w:pPr>
              <w:jc w:val="center"/>
              <w:rPr>
                <w:color w:val="000000"/>
                <w:lang w:eastAsia="en-GB"/>
              </w:rPr>
            </w:pPr>
            <w:r w:rsidRPr="009A1698">
              <w:rPr>
                <w:lang w:eastAsia="en-GB"/>
              </w:rPr>
              <w:t>2-3</w:t>
            </w:r>
          </w:p>
          <w:p w14:paraId="6D9C8F88" w14:textId="77777777" w:rsidR="005928DB" w:rsidRPr="009A1698" w:rsidRDefault="005928DB" w:rsidP="002C183F">
            <w:pPr>
              <w:jc w:val="center"/>
              <w:rPr>
                <w:color w:val="000000"/>
                <w:lang w:eastAsia="en-GB"/>
              </w:rPr>
            </w:pPr>
            <w:r w:rsidRPr="009A1698">
              <w:rPr>
                <w:lang w:eastAsia="en-GB"/>
              </w:rPr>
              <w:t>4-6</w:t>
            </w:r>
          </w:p>
          <w:p w14:paraId="2A3B495F" w14:textId="77777777" w:rsidR="005928DB" w:rsidRPr="009A1698" w:rsidRDefault="005928DB" w:rsidP="002C183F">
            <w:pPr>
              <w:jc w:val="center"/>
              <w:rPr>
                <w:color w:val="000000"/>
                <w:lang w:eastAsia="en-GB"/>
              </w:rPr>
            </w:pPr>
            <w:r w:rsidRPr="009A1698">
              <w:rPr>
                <w:lang w:eastAsia="en-GB"/>
              </w:rPr>
              <w:t>7-8</w:t>
            </w:r>
          </w:p>
          <w:p w14:paraId="6B38CD6A" w14:textId="3F7A89D1"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vAlign w:val="bottom"/>
          </w:tcPr>
          <w:p w14:paraId="2433411C" w14:textId="77777777" w:rsidR="005928DB" w:rsidRPr="00F764F7" w:rsidRDefault="005928DB" w:rsidP="002C183F">
            <w:pPr>
              <w:jc w:val="center"/>
              <w:rPr>
                <w:sz w:val="20"/>
                <w:szCs w:val="20"/>
              </w:rPr>
            </w:pPr>
            <w:r w:rsidRPr="00F764F7">
              <w:rPr>
                <w:lang w:eastAsia="en-GB"/>
              </w:rPr>
              <w:t>25</w:t>
            </w:r>
          </w:p>
          <w:p w14:paraId="5D558737" w14:textId="77777777" w:rsidR="005928DB" w:rsidRPr="00F764F7" w:rsidRDefault="005928DB" w:rsidP="002C183F">
            <w:pPr>
              <w:jc w:val="center"/>
            </w:pPr>
            <w:r w:rsidRPr="00F764F7">
              <w:rPr>
                <w:lang w:eastAsia="en-GB"/>
              </w:rPr>
              <w:t>35</w:t>
            </w:r>
          </w:p>
          <w:p w14:paraId="35314417" w14:textId="77777777" w:rsidR="005928DB" w:rsidRPr="00F764F7" w:rsidRDefault="005928DB" w:rsidP="002C183F">
            <w:pPr>
              <w:jc w:val="center"/>
            </w:pPr>
            <w:r w:rsidRPr="00F764F7">
              <w:rPr>
                <w:lang w:eastAsia="en-GB"/>
              </w:rPr>
              <w:t>66</w:t>
            </w:r>
          </w:p>
          <w:p w14:paraId="3E0DEA8A" w14:textId="77777777" w:rsidR="005928DB" w:rsidRPr="00F764F7" w:rsidRDefault="005928DB" w:rsidP="002C183F">
            <w:pPr>
              <w:jc w:val="center"/>
            </w:pPr>
            <w:r w:rsidRPr="00F764F7">
              <w:rPr>
                <w:lang w:eastAsia="en-GB"/>
              </w:rPr>
              <w:t>22</w:t>
            </w:r>
          </w:p>
          <w:p w14:paraId="7D2D4707" w14:textId="36EB9536" w:rsidR="005928DB" w:rsidRPr="00F764F7" w:rsidRDefault="005928DB" w:rsidP="002C183F">
            <w:pPr>
              <w:jc w:val="center"/>
              <w:rPr>
                <w:sz w:val="20"/>
                <w:szCs w:val="20"/>
              </w:rPr>
            </w:pPr>
            <w:r w:rsidRPr="00F764F7">
              <w:rPr>
                <w:lang w:eastAsia="en-GB"/>
              </w:rPr>
              <w:t>14</w:t>
            </w:r>
          </w:p>
        </w:tc>
      </w:tr>
      <w:tr w:rsidR="005928DB" w:rsidRPr="009A1698" w14:paraId="52C0E9A6" w14:textId="77777777" w:rsidTr="00D92914">
        <w:trPr>
          <w:trHeight w:val="1420"/>
        </w:trPr>
        <w:tc>
          <w:tcPr>
            <w:tcW w:w="2276" w:type="dxa"/>
            <w:vMerge/>
            <w:tcBorders>
              <w:left w:val="nil"/>
              <w:right w:val="nil"/>
            </w:tcBorders>
          </w:tcPr>
          <w:p w14:paraId="735A9577" w14:textId="77777777" w:rsidR="005928DB" w:rsidRPr="009A1698" w:rsidRDefault="005928DB" w:rsidP="002C183F">
            <w:pPr>
              <w:jc w:val="center"/>
              <w:rPr>
                <w:color w:val="000000"/>
                <w:lang w:eastAsia="en-GB"/>
              </w:rPr>
            </w:pPr>
          </w:p>
        </w:tc>
        <w:tc>
          <w:tcPr>
            <w:tcW w:w="1564" w:type="dxa"/>
            <w:tcBorders>
              <w:top w:val="single" w:sz="4" w:space="0" w:color="auto"/>
              <w:left w:val="nil"/>
              <w:right w:val="nil"/>
            </w:tcBorders>
          </w:tcPr>
          <w:p w14:paraId="207261FB" w14:textId="77777777" w:rsidR="005928DB" w:rsidRPr="009A1698" w:rsidRDefault="005928DB" w:rsidP="002C183F">
            <w:pPr>
              <w:jc w:val="center"/>
              <w:rPr>
                <w:color w:val="000000"/>
                <w:lang w:eastAsia="en-GB"/>
              </w:rPr>
            </w:pPr>
          </w:p>
          <w:p w14:paraId="02C5834E" w14:textId="77777777" w:rsidR="005928DB" w:rsidRPr="009A1698" w:rsidRDefault="005928DB" w:rsidP="002C183F">
            <w:pPr>
              <w:jc w:val="center"/>
              <w:rPr>
                <w:color w:val="000000"/>
                <w:lang w:eastAsia="en-GB"/>
              </w:rPr>
            </w:pPr>
          </w:p>
          <w:p w14:paraId="7524F741" w14:textId="48DDDF1F" w:rsidR="005928DB" w:rsidRPr="009A1698" w:rsidRDefault="005928DB" w:rsidP="002C183F">
            <w:pPr>
              <w:jc w:val="center"/>
              <w:rPr>
                <w:color w:val="000000"/>
                <w:lang w:eastAsia="en-GB"/>
              </w:rPr>
            </w:pPr>
            <w:r w:rsidRPr="009A1698">
              <w:rPr>
                <w:color w:val="000000"/>
                <w:lang w:eastAsia="en-GB"/>
              </w:rPr>
              <w:t>PD</w:t>
            </w:r>
          </w:p>
        </w:tc>
        <w:tc>
          <w:tcPr>
            <w:tcW w:w="2641" w:type="dxa"/>
            <w:tcBorders>
              <w:top w:val="single" w:sz="4" w:space="0" w:color="auto"/>
              <w:left w:val="nil"/>
              <w:right w:val="nil"/>
            </w:tcBorders>
            <w:noWrap/>
            <w:vAlign w:val="bottom"/>
          </w:tcPr>
          <w:p w14:paraId="070D9E92" w14:textId="77777777" w:rsidR="005928DB" w:rsidRPr="009A1698" w:rsidRDefault="005928DB" w:rsidP="002C183F">
            <w:pPr>
              <w:jc w:val="center"/>
              <w:rPr>
                <w:color w:val="000000"/>
                <w:lang w:eastAsia="en-GB"/>
              </w:rPr>
            </w:pPr>
            <w:r w:rsidRPr="009A1698">
              <w:rPr>
                <w:lang w:eastAsia="en-GB"/>
              </w:rPr>
              <w:t>0-1</w:t>
            </w:r>
          </w:p>
          <w:p w14:paraId="3088E8FC" w14:textId="77777777" w:rsidR="005928DB" w:rsidRPr="009A1698" w:rsidRDefault="005928DB" w:rsidP="002C183F">
            <w:pPr>
              <w:jc w:val="center"/>
              <w:rPr>
                <w:color w:val="000000"/>
                <w:lang w:eastAsia="en-GB"/>
              </w:rPr>
            </w:pPr>
            <w:r w:rsidRPr="009A1698">
              <w:rPr>
                <w:lang w:eastAsia="en-GB"/>
              </w:rPr>
              <w:t>2-3</w:t>
            </w:r>
          </w:p>
          <w:p w14:paraId="0F5EC9E4" w14:textId="77777777" w:rsidR="005928DB" w:rsidRPr="009A1698" w:rsidRDefault="005928DB" w:rsidP="002C183F">
            <w:pPr>
              <w:jc w:val="center"/>
              <w:rPr>
                <w:color w:val="000000"/>
                <w:lang w:eastAsia="en-GB"/>
              </w:rPr>
            </w:pPr>
            <w:r w:rsidRPr="009A1698">
              <w:rPr>
                <w:lang w:eastAsia="en-GB"/>
              </w:rPr>
              <w:t>4-6</w:t>
            </w:r>
          </w:p>
          <w:p w14:paraId="4273E819" w14:textId="77777777" w:rsidR="005928DB" w:rsidRPr="009A1698" w:rsidRDefault="005928DB" w:rsidP="002C183F">
            <w:pPr>
              <w:jc w:val="center"/>
              <w:rPr>
                <w:color w:val="000000"/>
                <w:lang w:eastAsia="en-GB"/>
              </w:rPr>
            </w:pPr>
            <w:r w:rsidRPr="009A1698">
              <w:rPr>
                <w:lang w:eastAsia="en-GB"/>
              </w:rPr>
              <w:t>7-8</w:t>
            </w:r>
          </w:p>
          <w:p w14:paraId="262E70BA" w14:textId="739BF0BA"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vAlign w:val="bottom"/>
          </w:tcPr>
          <w:p w14:paraId="6F2E28CF" w14:textId="77777777" w:rsidR="005928DB" w:rsidRPr="00F764F7" w:rsidRDefault="005928DB" w:rsidP="002C183F">
            <w:pPr>
              <w:jc w:val="center"/>
              <w:rPr>
                <w:sz w:val="20"/>
                <w:szCs w:val="20"/>
              </w:rPr>
            </w:pPr>
            <w:r w:rsidRPr="00F764F7">
              <w:rPr>
                <w:lang w:eastAsia="en-GB"/>
              </w:rPr>
              <w:t>71</w:t>
            </w:r>
          </w:p>
          <w:p w14:paraId="58E08F33" w14:textId="77777777" w:rsidR="005928DB" w:rsidRPr="00F764F7" w:rsidRDefault="005928DB" w:rsidP="002C183F">
            <w:pPr>
              <w:jc w:val="center"/>
            </w:pPr>
            <w:r w:rsidRPr="00F764F7">
              <w:rPr>
                <w:lang w:eastAsia="en-GB"/>
              </w:rPr>
              <w:t>35</w:t>
            </w:r>
          </w:p>
          <w:p w14:paraId="39E27710" w14:textId="77777777" w:rsidR="005928DB" w:rsidRPr="00F764F7" w:rsidRDefault="005928DB" w:rsidP="002C183F">
            <w:pPr>
              <w:jc w:val="center"/>
            </w:pPr>
            <w:r w:rsidRPr="00F764F7">
              <w:rPr>
                <w:lang w:eastAsia="en-GB"/>
              </w:rPr>
              <w:t>46</w:t>
            </w:r>
          </w:p>
          <w:p w14:paraId="3FFE6AFE" w14:textId="77777777" w:rsidR="005928DB" w:rsidRPr="00F764F7" w:rsidRDefault="005928DB" w:rsidP="002C183F">
            <w:pPr>
              <w:jc w:val="center"/>
            </w:pPr>
            <w:r w:rsidRPr="00F764F7">
              <w:rPr>
                <w:lang w:eastAsia="en-GB"/>
              </w:rPr>
              <w:t>7</w:t>
            </w:r>
          </w:p>
          <w:p w14:paraId="5EA749A3" w14:textId="1E5B655F" w:rsidR="005928DB" w:rsidRPr="00F764F7" w:rsidRDefault="005928DB" w:rsidP="002C183F">
            <w:pPr>
              <w:jc w:val="center"/>
              <w:rPr>
                <w:sz w:val="20"/>
                <w:szCs w:val="20"/>
              </w:rPr>
            </w:pPr>
            <w:r w:rsidRPr="00F764F7">
              <w:rPr>
                <w:lang w:eastAsia="en-GB"/>
              </w:rPr>
              <w:t>3</w:t>
            </w:r>
          </w:p>
        </w:tc>
      </w:tr>
      <w:tr w:rsidR="00EA4FEC" w:rsidRPr="009A1698" w14:paraId="73C02C69" w14:textId="77777777" w:rsidTr="002E76C1">
        <w:trPr>
          <w:trHeight w:val="260"/>
        </w:trPr>
        <w:tc>
          <w:tcPr>
            <w:tcW w:w="2276" w:type="dxa"/>
            <w:vMerge w:val="restart"/>
            <w:tcBorders>
              <w:left w:val="nil"/>
              <w:right w:val="nil"/>
            </w:tcBorders>
            <w:shd w:val="clear" w:color="auto" w:fill="E7E6E6" w:themeFill="background2"/>
          </w:tcPr>
          <w:p w14:paraId="63EA0846" w14:textId="77777777" w:rsidR="00EA4FEC" w:rsidRPr="009A1698" w:rsidRDefault="00EA4FEC" w:rsidP="002C183F">
            <w:pPr>
              <w:jc w:val="center"/>
              <w:rPr>
                <w:color w:val="000000"/>
                <w:lang w:eastAsia="en-GB"/>
              </w:rPr>
            </w:pPr>
          </w:p>
          <w:p w14:paraId="722E9EE5" w14:textId="77777777" w:rsidR="00EA4FEC" w:rsidRPr="009A1698" w:rsidRDefault="00EA4FEC" w:rsidP="002C183F">
            <w:pPr>
              <w:jc w:val="center"/>
              <w:rPr>
                <w:color w:val="000000"/>
                <w:lang w:eastAsia="en-GB"/>
              </w:rPr>
            </w:pPr>
          </w:p>
          <w:p w14:paraId="12D252C5" w14:textId="77777777" w:rsidR="00EA4FEC" w:rsidRPr="009A1698" w:rsidRDefault="00EA4FEC" w:rsidP="002C183F">
            <w:pPr>
              <w:jc w:val="center"/>
              <w:rPr>
                <w:color w:val="000000"/>
                <w:lang w:eastAsia="en-GB"/>
              </w:rPr>
            </w:pPr>
          </w:p>
          <w:p w14:paraId="74C11586" w14:textId="77777777" w:rsidR="00EA4FEC" w:rsidRPr="009A1698" w:rsidRDefault="00EA4FEC" w:rsidP="002C183F">
            <w:pPr>
              <w:jc w:val="center"/>
              <w:rPr>
                <w:color w:val="000000"/>
                <w:lang w:eastAsia="en-GB"/>
              </w:rPr>
            </w:pPr>
          </w:p>
          <w:p w14:paraId="417498E3" w14:textId="77777777" w:rsidR="00EA4FEC" w:rsidRPr="009A1698" w:rsidRDefault="00EA4FEC" w:rsidP="002C183F">
            <w:pPr>
              <w:jc w:val="center"/>
              <w:rPr>
                <w:color w:val="000000"/>
                <w:lang w:eastAsia="en-GB"/>
              </w:rPr>
            </w:pPr>
          </w:p>
          <w:p w14:paraId="34D2384B" w14:textId="77777777" w:rsidR="00EA4FEC" w:rsidRPr="009A1698" w:rsidRDefault="00EA4FEC" w:rsidP="002C183F">
            <w:pPr>
              <w:jc w:val="center"/>
              <w:rPr>
                <w:color w:val="000000"/>
                <w:lang w:eastAsia="en-GB"/>
              </w:rPr>
            </w:pPr>
          </w:p>
          <w:p w14:paraId="6FD437C5" w14:textId="77777777" w:rsidR="00EA4FEC" w:rsidRPr="009A1698" w:rsidRDefault="00EA4FEC" w:rsidP="002C183F">
            <w:pPr>
              <w:jc w:val="center"/>
              <w:rPr>
                <w:color w:val="000000"/>
                <w:lang w:eastAsia="en-GB"/>
              </w:rPr>
            </w:pPr>
          </w:p>
          <w:p w14:paraId="75F74C21" w14:textId="1175D0B4" w:rsidR="00EA4FEC" w:rsidRPr="009A1698" w:rsidRDefault="00EA4FEC" w:rsidP="002C183F">
            <w:pPr>
              <w:jc w:val="center"/>
              <w:rPr>
                <w:color w:val="000000"/>
                <w:lang w:eastAsia="en-GB"/>
              </w:rPr>
            </w:pPr>
            <w:r w:rsidRPr="009A1698">
              <w:rPr>
                <w:color w:val="000000"/>
                <w:lang w:eastAsia="en-GB"/>
              </w:rPr>
              <w:t>4a</w:t>
            </w:r>
          </w:p>
        </w:tc>
        <w:tc>
          <w:tcPr>
            <w:tcW w:w="1564" w:type="dxa"/>
            <w:vMerge w:val="restart"/>
            <w:tcBorders>
              <w:left w:val="nil"/>
              <w:right w:val="nil"/>
            </w:tcBorders>
            <w:shd w:val="clear" w:color="auto" w:fill="E7E6E6" w:themeFill="background2"/>
          </w:tcPr>
          <w:p w14:paraId="5DA812D0" w14:textId="77777777" w:rsidR="00EA4FEC" w:rsidRPr="009A1698" w:rsidRDefault="00EA4FEC" w:rsidP="002C183F">
            <w:pPr>
              <w:jc w:val="center"/>
              <w:rPr>
                <w:color w:val="000000"/>
                <w:lang w:eastAsia="en-GB"/>
              </w:rPr>
            </w:pPr>
          </w:p>
          <w:p w14:paraId="73280BC6" w14:textId="77777777" w:rsidR="00EA4FEC" w:rsidRPr="009A1698" w:rsidRDefault="00EA4FEC" w:rsidP="002C183F">
            <w:pPr>
              <w:jc w:val="center"/>
              <w:rPr>
                <w:color w:val="000000"/>
                <w:lang w:eastAsia="en-GB"/>
              </w:rPr>
            </w:pPr>
          </w:p>
          <w:p w14:paraId="2B307385" w14:textId="36F1BE8E" w:rsidR="00EA4FEC" w:rsidRPr="009A1698" w:rsidRDefault="00EA4FEC" w:rsidP="002C183F">
            <w:pPr>
              <w:jc w:val="center"/>
              <w:rPr>
                <w:color w:val="000000"/>
                <w:lang w:eastAsia="en-GB"/>
              </w:rPr>
            </w:pPr>
            <w:r w:rsidRPr="009A1698">
              <w:rPr>
                <w:color w:val="000000"/>
                <w:lang w:eastAsia="en-GB"/>
              </w:rPr>
              <w:t>MPC</w:t>
            </w:r>
          </w:p>
        </w:tc>
        <w:tc>
          <w:tcPr>
            <w:tcW w:w="2641" w:type="dxa"/>
            <w:tcBorders>
              <w:left w:val="nil"/>
              <w:bottom w:val="nil"/>
              <w:right w:val="nil"/>
            </w:tcBorders>
            <w:shd w:val="clear" w:color="auto" w:fill="E7E6E6" w:themeFill="background2"/>
            <w:noWrap/>
            <w:vAlign w:val="bottom"/>
          </w:tcPr>
          <w:p w14:paraId="7CCC6D96" w14:textId="77777777" w:rsidR="00EA4FEC" w:rsidRPr="009A1698" w:rsidRDefault="00EA4FEC" w:rsidP="002C183F">
            <w:pPr>
              <w:jc w:val="center"/>
              <w:rPr>
                <w:color w:val="000000"/>
                <w:lang w:eastAsia="en-GB"/>
              </w:rPr>
            </w:pPr>
            <w:r w:rsidRPr="009A1698">
              <w:rPr>
                <w:lang w:eastAsia="en-GB"/>
              </w:rPr>
              <w:t>0-1</w:t>
            </w:r>
          </w:p>
        </w:tc>
        <w:tc>
          <w:tcPr>
            <w:tcW w:w="1568" w:type="dxa"/>
            <w:tcBorders>
              <w:left w:val="nil"/>
              <w:bottom w:val="nil"/>
              <w:right w:val="nil"/>
            </w:tcBorders>
            <w:shd w:val="clear" w:color="auto" w:fill="E7E6E6" w:themeFill="background2"/>
            <w:vAlign w:val="bottom"/>
          </w:tcPr>
          <w:p w14:paraId="4994FD24" w14:textId="77777777" w:rsidR="00EA4FEC" w:rsidRPr="00F764F7" w:rsidRDefault="00EA4FEC" w:rsidP="002C183F">
            <w:pPr>
              <w:jc w:val="center"/>
              <w:rPr>
                <w:sz w:val="20"/>
                <w:szCs w:val="20"/>
              </w:rPr>
            </w:pPr>
            <w:r w:rsidRPr="00F764F7">
              <w:rPr>
                <w:lang w:eastAsia="en-GB"/>
              </w:rPr>
              <w:t>9</w:t>
            </w:r>
          </w:p>
        </w:tc>
      </w:tr>
      <w:tr w:rsidR="00EA4FEC" w:rsidRPr="009A1698" w14:paraId="6EDBCC5A" w14:textId="77777777" w:rsidTr="002E76C1">
        <w:trPr>
          <w:trHeight w:val="260"/>
        </w:trPr>
        <w:tc>
          <w:tcPr>
            <w:tcW w:w="2276" w:type="dxa"/>
            <w:vMerge/>
            <w:tcBorders>
              <w:left w:val="nil"/>
              <w:right w:val="nil"/>
            </w:tcBorders>
            <w:shd w:val="clear" w:color="auto" w:fill="E7E6E6" w:themeFill="background2"/>
          </w:tcPr>
          <w:p w14:paraId="2E74AC49" w14:textId="6D2ABC67"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4D0234FA" w14:textId="1CBBCC4A"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68B72718" w14:textId="77777777" w:rsidR="00EA4FEC" w:rsidRPr="009A1698" w:rsidRDefault="00EA4FEC" w:rsidP="002C183F">
            <w:pPr>
              <w:jc w:val="center"/>
              <w:rPr>
                <w:color w:val="000000"/>
                <w:lang w:eastAsia="en-GB"/>
              </w:rPr>
            </w:pPr>
            <w:r w:rsidRPr="009A1698">
              <w:rPr>
                <w:lang w:eastAsia="en-GB"/>
              </w:rPr>
              <w:t>2-3</w:t>
            </w:r>
          </w:p>
        </w:tc>
        <w:tc>
          <w:tcPr>
            <w:tcW w:w="1568" w:type="dxa"/>
            <w:tcBorders>
              <w:top w:val="nil"/>
              <w:left w:val="nil"/>
              <w:bottom w:val="nil"/>
              <w:right w:val="nil"/>
            </w:tcBorders>
            <w:shd w:val="clear" w:color="auto" w:fill="E7E6E6" w:themeFill="background2"/>
            <w:vAlign w:val="bottom"/>
          </w:tcPr>
          <w:p w14:paraId="5563C079" w14:textId="77777777" w:rsidR="00EA4FEC" w:rsidRPr="00F764F7" w:rsidRDefault="00EA4FEC" w:rsidP="002C183F">
            <w:pPr>
              <w:jc w:val="center"/>
            </w:pPr>
            <w:r w:rsidRPr="00F764F7">
              <w:rPr>
                <w:lang w:eastAsia="en-GB"/>
              </w:rPr>
              <w:t>14</w:t>
            </w:r>
          </w:p>
        </w:tc>
      </w:tr>
      <w:tr w:rsidR="00EA4FEC" w:rsidRPr="009A1698" w14:paraId="52A67F9A" w14:textId="77777777" w:rsidTr="002E76C1">
        <w:trPr>
          <w:trHeight w:val="260"/>
        </w:trPr>
        <w:tc>
          <w:tcPr>
            <w:tcW w:w="2276" w:type="dxa"/>
            <w:vMerge/>
            <w:tcBorders>
              <w:left w:val="nil"/>
              <w:right w:val="nil"/>
            </w:tcBorders>
            <w:shd w:val="clear" w:color="auto" w:fill="E7E6E6" w:themeFill="background2"/>
          </w:tcPr>
          <w:p w14:paraId="013B9634" w14:textId="3B5BB5B8"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65FE05F5" w14:textId="3997957C"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5D376344" w14:textId="77777777" w:rsidR="00EA4FEC" w:rsidRPr="009A1698" w:rsidRDefault="00EA4FEC" w:rsidP="002C183F">
            <w:pPr>
              <w:jc w:val="center"/>
              <w:rPr>
                <w:color w:val="000000"/>
                <w:lang w:eastAsia="en-GB"/>
              </w:rPr>
            </w:pPr>
            <w:r w:rsidRPr="009A1698">
              <w:rPr>
                <w:lang w:eastAsia="en-GB"/>
              </w:rPr>
              <w:t>4-6</w:t>
            </w:r>
          </w:p>
        </w:tc>
        <w:tc>
          <w:tcPr>
            <w:tcW w:w="1568" w:type="dxa"/>
            <w:tcBorders>
              <w:top w:val="nil"/>
              <w:left w:val="nil"/>
              <w:bottom w:val="nil"/>
              <w:right w:val="nil"/>
            </w:tcBorders>
            <w:shd w:val="clear" w:color="auto" w:fill="E7E6E6" w:themeFill="background2"/>
            <w:vAlign w:val="bottom"/>
          </w:tcPr>
          <w:p w14:paraId="30E81626" w14:textId="77777777" w:rsidR="00EA4FEC" w:rsidRPr="00F764F7" w:rsidRDefault="00EA4FEC" w:rsidP="002C183F">
            <w:pPr>
              <w:jc w:val="center"/>
            </w:pPr>
            <w:r w:rsidRPr="00F764F7">
              <w:rPr>
                <w:lang w:eastAsia="en-GB"/>
              </w:rPr>
              <w:t>33</w:t>
            </w:r>
          </w:p>
        </w:tc>
      </w:tr>
      <w:tr w:rsidR="00EA4FEC" w:rsidRPr="009A1698" w14:paraId="3C3D894C" w14:textId="77777777" w:rsidTr="002E76C1">
        <w:trPr>
          <w:trHeight w:val="260"/>
        </w:trPr>
        <w:tc>
          <w:tcPr>
            <w:tcW w:w="2276" w:type="dxa"/>
            <w:vMerge/>
            <w:tcBorders>
              <w:left w:val="nil"/>
              <w:right w:val="nil"/>
            </w:tcBorders>
            <w:shd w:val="clear" w:color="auto" w:fill="E7E6E6" w:themeFill="background2"/>
          </w:tcPr>
          <w:p w14:paraId="587A21F1" w14:textId="0B5B182D"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60750313" w14:textId="77777777"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0403D8A8" w14:textId="77777777" w:rsidR="00EA4FEC" w:rsidRPr="009A1698" w:rsidRDefault="00EA4FEC" w:rsidP="002C183F">
            <w:pPr>
              <w:jc w:val="center"/>
              <w:rPr>
                <w:color w:val="000000"/>
                <w:lang w:eastAsia="en-GB"/>
              </w:rPr>
            </w:pPr>
            <w:r w:rsidRPr="009A1698">
              <w:rPr>
                <w:lang w:eastAsia="en-GB"/>
              </w:rPr>
              <w:t>7-8</w:t>
            </w:r>
          </w:p>
        </w:tc>
        <w:tc>
          <w:tcPr>
            <w:tcW w:w="1568" w:type="dxa"/>
            <w:tcBorders>
              <w:top w:val="nil"/>
              <w:left w:val="nil"/>
              <w:bottom w:val="nil"/>
              <w:right w:val="nil"/>
            </w:tcBorders>
            <w:shd w:val="clear" w:color="auto" w:fill="E7E6E6" w:themeFill="background2"/>
            <w:vAlign w:val="bottom"/>
          </w:tcPr>
          <w:p w14:paraId="229B55F6" w14:textId="77777777" w:rsidR="00EA4FEC" w:rsidRPr="00F764F7" w:rsidRDefault="00EA4FEC" w:rsidP="002C183F">
            <w:pPr>
              <w:jc w:val="center"/>
            </w:pPr>
            <w:r w:rsidRPr="00F764F7">
              <w:rPr>
                <w:lang w:eastAsia="en-GB"/>
              </w:rPr>
              <w:t>11</w:t>
            </w:r>
          </w:p>
        </w:tc>
      </w:tr>
      <w:tr w:rsidR="00EA4FEC" w:rsidRPr="009A1698" w14:paraId="7FB3A78F" w14:textId="77777777" w:rsidTr="002E76C1">
        <w:trPr>
          <w:trHeight w:val="260"/>
        </w:trPr>
        <w:tc>
          <w:tcPr>
            <w:tcW w:w="2276" w:type="dxa"/>
            <w:vMerge/>
            <w:tcBorders>
              <w:left w:val="nil"/>
              <w:right w:val="nil"/>
            </w:tcBorders>
            <w:shd w:val="clear" w:color="auto" w:fill="E7E6E6" w:themeFill="background2"/>
          </w:tcPr>
          <w:p w14:paraId="1FC8F4AA" w14:textId="5267F656" w:rsidR="00EA4FEC" w:rsidRPr="009A1698" w:rsidRDefault="00EA4FEC" w:rsidP="002C183F">
            <w:pPr>
              <w:jc w:val="center"/>
              <w:rPr>
                <w:color w:val="000000"/>
                <w:lang w:eastAsia="en-GB"/>
              </w:rPr>
            </w:pPr>
          </w:p>
        </w:tc>
        <w:tc>
          <w:tcPr>
            <w:tcW w:w="1564" w:type="dxa"/>
            <w:vMerge/>
            <w:tcBorders>
              <w:left w:val="nil"/>
              <w:bottom w:val="single" w:sz="4" w:space="0" w:color="auto"/>
              <w:right w:val="nil"/>
            </w:tcBorders>
            <w:shd w:val="clear" w:color="auto" w:fill="E7E6E6" w:themeFill="background2"/>
          </w:tcPr>
          <w:p w14:paraId="7B5EDF3E" w14:textId="77777777" w:rsidR="00EA4FEC" w:rsidRPr="009A1698" w:rsidRDefault="00EA4FEC" w:rsidP="002C183F">
            <w:pPr>
              <w:jc w:val="center"/>
              <w:rPr>
                <w:color w:val="000000"/>
                <w:lang w:eastAsia="en-GB"/>
              </w:rPr>
            </w:pPr>
          </w:p>
        </w:tc>
        <w:tc>
          <w:tcPr>
            <w:tcW w:w="2641" w:type="dxa"/>
            <w:tcBorders>
              <w:top w:val="nil"/>
              <w:left w:val="nil"/>
              <w:bottom w:val="single" w:sz="4" w:space="0" w:color="auto"/>
              <w:right w:val="nil"/>
            </w:tcBorders>
            <w:shd w:val="clear" w:color="auto" w:fill="E7E6E6" w:themeFill="background2"/>
            <w:noWrap/>
            <w:vAlign w:val="bottom"/>
          </w:tcPr>
          <w:p w14:paraId="01A7444A" w14:textId="77777777" w:rsidR="00EA4FEC" w:rsidRPr="009A1698" w:rsidRDefault="00EA4FEC"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shd w:val="clear" w:color="auto" w:fill="E7E6E6" w:themeFill="background2"/>
            <w:vAlign w:val="bottom"/>
          </w:tcPr>
          <w:p w14:paraId="08F37A9E" w14:textId="77777777" w:rsidR="00EA4FEC" w:rsidRPr="00F764F7" w:rsidRDefault="00EA4FEC" w:rsidP="002C183F">
            <w:pPr>
              <w:jc w:val="center"/>
              <w:rPr>
                <w:sz w:val="20"/>
                <w:szCs w:val="20"/>
              </w:rPr>
            </w:pPr>
            <w:r w:rsidRPr="00F764F7">
              <w:rPr>
                <w:lang w:eastAsia="en-GB"/>
              </w:rPr>
              <w:t>21</w:t>
            </w:r>
          </w:p>
        </w:tc>
      </w:tr>
      <w:tr w:rsidR="005928DB" w:rsidRPr="009A1698" w14:paraId="0C6732F5" w14:textId="77777777" w:rsidTr="00AF4DC4">
        <w:trPr>
          <w:trHeight w:val="1431"/>
        </w:trPr>
        <w:tc>
          <w:tcPr>
            <w:tcW w:w="2276" w:type="dxa"/>
            <w:vMerge/>
            <w:tcBorders>
              <w:left w:val="nil"/>
              <w:right w:val="nil"/>
            </w:tcBorders>
            <w:shd w:val="clear" w:color="auto" w:fill="E7E6E6" w:themeFill="background2"/>
          </w:tcPr>
          <w:p w14:paraId="2A300C14" w14:textId="58A90C21" w:rsidR="005928DB" w:rsidRPr="009A1698" w:rsidRDefault="005928DB" w:rsidP="002C183F">
            <w:pPr>
              <w:jc w:val="center"/>
              <w:rPr>
                <w:color w:val="000000"/>
                <w:lang w:eastAsia="en-GB"/>
              </w:rPr>
            </w:pPr>
          </w:p>
        </w:tc>
        <w:tc>
          <w:tcPr>
            <w:tcW w:w="1564" w:type="dxa"/>
            <w:tcBorders>
              <w:top w:val="single" w:sz="4" w:space="0" w:color="auto"/>
              <w:left w:val="nil"/>
              <w:right w:val="nil"/>
            </w:tcBorders>
            <w:shd w:val="clear" w:color="auto" w:fill="E7E6E6" w:themeFill="background2"/>
          </w:tcPr>
          <w:p w14:paraId="02D8FCA7" w14:textId="77777777" w:rsidR="005928DB" w:rsidRPr="009A1698" w:rsidRDefault="005928DB" w:rsidP="002C183F">
            <w:pPr>
              <w:jc w:val="center"/>
              <w:rPr>
                <w:color w:val="000000"/>
                <w:lang w:eastAsia="en-GB"/>
              </w:rPr>
            </w:pPr>
          </w:p>
          <w:p w14:paraId="032332C0" w14:textId="77777777" w:rsidR="005928DB" w:rsidRPr="009A1698" w:rsidRDefault="005928DB" w:rsidP="002C183F">
            <w:pPr>
              <w:jc w:val="center"/>
              <w:rPr>
                <w:color w:val="000000"/>
                <w:lang w:eastAsia="en-GB"/>
              </w:rPr>
            </w:pPr>
          </w:p>
          <w:p w14:paraId="104C2586" w14:textId="596141B9" w:rsidR="005928DB" w:rsidRPr="009A1698" w:rsidRDefault="005928DB" w:rsidP="002C183F">
            <w:pPr>
              <w:jc w:val="center"/>
              <w:rPr>
                <w:color w:val="000000"/>
                <w:lang w:eastAsia="en-GB"/>
              </w:rPr>
            </w:pPr>
            <w:r w:rsidRPr="009A1698">
              <w:rPr>
                <w:color w:val="000000"/>
                <w:lang w:eastAsia="en-GB"/>
              </w:rPr>
              <w:t>SH</w:t>
            </w:r>
          </w:p>
        </w:tc>
        <w:tc>
          <w:tcPr>
            <w:tcW w:w="2641" w:type="dxa"/>
            <w:tcBorders>
              <w:top w:val="single" w:sz="4" w:space="0" w:color="auto"/>
              <w:left w:val="nil"/>
              <w:right w:val="nil"/>
            </w:tcBorders>
            <w:shd w:val="clear" w:color="auto" w:fill="E7E6E6" w:themeFill="background2"/>
            <w:noWrap/>
            <w:vAlign w:val="bottom"/>
          </w:tcPr>
          <w:p w14:paraId="7D88B058" w14:textId="77777777" w:rsidR="005928DB" w:rsidRPr="009A1698" w:rsidRDefault="005928DB" w:rsidP="002C183F">
            <w:pPr>
              <w:jc w:val="center"/>
              <w:rPr>
                <w:color w:val="000000"/>
                <w:lang w:eastAsia="en-GB"/>
              </w:rPr>
            </w:pPr>
            <w:r w:rsidRPr="009A1698">
              <w:rPr>
                <w:lang w:eastAsia="en-GB"/>
              </w:rPr>
              <w:t>0-1</w:t>
            </w:r>
          </w:p>
          <w:p w14:paraId="7FE20F89" w14:textId="77777777" w:rsidR="005928DB" w:rsidRPr="009A1698" w:rsidRDefault="005928DB" w:rsidP="002C183F">
            <w:pPr>
              <w:jc w:val="center"/>
              <w:rPr>
                <w:color w:val="000000"/>
                <w:lang w:eastAsia="en-GB"/>
              </w:rPr>
            </w:pPr>
            <w:r w:rsidRPr="009A1698">
              <w:rPr>
                <w:lang w:eastAsia="en-GB"/>
              </w:rPr>
              <w:t>2-3</w:t>
            </w:r>
          </w:p>
          <w:p w14:paraId="1E7AE672" w14:textId="77777777" w:rsidR="005928DB" w:rsidRPr="009A1698" w:rsidRDefault="005928DB" w:rsidP="002C183F">
            <w:pPr>
              <w:jc w:val="center"/>
              <w:rPr>
                <w:color w:val="000000"/>
                <w:lang w:eastAsia="en-GB"/>
              </w:rPr>
            </w:pPr>
            <w:r w:rsidRPr="009A1698">
              <w:rPr>
                <w:lang w:eastAsia="en-GB"/>
              </w:rPr>
              <w:t>4-6</w:t>
            </w:r>
          </w:p>
          <w:p w14:paraId="6BE757A3" w14:textId="77777777" w:rsidR="005928DB" w:rsidRPr="009A1698" w:rsidRDefault="005928DB" w:rsidP="002C183F">
            <w:pPr>
              <w:jc w:val="center"/>
              <w:rPr>
                <w:color w:val="000000"/>
                <w:lang w:eastAsia="en-GB"/>
              </w:rPr>
            </w:pPr>
            <w:r w:rsidRPr="009A1698">
              <w:rPr>
                <w:lang w:eastAsia="en-GB"/>
              </w:rPr>
              <w:t>7-8</w:t>
            </w:r>
          </w:p>
          <w:p w14:paraId="54483961" w14:textId="2519F935"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shd w:val="clear" w:color="auto" w:fill="E7E6E6" w:themeFill="background2"/>
            <w:vAlign w:val="bottom"/>
          </w:tcPr>
          <w:p w14:paraId="12E1A2A0" w14:textId="77777777" w:rsidR="005928DB" w:rsidRPr="00F764F7" w:rsidRDefault="005928DB" w:rsidP="002C183F">
            <w:pPr>
              <w:jc w:val="center"/>
              <w:rPr>
                <w:sz w:val="20"/>
                <w:szCs w:val="20"/>
              </w:rPr>
            </w:pPr>
            <w:r w:rsidRPr="00F764F7">
              <w:rPr>
                <w:lang w:eastAsia="en-GB"/>
              </w:rPr>
              <w:t>19</w:t>
            </w:r>
          </w:p>
          <w:p w14:paraId="752893A9" w14:textId="77777777" w:rsidR="005928DB" w:rsidRPr="00F764F7" w:rsidRDefault="005928DB" w:rsidP="002C183F">
            <w:pPr>
              <w:jc w:val="center"/>
            </w:pPr>
            <w:r w:rsidRPr="00F764F7">
              <w:rPr>
                <w:lang w:eastAsia="en-GB"/>
              </w:rPr>
              <w:t>8</w:t>
            </w:r>
          </w:p>
          <w:p w14:paraId="30B5BBCC" w14:textId="77777777" w:rsidR="005928DB" w:rsidRPr="00F764F7" w:rsidRDefault="005928DB" w:rsidP="002C183F">
            <w:pPr>
              <w:jc w:val="center"/>
            </w:pPr>
            <w:r w:rsidRPr="00F764F7">
              <w:rPr>
                <w:lang w:eastAsia="en-GB"/>
              </w:rPr>
              <w:t>27</w:t>
            </w:r>
          </w:p>
          <w:p w14:paraId="46F24F42" w14:textId="77777777" w:rsidR="005928DB" w:rsidRPr="00F764F7" w:rsidRDefault="005928DB" w:rsidP="002C183F">
            <w:pPr>
              <w:jc w:val="center"/>
            </w:pPr>
            <w:r w:rsidRPr="00F764F7">
              <w:rPr>
                <w:lang w:eastAsia="en-GB"/>
              </w:rPr>
              <w:t>17</w:t>
            </w:r>
          </w:p>
          <w:p w14:paraId="71CE24D0" w14:textId="58D7821F" w:rsidR="005928DB" w:rsidRPr="00F764F7" w:rsidRDefault="005928DB" w:rsidP="002C183F">
            <w:pPr>
              <w:jc w:val="center"/>
              <w:rPr>
                <w:sz w:val="20"/>
                <w:szCs w:val="20"/>
              </w:rPr>
            </w:pPr>
            <w:r w:rsidRPr="00F764F7">
              <w:rPr>
                <w:lang w:eastAsia="en-GB"/>
              </w:rPr>
              <w:t>17</w:t>
            </w:r>
          </w:p>
        </w:tc>
      </w:tr>
      <w:tr w:rsidR="00EA4FEC" w:rsidRPr="009A1698" w14:paraId="2E41BC5A" w14:textId="77777777" w:rsidTr="00845553">
        <w:trPr>
          <w:trHeight w:val="260"/>
        </w:trPr>
        <w:tc>
          <w:tcPr>
            <w:tcW w:w="2276" w:type="dxa"/>
            <w:vMerge/>
            <w:tcBorders>
              <w:left w:val="nil"/>
              <w:right w:val="nil"/>
            </w:tcBorders>
            <w:shd w:val="clear" w:color="auto" w:fill="E7E6E6" w:themeFill="background2"/>
          </w:tcPr>
          <w:p w14:paraId="434A7681" w14:textId="77777777" w:rsidR="00EA4FEC" w:rsidRPr="009A1698" w:rsidRDefault="00EA4FEC" w:rsidP="002C183F">
            <w:pPr>
              <w:jc w:val="center"/>
              <w:rPr>
                <w:color w:val="000000"/>
                <w:lang w:eastAsia="en-GB"/>
              </w:rPr>
            </w:pPr>
          </w:p>
        </w:tc>
        <w:tc>
          <w:tcPr>
            <w:tcW w:w="1564" w:type="dxa"/>
            <w:vMerge w:val="restart"/>
            <w:tcBorders>
              <w:top w:val="single" w:sz="4" w:space="0" w:color="auto"/>
              <w:left w:val="nil"/>
              <w:right w:val="nil"/>
            </w:tcBorders>
            <w:shd w:val="clear" w:color="auto" w:fill="E7E6E6" w:themeFill="background2"/>
          </w:tcPr>
          <w:p w14:paraId="7540730D" w14:textId="77777777" w:rsidR="00EA4FEC" w:rsidRPr="009A1698" w:rsidRDefault="00EA4FEC" w:rsidP="002C183F">
            <w:pPr>
              <w:jc w:val="center"/>
              <w:rPr>
                <w:color w:val="000000"/>
                <w:lang w:eastAsia="en-GB"/>
              </w:rPr>
            </w:pPr>
          </w:p>
          <w:p w14:paraId="17B85A1C" w14:textId="77777777" w:rsidR="00EA4FEC" w:rsidRPr="009A1698" w:rsidRDefault="00EA4FEC" w:rsidP="002C183F">
            <w:pPr>
              <w:jc w:val="center"/>
              <w:rPr>
                <w:color w:val="000000"/>
                <w:lang w:eastAsia="en-GB"/>
              </w:rPr>
            </w:pPr>
          </w:p>
          <w:p w14:paraId="1AB11313" w14:textId="448AB115" w:rsidR="00EA4FEC" w:rsidRPr="009A1698" w:rsidRDefault="00EA4FEC" w:rsidP="002C183F">
            <w:pPr>
              <w:jc w:val="center"/>
              <w:rPr>
                <w:color w:val="000000"/>
                <w:lang w:eastAsia="en-GB"/>
              </w:rPr>
            </w:pPr>
            <w:r w:rsidRPr="009A1698">
              <w:rPr>
                <w:color w:val="000000"/>
                <w:lang w:eastAsia="en-GB"/>
              </w:rPr>
              <w:t>PD</w:t>
            </w:r>
          </w:p>
        </w:tc>
        <w:tc>
          <w:tcPr>
            <w:tcW w:w="2641" w:type="dxa"/>
            <w:tcBorders>
              <w:top w:val="single" w:sz="4" w:space="0" w:color="auto"/>
              <w:left w:val="nil"/>
              <w:bottom w:val="nil"/>
              <w:right w:val="nil"/>
            </w:tcBorders>
            <w:shd w:val="clear" w:color="auto" w:fill="E7E6E6" w:themeFill="background2"/>
            <w:noWrap/>
            <w:vAlign w:val="bottom"/>
          </w:tcPr>
          <w:p w14:paraId="16357C13" w14:textId="77777777" w:rsidR="00EA4FEC" w:rsidRPr="009A1698" w:rsidRDefault="00EA4FEC" w:rsidP="002C183F">
            <w:pPr>
              <w:jc w:val="center"/>
              <w:rPr>
                <w:color w:val="000000"/>
                <w:lang w:eastAsia="en-GB"/>
              </w:rPr>
            </w:pPr>
            <w:r w:rsidRPr="009A1698">
              <w:rPr>
                <w:lang w:eastAsia="en-GB"/>
              </w:rPr>
              <w:t>0-1</w:t>
            </w:r>
          </w:p>
        </w:tc>
        <w:tc>
          <w:tcPr>
            <w:tcW w:w="1568" w:type="dxa"/>
            <w:tcBorders>
              <w:top w:val="single" w:sz="4" w:space="0" w:color="auto"/>
              <w:left w:val="nil"/>
              <w:bottom w:val="nil"/>
              <w:right w:val="nil"/>
            </w:tcBorders>
            <w:shd w:val="clear" w:color="auto" w:fill="E7E6E6" w:themeFill="background2"/>
            <w:vAlign w:val="bottom"/>
          </w:tcPr>
          <w:p w14:paraId="1CE592E9" w14:textId="77777777" w:rsidR="00EA4FEC" w:rsidRPr="00F764F7" w:rsidRDefault="00EA4FEC" w:rsidP="002C183F">
            <w:pPr>
              <w:jc w:val="center"/>
              <w:rPr>
                <w:sz w:val="20"/>
                <w:szCs w:val="20"/>
              </w:rPr>
            </w:pPr>
            <w:r w:rsidRPr="00F764F7">
              <w:rPr>
                <w:lang w:eastAsia="en-GB"/>
              </w:rPr>
              <w:t>25</w:t>
            </w:r>
          </w:p>
        </w:tc>
      </w:tr>
      <w:tr w:rsidR="00EA4FEC" w:rsidRPr="009A1698" w14:paraId="678DAE2F" w14:textId="77777777" w:rsidTr="00845553">
        <w:trPr>
          <w:trHeight w:val="260"/>
        </w:trPr>
        <w:tc>
          <w:tcPr>
            <w:tcW w:w="2276" w:type="dxa"/>
            <w:vMerge/>
            <w:tcBorders>
              <w:left w:val="nil"/>
              <w:right w:val="nil"/>
            </w:tcBorders>
            <w:shd w:val="clear" w:color="auto" w:fill="E7E6E6" w:themeFill="background2"/>
          </w:tcPr>
          <w:p w14:paraId="2AE39C04" w14:textId="77777777"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78E51EB1" w14:textId="72F6BEFD"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08D752F5" w14:textId="77777777" w:rsidR="00EA4FEC" w:rsidRPr="009A1698" w:rsidRDefault="00EA4FEC" w:rsidP="002C183F">
            <w:pPr>
              <w:jc w:val="center"/>
              <w:rPr>
                <w:color w:val="000000"/>
                <w:lang w:eastAsia="en-GB"/>
              </w:rPr>
            </w:pPr>
            <w:r w:rsidRPr="009A1698">
              <w:rPr>
                <w:lang w:eastAsia="en-GB"/>
              </w:rPr>
              <w:t>2-3</w:t>
            </w:r>
          </w:p>
        </w:tc>
        <w:tc>
          <w:tcPr>
            <w:tcW w:w="1568" w:type="dxa"/>
            <w:tcBorders>
              <w:top w:val="nil"/>
              <w:left w:val="nil"/>
              <w:bottom w:val="nil"/>
              <w:right w:val="nil"/>
            </w:tcBorders>
            <w:shd w:val="clear" w:color="auto" w:fill="E7E6E6" w:themeFill="background2"/>
            <w:vAlign w:val="bottom"/>
          </w:tcPr>
          <w:p w14:paraId="47962EC9" w14:textId="77777777" w:rsidR="00EA4FEC" w:rsidRPr="00F764F7" w:rsidRDefault="00EA4FEC" w:rsidP="002C183F">
            <w:pPr>
              <w:jc w:val="center"/>
            </w:pPr>
            <w:r w:rsidRPr="00F764F7">
              <w:rPr>
                <w:lang w:eastAsia="en-GB"/>
              </w:rPr>
              <w:t>24</w:t>
            </w:r>
          </w:p>
        </w:tc>
      </w:tr>
      <w:tr w:rsidR="00EA4FEC" w:rsidRPr="009A1698" w14:paraId="71E00C84" w14:textId="77777777" w:rsidTr="00845553">
        <w:trPr>
          <w:trHeight w:val="260"/>
        </w:trPr>
        <w:tc>
          <w:tcPr>
            <w:tcW w:w="2276" w:type="dxa"/>
            <w:vMerge/>
            <w:tcBorders>
              <w:left w:val="nil"/>
              <w:right w:val="nil"/>
            </w:tcBorders>
            <w:shd w:val="clear" w:color="auto" w:fill="E7E6E6" w:themeFill="background2"/>
          </w:tcPr>
          <w:p w14:paraId="416020C2" w14:textId="77777777"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1FD58A98" w14:textId="63FACABA"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5E32B412" w14:textId="77777777" w:rsidR="00EA4FEC" w:rsidRPr="009A1698" w:rsidRDefault="00EA4FEC" w:rsidP="002C183F">
            <w:pPr>
              <w:jc w:val="center"/>
              <w:rPr>
                <w:color w:val="000000"/>
                <w:lang w:eastAsia="en-GB"/>
              </w:rPr>
            </w:pPr>
            <w:r w:rsidRPr="009A1698">
              <w:rPr>
                <w:lang w:eastAsia="en-GB"/>
              </w:rPr>
              <w:t>4-6</w:t>
            </w:r>
          </w:p>
        </w:tc>
        <w:tc>
          <w:tcPr>
            <w:tcW w:w="1568" w:type="dxa"/>
            <w:tcBorders>
              <w:top w:val="nil"/>
              <w:left w:val="nil"/>
              <w:bottom w:val="nil"/>
              <w:right w:val="nil"/>
            </w:tcBorders>
            <w:shd w:val="clear" w:color="auto" w:fill="E7E6E6" w:themeFill="background2"/>
            <w:vAlign w:val="bottom"/>
          </w:tcPr>
          <w:p w14:paraId="5A3301FC" w14:textId="77777777" w:rsidR="00EA4FEC" w:rsidRPr="00F764F7" w:rsidRDefault="00EA4FEC" w:rsidP="002C183F">
            <w:pPr>
              <w:jc w:val="center"/>
            </w:pPr>
            <w:r w:rsidRPr="00F764F7">
              <w:rPr>
                <w:lang w:eastAsia="en-GB"/>
              </w:rPr>
              <w:t>25</w:t>
            </w:r>
          </w:p>
        </w:tc>
      </w:tr>
      <w:tr w:rsidR="00EA4FEC" w:rsidRPr="009A1698" w14:paraId="088CB605" w14:textId="77777777" w:rsidTr="00845553">
        <w:trPr>
          <w:trHeight w:val="260"/>
        </w:trPr>
        <w:tc>
          <w:tcPr>
            <w:tcW w:w="2276" w:type="dxa"/>
            <w:vMerge/>
            <w:tcBorders>
              <w:left w:val="nil"/>
              <w:right w:val="nil"/>
            </w:tcBorders>
            <w:shd w:val="clear" w:color="auto" w:fill="E7E6E6" w:themeFill="background2"/>
          </w:tcPr>
          <w:p w14:paraId="3B4D1A57" w14:textId="77777777" w:rsidR="00EA4FEC" w:rsidRPr="009A1698" w:rsidRDefault="00EA4FEC" w:rsidP="002C183F">
            <w:pPr>
              <w:jc w:val="center"/>
              <w:rPr>
                <w:color w:val="000000"/>
                <w:lang w:eastAsia="en-GB"/>
              </w:rPr>
            </w:pPr>
          </w:p>
        </w:tc>
        <w:tc>
          <w:tcPr>
            <w:tcW w:w="1564" w:type="dxa"/>
            <w:vMerge/>
            <w:tcBorders>
              <w:left w:val="nil"/>
              <w:right w:val="nil"/>
            </w:tcBorders>
            <w:shd w:val="clear" w:color="auto" w:fill="E7E6E6" w:themeFill="background2"/>
          </w:tcPr>
          <w:p w14:paraId="17F85526" w14:textId="77777777" w:rsidR="00EA4FEC" w:rsidRPr="009A1698" w:rsidRDefault="00EA4FEC" w:rsidP="002C183F">
            <w:pPr>
              <w:jc w:val="center"/>
              <w:rPr>
                <w:color w:val="000000"/>
                <w:lang w:eastAsia="en-GB"/>
              </w:rPr>
            </w:pPr>
          </w:p>
        </w:tc>
        <w:tc>
          <w:tcPr>
            <w:tcW w:w="2641" w:type="dxa"/>
            <w:tcBorders>
              <w:top w:val="nil"/>
              <w:left w:val="nil"/>
              <w:bottom w:val="nil"/>
              <w:right w:val="nil"/>
            </w:tcBorders>
            <w:shd w:val="clear" w:color="auto" w:fill="E7E6E6" w:themeFill="background2"/>
            <w:noWrap/>
            <w:vAlign w:val="bottom"/>
            <w:hideMark/>
          </w:tcPr>
          <w:p w14:paraId="2CE7489B" w14:textId="77777777" w:rsidR="00EA4FEC" w:rsidRPr="009A1698" w:rsidRDefault="00EA4FEC" w:rsidP="002C183F">
            <w:pPr>
              <w:jc w:val="center"/>
              <w:rPr>
                <w:color w:val="000000"/>
                <w:lang w:eastAsia="en-GB"/>
              </w:rPr>
            </w:pPr>
            <w:r w:rsidRPr="009A1698">
              <w:rPr>
                <w:lang w:eastAsia="en-GB"/>
              </w:rPr>
              <w:t>7-8</w:t>
            </w:r>
          </w:p>
        </w:tc>
        <w:tc>
          <w:tcPr>
            <w:tcW w:w="1568" w:type="dxa"/>
            <w:tcBorders>
              <w:top w:val="nil"/>
              <w:left w:val="nil"/>
              <w:bottom w:val="nil"/>
              <w:right w:val="nil"/>
            </w:tcBorders>
            <w:shd w:val="clear" w:color="auto" w:fill="E7E6E6" w:themeFill="background2"/>
            <w:vAlign w:val="bottom"/>
          </w:tcPr>
          <w:p w14:paraId="3FD925D2" w14:textId="77777777" w:rsidR="00EA4FEC" w:rsidRPr="00F764F7" w:rsidRDefault="00EA4FEC" w:rsidP="002C183F">
            <w:pPr>
              <w:jc w:val="center"/>
            </w:pPr>
            <w:r w:rsidRPr="00F764F7">
              <w:rPr>
                <w:lang w:eastAsia="en-GB"/>
              </w:rPr>
              <w:t>8</w:t>
            </w:r>
          </w:p>
        </w:tc>
      </w:tr>
      <w:tr w:rsidR="00EA4FEC" w:rsidRPr="009A1698" w14:paraId="2A7F19EE" w14:textId="77777777" w:rsidTr="00845553">
        <w:trPr>
          <w:trHeight w:val="260"/>
        </w:trPr>
        <w:tc>
          <w:tcPr>
            <w:tcW w:w="2276" w:type="dxa"/>
            <w:vMerge/>
            <w:tcBorders>
              <w:left w:val="nil"/>
              <w:bottom w:val="single" w:sz="4" w:space="0" w:color="auto"/>
              <w:right w:val="nil"/>
            </w:tcBorders>
            <w:shd w:val="clear" w:color="auto" w:fill="E7E6E6" w:themeFill="background2"/>
          </w:tcPr>
          <w:p w14:paraId="192F914B" w14:textId="77777777" w:rsidR="00EA4FEC" w:rsidRPr="009A1698" w:rsidRDefault="00EA4FEC" w:rsidP="002C183F">
            <w:pPr>
              <w:jc w:val="center"/>
              <w:rPr>
                <w:color w:val="000000"/>
                <w:lang w:eastAsia="en-GB"/>
              </w:rPr>
            </w:pPr>
          </w:p>
        </w:tc>
        <w:tc>
          <w:tcPr>
            <w:tcW w:w="1564" w:type="dxa"/>
            <w:vMerge/>
            <w:tcBorders>
              <w:left w:val="nil"/>
              <w:bottom w:val="single" w:sz="4" w:space="0" w:color="auto"/>
              <w:right w:val="nil"/>
            </w:tcBorders>
            <w:shd w:val="clear" w:color="auto" w:fill="E7E6E6" w:themeFill="background2"/>
          </w:tcPr>
          <w:p w14:paraId="50E5BBEB" w14:textId="77777777" w:rsidR="00EA4FEC" w:rsidRPr="009A1698" w:rsidRDefault="00EA4FEC" w:rsidP="002C183F">
            <w:pPr>
              <w:jc w:val="center"/>
              <w:rPr>
                <w:color w:val="000000"/>
                <w:lang w:eastAsia="en-GB"/>
              </w:rPr>
            </w:pPr>
          </w:p>
        </w:tc>
        <w:tc>
          <w:tcPr>
            <w:tcW w:w="2641" w:type="dxa"/>
            <w:tcBorders>
              <w:top w:val="nil"/>
              <w:left w:val="nil"/>
              <w:bottom w:val="single" w:sz="4" w:space="0" w:color="auto"/>
              <w:right w:val="nil"/>
            </w:tcBorders>
            <w:shd w:val="clear" w:color="auto" w:fill="E7E6E6" w:themeFill="background2"/>
            <w:noWrap/>
            <w:vAlign w:val="bottom"/>
          </w:tcPr>
          <w:p w14:paraId="1866FFC3" w14:textId="77777777" w:rsidR="00EA4FEC" w:rsidRPr="009A1698" w:rsidRDefault="00EA4FEC"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shd w:val="clear" w:color="auto" w:fill="E7E6E6" w:themeFill="background2"/>
            <w:vAlign w:val="bottom"/>
          </w:tcPr>
          <w:p w14:paraId="426EAA11" w14:textId="77777777" w:rsidR="00EA4FEC" w:rsidRPr="00F764F7" w:rsidRDefault="00EA4FEC" w:rsidP="002C183F">
            <w:pPr>
              <w:jc w:val="center"/>
              <w:rPr>
                <w:sz w:val="20"/>
                <w:szCs w:val="20"/>
              </w:rPr>
            </w:pPr>
            <w:r w:rsidRPr="00F764F7">
              <w:rPr>
                <w:lang w:eastAsia="en-GB"/>
              </w:rPr>
              <w:t>6</w:t>
            </w:r>
          </w:p>
        </w:tc>
      </w:tr>
      <w:tr w:rsidR="00EA4FEC" w:rsidRPr="009A1698" w14:paraId="2215CE4D" w14:textId="77777777" w:rsidTr="00794870">
        <w:trPr>
          <w:trHeight w:val="260"/>
        </w:trPr>
        <w:tc>
          <w:tcPr>
            <w:tcW w:w="2276" w:type="dxa"/>
            <w:vMerge w:val="restart"/>
            <w:tcBorders>
              <w:left w:val="nil"/>
              <w:right w:val="nil"/>
            </w:tcBorders>
          </w:tcPr>
          <w:p w14:paraId="3529329B" w14:textId="77777777" w:rsidR="00EA4FEC" w:rsidRPr="009A1698" w:rsidRDefault="00EA4FEC" w:rsidP="002C183F">
            <w:pPr>
              <w:jc w:val="center"/>
              <w:rPr>
                <w:color w:val="000000"/>
                <w:lang w:eastAsia="en-GB"/>
              </w:rPr>
            </w:pPr>
          </w:p>
          <w:p w14:paraId="5B8A7D5D" w14:textId="77777777" w:rsidR="00EA4FEC" w:rsidRPr="009A1698" w:rsidRDefault="00EA4FEC" w:rsidP="002C183F">
            <w:pPr>
              <w:jc w:val="center"/>
              <w:rPr>
                <w:color w:val="000000"/>
                <w:lang w:eastAsia="en-GB"/>
              </w:rPr>
            </w:pPr>
          </w:p>
          <w:p w14:paraId="537ADF17" w14:textId="77777777" w:rsidR="00EA4FEC" w:rsidRPr="009A1698" w:rsidRDefault="00EA4FEC" w:rsidP="002C183F">
            <w:pPr>
              <w:jc w:val="center"/>
              <w:rPr>
                <w:color w:val="000000"/>
                <w:lang w:eastAsia="en-GB"/>
              </w:rPr>
            </w:pPr>
          </w:p>
          <w:p w14:paraId="018E9E5F" w14:textId="77777777" w:rsidR="00EA4FEC" w:rsidRPr="009A1698" w:rsidRDefault="00EA4FEC" w:rsidP="002C183F">
            <w:pPr>
              <w:jc w:val="center"/>
              <w:rPr>
                <w:color w:val="000000"/>
                <w:lang w:eastAsia="en-GB"/>
              </w:rPr>
            </w:pPr>
          </w:p>
          <w:p w14:paraId="101B65CB" w14:textId="77777777" w:rsidR="00EA4FEC" w:rsidRPr="009A1698" w:rsidRDefault="00EA4FEC" w:rsidP="002C183F">
            <w:pPr>
              <w:jc w:val="center"/>
              <w:rPr>
                <w:color w:val="000000"/>
                <w:lang w:eastAsia="en-GB"/>
              </w:rPr>
            </w:pPr>
          </w:p>
          <w:p w14:paraId="1DD9A4F0" w14:textId="77777777" w:rsidR="00EA4FEC" w:rsidRPr="009A1698" w:rsidRDefault="00EA4FEC" w:rsidP="002C183F">
            <w:pPr>
              <w:jc w:val="center"/>
              <w:rPr>
                <w:color w:val="000000"/>
                <w:lang w:eastAsia="en-GB"/>
              </w:rPr>
            </w:pPr>
          </w:p>
          <w:p w14:paraId="3050628F" w14:textId="77777777" w:rsidR="00EA4FEC" w:rsidRPr="009A1698" w:rsidRDefault="00EA4FEC" w:rsidP="002C183F">
            <w:pPr>
              <w:jc w:val="center"/>
              <w:rPr>
                <w:color w:val="000000"/>
                <w:lang w:eastAsia="en-GB"/>
              </w:rPr>
            </w:pPr>
          </w:p>
          <w:p w14:paraId="69128B70" w14:textId="41994748" w:rsidR="00EA4FEC" w:rsidRPr="009A1698" w:rsidRDefault="00EA4FEC" w:rsidP="002C183F">
            <w:pPr>
              <w:jc w:val="center"/>
              <w:rPr>
                <w:color w:val="000000"/>
                <w:lang w:eastAsia="en-GB"/>
              </w:rPr>
            </w:pPr>
            <w:r w:rsidRPr="009A1698">
              <w:rPr>
                <w:color w:val="000000"/>
                <w:lang w:eastAsia="en-GB"/>
              </w:rPr>
              <w:t>4b</w:t>
            </w:r>
          </w:p>
        </w:tc>
        <w:tc>
          <w:tcPr>
            <w:tcW w:w="1564" w:type="dxa"/>
            <w:vMerge w:val="restart"/>
            <w:tcBorders>
              <w:left w:val="nil"/>
              <w:right w:val="nil"/>
            </w:tcBorders>
          </w:tcPr>
          <w:p w14:paraId="34D07A39" w14:textId="77777777" w:rsidR="00EA4FEC" w:rsidRPr="009A1698" w:rsidRDefault="00EA4FEC" w:rsidP="002C183F">
            <w:pPr>
              <w:jc w:val="center"/>
              <w:rPr>
                <w:color w:val="000000"/>
                <w:lang w:eastAsia="en-GB"/>
              </w:rPr>
            </w:pPr>
          </w:p>
          <w:p w14:paraId="051C7A92" w14:textId="77777777" w:rsidR="00EA4FEC" w:rsidRPr="009A1698" w:rsidRDefault="00EA4FEC" w:rsidP="002C183F">
            <w:pPr>
              <w:jc w:val="center"/>
              <w:rPr>
                <w:color w:val="000000"/>
                <w:lang w:eastAsia="en-GB"/>
              </w:rPr>
            </w:pPr>
          </w:p>
          <w:p w14:paraId="077C2893" w14:textId="3CEDAD41" w:rsidR="00EA4FEC" w:rsidRPr="009A1698" w:rsidRDefault="00EA4FEC" w:rsidP="002C183F">
            <w:pPr>
              <w:jc w:val="center"/>
              <w:rPr>
                <w:color w:val="000000"/>
                <w:lang w:eastAsia="en-GB"/>
              </w:rPr>
            </w:pPr>
            <w:r w:rsidRPr="009A1698">
              <w:rPr>
                <w:color w:val="000000"/>
                <w:lang w:eastAsia="en-GB"/>
              </w:rPr>
              <w:t>MPC</w:t>
            </w:r>
          </w:p>
        </w:tc>
        <w:tc>
          <w:tcPr>
            <w:tcW w:w="2641" w:type="dxa"/>
            <w:tcBorders>
              <w:left w:val="nil"/>
              <w:bottom w:val="nil"/>
              <w:right w:val="nil"/>
            </w:tcBorders>
            <w:noWrap/>
            <w:vAlign w:val="bottom"/>
          </w:tcPr>
          <w:p w14:paraId="412D3D8F" w14:textId="77777777" w:rsidR="00EA4FEC" w:rsidRPr="009A1698" w:rsidRDefault="00EA4FEC" w:rsidP="002C183F">
            <w:pPr>
              <w:jc w:val="center"/>
              <w:rPr>
                <w:color w:val="000000"/>
                <w:lang w:eastAsia="en-GB"/>
              </w:rPr>
            </w:pPr>
            <w:r w:rsidRPr="009A1698">
              <w:rPr>
                <w:lang w:eastAsia="en-GB"/>
              </w:rPr>
              <w:t>0-1</w:t>
            </w:r>
          </w:p>
        </w:tc>
        <w:tc>
          <w:tcPr>
            <w:tcW w:w="1568" w:type="dxa"/>
            <w:tcBorders>
              <w:left w:val="nil"/>
              <w:bottom w:val="nil"/>
              <w:right w:val="nil"/>
            </w:tcBorders>
            <w:vAlign w:val="bottom"/>
          </w:tcPr>
          <w:p w14:paraId="7F9F6C97" w14:textId="77777777" w:rsidR="00EA4FEC" w:rsidRPr="00F764F7" w:rsidRDefault="00EA4FEC" w:rsidP="002C183F">
            <w:pPr>
              <w:jc w:val="center"/>
              <w:rPr>
                <w:sz w:val="20"/>
                <w:szCs w:val="20"/>
              </w:rPr>
            </w:pPr>
            <w:r w:rsidRPr="00F764F7">
              <w:rPr>
                <w:lang w:eastAsia="en-GB"/>
              </w:rPr>
              <w:t>9</w:t>
            </w:r>
          </w:p>
        </w:tc>
      </w:tr>
      <w:tr w:rsidR="00EA4FEC" w:rsidRPr="009A1698" w14:paraId="5FB2D20F" w14:textId="77777777" w:rsidTr="00794870">
        <w:trPr>
          <w:trHeight w:val="260"/>
        </w:trPr>
        <w:tc>
          <w:tcPr>
            <w:tcW w:w="2276" w:type="dxa"/>
            <w:vMerge/>
            <w:tcBorders>
              <w:left w:val="nil"/>
              <w:right w:val="nil"/>
            </w:tcBorders>
          </w:tcPr>
          <w:p w14:paraId="399813C0" w14:textId="7CBC2690" w:rsidR="00EA4FEC" w:rsidRPr="009A1698" w:rsidRDefault="00EA4FEC" w:rsidP="002C183F">
            <w:pPr>
              <w:jc w:val="center"/>
              <w:rPr>
                <w:color w:val="000000"/>
                <w:lang w:eastAsia="en-GB"/>
              </w:rPr>
            </w:pPr>
          </w:p>
        </w:tc>
        <w:tc>
          <w:tcPr>
            <w:tcW w:w="1564" w:type="dxa"/>
            <w:vMerge/>
            <w:tcBorders>
              <w:left w:val="nil"/>
              <w:right w:val="nil"/>
            </w:tcBorders>
          </w:tcPr>
          <w:p w14:paraId="1A3A73EF" w14:textId="2E80C465" w:rsidR="00EA4FEC" w:rsidRPr="009A1698" w:rsidRDefault="00EA4FEC" w:rsidP="002C183F">
            <w:pPr>
              <w:jc w:val="center"/>
              <w:rPr>
                <w:color w:val="000000"/>
                <w:lang w:eastAsia="en-GB"/>
              </w:rPr>
            </w:pPr>
          </w:p>
        </w:tc>
        <w:tc>
          <w:tcPr>
            <w:tcW w:w="2641" w:type="dxa"/>
            <w:tcBorders>
              <w:top w:val="nil"/>
              <w:left w:val="nil"/>
              <w:bottom w:val="nil"/>
              <w:right w:val="nil"/>
            </w:tcBorders>
            <w:noWrap/>
            <w:vAlign w:val="bottom"/>
            <w:hideMark/>
          </w:tcPr>
          <w:p w14:paraId="4F7E60BB" w14:textId="77777777" w:rsidR="00EA4FEC" w:rsidRPr="009A1698" w:rsidRDefault="00EA4FEC" w:rsidP="002C183F">
            <w:pPr>
              <w:jc w:val="center"/>
              <w:rPr>
                <w:color w:val="000000"/>
                <w:lang w:eastAsia="en-GB"/>
              </w:rPr>
            </w:pPr>
            <w:r w:rsidRPr="009A1698">
              <w:rPr>
                <w:lang w:eastAsia="en-GB"/>
              </w:rPr>
              <w:t>2-3</w:t>
            </w:r>
          </w:p>
        </w:tc>
        <w:tc>
          <w:tcPr>
            <w:tcW w:w="1568" w:type="dxa"/>
            <w:tcBorders>
              <w:top w:val="nil"/>
              <w:left w:val="nil"/>
              <w:bottom w:val="nil"/>
              <w:right w:val="nil"/>
            </w:tcBorders>
            <w:vAlign w:val="bottom"/>
          </w:tcPr>
          <w:p w14:paraId="3E51B5A8" w14:textId="77777777" w:rsidR="00EA4FEC" w:rsidRPr="00F764F7" w:rsidRDefault="00EA4FEC" w:rsidP="002C183F">
            <w:pPr>
              <w:jc w:val="center"/>
            </w:pPr>
            <w:r w:rsidRPr="00F764F7">
              <w:rPr>
                <w:lang w:eastAsia="en-GB"/>
              </w:rPr>
              <w:t>9</w:t>
            </w:r>
          </w:p>
        </w:tc>
      </w:tr>
      <w:tr w:rsidR="00EA4FEC" w:rsidRPr="009A1698" w14:paraId="2F8C4DBB" w14:textId="77777777" w:rsidTr="00794870">
        <w:trPr>
          <w:trHeight w:val="260"/>
        </w:trPr>
        <w:tc>
          <w:tcPr>
            <w:tcW w:w="2276" w:type="dxa"/>
            <w:vMerge/>
            <w:tcBorders>
              <w:left w:val="nil"/>
              <w:right w:val="nil"/>
            </w:tcBorders>
          </w:tcPr>
          <w:p w14:paraId="6A317618" w14:textId="3F7AB702" w:rsidR="00EA4FEC" w:rsidRPr="009A1698" w:rsidRDefault="00EA4FEC" w:rsidP="002C183F">
            <w:pPr>
              <w:jc w:val="center"/>
              <w:rPr>
                <w:color w:val="000000"/>
                <w:lang w:eastAsia="en-GB"/>
              </w:rPr>
            </w:pPr>
          </w:p>
        </w:tc>
        <w:tc>
          <w:tcPr>
            <w:tcW w:w="1564" w:type="dxa"/>
            <w:vMerge/>
            <w:tcBorders>
              <w:left w:val="nil"/>
              <w:right w:val="nil"/>
            </w:tcBorders>
          </w:tcPr>
          <w:p w14:paraId="068C5F19" w14:textId="06E200E1" w:rsidR="00EA4FEC" w:rsidRPr="009A1698" w:rsidRDefault="00EA4FEC" w:rsidP="002C183F">
            <w:pPr>
              <w:jc w:val="center"/>
              <w:rPr>
                <w:color w:val="000000"/>
                <w:lang w:eastAsia="en-GB"/>
              </w:rPr>
            </w:pPr>
          </w:p>
        </w:tc>
        <w:tc>
          <w:tcPr>
            <w:tcW w:w="2641" w:type="dxa"/>
            <w:tcBorders>
              <w:top w:val="nil"/>
              <w:left w:val="nil"/>
              <w:bottom w:val="nil"/>
              <w:right w:val="nil"/>
            </w:tcBorders>
            <w:noWrap/>
            <w:vAlign w:val="bottom"/>
            <w:hideMark/>
          </w:tcPr>
          <w:p w14:paraId="5228F688" w14:textId="77777777" w:rsidR="00EA4FEC" w:rsidRPr="009A1698" w:rsidRDefault="00EA4FEC" w:rsidP="002C183F">
            <w:pPr>
              <w:jc w:val="center"/>
              <w:rPr>
                <w:color w:val="000000"/>
                <w:lang w:eastAsia="en-GB"/>
              </w:rPr>
            </w:pPr>
            <w:r w:rsidRPr="009A1698">
              <w:rPr>
                <w:lang w:eastAsia="en-GB"/>
              </w:rPr>
              <w:t>4-6</w:t>
            </w:r>
          </w:p>
        </w:tc>
        <w:tc>
          <w:tcPr>
            <w:tcW w:w="1568" w:type="dxa"/>
            <w:tcBorders>
              <w:top w:val="nil"/>
              <w:left w:val="nil"/>
              <w:bottom w:val="nil"/>
              <w:right w:val="nil"/>
            </w:tcBorders>
            <w:vAlign w:val="bottom"/>
          </w:tcPr>
          <w:p w14:paraId="08869EF2" w14:textId="77777777" w:rsidR="00EA4FEC" w:rsidRPr="00F764F7" w:rsidRDefault="00EA4FEC" w:rsidP="002C183F">
            <w:pPr>
              <w:jc w:val="center"/>
            </w:pPr>
            <w:r w:rsidRPr="00F764F7">
              <w:rPr>
                <w:lang w:eastAsia="en-GB"/>
              </w:rPr>
              <w:t>31</w:t>
            </w:r>
          </w:p>
        </w:tc>
      </w:tr>
      <w:tr w:rsidR="00EA4FEC" w:rsidRPr="009A1698" w14:paraId="395F3B23" w14:textId="77777777" w:rsidTr="00794870">
        <w:trPr>
          <w:trHeight w:val="260"/>
        </w:trPr>
        <w:tc>
          <w:tcPr>
            <w:tcW w:w="2276" w:type="dxa"/>
            <w:vMerge/>
            <w:tcBorders>
              <w:left w:val="nil"/>
              <w:right w:val="nil"/>
            </w:tcBorders>
          </w:tcPr>
          <w:p w14:paraId="348ED208" w14:textId="09187DD6" w:rsidR="00EA4FEC" w:rsidRPr="009A1698" w:rsidRDefault="00EA4FEC" w:rsidP="002C183F">
            <w:pPr>
              <w:jc w:val="center"/>
              <w:rPr>
                <w:color w:val="000000"/>
                <w:lang w:eastAsia="en-GB"/>
              </w:rPr>
            </w:pPr>
          </w:p>
        </w:tc>
        <w:tc>
          <w:tcPr>
            <w:tcW w:w="1564" w:type="dxa"/>
            <w:vMerge/>
            <w:tcBorders>
              <w:left w:val="nil"/>
              <w:right w:val="nil"/>
            </w:tcBorders>
          </w:tcPr>
          <w:p w14:paraId="661C413D" w14:textId="77777777" w:rsidR="00EA4FEC" w:rsidRPr="009A1698" w:rsidRDefault="00EA4FEC" w:rsidP="002C183F">
            <w:pPr>
              <w:jc w:val="center"/>
              <w:rPr>
                <w:color w:val="000000"/>
                <w:lang w:eastAsia="en-GB"/>
              </w:rPr>
            </w:pPr>
          </w:p>
        </w:tc>
        <w:tc>
          <w:tcPr>
            <w:tcW w:w="2641" w:type="dxa"/>
            <w:tcBorders>
              <w:top w:val="nil"/>
              <w:left w:val="nil"/>
              <w:bottom w:val="nil"/>
              <w:right w:val="nil"/>
            </w:tcBorders>
            <w:noWrap/>
            <w:vAlign w:val="bottom"/>
            <w:hideMark/>
          </w:tcPr>
          <w:p w14:paraId="64FFB42C" w14:textId="77777777" w:rsidR="00EA4FEC" w:rsidRPr="009A1698" w:rsidRDefault="00EA4FEC" w:rsidP="002C183F">
            <w:pPr>
              <w:jc w:val="center"/>
              <w:rPr>
                <w:color w:val="000000"/>
                <w:lang w:eastAsia="en-GB"/>
              </w:rPr>
            </w:pPr>
            <w:r w:rsidRPr="009A1698">
              <w:rPr>
                <w:lang w:eastAsia="en-GB"/>
              </w:rPr>
              <w:t>7-8</w:t>
            </w:r>
          </w:p>
        </w:tc>
        <w:tc>
          <w:tcPr>
            <w:tcW w:w="1568" w:type="dxa"/>
            <w:tcBorders>
              <w:top w:val="nil"/>
              <w:left w:val="nil"/>
              <w:bottom w:val="nil"/>
              <w:right w:val="nil"/>
            </w:tcBorders>
            <w:vAlign w:val="bottom"/>
          </w:tcPr>
          <w:p w14:paraId="40AFF538" w14:textId="77777777" w:rsidR="00EA4FEC" w:rsidRPr="00F764F7" w:rsidRDefault="00EA4FEC" w:rsidP="002C183F">
            <w:pPr>
              <w:jc w:val="center"/>
            </w:pPr>
            <w:r w:rsidRPr="00F764F7">
              <w:rPr>
                <w:lang w:eastAsia="en-GB"/>
              </w:rPr>
              <w:t>19</w:t>
            </w:r>
          </w:p>
        </w:tc>
      </w:tr>
      <w:tr w:rsidR="00EA4FEC" w:rsidRPr="009A1698" w14:paraId="08559A63" w14:textId="77777777" w:rsidTr="00794870">
        <w:trPr>
          <w:trHeight w:val="260"/>
        </w:trPr>
        <w:tc>
          <w:tcPr>
            <w:tcW w:w="2276" w:type="dxa"/>
            <w:vMerge/>
            <w:tcBorders>
              <w:left w:val="nil"/>
              <w:right w:val="nil"/>
            </w:tcBorders>
          </w:tcPr>
          <w:p w14:paraId="156C86BC" w14:textId="123D2642" w:rsidR="00EA4FEC" w:rsidRPr="009A1698" w:rsidRDefault="00EA4FEC" w:rsidP="002C183F">
            <w:pPr>
              <w:jc w:val="center"/>
              <w:rPr>
                <w:color w:val="000000"/>
                <w:lang w:eastAsia="en-GB"/>
              </w:rPr>
            </w:pPr>
          </w:p>
        </w:tc>
        <w:tc>
          <w:tcPr>
            <w:tcW w:w="1564" w:type="dxa"/>
            <w:vMerge/>
            <w:tcBorders>
              <w:left w:val="nil"/>
              <w:bottom w:val="single" w:sz="4" w:space="0" w:color="auto"/>
              <w:right w:val="nil"/>
            </w:tcBorders>
          </w:tcPr>
          <w:p w14:paraId="7F7985AD" w14:textId="77777777" w:rsidR="00EA4FEC" w:rsidRPr="009A1698" w:rsidRDefault="00EA4FEC" w:rsidP="002C183F">
            <w:pPr>
              <w:jc w:val="center"/>
              <w:rPr>
                <w:color w:val="000000"/>
                <w:lang w:eastAsia="en-GB"/>
              </w:rPr>
            </w:pPr>
          </w:p>
        </w:tc>
        <w:tc>
          <w:tcPr>
            <w:tcW w:w="2641" w:type="dxa"/>
            <w:tcBorders>
              <w:top w:val="nil"/>
              <w:left w:val="nil"/>
              <w:bottom w:val="single" w:sz="4" w:space="0" w:color="auto"/>
              <w:right w:val="nil"/>
            </w:tcBorders>
            <w:noWrap/>
            <w:vAlign w:val="bottom"/>
          </w:tcPr>
          <w:p w14:paraId="740A4491" w14:textId="77777777" w:rsidR="00EA4FEC" w:rsidRPr="009A1698" w:rsidRDefault="00EA4FEC" w:rsidP="002C183F">
            <w:pPr>
              <w:jc w:val="center"/>
              <w:rPr>
                <w:color w:val="000000"/>
                <w:lang w:eastAsia="en-GB"/>
              </w:rPr>
            </w:pPr>
            <w:r w:rsidRPr="009A1698">
              <w:rPr>
                <w:lang w:eastAsia="en-GB"/>
              </w:rPr>
              <w:t>9-10</w:t>
            </w:r>
          </w:p>
        </w:tc>
        <w:tc>
          <w:tcPr>
            <w:tcW w:w="1568" w:type="dxa"/>
            <w:tcBorders>
              <w:top w:val="nil"/>
              <w:left w:val="nil"/>
              <w:bottom w:val="single" w:sz="4" w:space="0" w:color="auto"/>
              <w:right w:val="nil"/>
            </w:tcBorders>
            <w:vAlign w:val="bottom"/>
          </w:tcPr>
          <w:p w14:paraId="48F55F4B" w14:textId="77777777" w:rsidR="00EA4FEC" w:rsidRPr="00F764F7" w:rsidRDefault="00EA4FEC" w:rsidP="002C183F">
            <w:pPr>
              <w:jc w:val="center"/>
              <w:rPr>
                <w:sz w:val="20"/>
                <w:szCs w:val="20"/>
              </w:rPr>
            </w:pPr>
            <w:r w:rsidRPr="00F764F7">
              <w:rPr>
                <w:lang w:eastAsia="en-GB"/>
              </w:rPr>
              <w:t>14</w:t>
            </w:r>
          </w:p>
        </w:tc>
      </w:tr>
      <w:tr w:rsidR="005928DB" w:rsidRPr="009A1698" w14:paraId="6450CF12" w14:textId="77777777" w:rsidTr="00067C6A">
        <w:trPr>
          <w:trHeight w:val="1420"/>
        </w:trPr>
        <w:tc>
          <w:tcPr>
            <w:tcW w:w="2276" w:type="dxa"/>
            <w:vMerge/>
            <w:tcBorders>
              <w:left w:val="nil"/>
              <w:right w:val="nil"/>
            </w:tcBorders>
          </w:tcPr>
          <w:p w14:paraId="57108F25" w14:textId="4EFE2784" w:rsidR="005928DB" w:rsidRPr="009A1698" w:rsidRDefault="005928DB" w:rsidP="002C183F">
            <w:pPr>
              <w:jc w:val="center"/>
              <w:rPr>
                <w:color w:val="000000"/>
                <w:lang w:eastAsia="en-GB"/>
              </w:rPr>
            </w:pPr>
          </w:p>
        </w:tc>
        <w:tc>
          <w:tcPr>
            <w:tcW w:w="1564" w:type="dxa"/>
            <w:tcBorders>
              <w:top w:val="single" w:sz="4" w:space="0" w:color="auto"/>
              <w:left w:val="nil"/>
              <w:right w:val="nil"/>
            </w:tcBorders>
          </w:tcPr>
          <w:p w14:paraId="04448D6F" w14:textId="77777777" w:rsidR="005928DB" w:rsidRPr="009A1698" w:rsidRDefault="005928DB" w:rsidP="002C183F">
            <w:pPr>
              <w:jc w:val="center"/>
              <w:rPr>
                <w:color w:val="000000"/>
                <w:lang w:eastAsia="en-GB"/>
              </w:rPr>
            </w:pPr>
          </w:p>
          <w:p w14:paraId="787F9E97" w14:textId="77777777" w:rsidR="005928DB" w:rsidRPr="009A1698" w:rsidRDefault="005928DB" w:rsidP="002C183F">
            <w:pPr>
              <w:jc w:val="center"/>
              <w:rPr>
                <w:color w:val="000000"/>
                <w:lang w:eastAsia="en-GB"/>
              </w:rPr>
            </w:pPr>
          </w:p>
          <w:p w14:paraId="31506DB6" w14:textId="54F28FB3" w:rsidR="005928DB" w:rsidRPr="009A1698" w:rsidRDefault="005928DB" w:rsidP="002C183F">
            <w:pPr>
              <w:jc w:val="center"/>
              <w:rPr>
                <w:color w:val="000000"/>
                <w:lang w:eastAsia="en-GB"/>
              </w:rPr>
            </w:pPr>
            <w:r w:rsidRPr="009A1698">
              <w:rPr>
                <w:color w:val="000000"/>
                <w:lang w:eastAsia="en-GB"/>
              </w:rPr>
              <w:t>SH</w:t>
            </w:r>
          </w:p>
        </w:tc>
        <w:tc>
          <w:tcPr>
            <w:tcW w:w="2641" w:type="dxa"/>
            <w:tcBorders>
              <w:top w:val="single" w:sz="4" w:space="0" w:color="auto"/>
              <w:left w:val="nil"/>
              <w:right w:val="nil"/>
            </w:tcBorders>
            <w:noWrap/>
            <w:vAlign w:val="bottom"/>
          </w:tcPr>
          <w:p w14:paraId="6B4585FF" w14:textId="77777777" w:rsidR="005928DB" w:rsidRPr="009A1698" w:rsidRDefault="005928DB" w:rsidP="002C183F">
            <w:pPr>
              <w:jc w:val="center"/>
              <w:rPr>
                <w:color w:val="000000"/>
                <w:lang w:eastAsia="en-GB"/>
              </w:rPr>
            </w:pPr>
            <w:r w:rsidRPr="009A1698">
              <w:rPr>
                <w:lang w:eastAsia="en-GB"/>
              </w:rPr>
              <w:t>0-1</w:t>
            </w:r>
          </w:p>
          <w:p w14:paraId="653275DB" w14:textId="77777777" w:rsidR="005928DB" w:rsidRPr="009A1698" w:rsidRDefault="005928DB" w:rsidP="002C183F">
            <w:pPr>
              <w:jc w:val="center"/>
              <w:rPr>
                <w:color w:val="000000"/>
                <w:lang w:eastAsia="en-GB"/>
              </w:rPr>
            </w:pPr>
            <w:r w:rsidRPr="009A1698">
              <w:rPr>
                <w:lang w:eastAsia="en-GB"/>
              </w:rPr>
              <w:t>2-3</w:t>
            </w:r>
          </w:p>
          <w:p w14:paraId="5BE033E4" w14:textId="77777777" w:rsidR="005928DB" w:rsidRPr="009A1698" w:rsidRDefault="005928DB" w:rsidP="002C183F">
            <w:pPr>
              <w:jc w:val="center"/>
              <w:rPr>
                <w:color w:val="000000"/>
                <w:lang w:eastAsia="en-GB"/>
              </w:rPr>
            </w:pPr>
            <w:r w:rsidRPr="009A1698">
              <w:rPr>
                <w:lang w:eastAsia="en-GB"/>
              </w:rPr>
              <w:t>4-6</w:t>
            </w:r>
          </w:p>
          <w:p w14:paraId="433389CB" w14:textId="77777777" w:rsidR="005928DB" w:rsidRPr="009A1698" w:rsidRDefault="005928DB" w:rsidP="002C183F">
            <w:pPr>
              <w:jc w:val="center"/>
              <w:rPr>
                <w:color w:val="000000"/>
                <w:lang w:eastAsia="en-GB"/>
              </w:rPr>
            </w:pPr>
            <w:r w:rsidRPr="009A1698">
              <w:rPr>
                <w:lang w:eastAsia="en-GB"/>
              </w:rPr>
              <w:t>7-8</w:t>
            </w:r>
          </w:p>
          <w:p w14:paraId="758DAED7" w14:textId="2B3A1407"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vAlign w:val="bottom"/>
          </w:tcPr>
          <w:p w14:paraId="56B08C75" w14:textId="77777777" w:rsidR="005928DB" w:rsidRPr="00F764F7" w:rsidRDefault="005928DB" w:rsidP="002C183F">
            <w:pPr>
              <w:jc w:val="center"/>
              <w:rPr>
                <w:sz w:val="20"/>
                <w:szCs w:val="20"/>
              </w:rPr>
            </w:pPr>
            <w:r w:rsidRPr="00F764F7">
              <w:rPr>
                <w:lang w:eastAsia="en-GB"/>
              </w:rPr>
              <w:t>9</w:t>
            </w:r>
          </w:p>
          <w:p w14:paraId="4E094755" w14:textId="77777777" w:rsidR="005928DB" w:rsidRPr="00F764F7" w:rsidRDefault="005928DB" w:rsidP="002C183F">
            <w:pPr>
              <w:jc w:val="center"/>
            </w:pPr>
            <w:r w:rsidRPr="00F764F7">
              <w:rPr>
                <w:lang w:eastAsia="en-GB"/>
              </w:rPr>
              <w:t>15</w:t>
            </w:r>
          </w:p>
          <w:p w14:paraId="5502781F" w14:textId="77777777" w:rsidR="005928DB" w:rsidRPr="00F764F7" w:rsidRDefault="005928DB" w:rsidP="002C183F">
            <w:pPr>
              <w:jc w:val="center"/>
            </w:pPr>
            <w:r w:rsidRPr="00F764F7">
              <w:rPr>
                <w:lang w:eastAsia="en-GB"/>
              </w:rPr>
              <w:t>30</w:t>
            </w:r>
          </w:p>
          <w:p w14:paraId="5AC71AD9" w14:textId="77777777" w:rsidR="005928DB" w:rsidRPr="00F764F7" w:rsidRDefault="005928DB" w:rsidP="002C183F">
            <w:pPr>
              <w:jc w:val="center"/>
            </w:pPr>
            <w:r w:rsidRPr="00F764F7">
              <w:rPr>
                <w:lang w:eastAsia="en-GB"/>
              </w:rPr>
              <w:t>16</w:t>
            </w:r>
          </w:p>
          <w:p w14:paraId="57795222" w14:textId="235DCBA7" w:rsidR="005928DB" w:rsidRPr="00F764F7" w:rsidRDefault="005928DB" w:rsidP="002C183F">
            <w:pPr>
              <w:jc w:val="center"/>
              <w:rPr>
                <w:sz w:val="20"/>
                <w:szCs w:val="20"/>
              </w:rPr>
            </w:pPr>
            <w:r w:rsidRPr="00F764F7">
              <w:rPr>
                <w:lang w:eastAsia="en-GB"/>
              </w:rPr>
              <w:t>12</w:t>
            </w:r>
          </w:p>
        </w:tc>
      </w:tr>
      <w:tr w:rsidR="005928DB" w:rsidRPr="009A1698" w14:paraId="230A4CCC" w14:textId="77777777" w:rsidTr="00B30E28">
        <w:trPr>
          <w:trHeight w:val="1430"/>
        </w:trPr>
        <w:tc>
          <w:tcPr>
            <w:tcW w:w="2276" w:type="dxa"/>
            <w:vMerge/>
            <w:tcBorders>
              <w:left w:val="nil"/>
              <w:right w:val="nil"/>
            </w:tcBorders>
          </w:tcPr>
          <w:p w14:paraId="19D387E4" w14:textId="77777777" w:rsidR="005928DB" w:rsidRPr="009A1698" w:rsidRDefault="005928DB" w:rsidP="002C183F">
            <w:pPr>
              <w:jc w:val="center"/>
              <w:rPr>
                <w:color w:val="000000"/>
                <w:lang w:eastAsia="en-GB"/>
              </w:rPr>
            </w:pPr>
          </w:p>
        </w:tc>
        <w:tc>
          <w:tcPr>
            <w:tcW w:w="1564" w:type="dxa"/>
            <w:tcBorders>
              <w:top w:val="single" w:sz="4" w:space="0" w:color="auto"/>
              <w:left w:val="nil"/>
              <w:right w:val="nil"/>
            </w:tcBorders>
          </w:tcPr>
          <w:p w14:paraId="2E57FFA5" w14:textId="77777777" w:rsidR="005928DB" w:rsidRPr="009A1698" w:rsidRDefault="005928DB" w:rsidP="002C183F">
            <w:pPr>
              <w:jc w:val="center"/>
              <w:rPr>
                <w:color w:val="000000"/>
                <w:lang w:eastAsia="en-GB"/>
              </w:rPr>
            </w:pPr>
          </w:p>
          <w:p w14:paraId="232C144D" w14:textId="77777777" w:rsidR="005928DB" w:rsidRPr="009A1698" w:rsidRDefault="005928DB" w:rsidP="002C183F">
            <w:pPr>
              <w:jc w:val="center"/>
              <w:rPr>
                <w:color w:val="000000"/>
                <w:lang w:eastAsia="en-GB"/>
              </w:rPr>
            </w:pPr>
          </w:p>
          <w:p w14:paraId="6310F61D" w14:textId="00F71D4F" w:rsidR="005928DB" w:rsidRPr="009A1698" w:rsidRDefault="005928DB" w:rsidP="002C183F">
            <w:pPr>
              <w:jc w:val="center"/>
              <w:rPr>
                <w:color w:val="000000"/>
                <w:lang w:eastAsia="en-GB"/>
              </w:rPr>
            </w:pPr>
            <w:r w:rsidRPr="009A1698">
              <w:rPr>
                <w:color w:val="000000"/>
                <w:lang w:eastAsia="en-GB"/>
              </w:rPr>
              <w:t>PD</w:t>
            </w:r>
          </w:p>
        </w:tc>
        <w:tc>
          <w:tcPr>
            <w:tcW w:w="2641" w:type="dxa"/>
            <w:tcBorders>
              <w:top w:val="single" w:sz="4" w:space="0" w:color="auto"/>
              <w:left w:val="nil"/>
              <w:right w:val="nil"/>
            </w:tcBorders>
            <w:noWrap/>
            <w:vAlign w:val="bottom"/>
          </w:tcPr>
          <w:p w14:paraId="776D1461" w14:textId="77777777" w:rsidR="005928DB" w:rsidRPr="009A1698" w:rsidRDefault="005928DB" w:rsidP="002C183F">
            <w:pPr>
              <w:jc w:val="center"/>
              <w:rPr>
                <w:color w:val="000000"/>
                <w:lang w:eastAsia="en-GB"/>
              </w:rPr>
            </w:pPr>
            <w:r w:rsidRPr="009A1698">
              <w:rPr>
                <w:lang w:eastAsia="en-GB"/>
              </w:rPr>
              <w:t>0-1</w:t>
            </w:r>
          </w:p>
          <w:p w14:paraId="2EB3D42F" w14:textId="77777777" w:rsidR="005928DB" w:rsidRPr="009A1698" w:rsidRDefault="005928DB" w:rsidP="002C183F">
            <w:pPr>
              <w:jc w:val="center"/>
              <w:rPr>
                <w:color w:val="000000"/>
                <w:lang w:eastAsia="en-GB"/>
              </w:rPr>
            </w:pPr>
            <w:r w:rsidRPr="009A1698">
              <w:rPr>
                <w:lang w:eastAsia="en-GB"/>
              </w:rPr>
              <w:t>2-3</w:t>
            </w:r>
          </w:p>
          <w:p w14:paraId="43DFEE29" w14:textId="77777777" w:rsidR="005928DB" w:rsidRPr="009A1698" w:rsidRDefault="005928DB" w:rsidP="002C183F">
            <w:pPr>
              <w:jc w:val="center"/>
              <w:rPr>
                <w:color w:val="000000"/>
                <w:lang w:eastAsia="en-GB"/>
              </w:rPr>
            </w:pPr>
            <w:r w:rsidRPr="009A1698">
              <w:rPr>
                <w:lang w:eastAsia="en-GB"/>
              </w:rPr>
              <w:t>4-6</w:t>
            </w:r>
          </w:p>
          <w:p w14:paraId="00C061A2" w14:textId="77777777" w:rsidR="005928DB" w:rsidRPr="009A1698" w:rsidRDefault="005928DB" w:rsidP="002C183F">
            <w:pPr>
              <w:jc w:val="center"/>
              <w:rPr>
                <w:color w:val="000000"/>
                <w:lang w:eastAsia="en-GB"/>
              </w:rPr>
            </w:pPr>
            <w:r w:rsidRPr="009A1698">
              <w:rPr>
                <w:lang w:eastAsia="en-GB"/>
              </w:rPr>
              <w:t>7-8</w:t>
            </w:r>
          </w:p>
          <w:p w14:paraId="1CBEB0E5" w14:textId="6F6E22F2" w:rsidR="005928DB" w:rsidRPr="009A1698" w:rsidRDefault="005928DB" w:rsidP="002C183F">
            <w:pPr>
              <w:jc w:val="center"/>
              <w:rPr>
                <w:color w:val="000000"/>
                <w:lang w:eastAsia="en-GB"/>
              </w:rPr>
            </w:pPr>
            <w:r w:rsidRPr="009A1698">
              <w:rPr>
                <w:lang w:eastAsia="en-GB"/>
              </w:rPr>
              <w:t>9-10</w:t>
            </w:r>
          </w:p>
        </w:tc>
        <w:tc>
          <w:tcPr>
            <w:tcW w:w="1568" w:type="dxa"/>
            <w:tcBorders>
              <w:top w:val="single" w:sz="4" w:space="0" w:color="auto"/>
              <w:left w:val="nil"/>
              <w:right w:val="nil"/>
            </w:tcBorders>
            <w:vAlign w:val="bottom"/>
          </w:tcPr>
          <w:p w14:paraId="1B05F741" w14:textId="77777777" w:rsidR="005928DB" w:rsidRPr="009A1698" w:rsidRDefault="005928DB" w:rsidP="002C183F">
            <w:pPr>
              <w:jc w:val="center"/>
              <w:rPr>
                <w:sz w:val="20"/>
                <w:szCs w:val="20"/>
              </w:rPr>
            </w:pPr>
            <w:r w:rsidRPr="009A1698">
              <w:rPr>
                <w:lang w:eastAsia="en-GB"/>
              </w:rPr>
              <w:t>21</w:t>
            </w:r>
          </w:p>
          <w:p w14:paraId="4EEB30CF" w14:textId="77777777" w:rsidR="005928DB" w:rsidRPr="009A1698" w:rsidRDefault="005928DB" w:rsidP="002C183F">
            <w:pPr>
              <w:jc w:val="center"/>
            </w:pPr>
            <w:r w:rsidRPr="009A1698">
              <w:rPr>
                <w:lang w:eastAsia="en-GB"/>
              </w:rPr>
              <w:t>18</w:t>
            </w:r>
          </w:p>
          <w:p w14:paraId="2FBC57E2" w14:textId="77777777" w:rsidR="005928DB" w:rsidRPr="009A1698" w:rsidRDefault="005928DB" w:rsidP="002C183F">
            <w:pPr>
              <w:jc w:val="center"/>
            </w:pPr>
            <w:r w:rsidRPr="009A1698">
              <w:rPr>
                <w:lang w:eastAsia="en-GB"/>
              </w:rPr>
              <w:t>32</w:t>
            </w:r>
          </w:p>
          <w:p w14:paraId="6784350B" w14:textId="77777777" w:rsidR="005928DB" w:rsidRPr="009A1698" w:rsidRDefault="005928DB" w:rsidP="002C183F">
            <w:pPr>
              <w:jc w:val="center"/>
            </w:pPr>
            <w:r w:rsidRPr="009A1698">
              <w:rPr>
                <w:lang w:eastAsia="en-GB"/>
              </w:rPr>
              <w:t>5</w:t>
            </w:r>
          </w:p>
          <w:p w14:paraId="5A950C6B" w14:textId="55F3CCD3" w:rsidR="005928DB" w:rsidRPr="009A1698" w:rsidRDefault="005928DB" w:rsidP="002C183F">
            <w:pPr>
              <w:jc w:val="center"/>
              <w:rPr>
                <w:sz w:val="20"/>
                <w:szCs w:val="20"/>
              </w:rPr>
            </w:pPr>
            <w:r w:rsidRPr="009A1698">
              <w:rPr>
                <w:lang w:eastAsia="en-GB"/>
              </w:rPr>
              <w:t>6</w:t>
            </w:r>
          </w:p>
        </w:tc>
      </w:tr>
    </w:tbl>
    <w:p w14:paraId="3C505222" w14:textId="77777777" w:rsidR="001701FB" w:rsidRPr="009A1698" w:rsidRDefault="001701FB" w:rsidP="001701FB">
      <w:pPr>
        <w:pStyle w:val="Standard"/>
        <w:rPr>
          <w:rFonts w:ascii="Times New Roman" w:hAnsi="Times New Roman" w:cs="Times New Roman"/>
          <w:lang w:val="en-US"/>
        </w:rPr>
      </w:pPr>
    </w:p>
    <w:p w14:paraId="3DB7AE69" w14:textId="77777777" w:rsidR="001701FB" w:rsidRPr="009A1698" w:rsidRDefault="001701FB">
      <w:pPr>
        <w:pStyle w:val="Standard"/>
        <w:rPr>
          <w:rFonts w:ascii="Times New Roman" w:hAnsi="Times New Roman" w:cs="Times New Roman"/>
          <w:lang w:val="en-US"/>
        </w:rPr>
      </w:pPr>
    </w:p>
    <w:p w14:paraId="2F272DC7" w14:textId="77777777" w:rsidR="00A33249" w:rsidRDefault="00A33249" w:rsidP="00A479DE">
      <w:pPr>
        <w:pStyle w:val="Standard"/>
        <w:spacing w:line="480" w:lineRule="auto"/>
        <w:jc w:val="center"/>
        <w:rPr>
          <w:rFonts w:ascii="Times New Roman" w:hAnsi="Times New Roman" w:cs="Times New Roman"/>
          <w:b/>
          <w:bCs/>
          <w:lang w:val="en-US"/>
        </w:rPr>
      </w:pPr>
    </w:p>
    <w:p w14:paraId="4621B6D3" w14:textId="11A98385" w:rsidR="006A33B7" w:rsidRPr="009A1698" w:rsidRDefault="006A33B7" w:rsidP="00A479DE">
      <w:pPr>
        <w:pStyle w:val="Standard"/>
        <w:spacing w:line="480" w:lineRule="auto"/>
        <w:jc w:val="center"/>
        <w:rPr>
          <w:rFonts w:ascii="Times New Roman" w:hAnsi="Times New Roman" w:cs="Times New Roman"/>
          <w:b/>
          <w:bCs/>
          <w:lang w:val="en-US"/>
        </w:rPr>
      </w:pPr>
      <w:r w:rsidRPr="009A1698">
        <w:rPr>
          <w:rFonts w:ascii="Times New Roman" w:hAnsi="Times New Roman" w:cs="Times New Roman"/>
          <w:b/>
          <w:bCs/>
          <w:lang w:val="en-US"/>
        </w:rPr>
        <w:t>References</w:t>
      </w:r>
    </w:p>
    <w:p w14:paraId="4D5406B3" w14:textId="39C40F1D" w:rsidR="009C667B" w:rsidRPr="0066622B" w:rsidRDefault="004E0400" w:rsidP="00B42AD8">
      <w:pPr>
        <w:pStyle w:val="Standard"/>
        <w:spacing w:line="480" w:lineRule="auto"/>
        <w:rPr>
          <w:rFonts w:ascii="Times New Roman" w:hAnsi="Times New Roman" w:cs="Times New Roman"/>
          <w:iCs/>
          <w:color w:val="202122"/>
          <w:shd w:val="clear" w:color="auto" w:fill="EAF3FF"/>
          <w:lang w:val="en-US"/>
        </w:rPr>
      </w:pPr>
      <w:r w:rsidRPr="0066622B">
        <w:rPr>
          <w:rFonts w:ascii="Times New Roman" w:hAnsi="Times New Roman" w:cs="Times New Roman"/>
          <w:color w:val="202122"/>
          <w:shd w:val="clear" w:color="auto" w:fill="EAF3FF"/>
          <w:lang w:val="en-US"/>
        </w:rPr>
        <w:t>Bowles, S.; Gintis, H. 2004</w:t>
      </w:r>
      <w:r w:rsidR="009C667B" w:rsidRPr="0066622B">
        <w:rPr>
          <w:rFonts w:ascii="Times New Roman" w:hAnsi="Times New Roman" w:cs="Times New Roman"/>
          <w:color w:val="202122"/>
          <w:shd w:val="clear" w:color="auto" w:fill="EAF3FF"/>
          <w:lang w:val="en-US"/>
        </w:rPr>
        <w:t>.</w:t>
      </w:r>
      <w:r w:rsidRPr="0066622B">
        <w:rPr>
          <w:rFonts w:ascii="Times New Roman" w:hAnsi="Times New Roman" w:cs="Times New Roman"/>
          <w:color w:val="202122"/>
          <w:shd w:val="clear" w:color="auto" w:fill="EAF3FF"/>
          <w:lang w:val="en-US"/>
        </w:rPr>
        <w:t xml:space="preserve"> The evolution of strong reciprocity: Cooperation in heterogeneous populations. </w:t>
      </w:r>
      <w:r w:rsidRPr="0066622B">
        <w:rPr>
          <w:rFonts w:ascii="Times New Roman" w:hAnsi="Times New Roman" w:cs="Times New Roman"/>
          <w:iCs/>
          <w:color w:val="202122"/>
          <w:shd w:val="clear" w:color="auto" w:fill="EAF3FF"/>
          <w:lang w:val="en-US"/>
        </w:rPr>
        <w:t xml:space="preserve">Theoretical Population </w:t>
      </w:r>
    </w:p>
    <w:p w14:paraId="4074DA99" w14:textId="444605A9" w:rsidR="007B44DB" w:rsidRPr="0066622B" w:rsidRDefault="004E0400" w:rsidP="00A479DE">
      <w:pPr>
        <w:pStyle w:val="Standard"/>
        <w:spacing w:line="480" w:lineRule="auto"/>
        <w:ind w:firstLine="720"/>
        <w:rPr>
          <w:rFonts w:ascii="Times New Roman" w:hAnsi="Times New Roman" w:cs="Times New Roman"/>
          <w:color w:val="202122"/>
          <w:shd w:val="clear" w:color="auto" w:fill="EAF3FF"/>
          <w:lang w:val="en-US"/>
        </w:rPr>
      </w:pPr>
      <w:r w:rsidRPr="0066622B">
        <w:rPr>
          <w:rFonts w:ascii="Times New Roman" w:hAnsi="Times New Roman" w:cs="Times New Roman"/>
          <w:iCs/>
          <w:color w:val="202122"/>
          <w:shd w:val="clear" w:color="auto" w:fill="EAF3FF"/>
          <w:lang w:val="en-US"/>
        </w:rPr>
        <w:t>Biology</w:t>
      </w:r>
      <w:r w:rsidRPr="0066622B">
        <w:rPr>
          <w:rFonts w:ascii="Times New Roman" w:hAnsi="Times New Roman" w:cs="Times New Roman"/>
          <w:color w:val="202122"/>
          <w:shd w:val="clear" w:color="auto" w:fill="EAF3FF"/>
          <w:lang w:val="en-US"/>
        </w:rPr>
        <w:t>. </w:t>
      </w:r>
      <w:r w:rsidRPr="0066622B">
        <w:rPr>
          <w:rFonts w:ascii="Times New Roman" w:hAnsi="Times New Roman" w:cs="Times New Roman"/>
          <w:bCs/>
          <w:color w:val="202122"/>
          <w:shd w:val="clear" w:color="auto" w:fill="EAF3FF"/>
          <w:lang w:val="en-US"/>
        </w:rPr>
        <w:t>65</w:t>
      </w:r>
      <w:r w:rsidRPr="0066622B">
        <w:rPr>
          <w:rFonts w:ascii="Times New Roman" w:hAnsi="Times New Roman" w:cs="Times New Roman"/>
          <w:color w:val="202122"/>
          <w:shd w:val="clear" w:color="auto" w:fill="EAF3FF"/>
          <w:lang w:val="en-US"/>
        </w:rPr>
        <w:t> (1): 17–28</w:t>
      </w:r>
    </w:p>
    <w:p w14:paraId="3A8FF0A8" w14:textId="77777777" w:rsidR="009C667B" w:rsidRPr="009A1698" w:rsidRDefault="00783194" w:rsidP="00B42AD8">
      <w:pPr>
        <w:pStyle w:val="Standard"/>
        <w:spacing w:line="480" w:lineRule="auto"/>
        <w:rPr>
          <w:rFonts w:ascii="Times New Roman" w:hAnsi="Times New Roman" w:cs="Times New Roman"/>
          <w:lang w:val="en-US"/>
        </w:rPr>
      </w:pPr>
      <w:r w:rsidRPr="009A1698">
        <w:rPr>
          <w:rFonts w:ascii="Times New Roman" w:hAnsi="Times New Roman" w:cs="Times New Roman"/>
          <w:lang w:val="en-US"/>
        </w:rPr>
        <w:t xml:space="preserve">Fehr, E. &amp; Fischbacher, U. 2005. The Economics of strong reciprocity. In </w:t>
      </w:r>
      <w:r w:rsidRPr="009A1698">
        <w:rPr>
          <w:rFonts w:ascii="Times New Roman" w:hAnsi="Times New Roman" w:cs="Times New Roman"/>
          <w:i/>
          <w:iCs/>
          <w:lang w:val="en-US"/>
        </w:rPr>
        <w:t>Moral Sentiments and Material Interests</w:t>
      </w:r>
      <w:r w:rsidRPr="009A1698">
        <w:rPr>
          <w:rFonts w:ascii="Times New Roman" w:hAnsi="Times New Roman" w:cs="Times New Roman"/>
          <w:lang w:val="en-US"/>
        </w:rPr>
        <w:t>, ed. By H. Gintis, S. Bowles &amp; E.</w:t>
      </w:r>
    </w:p>
    <w:p w14:paraId="03A53254" w14:textId="091C3258" w:rsidR="00783194" w:rsidRPr="009A1698" w:rsidRDefault="007B44DB" w:rsidP="00A479DE">
      <w:pPr>
        <w:pStyle w:val="Standard"/>
        <w:spacing w:line="480" w:lineRule="auto"/>
        <w:ind w:firstLine="720"/>
        <w:rPr>
          <w:rFonts w:ascii="Times New Roman" w:hAnsi="Times New Roman" w:cs="Times New Roman"/>
          <w:lang w:val="de-DE"/>
        </w:rPr>
      </w:pPr>
      <w:r w:rsidRPr="009A1698">
        <w:rPr>
          <w:rFonts w:ascii="Times New Roman" w:hAnsi="Times New Roman" w:cs="Times New Roman"/>
          <w:lang w:val="de-DE"/>
        </w:rPr>
        <w:t>F</w:t>
      </w:r>
      <w:r w:rsidR="00783194" w:rsidRPr="009A1698">
        <w:rPr>
          <w:rFonts w:ascii="Times New Roman" w:hAnsi="Times New Roman" w:cs="Times New Roman"/>
          <w:lang w:val="de-DE"/>
        </w:rPr>
        <w:t xml:space="preserve">ehr. Pp 151-191.Cambridge, MA.: </w:t>
      </w:r>
      <w:r w:rsidR="009A1698" w:rsidRPr="0095311E">
        <w:rPr>
          <w:rFonts w:ascii="Times New Roman" w:hAnsi="Times New Roman" w:cs="Times New Roman"/>
          <w:color w:val="333333"/>
          <w:shd w:val="clear" w:color="auto" w:fill="FFFFFF"/>
          <w:lang w:val="de-DE"/>
        </w:rPr>
        <w:t>Cambridge, MA,</w:t>
      </w:r>
      <w:r w:rsidR="009A1698" w:rsidRPr="009A1698">
        <w:rPr>
          <w:rFonts w:ascii="Times New Roman" w:hAnsi="Times New Roman" w:cs="Times New Roman"/>
          <w:lang w:val="de-DE"/>
        </w:rPr>
        <w:t xml:space="preserve"> </w:t>
      </w:r>
      <w:r w:rsidR="00783194" w:rsidRPr="009A1698">
        <w:rPr>
          <w:rFonts w:ascii="Times New Roman" w:hAnsi="Times New Roman" w:cs="Times New Roman"/>
          <w:lang w:val="de-DE"/>
        </w:rPr>
        <w:t>MIT Press</w:t>
      </w:r>
    </w:p>
    <w:p w14:paraId="6DA1993D" w14:textId="77777777" w:rsidR="006A33B7" w:rsidRPr="009A1698" w:rsidRDefault="006A33B7" w:rsidP="00B42AD8">
      <w:pPr>
        <w:autoSpaceDE w:val="0"/>
        <w:autoSpaceDN w:val="0"/>
        <w:adjustRightInd w:val="0"/>
        <w:spacing w:line="480" w:lineRule="auto"/>
        <w:ind w:left="720" w:hanging="720"/>
        <w:rPr>
          <w:rFonts w:eastAsia="TimesNewRomanPSMT"/>
          <w:lang w:val="en-US"/>
        </w:rPr>
      </w:pPr>
      <w:r w:rsidRPr="009A1698">
        <w:rPr>
          <w:rFonts w:eastAsia="TimesNewRomanPSMT"/>
          <w:lang w:val="de-DE" w:eastAsia="en-US"/>
        </w:rPr>
        <w:t xml:space="preserve">Fehr, E, Fischbacher, U. &amp; Gächter, S.  </w:t>
      </w:r>
      <w:r w:rsidRPr="009A1698">
        <w:rPr>
          <w:rFonts w:eastAsia="TimesNewRomanPSMT"/>
          <w:lang w:val="en-US" w:eastAsia="en-US"/>
        </w:rPr>
        <w:t xml:space="preserve">2002. </w:t>
      </w:r>
      <w:r w:rsidRPr="009A1698">
        <w:rPr>
          <w:rFonts w:eastAsia="TimesNewRomanPSMT"/>
          <w:lang w:val="en-US"/>
        </w:rPr>
        <w:t xml:space="preserve">Strong reciprocity, human cooperation, and the enforcement of social norms. </w:t>
      </w:r>
      <w:r w:rsidRPr="009A1698">
        <w:rPr>
          <w:i/>
          <w:iCs/>
          <w:lang w:val="en-US"/>
        </w:rPr>
        <w:t xml:space="preserve">Human Nature-an Interdisciplinary Biosocial Perspective </w:t>
      </w:r>
      <w:r w:rsidRPr="009A1698">
        <w:rPr>
          <w:b/>
          <w:bCs/>
          <w:lang w:val="en-US"/>
        </w:rPr>
        <w:t>13</w:t>
      </w:r>
      <w:r w:rsidRPr="009A1698">
        <w:rPr>
          <w:rFonts w:eastAsia="TimesNewRomanPSMT"/>
          <w:lang w:val="en-US"/>
        </w:rPr>
        <w:t xml:space="preserve">(1):1-25. </w:t>
      </w:r>
    </w:p>
    <w:p w14:paraId="7C56ECA9" w14:textId="191FB1A8" w:rsidR="00B06D09" w:rsidRPr="009A1698" w:rsidRDefault="00B06D09" w:rsidP="00B42AD8">
      <w:pPr>
        <w:autoSpaceDE w:val="0"/>
        <w:autoSpaceDN w:val="0"/>
        <w:adjustRightInd w:val="0"/>
        <w:spacing w:line="480" w:lineRule="auto"/>
        <w:ind w:left="720" w:hanging="720"/>
        <w:rPr>
          <w:rFonts w:eastAsia="TimesNewRomanPSMT"/>
          <w:lang w:val="en-US"/>
        </w:rPr>
      </w:pPr>
      <w:r w:rsidRPr="009A1698">
        <w:rPr>
          <w:color w:val="333333"/>
          <w:shd w:val="clear" w:color="auto" w:fill="FFFFFF"/>
          <w:lang w:val="en-US"/>
        </w:rPr>
        <w:lastRenderedPageBreak/>
        <w:t>Fehr, E., &amp; Henrich, J. 2003. Is strong reciprocity a maladaptation? On the evolutionary foundations of human altruism. In P. Hammerstein (Ed.),</w:t>
      </w:r>
      <w:r w:rsidRPr="009A1698">
        <w:rPr>
          <w:rStyle w:val="apple-converted-space"/>
          <w:color w:val="333333"/>
          <w:shd w:val="clear" w:color="auto" w:fill="FFFFFF"/>
          <w:lang w:val="en-US"/>
        </w:rPr>
        <w:t> </w:t>
      </w:r>
      <w:r w:rsidRPr="009A1698">
        <w:rPr>
          <w:rStyle w:val="Emphasis"/>
          <w:color w:val="333333"/>
          <w:lang w:val="en-US"/>
        </w:rPr>
        <w:t>Genetic and cultural evolution of cooperation</w:t>
      </w:r>
      <w:r w:rsidRPr="009A1698">
        <w:rPr>
          <w:rStyle w:val="apple-converted-space"/>
          <w:color w:val="333333"/>
          <w:shd w:val="clear" w:color="auto" w:fill="FFFFFF"/>
          <w:lang w:val="en-US"/>
        </w:rPr>
        <w:t> </w:t>
      </w:r>
      <w:r w:rsidRPr="009A1698">
        <w:rPr>
          <w:color w:val="333333"/>
          <w:shd w:val="clear" w:color="auto" w:fill="FFFFFF"/>
          <w:lang w:val="en-US"/>
        </w:rPr>
        <w:t xml:space="preserve">(pp. 55–82). </w:t>
      </w:r>
      <w:r w:rsidR="009A1698" w:rsidRPr="009A1698">
        <w:rPr>
          <w:color w:val="333333"/>
          <w:shd w:val="clear" w:color="auto" w:fill="FFFFFF"/>
          <w:lang w:val="en-US"/>
        </w:rPr>
        <w:t xml:space="preserve">Cambridge, MA, </w:t>
      </w:r>
      <w:r w:rsidRPr="009A1698">
        <w:rPr>
          <w:color w:val="333333"/>
          <w:shd w:val="clear" w:color="auto" w:fill="FFFFFF"/>
          <w:lang w:val="en-US"/>
        </w:rPr>
        <w:t>MIT Press.</w:t>
      </w:r>
    </w:p>
    <w:p w14:paraId="07C4F52B" w14:textId="3A4FD677" w:rsidR="007B44DB" w:rsidRPr="009A1698" w:rsidRDefault="00783194" w:rsidP="00B42AD8">
      <w:pPr>
        <w:pStyle w:val="Standard"/>
        <w:spacing w:line="480" w:lineRule="auto"/>
        <w:rPr>
          <w:rFonts w:ascii="Times New Roman" w:hAnsi="Times New Roman" w:cs="Times New Roman"/>
          <w:color w:val="202122"/>
          <w:shd w:val="clear" w:color="auto" w:fill="EAF3FF"/>
          <w:lang w:val="en-US"/>
        </w:rPr>
      </w:pPr>
      <w:r w:rsidRPr="009A1698">
        <w:rPr>
          <w:rFonts w:ascii="Times New Roman" w:hAnsi="Times New Roman" w:cs="Times New Roman"/>
          <w:color w:val="202122"/>
          <w:shd w:val="clear" w:color="auto" w:fill="EAF3FF"/>
          <w:lang w:val="en-US"/>
        </w:rPr>
        <w:t xml:space="preserve">Gintis, H. </w:t>
      </w:r>
      <w:r w:rsidR="009C667B" w:rsidRPr="009A1698">
        <w:rPr>
          <w:rFonts w:ascii="Times New Roman" w:hAnsi="Times New Roman" w:cs="Times New Roman"/>
          <w:color w:val="202122"/>
          <w:shd w:val="clear" w:color="auto" w:fill="EAF3FF"/>
          <w:lang w:val="en-US"/>
        </w:rPr>
        <w:t>2</w:t>
      </w:r>
      <w:r w:rsidRPr="009A1698">
        <w:rPr>
          <w:rFonts w:ascii="Times New Roman" w:hAnsi="Times New Roman" w:cs="Times New Roman"/>
          <w:color w:val="202122"/>
          <w:shd w:val="clear" w:color="auto" w:fill="EAF3FF"/>
          <w:lang w:val="en-US"/>
        </w:rPr>
        <w:t>000</w:t>
      </w:r>
      <w:r w:rsidR="005968B0" w:rsidRPr="009A1698">
        <w:rPr>
          <w:rFonts w:ascii="Times New Roman" w:hAnsi="Times New Roman" w:cs="Times New Roman"/>
          <w:color w:val="202122"/>
          <w:shd w:val="clear" w:color="auto" w:fill="EAF3FF"/>
          <w:lang w:val="en-US"/>
        </w:rPr>
        <w:t xml:space="preserve"> </w:t>
      </w:r>
      <w:r w:rsidRPr="009A1698">
        <w:rPr>
          <w:rFonts w:ascii="Times New Roman" w:hAnsi="Times New Roman" w:cs="Times New Roman"/>
          <w:color w:val="202122"/>
          <w:shd w:val="clear" w:color="auto" w:fill="EAF3FF"/>
          <w:lang w:val="en-US"/>
        </w:rPr>
        <w:t>. Strong Reciprocity and Human Socialit</w:t>
      </w:r>
      <w:r w:rsidR="00B06D09" w:rsidRPr="009A1698">
        <w:rPr>
          <w:rFonts w:ascii="Times New Roman" w:hAnsi="Times New Roman" w:cs="Times New Roman"/>
          <w:color w:val="202122"/>
          <w:shd w:val="clear" w:color="auto" w:fill="EAF3FF"/>
          <w:lang w:val="en-US"/>
        </w:rPr>
        <w:t>y</w:t>
      </w:r>
      <w:r w:rsidRPr="009A1698">
        <w:rPr>
          <w:rFonts w:ascii="Times New Roman" w:hAnsi="Times New Roman" w:cs="Times New Roman"/>
          <w:color w:val="202122"/>
          <w:shd w:val="clear" w:color="auto" w:fill="EAF3FF"/>
          <w:lang w:val="en-US"/>
        </w:rPr>
        <w:t>. </w:t>
      </w:r>
      <w:r w:rsidRPr="009A1698">
        <w:rPr>
          <w:rFonts w:ascii="Times New Roman" w:hAnsi="Times New Roman" w:cs="Times New Roman"/>
          <w:i/>
          <w:iCs/>
          <w:color w:val="202122"/>
          <w:shd w:val="clear" w:color="auto" w:fill="EAF3FF"/>
          <w:lang w:val="en-US"/>
        </w:rPr>
        <w:t>Journal of Theoretical Biology</w:t>
      </w:r>
      <w:r w:rsidR="009A1698" w:rsidRPr="009A1698">
        <w:rPr>
          <w:rFonts w:ascii="Times New Roman" w:hAnsi="Times New Roman" w:cs="Times New Roman"/>
          <w:i/>
          <w:iCs/>
          <w:color w:val="202122"/>
          <w:shd w:val="clear" w:color="auto" w:fill="EAF3FF"/>
          <w:lang w:val="en-US"/>
        </w:rPr>
        <w:t>,</w:t>
      </w:r>
      <w:r w:rsidRPr="009A1698">
        <w:rPr>
          <w:rFonts w:ascii="Times New Roman" w:hAnsi="Times New Roman" w:cs="Times New Roman"/>
          <w:color w:val="202122"/>
          <w:shd w:val="clear" w:color="auto" w:fill="EAF3FF"/>
          <w:lang w:val="en-US"/>
        </w:rPr>
        <w:t> 206 (2): 169–179</w:t>
      </w:r>
    </w:p>
    <w:p w14:paraId="11BB3C28" w14:textId="77777777" w:rsidR="00B42AD8" w:rsidRPr="009A1698" w:rsidRDefault="00783194" w:rsidP="00B42AD8">
      <w:pPr>
        <w:pStyle w:val="Standard"/>
        <w:spacing w:line="480" w:lineRule="auto"/>
        <w:rPr>
          <w:rFonts w:ascii="Times New Roman" w:hAnsi="Times New Roman" w:cs="Times New Roman"/>
          <w:lang w:val="en-US"/>
        </w:rPr>
      </w:pPr>
      <w:r w:rsidRPr="009A1698">
        <w:rPr>
          <w:rFonts w:ascii="Times New Roman" w:hAnsi="Times New Roman" w:cs="Times New Roman"/>
          <w:lang w:val="en-US"/>
        </w:rPr>
        <w:t xml:space="preserve">Isler, O., </w:t>
      </w:r>
      <w:r w:rsidR="00FC73FF" w:rsidRPr="009A1698">
        <w:rPr>
          <w:rFonts w:ascii="Times New Roman" w:hAnsi="Times New Roman" w:cs="Times New Roman"/>
          <w:lang w:val="en-US"/>
        </w:rPr>
        <w:t>Gächter</w:t>
      </w:r>
      <w:r w:rsidRPr="009A1698">
        <w:rPr>
          <w:rFonts w:ascii="Times New Roman" w:hAnsi="Times New Roman" w:cs="Times New Roman"/>
          <w:lang w:val="en-US"/>
        </w:rPr>
        <w:t xml:space="preserve">, S., Maule, A.J. &amp; Starmer, C. 2021. Contextualized strong reciprocity explains selfless cooperation despite selfish </w:t>
      </w:r>
      <w:r w:rsidR="00FC73FF" w:rsidRPr="009A1698">
        <w:rPr>
          <w:rFonts w:ascii="Times New Roman" w:hAnsi="Times New Roman" w:cs="Times New Roman"/>
          <w:lang w:val="en-US"/>
        </w:rPr>
        <w:t>intuitions</w:t>
      </w:r>
      <w:r w:rsidRPr="009A1698">
        <w:rPr>
          <w:rFonts w:ascii="Times New Roman" w:hAnsi="Times New Roman" w:cs="Times New Roman"/>
          <w:lang w:val="en-US"/>
        </w:rPr>
        <w:t xml:space="preserve"> and </w:t>
      </w:r>
    </w:p>
    <w:p w14:paraId="31E80387" w14:textId="77777777" w:rsidR="008E6AF9" w:rsidRPr="009A1698" w:rsidRDefault="00B42AD8">
      <w:pPr>
        <w:pStyle w:val="Standard"/>
        <w:spacing w:line="480" w:lineRule="auto"/>
        <w:ind w:firstLine="720"/>
        <w:rPr>
          <w:rFonts w:ascii="Times New Roman" w:hAnsi="Times New Roman" w:cs="Times New Roman"/>
          <w:lang w:val="en-US"/>
        </w:rPr>
      </w:pPr>
      <w:r w:rsidRPr="009A1698">
        <w:rPr>
          <w:rFonts w:ascii="Times New Roman" w:hAnsi="Times New Roman" w:cs="Times New Roman"/>
          <w:lang w:val="en-US"/>
        </w:rPr>
        <w:t>w</w:t>
      </w:r>
      <w:r w:rsidR="00783194" w:rsidRPr="009A1698">
        <w:rPr>
          <w:rFonts w:ascii="Times New Roman" w:hAnsi="Times New Roman" w:cs="Times New Roman"/>
          <w:lang w:val="en-US"/>
        </w:rPr>
        <w:t xml:space="preserve">eak social heuristics. </w:t>
      </w:r>
      <w:r w:rsidR="00783194" w:rsidRPr="009A1698">
        <w:rPr>
          <w:rFonts w:ascii="Times New Roman" w:hAnsi="Times New Roman" w:cs="Times New Roman"/>
          <w:i/>
          <w:iCs/>
          <w:lang w:val="en-US"/>
        </w:rPr>
        <w:t xml:space="preserve">Scientific Reports </w:t>
      </w:r>
      <w:r w:rsidR="00783194" w:rsidRPr="009A1698">
        <w:rPr>
          <w:rFonts w:ascii="Times New Roman" w:hAnsi="Times New Roman" w:cs="Times New Roman"/>
          <w:lang w:val="en-US"/>
        </w:rPr>
        <w:t xml:space="preserve">11:13868 </w:t>
      </w:r>
    </w:p>
    <w:p w14:paraId="485753F7" w14:textId="77777777" w:rsidR="00FD7D07" w:rsidRDefault="00FD1CE0" w:rsidP="00FD7D07">
      <w:pPr>
        <w:pStyle w:val="NormalWeb"/>
        <w:spacing w:line="480" w:lineRule="auto"/>
        <w:ind w:left="720" w:hanging="720"/>
        <w:rPr>
          <w:lang w:val="en-US"/>
        </w:rPr>
      </w:pPr>
      <w:proofErr w:type="spellStart"/>
      <w:r w:rsidRPr="00FD1CE0">
        <w:rPr>
          <w:lang w:val="en-US"/>
        </w:rPr>
        <w:t>Kavvouris</w:t>
      </w:r>
      <w:proofErr w:type="spellEnd"/>
      <w:r w:rsidRPr="00FD1CE0">
        <w:rPr>
          <w:lang w:val="en-US"/>
        </w:rPr>
        <w:t xml:space="preserve">, </w:t>
      </w:r>
      <w:r>
        <w:rPr>
          <w:lang w:val="en-US"/>
        </w:rPr>
        <w:t xml:space="preserve">C., </w:t>
      </w:r>
      <w:proofErr w:type="spellStart"/>
      <w:r w:rsidRPr="00FD1CE0">
        <w:rPr>
          <w:lang w:val="en-US"/>
        </w:rPr>
        <w:t>Chrysochou</w:t>
      </w:r>
      <w:proofErr w:type="spellEnd"/>
      <w:r w:rsidRPr="00FD1CE0">
        <w:rPr>
          <w:lang w:val="en-US"/>
        </w:rPr>
        <w:t xml:space="preserve">, </w:t>
      </w:r>
      <w:r>
        <w:rPr>
          <w:lang w:val="en-US"/>
        </w:rPr>
        <w:t>P.</w:t>
      </w:r>
      <w:r w:rsidR="0046245C">
        <w:rPr>
          <w:lang w:val="en-US"/>
        </w:rPr>
        <w:t xml:space="preserve">. &amp; </w:t>
      </w:r>
      <w:r w:rsidRPr="00FD1CE0">
        <w:rPr>
          <w:lang w:val="en-US"/>
        </w:rPr>
        <w:t xml:space="preserve">John </w:t>
      </w:r>
      <w:proofErr w:type="spellStart"/>
      <w:r w:rsidRPr="00FD1CE0">
        <w:rPr>
          <w:lang w:val="en-US"/>
        </w:rPr>
        <w:t>Thøgersen</w:t>
      </w:r>
      <w:proofErr w:type="spellEnd"/>
      <w:r w:rsidR="0046245C">
        <w:rPr>
          <w:lang w:val="en-US"/>
        </w:rPr>
        <w:t>, J.</w:t>
      </w:r>
      <w:r>
        <w:rPr>
          <w:lang w:val="en-US"/>
        </w:rPr>
        <w:t xml:space="preserve"> 2020. </w:t>
      </w:r>
      <w:r w:rsidRPr="00FD1CE0">
        <w:rPr>
          <w:lang w:val="en-US"/>
        </w:rPr>
        <w:t>“Be Careful What You Say”: The role of psychological reactance on the impact of pro-environmental normative appeals</w:t>
      </w:r>
      <w:r>
        <w:rPr>
          <w:lang w:val="en-US"/>
        </w:rPr>
        <w:t xml:space="preserve">. </w:t>
      </w:r>
      <w:r w:rsidRPr="00FD1CE0">
        <w:rPr>
          <w:i/>
          <w:iCs/>
          <w:lang w:val="en-US"/>
        </w:rPr>
        <w:t>Journal of Business Research</w:t>
      </w:r>
      <w:r w:rsidRPr="00FD1CE0">
        <w:rPr>
          <w:lang w:val="en-US"/>
        </w:rPr>
        <w:t>,</w:t>
      </w:r>
      <w:r>
        <w:rPr>
          <w:lang w:val="en-US"/>
        </w:rPr>
        <w:t xml:space="preserve"> </w:t>
      </w:r>
      <w:r w:rsidRPr="00FD1CE0">
        <w:rPr>
          <w:lang w:val="en-US"/>
        </w:rPr>
        <w:t>113</w:t>
      </w:r>
      <w:r>
        <w:rPr>
          <w:lang w:val="en-US"/>
        </w:rPr>
        <w:t>:</w:t>
      </w:r>
      <w:r w:rsidRPr="00FD1CE0">
        <w:rPr>
          <w:lang w:val="en-US"/>
        </w:rPr>
        <w:t xml:space="preserve"> 257-265</w:t>
      </w:r>
      <w:r>
        <w:rPr>
          <w:lang w:val="en-US"/>
        </w:rPr>
        <w:t>.</w:t>
      </w:r>
    </w:p>
    <w:p w14:paraId="3D0DD404" w14:textId="1AA50902" w:rsidR="00FD7D07" w:rsidRPr="00316D68" w:rsidRDefault="000A3A56" w:rsidP="00FD7D07">
      <w:pPr>
        <w:pStyle w:val="NormalWeb"/>
        <w:spacing w:line="480" w:lineRule="auto"/>
        <w:ind w:left="720" w:hanging="720"/>
        <w:rPr>
          <w:lang w:val="en-US" w:eastAsia="en-US"/>
        </w:rPr>
      </w:pPr>
      <w:proofErr w:type="spellStart"/>
      <w:r w:rsidRPr="00FD7D07">
        <w:rPr>
          <w:lang w:val="en-US"/>
        </w:rPr>
        <w:t>Paryavi</w:t>
      </w:r>
      <w:proofErr w:type="spellEnd"/>
      <w:r w:rsidRPr="00FD7D07">
        <w:rPr>
          <w:lang w:val="en-US"/>
        </w:rPr>
        <w:t xml:space="preserve">, M., Bohnet, I., van </w:t>
      </w:r>
      <w:proofErr w:type="spellStart"/>
      <w:r w:rsidRPr="00FD7D07">
        <w:rPr>
          <w:lang w:val="en-US"/>
        </w:rPr>
        <w:t>Geen</w:t>
      </w:r>
      <w:proofErr w:type="spellEnd"/>
      <w:r w:rsidRPr="00FD7D07">
        <w:rPr>
          <w:lang w:val="en-US"/>
        </w:rPr>
        <w:t xml:space="preserve">, A. 2019. </w:t>
      </w:r>
      <w:r w:rsidR="00FD7D07" w:rsidRPr="00FD7D07">
        <w:rPr>
          <w:lang w:val="en-US"/>
        </w:rPr>
        <w:t xml:space="preserve">Descriptive norms and gender diversity: Reactance from men. </w:t>
      </w:r>
      <w:r w:rsidR="00FD7D07" w:rsidRPr="00316D68">
        <w:rPr>
          <w:i/>
          <w:iCs/>
          <w:lang w:val="en-US"/>
        </w:rPr>
        <w:t>Journal of Behavioral Public Administration,</w:t>
      </w:r>
      <w:r w:rsidR="00FD7D07" w:rsidRPr="00316D68">
        <w:rPr>
          <w:lang w:val="en-US"/>
        </w:rPr>
        <w:t xml:space="preserve"> 2(1): 1-16 </w:t>
      </w:r>
    </w:p>
    <w:p w14:paraId="59CBF90B" w14:textId="3BEA3A14" w:rsidR="003C1530" w:rsidRPr="009A1698" w:rsidRDefault="003C1530" w:rsidP="00AE5781">
      <w:pPr>
        <w:pStyle w:val="NormalWeb"/>
        <w:spacing w:line="480" w:lineRule="auto"/>
        <w:ind w:left="720" w:hanging="720"/>
        <w:rPr>
          <w:lang w:val="en-US" w:eastAsia="en-US"/>
        </w:rPr>
      </w:pPr>
      <w:r w:rsidRPr="009A1698">
        <w:rPr>
          <w:lang w:val="en-US"/>
        </w:rPr>
        <w:t>Rabin, M</w:t>
      </w:r>
      <w:r w:rsidR="005064F6">
        <w:rPr>
          <w:lang w:val="en-US"/>
        </w:rPr>
        <w:t>.</w:t>
      </w:r>
      <w:r w:rsidRPr="009A1698">
        <w:rPr>
          <w:lang w:val="en-US"/>
        </w:rPr>
        <w:t xml:space="preserve"> 1993. Incorporating </w:t>
      </w:r>
      <w:r w:rsidR="0066622B">
        <w:rPr>
          <w:lang w:val="en-US"/>
        </w:rPr>
        <w:t>f</w:t>
      </w:r>
      <w:r w:rsidRPr="009A1698">
        <w:rPr>
          <w:lang w:val="en-US"/>
        </w:rPr>
        <w:t xml:space="preserve">airness into </w:t>
      </w:r>
      <w:r w:rsidR="0066622B">
        <w:rPr>
          <w:lang w:val="en-US"/>
        </w:rPr>
        <w:t>g</w:t>
      </w:r>
      <w:r w:rsidRPr="009A1698">
        <w:rPr>
          <w:lang w:val="en-US"/>
        </w:rPr>
        <w:t xml:space="preserve">ame </w:t>
      </w:r>
      <w:r w:rsidR="0066622B">
        <w:rPr>
          <w:lang w:val="en-US"/>
        </w:rPr>
        <w:t>t</w:t>
      </w:r>
      <w:r w:rsidRPr="009A1698">
        <w:rPr>
          <w:lang w:val="en-US"/>
        </w:rPr>
        <w:t xml:space="preserve">heory and </w:t>
      </w:r>
      <w:r w:rsidR="0066622B">
        <w:rPr>
          <w:lang w:val="en-US"/>
        </w:rPr>
        <w:t>e</w:t>
      </w:r>
      <w:r w:rsidRPr="009A1698">
        <w:rPr>
          <w:lang w:val="en-US"/>
        </w:rPr>
        <w:t xml:space="preserve">conomics. </w:t>
      </w:r>
      <w:r w:rsidRPr="009A1698">
        <w:rPr>
          <w:i/>
          <w:iCs/>
          <w:lang w:val="en-US"/>
        </w:rPr>
        <w:t>American Economic Review</w:t>
      </w:r>
      <w:r w:rsidR="009A1698" w:rsidRPr="009A1698">
        <w:rPr>
          <w:i/>
          <w:iCs/>
          <w:lang w:val="en-US"/>
        </w:rPr>
        <w:t>,</w:t>
      </w:r>
      <w:r w:rsidRPr="009A1698">
        <w:rPr>
          <w:lang w:val="en-US"/>
        </w:rPr>
        <w:t xml:space="preserve"> 83(5):1281–1302. </w:t>
      </w:r>
    </w:p>
    <w:p w14:paraId="31187DCC" w14:textId="23C2F49F" w:rsidR="000040A1" w:rsidRDefault="00670249" w:rsidP="000040A1">
      <w:pPr>
        <w:pStyle w:val="Standard"/>
        <w:spacing w:line="480" w:lineRule="auto"/>
        <w:ind w:left="720" w:hanging="720"/>
        <w:rPr>
          <w:rFonts w:ascii="Times New Roman" w:hAnsi="Times New Roman" w:cs="Times New Roman"/>
          <w:lang w:val="en-US"/>
        </w:rPr>
      </w:pPr>
      <w:r w:rsidRPr="009A1698">
        <w:rPr>
          <w:rFonts w:ascii="Times New Roman" w:hAnsi="Times New Roman" w:cs="Times New Roman"/>
          <w:lang w:val="en-US"/>
        </w:rPr>
        <w:t>Yamagishi, T. et al.2012.</w:t>
      </w:r>
      <w:r w:rsidR="00DC5738">
        <w:rPr>
          <w:rFonts w:ascii="Times New Roman" w:hAnsi="Times New Roman" w:cs="Times New Roman"/>
          <w:lang w:val="en-US"/>
        </w:rPr>
        <w:t xml:space="preserve"> </w:t>
      </w:r>
      <w:r w:rsidRPr="009A1698">
        <w:rPr>
          <w:rFonts w:ascii="Times New Roman" w:eastAsiaTheme="minorEastAsia" w:hAnsi="Times New Roman" w:cs="Times New Roman"/>
          <w:lang w:val="en-US"/>
        </w:rPr>
        <w:t>Rejection of unfair offers in the ultimatum game is no evidence of strong reciprocity. |</w:t>
      </w:r>
      <w:r w:rsidRPr="009A1698">
        <w:rPr>
          <w:rFonts w:ascii="Times New Roman" w:eastAsiaTheme="minorEastAsia" w:hAnsi="Times New Roman" w:cs="Times New Roman"/>
          <w:i/>
          <w:iCs/>
          <w:lang w:val="en-US"/>
        </w:rPr>
        <w:t>PNAS</w:t>
      </w:r>
      <w:r w:rsidRPr="009A1698">
        <w:rPr>
          <w:rFonts w:ascii="Times New Roman" w:eastAsiaTheme="minorEastAsia" w:hAnsi="Times New Roman" w:cs="Times New Roman"/>
          <w:lang w:val="en-US"/>
        </w:rPr>
        <w:t>, 109 (11 December )</w:t>
      </w:r>
      <w:r w:rsidR="008E6AF9" w:rsidRPr="009A1698">
        <w:rPr>
          <w:rFonts w:ascii="Times New Roman" w:eastAsiaTheme="minorEastAsia" w:hAnsi="Times New Roman" w:cs="Times New Roman"/>
          <w:lang w:val="en-US"/>
        </w:rPr>
        <w:t>,</w:t>
      </w:r>
      <w:r w:rsidRPr="009A1698">
        <w:rPr>
          <w:rFonts w:ascii="Times New Roman" w:eastAsiaTheme="minorEastAsia" w:hAnsi="Times New Roman" w:cs="Times New Roman"/>
          <w:lang w:val="en-US"/>
        </w:rPr>
        <w:t xml:space="preserve"> 20364-20368</w:t>
      </w:r>
    </w:p>
    <w:p w14:paraId="2F83F23D" w14:textId="77777777" w:rsidR="000040A1" w:rsidRDefault="000040A1" w:rsidP="000040A1">
      <w:pPr>
        <w:pStyle w:val="Standard"/>
        <w:spacing w:line="480" w:lineRule="auto"/>
        <w:ind w:left="720" w:hanging="720"/>
        <w:rPr>
          <w:rFonts w:ascii="Times New Roman" w:hAnsi="Times New Roman" w:cs="Times New Roman"/>
          <w:lang w:val="en-US"/>
        </w:rPr>
      </w:pPr>
    </w:p>
    <w:p w14:paraId="3AA8B831" w14:textId="77777777" w:rsidR="000040A1" w:rsidRDefault="000040A1" w:rsidP="000040A1">
      <w:pPr>
        <w:pStyle w:val="Standard"/>
        <w:spacing w:line="480" w:lineRule="auto"/>
        <w:ind w:left="720" w:hanging="720"/>
        <w:rPr>
          <w:rFonts w:ascii="Times New Roman" w:hAnsi="Times New Roman" w:cs="Times New Roman"/>
          <w:lang w:val="en-US"/>
        </w:rPr>
      </w:pPr>
    </w:p>
    <w:p w14:paraId="3200C4B6" w14:textId="77777777" w:rsidR="000040A1" w:rsidRPr="009A1698" w:rsidRDefault="000040A1" w:rsidP="00AE5781">
      <w:pPr>
        <w:pStyle w:val="Standard"/>
        <w:spacing w:line="480" w:lineRule="auto"/>
        <w:ind w:left="720" w:hanging="720"/>
        <w:rPr>
          <w:rFonts w:ascii="Times New Roman" w:hAnsi="Times New Roman" w:cs="Times New Roman"/>
          <w:b/>
          <w:bCs/>
          <w:lang w:val="en-US"/>
        </w:rPr>
      </w:pPr>
    </w:p>
    <w:p w14:paraId="2769EB93" w14:textId="77777777" w:rsidR="000A35FE" w:rsidRDefault="000A35FE" w:rsidP="00AE5781">
      <w:pPr>
        <w:pStyle w:val="Standard"/>
        <w:rPr>
          <w:rFonts w:ascii="Times New Roman" w:hAnsi="Times New Roman" w:cs="Times New Roman"/>
          <w:b/>
          <w:bCs/>
          <w:lang w:val="en-US"/>
        </w:rPr>
      </w:pPr>
    </w:p>
    <w:p w14:paraId="08034186" w14:textId="77777777" w:rsidR="000040A1" w:rsidRDefault="000040A1">
      <w:pPr>
        <w:pStyle w:val="Standard"/>
        <w:jc w:val="center"/>
        <w:rPr>
          <w:rFonts w:ascii="Times New Roman" w:hAnsi="Times New Roman" w:cs="Times New Roman"/>
          <w:b/>
          <w:bCs/>
          <w:sz w:val="28"/>
          <w:szCs w:val="28"/>
          <w:lang w:val="en-US"/>
        </w:rPr>
      </w:pPr>
    </w:p>
    <w:p w14:paraId="07636EC0" w14:textId="77777777" w:rsidR="000040A1" w:rsidRDefault="000040A1">
      <w:pPr>
        <w:pStyle w:val="Standard"/>
        <w:jc w:val="center"/>
        <w:rPr>
          <w:rFonts w:ascii="Times New Roman" w:hAnsi="Times New Roman" w:cs="Times New Roman"/>
          <w:b/>
          <w:bCs/>
          <w:sz w:val="28"/>
          <w:szCs w:val="28"/>
          <w:lang w:val="en-US"/>
        </w:rPr>
      </w:pPr>
    </w:p>
    <w:p w14:paraId="07883725" w14:textId="77777777" w:rsidR="000040A1" w:rsidRDefault="000040A1">
      <w:pPr>
        <w:pStyle w:val="Standard"/>
        <w:jc w:val="center"/>
        <w:rPr>
          <w:rFonts w:ascii="Times New Roman" w:hAnsi="Times New Roman" w:cs="Times New Roman"/>
          <w:b/>
          <w:bCs/>
          <w:sz w:val="28"/>
          <w:szCs w:val="28"/>
          <w:lang w:val="en-US"/>
        </w:rPr>
      </w:pPr>
    </w:p>
    <w:p w14:paraId="79774FBB" w14:textId="77777777" w:rsidR="000576CD" w:rsidRDefault="000576CD">
      <w:pPr>
        <w:pStyle w:val="Standard"/>
        <w:jc w:val="center"/>
        <w:rPr>
          <w:rFonts w:ascii="Times New Roman" w:hAnsi="Times New Roman" w:cs="Times New Roman"/>
          <w:b/>
          <w:bCs/>
          <w:sz w:val="28"/>
          <w:szCs w:val="28"/>
          <w:lang w:val="en-US"/>
        </w:rPr>
        <w:sectPr w:rsidR="000576CD" w:rsidSect="005064F6">
          <w:pgSz w:w="11906" w:h="16838"/>
          <w:pgMar w:top="1134" w:right="1134" w:bottom="1134" w:left="1134" w:header="0" w:footer="0" w:gutter="0"/>
          <w:cols w:space="708"/>
          <w:formProt w:val="0"/>
          <w:docGrid w:linePitch="326"/>
        </w:sectPr>
      </w:pPr>
    </w:p>
    <w:p w14:paraId="138E11A9" w14:textId="77777777" w:rsidR="000040A1" w:rsidRDefault="000040A1">
      <w:pPr>
        <w:pStyle w:val="Standard"/>
        <w:jc w:val="center"/>
        <w:rPr>
          <w:rFonts w:ascii="Times New Roman" w:hAnsi="Times New Roman" w:cs="Times New Roman"/>
          <w:b/>
          <w:bCs/>
          <w:sz w:val="28"/>
          <w:szCs w:val="28"/>
          <w:lang w:val="en-US"/>
        </w:rPr>
      </w:pPr>
    </w:p>
    <w:p w14:paraId="37BF7B4E" w14:textId="77777777" w:rsidR="000040A1" w:rsidRDefault="000040A1">
      <w:pPr>
        <w:pStyle w:val="Standard"/>
        <w:jc w:val="center"/>
        <w:rPr>
          <w:rFonts w:ascii="Times New Roman" w:hAnsi="Times New Roman" w:cs="Times New Roman"/>
          <w:b/>
          <w:bCs/>
          <w:sz w:val="28"/>
          <w:szCs w:val="28"/>
          <w:lang w:val="en-US"/>
        </w:rPr>
      </w:pPr>
    </w:p>
    <w:p w14:paraId="14139356" w14:textId="334B2960" w:rsidR="005231C6" w:rsidRPr="009A1698" w:rsidRDefault="00266015" w:rsidP="00266015">
      <w:pPr>
        <w:pStyle w:val="Standard"/>
        <w:jc w:val="center"/>
        <w:rPr>
          <w:rFonts w:ascii="Times New Roman" w:hAnsi="Times New Roman" w:cs="Times New Roman"/>
          <w:b/>
          <w:bCs/>
          <w:lang w:val="en-US"/>
        </w:rPr>
      </w:pPr>
      <w:r>
        <w:rPr>
          <w:noProof/>
        </w:rPr>
        <w:lastRenderedPageBreak/>
        <mc:AlternateContent>
          <mc:Choice Requires="wps">
            <w:drawing>
              <wp:anchor distT="0" distB="0" distL="114300" distR="114300" simplePos="0" relativeHeight="251679744" behindDoc="0" locked="0" layoutInCell="1" allowOverlap="1" wp14:anchorId="657F114E" wp14:editId="71987668">
                <wp:simplePos x="0" y="0"/>
                <wp:positionH relativeFrom="column">
                  <wp:posOffset>2827867</wp:posOffset>
                </wp:positionH>
                <wp:positionV relativeFrom="paragraph">
                  <wp:posOffset>0</wp:posOffset>
                </wp:positionV>
                <wp:extent cx="1828800" cy="1828800"/>
                <wp:effectExtent l="0" t="0" r="0" b="0"/>
                <wp:wrapSquare wrapText="bothSides"/>
                <wp:docPr id="118910683"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03105F5A" w14:textId="77777777" w:rsidR="00266015" w:rsidRPr="00BB72EC" w:rsidRDefault="00266015">
                            <w:pPr>
                              <w:pStyle w:val="Standard"/>
                              <w:jc w:val="center"/>
                              <w:rPr>
                                <w:rFonts w:ascii="Times New Roman" w:hAnsi="Times New Roman" w:cs="Times New Roman"/>
                                <w:b/>
                                <w:bCs/>
                                <w:sz w:val="28"/>
                                <w:szCs w:val="28"/>
                                <w:lang w:val="en-US"/>
                              </w:rPr>
                            </w:pPr>
                            <w:r w:rsidRPr="00BB72EC">
                              <w:rPr>
                                <w:rFonts w:ascii="Times New Roman" w:hAnsi="Times New Roman" w:cs="Times New Roman"/>
                                <w:b/>
                                <w:bCs/>
                                <w:sz w:val="28"/>
                                <w:szCs w:val="28"/>
                                <w:lang w:val="en-US"/>
                              </w:rPr>
                              <w:t>Appendix 2</w:t>
                            </w:r>
                          </w:p>
                          <w:p w14:paraId="2626AC5B" w14:textId="77777777" w:rsidR="00266015" w:rsidRPr="00744358" w:rsidRDefault="00266015" w:rsidP="00744358">
                            <w:pPr>
                              <w:pStyle w:val="Standard"/>
                              <w:jc w:val="center"/>
                              <w:rPr>
                                <w:rFonts w:ascii="Times New Roman" w:hAnsi="Times New Roman" w:cs="Times New Roman"/>
                                <w:b/>
                                <w:bCs/>
                                <w:sz w:val="28"/>
                                <w:szCs w:val="28"/>
                                <w:lang w:val="en-US"/>
                              </w:rPr>
                            </w:pPr>
                            <w:r w:rsidRPr="00BB72EC">
                              <w:rPr>
                                <w:rFonts w:ascii="Times New Roman" w:hAnsi="Times New Roman" w:cs="Times New Roman"/>
                                <w:b/>
                                <w:bCs/>
                                <w:sz w:val="28"/>
                                <w:szCs w:val="28"/>
                                <w:lang w:val="en-US"/>
                              </w:rPr>
                              <w:t xml:space="preserve">Sample Screenshots of the instructions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7F114E" id="_x0000_s1032" type="#_x0000_t202" style="position:absolute;left:0;text-align:left;margin-left:222.65pt;margin-top:0;width:2in;height:2in;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" filled="f" stroked="f" strokeweight=".5pt">
                <v:fill o:detectmouseclick="t"/>
                <v:textbox style="mso-fit-shape-to-text:t">
                  <w:txbxContent>
                    <w:p w14:paraId="03105F5A" w14:textId="77777777" w:rsidR="00266015" w:rsidRPr="00BB72EC" w:rsidRDefault="00266015">
                      <w:pPr>
                        <w:pStyle w:val="Standard"/>
                        <w:jc w:val="center"/>
                        <w:rPr>
                          <w:rFonts w:ascii="Times New Roman" w:hAnsi="Times New Roman" w:cs="Times New Roman"/>
                          <w:b/>
                          <w:bCs/>
                          <w:sz w:val="28"/>
                          <w:szCs w:val="28"/>
                          <w:lang w:val="en-US"/>
                        </w:rPr>
                      </w:pPr>
                      <w:r w:rsidRPr="00BB72EC">
                        <w:rPr>
                          <w:rFonts w:ascii="Times New Roman" w:hAnsi="Times New Roman" w:cs="Times New Roman"/>
                          <w:b/>
                          <w:bCs/>
                          <w:sz w:val="28"/>
                          <w:szCs w:val="28"/>
                          <w:lang w:val="en-US"/>
                        </w:rPr>
                        <w:t>Appendix 2</w:t>
                      </w:r>
                    </w:p>
                    <w:p w14:paraId="2626AC5B" w14:textId="77777777" w:rsidR="00266015" w:rsidRPr="00744358" w:rsidRDefault="00266015" w:rsidP="00744358">
                      <w:pPr>
                        <w:pStyle w:val="Standard"/>
                        <w:jc w:val="center"/>
                        <w:rPr>
                          <w:rFonts w:ascii="Times New Roman" w:hAnsi="Times New Roman" w:cs="Times New Roman"/>
                          <w:b/>
                          <w:bCs/>
                          <w:sz w:val="28"/>
                          <w:szCs w:val="28"/>
                          <w:lang w:val="en-US"/>
                        </w:rPr>
                      </w:pPr>
                      <w:r w:rsidRPr="00BB72EC">
                        <w:rPr>
                          <w:rFonts w:ascii="Times New Roman" w:hAnsi="Times New Roman" w:cs="Times New Roman"/>
                          <w:b/>
                          <w:bCs/>
                          <w:sz w:val="28"/>
                          <w:szCs w:val="28"/>
                          <w:lang w:val="en-US"/>
                        </w:rPr>
                        <w:t xml:space="preserve">Sample Screenshots of the instructions </w:t>
                      </w:r>
                    </w:p>
                  </w:txbxContent>
                </v:textbox>
                <w10:wrap type="square"/>
              </v:shape>
            </w:pict>
          </mc:Fallback>
        </mc:AlternateContent>
      </w:r>
      <w:r w:rsidR="000E5686" w:rsidRPr="009A1698">
        <w:rPr>
          <w:rFonts w:ascii="Times New Roman" w:hAnsi="Times New Roman" w:cs="Times New Roman"/>
          <w:noProof/>
        </w:rPr>
        <w:drawing>
          <wp:inline distT="0" distB="0" distL="0" distR="0" wp14:anchorId="3B5166BB" wp14:editId="3CDEE1A2">
            <wp:extent cx="9251950" cy="5208905"/>
            <wp:effectExtent l="0" t="0" r="0" b="0"/>
            <wp:docPr id="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3"/>
                    <pic:cNvPicPr>
                      <a:picLocks noChangeAspect="1" noChangeArrowheads="1"/>
                    </pic:cNvPicPr>
                  </pic:nvPicPr>
                  <pic:blipFill>
                    <a:blip r:embed="rId15"/>
                    <a:stretch>
                      <a:fillRect/>
                    </a:stretch>
                  </pic:blipFill>
                  <pic:spPr bwMode="auto">
                    <a:xfrm>
                      <a:off x="0" y="0"/>
                      <a:ext cx="9251950" cy="5208905"/>
                    </a:xfrm>
                    <a:prstGeom prst="rect">
                      <a:avLst/>
                    </a:prstGeom>
                  </pic:spPr>
                </pic:pic>
              </a:graphicData>
            </a:graphic>
          </wp:inline>
        </w:drawing>
      </w:r>
      <w:r w:rsidR="000E5686" w:rsidRPr="009A1698">
        <w:rPr>
          <w:rFonts w:ascii="Times New Roman" w:hAnsi="Times New Roman" w:cs="Times New Roman"/>
          <w:noProof/>
        </w:rPr>
        <w:lastRenderedPageBreak/>
        <w:drawing>
          <wp:inline distT="0" distB="0" distL="0" distR="0" wp14:anchorId="4D82EB8D" wp14:editId="3293690C">
            <wp:extent cx="5219700" cy="6120130"/>
            <wp:effectExtent l="0" t="0" r="0" b="0"/>
            <wp:docPr id="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9"/>
                    <pic:cNvPicPr>
                      <a:picLocks noChangeAspect="1" noChangeArrowheads="1"/>
                    </pic:cNvPicPr>
                  </pic:nvPicPr>
                  <pic:blipFill>
                    <a:blip r:embed="rId16"/>
                    <a:stretch>
                      <a:fillRect/>
                    </a:stretch>
                  </pic:blipFill>
                  <pic:spPr bwMode="auto">
                    <a:xfrm>
                      <a:off x="0" y="0"/>
                      <a:ext cx="5219700" cy="6120130"/>
                    </a:xfrm>
                    <a:prstGeom prst="rect">
                      <a:avLst/>
                    </a:prstGeom>
                  </pic:spPr>
                </pic:pic>
              </a:graphicData>
            </a:graphic>
          </wp:inline>
        </w:drawing>
      </w:r>
    </w:p>
    <w:p w14:paraId="38AD0680" w14:textId="3FFB4086" w:rsidR="00A54FA9" w:rsidRDefault="000E5686">
      <w:pPr>
        <w:pStyle w:val="Standard"/>
        <w:jc w:val="center"/>
        <w:rPr>
          <w:rFonts w:ascii="Times New Roman" w:hAnsi="Times New Roman" w:cs="Times New Roman"/>
          <w:b/>
          <w:bCs/>
          <w:lang w:val="en-US"/>
        </w:rPr>
      </w:pPr>
      <w:r w:rsidRPr="009A1698">
        <w:rPr>
          <w:rFonts w:ascii="Times New Roman" w:hAnsi="Times New Roman" w:cs="Times New Roman"/>
          <w:noProof/>
        </w:rPr>
        <w:lastRenderedPageBreak/>
        <w:drawing>
          <wp:inline distT="0" distB="0" distL="0" distR="0" wp14:anchorId="5C31CF9E" wp14:editId="7DF6CD91">
            <wp:extent cx="5793740" cy="6120130"/>
            <wp:effectExtent l="0" t="0" r="0" b="0"/>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0"/>
                    <pic:cNvPicPr>
                      <a:picLocks noChangeAspect="1" noChangeArrowheads="1"/>
                    </pic:cNvPicPr>
                  </pic:nvPicPr>
                  <pic:blipFill>
                    <a:blip r:embed="rId17"/>
                    <a:stretch>
                      <a:fillRect/>
                    </a:stretch>
                  </pic:blipFill>
                  <pic:spPr bwMode="auto">
                    <a:xfrm>
                      <a:off x="0" y="0"/>
                      <a:ext cx="5793740" cy="6120130"/>
                    </a:xfrm>
                    <a:prstGeom prst="rect">
                      <a:avLst/>
                    </a:prstGeom>
                  </pic:spPr>
                </pic:pic>
              </a:graphicData>
            </a:graphic>
          </wp:inline>
        </w:drawing>
      </w:r>
    </w:p>
    <w:p w14:paraId="5BEF3813" w14:textId="77777777" w:rsidR="00F279FD" w:rsidRDefault="000E5686">
      <w:pPr>
        <w:pStyle w:val="Standard"/>
        <w:jc w:val="center"/>
        <w:rPr>
          <w:rFonts w:ascii="Times New Roman" w:hAnsi="Times New Roman" w:cs="Times New Roman"/>
          <w:b/>
          <w:bCs/>
          <w:lang w:val="en-US"/>
        </w:rPr>
        <w:sectPr w:rsidR="00F279FD" w:rsidSect="000576CD">
          <w:pgSz w:w="16838" w:h="11906" w:orient="landscape"/>
          <w:pgMar w:top="1134" w:right="1134" w:bottom="1134" w:left="1134" w:header="0" w:footer="0" w:gutter="0"/>
          <w:cols w:space="708"/>
          <w:formProt w:val="0"/>
          <w:docGrid w:linePitch="326"/>
        </w:sectPr>
      </w:pPr>
      <w:r w:rsidRPr="009A1698">
        <w:rPr>
          <w:rFonts w:ascii="Times New Roman" w:hAnsi="Times New Roman" w:cs="Times New Roman"/>
          <w:noProof/>
        </w:rPr>
        <w:lastRenderedPageBreak/>
        <w:drawing>
          <wp:inline distT="0" distB="0" distL="0" distR="0" wp14:anchorId="00392678" wp14:editId="2B858790">
            <wp:extent cx="7985760" cy="6120130"/>
            <wp:effectExtent l="0" t="0" r="0" b="0"/>
            <wp:docPr id="1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2"/>
                    <pic:cNvPicPr>
                      <a:picLocks noChangeAspect="1" noChangeArrowheads="1"/>
                    </pic:cNvPicPr>
                  </pic:nvPicPr>
                  <pic:blipFill>
                    <a:blip r:embed="rId18"/>
                    <a:stretch>
                      <a:fillRect/>
                    </a:stretch>
                  </pic:blipFill>
                  <pic:spPr bwMode="auto">
                    <a:xfrm>
                      <a:off x="0" y="0"/>
                      <a:ext cx="7985760" cy="6120130"/>
                    </a:xfrm>
                    <a:prstGeom prst="rect">
                      <a:avLst/>
                    </a:prstGeom>
                  </pic:spPr>
                </pic:pic>
              </a:graphicData>
            </a:graphic>
          </wp:inline>
        </w:drawing>
      </w:r>
    </w:p>
    <w:p w14:paraId="0347268B" w14:textId="77777777" w:rsidR="00F279FD" w:rsidRDefault="000E5686">
      <w:pPr>
        <w:pStyle w:val="Standard"/>
        <w:jc w:val="center"/>
        <w:rPr>
          <w:rFonts w:ascii="Times New Roman" w:hAnsi="Times New Roman" w:cs="Times New Roman"/>
          <w:b/>
          <w:bCs/>
          <w:lang w:val="en-US"/>
        </w:rPr>
        <w:sectPr w:rsidR="00F279FD" w:rsidSect="00F279FD">
          <w:pgSz w:w="11906" w:h="16838"/>
          <w:pgMar w:top="1134" w:right="1134" w:bottom="1134" w:left="1134" w:header="0" w:footer="0" w:gutter="0"/>
          <w:cols w:space="708"/>
          <w:formProt w:val="0"/>
          <w:docGrid w:linePitch="326"/>
        </w:sectPr>
      </w:pPr>
      <w:r w:rsidRPr="009A1698">
        <w:rPr>
          <w:rFonts w:ascii="Times New Roman" w:hAnsi="Times New Roman" w:cs="Times New Roman"/>
          <w:noProof/>
        </w:rPr>
        <w:lastRenderedPageBreak/>
        <w:drawing>
          <wp:inline distT="0" distB="0" distL="0" distR="0" wp14:anchorId="3CAE5B1B" wp14:editId="07EA0117">
            <wp:extent cx="4527550" cy="6120130"/>
            <wp:effectExtent l="0" t="0" r="0" b="0"/>
            <wp:docPr id="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3"/>
                    <pic:cNvPicPr>
                      <a:picLocks noChangeAspect="1" noChangeArrowheads="1"/>
                    </pic:cNvPicPr>
                  </pic:nvPicPr>
                  <pic:blipFill>
                    <a:blip r:embed="rId19"/>
                    <a:stretch>
                      <a:fillRect/>
                    </a:stretch>
                  </pic:blipFill>
                  <pic:spPr bwMode="auto">
                    <a:xfrm>
                      <a:off x="0" y="0"/>
                      <a:ext cx="4527550" cy="6120130"/>
                    </a:xfrm>
                    <a:prstGeom prst="rect">
                      <a:avLst/>
                    </a:prstGeom>
                  </pic:spPr>
                </pic:pic>
              </a:graphicData>
            </a:graphic>
          </wp:inline>
        </w:drawing>
      </w:r>
      <w:r w:rsidRPr="009A1698">
        <w:rPr>
          <w:rFonts w:ascii="Times New Roman" w:hAnsi="Times New Roman" w:cs="Times New Roman"/>
          <w:noProof/>
        </w:rPr>
        <w:lastRenderedPageBreak/>
        <w:drawing>
          <wp:inline distT="0" distB="0" distL="0" distR="0" wp14:anchorId="37388082" wp14:editId="0DA6DB10">
            <wp:extent cx="6519545" cy="7637145"/>
            <wp:effectExtent l="0" t="0" r="0" b="0"/>
            <wp:docPr id="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4"/>
                    <pic:cNvPicPr>
                      <a:picLocks noChangeAspect="1" noChangeArrowheads="1"/>
                    </pic:cNvPicPr>
                  </pic:nvPicPr>
                  <pic:blipFill>
                    <a:blip r:embed="rId20"/>
                    <a:stretch>
                      <a:fillRect/>
                    </a:stretch>
                  </pic:blipFill>
                  <pic:spPr bwMode="auto">
                    <a:xfrm>
                      <a:off x="0" y="0"/>
                      <a:ext cx="6519545" cy="7637145"/>
                    </a:xfrm>
                    <a:prstGeom prst="rect">
                      <a:avLst/>
                    </a:prstGeom>
                  </pic:spPr>
                </pic:pic>
              </a:graphicData>
            </a:graphic>
          </wp:inline>
        </w:drawing>
      </w:r>
      <w:r w:rsidRPr="009A1698">
        <w:rPr>
          <w:rFonts w:ascii="Times New Roman" w:hAnsi="Times New Roman" w:cs="Times New Roman"/>
          <w:noProof/>
        </w:rPr>
        <w:lastRenderedPageBreak/>
        <w:drawing>
          <wp:inline distT="0" distB="0" distL="0" distR="0" wp14:anchorId="552EB480" wp14:editId="7BCF7B79">
            <wp:extent cx="7118350" cy="6120130"/>
            <wp:effectExtent l="0" t="0" r="0" b="0"/>
            <wp:docPr id="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6"/>
                    <pic:cNvPicPr>
                      <a:picLocks noChangeAspect="1" noChangeArrowheads="1"/>
                    </pic:cNvPicPr>
                  </pic:nvPicPr>
                  <pic:blipFill>
                    <a:blip r:embed="rId21"/>
                    <a:stretch>
                      <a:fillRect/>
                    </a:stretch>
                  </pic:blipFill>
                  <pic:spPr bwMode="auto">
                    <a:xfrm>
                      <a:off x="0" y="0"/>
                      <a:ext cx="7118350" cy="6120130"/>
                    </a:xfrm>
                    <a:prstGeom prst="rect">
                      <a:avLst/>
                    </a:prstGeom>
                  </pic:spPr>
                </pic:pic>
              </a:graphicData>
            </a:graphic>
          </wp:inline>
        </w:drawing>
      </w:r>
      <w:r w:rsidRPr="009A1698">
        <w:rPr>
          <w:rFonts w:ascii="Times New Roman" w:hAnsi="Times New Roman" w:cs="Times New Roman"/>
          <w:noProof/>
        </w:rPr>
        <w:lastRenderedPageBreak/>
        <w:drawing>
          <wp:inline distT="0" distB="0" distL="0" distR="0" wp14:anchorId="61C0BD27" wp14:editId="3A256619">
            <wp:extent cx="5424805" cy="6120130"/>
            <wp:effectExtent l="0" t="0" r="0" b="0"/>
            <wp:docPr id="1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7"/>
                    <pic:cNvPicPr>
                      <a:picLocks noChangeAspect="1" noChangeArrowheads="1"/>
                    </pic:cNvPicPr>
                  </pic:nvPicPr>
                  <pic:blipFill>
                    <a:blip r:embed="rId22"/>
                    <a:stretch>
                      <a:fillRect/>
                    </a:stretch>
                  </pic:blipFill>
                  <pic:spPr bwMode="auto">
                    <a:xfrm>
                      <a:off x="0" y="0"/>
                      <a:ext cx="5424805" cy="6120130"/>
                    </a:xfrm>
                    <a:prstGeom prst="rect">
                      <a:avLst/>
                    </a:prstGeom>
                  </pic:spPr>
                </pic:pic>
              </a:graphicData>
            </a:graphic>
          </wp:inline>
        </w:drawing>
      </w:r>
    </w:p>
    <w:p w14:paraId="7CF368C7" w14:textId="77777777" w:rsidR="009F0DAE" w:rsidRDefault="001A6AB6">
      <w:pPr>
        <w:pStyle w:val="Standard"/>
        <w:jc w:val="center"/>
        <w:rPr>
          <w:rFonts w:ascii="Times New Roman" w:hAnsi="Times New Roman" w:cs="Times New Roman"/>
          <w:b/>
          <w:bCs/>
          <w:lang w:val="en-US"/>
        </w:rPr>
        <w:sectPr w:rsidR="009F0DAE" w:rsidSect="00F279FD">
          <w:pgSz w:w="16838" w:h="11906" w:orient="landscape"/>
          <w:pgMar w:top="1134" w:right="1134" w:bottom="1134" w:left="1134" w:header="0" w:footer="0" w:gutter="0"/>
          <w:cols w:space="708"/>
          <w:formProt w:val="0"/>
          <w:docGrid w:linePitch="326"/>
        </w:sectPr>
      </w:pPr>
      <w:r w:rsidRPr="009A1698">
        <w:rPr>
          <w:rFonts w:ascii="Times New Roman" w:hAnsi="Times New Roman" w:cs="Times New Roman"/>
          <w:noProof/>
        </w:rPr>
        <w:lastRenderedPageBreak/>
        <w:drawing>
          <wp:inline distT="0" distB="0" distL="0" distR="0" wp14:anchorId="5AF62C06" wp14:editId="5F926E97">
            <wp:extent cx="9251950" cy="2868295"/>
            <wp:effectExtent l="0" t="0" r="635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3">
                      <a:extLst>
                        <a:ext uri="{28A0092B-C50C-407E-A947-70E740481C1C}">
                          <a14:useLocalDpi xmlns:a14="http://schemas.microsoft.com/office/drawing/2010/main" val="0"/>
                        </a:ext>
                      </a:extLst>
                    </a:blip>
                    <a:stretch>
                      <a:fillRect/>
                    </a:stretch>
                  </pic:blipFill>
                  <pic:spPr>
                    <a:xfrm>
                      <a:off x="0" y="0"/>
                      <a:ext cx="9251950" cy="2868295"/>
                    </a:xfrm>
                    <a:prstGeom prst="rect">
                      <a:avLst/>
                    </a:prstGeom>
                  </pic:spPr>
                </pic:pic>
              </a:graphicData>
            </a:graphic>
          </wp:inline>
        </w:drawing>
      </w:r>
    </w:p>
    <w:p w14:paraId="21079328" w14:textId="77777777" w:rsidR="009F0DAE" w:rsidRDefault="000E5686">
      <w:pPr>
        <w:pStyle w:val="Standard"/>
        <w:jc w:val="center"/>
        <w:rPr>
          <w:rFonts w:ascii="Times New Roman" w:hAnsi="Times New Roman" w:cs="Times New Roman"/>
          <w:b/>
          <w:bCs/>
          <w:lang w:val="en-US"/>
        </w:rPr>
        <w:sectPr w:rsidR="009F0DAE" w:rsidSect="009F0DAE">
          <w:pgSz w:w="11906" w:h="16838"/>
          <w:pgMar w:top="1134" w:right="1134" w:bottom="1134" w:left="1134" w:header="0" w:footer="0" w:gutter="0"/>
          <w:cols w:space="708"/>
          <w:formProt w:val="0"/>
          <w:docGrid w:linePitch="326"/>
        </w:sectPr>
      </w:pPr>
      <w:r w:rsidRPr="009A1698">
        <w:rPr>
          <w:rFonts w:ascii="Times New Roman" w:hAnsi="Times New Roman" w:cs="Times New Roman"/>
          <w:noProof/>
        </w:rPr>
        <w:lastRenderedPageBreak/>
        <w:drawing>
          <wp:inline distT="0" distB="0" distL="0" distR="0" wp14:anchorId="2AC5F0A6" wp14:editId="06ADEBF2">
            <wp:extent cx="5092700" cy="6120130"/>
            <wp:effectExtent l="0" t="0" r="0" b="0"/>
            <wp:docPr id="1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9"/>
                    <pic:cNvPicPr>
                      <a:picLocks noChangeAspect="1" noChangeArrowheads="1"/>
                    </pic:cNvPicPr>
                  </pic:nvPicPr>
                  <pic:blipFill>
                    <a:blip r:embed="rId24"/>
                    <a:stretch>
                      <a:fillRect/>
                    </a:stretch>
                  </pic:blipFill>
                  <pic:spPr bwMode="auto">
                    <a:xfrm>
                      <a:off x="0" y="0"/>
                      <a:ext cx="5092700" cy="6120130"/>
                    </a:xfrm>
                    <a:prstGeom prst="rect">
                      <a:avLst/>
                    </a:prstGeom>
                  </pic:spPr>
                </pic:pic>
              </a:graphicData>
            </a:graphic>
          </wp:inline>
        </w:drawing>
      </w:r>
    </w:p>
    <w:p w14:paraId="4E07FA92" w14:textId="499470B3" w:rsidR="005231C6" w:rsidRPr="009A1698" w:rsidRDefault="000E5686">
      <w:pPr>
        <w:pStyle w:val="Standard"/>
        <w:jc w:val="center"/>
        <w:rPr>
          <w:rFonts w:ascii="Times New Roman" w:hAnsi="Times New Roman" w:cs="Times New Roman"/>
          <w:b/>
          <w:bCs/>
          <w:lang w:val="en-US"/>
        </w:rPr>
      </w:pPr>
      <w:r w:rsidRPr="009A1698">
        <w:rPr>
          <w:rFonts w:ascii="Times New Roman" w:hAnsi="Times New Roman" w:cs="Times New Roman"/>
          <w:noProof/>
        </w:rPr>
        <w:lastRenderedPageBreak/>
        <w:drawing>
          <wp:inline distT="0" distB="0" distL="0" distR="0" wp14:anchorId="59415C02" wp14:editId="3B73A24D">
            <wp:extent cx="9251950" cy="3512820"/>
            <wp:effectExtent l="0" t="0" r="0" b="0"/>
            <wp:docPr id="1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0"/>
                    <pic:cNvPicPr>
                      <a:picLocks noChangeAspect="1" noChangeArrowheads="1"/>
                    </pic:cNvPicPr>
                  </pic:nvPicPr>
                  <pic:blipFill>
                    <a:blip r:embed="rId25"/>
                    <a:stretch>
                      <a:fillRect/>
                    </a:stretch>
                  </pic:blipFill>
                  <pic:spPr bwMode="auto">
                    <a:xfrm>
                      <a:off x="0" y="0"/>
                      <a:ext cx="9251950" cy="3512820"/>
                    </a:xfrm>
                    <a:prstGeom prst="rect">
                      <a:avLst/>
                    </a:prstGeom>
                  </pic:spPr>
                </pic:pic>
              </a:graphicData>
            </a:graphic>
          </wp:inline>
        </w:drawing>
      </w:r>
      <w:r w:rsidRPr="009A1698">
        <w:rPr>
          <w:rFonts w:ascii="Times New Roman" w:hAnsi="Times New Roman" w:cs="Times New Roman"/>
          <w:noProof/>
        </w:rPr>
        <w:lastRenderedPageBreak/>
        <w:drawing>
          <wp:inline distT="0" distB="0" distL="0" distR="0" wp14:anchorId="5E263B30" wp14:editId="7BB98AC2">
            <wp:extent cx="5349240" cy="6120130"/>
            <wp:effectExtent l="0" t="0" r="0" b="0"/>
            <wp:docPr id="1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1"/>
                    <pic:cNvPicPr>
                      <a:picLocks noChangeAspect="1" noChangeArrowheads="1"/>
                    </pic:cNvPicPr>
                  </pic:nvPicPr>
                  <pic:blipFill>
                    <a:blip r:embed="rId26"/>
                    <a:stretch>
                      <a:fillRect/>
                    </a:stretch>
                  </pic:blipFill>
                  <pic:spPr bwMode="auto">
                    <a:xfrm>
                      <a:off x="0" y="0"/>
                      <a:ext cx="5349240" cy="6120130"/>
                    </a:xfrm>
                    <a:prstGeom prst="rect">
                      <a:avLst/>
                    </a:prstGeom>
                  </pic:spPr>
                </pic:pic>
              </a:graphicData>
            </a:graphic>
          </wp:inline>
        </w:drawing>
      </w:r>
      <w:r w:rsidRPr="009A1698">
        <w:rPr>
          <w:rFonts w:ascii="Times New Roman" w:hAnsi="Times New Roman" w:cs="Times New Roman"/>
          <w:noProof/>
        </w:rPr>
        <w:lastRenderedPageBreak/>
        <w:drawing>
          <wp:inline distT="0" distB="0" distL="0" distR="0" wp14:anchorId="180D2B04" wp14:editId="4C37F9B7">
            <wp:extent cx="9213215" cy="6120130"/>
            <wp:effectExtent l="0" t="0" r="0" b="0"/>
            <wp:docPr id="1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2"/>
                    <pic:cNvPicPr>
                      <a:picLocks noChangeAspect="1" noChangeArrowheads="1"/>
                    </pic:cNvPicPr>
                  </pic:nvPicPr>
                  <pic:blipFill>
                    <a:blip r:embed="rId27"/>
                    <a:stretch>
                      <a:fillRect/>
                    </a:stretch>
                  </pic:blipFill>
                  <pic:spPr bwMode="auto">
                    <a:xfrm>
                      <a:off x="0" y="0"/>
                      <a:ext cx="9213215" cy="6120130"/>
                    </a:xfrm>
                    <a:prstGeom prst="rect">
                      <a:avLst/>
                    </a:prstGeom>
                  </pic:spPr>
                </pic:pic>
              </a:graphicData>
            </a:graphic>
          </wp:inline>
        </w:drawing>
      </w:r>
    </w:p>
    <w:sectPr w:rsidR="005231C6" w:rsidRPr="009A1698" w:rsidSect="009F0DAE">
      <w:pgSz w:w="16838" w:h="11906" w:orient="landscape"/>
      <w:pgMar w:top="1134" w:right="1134" w:bottom="1134" w:left="1134" w:header="0" w:footer="0" w:gutter="0"/>
      <w:cols w:space="708"/>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9C187" w14:textId="77777777" w:rsidR="0003013C" w:rsidRDefault="0003013C" w:rsidP="00C03769">
      <w:r>
        <w:separator/>
      </w:r>
    </w:p>
  </w:endnote>
  <w:endnote w:type="continuationSeparator" w:id="0">
    <w:p w14:paraId="23EBD0C0" w14:textId="77777777" w:rsidR="0003013C" w:rsidRDefault="0003013C" w:rsidP="00C037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iberation Serif">
    <w:altName w:val="Times New Roman"/>
    <w:panose1 w:val="020B0604020202020204"/>
    <w:charset w:val="01"/>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Mangal">
    <w:panose1 w:val="02040503050203030202"/>
    <w:charset w:val="01"/>
    <w:family w:val="roman"/>
    <w:pitch w:val="variable"/>
    <w:sig w:usb0="0000A003" w:usb1="00000000" w:usb2="00000000" w:usb3="00000000" w:csb0="00000001"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Calibri">
    <w:panose1 w:val="020F0502020204030204"/>
    <w:charset w:val="00"/>
    <w:family w:val="swiss"/>
    <w:pitch w:val="variable"/>
    <w:sig w:usb0="E0002AFF" w:usb1="C000247B" w:usb2="00000009" w:usb3="00000000" w:csb0="000001FF" w:csb1="00000000"/>
  </w:font>
  <w:font w:name="TimesNewRomanPSMT">
    <w:altName w:val="Yu Mincho"/>
    <w:panose1 w:val="020B0604020202020204"/>
    <w:charset w:val="80"/>
    <w:family w:val="roman"/>
    <w:notTrueType/>
    <w:pitch w:val="default"/>
    <w:sig w:usb0="00002A87" w:usb1="08070000" w:usb2="00000010" w:usb3="00000000" w:csb0="0002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hint="eastAsia"/>
      </w:rPr>
      <w:id w:val="695742337"/>
      <w:docPartObj>
        <w:docPartGallery w:val="Page Numbers (Bottom of Page)"/>
        <w:docPartUnique/>
      </w:docPartObj>
    </w:sdtPr>
    <w:sdtContent>
      <w:p w14:paraId="1F2F1ACB" w14:textId="0A757323" w:rsidR="00C03769" w:rsidRDefault="00C03769" w:rsidP="00905912">
        <w:pPr>
          <w:pStyle w:val="Footer"/>
          <w:framePr w:wrap="none" w:vAnchor="text" w:hAnchor="margin" w:xAlign="right" w:y="1"/>
          <w:rPr>
            <w:rStyle w:val="PageNumber"/>
          </w:rPr>
        </w:pPr>
        <w:r>
          <w:rPr>
            <w:rStyle w:val="PageNumber"/>
            <w:rFonts w:hint="eastAsia"/>
          </w:rPr>
          <w:fldChar w:fldCharType="begin"/>
        </w:r>
        <w:r>
          <w:rPr>
            <w:rStyle w:val="PageNumber"/>
            <w:rFonts w:hint="eastAsia"/>
          </w:rPr>
          <w:instrText xml:space="preserve"> PAGE </w:instrText>
        </w:r>
        <w:r>
          <w:rPr>
            <w:rStyle w:val="PageNumber"/>
            <w:rFonts w:hint="eastAsia"/>
          </w:rPr>
          <w:fldChar w:fldCharType="end"/>
        </w:r>
      </w:p>
    </w:sdtContent>
  </w:sdt>
  <w:p w14:paraId="7E7665DF" w14:textId="77777777" w:rsidR="00C03769" w:rsidRDefault="00C03769" w:rsidP="00A479D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hint="eastAsia"/>
      </w:rPr>
      <w:id w:val="1502546945"/>
      <w:docPartObj>
        <w:docPartGallery w:val="Page Numbers (Bottom of Page)"/>
        <w:docPartUnique/>
      </w:docPartObj>
    </w:sdtPr>
    <w:sdtContent>
      <w:p w14:paraId="7634049B" w14:textId="137EEAEC" w:rsidR="00C03769" w:rsidRDefault="00C03769" w:rsidP="00905912">
        <w:pPr>
          <w:pStyle w:val="Footer"/>
          <w:framePr w:wrap="none" w:vAnchor="text" w:hAnchor="margin" w:xAlign="right" w:y="1"/>
          <w:rPr>
            <w:rStyle w:val="PageNumber"/>
          </w:rPr>
        </w:pPr>
        <w:r>
          <w:rPr>
            <w:rStyle w:val="PageNumber"/>
            <w:rFonts w:hint="eastAsia"/>
          </w:rPr>
          <w:fldChar w:fldCharType="begin"/>
        </w:r>
        <w:r>
          <w:rPr>
            <w:rStyle w:val="PageNumber"/>
            <w:rFonts w:hint="eastAsia"/>
          </w:rPr>
          <w:instrText xml:space="preserve"> PAGE </w:instrText>
        </w:r>
        <w:r>
          <w:rPr>
            <w:rStyle w:val="PageNumber"/>
            <w:rFonts w:hint="eastAsia"/>
          </w:rPr>
          <w:fldChar w:fldCharType="separate"/>
        </w:r>
        <w:r>
          <w:rPr>
            <w:rStyle w:val="PageNumber"/>
            <w:rFonts w:hint="eastAsia"/>
            <w:noProof/>
          </w:rPr>
          <w:t>1</w:t>
        </w:r>
        <w:r>
          <w:rPr>
            <w:rStyle w:val="PageNumber"/>
            <w:rFonts w:hint="eastAsia"/>
          </w:rPr>
          <w:fldChar w:fldCharType="end"/>
        </w:r>
      </w:p>
    </w:sdtContent>
  </w:sdt>
  <w:p w14:paraId="3F4C8917" w14:textId="77777777" w:rsidR="00C03769" w:rsidRDefault="00C03769" w:rsidP="00A479D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7DCD5" w14:textId="77777777" w:rsidR="0003013C" w:rsidRDefault="0003013C" w:rsidP="00C03769">
      <w:r>
        <w:separator/>
      </w:r>
    </w:p>
  </w:footnote>
  <w:footnote w:type="continuationSeparator" w:id="0">
    <w:p w14:paraId="2EA6E17A" w14:textId="77777777" w:rsidR="0003013C" w:rsidRDefault="0003013C" w:rsidP="00C037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A2246"/>
    <w:multiLevelType w:val="multilevel"/>
    <w:tmpl w:val="10A8751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A1A2C03"/>
    <w:multiLevelType w:val="hybridMultilevel"/>
    <w:tmpl w:val="F09C19C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EF4EBA"/>
    <w:multiLevelType w:val="hybridMultilevel"/>
    <w:tmpl w:val="13CCF2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D545A"/>
    <w:multiLevelType w:val="hybridMultilevel"/>
    <w:tmpl w:val="333016C4"/>
    <w:lvl w:ilvl="0" w:tplc="0809000F">
      <w:start w:val="1"/>
      <w:numFmt w:val="decimal"/>
      <w:lvlText w:val="%1."/>
      <w:lvlJc w:val="left"/>
      <w:pPr>
        <w:ind w:left="643"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1543AC2"/>
    <w:multiLevelType w:val="hybridMultilevel"/>
    <w:tmpl w:val="13CCF2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7BD45C2"/>
    <w:multiLevelType w:val="hybridMultilevel"/>
    <w:tmpl w:val="333016C4"/>
    <w:lvl w:ilvl="0" w:tplc="FFFFFFFF">
      <w:start w:val="1"/>
      <w:numFmt w:val="decimal"/>
      <w:lvlText w:val="%1."/>
      <w:lvlJc w:val="left"/>
      <w:pPr>
        <w:ind w:left="643"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4706E9C"/>
    <w:multiLevelType w:val="multilevel"/>
    <w:tmpl w:val="5C06C908"/>
    <w:lvl w:ilvl="0">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69053047"/>
    <w:multiLevelType w:val="hybridMultilevel"/>
    <w:tmpl w:val="6DD85056"/>
    <w:lvl w:ilvl="0" w:tplc="F6B64DE2">
      <w:start w:val="5"/>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8" w15:restartNumberingAfterBreak="0">
    <w:nsid w:val="6FB705D4"/>
    <w:multiLevelType w:val="hybridMultilevel"/>
    <w:tmpl w:val="1E1EA408"/>
    <w:lvl w:ilvl="0" w:tplc="D196E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94A6418"/>
    <w:multiLevelType w:val="hybridMultilevel"/>
    <w:tmpl w:val="F09C19CA"/>
    <w:lvl w:ilvl="0" w:tplc="FFFFFFFF">
      <w:start w:val="1"/>
      <w:numFmt w:val="decimal"/>
      <w:lvlText w:val="%1."/>
      <w:lvlJc w:val="left"/>
      <w:pPr>
        <w:ind w:left="643"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9A6202B"/>
    <w:multiLevelType w:val="hybridMultilevel"/>
    <w:tmpl w:val="84DC54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8286277">
    <w:abstractNumId w:val="6"/>
  </w:num>
  <w:num w:numId="2" w16cid:durableId="348919324">
    <w:abstractNumId w:val="0"/>
  </w:num>
  <w:num w:numId="3" w16cid:durableId="184251265">
    <w:abstractNumId w:val="1"/>
  </w:num>
  <w:num w:numId="4" w16cid:durableId="1979217922">
    <w:abstractNumId w:val="10"/>
  </w:num>
  <w:num w:numId="5" w16cid:durableId="1399982300">
    <w:abstractNumId w:val="3"/>
  </w:num>
  <w:num w:numId="6" w16cid:durableId="894968203">
    <w:abstractNumId w:val="2"/>
  </w:num>
  <w:num w:numId="7" w16cid:durableId="803809275">
    <w:abstractNumId w:val="9"/>
  </w:num>
  <w:num w:numId="8" w16cid:durableId="1701928378">
    <w:abstractNumId w:val="7"/>
  </w:num>
  <w:num w:numId="9" w16cid:durableId="2004623455">
    <w:abstractNumId w:val="4"/>
  </w:num>
  <w:num w:numId="10" w16cid:durableId="1732533306">
    <w:abstractNumId w:val="5"/>
  </w:num>
  <w:num w:numId="11" w16cid:durableId="159285505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1C6"/>
    <w:rsid w:val="0000092C"/>
    <w:rsid w:val="000040A1"/>
    <w:rsid w:val="000068CD"/>
    <w:rsid w:val="00007084"/>
    <w:rsid w:val="00007879"/>
    <w:rsid w:val="00013232"/>
    <w:rsid w:val="00013609"/>
    <w:rsid w:val="000167B7"/>
    <w:rsid w:val="00020439"/>
    <w:rsid w:val="00021543"/>
    <w:rsid w:val="000228BB"/>
    <w:rsid w:val="00022B52"/>
    <w:rsid w:val="0003013C"/>
    <w:rsid w:val="00033735"/>
    <w:rsid w:val="00035AD6"/>
    <w:rsid w:val="00036649"/>
    <w:rsid w:val="00036ED9"/>
    <w:rsid w:val="000444BE"/>
    <w:rsid w:val="00046CFC"/>
    <w:rsid w:val="0004712E"/>
    <w:rsid w:val="00050999"/>
    <w:rsid w:val="0005239E"/>
    <w:rsid w:val="0005407B"/>
    <w:rsid w:val="00055096"/>
    <w:rsid w:val="00055242"/>
    <w:rsid w:val="000576CD"/>
    <w:rsid w:val="00057AA7"/>
    <w:rsid w:val="00061DF0"/>
    <w:rsid w:val="000629CE"/>
    <w:rsid w:val="00063B97"/>
    <w:rsid w:val="00064C52"/>
    <w:rsid w:val="0007059F"/>
    <w:rsid w:val="00073808"/>
    <w:rsid w:val="00073C96"/>
    <w:rsid w:val="0007447D"/>
    <w:rsid w:val="00076BBD"/>
    <w:rsid w:val="00080EAD"/>
    <w:rsid w:val="00084284"/>
    <w:rsid w:val="000849F6"/>
    <w:rsid w:val="00084F07"/>
    <w:rsid w:val="00086249"/>
    <w:rsid w:val="00086581"/>
    <w:rsid w:val="000869B6"/>
    <w:rsid w:val="00086ECA"/>
    <w:rsid w:val="000909D4"/>
    <w:rsid w:val="00091032"/>
    <w:rsid w:val="00092441"/>
    <w:rsid w:val="0009431C"/>
    <w:rsid w:val="00095CA4"/>
    <w:rsid w:val="00096A0E"/>
    <w:rsid w:val="000A0BD9"/>
    <w:rsid w:val="000A29ED"/>
    <w:rsid w:val="000A35FE"/>
    <w:rsid w:val="000A3A56"/>
    <w:rsid w:val="000A4E3F"/>
    <w:rsid w:val="000A6FBC"/>
    <w:rsid w:val="000B107F"/>
    <w:rsid w:val="000B229A"/>
    <w:rsid w:val="000B366F"/>
    <w:rsid w:val="000B3881"/>
    <w:rsid w:val="000B4748"/>
    <w:rsid w:val="000C710E"/>
    <w:rsid w:val="000C7365"/>
    <w:rsid w:val="000C76A9"/>
    <w:rsid w:val="000D4FBD"/>
    <w:rsid w:val="000D7AB2"/>
    <w:rsid w:val="000E35A1"/>
    <w:rsid w:val="000E5686"/>
    <w:rsid w:val="000E7E5E"/>
    <w:rsid w:val="000F3BA4"/>
    <w:rsid w:val="000F505C"/>
    <w:rsid w:val="000F727A"/>
    <w:rsid w:val="001051CC"/>
    <w:rsid w:val="00106033"/>
    <w:rsid w:val="00111C32"/>
    <w:rsid w:val="001122FB"/>
    <w:rsid w:val="001124C3"/>
    <w:rsid w:val="00112EC3"/>
    <w:rsid w:val="00121E70"/>
    <w:rsid w:val="001237DB"/>
    <w:rsid w:val="00124479"/>
    <w:rsid w:val="001252C9"/>
    <w:rsid w:val="001254F1"/>
    <w:rsid w:val="001263A9"/>
    <w:rsid w:val="0012699A"/>
    <w:rsid w:val="00132411"/>
    <w:rsid w:val="00133452"/>
    <w:rsid w:val="00135BAE"/>
    <w:rsid w:val="00136436"/>
    <w:rsid w:val="00143926"/>
    <w:rsid w:val="00144A0D"/>
    <w:rsid w:val="00147C0F"/>
    <w:rsid w:val="001512AF"/>
    <w:rsid w:val="001539DD"/>
    <w:rsid w:val="00162A5E"/>
    <w:rsid w:val="0016474C"/>
    <w:rsid w:val="001651FE"/>
    <w:rsid w:val="00167689"/>
    <w:rsid w:val="001701FB"/>
    <w:rsid w:val="00170D36"/>
    <w:rsid w:val="00175C23"/>
    <w:rsid w:val="001928EE"/>
    <w:rsid w:val="00193694"/>
    <w:rsid w:val="001953BD"/>
    <w:rsid w:val="001956F2"/>
    <w:rsid w:val="001A1E45"/>
    <w:rsid w:val="001A4C48"/>
    <w:rsid w:val="001A5F4A"/>
    <w:rsid w:val="001A6AB6"/>
    <w:rsid w:val="001A7154"/>
    <w:rsid w:val="001A79B4"/>
    <w:rsid w:val="001B02F5"/>
    <w:rsid w:val="001B38AF"/>
    <w:rsid w:val="001B3FC3"/>
    <w:rsid w:val="001C0B77"/>
    <w:rsid w:val="001C1A25"/>
    <w:rsid w:val="001C1B04"/>
    <w:rsid w:val="001C4CFB"/>
    <w:rsid w:val="001C5058"/>
    <w:rsid w:val="001C702C"/>
    <w:rsid w:val="001C7442"/>
    <w:rsid w:val="001D0BDB"/>
    <w:rsid w:val="001D2A3C"/>
    <w:rsid w:val="001D314C"/>
    <w:rsid w:val="001D4F1E"/>
    <w:rsid w:val="001D515B"/>
    <w:rsid w:val="001D6CE5"/>
    <w:rsid w:val="001D6F9D"/>
    <w:rsid w:val="001E0EB7"/>
    <w:rsid w:val="001E55B0"/>
    <w:rsid w:val="001F0117"/>
    <w:rsid w:val="001F0A43"/>
    <w:rsid w:val="001F5702"/>
    <w:rsid w:val="002010D8"/>
    <w:rsid w:val="0020138E"/>
    <w:rsid w:val="0020352F"/>
    <w:rsid w:val="0020416C"/>
    <w:rsid w:val="00211878"/>
    <w:rsid w:val="0021205E"/>
    <w:rsid w:val="002124EA"/>
    <w:rsid w:val="0021253C"/>
    <w:rsid w:val="0021562C"/>
    <w:rsid w:val="00215FD2"/>
    <w:rsid w:val="0022601D"/>
    <w:rsid w:val="002303B3"/>
    <w:rsid w:val="00230702"/>
    <w:rsid w:val="002314AB"/>
    <w:rsid w:val="00240861"/>
    <w:rsid w:val="00241063"/>
    <w:rsid w:val="002448E7"/>
    <w:rsid w:val="00246D64"/>
    <w:rsid w:val="00252880"/>
    <w:rsid w:val="00256228"/>
    <w:rsid w:val="00257F9D"/>
    <w:rsid w:val="002619F5"/>
    <w:rsid w:val="00262050"/>
    <w:rsid w:val="00266015"/>
    <w:rsid w:val="00267554"/>
    <w:rsid w:val="0026777E"/>
    <w:rsid w:val="0027175A"/>
    <w:rsid w:val="00273A7B"/>
    <w:rsid w:val="00276B94"/>
    <w:rsid w:val="002836EE"/>
    <w:rsid w:val="00287222"/>
    <w:rsid w:val="00295575"/>
    <w:rsid w:val="00295D84"/>
    <w:rsid w:val="00296E7F"/>
    <w:rsid w:val="002A18B4"/>
    <w:rsid w:val="002A5835"/>
    <w:rsid w:val="002A7FC1"/>
    <w:rsid w:val="002B1D75"/>
    <w:rsid w:val="002B30D0"/>
    <w:rsid w:val="002B48F1"/>
    <w:rsid w:val="002C06DD"/>
    <w:rsid w:val="002C401D"/>
    <w:rsid w:val="002C79E3"/>
    <w:rsid w:val="002D03AB"/>
    <w:rsid w:val="002D0852"/>
    <w:rsid w:val="002D1F21"/>
    <w:rsid w:val="002D30F8"/>
    <w:rsid w:val="002D7600"/>
    <w:rsid w:val="002E1BCD"/>
    <w:rsid w:val="002E1C26"/>
    <w:rsid w:val="002E5EF5"/>
    <w:rsid w:val="002E7CA8"/>
    <w:rsid w:val="002F2230"/>
    <w:rsid w:val="002F33D5"/>
    <w:rsid w:val="002F5B50"/>
    <w:rsid w:val="002F7D68"/>
    <w:rsid w:val="00305937"/>
    <w:rsid w:val="00306513"/>
    <w:rsid w:val="003123EA"/>
    <w:rsid w:val="003141CF"/>
    <w:rsid w:val="00316B91"/>
    <w:rsid w:val="00316D68"/>
    <w:rsid w:val="00321D76"/>
    <w:rsid w:val="00325501"/>
    <w:rsid w:val="0033001E"/>
    <w:rsid w:val="00333C7D"/>
    <w:rsid w:val="0033531D"/>
    <w:rsid w:val="00337EA6"/>
    <w:rsid w:val="00340BBD"/>
    <w:rsid w:val="00340EA6"/>
    <w:rsid w:val="00342549"/>
    <w:rsid w:val="00343293"/>
    <w:rsid w:val="00353150"/>
    <w:rsid w:val="00353271"/>
    <w:rsid w:val="003534AD"/>
    <w:rsid w:val="00354BC7"/>
    <w:rsid w:val="00354D98"/>
    <w:rsid w:val="00357ADC"/>
    <w:rsid w:val="00366D66"/>
    <w:rsid w:val="00367821"/>
    <w:rsid w:val="003702B0"/>
    <w:rsid w:val="00370A8F"/>
    <w:rsid w:val="00370F27"/>
    <w:rsid w:val="00371E95"/>
    <w:rsid w:val="00372C84"/>
    <w:rsid w:val="0037385B"/>
    <w:rsid w:val="00376B96"/>
    <w:rsid w:val="0038224B"/>
    <w:rsid w:val="003842D3"/>
    <w:rsid w:val="00391872"/>
    <w:rsid w:val="00391921"/>
    <w:rsid w:val="00396FE8"/>
    <w:rsid w:val="003A09D4"/>
    <w:rsid w:val="003A0AE4"/>
    <w:rsid w:val="003A3594"/>
    <w:rsid w:val="003A39BE"/>
    <w:rsid w:val="003A637B"/>
    <w:rsid w:val="003B0DCF"/>
    <w:rsid w:val="003B1304"/>
    <w:rsid w:val="003B31C2"/>
    <w:rsid w:val="003B52E1"/>
    <w:rsid w:val="003B59AB"/>
    <w:rsid w:val="003B634A"/>
    <w:rsid w:val="003C044B"/>
    <w:rsid w:val="003C1530"/>
    <w:rsid w:val="003C2903"/>
    <w:rsid w:val="003C3CAE"/>
    <w:rsid w:val="003C6EB1"/>
    <w:rsid w:val="003D1178"/>
    <w:rsid w:val="003D41B1"/>
    <w:rsid w:val="003D439D"/>
    <w:rsid w:val="003D7CEE"/>
    <w:rsid w:val="003E5CC6"/>
    <w:rsid w:val="003E65A9"/>
    <w:rsid w:val="003E76D0"/>
    <w:rsid w:val="003E7DDC"/>
    <w:rsid w:val="003F08D9"/>
    <w:rsid w:val="0040374E"/>
    <w:rsid w:val="00404776"/>
    <w:rsid w:val="004124A6"/>
    <w:rsid w:val="00415CC5"/>
    <w:rsid w:val="00416930"/>
    <w:rsid w:val="00422116"/>
    <w:rsid w:val="004230FB"/>
    <w:rsid w:val="004269A5"/>
    <w:rsid w:val="0043023E"/>
    <w:rsid w:val="0043208C"/>
    <w:rsid w:val="00437704"/>
    <w:rsid w:val="00441020"/>
    <w:rsid w:val="00442219"/>
    <w:rsid w:val="00443300"/>
    <w:rsid w:val="00443872"/>
    <w:rsid w:val="00446030"/>
    <w:rsid w:val="00455F61"/>
    <w:rsid w:val="0046200E"/>
    <w:rsid w:val="0046245C"/>
    <w:rsid w:val="00466426"/>
    <w:rsid w:val="00473BF2"/>
    <w:rsid w:val="00475B37"/>
    <w:rsid w:val="00481650"/>
    <w:rsid w:val="00482724"/>
    <w:rsid w:val="0048314E"/>
    <w:rsid w:val="00483C86"/>
    <w:rsid w:val="00484351"/>
    <w:rsid w:val="00486DA5"/>
    <w:rsid w:val="004938E6"/>
    <w:rsid w:val="00494834"/>
    <w:rsid w:val="004949E4"/>
    <w:rsid w:val="00497283"/>
    <w:rsid w:val="004A17B6"/>
    <w:rsid w:val="004A30DE"/>
    <w:rsid w:val="004A52AE"/>
    <w:rsid w:val="004A7061"/>
    <w:rsid w:val="004B237E"/>
    <w:rsid w:val="004B360E"/>
    <w:rsid w:val="004B6520"/>
    <w:rsid w:val="004B691D"/>
    <w:rsid w:val="004C1888"/>
    <w:rsid w:val="004C1A93"/>
    <w:rsid w:val="004C3E30"/>
    <w:rsid w:val="004C6C3C"/>
    <w:rsid w:val="004C6CB0"/>
    <w:rsid w:val="004D1845"/>
    <w:rsid w:val="004D1AE9"/>
    <w:rsid w:val="004D3AF1"/>
    <w:rsid w:val="004D6348"/>
    <w:rsid w:val="004D718E"/>
    <w:rsid w:val="004E0400"/>
    <w:rsid w:val="004E06DE"/>
    <w:rsid w:val="004E099C"/>
    <w:rsid w:val="004E1310"/>
    <w:rsid w:val="004F00FD"/>
    <w:rsid w:val="004F02B1"/>
    <w:rsid w:val="004F2C5F"/>
    <w:rsid w:val="0050174A"/>
    <w:rsid w:val="00503123"/>
    <w:rsid w:val="005048BA"/>
    <w:rsid w:val="005064F6"/>
    <w:rsid w:val="005065F6"/>
    <w:rsid w:val="00506DC1"/>
    <w:rsid w:val="005146CB"/>
    <w:rsid w:val="00516CAB"/>
    <w:rsid w:val="00521FAF"/>
    <w:rsid w:val="00521FF2"/>
    <w:rsid w:val="005231C6"/>
    <w:rsid w:val="005232A9"/>
    <w:rsid w:val="0052605A"/>
    <w:rsid w:val="00531D9E"/>
    <w:rsid w:val="0053331B"/>
    <w:rsid w:val="00533D1A"/>
    <w:rsid w:val="00535207"/>
    <w:rsid w:val="00544E50"/>
    <w:rsid w:val="00550ECA"/>
    <w:rsid w:val="00551D26"/>
    <w:rsid w:val="0055255C"/>
    <w:rsid w:val="00553A0F"/>
    <w:rsid w:val="00557EDE"/>
    <w:rsid w:val="00564E21"/>
    <w:rsid w:val="0056635F"/>
    <w:rsid w:val="00567AFA"/>
    <w:rsid w:val="005705CA"/>
    <w:rsid w:val="0058289A"/>
    <w:rsid w:val="00590F92"/>
    <w:rsid w:val="00591991"/>
    <w:rsid w:val="005928DB"/>
    <w:rsid w:val="005957AC"/>
    <w:rsid w:val="005968B0"/>
    <w:rsid w:val="005A0CDE"/>
    <w:rsid w:val="005A312D"/>
    <w:rsid w:val="005A492C"/>
    <w:rsid w:val="005A6EEC"/>
    <w:rsid w:val="005A6EF0"/>
    <w:rsid w:val="005A79D6"/>
    <w:rsid w:val="005B0727"/>
    <w:rsid w:val="005B5D4A"/>
    <w:rsid w:val="005B691E"/>
    <w:rsid w:val="005B7E1D"/>
    <w:rsid w:val="005C1A2F"/>
    <w:rsid w:val="005C3CD5"/>
    <w:rsid w:val="005D095A"/>
    <w:rsid w:val="005D27A8"/>
    <w:rsid w:val="005D6F97"/>
    <w:rsid w:val="005E4197"/>
    <w:rsid w:val="005F13B6"/>
    <w:rsid w:val="005F4C4F"/>
    <w:rsid w:val="005F5582"/>
    <w:rsid w:val="005F6D1C"/>
    <w:rsid w:val="005F70A4"/>
    <w:rsid w:val="0060004E"/>
    <w:rsid w:val="006042C4"/>
    <w:rsid w:val="006045F1"/>
    <w:rsid w:val="00606C53"/>
    <w:rsid w:val="006156B5"/>
    <w:rsid w:val="006163E1"/>
    <w:rsid w:val="00620E41"/>
    <w:rsid w:val="00621ACC"/>
    <w:rsid w:val="00630F80"/>
    <w:rsid w:val="00632156"/>
    <w:rsid w:val="00640CE8"/>
    <w:rsid w:val="00641267"/>
    <w:rsid w:val="0064589B"/>
    <w:rsid w:val="00650E4B"/>
    <w:rsid w:val="00654211"/>
    <w:rsid w:val="00657BB7"/>
    <w:rsid w:val="00664F38"/>
    <w:rsid w:val="006658AB"/>
    <w:rsid w:val="0066622B"/>
    <w:rsid w:val="0067008B"/>
    <w:rsid w:val="00670249"/>
    <w:rsid w:val="0067238D"/>
    <w:rsid w:val="00680089"/>
    <w:rsid w:val="006819D7"/>
    <w:rsid w:val="0068239A"/>
    <w:rsid w:val="00687683"/>
    <w:rsid w:val="006878E8"/>
    <w:rsid w:val="00687B5D"/>
    <w:rsid w:val="00687CC7"/>
    <w:rsid w:val="00690275"/>
    <w:rsid w:val="00690287"/>
    <w:rsid w:val="006943BC"/>
    <w:rsid w:val="006A2047"/>
    <w:rsid w:val="006A33B7"/>
    <w:rsid w:val="006A4545"/>
    <w:rsid w:val="006A4750"/>
    <w:rsid w:val="006B1BF5"/>
    <w:rsid w:val="006B356A"/>
    <w:rsid w:val="006C0E77"/>
    <w:rsid w:val="006D2A51"/>
    <w:rsid w:val="006D334A"/>
    <w:rsid w:val="006E59A1"/>
    <w:rsid w:val="00701662"/>
    <w:rsid w:val="00702A4E"/>
    <w:rsid w:val="00706928"/>
    <w:rsid w:val="007106FE"/>
    <w:rsid w:val="00713965"/>
    <w:rsid w:val="00716E3B"/>
    <w:rsid w:val="00721631"/>
    <w:rsid w:val="007245D6"/>
    <w:rsid w:val="00725B82"/>
    <w:rsid w:val="00727DA7"/>
    <w:rsid w:val="00730489"/>
    <w:rsid w:val="007313E7"/>
    <w:rsid w:val="007313E8"/>
    <w:rsid w:val="00732DEE"/>
    <w:rsid w:val="00740727"/>
    <w:rsid w:val="00742037"/>
    <w:rsid w:val="0075029B"/>
    <w:rsid w:val="00753F7D"/>
    <w:rsid w:val="00764568"/>
    <w:rsid w:val="007668D8"/>
    <w:rsid w:val="00773FB4"/>
    <w:rsid w:val="00783194"/>
    <w:rsid w:val="007858F0"/>
    <w:rsid w:val="00787A5F"/>
    <w:rsid w:val="00787FB4"/>
    <w:rsid w:val="00791B87"/>
    <w:rsid w:val="007924A0"/>
    <w:rsid w:val="007934CD"/>
    <w:rsid w:val="007972E0"/>
    <w:rsid w:val="007A4EB7"/>
    <w:rsid w:val="007A521C"/>
    <w:rsid w:val="007A7146"/>
    <w:rsid w:val="007A7B1F"/>
    <w:rsid w:val="007B0E3A"/>
    <w:rsid w:val="007B3827"/>
    <w:rsid w:val="007B44DB"/>
    <w:rsid w:val="007B5DED"/>
    <w:rsid w:val="007C05E2"/>
    <w:rsid w:val="007C0833"/>
    <w:rsid w:val="007D0852"/>
    <w:rsid w:val="007D1998"/>
    <w:rsid w:val="007D3A66"/>
    <w:rsid w:val="007D51FC"/>
    <w:rsid w:val="007E1C91"/>
    <w:rsid w:val="007E53B9"/>
    <w:rsid w:val="007F5926"/>
    <w:rsid w:val="007F6598"/>
    <w:rsid w:val="0080062D"/>
    <w:rsid w:val="00802BA1"/>
    <w:rsid w:val="0081332C"/>
    <w:rsid w:val="008147A7"/>
    <w:rsid w:val="0081526D"/>
    <w:rsid w:val="00815E6F"/>
    <w:rsid w:val="00820AA9"/>
    <w:rsid w:val="00821DD9"/>
    <w:rsid w:val="008249F2"/>
    <w:rsid w:val="00824F98"/>
    <w:rsid w:val="00825474"/>
    <w:rsid w:val="00836ECC"/>
    <w:rsid w:val="00844381"/>
    <w:rsid w:val="00854514"/>
    <w:rsid w:val="0085687C"/>
    <w:rsid w:val="00860699"/>
    <w:rsid w:val="00863B7E"/>
    <w:rsid w:val="008657E9"/>
    <w:rsid w:val="008671A8"/>
    <w:rsid w:val="00871AF5"/>
    <w:rsid w:val="00873B21"/>
    <w:rsid w:val="00880FC6"/>
    <w:rsid w:val="0088185D"/>
    <w:rsid w:val="00882215"/>
    <w:rsid w:val="008846EE"/>
    <w:rsid w:val="00886380"/>
    <w:rsid w:val="0089082A"/>
    <w:rsid w:val="00892C0A"/>
    <w:rsid w:val="00894012"/>
    <w:rsid w:val="00897A8E"/>
    <w:rsid w:val="008A16B3"/>
    <w:rsid w:val="008B053A"/>
    <w:rsid w:val="008B35AB"/>
    <w:rsid w:val="008B438D"/>
    <w:rsid w:val="008B4700"/>
    <w:rsid w:val="008C419C"/>
    <w:rsid w:val="008D0461"/>
    <w:rsid w:val="008D48F5"/>
    <w:rsid w:val="008D5D26"/>
    <w:rsid w:val="008D680B"/>
    <w:rsid w:val="008E6AF9"/>
    <w:rsid w:val="008E7DC4"/>
    <w:rsid w:val="008F0DB8"/>
    <w:rsid w:val="008F2A5E"/>
    <w:rsid w:val="008F6960"/>
    <w:rsid w:val="009052F1"/>
    <w:rsid w:val="009073C8"/>
    <w:rsid w:val="00907BDF"/>
    <w:rsid w:val="00913B94"/>
    <w:rsid w:val="00914E1A"/>
    <w:rsid w:val="009152D2"/>
    <w:rsid w:val="0091530B"/>
    <w:rsid w:val="009265AC"/>
    <w:rsid w:val="00927421"/>
    <w:rsid w:val="00930653"/>
    <w:rsid w:val="009307AC"/>
    <w:rsid w:val="00931E52"/>
    <w:rsid w:val="00941959"/>
    <w:rsid w:val="00944312"/>
    <w:rsid w:val="009448B4"/>
    <w:rsid w:val="00947180"/>
    <w:rsid w:val="0095311E"/>
    <w:rsid w:val="00953CE8"/>
    <w:rsid w:val="00954400"/>
    <w:rsid w:val="00957C32"/>
    <w:rsid w:val="0096215D"/>
    <w:rsid w:val="009621DB"/>
    <w:rsid w:val="00964742"/>
    <w:rsid w:val="0096720E"/>
    <w:rsid w:val="0097479E"/>
    <w:rsid w:val="00975C59"/>
    <w:rsid w:val="00991DAD"/>
    <w:rsid w:val="00996F67"/>
    <w:rsid w:val="00997B74"/>
    <w:rsid w:val="009A1698"/>
    <w:rsid w:val="009A1DB9"/>
    <w:rsid w:val="009A2266"/>
    <w:rsid w:val="009B1B92"/>
    <w:rsid w:val="009B7141"/>
    <w:rsid w:val="009C41C0"/>
    <w:rsid w:val="009C425F"/>
    <w:rsid w:val="009C667B"/>
    <w:rsid w:val="009C755D"/>
    <w:rsid w:val="009D603F"/>
    <w:rsid w:val="009D7271"/>
    <w:rsid w:val="009E022F"/>
    <w:rsid w:val="009E3D6A"/>
    <w:rsid w:val="009E50CA"/>
    <w:rsid w:val="009E56E7"/>
    <w:rsid w:val="009E7605"/>
    <w:rsid w:val="009F0DAE"/>
    <w:rsid w:val="009F41ED"/>
    <w:rsid w:val="009F7E0A"/>
    <w:rsid w:val="00A01A65"/>
    <w:rsid w:val="00A01EF9"/>
    <w:rsid w:val="00A0208E"/>
    <w:rsid w:val="00A025E1"/>
    <w:rsid w:val="00A1177D"/>
    <w:rsid w:val="00A13945"/>
    <w:rsid w:val="00A15B38"/>
    <w:rsid w:val="00A21484"/>
    <w:rsid w:val="00A268EC"/>
    <w:rsid w:val="00A26E41"/>
    <w:rsid w:val="00A33249"/>
    <w:rsid w:val="00A3619B"/>
    <w:rsid w:val="00A36F2B"/>
    <w:rsid w:val="00A37258"/>
    <w:rsid w:val="00A37944"/>
    <w:rsid w:val="00A37973"/>
    <w:rsid w:val="00A40EF9"/>
    <w:rsid w:val="00A41230"/>
    <w:rsid w:val="00A45B68"/>
    <w:rsid w:val="00A479DE"/>
    <w:rsid w:val="00A530E6"/>
    <w:rsid w:val="00A534EE"/>
    <w:rsid w:val="00A54FA9"/>
    <w:rsid w:val="00A56944"/>
    <w:rsid w:val="00A62500"/>
    <w:rsid w:val="00A62DA1"/>
    <w:rsid w:val="00A645D9"/>
    <w:rsid w:val="00A7050C"/>
    <w:rsid w:val="00A75737"/>
    <w:rsid w:val="00A7594F"/>
    <w:rsid w:val="00A80970"/>
    <w:rsid w:val="00A80BD7"/>
    <w:rsid w:val="00A81772"/>
    <w:rsid w:val="00A820DF"/>
    <w:rsid w:val="00A833C4"/>
    <w:rsid w:val="00A84891"/>
    <w:rsid w:val="00A9229C"/>
    <w:rsid w:val="00A924B1"/>
    <w:rsid w:val="00A93545"/>
    <w:rsid w:val="00A94467"/>
    <w:rsid w:val="00A96FD9"/>
    <w:rsid w:val="00A97167"/>
    <w:rsid w:val="00AA1647"/>
    <w:rsid w:val="00AA4BCE"/>
    <w:rsid w:val="00AA699F"/>
    <w:rsid w:val="00AA79E8"/>
    <w:rsid w:val="00AB54CC"/>
    <w:rsid w:val="00AB7B78"/>
    <w:rsid w:val="00AC04FF"/>
    <w:rsid w:val="00AC5969"/>
    <w:rsid w:val="00AC73AB"/>
    <w:rsid w:val="00AE4347"/>
    <w:rsid w:val="00AE4538"/>
    <w:rsid w:val="00AE5742"/>
    <w:rsid w:val="00AE5781"/>
    <w:rsid w:val="00AE59EB"/>
    <w:rsid w:val="00AF09C3"/>
    <w:rsid w:val="00AF26D6"/>
    <w:rsid w:val="00AF6994"/>
    <w:rsid w:val="00AF79AD"/>
    <w:rsid w:val="00B06D09"/>
    <w:rsid w:val="00B07F4D"/>
    <w:rsid w:val="00B1135D"/>
    <w:rsid w:val="00B13CF5"/>
    <w:rsid w:val="00B140B8"/>
    <w:rsid w:val="00B14150"/>
    <w:rsid w:val="00B15CE5"/>
    <w:rsid w:val="00B17B32"/>
    <w:rsid w:val="00B20AA4"/>
    <w:rsid w:val="00B23A91"/>
    <w:rsid w:val="00B2455A"/>
    <w:rsid w:val="00B2652B"/>
    <w:rsid w:val="00B270C1"/>
    <w:rsid w:val="00B31204"/>
    <w:rsid w:val="00B313C8"/>
    <w:rsid w:val="00B41F94"/>
    <w:rsid w:val="00B42AD8"/>
    <w:rsid w:val="00B46325"/>
    <w:rsid w:val="00B47E29"/>
    <w:rsid w:val="00B5418E"/>
    <w:rsid w:val="00B62637"/>
    <w:rsid w:val="00B73417"/>
    <w:rsid w:val="00B803A5"/>
    <w:rsid w:val="00B81AC3"/>
    <w:rsid w:val="00B834C1"/>
    <w:rsid w:val="00B97425"/>
    <w:rsid w:val="00BA1AA0"/>
    <w:rsid w:val="00BA1D47"/>
    <w:rsid w:val="00BA557D"/>
    <w:rsid w:val="00BB0D26"/>
    <w:rsid w:val="00BB53D2"/>
    <w:rsid w:val="00BB72EC"/>
    <w:rsid w:val="00BC0985"/>
    <w:rsid w:val="00BC4C11"/>
    <w:rsid w:val="00BC6E8C"/>
    <w:rsid w:val="00BC79F5"/>
    <w:rsid w:val="00BD03A5"/>
    <w:rsid w:val="00BD158F"/>
    <w:rsid w:val="00BD284B"/>
    <w:rsid w:val="00BD74D6"/>
    <w:rsid w:val="00BE32B3"/>
    <w:rsid w:val="00BE6480"/>
    <w:rsid w:val="00BE65C2"/>
    <w:rsid w:val="00BE6BE0"/>
    <w:rsid w:val="00BF0B8F"/>
    <w:rsid w:val="00BF1BE1"/>
    <w:rsid w:val="00BF4449"/>
    <w:rsid w:val="00BF476E"/>
    <w:rsid w:val="00BF6E4F"/>
    <w:rsid w:val="00BF7040"/>
    <w:rsid w:val="00C00CC9"/>
    <w:rsid w:val="00C0176C"/>
    <w:rsid w:val="00C03769"/>
    <w:rsid w:val="00C05E8E"/>
    <w:rsid w:val="00C100B3"/>
    <w:rsid w:val="00C14B4F"/>
    <w:rsid w:val="00C17CB7"/>
    <w:rsid w:val="00C22CDA"/>
    <w:rsid w:val="00C262B1"/>
    <w:rsid w:val="00C31697"/>
    <w:rsid w:val="00C31D50"/>
    <w:rsid w:val="00C33D32"/>
    <w:rsid w:val="00C36938"/>
    <w:rsid w:val="00C427B5"/>
    <w:rsid w:val="00C43A98"/>
    <w:rsid w:val="00C43CEF"/>
    <w:rsid w:val="00C5056A"/>
    <w:rsid w:val="00C514DD"/>
    <w:rsid w:val="00C55535"/>
    <w:rsid w:val="00C57134"/>
    <w:rsid w:val="00C57FC2"/>
    <w:rsid w:val="00C60336"/>
    <w:rsid w:val="00C613F4"/>
    <w:rsid w:val="00C708CB"/>
    <w:rsid w:val="00C70F4C"/>
    <w:rsid w:val="00C71826"/>
    <w:rsid w:val="00C719B0"/>
    <w:rsid w:val="00C7377E"/>
    <w:rsid w:val="00C77D77"/>
    <w:rsid w:val="00C82975"/>
    <w:rsid w:val="00C870C6"/>
    <w:rsid w:val="00C91B47"/>
    <w:rsid w:val="00C933E8"/>
    <w:rsid w:val="00CA0806"/>
    <w:rsid w:val="00CA293C"/>
    <w:rsid w:val="00CA2A5F"/>
    <w:rsid w:val="00CA659C"/>
    <w:rsid w:val="00CB103A"/>
    <w:rsid w:val="00CB3E06"/>
    <w:rsid w:val="00CC1FDD"/>
    <w:rsid w:val="00CC63DF"/>
    <w:rsid w:val="00CD0ED7"/>
    <w:rsid w:val="00CD3942"/>
    <w:rsid w:val="00CD6886"/>
    <w:rsid w:val="00CD6A0E"/>
    <w:rsid w:val="00CE3838"/>
    <w:rsid w:val="00CE52BD"/>
    <w:rsid w:val="00CE7137"/>
    <w:rsid w:val="00CE782B"/>
    <w:rsid w:val="00CF2DA2"/>
    <w:rsid w:val="00CF6E67"/>
    <w:rsid w:val="00D01E6E"/>
    <w:rsid w:val="00D01FAD"/>
    <w:rsid w:val="00D028BE"/>
    <w:rsid w:val="00D02CEC"/>
    <w:rsid w:val="00D07833"/>
    <w:rsid w:val="00D13D78"/>
    <w:rsid w:val="00D20B71"/>
    <w:rsid w:val="00D20BD9"/>
    <w:rsid w:val="00D2546A"/>
    <w:rsid w:val="00D25778"/>
    <w:rsid w:val="00D37CBD"/>
    <w:rsid w:val="00D4251C"/>
    <w:rsid w:val="00D44A64"/>
    <w:rsid w:val="00D44FA4"/>
    <w:rsid w:val="00D45935"/>
    <w:rsid w:val="00D46725"/>
    <w:rsid w:val="00D5132C"/>
    <w:rsid w:val="00D5385C"/>
    <w:rsid w:val="00D5424C"/>
    <w:rsid w:val="00D5614C"/>
    <w:rsid w:val="00D611B9"/>
    <w:rsid w:val="00D61F89"/>
    <w:rsid w:val="00D6407E"/>
    <w:rsid w:val="00D64F1E"/>
    <w:rsid w:val="00D653F3"/>
    <w:rsid w:val="00D6602E"/>
    <w:rsid w:val="00D67897"/>
    <w:rsid w:val="00D733D0"/>
    <w:rsid w:val="00D77324"/>
    <w:rsid w:val="00D83FEB"/>
    <w:rsid w:val="00D9092B"/>
    <w:rsid w:val="00DA32A0"/>
    <w:rsid w:val="00DA68D2"/>
    <w:rsid w:val="00DB2A6B"/>
    <w:rsid w:val="00DB7227"/>
    <w:rsid w:val="00DB76F5"/>
    <w:rsid w:val="00DC0734"/>
    <w:rsid w:val="00DC24B9"/>
    <w:rsid w:val="00DC30F9"/>
    <w:rsid w:val="00DC3838"/>
    <w:rsid w:val="00DC3AD8"/>
    <w:rsid w:val="00DC5738"/>
    <w:rsid w:val="00DC76E1"/>
    <w:rsid w:val="00DD0CEF"/>
    <w:rsid w:val="00DD2720"/>
    <w:rsid w:val="00DD3831"/>
    <w:rsid w:val="00DD4195"/>
    <w:rsid w:val="00DE6F09"/>
    <w:rsid w:val="00DF1138"/>
    <w:rsid w:val="00DF413F"/>
    <w:rsid w:val="00E002E9"/>
    <w:rsid w:val="00E041BC"/>
    <w:rsid w:val="00E070D4"/>
    <w:rsid w:val="00E118F0"/>
    <w:rsid w:val="00E14520"/>
    <w:rsid w:val="00E15086"/>
    <w:rsid w:val="00E152F6"/>
    <w:rsid w:val="00E2080B"/>
    <w:rsid w:val="00E21029"/>
    <w:rsid w:val="00E21B78"/>
    <w:rsid w:val="00E2381E"/>
    <w:rsid w:val="00E30125"/>
    <w:rsid w:val="00E347AF"/>
    <w:rsid w:val="00E359AE"/>
    <w:rsid w:val="00E37799"/>
    <w:rsid w:val="00E400C7"/>
    <w:rsid w:val="00E433A8"/>
    <w:rsid w:val="00E46C5F"/>
    <w:rsid w:val="00E54234"/>
    <w:rsid w:val="00E556BF"/>
    <w:rsid w:val="00E56537"/>
    <w:rsid w:val="00E5721E"/>
    <w:rsid w:val="00E60DCF"/>
    <w:rsid w:val="00E60EA6"/>
    <w:rsid w:val="00E61829"/>
    <w:rsid w:val="00E65390"/>
    <w:rsid w:val="00E65950"/>
    <w:rsid w:val="00E7091A"/>
    <w:rsid w:val="00E70B32"/>
    <w:rsid w:val="00E73A55"/>
    <w:rsid w:val="00E74B07"/>
    <w:rsid w:val="00E825BA"/>
    <w:rsid w:val="00E84C0B"/>
    <w:rsid w:val="00E91435"/>
    <w:rsid w:val="00E9370B"/>
    <w:rsid w:val="00E9571D"/>
    <w:rsid w:val="00EA17C3"/>
    <w:rsid w:val="00EA2C58"/>
    <w:rsid w:val="00EA40C3"/>
    <w:rsid w:val="00EA4753"/>
    <w:rsid w:val="00EA4FEC"/>
    <w:rsid w:val="00EA5A0A"/>
    <w:rsid w:val="00EA5BFE"/>
    <w:rsid w:val="00EB00E1"/>
    <w:rsid w:val="00EB3C5F"/>
    <w:rsid w:val="00EB610D"/>
    <w:rsid w:val="00EB6CFA"/>
    <w:rsid w:val="00EC14C9"/>
    <w:rsid w:val="00EC4FC8"/>
    <w:rsid w:val="00EC7ECE"/>
    <w:rsid w:val="00ED1D35"/>
    <w:rsid w:val="00ED40EE"/>
    <w:rsid w:val="00ED4862"/>
    <w:rsid w:val="00ED591E"/>
    <w:rsid w:val="00ED7E6C"/>
    <w:rsid w:val="00EE03F1"/>
    <w:rsid w:val="00EE4EED"/>
    <w:rsid w:val="00EF0E19"/>
    <w:rsid w:val="00EF1196"/>
    <w:rsid w:val="00EF1F32"/>
    <w:rsid w:val="00EF36DD"/>
    <w:rsid w:val="00EF5963"/>
    <w:rsid w:val="00F01090"/>
    <w:rsid w:val="00F012BD"/>
    <w:rsid w:val="00F01BC1"/>
    <w:rsid w:val="00F068A3"/>
    <w:rsid w:val="00F116C2"/>
    <w:rsid w:val="00F121F2"/>
    <w:rsid w:val="00F12946"/>
    <w:rsid w:val="00F14772"/>
    <w:rsid w:val="00F14B76"/>
    <w:rsid w:val="00F15D0E"/>
    <w:rsid w:val="00F20E05"/>
    <w:rsid w:val="00F21539"/>
    <w:rsid w:val="00F241FE"/>
    <w:rsid w:val="00F24A0E"/>
    <w:rsid w:val="00F279FD"/>
    <w:rsid w:val="00F311E4"/>
    <w:rsid w:val="00F318C0"/>
    <w:rsid w:val="00F31D53"/>
    <w:rsid w:val="00F35953"/>
    <w:rsid w:val="00F407E3"/>
    <w:rsid w:val="00F42C18"/>
    <w:rsid w:val="00F4358C"/>
    <w:rsid w:val="00F4597B"/>
    <w:rsid w:val="00F46C43"/>
    <w:rsid w:val="00F47849"/>
    <w:rsid w:val="00F521A9"/>
    <w:rsid w:val="00F61759"/>
    <w:rsid w:val="00F64E17"/>
    <w:rsid w:val="00F65004"/>
    <w:rsid w:val="00F67DBA"/>
    <w:rsid w:val="00F706ED"/>
    <w:rsid w:val="00F749A7"/>
    <w:rsid w:val="00F75B0E"/>
    <w:rsid w:val="00F764F7"/>
    <w:rsid w:val="00F77438"/>
    <w:rsid w:val="00F80B64"/>
    <w:rsid w:val="00F80D20"/>
    <w:rsid w:val="00F91E64"/>
    <w:rsid w:val="00F925EB"/>
    <w:rsid w:val="00FA0581"/>
    <w:rsid w:val="00FA462E"/>
    <w:rsid w:val="00FA4F62"/>
    <w:rsid w:val="00FB0BEA"/>
    <w:rsid w:val="00FB138B"/>
    <w:rsid w:val="00FB532C"/>
    <w:rsid w:val="00FC0D1B"/>
    <w:rsid w:val="00FC354D"/>
    <w:rsid w:val="00FC4748"/>
    <w:rsid w:val="00FC6C3D"/>
    <w:rsid w:val="00FC73FF"/>
    <w:rsid w:val="00FD0815"/>
    <w:rsid w:val="00FD1CE0"/>
    <w:rsid w:val="00FD602F"/>
    <w:rsid w:val="00FD7D07"/>
    <w:rsid w:val="00FE03D0"/>
    <w:rsid w:val="00FE2D94"/>
    <w:rsid w:val="00FE72B7"/>
    <w:rsid w:val="00FF2C8A"/>
    <w:rsid w:val="00FF341E"/>
    <w:rsid w:val="00FF40FB"/>
    <w:rsid w:val="00FF588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79EC2"/>
  <w15:docId w15:val="{CB83D1C0-37CD-3646-8686-A0EE402E6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imSun" w:hAnsi="Liberation Serif" w:cs="Lucida Sans"/>
        <w:lang w:val="nl-NL" w:eastAsia="en-GB"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1267"/>
    <w:pPr>
      <w:suppressAutoHyphens w:val="0"/>
    </w:pPr>
    <w:rPr>
      <w:rFonts w:ascii="Times New Roman" w:eastAsia="Times New Roman" w:hAnsi="Times New Roman" w:cs="Times New Roman"/>
      <w:sz w:val="24"/>
      <w:szCs w:val="24"/>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link w:val="CommentText"/>
    <w:uiPriority w:val="99"/>
    <w:qFormat/>
    <w:rPr>
      <w:rFonts w:cs="Mangal"/>
      <w:sz w:val="20"/>
      <w:szCs w:val="18"/>
    </w:rPr>
  </w:style>
  <w:style w:type="character" w:styleId="CommentReference">
    <w:name w:val="annotation reference"/>
    <w:uiPriority w:val="99"/>
    <w:semiHidden/>
    <w:unhideWhenUsed/>
    <w:qFormat/>
    <w:rPr>
      <w:sz w:val="16"/>
      <w:szCs w:val="16"/>
    </w:rPr>
  </w:style>
  <w:style w:type="character" w:customStyle="1" w:styleId="HeaderChar">
    <w:name w:val="Header Char"/>
    <w:basedOn w:val="DefaultParagraphFont"/>
    <w:link w:val="Header"/>
    <w:uiPriority w:val="99"/>
    <w:qFormat/>
    <w:rsid w:val="00906BAE"/>
    <w:rPr>
      <w:rFonts w:cs="Mangal"/>
      <w:kern w:val="2"/>
      <w:sz w:val="24"/>
      <w:szCs w:val="21"/>
      <w:lang w:val="nl-NL" w:eastAsia="zh-CN" w:bidi="hi-IN"/>
    </w:rPr>
  </w:style>
  <w:style w:type="character" w:customStyle="1" w:styleId="FooterChar">
    <w:name w:val="Footer Char"/>
    <w:basedOn w:val="DefaultParagraphFont"/>
    <w:link w:val="Footer"/>
    <w:uiPriority w:val="99"/>
    <w:qFormat/>
    <w:rsid w:val="00906BAE"/>
    <w:rPr>
      <w:rFonts w:cs="Mangal"/>
      <w:kern w:val="2"/>
      <w:sz w:val="24"/>
      <w:szCs w:val="21"/>
      <w:lang w:val="nl-NL" w:eastAsia="zh-CN" w:bidi="hi-IN"/>
    </w:rPr>
  </w:style>
  <w:style w:type="character" w:customStyle="1" w:styleId="CommentSubjectChar">
    <w:name w:val="Comment Subject Char"/>
    <w:basedOn w:val="CommentTextChar"/>
    <w:link w:val="CommentSubject"/>
    <w:uiPriority w:val="99"/>
    <w:semiHidden/>
    <w:qFormat/>
    <w:rsid w:val="00ED215A"/>
    <w:rPr>
      <w:rFonts w:cs="Mangal"/>
      <w:b/>
      <w:bCs/>
      <w:kern w:val="2"/>
      <w:sz w:val="20"/>
      <w:szCs w:val="18"/>
      <w:lang w:val="nl-NL" w:eastAsia="zh-CN" w:bidi="hi-IN"/>
    </w:rPr>
  </w:style>
  <w:style w:type="paragraph" w:customStyle="1" w:styleId="Heading">
    <w:name w:val="Heading"/>
    <w:basedOn w:val="Standard"/>
    <w:next w:val="Textbody"/>
    <w:qFormat/>
    <w:pPr>
      <w:keepNext/>
      <w:spacing w:before="240" w:after="120"/>
    </w:pPr>
    <w:rPr>
      <w:rFonts w:ascii="Liberation Sans" w:eastAsia="PingFang SC" w:hAnsi="Liberation Sans"/>
      <w:sz w:val="28"/>
      <w:szCs w:val="28"/>
    </w:rPr>
  </w:style>
  <w:style w:type="paragraph" w:styleId="BodyText">
    <w:name w:val="Body Text"/>
    <w:basedOn w:val="Normal"/>
    <w:pPr>
      <w:spacing w:after="140" w:line="276" w:lineRule="auto"/>
    </w:pPr>
  </w:style>
  <w:style w:type="paragraph" w:styleId="List">
    <w:name w:val="List"/>
    <w:basedOn w:val="Textbody"/>
  </w:style>
  <w:style w:type="paragraph" w:styleId="Caption">
    <w:name w:val="caption"/>
    <w:basedOn w:val="Standard"/>
    <w:qFormat/>
    <w:pPr>
      <w:suppressLineNumbers/>
      <w:spacing w:before="120" w:after="120"/>
    </w:pPr>
    <w:rPr>
      <w:i/>
      <w:iCs/>
    </w:rPr>
  </w:style>
  <w:style w:type="paragraph" w:customStyle="1" w:styleId="Index">
    <w:name w:val="Index"/>
    <w:basedOn w:val="Standard"/>
    <w:qFormat/>
    <w:pPr>
      <w:suppressLineNumbers/>
    </w:pPr>
  </w:style>
  <w:style w:type="paragraph" w:customStyle="1" w:styleId="Standard">
    <w:name w:val="Standard"/>
    <w:qFormat/>
    <w:pPr>
      <w:textAlignment w:val="baseline"/>
    </w:pPr>
    <w:rPr>
      <w:kern w:val="2"/>
      <w:sz w:val="24"/>
      <w:szCs w:val="24"/>
      <w:lang w:eastAsia="zh-CN" w:bidi="hi-IN"/>
    </w:rPr>
  </w:style>
  <w:style w:type="paragraph" w:customStyle="1" w:styleId="Textbody">
    <w:name w:val="Text body"/>
    <w:basedOn w:val="Standard"/>
    <w:qFormat/>
    <w:pPr>
      <w:spacing w:after="140" w:line="276" w:lineRule="auto"/>
    </w:pPr>
  </w:style>
  <w:style w:type="paragraph" w:customStyle="1" w:styleId="TableContents">
    <w:name w:val="Table Contents"/>
    <w:basedOn w:val="Standard"/>
    <w:qFormat/>
    <w:pPr>
      <w:widowControl w:val="0"/>
      <w:suppressLineNumbers/>
    </w:pPr>
  </w:style>
  <w:style w:type="paragraph" w:customStyle="1" w:styleId="TableHeading">
    <w:name w:val="Table Heading"/>
    <w:basedOn w:val="TableContents"/>
    <w:qFormat/>
    <w:pPr>
      <w:jc w:val="center"/>
    </w:pPr>
    <w:rPr>
      <w:b/>
      <w:bCs/>
    </w:rPr>
  </w:style>
  <w:style w:type="paragraph" w:styleId="CommentText">
    <w:name w:val="annotation text"/>
    <w:basedOn w:val="Normal"/>
    <w:link w:val="CommentTextChar"/>
    <w:uiPriority w:val="99"/>
    <w:unhideWhenUsed/>
    <w:qFormat/>
    <w:rPr>
      <w:rFonts w:cs="Mangal"/>
      <w:sz w:val="20"/>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906BAE"/>
    <w:pPr>
      <w:tabs>
        <w:tab w:val="center" w:pos="4513"/>
        <w:tab w:val="right" w:pos="9026"/>
      </w:tabs>
    </w:pPr>
    <w:rPr>
      <w:rFonts w:cs="Mangal"/>
      <w:szCs w:val="21"/>
    </w:rPr>
  </w:style>
  <w:style w:type="paragraph" w:styleId="Footer">
    <w:name w:val="footer"/>
    <w:basedOn w:val="Normal"/>
    <w:link w:val="FooterChar"/>
    <w:uiPriority w:val="99"/>
    <w:unhideWhenUsed/>
    <w:rsid w:val="00906BAE"/>
    <w:pPr>
      <w:tabs>
        <w:tab w:val="center" w:pos="4513"/>
        <w:tab w:val="right" w:pos="9026"/>
      </w:tabs>
    </w:pPr>
    <w:rPr>
      <w:rFonts w:cs="Mangal"/>
      <w:szCs w:val="21"/>
    </w:rPr>
  </w:style>
  <w:style w:type="paragraph" w:styleId="ListParagraph">
    <w:name w:val="List Paragraph"/>
    <w:basedOn w:val="Normal"/>
    <w:uiPriority w:val="34"/>
    <w:qFormat/>
    <w:rsid w:val="0024110D"/>
    <w:pPr>
      <w:ind w:left="720"/>
      <w:contextualSpacing/>
    </w:pPr>
    <w:rPr>
      <w:rFonts w:cs="Mangal"/>
      <w:szCs w:val="21"/>
    </w:rPr>
  </w:style>
  <w:style w:type="paragraph" w:styleId="Revision">
    <w:name w:val="Revision"/>
    <w:uiPriority w:val="99"/>
    <w:semiHidden/>
    <w:qFormat/>
    <w:rsid w:val="00FC235E"/>
    <w:rPr>
      <w:rFonts w:cs="Mangal"/>
      <w:kern w:val="2"/>
      <w:sz w:val="24"/>
      <w:szCs w:val="21"/>
      <w:lang w:eastAsia="zh-CN" w:bidi="hi-IN"/>
    </w:rPr>
  </w:style>
  <w:style w:type="paragraph" w:styleId="CommentSubject">
    <w:name w:val="annotation subject"/>
    <w:basedOn w:val="CommentText"/>
    <w:next w:val="CommentText"/>
    <w:link w:val="CommentSubjectChar"/>
    <w:uiPriority w:val="99"/>
    <w:semiHidden/>
    <w:unhideWhenUsed/>
    <w:qFormat/>
    <w:rsid w:val="00ED215A"/>
    <w:rPr>
      <w:b/>
      <w:bCs/>
    </w:rPr>
  </w:style>
  <w:style w:type="paragraph" w:customStyle="1" w:styleId="FrameContents">
    <w:name w:val="Frame Contents"/>
    <w:basedOn w:val="Normal"/>
    <w:qFormat/>
  </w:style>
  <w:style w:type="table" w:styleId="TableGrid">
    <w:name w:val="Table Grid"/>
    <w:basedOn w:val="TableNormal"/>
    <w:uiPriority w:val="39"/>
    <w:rsid w:val="00B62637"/>
    <w:pPr>
      <w:suppressAutoHyphens w:val="0"/>
    </w:pPr>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B4700"/>
    <w:pPr>
      <w:spacing w:before="100" w:beforeAutospacing="1" w:after="100" w:afterAutospacing="1"/>
    </w:pPr>
    <w:rPr>
      <w:lang w:eastAsia="en-GB"/>
    </w:rPr>
  </w:style>
  <w:style w:type="character" w:customStyle="1" w:styleId="apple-converted-space">
    <w:name w:val="apple-converted-space"/>
    <w:basedOn w:val="DefaultParagraphFont"/>
    <w:rsid w:val="00B06D09"/>
  </w:style>
  <w:style w:type="character" w:styleId="Emphasis">
    <w:name w:val="Emphasis"/>
    <w:basedOn w:val="DefaultParagraphFont"/>
    <w:uiPriority w:val="20"/>
    <w:qFormat/>
    <w:rsid w:val="00B06D09"/>
    <w:rPr>
      <w:i/>
      <w:iCs/>
    </w:rPr>
  </w:style>
  <w:style w:type="character" w:styleId="PageNumber">
    <w:name w:val="page number"/>
    <w:basedOn w:val="DefaultParagraphFont"/>
    <w:uiPriority w:val="99"/>
    <w:semiHidden/>
    <w:unhideWhenUsed/>
    <w:rsid w:val="00C03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563889">
      <w:bodyDiv w:val="1"/>
      <w:marLeft w:val="0"/>
      <w:marRight w:val="0"/>
      <w:marTop w:val="0"/>
      <w:marBottom w:val="0"/>
      <w:divBdr>
        <w:top w:val="none" w:sz="0" w:space="0" w:color="auto"/>
        <w:left w:val="none" w:sz="0" w:space="0" w:color="auto"/>
        <w:bottom w:val="none" w:sz="0" w:space="0" w:color="auto"/>
        <w:right w:val="none" w:sz="0" w:space="0" w:color="auto"/>
      </w:divBdr>
      <w:divsChild>
        <w:div w:id="1096554738">
          <w:marLeft w:val="0"/>
          <w:marRight w:val="0"/>
          <w:marTop w:val="0"/>
          <w:marBottom w:val="0"/>
          <w:divBdr>
            <w:top w:val="none" w:sz="0" w:space="0" w:color="auto"/>
            <w:left w:val="none" w:sz="0" w:space="0" w:color="auto"/>
            <w:bottom w:val="none" w:sz="0" w:space="0" w:color="auto"/>
            <w:right w:val="none" w:sz="0" w:space="0" w:color="auto"/>
          </w:divBdr>
          <w:divsChild>
            <w:div w:id="834734409">
              <w:marLeft w:val="0"/>
              <w:marRight w:val="0"/>
              <w:marTop w:val="0"/>
              <w:marBottom w:val="0"/>
              <w:divBdr>
                <w:top w:val="none" w:sz="0" w:space="0" w:color="auto"/>
                <w:left w:val="none" w:sz="0" w:space="0" w:color="auto"/>
                <w:bottom w:val="none" w:sz="0" w:space="0" w:color="auto"/>
                <w:right w:val="none" w:sz="0" w:space="0" w:color="auto"/>
              </w:divBdr>
              <w:divsChild>
                <w:div w:id="198758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6608">
      <w:bodyDiv w:val="1"/>
      <w:marLeft w:val="0"/>
      <w:marRight w:val="0"/>
      <w:marTop w:val="0"/>
      <w:marBottom w:val="0"/>
      <w:divBdr>
        <w:top w:val="none" w:sz="0" w:space="0" w:color="auto"/>
        <w:left w:val="none" w:sz="0" w:space="0" w:color="auto"/>
        <w:bottom w:val="none" w:sz="0" w:space="0" w:color="auto"/>
        <w:right w:val="none" w:sz="0" w:space="0" w:color="auto"/>
      </w:divBdr>
    </w:div>
    <w:div w:id="778991737">
      <w:bodyDiv w:val="1"/>
      <w:marLeft w:val="0"/>
      <w:marRight w:val="0"/>
      <w:marTop w:val="0"/>
      <w:marBottom w:val="0"/>
      <w:divBdr>
        <w:top w:val="none" w:sz="0" w:space="0" w:color="auto"/>
        <w:left w:val="none" w:sz="0" w:space="0" w:color="auto"/>
        <w:bottom w:val="none" w:sz="0" w:space="0" w:color="auto"/>
        <w:right w:val="none" w:sz="0" w:space="0" w:color="auto"/>
      </w:divBdr>
      <w:divsChild>
        <w:div w:id="1896088747">
          <w:marLeft w:val="0"/>
          <w:marRight w:val="0"/>
          <w:marTop w:val="0"/>
          <w:marBottom w:val="0"/>
          <w:divBdr>
            <w:top w:val="none" w:sz="0" w:space="0" w:color="auto"/>
            <w:left w:val="none" w:sz="0" w:space="0" w:color="auto"/>
            <w:bottom w:val="none" w:sz="0" w:space="0" w:color="auto"/>
            <w:right w:val="none" w:sz="0" w:space="0" w:color="auto"/>
          </w:divBdr>
          <w:divsChild>
            <w:div w:id="672075947">
              <w:marLeft w:val="0"/>
              <w:marRight w:val="0"/>
              <w:marTop w:val="0"/>
              <w:marBottom w:val="0"/>
              <w:divBdr>
                <w:top w:val="none" w:sz="0" w:space="0" w:color="auto"/>
                <w:left w:val="none" w:sz="0" w:space="0" w:color="auto"/>
                <w:bottom w:val="none" w:sz="0" w:space="0" w:color="auto"/>
                <w:right w:val="none" w:sz="0" w:space="0" w:color="auto"/>
              </w:divBdr>
              <w:divsChild>
                <w:div w:id="964045137">
                  <w:marLeft w:val="0"/>
                  <w:marRight w:val="0"/>
                  <w:marTop w:val="0"/>
                  <w:marBottom w:val="0"/>
                  <w:divBdr>
                    <w:top w:val="none" w:sz="0" w:space="0" w:color="auto"/>
                    <w:left w:val="none" w:sz="0" w:space="0" w:color="auto"/>
                    <w:bottom w:val="none" w:sz="0" w:space="0" w:color="auto"/>
                    <w:right w:val="none" w:sz="0" w:space="0" w:color="auto"/>
                  </w:divBdr>
                  <w:divsChild>
                    <w:div w:id="12029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011293">
      <w:bodyDiv w:val="1"/>
      <w:marLeft w:val="0"/>
      <w:marRight w:val="0"/>
      <w:marTop w:val="0"/>
      <w:marBottom w:val="0"/>
      <w:divBdr>
        <w:top w:val="none" w:sz="0" w:space="0" w:color="auto"/>
        <w:left w:val="none" w:sz="0" w:space="0" w:color="auto"/>
        <w:bottom w:val="none" w:sz="0" w:space="0" w:color="auto"/>
        <w:right w:val="none" w:sz="0" w:space="0" w:color="auto"/>
      </w:divBdr>
      <w:divsChild>
        <w:div w:id="938947782">
          <w:marLeft w:val="0"/>
          <w:marRight w:val="0"/>
          <w:marTop w:val="0"/>
          <w:marBottom w:val="0"/>
          <w:divBdr>
            <w:top w:val="none" w:sz="0" w:space="0" w:color="auto"/>
            <w:left w:val="none" w:sz="0" w:space="0" w:color="auto"/>
            <w:bottom w:val="none" w:sz="0" w:space="0" w:color="auto"/>
            <w:right w:val="none" w:sz="0" w:space="0" w:color="auto"/>
          </w:divBdr>
          <w:divsChild>
            <w:div w:id="1005010249">
              <w:marLeft w:val="0"/>
              <w:marRight w:val="0"/>
              <w:marTop w:val="0"/>
              <w:marBottom w:val="0"/>
              <w:divBdr>
                <w:top w:val="none" w:sz="0" w:space="0" w:color="auto"/>
                <w:left w:val="none" w:sz="0" w:space="0" w:color="auto"/>
                <w:bottom w:val="none" w:sz="0" w:space="0" w:color="auto"/>
                <w:right w:val="none" w:sz="0" w:space="0" w:color="auto"/>
              </w:divBdr>
              <w:divsChild>
                <w:div w:id="48925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7038800">
      <w:bodyDiv w:val="1"/>
      <w:marLeft w:val="0"/>
      <w:marRight w:val="0"/>
      <w:marTop w:val="0"/>
      <w:marBottom w:val="0"/>
      <w:divBdr>
        <w:top w:val="none" w:sz="0" w:space="0" w:color="auto"/>
        <w:left w:val="none" w:sz="0" w:space="0" w:color="auto"/>
        <w:bottom w:val="none" w:sz="0" w:space="0" w:color="auto"/>
        <w:right w:val="none" w:sz="0" w:space="0" w:color="auto"/>
      </w:divBdr>
      <w:divsChild>
        <w:div w:id="1534002845">
          <w:marLeft w:val="0"/>
          <w:marRight w:val="0"/>
          <w:marTop w:val="0"/>
          <w:marBottom w:val="0"/>
          <w:divBdr>
            <w:top w:val="none" w:sz="0" w:space="0" w:color="auto"/>
            <w:left w:val="none" w:sz="0" w:space="0" w:color="auto"/>
            <w:bottom w:val="none" w:sz="0" w:space="0" w:color="auto"/>
            <w:right w:val="none" w:sz="0" w:space="0" w:color="auto"/>
          </w:divBdr>
          <w:divsChild>
            <w:div w:id="1974483961">
              <w:marLeft w:val="0"/>
              <w:marRight w:val="0"/>
              <w:marTop w:val="0"/>
              <w:marBottom w:val="0"/>
              <w:divBdr>
                <w:top w:val="none" w:sz="0" w:space="0" w:color="auto"/>
                <w:left w:val="none" w:sz="0" w:space="0" w:color="auto"/>
                <w:bottom w:val="none" w:sz="0" w:space="0" w:color="auto"/>
                <w:right w:val="none" w:sz="0" w:space="0" w:color="auto"/>
              </w:divBdr>
              <w:divsChild>
                <w:div w:id="53053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392829">
      <w:bodyDiv w:val="1"/>
      <w:marLeft w:val="0"/>
      <w:marRight w:val="0"/>
      <w:marTop w:val="0"/>
      <w:marBottom w:val="0"/>
      <w:divBdr>
        <w:top w:val="none" w:sz="0" w:space="0" w:color="auto"/>
        <w:left w:val="none" w:sz="0" w:space="0" w:color="auto"/>
        <w:bottom w:val="none" w:sz="0" w:space="0" w:color="auto"/>
        <w:right w:val="none" w:sz="0" w:space="0" w:color="auto"/>
      </w:divBdr>
    </w:div>
    <w:div w:id="860893176">
      <w:bodyDiv w:val="1"/>
      <w:marLeft w:val="0"/>
      <w:marRight w:val="0"/>
      <w:marTop w:val="0"/>
      <w:marBottom w:val="0"/>
      <w:divBdr>
        <w:top w:val="none" w:sz="0" w:space="0" w:color="auto"/>
        <w:left w:val="none" w:sz="0" w:space="0" w:color="auto"/>
        <w:bottom w:val="none" w:sz="0" w:space="0" w:color="auto"/>
        <w:right w:val="none" w:sz="0" w:space="0" w:color="auto"/>
      </w:divBdr>
      <w:divsChild>
        <w:div w:id="732119780">
          <w:marLeft w:val="0"/>
          <w:marRight w:val="0"/>
          <w:marTop w:val="0"/>
          <w:marBottom w:val="0"/>
          <w:divBdr>
            <w:top w:val="none" w:sz="0" w:space="0" w:color="auto"/>
            <w:left w:val="none" w:sz="0" w:space="0" w:color="auto"/>
            <w:bottom w:val="none" w:sz="0" w:space="0" w:color="auto"/>
            <w:right w:val="none" w:sz="0" w:space="0" w:color="auto"/>
          </w:divBdr>
          <w:divsChild>
            <w:div w:id="1816952125">
              <w:marLeft w:val="0"/>
              <w:marRight w:val="0"/>
              <w:marTop w:val="0"/>
              <w:marBottom w:val="0"/>
              <w:divBdr>
                <w:top w:val="none" w:sz="0" w:space="0" w:color="auto"/>
                <w:left w:val="none" w:sz="0" w:space="0" w:color="auto"/>
                <w:bottom w:val="none" w:sz="0" w:space="0" w:color="auto"/>
                <w:right w:val="none" w:sz="0" w:space="0" w:color="auto"/>
              </w:divBdr>
              <w:divsChild>
                <w:div w:id="90001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818144">
      <w:bodyDiv w:val="1"/>
      <w:marLeft w:val="0"/>
      <w:marRight w:val="0"/>
      <w:marTop w:val="0"/>
      <w:marBottom w:val="0"/>
      <w:divBdr>
        <w:top w:val="none" w:sz="0" w:space="0" w:color="auto"/>
        <w:left w:val="none" w:sz="0" w:space="0" w:color="auto"/>
        <w:bottom w:val="none" w:sz="0" w:space="0" w:color="auto"/>
        <w:right w:val="none" w:sz="0" w:space="0" w:color="auto"/>
      </w:divBdr>
    </w:div>
    <w:div w:id="1253782347">
      <w:bodyDiv w:val="1"/>
      <w:marLeft w:val="0"/>
      <w:marRight w:val="0"/>
      <w:marTop w:val="0"/>
      <w:marBottom w:val="0"/>
      <w:divBdr>
        <w:top w:val="none" w:sz="0" w:space="0" w:color="auto"/>
        <w:left w:val="none" w:sz="0" w:space="0" w:color="auto"/>
        <w:bottom w:val="none" w:sz="0" w:space="0" w:color="auto"/>
        <w:right w:val="none" w:sz="0" w:space="0" w:color="auto"/>
      </w:divBdr>
    </w:div>
    <w:div w:id="1256011244">
      <w:bodyDiv w:val="1"/>
      <w:marLeft w:val="0"/>
      <w:marRight w:val="0"/>
      <w:marTop w:val="0"/>
      <w:marBottom w:val="0"/>
      <w:divBdr>
        <w:top w:val="none" w:sz="0" w:space="0" w:color="auto"/>
        <w:left w:val="none" w:sz="0" w:space="0" w:color="auto"/>
        <w:bottom w:val="none" w:sz="0" w:space="0" w:color="auto"/>
        <w:right w:val="none" w:sz="0" w:space="0" w:color="auto"/>
      </w:divBdr>
      <w:divsChild>
        <w:div w:id="1879277078">
          <w:marLeft w:val="0"/>
          <w:marRight w:val="0"/>
          <w:marTop w:val="0"/>
          <w:marBottom w:val="0"/>
          <w:divBdr>
            <w:top w:val="none" w:sz="0" w:space="0" w:color="auto"/>
            <w:left w:val="none" w:sz="0" w:space="0" w:color="auto"/>
            <w:bottom w:val="none" w:sz="0" w:space="0" w:color="auto"/>
            <w:right w:val="none" w:sz="0" w:space="0" w:color="auto"/>
          </w:divBdr>
          <w:divsChild>
            <w:div w:id="2078474797">
              <w:marLeft w:val="0"/>
              <w:marRight w:val="0"/>
              <w:marTop w:val="0"/>
              <w:marBottom w:val="0"/>
              <w:divBdr>
                <w:top w:val="none" w:sz="0" w:space="0" w:color="auto"/>
                <w:left w:val="none" w:sz="0" w:space="0" w:color="auto"/>
                <w:bottom w:val="none" w:sz="0" w:space="0" w:color="auto"/>
                <w:right w:val="none" w:sz="0" w:space="0" w:color="auto"/>
              </w:divBdr>
              <w:divsChild>
                <w:div w:id="97950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650237">
      <w:bodyDiv w:val="1"/>
      <w:marLeft w:val="0"/>
      <w:marRight w:val="0"/>
      <w:marTop w:val="0"/>
      <w:marBottom w:val="0"/>
      <w:divBdr>
        <w:top w:val="none" w:sz="0" w:space="0" w:color="auto"/>
        <w:left w:val="none" w:sz="0" w:space="0" w:color="auto"/>
        <w:bottom w:val="none" w:sz="0" w:space="0" w:color="auto"/>
        <w:right w:val="none" w:sz="0" w:space="0" w:color="auto"/>
      </w:divBdr>
      <w:divsChild>
        <w:div w:id="1061514486">
          <w:marLeft w:val="0"/>
          <w:marRight w:val="0"/>
          <w:marTop w:val="0"/>
          <w:marBottom w:val="0"/>
          <w:divBdr>
            <w:top w:val="none" w:sz="0" w:space="0" w:color="auto"/>
            <w:left w:val="none" w:sz="0" w:space="0" w:color="auto"/>
            <w:bottom w:val="none" w:sz="0" w:space="0" w:color="auto"/>
            <w:right w:val="none" w:sz="0" w:space="0" w:color="auto"/>
          </w:divBdr>
          <w:divsChild>
            <w:div w:id="917326982">
              <w:marLeft w:val="0"/>
              <w:marRight w:val="0"/>
              <w:marTop w:val="0"/>
              <w:marBottom w:val="0"/>
              <w:divBdr>
                <w:top w:val="none" w:sz="0" w:space="0" w:color="auto"/>
                <w:left w:val="none" w:sz="0" w:space="0" w:color="auto"/>
                <w:bottom w:val="none" w:sz="0" w:space="0" w:color="auto"/>
                <w:right w:val="none" w:sz="0" w:space="0" w:color="auto"/>
              </w:divBdr>
              <w:divsChild>
                <w:div w:id="600375811">
                  <w:marLeft w:val="0"/>
                  <w:marRight w:val="0"/>
                  <w:marTop w:val="0"/>
                  <w:marBottom w:val="0"/>
                  <w:divBdr>
                    <w:top w:val="none" w:sz="0" w:space="0" w:color="auto"/>
                    <w:left w:val="none" w:sz="0" w:space="0" w:color="auto"/>
                    <w:bottom w:val="none" w:sz="0" w:space="0" w:color="auto"/>
                    <w:right w:val="none" w:sz="0" w:space="0" w:color="auto"/>
                  </w:divBdr>
                  <w:divsChild>
                    <w:div w:id="3940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93268">
      <w:bodyDiv w:val="1"/>
      <w:marLeft w:val="0"/>
      <w:marRight w:val="0"/>
      <w:marTop w:val="0"/>
      <w:marBottom w:val="0"/>
      <w:divBdr>
        <w:top w:val="none" w:sz="0" w:space="0" w:color="auto"/>
        <w:left w:val="none" w:sz="0" w:space="0" w:color="auto"/>
        <w:bottom w:val="none" w:sz="0" w:space="0" w:color="auto"/>
        <w:right w:val="none" w:sz="0" w:space="0" w:color="auto"/>
      </w:divBdr>
      <w:divsChild>
        <w:div w:id="1045106675">
          <w:marLeft w:val="0"/>
          <w:marRight w:val="0"/>
          <w:marTop w:val="0"/>
          <w:marBottom w:val="0"/>
          <w:divBdr>
            <w:top w:val="none" w:sz="0" w:space="0" w:color="auto"/>
            <w:left w:val="none" w:sz="0" w:space="0" w:color="auto"/>
            <w:bottom w:val="none" w:sz="0" w:space="0" w:color="auto"/>
            <w:right w:val="none" w:sz="0" w:space="0" w:color="auto"/>
          </w:divBdr>
          <w:divsChild>
            <w:div w:id="1976334269">
              <w:marLeft w:val="0"/>
              <w:marRight w:val="0"/>
              <w:marTop w:val="0"/>
              <w:marBottom w:val="0"/>
              <w:divBdr>
                <w:top w:val="none" w:sz="0" w:space="0" w:color="auto"/>
                <w:left w:val="none" w:sz="0" w:space="0" w:color="auto"/>
                <w:bottom w:val="none" w:sz="0" w:space="0" w:color="auto"/>
                <w:right w:val="none" w:sz="0" w:space="0" w:color="auto"/>
              </w:divBdr>
              <w:divsChild>
                <w:div w:id="1728609242">
                  <w:marLeft w:val="0"/>
                  <w:marRight w:val="0"/>
                  <w:marTop w:val="0"/>
                  <w:marBottom w:val="0"/>
                  <w:divBdr>
                    <w:top w:val="none" w:sz="0" w:space="0" w:color="auto"/>
                    <w:left w:val="none" w:sz="0" w:space="0" w:color="auto"/>
                    <w:bottom w:val="none" w:sz="0" w:space="0" w:color="auto"/>
                    <w:right w:val="none" w:sz="0" w:space="0" w:color="auto"/>
                  </w:divBdr>
                  <w:divsChild>
                    <w:div w:id="121480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892841">
      <w:bodyDiv w:val="1"/>
      <w:marLeft w:val="0"/>
      <w:marRight w:val="0"/>
      <w:marTop w:val="0"/>
      <w:marBottom w:val="0"/>
      <w:divBdr>
        <w:top w:val="none" w:sz="0" w:space="0" w:color="auto"/>
        <w:left w:val="none" w:sz="0" w:space="0" w:color="auto"/>
        <w:bottom w:val="none" w:sz="0" w:space="0" w:color="auto"/>
        <w:right w:val="none" w:sz="0" w:space="0" w:color="auto"/>
      </w:divBdr>
      <w:divsChild>
        <w:div w:id="263928859">
          <w:marLeft w:val="0"/>
          <w:marRight w:val="0"/>
          <w:marTop w:val="0"/>
          <w:marBottom w:val="0"/>
          <w:divBdr>
            <w:top w:val="none" w:sz="0" w:space="0" w:color="auto"/>
            <w:left w:val="none" w:sz="0" w:space="0" w:color="auto"/>
            <w:bottom w:val="none" w:sz="0" w:space="0" w:color="auto"/>
            <w:right w:val="none" w:sz="0" w:space="0" w:color="auto"/>
          </w:divBdr>
          <w:divsChild>
            <w:div w:id="412896595">
              <w:marLeft w:val="0"/>
              <w:marRight w:val="0"/>
              <w:marTop w:val="0"/>
              <w:marBottom w:val="0"/>
              <w:divBdr>
                <w:top w:val="none" w:sz="0" w:space="0" w:color="auto"/>
                <w:left w:val="none" w:sz="0" w:space="0" w:color="auto"/>
                <w:bottom w:val="none" w:sz="0" w:space="0" w:color="auto"/>
                <w:right w:val="none" w:sz="0" w:space="0" w:color="auto"/>
              </w:divBdr>
              <w:divsChild>
                <w:div w:id="19172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743827">
      <w:bodyDiv w:val="1"/>
      <w:marLeft w:val="0"/>
      <w:marRight w:val="0"/>
      <w:marTop w:val="0"/>
      <w:marBottom w:val="0"/>
      <w:divBdr>
        <w:top w:val="none" w:sz="0" w:space="0" w:color="auto"/>
        <w:left w:val="none" w:sz="0" w:space="0" w:color="auto"/>
        <w:bottom w:val="none" w:sz="0" w:space="0" w:color="auto"/>
        <w:right w:val="none" w:sz="0" w:space="0" w:color="auto"/>
      </w:divBdr>
    </w:div>
    <w:div w:id="1899053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A38D86-2AE3-4E86-9DD5-5F98D190B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383</TotalTime>
  <Pages>34</Pages>
  <Words>4481</Words>
  <Characters>23122</Characters>
  <Application>Microsoft Office Word</Application>
  <DocSecurity>0</DocSecurity>
  <Lines>1926</Lines>
  <Paragraphs>1150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Siegwart Lindenberg</dc:creator>
  <dc:description/>
  <cp:lastModifiedBy>Siegwart Lindenberg</cp:lastModifiedBy>
  <cp:revision>56</cp:revision>
  <cp:lastPrinted>2023-12-09T14:46:00Z</cp:lastPrinted>
  <dcterms:created xsi:type="dcterms:W3CDTF">2024-05-13T09:54:00Z</dcterms:created>
  <dcterms:modified xsi:type="dcterms:W3CDTF">2024-05-31T10:03:00Z</dcterms:modified>
  <dc:language>nl-NL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