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Table S</w:t>
      </w:r>
      <w:r>
        <w:rPr>
          <w:rFonts w:hint="eastAsia"/>
          <w:lang w:val="en-US" w:eastAsia="zh-CN"/>
        </w:rPr>
        <w:t>5</w:t>
      </w:r>
      <w:r>
        <w:t xml:space="preserve"> Evaluation results of ROBIS tools included in the study (phases II and III)</w:t>
      </w:r>
    </w:p>
    <w:tbl>
      <w:tblPr>
        <w:tblStyle w:val="3"/>
        <w:tblW w:w="864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276"/>
        <w:gridCol w:w="1276"/>
        <w:gridCol w:w="1276"/>
        <w:gridCol w:w="1276"/>
        <w:gridCol w:w="19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bookmarkStart w:id="0" w:name="OLE_LINK43"/>
            <w:r>
              <w:t>Author (year)</w:t>
            </w:r>
            <w:bookmarkEnd w:id="0"/>
          </w:p>
        </w:tc>
        <w:tc>
          <w:tcPr>
            <w:tcW w:w="5104" w:type="dxa"/>
            <w:gridSpan w:val="4"/>
            <w:tcBorders>
              <w:top w:val="single" w:color="auto" w:sz="4" w:space="0"/>
              <w:bottom w:val="nil"/>
            </w:tcBorders>
          </w:tcPr>
          <w:p>
            <w:r>
              <w:t>Phase II</w:t>
            </w:r>
          </w:p>
        </w:tc>
        <w:tc>
          <w:tcPr>
            <w:tcW w:w="1984" w:type="dxa"/>
            <w:tcBorders>
              <w:top w:val="single" w:color="auto" w:sz="4" w:space="0"/>
              <w:bottom w:val="nil"/>
            </w:tcBorders>
          </w:tcPr>
          <w:p>
            <w:r>
              <w:t>Phase III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59" w:type="dxa"/>
            <w:vMerge w:val="continue"/>
            <w:tcBorders>
              <w:top w:val="nil"/>
              <w:bottom w:val="single" w:color="auto" w:sz="4" w:space="0"/>
            </w:tcBorders>
          </w:tcPr>
          <w:p/>
        </w:tc>
        <w:tc>
          <w:tcPr>
            <w:tcW w:w="1276" w:type="dxa"/>
            <w:tcBorders>
              <w:top w:val="nil"/>
              <w:bottom w:val="single" w:color="auto" w:sz="4" w:space="0"/>
            </w:tcBorders>
          </w:tcPr>
          <w:p>
            <w:r>
              <w:t xml:space="preserve">DOMAIN1 </w:t>
            </w: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</w:tcPr>
          <w:p>
            <w:r>
              <w:t>DOMAIN2</w:t>
            </w: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</w:tcPr>
          <w:p>
            <w:bookmarkStart w:id="1" w:name="_Hlk69996544"/>
            <w:r>
              <w:t>DOMAIN3</w:t>
            </w:r>
            <w:bookmarkEnd w:id="1"/>
            <w:r>
              <w:t xml:space="preserve"> </w:t>
            </w: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</w:tcPr>
          <w:p>
            <w:r>
              <w:t xml:space="preserve">DOMAIN4 </w:t>
            </w:r>
          </w:p>
        </w:tc>
        <w:tc>
          <w:tcPr>
            <w:tcW w:w="1984" w:type="dxa"/>
            <w:tcBorders>
              <w:top w:val="nil"/>
              <w:bottom w:val="single" w:color="auto" w:sz="4" w:space="0"/>
            </w:tcBorders>
          </w:tcPr>
          <w:p>
            <w:r>
              <w:t>Judging Risk of bias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auto" w:sz="4" w:space="0"/>
            </w:tcBorders>
          </w:tcPr>
          <w:p>
            <w:r>
              <w:t>LORA-POZO</w:t>
            </w:r>
          </w:p>
          <w:p>
            <w:r>
              <w:t>2019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>
            <w:r>
              <w:t>Low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>
            <w:r>
              <w:t>High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>
            <w:r>
              <w:t>Low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>
            <w:r>
              <w:t>High</w:t>
            </w:r>
          </w:p>
        </w:tc>
        <w:tc>
          <w:tcPr>
            <w:tcW w:w="1984" w:type="dxa"/>
            <w:tcBorders>
              <w:top w:val="single" w:color="auto" w:sz="4" w:space="0"/>
            </w:tcBorders>
          </w:tcPr>
          <w:p>
            <w:r>
              <w:t>High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59" w:type="dxa"/>
          </w:tcPr>
          <w:p>
            <w:r>
              <w:t>DA SILVA D E 2019</w:t>
            </w:r>
          </w:p>
        </w:tc>
        <w:tc>
          <w:tcPr>
            <w:tcW w:w="1276" w:type="dxa"/>
          </w:tcPr>
          <w:p>
            <w:r>
              <w:t>Uncertainty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984" w:type="dxa"/>
          </w:tcPr>
          <w:p>
            <w:r>
              <w:t>High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r>
              <w:t>LIU J-X2019</w:t>
            </w:r>
          </w:p>
        </w:tc>
        <w:tc>
          <w:tcPr>
            <w:tcW w:w="1276" w:type="dxa"/>
          </w:tcPr>
          <w:p>
            <w:r>
              <w:t>Uncertainty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984" w:type="dxa"/>
          </w:tcPr>
          <w:p>
            <w:r>
              <w:t>High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r>
              <w:t>CHEN B-L</w:t>
            </w:r>
          </w:p>
          <w:p>
            <w:r>
              <w:t>2018</w:t>
            </w:r>
          </w:p>
        </w:tc>
        <w:tc>
          <w:tcPr>
            <w:tcW w:w="1276" w:type="dxa"/>
          </w:tcPr>
          <w:p>
            <w:r>
              <w:t>Uncertainty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984" w:type="dxa"/>
          </w:tcPr>
          <w:p>
            <w:r>
              <w:t>High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r>
              <w:t>DE NAR D AT</w:t>
            </w:r>
          </w:p>
          <w:p>
            <w:r>
              <w:t>2018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984" w:type="dxa"/>
          </w:tcPr>
          <w:p>
            <w:r>
              <w:t>High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bookmarkStart w:id="2" w:name="_Hlk48925720"/>
            <w:r>
              <w:t>CURRY M 2015</w:t>
            </w:r>
            <w:bookmarkEnd w:id="2"/>
          </w:p>
        </w:tc>
        <w:tc>
          <w:tcPr>
            <w:tcW w:w="1276" w:type="dxa"/>
          </w:tcPr>
          <w:p>
            <w:r>
              <w:t>Uncertainty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276" w:type="dxa"/>
          </w:tcPr>
          <w:p>
            <w:r>
              <w:t>Low</w:t>
            </w:r>
          </w:p>
        </w:tc>
        <w:tc>
          <w:tcPr>
            <w:tcW w:w="1276" w:type="dxa"/>
          </w:tcPr>
          <w:p>
            <w:r>
              <w:t>High</w:t>
            </w:r>
          </w:p>
        </w:tc>
        <w:tc>
          <w:tcPr>
            <w:tcW w:w="1984" w:type="dxa"/>
          </w:tcPr>
          <w:p>
            <w:r>
              <w:t>High</w:t>
            </w:r>
          </w:p>
        </w:tc>
      </w:tr>
    </w:tbl>
    <w:p>
      <w:pPr>
        <w:rPr>
          <w:b/>
          <w:bCs/>
        </w:rPr>
      </w:pP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74"/>
    <w:rsid w:val="00A06174"/>
    <w:rsid w:val="41B6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377</Characters>
  <Lines>3</Lines>
  <Paragraphs>1</Paragraphs>
  <TotalTime>0</TotalTime>
  <ScaleCrop>false</ScaleCrop>
  <LinksUpToDate>false</LinksUpToDate>
  <CharactersWithSpaces>441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2021-05-30T12:53:00Z</dcterms:created>
  <dc:creator>军 谭</dc:creator>
  <cp:lastModifiedBy>心怀天下1400939530</cp:lastModifiedBy>
  <dcterms:modified xsi:type="dcterms:W3CDTF">2021-05-30T13:03:06Z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91E3FA62EDB0458B980C9B16F3D2C104</vt:lpwstr>
  </property>
</Properties>
</file>