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1AF" w:rsidRDefault="00E561AF" w:rsidP="00E561AF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E95B96">
        <w:rPr>
          <w:rFonts w:ascii="Times New Roman" w:hAnsi="Times New Roman" w:cs="Times New Roman"/>
          <w:b/>
          <w:sz w:val="24"/>
        </w:rPr>
        <w:t>Supplementary Material 1: Fig. S</w:t>
      </w:r>
      <w:r>
        <w:rPr>
          <w:rFonts w:ascii="Times New Roman" w:hAnsi="Times New Roman" w:cs="Times New Roman"/>
          <w:b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 w:hint="eastAsia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mparison of the borders of large single-copy (LSC), inverted repeat (IR), and small single-copy (SSC) regions among 60 </w:t>
      </w:r>
      <w:r w:rsidRPr="001064CC">
        <w:rPr>
          <w:rFonts w:ascii="Times New Roman" w:hAnsi="Times New Roman" w:cs="Times New Roman"/>
          <w:i/>
          <w:sz w:val="24"/>
        </w:rPr>
        <w:t>Artemisia</w:t>
      </w:r>
      <w:r>
        <w:rPr>
          <w:rFonts w:ascii="Times New Roman" w:hAnsi="Times New Roman" w:cs="Times New Roman"/>
          <w:sz w:val="24"/>
        </w:rPr>
        <w:t xml:space="preserve"> plastomes. </w:t>
      </w:r>
      <w:r w:rsidRPr="001064CC">
        <w:rPr>
          <w:rFonts w:ascii="Times New Roman" w:hAnsi="Times New Roman" w:cs="Times New Roman"/>
          <w:sz w:val="24"/>
        </w:rPr>
        <w:t>JLB (IRb /LSC), JSB (</w:t>
      </w:r>
      <w:r>
        <w:rPr>
          <w:rFonts w:ascii="Times New Roman" w:hAnsi="Times New Roman" w:cs="Times New Roman"/>
          <w:sz w:val="24"/>
        </w:rPr>
        <w:t xml:space="preserve">IRb/SSC), JSA (SSC/IRa) and JLA </w:t>
      </w:r>
      <w:r w:rsidRPr="001064CC">
        <w:rPr>
          <w:rFonts w:ascii="Times New Roman" w:hAnsi="Times New Roman" w:cs="Times New Roman"/>
          <w:sz w:val="24"/>
        </w:rPr>
        <w:t>(IRa/LSC) denote the JSs between each corresponding region in the genome</w:t>
      </w:r>
      <w:r>
        <w:rPr>
          <w:rFonts w:ascii="Times New Roman" w:hAnsi="Times New Roman" w:cs="Times New Roman"/>
          <w:sz w:val="24"/>
        </w:rPr>
        <w:t xml:space="preserve">. </w:t>
      </w:r>
      <w:r w:rsidRPr="00E95B96">
        <w:rPr>
          <w:rFonts w:ascii="Times New Roman" w:hAnsi="Times New Roman" w:cs="Times New Roman"/>
          <w:b/>
          <w:sz w:val="24"/>
        </w:rPr>
        <w:t>Fig. S</w:t>
      </w:r>
      <w:r>
        <w:rPr>
          <w:rFonts w:ascii="Times New Roman" w:hAnsi="Times New Roman" w:cs="Times New Roman"/>
          <w:b/>
          <w:sz w:val="24"/>
        </w:rPr>
        <w:t>2</w:t>
      </w:r>
      <w:r w:rsidRPr="00E95B96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772D1">
        <w:rPr>
          <w:rFonts w:ascii="Times New Roman" w:hAnsi="Times New Roman" w:cs="Times New Roman"/>
          <w:sz w:val="24"/>
        </w:rPr>
        <w:t>Maximum</w:t>
      </w:r>
      <w:r>
        <w:rPr>
          <w:rFonts w:ascii="Times New Roman" w:hAnsi="Times New Roman" w:cs="Times New Roman"/>
          <w:sz w:val="24"/>
        </w:rPr>
        <w:t>-likelihood (ML) tree constructed using 79 CDS of plastomes.</w:t>
      </w:r>
      <w:r>
        <w:rPr>
          <w:rFonts w:ascii="Times New Roman" w:hAnsi="Times New Roman" w:cs="Times New Roman" w:hint="eastAsia"/>
          <w:b/>
          <w:sz w:val="24"/>
        </w:rPr>
        <w:t xml:space="preserve"> </w:t>
      </w:r>
      <w:r w:rsidRPr="00E95B96">
        <w:rPr>
          <w:rFonts w:ascii="Times New Roman" w:hAnsi="Times New Roman" w:cs="Times New Roman"/>
          <w:b/>
          <w:sz w:val="24"/>
        </w:rPr>
        <w:t>Fig. S</w:t>
      </w:r>
      <w:r>
        <w:rPr>
          <w:rFonts w:ascii="Times New Roman" w:hAnsi="Times New Roman" w:cs="Times New Roman"/>
          <w:b/>
          <w:sz w:val="24"/>
        </w:rPr>
        <w:t>3</w:t>
      </w:r>
      <w:r w:rsidRPr="00E95B96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542863">
        <w:rPr>
          <w:rFonts w:ascii="Times New Roman" w:hAnsi="Times New Roman" w:cs="Times New Roman"/>
          <w:sz w:val="24"/>
        </w:rPr>
        <w:t>Bayesian</w:t>
      </w:r>
      <w:r>
        <w:rPr>
          <w:rFonts w:ascii="Times New Roman" w:hAnsi="Times New Roman" w:cs="Times New Roman"/>
          <w:sz w:val="24"/>
        </w:rPr>
        <w:t xml:space="preserve"> inference (BI) tree constructed using 79 CDS of plastomes.</w:t>
      </w:r>
    </w:p>
    <w:p w:rsidR="00E561AF" w:rsidRPr="0071091B" w:rsidRDefault="00E561AF" w:rsidP="00E561AF">
      <w:pPr>
        <w:spacing w:line="480" w:lineRule="auto"/>
        <w:rPr>
          <w:rFonts w:ascii="Times New Roman" w:hAnsi="Times New Roman" w:cs="Times New Roman"/>
          <w:sz w:val="24"/>
        </w:rPr>
      </w:pPr>
      <w:r w:rsidRPr="00E95B96">
        <w:rPr>
          <w:rFonts w:ascii="Times New Roman" w:hAnsi="Times New Roman" w:cs="Times New Roman"/>
          <w:b/>
          <w:sz w:val="24"/>
        </w:rPr>
        <w:t xml:space="preserve">Supplementary Material </w:t>
      </w:r>
      <w:r>
        <w:rPr>
          <w:rFonts w:ascii="Times New Roman" w:hAnsi="Times New Roman" w:cs="Times New Roman"/>
          <w:b/>
          <w:sz w:val="24"/>
        </w:rPr>
        <w:t>2</w:t>
      </w:r>
      <w:r w:rsidRPr="00E95B96">
        <w:rPr>
          <w:rFonts w:ascii="Times New Roman" w:hAnsi="Times New Roman" w:cs="Times New Roman"/>
          <w:b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Table S1</w:t>
      </w:r>
      <w:r w:rsidRPr="00E95B96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F3AF0">
        <w:rPr>
          <w:rFonts w:ascii="Times New Roman" w:hAnsi="Times New Roman" w:cs="Times New Roman"/>
          <w:sz w:val="24"/>
        </w:rPr>
        <w:t>Information for newly sampled taxa with Genbank accession number for plastome sequences</w:t>
      </w:r>
      <w:r>
        <w:rPr>
          <w:rFonts w:ascii="Times New Roman" w:hAnsi="Times New Roman" w:cs="Times New Roman"/>
          <w:sz w:val="24"/>
        </w:rPr>
        <w:t xml:space="preserve">. </w:t>
      </w:r>
      <w:r w:rsidRPr="00DF3AF0">
        <w:rPr>
          <w:rFonts w:ascii="Times New Roman" w:hAnsi="Times New Roman" w:cs="Times New Roman"/>
          <w:b/>
          <w:sz w:val="24"/>
        </w:rPr>
        <w:t>Table S2</w:t>
      </w:r>
      <w:r>
        <w:rPr>
          <w:rFonts w:ascii="Times New Roman" w:hAnsi="Times New Roman" w:cs="Times New Roman"/>
          <w:sz w:val="24"/>
        </w:rPr>
        <w:t xml:space="preserve">. </w:t>
      </w:r>
      <w:r w:rsidRPr="00DF3AF0">
        <w:rPr>
          <w:rFonts w:ascii="Times New Roman" w:hAnsi="Times New Roman" w:cs="Times New Roman"/>
          <w:sz w:val="24"/>
        </w:rPr>
        <w:t>Information for plastomes downloaded from NCBI</w:t>
      </w:r>
      <w:r>
        <w:rPr>
          <w:rFonts w:ascii="Times New Roman" w:hAnsi="Times New Roman" w:cs="Times New Roman"/>
          <w:sz w:val="24"/>
        </w:rPr>
        <w:t xml:space="preserve">. </w:t>
      </w:r>
      <w:r w:rsidRPr="00DF3AF0">
        <w:rPr>
          <w:rFonts w:ascii="Times New Roman" w:hAnsi="Times New Roman" w:cs="Times New Roman"/>
          <w:b/>
          <w:sz w:val="24"/>
        </w:rPr>
        <w:t>Table S3</w:t>
      </w:r>
      <w:r>
        <w:rPr>
          <w:rFonts w:ascii="Times New Roman" w:hAnsi="Times New Roman" w:cs="Times New Roman"/>
          <w:sz w:val="24"/>
        </w:rPr>
        <w:t>.</w:t>
      </w:r>
      <w:r w:rsidRPr="00DF3AF0">
        <w:t xml:space="preserve"> </w:t>
      </w:r>
      <w:r w:rsidRPr="00DF3AF0">
        <w:rPr>
          <w:rFonts w:ascii="Times New Roman" w:hAnsi="Times New Roman" w:cs="Times New Roman"/>
          <w:sz w:val="24"/>
        </w:rPr>
        <w:t xml:space="preserve">The nucleotide variability (Pi) values of protein coding genes (CDS) and intergenic regions in </w:t>
      </w:r>
      <w:r>
        <w:rPr>
          <w:rFonts w:ascii="Times New Roman" w:hAnsi="Times New Roman" w:cs="Times New Roman"/>
          <w:sz w:val="24"/>
        </w:rPr>
        <w:t>72</w:t>
      </w:r>
      <w:r w:rsidRPr="00DF3AF0">
        <w:rPr>
          <w:rFonts w:ascii="Times New Roman" w:hAnsi="Times New Roman" w:cs="Times New Roman"/>
          <w:sz w:val="24"/>
        </w:rPr>
        <w:t xml:space="preserve"> </w:t>
      </w:r>
      <w:r w:rsidRPr="00DF3AF0">
        <w:rPr>
          <w:rFonts w:ascii="Times New Roman" w:hAnsi="Times New Roman" w:cs="Times New Roman"/>
          <w:i/>
          <w:sz w:val="24"/>
        </w:rPr>
        <w:t>Artemisia</w:t>
      </w:r>
      <w:r w:rsidRPr="00DF3AF0">
        <w:rPr>
          <w:rFonts w:ascii="Times New Roman" w:hAnsi="Times New Roman" w:cs="Times New Roman"/>
          <w:sz w:val="24"/>
        </w:rPr>
        <w:t xml:space="preserve"> plastomes.</w:t>
      </w:r>
      <w:r>
        <w:rPr>
          <w:rFonts w:ascii="Times New Roman" w:hAnsi="Times New Roman" w:cs="Times New Roman"/>
          <w:sz w:val="24"/>
        </w:rPr>
        <w:t xml:space="preserve"> </w:t>
      </w:r>
      <w:r w:rsidRPr="00DF3AF0">
        <w:rPr>
          <w:rFonts w:ascii="Times New Roman" w:hAnsi="Times New Roman" w:cs="Times New Roman"/>
          <w:b/>
          <w:sz w:val="24"/>
        </w:rPr>
        <w:t>Table S</w:t>
      </w:r>
      <w:r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. </w:t>
      </w:r>
      <w:r w:rsidRPr="0071091B">
        <w:rPr>
          <w:rFonts w:ascii="Times New Roman" w:hAnsi="Times New Roman" w:cs="Times New Roman"/>
          <w:sz w:val="24"/>
        </w:rPr>
        <w:t>The number of different kinds of SSRs in each plastome.</w:t>
      </w:r>
    </w:p>
    <w:p w:rsidR="00EA45E1" w:rsidRPr="00E561AF" w:rsidRDefault="00EA45E1">
      <w:bookmarkStart w:id="0" w:name="_GoBack"/>
      <w:bookmarkEnd w:id="0"/>
    </w:p>
    <w:sectPr w:rsidR="00EA45E1" w:rsidRPr="00E561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A05" w:rsidRDefault="00433A05" w:rsidP="00E561AF">
      <w:r>
        <w:separator/>
      </w:r>
    </w:p>
  </w:endnote>
  <w:endnote w:type="continuationSeparator" w:id="0">
    <w:p w:rsidR="00433A05" w:rsidRDefault="00433A05" w:rsidP="00E5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A05" w:rsidRDefault="00433A05" w:rsidP="00E561AF">
      <w:r>
        <w:separator/>
      </w:r>
    </w:p>
  </w:footnote>
  <w:footnote w:type="continuationSeparator" w:id="0">
    <w:p w:rsidR="00433A05" w:rsidRDefault="00433A05" w:rsidP="00E56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EB"/>
    <w:rsid w:val="00433A05"/>
    <w:rsid w:val="00E561AF"/>
    <w:rsid w:val="00EA45E1"/>
    <w:rsid w:val="00F2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A78275-223B-4FC4-81C8-37D6CCA6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61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61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61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2024-06-18T02:02:00Z</dcterms:created>
  <dcterms:modified xsi:type="dcterms:W3CDTF">2024-06-18T02:02:00Z</dcterms:modified>
</cp:coreProperties>
</file>