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453B8B" w14:textId="43DF26A8" w:rsidR="00CD5BAB" w:rsidRDefault="00CD5BAB" w:rsidP="002063A7">
      <w:pPr>
        <w:jc w:val="both"/>
      </w:pPr>
      <w:r w:rsidRPr="004D76D6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75BD0FA1" wp14:editId="16884B4E">
            <wp:extent cx="5943600" cy="4218940"/>
            <wp:effectExtent l="0" t="0" r="0" b="0"/>
            <wp:docPr id="2435239" name="Picture 1" descr="A graph of different colored do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1178030" name="Picture 1" descr="A graph of different colored dots&#10;&#10;Description automatically generated with medium confidence"/>
                    <pic:cNvPicPr/>
                  </pic:nvPicPr>
                  <pic:blipFill rotWithShape="1">
                    <a:blip r:embed="rId6"/>
                    <a:srcRect t="10362"/>
                    <a:stretch/>
                  </pic:blipFill>
                  <pic:spPr bwMode="auto">
                    <a:xfrm>
                      <a:off x="0" y="0"/>
                      <a:ext cx="5943600" cy="42189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>Figure S1. Manhattan plot showing differentially methylated CpGs before treatment (above red threshold).</w:t>
      </w:r>
    </w:p>
    <w:p w14:paraId="5BB5EC3B" w14:textId="77777777" w:rsidR="00CD5BAB" w:rsidRDefault="00CD5BAB" w:rsidP="002063A7">
      <w:pPr>
        <w:jc w:val="both"/>
      </w:pPr>
    </w:p>
    <w:p w14:paraId="119ED579" w14:textId="1570341D" w:rsidR="002C4D25" w:rsidRDefault="002C4D25" w:rsidP="002063A7">
      <w:pPr>
        <w:jc w:val="both"/>
      </w:pPr>
      <w:r w:rsidRPr="00C22203">
        <w:rPr>
          <w:noProof/>
        </w:rPr>
        <w:drawing>
          <wp:inline distT="0" distB="0" distL="0" distR="0" wp14:anchorId="0C8BF602" wp14:editId="27D7451A">
            <wp:extent cx="5943600" cy="2971800"/>
            <wp:effectExtent l="0" t="0" r="0" b="0"/>
            <wp:docPr id="1255673417" name="Picture 1" descr="A graph with red and blue do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5673417" name="Picture 1" descr="A graph with red and blue dots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7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9E2D98" w14:textId="3FBD1741" w:rsidR="00CD5BAB" w:rsidRDefault="00CD5BAB" w:rsidP="002063A7">
      <w:pPr>
        <w:jc w:val="both"/>
      </w:pPr>
      <w:r>
        <w:t>Figure S2. Volcano plot showing significant regions differentially expressed at baseline.</w:t>
      </w:r>
    </w:p>
    <w:p w14:paraId="4C5E75A0" w14:textId="77777777" w:rsidR="00B75C79" w:rsidRDefault="00B75C79">
      <w:r>
        <w:br w:type="page"/>
      </w:r>
    </w:p>
    <w:p w14:paraId="0058EE74" w14:textId="0F79C4B2" w:rsidR="0002709B" w:rsidRDefault="00232072" w:rsidP="002063A7">
      <w:pPr>
        <w:jc w:val="both"/>
      </w:pPr>
      <w:r>
        <w:lastRenderedPageBreak/>
        <w:t>Figure S</w:t>
      </w:r>
      <w:r w:rsidR="0097541F">
        <w:t>3</w:t>
      </w:r>
      <w:r>
        <w:t>-S1</w:t>
      </w:r>
      <w:r w:rsidR="0097541F">
        <w:t>5</w:t>
      </w:r>
      <w:r>
        <w:t>: Number of reads distributed among groups (Untreated: before clozapine exposure, Treated: after 2.8uM clozapine treatment for 24 hours, control: clozapine-tolerant, case:</w:t>
      </w:r>
      <w:r w:rsidR="00D33059">
        <w:t xml:space="preserve"> </w:t>
      </w:r>
      <w:r>
        <w:t>clozapine-myocarditis). In green: before treatment, In red: after treatment.</w:t>
      </w:r>
    </w:p>
    <w:p w14:paraId="51E6A5EC" w14:textId="77777777" w:rsidR="00232072" w:rsidRDefault="00232072" w:rsidP="00232072"/>
    <w:p w14:paraId="39FBF500" w14:textId="1FA92983" w:rsidR="0002709B" w:rsidRDefault="0002709B" w:rsidP="0002709B">
      <w:pPr>
        <w:jc w:val="center"/>
      </w:pPr>
      <w:r w:rsidRPr="0002709B">
        <w:rPr>
          <w:noProof/>
        </w:rPr>
        <w:drawing>
          <wp:inline distT="0" distB="0" distL="0" distR="0" wp14:anchorId="37AA49A7" wp14:editId="3973629B">
            <wp:extent cx="4294415" cy="3292222"/>
            <wp:effectExtent l="0" t="0" r="0" b="0"/>
            <wp:docPr id="2141505272" name="Picture 1" descr="A graph of a graph showing different colored squar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1505272" name="Picture 1" descr="A graph of a graph showing different colored squares&#10;&#10;Description automatically generated with medium confidence"/>
                    <pic:cNvPicPr/>
                  </pic:nvPicPr>
                  <pic:blipFill rotWithShape="1">
                    <a:blip r:embed="rId8"/>
                    <a:srcRect r="19505"/>
                    <a:stretch/>
                  </pic:blipFill>
                  <pic:spPr bwMode="auto">
                    <a:xfrm>
                      <a:off x="0" y="0"/>
                      <a:ext cx="4301565" cy="32977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E50A53" w14:textId="19847407" w:rsidR="00722F6A" w:rsidRDefault="00722F6A" w:rsidP="00232072">
      <w:r>
        <w:t>Figure S</w:t>
      </w:r>
      <w:r w:rsidR="0097541F">
        <w:t>3</w:t>
      </w:r>
      <w:r>
        <w:t xml:space="preserve">. </w:t>
      </w:r>
      <w:r w:rsidR="00232072">
        <w:t xml:space="preserve">Boxplot of AKAP7 Expression Profile. </w:t>
      </w:r>
    </w:p>
    <w:p w14:paraId="2E82A79B" w14:textId="77777777" w:rsidR="0002709B" w:rsidRDefault="0002709B" w:rsidP="0002709B">
      <w:pPr>
        <w:jc w:val="center"/>
      </w:pPr>
    </w:p>
    <w:p w14:paraId="6099596E" w14:textId="2F288EE8" w:rsidR="0002709B" w:rsidRDefault="0002709B" w:rsidP="0002709B">
      <w:pPr>
        <w:jc w:val="center"/>
      </w:pPr>
      <w:r w:rsidRPr="0002709B">
        <w:rPr>
          <w:noProof/>
        </w:rPr>
        <w:drawing>
          <wp:inline distT="0" distB="0" distL="0" distR="0" wp14:anchorId="41FF2177" wp14:editId="6A455837">
            <wp:extent cx="4188279" cy="3210855"/>
            <wp:effectExtent l="0" t="0" r="3175" b="2540"/>
            <wp:docPr id="1359164166" name="Picture 1" descr="A graph showing different colored squar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9164166" name="Picture 1" descr="A graph showing different colored squares&#10;&#10;Description automatically generated"/>
                    <pic:cNvPicPr/>
                  </pic:nvPicPr>
                  <pic:blipFill rotWithShape="1">
                    <a:blip r:embed="rId9"/>
                    <a:srcRect r="19505"/>
                    <a:stretch/>
                  </pic:blipFill>
                  <pic:spPr bwMode="auto">
                    <a:xfrm>
                      <a:off x="0" y="0"/>
                      <a:ext cx="4196202" cy="32169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C8E946A" w14:textId="5A7F8AD9" w:rsidR="00232072" w:rsidRDefault="00232072" w:rsidP="00232072">
      <w:r>
        <w:t>Figure S</w:t>
      </w:r>
      <w:r w:rsidR="0097541F">
        <w:t>4</w:t>
      </w:r>
      <w:r>
        <w:t xml:space="preserve">. Boxplot of CTSB Expression Profile. </w:t>
      </w:r>
    </w:p>
    <w:p w14:paraId="4636D3AB" w14:textId="009366AB" w:rsidR="0002709B" w:rsidRDefault="0002709B" w:rsidP="0002709B">
      <w:pPr>
        <w:jc w:val="center"/>
        <w:rPr>
          <w:noProof/>
        </w:rPr>
      </w:pPr>
      <w:r w:rsidRPr="0002709B">
        <w:rPr>
          <w:noProof/>
        </w:rPr>
        <w:lastRenderedPageBreak/>
        <w:drawing>
          <wp:inline distT="0" distB="0" distL="0" distR="0" wp14:anchorId="60479EC0" wp14:editId="6B967E75">
            <wp:extent cx="3967655" cy="3052135"/>
            <wp:effectExtent l="0" t="0" r="0" b="0"/>
            <wp:docPr id="472750470" name="Picture 1" descr="A graph showing different colored squar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2750470" name="Picture 1" descr="A graph showing different colored squares&#10;&#10;Description automatically generated"/>
                    <pic:cNvPicPr/>
                  </pic:nvPicPr>
                  <pic:blipFill rotWithShape="1">
                    <a:blip r:embed="rId10"/>
                    <a:srcRect r="19781"/>
                    <a:stretch/>
                  </pic:blipFill>
                  <pic:spPr bwMode="auto">
                    <a:xfrm>
                      <a:off x="0" y="0"/>
                      <a:ext cx="3972507" cy="305586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DD3CD8E" w14:textId="62CC2177" w:rsidR="00232072" w:rsidRDefault="005902F6" w:rsidP="00232072">
      <w:r>
        <w:rPr>
          <w:noProof/>
        </w:rPr>
        <w:t>Figure S</w:t>
      </w:r>
      <w:r w:rsidR="0097541F">
        <w:rPr>
          <w:noProof/>
        </w:rPr>
        <w:t>5</w:t>
      </w:r>
      <w:r>
        <w:rPr>
          <w:noProof/>
        </w:rPr>
        <w:t xml:space="preserve">. </w:t>
      </w:r>
      <w:r w:rsidR="00232072">
        <w:t xml:space="preserve">Boxplot of DPYS Expression Profile. </w:t>
      </w:r>
    </w:p>
    <w:p w14:paraId="77D0D0ED" w14:textId="7181A42A" w:rsidR="005902F6" w:rsidRPr="00232072" w:rsidRDefault="005902F6" w:rsidP="0002709B">
      <w:pPr>
        <w:jc w:val="center"/>
        <w:rPr>
          <w:noProof/>
        </w:rPr>
      </w:pPr>
    </w:p>
    <w:p w14:paraId="06B8EFC9" w14:textId="4BA2186C" w:rsidR="0002709B" w:rsidRDefault="0002709B" w:rsidP="0002709B">
      <w:pPr>
        <w:jc w:val="center"/>
        <w:rPr>
          <w:noProof/>
        </w:rPr>
      </w:pPr>
      <w:r w:rsidRPr="0002709B">
        <w:rPr>
          <w:noProof/>
        </w:rPr>
        <w:drawing>
          <wp:inline distT="0" distB="0" distL="0" distR="0" wp14:anchorId="248FCDAA" wp14:editId="06F77455">
            <wp:extent cx="3736660" cy="2884319"/>
            <wp:effectExtent l="0" t="0" r="0" b="0"/>
            <wp:docPr id="1627854844" name="Picture 1" descr="A graph showing different colored box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7854844" name="Picture 1" descr="A graph showing different colored boxes&#10;&#10;Description automatically generated"/>
                    <pic:cNvPicPr/>
                  </pic:nvPicPr>
                  <pic:blipFill rotWithShape="1">
                    <a:blip r:embed="rId11"/>
                    <a:srcRect r="20055"/>
                    <a:stretch/>
                  </pic:blipFill>
                  <pic:spPr bwMode="auto">
                    <a:xfrm>
                      <a:off x="0" y="0"/>
                      <a:ext cx="3750100" cy="28946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92D73BF" w14:textId="6CF9905C" w:rsidR="00232072" w:rsidRDefault="005902F6" w:rsidP="00232072">
      <w:r>
        <w:rPr>
          <w:noProof/>
        </w:rPr>
        <w:t>Figure S</w:t>
      </w:r>
      <w:r w:rsidR="0097541F">
        <w:rPr>
          <w:noProof/>
        </w:rPr>
        <w:t>6</w:t>
      </w:r>
      <w:r>
        <w:rPr>
          <w:noProof/>
        </w:rPr>
        <w:t xml:space="preserve">. </w:t>
      </w:r>
      <w:r w:rsidR="00232072">
        <w:t xml:space="preserve">Boxplot of GAL3ST3 Expression Profile. </w:t>
      </w:r>
    </w:p>
    <w:p w14:paraId="0E6A2D5D" w14:textId="4FBE3C2E" w:rsidR="005902F6" w:rsidRDefault="005902F6" w:rsidP="0002709B">
      <w:pPr>
        <w:jc w:val="center"/>
        <w:rPr>
          <w:noProof/>
        </w:rPr>
      </w:pPr>
    </w:p>
    <w:p w14:paraId="41D8EDA9" w14:textId="77777777" w:rsidR="0002709B" w:rsidRDefault="0002709B" w:rsidP="0002709B">
      <w:pPr>
        <w:jc w:val="center"/>
        <w:rPr>
          <w:noProof/>
        </w:rPr>
      </w:pPr>
    </w:p>
    <w:p w14:paraId="4A9DC09D" w14:textId="2E47733F" w:rsidR="00730D93" w:rsidRDefault="00730D93" w:rsidP="0002709B">
      <w:pPr>
        <w:jc w:val="center"/>
        <w:rPr>
          <w:noProof/>
        </w:rPr>
      </w:pPr>
      <w:r w:rsidRPr="00730D93">
        <w:rPr>
          <w:noProof/>
        </w:rPr>
        <w:lastRenderedPageBreak/>
        <w:drawing>
          <wp:inline distT="0" distB="0" distL="0" distR="0" wp14:anchorId="061D0657" wp14:editId="79514C72">
            <wp:extent cx="4371526" cy="3345628"/>
            <wp:effectExtent l="0" t="0" r="0" b="0"/>
            <wp:docPr id="1973398878" name="Picture 1" descr="A graph showing different colored squar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3398878" name="Picture 1" descr="A graph showing different colored squares&#10;&#10;Description automatically generated with medium confidence"/>
                    <pic:cNvPicPr/>
                  </pic:nvPicPr>
                  <pic:blipFill rotWithShape="1">
                    <a:blip r:embed="rId12"/>
                    <a:srcRect r="19368"/>
                    <a:stretch/>
                  </pic:blipFill>
                  <pic:spPr bwMode="auto">
                    <a:xfrm>
                      <a:off x="0" y="0"/>
                      <a:ext cx="4413544" cy="33777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5B426E5" w14:textId="289C930D" w:rsidR="00232072" w:rsidRDefault="005902F6" w:rsidP="00232072">
      <w:r>
        <w:rPr>
          <w:noProof/>
        </w:rPr>
        <w:t>Figure S</w:t>
      </w:r>
      <w:r w:rsidR="0097541F">
        <w:rPr>
          <w:noProof/>
        </w:rPr>
        <w:t>7</w:t>
      </w:r>
      <w:r>
        <w:rPr>
          <w:noProof/>
        </w:rPr>
        <w:t xml:space="preserve">. </w:t>
      </w:r>
      <w:r w:rsidR="00232072">
        <w:t xml:space="preserve">Boxplot of GSTM1 Expression Profile. </w:t>
      </w:r>
    </w:p>
    <w:p w14:paraId="1B9FBBF4" w14:textId="4B450492" w:rsidR="005902F6" w:rsidRDefault="005902F6" w:rsidP="0002709B">
      <w:pPr>
        <w:jc w:val="center"/>
        <w:rPr>
          <w:noProof/>
        </w:rPr>
      </w:pPr>
    </w:p>
    <w:p w14:paraId="2C564532" w14:textId="77777777" w:rsidR="00730D93" w:rsidRDefault="00730D93" w:rsidP="0002709B">
      <w:pPr>
        <w:jc w:val="center"/>
        <w:rPr>
          <w:noProof/>
        </w:rPr>
      </w:pPr>
    </w:p>
    <w:p w14:paraId="6D62B441" w14:textId="77777777" w:rsidR="00730D93" w:rsidRDefault="00730D93" w:rsidP="0002709B">
      <w:pPr>
        <w:jc w:val="center"/>
        <w:rPr>
          <w:noProof/>
        </w:rPr>
      </w:pPr>
    </w:p>
    <w:p w14:paraId="5F0E4A30" w14:textId="2F05371C" w:rsidR="00730D93" w:rsidRDefault="00730D93" w:rsidP="0002709B">
      <w:pPr>
        <w:jc w:val="center"/>
        <w:rPr>
          <w:noProof/>
        </w:rPr>
      </w:pPr>
      <w:r w:rsidRPr="00730D93">
        <w:rPr>
          <w:noProof/>
        </w:rPr>
        <w:drawing>
          <wp:inline distT="0" distB="0" distL="0" distR="0" wp14:anchorId="762000A4" wp14:editId="7823DCEA">
            <wp:extent cx="3954629" cy="3042115"/>
            <wp:effectExtent l="0" t="0" r="0" b="6350"/>
            <wp:docPr id="871095116" name="Picture 1" descr="A graph with a red green and black box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1095116" name="Picture 1" descr="A graph with a red green and black box&#10;&#10;Description automatically generated"/>
                    <pic:cNvPicPr/>
                  </pic:nvPicPr>
                  <pic:blipFill rotWithShape="1">
                    <a:blip r:embed="rId13"/>
                    <a:srcRect r="19781"/>
                    <a:stretch/>
                  </pic:blipFill>
                  <pic:spPr bwMode="auto">
                    <a:xfrm>
                      <a:off x="0" y="0"/>
                      <a:ext cx="3981646" cy="30628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EEAA20" w14:textId="0CA27F5C" w:rsidR="00232072" w:rsidRDefault="005902F6" w:rsidP="00232072">
      <w:r>
        <w:rPr>
          <w:noProof/>
        </w:rPr>
        <w:t>Figure S</w:t>
      </w:r>
      <w:r w:rsidR="0097541F">
        <w:rPr>
          <w:noProof/>
        </w:rPr>
        <w:t>8</w:t>
      </w:r>
      <w:r>
        <w:rPr>
          <w:noProof/>
        </w:rPr>
        <w:t xml:space="preserve">. </w:t>
      </w:r>
      <w:r w:rsidR="00232072">
        <w:t xml:space="preserve">Boxplot of HLA-DRB1 Expression Profile. </w:t>
      </w:r>
    </w:p>
    <w:p w14:paraId="0371BEE9" w14:textId="65015913" w:rsidR="005902F6" w:rsidRDefault="005902F6" w:rsidP="0002709B">
      <w:pPr>
        <w:jc w:val="center"/>
        <w:rPr>
          <w:noProof/>
        </w:rPr>
      </w:pPr>
    </w:p>
    <w:p w14:paraId="50330924" w14:textId="77777777" w:rsidR="00730D93" w:rsidRDefault="00730D93" w:rsidP="0002709B">
      <w:pPr>
        <w:jc w:val="center"/>
        <w:rPr>
          <w:noProof/>
        </w:rPr>
      </w:pPr>
    </w:p>
    <w:p w14:paraId="01A4CC97" w14:textId="77777777" w:rsidR="00730D93" w:rsidRDefault="00730D93" w:rsidP="0002709B">
      <w:pPr>
        <w:jc w:val="center"/>
        <w:rPr>
          <w:noProof/>
        </w:rPr>
      </w:pPr>
    </w:p>
    <w:p w14:paraId="60C00385" w14:textId="667B1683" w:rsidR="00730D93" w:rsidRDefault="00F251FD" w:rsidP="0002709B">
      <w:pPr>
        <w:jc w:val="center"/>
        <w:rPr>
          <w:noProof/>
        </w:rPr>
      </w:pPr>
      <w:r w:rsidRPr="00F251FD">
        <w:rPr>
          <w:noProof/>
        </w:rPr>
        <w:lastRenderedPageBreak/>
        <w:drawing>
          <wp:inline distT="0" distB="0" distL="0" distR="0" wp14:anchorId="1B1B7B88" wp14:editId="16364B73">
            <wp:extent cx="3633314" cy="2785403"/>
            <wp:effectExtent l="0" t="0" r="0" b="0"/>
            <wp:docPr id="605415814" name="Picture 1" descr="A graph of a group of group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5415814" name="Picture 1" descr="A graph of a group of groups&#10;&#10;Description automatically generated with medium confidence"/>
                    <pic:cNvPicPr/>
                  </pic:nvPicPr>
                  <pic:blipFill rotWithShape="1">
                    <a:blip r:embed="rId14"/>
                    <a:srcRect r="19505"/>
                    <a:stretch/>
                  </pic:blipFill>
                  <pic:spPr bwMode="auto">
                    <a:xfrm>
                      <a:off x="0" y="0"/>
                      <a:ext cx="3634988" cy="27866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7F99768" w14:textId="29215186" w:rsidR="00232072" w:rsidRDefault="005902F6" w:rsidP="00232072">
      <w:r>
        <w:rPr>
          <w:noProof/>
        </w:rPr>
        <w:t>Figure S</w:t>
      </w:r>
      <w:r w:rsidR="0097541F">
        <w:rPr>
          <w:noProof/>
        </w:rPr>
        <w:t>9</w:t>
      </w:r>
      <w:r>
        <w:rPr>
          <w:noProof/>
        </w:rPr>
        <w:t xml:space="preserve">. </w:t>
      </w:r>
      <w:r w:rsidR="00232072">
        <w:t xml:space="preserve">Boxplot of LIN28A Expression Profile. </w:t>
      </w:r>
    </w:p>
    <w:p w14:paraId="3F4F4E5A" w14:textId="7D3243A6" w:rsidR="005902F6" w:rsidRDefault="005902F6" w:rsidP="0002709B">
      <w:pPr>
        <w:jc w:val="center"/>
        <w:rPr>
          <w:noProof/>
        </w:rPr>
      </w:pPr>
    </w:p>
    <w:p w14:paraId="5899282F" w14:textId="77777777" w:rsidR="00F251FD" w:rsidRDefault="00F251FD" w:rsidP="0002709B">
      <w:pPr>
        <w:jc w:val="center"/>
        <w:rPr>
          <w:noProof/>
        </w:rPr>
      </w:pPr>
    </w:p>
    <w:p w14:paraId="5F7A6525" w14:textId="77777777" w:rsidR="00F251FD" w:rsidRDefault="00F251FD" w:rsidP="0002709B">
      <w:pPr>
        <w:jc w:val="center"/>
        <w:rPr>
          <w:noProof/>
        </w:rPr>
      </w:pPr>
    </w:p>
    <w:p w14:paraId="3ABC1728" w14:textId="21C476FC" w:rsidR="00F251FD" w:rsidRDefault="005C0327" w:rsidP="0002709B">
      <w:pPr>
        <w:jc w:val="center"/>
        <w:rPr>
          <w:noProof/>
        </w:rPr>
      </w:pPr>
      <w:r w:rsidRPr="005C0327">
        <w:rPr>
          <w:noProof/>
        </w:rPr>
        <w:drawing>
          <wp:inline distT="0" distB="0" distL="0" distR="0" wp14:anchorId="0915674F" wp14:editId="6ACC6ABB">
            <wp:extent cx="3578264" cy="2743200"/>
            <wp:effectExtent l="0" t="0" r="3175" b="0"/>
            <wp:docPr id="1660037781" name="Picture 1" descr="A graph of a group of group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0037781" name="Picture 1" descr="A graph of a group of groups&#10;&#10;Description automatically generated with medium confidence"/>
                    <pic:cNvPicPr/>
                  </pic:nvPicPr>
                  <pic:blipFill rotWithShape="1">
                    <a:blip r:embed="rId15"/>
                    <a:srcRect r="19505"/>
                    <a:stretch/>
                  </pic:blipFill>
                  <pic:spPr bwMode="auto">
                    <a:xfrm>
                      <a:off x="0" y="0"/>
                      <a:ext cx="3580856" cy="27451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23A1122" w14:textId="2910D524" w:rsidR="00232072" w:rsidRDefault="005902F6" w:rsidP="00232072">
      <w:r>
        <w:rPr>
          <w:noProof/>
        </w:rPr>
        <w:t>Figure S</w:t>
      </w:r>
      <w:r w:rsidR="00CD5BAB">
        <w:rPr>
          <w:noProof/>
        </w:rPr>
        <w:t>1</w:t>
      </w:r>
      <w:r w:rsidR="0097541F">
        <w:rPr>
          <w:noProof/>
        </w:rPr>
        <w:t>0</w:t>
      </w:r>
      <w:r>
        <w:rPr>
          <w:noProof/>
        </w:rPr>
        <w:t xml:space="preserve">. </w:t>
      </w:r>
      <w:r w:rsidR="00232072">
        <w:t xml:space="preserve">Boxplot of NCMAP Expression Profile. </w:t>
      </w:r>
    </w:p>
    <w:p w14:paraId="7B63237A" w14:textId="78B01659" w:rsidR="005902F6" w:rsidRDefault="005902F6" w:rsidP="0002709B">
      <w:pPr>
        <w:jc w:val="center"/>
        <w:rPr>
          <w:noProof/>
        </w:rPr>
      </w:pPr>
    </w:p>
    <w:p w14:paraId="3AA740CE" w14:textId="77777777" w:rsidR="005C0327" w:rsidRDefault="005C0327" w:rsidP="0002709B">
      <w:pPr>
        <w:jc w:val="center"/>
        <w:rPr>
          <w:noProof/>
        </w:rPr>
      </w:pPr>
    </w:p>
    <w:p w14:paraId="3CB0B020" w14:textId="77777777" w:rsidR="005C0327" w:rsidRDefault="005C0327" w:rsidP="0002709B">
      <w:pPr>
        <w:jc w:val="center"/>
        <w:rPr>
          <w:noProof/>
        </w:rPr>
      </w:pPr>
    </w:p>
    <w:p w14:paraId="27E25B85" w14:textId="77777777" w:rsidR="005C0327" w:rsidRDefault="005C0327" w:rsidP="0002709B">
      <w:pPr>
        <w:jc w:val="center"/>
        <w:rPr>
          <w:noProof/>
        </w:rPr>
      </w:pPr>
    </w:p>
    <w:p w14:paraId="25D353DF" w14:textId="23B66F65" w:rsidR="005C0327" w:rsidRDefault="005C0327" w:rsidP="0002709B">
      <w:pPr>
        <w:jc w:val="center"/>
        <w:rPr>
          <w:noProof/>
        </w:rPr>
      </w:pPr>
      <w:r w:rsidRPr="005C0327">
        <w:rPr>
          <w:noProof/>
        </w:rPr>
        <w:lastRenderedPageBreak/>
        <w:drawing>
          <wp:inline distT="0" distB="0" distL="0" distR="0" wp14:anchorId="28DC4B1D" wp14:editId="2BE474F5">
            <wp:extent cx="3373292" cy="2594919"/>
            <wp:effectExtent l="0" t="0" r="5080" b="0"/>
            <wp:docPr id="2760892" name="Picture 1" descr="A graph showing different colored squar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60892" name="Picture 1" descr="A graph showing different colored squares&#10;&#10;Description automatically generated"/>
                    <pic:cNvPicPr/>
                  </pic:nvPicPr>
                  <pic:blipFill rotWithShape="1">
                    <a:blip r:embed="rId16"/>
                    <a:srcRect r="19781"/>
                    <a:stretch/>
                  </pic:blipFill>
                  <pic:spPr bwMode="auto">
                    <a:xfrm>
                      <a:off x="0" y="0"/>
                      <a:ext cx="3374162" cy="25955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6C7EBDB" w14:textId="3AA56141" w:rsidR="00232072" w:rsidRDefault="005902F6" w:rsidP="00232072">
      <w:r>
        <w:rPr>
          <w:noProof/>
        </w:rPr>
        <w:t>Figure S</w:t>
      </w:r>
      <w:r w:rsidR="00CD5BAB">
        <w:rPr>
          <w:noProof/>
        </w:rPr>
        <w:t>1</w:t>
      </w:r>
      <w:r w:rsidR="0097541F">
        <w:rPr>
          <w:noProof/>
        </w:rPr>
        <w:t>1</w:t>
      </w:r>
      <w:r>
        <w:rPr>
          <w:noProof/>
        </w:rPr>
        <w:t xml:space="preserve">. </w:t>
      </w:r>
      <w:r w:rsidR="00232072">
        <w:t xml:space="preserve">Boxplot of PDPR Expression Profile. </w:t>
      </w:r>
    </w:p>
    <w:p w14:paraId="487A5DAD" w14:textId="7EB00D51" w:rsidR="005902F6" w:rsidRDefault="005902F6" w:rsidP="0002709B">
      <w:pPr>
        <w:jc w:val="center"/>
        <w:rPr>
          <w:noProof/>
        </w:rPr>
      </w:pPr>
    </w:p>
    <w:p w14:paraId="14B1C805" w14:textId="77777777" w:rsidR="005C0327" w:rsidRDefault="005C0327" w:rsidP="0002709B">
      <w:pPr>
        <w:jc w:val="center"/>
        <w:rPr>
          <w:noProof/>
        </w:rPr>
      </w:pPr>
    </w:p>
    <w:p w14:paraId="27F44AC8" w14:textId="3D8A7834" w:rsidR="005C0327" w:rsidRDefault="005C0327" w:rsidP="0002709B">
      <w:pPr>
        <w:jc w:val="center"/>
        <w:rPr>
          <w:noProof/>
        </w:rPr>
      </w:pPr>
      <w:r w:rsidRPr="005C0327">
        <w:rPr>
          <w:noProof/>
        </w:rPr>
        <w:drawing>
          <wp:inline distT="0" distB="0" distL="0" distR="0" wp14:anchorId="04322A14" wp14:editId="22E78449">
            <wp:extent cx="3655169" cy="2792627"/>
            <wp:effectExtent l="0" t="0" r="2540" b="1905"/>
            <wp:docPr id="1481673227" name="Picture 1" descr="A graph of a group of peopl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1673227" name="Picture 1" descr="A graph of a group of people&#10;&#10;Description automatically generated with medium confidence"/>
                    <pic:cNvPicPr/>
                  </pic:nvPicPr>
                  <pic:blipFill rotWithShape="1">
                    <a:blip r:embed="rId17"/>
                    <a:srcRect r="19231"/>
                    <a:stretch/>
                  </pic:blipFill>
                  <pic:spPr bwMode="auto">
                    <a:xfrm>
                      <a:off x="0" y="0"/>
                      <a:ext cx="3655169" cy="279262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4F435D6" w14:textId="4DEE91F0" w:rsidR="00232072" w:rsidRDefault="005902F6" w:rsidP="00232072">
      <w:r>
        <w:rPr>
          <w:noProof/>
        </w:rPr>
        <w:t>Figure S1</w:t>
      </w:r>
      <w:r w:rsidR="0097541F">
        <w:rPr>
          <w:noProof/>
        </w:rPr>
        <w:t>2</w:t>
      </w:r>
      <w:r>
        <w:rPr>
          <w:noProof/>
        </w:rPr>
        <w:t xml:space="preserve">. </w:t>
      </w:r>
      <w:r w:rsidR="00232072">
        <w:t xml:space="preserve">Boxplot of RXRA Expression Profile. </w:t>
      </w:r>
    </w:p>
    <w:p w14:paraId="44E4FD73" w14:textId="17C225EA" w:rsidR="005902F6" w:rsidRDefault="005902F6" w:rsidP="0002709B">
      <w:pPr>
        <w:jc w:val="center"/>
        <w:rPr>
          <w:noProof/>
        </w:rPr>
      </w:pPr>
    </w:p>
    <w:p w14:paraId="5E5B325D" w14:textId="77777777" w:rsidR="005C0327" w:rsidRDefault="005C0327" w:rsidP="0002709B">
      <w:pPr>
        <w:jc w:val="center"/>
        <w:rPr>
          <w:noProof/>
        </w:rPr>
      </w:pPr>
    </w:p>
    <w:p w14:paraId="25D54BD1" w14:textId="77777777" w:rsidR="005C0327" w:rsidRDefault="005C0327" w:rsidP="0002709B">
      <w:pPr>
        <w:jc w:val="center"/>
        <w:rPr>
          <w:noProof/>
        </w:rPr>
      </w:pPr>
    </w:p>
    <w:p w14:paraId="25C2E8AD" w14:textId="2C0F6930" w:rsidR="005C0327" w:rsidRDefault="005C0327" w:rsidP="0002709B">
      <w:pPr>
        <w:jc w:val="center"/>
        <w:rPr>
          <w:noProof/>
        </w:rPr>
      </w:pPr>
      <w:r w:rsidRPr="005C0327">
        <w:rPr>
          <w:noProof/>
        </w:rPr>
        <w:lastRenderedPageBreak/>
        <w:drawing>
          <wp:inline distT="0" distB="0" distL="0" distR="0" wp14:anchorId="664322CA" wp14:editId="1546E8B8">
            <wp:extent cx="3410465" cy="2623515"/>
            <wp:effectExtent l="0" t="0" r="6350" b="5715"/>
            <wp:docPr id="1839409096" name="Picture 1" descr="A graph of a graph showing different colored squar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409096" name="Picture 1" descr="A graph of a graph showing different colored squares&#10;&#10;Description automatically generated with medium confidence"/>
                    <pic:cNvPicPr/>
                  </pic:nvPicPr>
                  <pic:blipFill rotWithShape="1">
                    <a:blip r:embed="rId18"/>
                    <a:srcRect r="19781"/>
                    <a:stretch/>
                  </pic:blipFill>
                  <pic:spPr bwMode="auto">
                    <a:xfrm>
                      <a:off x="0" y="0"/>
                      <a:ext cx="3410465" cy="26235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237B1F" w14:textId="3960B8E8" w:rsidR="00232072" w:rsidRDefault="005902F6" w:rsidP="00232072">
      <w:r>
        <w:rPr>
          <w:noProof/>
        </w:rPr>
        <w:t>Figure S1</w:t>
      </w:r>
      <w:r w:rsidR="0097541F">
        <w:rPr>
          <w:noProof/>
        </w:rPr>
        <w:t>3</w:t>
      </w:r>
      <w:r>
        <w:rPr>
          <w:noProof/>
        </w:rPr>
        <w:t xml:space="preserve">. </w:t>
      </w:r>
      <w:r w:rsidR="00232072">
        <w:t xml:space="preserve">Boxplot of SHANK2 Expression Profile. </w:t>
      </w:r>
    </w:p>
    <w:p w14:paraId="1BB912F1" w14:textId="46371167" w:rsidR="005902F6" w:rsidRDefault="005902F6" w:rsidP="0002709B">
      <w:pPr>
        <w:jc w:val="center"/>
        <w:rPr>
          <w:noProof/>
        </w:rPr>
      </w:pPr>
    </w:p>
    <w:p w14:paraId="7012E7D9" w14:textId="77777777" w:rsidR="005C0327" w:rsidRDefault="005C0327" w:rsidP="0002709B">
      <w:pPr>
        <w:jc w:val="center"/>
        <w:rPr>
          <w:noProof/>
        </w:rPr>
      </w:pPr>
    </w:p>
    <w:p w14:paraId="0989B181" w14:textId="7E71DDA3" w:rsidR="005C0327" w:rsidRDefault="005C0327" w:rsidP="0002709B">
      <w:pPr>
        <w:jc w:val="center"/>
        <w:rPr>
          <w:noProof/>
        </w:rPr>
      </w:pPr>
      <w:r w:rsidRPr="005C0327">
        <w:rPr>
          <w:noProof/>
        </w:rPr>
        <w:drawing>
          <wp:inline distT="0" distB="0" distL="0" distR="0" wp14:anchorId="7150B0B8" wp14:editId="5105B001">
            <wp:extent cx="3965104" cy="3039762"/>
            <wp:effectExtent l="0" t="0" r="635" b="0"/>
            <wp:docPr id="754273337" name="Picture 1" descr="A graph of a graph showing different types of cas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4273337" name="Picture 1" descr="A graph of a graph showing different types of cases&#10;&#10;Description automatically generated with medium confidence"/>
                    <pic:cNvPicPr/>
                  </pic:nvPicPr>
                  <pic:blipFill rotWithShape="1">
                    <a:blip r:embed="rId19"/>
                    <a:srcRect r="19505"/>
                    <a:stretch/>
                  </pic:blipFill>
                  <pic:spPr bwMode="auto">
                    <a:xfrm>
                      <a:off x="0" y="0"/>
                      <a:ext cx="3965104" cy="30397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280D3E8" w14:textId="4A9D094B" w:rsidR="00232072" w:rsidRDefault="005902F6" w:rsidP="00232072">
      <w:r>
        <w:rPr>
          <w:noProof/>
        </w:rPr>
        <w:t>Figure S1</w:t>
      </w:r>
      <w:r w:rsidR="0097541F">
        <w:rPr>
          <w:noProof/>
        </w:rPr>
        <w:t>4</w:t>
      </w:r>
      <w:r>
        <w:rPr>
          <w:noProof/>
        </w:rPr>
        <w:t xml:space="preserve">. </w:t>
      </w:r>
      <w:r w:rsidR="00232072">
        <w:t xml:space="preserve">Boxplot of TPO Expression Profile. </w:t>
      </w:r>
    </w:p>
    <w:p w14:paraId="5546F487" w14:textId="234E0A9A" w:rsidR="005902F6" w:rsidRDefault="005902F6" w:rsidP="0002709B">
      <w:pPr>
        <w:jc w:val="center"/>
        <w:rPr>
          <w:noProof/>
        </w:rPr>
      </w:pPr>
    </w:p>
    <w:p w14:paraId="7F0B3356" w14:textId="22C9B8CB" w:rsidR="005C0327" w:rsidRDefault="005C0327" w:rsidP="0002709B">
      <w:pPr>
        <w:jc w:val="center"/>
        <w:rPr>
          <w:noProof/>
        </w:rPr>
      </w:pPr>
      <w:r w:rsidRPr="005C0327">
        <w:rPr>
          <w:noProof/>
        </w:rPr>
        <w:lastRenderedPageBreak/>
        <w:drawing>
          <wp:inline distT="0" distB="0" distL="0" distR="0" wp14:anchorId="2FC304C9" wp14:editId="3ECE4F50">
            <wp:extent cx="4784271" cy="3667760"/>
            <wp:effectExtent l="0" t="0" r="3810" b="2540"/>
            <wp:docPr id="1788546340" name="Picture 1" descr="A graph showing different colored box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8546340" name="Picture 1" descr="A graph showing different colored boxes&#10;&#10;Description automatically generated"/>
                    <pic:cNvPicPr/>
                  </pic:nvPicPr>
                  <pic:blipFill rotWithShape="1">
                    <a:blip r:embed="rId20"/>
                    <a:srcRect r="19505"/>
                    <a:stretch/>
                  </pic:blipFill>
                  <pic:spPr bwMode="auto">
                    <a:xfrm>
                      <a:off x="0" y="0"/>
                      <a:ext cx="4784271" cy="36677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D9A41B" w14:textId="4402F474" w:rsidR="00232072" w:rsidRDefault="00722F6A" w:rsidP="00232072">
      <w:r>
        <w:rPr>
          <w:noProof/>
        </w:rPr>
        <w:t>Figure S1</w:t>
      </w:r>
      <w:r w:rsidR="0097541F">
        <w:rPr>
          <w:noProof/>
        </w:rPr>
        <w:t>5</w:t>
      </w:r>
      <w:r>
        <w:rPr>
          <w:noProof/>
        </w:rPr>
        <w:t xml:space="preserve">. </w:t>
      </w:r>
      <w:r w:rsidR="00232072">
        <w:t xml:space="preserve">Boxplot of ZNF559 Expression Profile. </w:t>
      </w:r>
    </w:p>
    <w:p w14:paraId="1F998BA8" w14:textId="277976CD" w:rsidR="00722F6A" w:rsidRDefault="00722F6A" w:rsidP="0002709B">
      <w:pPr>
        <w:jc w:val="center"/>
        <w:rPr>
          <w:noProof/>
        </w:rPr>
      </w:pPr>
    </w:p>
    <w:p w14:paraId="5AA593A4" w14:textId="77777777" w:rsidR="00454261" w:rsidRDefault="00454261" w:rsidP="0002709B">
      <w:pPr>
        <w:jc w:val="center"/>
        <w:rPr>
          <w:noProof/>
        </w:rPr>
      </w:pPr>
    </w:p>
    <w:p w14:paraId="1F6A5C04" w14:textId="77777777" w:rsidR="00454261" w:rsidRDefault="00454261" w:rsidP="0002709B">
      <w:pPr>
        <w:jc w:val="center"/>
        <w:rPr>
          <w:noProof/>
        </w:rPr>
      </w:pPr>
    </w:p>
    <w:p w14:paraId="3E7E9FD4" w14:textId="77777777" w:rsidR="00454261" w:rsidRDefault="00454261" w:rsidP="0002709B">
      <w:pPr>
        <w:jc w:val="center"/>
        <w:rPr>
          <w:noProof/>
        </w:rPr>
      </w:pPr>
    </w:p>
    <w:p w14:paraId="4859F815" w14:textId="77777777" w:rsidR="00454261" w:rsidRDefault="00454261" w:rsidP="0002709B">
      <w:pPr>
        <w:jc w:val="center"/>
        <w:rPr>
          <w:noProof/>
        </w:rPr>
      </w:pPr>
    </w:p>
    <w:p w14:paraId="13C8F9A8" w14:textId="77777777" w:rsidR="00454261" w:rsidRDefault="00454261" w:rsidP="0002709B">
      <w:pPr>
        <w:jc w:val="center"/>
        <w:rPr>
          <w:noProof/>
        </w:rPr>
      </w:pPr>
    </w:p>
    <w:p w14:paraId="45E5D7DB" w14:textId="77777777" w:rsidR="00454261" w:rsidRDefault="00454261" w:rsidP="0002709B">
      <w:pPr>
        <w:jc w:val="center"/>
        <w:rPr>
          <w:noProof/>
        </w:rPr>
      </w:pPr>
    </w:p>
    <w:p w14:paraId="3DC45787" w14:textId="77777777" w:rsidR="00454261" w:rsidRDefault="00454261" w:rsidP="0002709B">
      <w:pPr>
        <w:jc w:val="center"/>
        <w:rPr>
          <w:noProof/>
        </w:rPr>
      </w:pPr>
    </w:p>
    <w:p w14:paraId="39D67690" w14:textId="77777777" w:rsidR="00454261" w:rsidRDefault="00454261" w:rsidP="0002709B">
      <w:pPr>
        <w:jc w:val="center"/>
        <w:rPr>
          <w:noProof/>
        </w:rPr>
      </w:pPr>
    </w:p>
    <w:p w14:paraId="58194BFD" w14:textId="77777777" w:rsidR="00454261" w:rsidRDefault="00454261" w:rsidP="0002709B">
      <w:pPr>
        <w:jc w:val="center"/>
        <w:rPr>
          <w:noProof/>
        </w:rPr>
      </w:pPr>
    </w:p>
    <w:p w14:paraId="56AFA46A" w14:textId="77777777" w:rsidR="00454261" w:rsidRDefault="00454261" w:rsidP="0002709B">
      <w:pPr>
        <w:jc w:val="center"/>
        <w:rPr>
          <w:noProof/>
        </w:rPr>
      </w:pPr>
    </w:p>
    <w:p w14:paraId="53E94FE9" w14:textId="77777777" w:rsidR="00454261" w:rsidRDefault="00454261" w:rsidP="0002709B">
      <w:pPr>
        <w:jc w:val="center"/>
        <w:rPr>
          <w:noProof/>
        </w:rPr>
      </w:pPr>
    </w:p>
    <w:p w14:paraId="29077433" w14:textId="77777777" w:rsidR="00454261" w:rsidRDefault="00454261" w:rsidP="0002709B">
      <w:pPr>
        <w:jc w:val="center"/>
        <w:rPr>
          <w:noProof/>
        </w:rPr>
      </w:pPr>
    </w:p>
    <w:p w14:paraId="3B01B865" w14:textId="77777777" w:rsidR="00454261" w:rsidRDefault="00454261" w:rsidP="0002709B">
      <w:pPr>
        <w:jc w:val="center"/>
        <w:rPr>
          <w:noProof/>
        </w:rPr>
      </w:pPr>
    </w:p>
    <w:p w14:paraId="236210D5" w14:textId="77777777" w:rsidR="00786B36" w:rsidRDefault="00786B36" w:rsidP="00454261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69805BE5" w14:textId="77777777" w:rsidR="00786B36" w:rsidRPr="00454261" w:rsidRDefault="00786B36" w:rsidP="00454261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2FC24F57" w14:textId="157DCD42" w:rsidR="008D5772" w:rsidRDefault="008D5772">
      <w:pPr>
        <w:rPr>
          <w:noProof/>
        </w:rPr>
      </w:pPr>
    </w:p>
    <w:p w14:paraId="3745360C" w14:textId="77777777" w:rsidR="008D5772" w:rsidRDefault="008D5772">
      <w:pPr>
        <w:rPr>
          <w:noProof/>
        </w:rPr>
      </w:pPr>
    </w:p>
    <w:p w14:paraId="61494C57" w14:textId="77777777" w:rsidR="008D5772" w:rsidRDefault="008D5772">
      <w:pPr>
        <w:rPr>
          <w:noProof/>
        </w:rPr>
      </w:pPr>
    </w:p>
    <w:p w14:paraId="00E572D0" w14:textId="56FBD095" w:rsidR="008D5772" w:rsidRDefault="008D5772">
      <w:pPr>
        <w:rPr>
          <w:noProof/>
        </w:rPr>
      </w:pPr>
    </w:p>
    <w:p w14:paraId="1BFFF183" w14:textId="7E5C5AB0" w:rsidR="005C0327" w:rsidRDefault="005C0327">
      <w:pPr>
        <w:rPr>
          <w:noProof/>
        </w:rPr>
      </w:pPr>
      <w:r>
        <w:rPr>
          <w:noProof/>
        </w:rPr>
        <w:br w:type="page"/>
      </w:r>
    </w:p>
    <w:p w14:paraId="5EF3866E" w14:textId="592A7843" w:rsidR="008D5772" w:rsidRPr="00433BA7" w:rsidRDefault="008D5772" w:rsidP="00433BA7">
      <w:pPr>
        <w:rPr>
          <w:rFonts w:ascii="Arial Narrow" w:hAnsi="Arial Narrow"/>
          <w:noProof/>
        </w:rPr>
      </w:pPr>
      <w:r w:rsidRPr="00433BA7">
        <w:rPr>
          <w:rFonts w:ascii="Arial Narrow" w:hAnsi="Arial Narrow"/>
          <w:noProof/>
        </w:rPr>
        <w:lastRenderedPageBreak/>
        <w:t>Supplementary Table S1.</w:t>
      </w:r>
      <w:r w:rsidR="00433BA7">
        <w:rPr>
          <w:rFonts w:ascii="Arial Narrow" w:hAnsi="Arial Narrow"/>
          <w:noProof/>
        </w:rPr>
        <w:t xml:space="preserve"> DNA methylation</w:t>
      </w:r>
      <w:r w:rsidRPr="00433BA7">
        <w:rPr>
          <w:rFonts w:ascii="Arial Narrow" w:hAnsi="Arial Narrow"/>
          <w:noProof/>
        </w:rPr>
        <w:t xml:space="preserve"> </w:t>
      </w:r>
      <w:r w:rsidR="00433BA7" w:rsidRPr="00433BA7">
        <w:rPr>
          <w:rFonts w:ascii="Times New Roman" w:hAnsi="Times New Roman" w:cs="Times New Roman"/>
          <w:noProof/>
        </w:rPr>
        <w:t>ß</w:t>
      </w:r>
      <w:r w:rsidR="00433BA7" w:rsidRPr="00433BA7">
        <w:rPr>
          <w:rFonts w:ascii="Arial Narrow" w:hAnsi="Arial Narrow" w:cs="Times New Roman"/>
          <w:noProof/>
        </w:rPr>
        <w:t>-value</w:t>
      </w:r>
      <w:r w:rsidR="00433BA7">
        <w:rPr>
          <w:rFonts w:ascii="Arial Narrow" w:hAnsi="Arial Narrow" w:cs="Times New Roman"/>
          <w:noProof/>
        </w:rPr>
        <w:t>s for each sample before and after clozapine exposure.</w:t>
      </w:r>
      <w:r w:rsidR="00433BA7" w:rsidRPr="00433BA7">
        <w:rPr>
          <w:rFonts w:ascii="Arial Narrow" w:hAnsi="Arial Narrow" w:cs="Times New Roman"/>
          <w:noProof/>
        </w:rPr>
        <w:t xml:space="preserve"> </w:t>
      </w:r>
    </w:p>
    <w:p w14:paraId="0908004F" w14:textId="5C3E5945" w:rsidR="00903163" w:rsidRDefault="008D5772" w:rsidP="0002709B">
      <w:pPr>
        <w:jc w:val="center"/>
        <w:rPr>
          <w:noProof/>
        </w:rPr>
      </w:pPr>
      <w:r w:rsidRPr="008D5772">
        <w:rPr>
          <w:noProof/>
        </w:rPr>
        <w:drawing>
          <wp:inline distT="0" distB="0" distL="0" distR="0" wp14:anchorId="65F61C7B" wp14:editId="55983594">
            <wp:extent cx="6641063" cy="2979964"/>
            <wp:effectExtent l="0" t="0" r="1270" b="5080"/>
            <wp:docPr id="118485849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4858497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680717" cy="29977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2515FA" w14:textId="22BF9C76" w:rsidR="008D5772" w:rsidRDefault="00433BA7" w:rsidP="00433BA7">
      <w:pPr>
        <w:rPr>
          <w:rFonts w:ascii="Times New Roman" w:hAnsi="Times New Roman" w:cs="Times New Roman"/>
          <w:noProof/>
        </w:rPr>
      </w:pPr>
      <w:r w:rsidRPr="00232072">
        <w:rPr>
          <w:rFonts w:ascii="Times New Roman" w:hAnsi="Times New Roman" w:cs="Times New Roman"/>
          <w:noProof/>
        </w:rPr>
        <w:t>(M1,M2):</w:t>
      </w:r>
      <w:r w:rsidR="00232072" w:rsidRPr="00232072">
        <w:rPr>
          <w:rFonts w:ascii="Times New Roman" w:hAnsi="Times New Roman" w:cs="Times New Roman"/>
          <w:noProof/>
        </w:rPr>
        <w:t xml:space="preserve"> myocarditis-cases</w:t>
      </w:r>
      <w:r w:rsidRPr="00232072">
        <w:rPr>
          <w:rFonts w:ascii="Times New Roman" w:hAnsi="Times New Roman" w:cs="Times New Roman"/>
          <w:noProof/>
        </w:rPr>
        <w:t>,</w:t>
      </w:r>
      <w:r w:rsidR="00232072" w:rsidRPr="00232072">
        <w:rPr>
          <w:rFonts w:ascii="Times New Roman" w:hAnsi="Times New Roman" w:cs="Times New Roman"/>
          <w:noProof/>
        </w:rPr>
        <w:t xml:space="preserve"> </w:t>
      </w:r>
      <w:r w:rsidRPr="00232072">
        <w:rPr>
          <w:rFonts w:ascii="Times New Roman" w:hAnsi="Times New Roman" w:cs="Times New Roman"/>
          <w:noProof/>
        </w:rPr>
        <w:t>(T1,</w:t>
      </w:r>
      <w:r w:rsidR="00D33059">
        <w:rPr>
          <w:rFonts w:ascii="Times New Roman" w:hAnsi="Times New Roman" w:cs="Times New Roman"/>
          <w:noProof/>
        </w:rPr>
        <w:t xml:space="preserve"> </w:t>
      </w:r>
      <w:r w:rsidRPr="00232072">
        <w:rPr>
          <w:rFonts w:ascii="Times New Roman" w:hAnsi="Times New Roman" w:cs="Times New Roman"/>
          <w:noProof/>
        </w:rPr>
        <w:t>T2):</w:t>
      </w:r>
      <w:r w:rsidR="00C15B53">
        <w:rPr>
          <w:rFonts w:ascii="Times New Roman" w:hAnsi="Times New Roman" w:cs="Times New Roman"/>
          <w:noProof/>
        </w:rPr>
        <w:t xml:space="preserve"> </w:t>
      </w:r>
      <w:r w:rsidR="00232072" w:rsidRPr="00232072">
        <w:rPr>
          <w:rFonts w:ascii="Times New Roman" w:hAnsi="Times New Roman" w:cs="Times New Roman"/>
          <w:noProof/>
        </w:rPr>
        <w:t>tolerant-controls</w:t>
      </w:r>
      <w:r w:rsidRPr="00232072">
        <w:rPr>
          <w:rFonts w:ascii="Times New Roman" w:hAnsi="Times New Roman" w:cs="Times New Roman"/>
          <w:noProof/>
        </w:rPr>
        <w:t>, Untreated:</w:t>
      </w:r>
      <w:r w:rsidR="00D33059">
        <w:rPr>
          <w:rFonts w:ascii="Times New Roman" w:hAnsi="Times New Roman" w:cs="Times New Roman"/>
          <w:noProof/>
        </w:rPr>
        <w:t xml:space="preserve"> </w:t>
      </w:r>
      <w:r w:rsidR="00232072" w:rsidRPr="00232072">
        <w:rPr>
          <w:rFonts w:ascii="Times New Roman" w:hAnsi="Times New Roman" w:cs="Times New Roman"/>
          <w:noProof/>
        </w:rPr>
        <w:t>before clozapine treatment</w:t>
      </w:r>
      <w:r w:rsidRPr="00232072">
        <w:rPr>
          <w:rFonts w:ascii="Times New Roman" w:hAnsi="Times New Roman" w:cs="Times New Roman"/>
          <w:noProof/>
        </w:rPr>
        <w:t>, Treated:</w:t>
      </w:r>
      <w:r w:rsidR="00D33059">
        <w:rPr>
          <w:rFonts w:ascii="Times New Roman" w:hAnsi="Times New Roman" w:cs="Times New Roman"/>
          <w:noProof/>
        </w:rPr>
        <w:t xml:space="preserve"> </w:t>
      </w:r>
      <w:r w:rsidR="00232072" w:rsidRPr="00232072">
        <w:rPr>
          <w:rFonts w:ascii="Times New Roman" w:hAnsi="Times New Roman" w:cs="Times New Roman"/>
          <w:noProof/>
        </w:rPr>
        <w:t>after 24 hours of 2.8uM clozapine exposure</w:t>
      </w:r>
      <w:r w:rsidRPr="00232072">
        <w:rPr>
          <w:rFonts w:ascii="Times New Roman" w:hAnsi="Times New Roman" w:cs="Times New Roman"/>
          <w:noProof/>
        </w:rPr>
        <w:t xml:space="preserve">,  </w:t>
      </w:r>
      <w:r w:rsidR="00232072" w:rsidRPr="00232072">
        <w:rPr>
          <w:rFonts w:ascii="Times New Roman" w:hAnsi="Times New Roman" w:cs="Times New Roman"/>
          <w:noProof/>
        </w:rPr>
        <w:t>ß-values range from 0 to 1 and represent the percentage of methylation multiplied by 100.</w:t>
      </w:r>
    </w:p>
    <w:p w14:paraId="51D067ED" w14:textId="77777777" w:rsidR="00F320A5" w:rsidRDefault="00F320A5" w:rsidP="00433BA7">
      <w:pPr>
        <w:rPr>
          <w:rFonts w:ascii="Times New Roman" w:hAnsi="Times New Roman" w:cs="Times New Roman"/>
          <w:noProof/>
        </w:rPr>
      </w:pPr>
    </w:p>
    <w:p w14:paraId="1EEE2650" w14:textId="77777777" w:rsidR="00F320A5" w:rsidRDefault="00F320A5" w:rsidP="00433BA7">
      <w:pPr>
        <w:rPr>
          <w:rFonts w:ascii="Times New Roman" w:hAnsi="Times New Roman" w:cs="Times New Roman"/>
          <w:noProof/>
        </w:rPr>
      </w:pPr>
    </w:p>
    <w:p w14:paraId="15FABB00" w14:textId="4068EE37" w:rsidR="00F320A5" w:rsidRDefault="00F320A5" w:rsidP="00F320A5">
      <w:pPr>
        <w:jc w:val="center"/>
        <w:rPr>
          <w:rFonts w:ascii="Times New Roman" w:hAnsi="Times New Roman" w:cs="Times New Roman"/>
          <w:noProof/>
        </w:rPr>
      </w:pPr>
    </w:p>
    <w:p w14:paraId="7A23A494" w14:textId="58B66AAD" w:rsidR="00DF608F" w:rsidRDefault="00DF608F">
      <w:pPr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br w:type="page"/>
      </w:r>
    </w:p>
    <w:p w14:paraId="279FE59F" w14:textId="7FFA6105" w:rsidR="00DF608F" w:rsidRDefault="00DF608F" w:rsidP="00DF608F">
      <w:pPr>
        <w:spacing w:line="360" w:lineRule="auto"/>
        <w:jc w:val="center"/>
        <w:rPr>
          <w:rFonts w:ascii="Arial" w:hAnsi="Arial" w:cs="Arial"/>
          <w:sz w:val="22"/>
          <w:szCs w:val="22"/>
        </w:rPr>
      </w:pPr>
    </w:p>
    <w:p w14:paraId="5D2E75F1" w14:textId="051CDCB9" w:rsidR="00DF608F" w:rsidRDefault="00DF608F" w:rsidP="00DF608F">
      <w:pPr>
        <w:spacing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DF608F">
        <w:rPr>
          <w:rFonts w:ascii="Arial" w:hAnsi="Arial" w:cs="Arial"/>
          <w:b/>
          <w:bCs/>
          <w:sz w:val="22"/>
          <w:szCs w:val="22"/>
        </w:rPr>
        <w:drawing>
          <wp:inline distT="0" distB="0" distL="0" distR="0" wp14:anchorId="3F4C57C9" wp14:editId="27942FB0">
            <wp:extent cx="5943600" cy="2566035"/>
            <wp:effectExtent l="0" t="0" r="0" b="0"/>
            <wp:docPr id="714474333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4474333" name=""/>
                    <pic:cNvPicPr/>
                  </pic:nvPicPr>
                  <pic:blipFill>
                    <a:blip r:embed="rId22">
                      <a:extLst>
                        <a:ext uri="{96DAC541-7B7A-43D3-8B79-37D633B846F1}">
                          <asvg:svgBlip xmlns:asvg="http://schemas.microsoft.com/office/drawing/2016/SVG/main" r:embed="rId2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566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38D71C" w14:textId="1716B51A" w:rsidR="00DF608F" w:rsidRDefault="00DF608F" w:rsidP="00DF608F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DF608F">
        <w:rPr>
          <w:rFonts w:ascii="Arial" w:hAnsi="Arial" w:cs="Arial"/>
          <w:b/>
          <w:bCs/>
          <w:sz w:val="22"/>
          <w:szCs w:val="22"/>
        </w:rPr>
        <w:t>Figure S1</w:t>
      </w:r>
      <w:r w:rsidRPr="00DF608F">
        <w:rPr>
          <w:rFonts w:ascii="Arial" w:hAnsi="Arial" w:cs="Arial"/>
          <w:b/>
          <w:bCs/>
          <w:sz w:val="22"/>
          <w:szCs w:val="22"/>
        </w:rPr>
        <w:t>6</w:t>
      </w:r>
      <w:r w:rsidRPr="00DF608F">
        <w:rPr>
          <w:rFonts w:ascii="Arial" w:hAnsi="Arial" w:cs="Arial"/>
          <w:b/>
          <w:bCs/>
          <w:sz w:val="22"/>
          <w:szCs w:val="22"/>
        </w:rPr>
        <w:t xml:space="preserve">. </w:t>
      </w:r>
      <w:r w:rsidRPr="00DF608F">
        <w:rPr>
          <w:rFonts w:ascii="Arial" w:hAnsi="Arial" w:cs="Arial"/>
          <w:sz w:val="22"/>
          <w:szCs w:val="22"/>
        </w:rPr>
        <w:t xml:space="preserve">Chromosome view by </w:t>
      </w:r>
      <w:proofErr w:type="spellStart"/>
      <w:r w:rsidRPr="00DF608F">
        <w:rPr>
          <w:rFonts w:ascii="Arial" w:hAnsi="Arial" w:cs="Arial"/>
          <w:sz w:val="22"/>
          <w:szCs w:val="22"/>
        </w:rPr>
        <w:t>SeqMonk</w:t>
      </w:r>
      <w:proofErr w:type="spellEnd"/>
      <w:r w:rsidRPr="00DF608F">
        <w:rPr>
          <w:rFonts w:ascii="Arial" w:hAnsi="Arial" w:cs="Arial"/>
          <w:sz w:val="22"/>
          <w:szCs w:val="22"/>
        </w:rPr>
        <w:t xml:space="preserve"> data visualization of </w:t>
      </w:r>
      <w:r w:rsidRPr="00DF608F">
        <w:rPr>
          <w:rFonts w:ascii="Arial" w:hAnsi="Arial" w:cs="Arial"/>
          <w:i/>
          <w:iCs/>
          <w:sz w:val="22"/>
          <w:szCs w:val="22"/>
        </w:rPr>
        <w:t>ZNF559</w:t>
      </w:r>
      <w:r w:rsidRPr="00DF608F">
        <w:rPr>
          <w:rFonts w:ascii="Arial" w:hAnsi="Arial" w:cs="Arial"/>
          <w:sz w:val="22"/>
          <w:szCs w:val="22"/>
        </w:rPr>
        <w:t xml:space="preserve"> gene expression before and after clozapine treatment in cases and controls. The CpG site is located at 1</w:t>
      </w:r>
      <w:r w:rsidRPr="00DF608F">
        <w:rPr>
          <w:rFonts w:ascii="Arial" w:hAnsi="Arial" w:cs="Arial"/>
          <w:sz w:val="22"/>
          <w:szCs w:val="22"/>
          <w:vertAlign w:val="superscript"/>
        </w:rPr>
        <w:t>st</w:t>
      </w:r>
      <w:r w:rsidRPr="00DF608F">
        <w:rPr>
          <w:rFonts w:ascii="Arial" w:hAnsi="Arial" w:cs="Arial"/>
          <w:sz w:val="22"/>
          <w:szCs w:val="22"/>
        </w:rPr>
        <w:t xml:space="preserve"> exon (5’UTR), a promoter-associated region and the low percentage of methylation was correlated with increased gene expression in the control group.</w:t>
      </w:r>
    </w:p>
    <w:p w14:paraId="692766CE" w14:textId="77777777" w:rsidR="00F320A5" w:rsidRDefault="00F320A5" w:rsidP="00F320A5">
      <w:pPr>
        <w:jc w:val="center"/>
        <w:rPr>
          <w:rFonts w:ascii="Times New Roman" w:hAnsi="Times New Roman" w:cs="Times New Roman"/>
          <w:noProof/>
        </w:rPr>
      </w:pPr>
    </w:p>
    <w:p w14:paraId="4329E815" w14:textId="77777777" w:rsidR="00F320A5" w:rsidRDefault="00F320A5" w:rsidP="00F320A5">
      <w:pPr>
        <w:jc w:val="center"/>
        <w:rPr>
          <w:rFonts w:ascii="Times New Roman" w:hAnsi="Times New Roman" w:cs="Times New Roman"/>
          <w:noProof/>
        </w:rPr>
      </w:pPr>
    </w:p>
    <w:p w14:paraId="2433C517" w14:textId="77777777" w:rsidR="00F320A5" w:rsidRDefault="00F320A5" w:rsidP="00F320A5">
      <w:pPr>
        <w:jc w:val="center"/>
        <w:rPr>
          <w:rFonts w:ascii="Times New Roman" w:hAnsi="Times New Roman" w:cs="Times New Roman"/>
          <w:noProof/>
        </w:rPr>
      </w:pPr>
    </w:p>
    <w:p w14:paraId="7AF71D7D" w14:textId="77777777" w:rsidR="00F320A5" w:rsidRDefault="00F320A5" w:rsidP="00F320A5">
      <w:pPr>
        <w:jc w:val="center"/>
        <w:rPr>
          <w:rFonts w:ascii="Times New Roman" w:hAnsi="Times New Roman" w:cs="Times New Roman"/>
          <w:noProof/>
        </w:rPr>
      </w:pPr>
    </w:p>
    <w:p w14:paraId="4A0D1618" w14:textId="77777777" w:rsidR="00F320A5" w:rsidRDefault="00F320A5" w:rsidP="00F320A5">
      <w:pPr>
        <w:jc w:val="center"/>
        <w:rPr>
          <w:rFonts w:ascii="Times New Roman" w:hAnsi="Times New Roman" w:cs="Times New Roman"/>
          <w:noProof/>
        </w:rPr>
      </w:pPr>
    </w:p>
    <w:p w14:paraId="6EE49DC7" w14:textId="77777777" w:rsidR="00F320A5" w:rsidRDefault="00F320A5" w:rsidP="00F320A5">
      <w:pPr>
        <w:jc w:val="center"/>
        <w:rPr>
          <w:rFonts w:ascii="Times New Roman" w:hAnsi="Times New Roman" w:cs="Times New Roman"/>
          <w:noProof/>
        </w:rPr>
      </w:pPr>
    </w:p>
    <w:p w14:paraId="66D10472" w14:textId="10191AD6" w:rsidR="00F320A5" w:rsidRDefault="00F320A5" w:rsidP="00F320A5">
      <w:pPr>
        <w:jc w:val="center"/>
        <w:rPr>
          <w:rFonts w:ascii="Times New Roman" w:hAnsi="Times New Roman" w:cs="Times New Roman"/>
          <w:noProof/>
        </w:rPr>
      </w:pPr>
    </w:p>
    <w:p w14:paraId="45D51219" w14:textId="77777777" w:rsidR="00F320A5" w:rsidRDefault="00F320A5" w:rsidP="00F320A5">
      <w:pPr>
        <w:jc w:val="center"/>
        <w:rPr>
          <w:rFonts w:ascii="Times New Roman" w:hAnsi="Times New Roman" w:cs="Times New Roman"/>
          <w:noProof/>
        </w:rPr>
      </w:pPr>
    </w:p>
    <w:p w14:paraId="76400D36" w14:textId="77777777" w:rsidR="00F320A5" w:rsidRDefault="00F320A5" w:rsidP="00F320A5">
      <w:pPr>
        <w:rPr>
          <w:rFonts w:ascii="Times New Roman" w:hAnsi="Times New Roman" w:cs="Times New Roman"/>
          <w:noProof/>
        </w:rPr>
      </w:pPr>
    </w:p>
    <w:p w14:paraId="71770D1F" w14:textId="2E274AB3" w:rsidR="00F320A5" w:rsidRDefault="00F320A5" w:rsidP="00F320A5">
      <w:pPr>
        <w:jc w:val="center"/>
        <w:rPr>
          <w:rFonts w:ascii="Times New Roman" w:hAnsi="Times New Roman" w:cs="Times New Roman"/>
          <w:noProof/>
        </w:rPr>
      </w:pPr>
    </w:p>
    <w:p w14:paraId="574D1FB7" w14:textId="7167B271" w:rsidR="00F320A5" w:rsidRDefault="00F320A5" w:rsidP="00080936">
      <w:pPr>
        <w:rPr>
          <w:rFonts w:ascii="Times New Roman" w:hAnsi="Times New Roman" w:cs="Times New Roman"/>
          <w:noProof/>
        </w:rPr>
      </w:pPr>
    </w:p>
    <w:p w14:paraId="756B3124" w14:textId="77777777" w:rsidR="00F320A5" w:rsidRDefault="00F320A5" w:rsidP="00F320A5">
      <w:pPr>
        <w:jc w:val="center"/>
        <w:rPr>
          <w:rFonts w:ascii="Times New Roman" w:hAnsi="Times New Roman" w:cs="Times New Roman"/>
          <w:noProof/>
        </w:rPr>
      </w:pPr>
    </w:p>
    <w:p w14:paraId="0AF8F580" w14:textId="5ED35AA8" w:rsidR="00F320A5" w:rsidRPr="00232072" w:rsidRDefault="00F320A5" w:rsidP="00F320A5">
      <w:pPr>
        <w:jc w:val="center"/>
        <w:rPr>
          <w:rFonts w:ascii="Times New Roman" w:hAnsi="Times New Roman" w:cs="Times New Roman"/>
          <w:noProof/>
        </w:rPr>
      </w:pPr>
    </w:p>
    <w:sectPr w:rsidR="00F320A5" w:rsidRPr="00232072">
      <w:headerReference w:type="default" r:id="rId24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69E500" w14:textId="77777777" w:rsidR="00332A9F" w:rsidRDefault="00332A9F" w:rsidP="0002709B">
      <w:r>
        <w:separator/>
      </w:r>
    </w:p>
  </w:endnote>
  <w:endnote w:type="continuationSeparator" w:id="0">
    <w:p w14:paraId="3D326C8E" w14:textId="77777777" w:rsidR="00332A9F" w:rsidRDefault="00332A9F" w:rsidP="000270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F148F7" w14:textId="77777777" w:rsidR="00332A9F" w:rsidRDefault="00332A9F" w:rsidP="0002709B">
      <w:r>
        <w:separator/>
      </w:r>
    </w:p>
  </w:footnote>
  <w:footnote w:type="continuationSeparator" w:id="0">
    <w:p w14:paraId="24A1EF7B" w14:textId="77777777" w:rsidR="00332A9F" w:rsidRDefault="00332A9F" w:rsidP="0002709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F2E7A7" w14:textId="56A94761" w:rsidR="0002709B" w:rsidRDefault="0002709B" w:rsidP="0002709B">
    <w:pPr>
      <w:pStyle w:val="Header"/>
      <w:jc w:val="right"/>
    </w:pPr>
    <w:r>
      <w:t>Supplementary Material</w:t>
    </w:r>
  </w:p>
  <w:p w14:paraId="6BF74823" w14:textId="77777777" w:rsidR="0002709B" w:rsidRDefault="0002709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09B"/>
    <w:rsid w:val="0002709B"/>
    <w:rsid w:val="000517A4"/>
    <w:rsid w:val="00080936"/>
    <w:rsid w:val="00096238"/>
    <w:rsid w:val="000B6D86"/>
    <w:rsid w:val="000C390F"/>
    <w:rsid w:val="00113CBB"/>
    <w:rsid w:val="00133EB0"/>
    <w:rsid w:val="001369BE"/>
    <w:rsid w:val="001449E5"/>
    <w:rsid w:val="00165197"/>
    <w:rsid w:val="00177987"/>
    <w:rsid w:val="001D74C0"/>
    <w:rsid w:val="001E3192"/>
    <w:rsid w:val="002063A7"/>
    <w:rsid w:val="00211BE5"/>
    <w:rsid w:val="00225BAF"/>
    <w:rsid w:val="00232072"/>
    <w:rsid w:val="00277B92"/>
    <w:rsid w:val="0029221D"/>
    <w:rsid w:val="002C4D25"/>
    <w:rsid w:val="00303183"/>
    <w:rsid w:val="00332A9F"/>
    <w:rsid w:val="003B3173"/>
    <w:rsid w:val="00433BA7"/>
    <w:rsid w:val="00454261"/>
    <w:rsid w:val="00471F31"/>
    <w:rsid w:val="0048491B"/>
    <w:rsid w:val="00485E21"/>
    <w:rsid w:val="004D4048"/>
    <w:rsid w:val="004F2EB6"/>
    <w:rsid w:val="00513410"/>
    <w:rsid w:val="00513ECB"/>
    <w:rsid w:val="005309F0"/>
    <w:rsid w:val="005902F6"/>
    <w:rsid w:val="005C0327"/>
    <w:rsid w:val="005E3BA9"/>
    <w:rsid w:val="005F3201"/>
    <w:rsid w:val="0060626F"/>
    <w:rsid w:val="00613E30"/>
    <w:rsid w:val="00637EBB"/>
    <w:rsid w:val="006D1CEF"/>
    <w:rsid w:val="00722F6A"/>
    <w:rsid w:val="0072517A"/>
    <w:rsid w:val="00730D93"/>
    <w:rsid w:val="00731405"/>
    <w:rsid w:val="00780042"/>
    <w:rsid w:val="00786B36"/>
    <w:rsid w:val="00790F6A"/>
    <w:rsid w:val="007F3352"/>
    <w:rsid w:val="00832F1C"/>
    <w:rsid w:val="00843433"/>
    <w:rsid w:val="00847B7B"/>
    <w:rsid w:val="00863DCC"/>
    <w:rsid w:val="00875AD8"/>
    <w:rsid w:val="008A4C2A"/>
    <w:rsid w:val="008D5772"/>
    <w:rsid w:val="00903163"/>
    <w:rsid w:val="00942285"/>
    <w:rsid w:val="00945A9C"/>
    <w:rsid w:val="00972A91"/>
    <w:rsid w:val="0097541F"/>
    <w:rsid w:val="00AA56A0"/>
    <w:rsid w:val="00AA7D36"/>
    <w:rsid w:val="00AB2691"/>
    <w:rsid w:val="00AE1CF0"/>
    <w:rsid w:val="00AF7442"/>
    <w:rsid w:val="00B02BDE"/>
    <w:rsid w:val="00B117B5"/>
    <w:rsid w:val="00B75C79"/>
    <w:rsid w:val="00BD1669"/>
    <w:rsid w:val="00BD4D27"/>
    <w:rsid w:val="00C15B53"/>
    <w:rsid w:val="00C30489"/>
    <w:rsid w:val="00C763DA"/>
    <w:rsid w:val="00CD0961"/>
    <w:rsid w:val="00CD5BAB"/>
    <w:rsid w:val="00CE41FD"/>
    <w:rsid w:val="00D33059"/>
    <w:rsid w:val="00D569F0"/>
    <w:rsid w:val="00D66AB9"/>
    <w:rsid w:val="00D818D8"/>
    <w:rsid w:val="00D87BCF"/>
    <w:rsid w:val="00DB7F46"/>
    <w:rsid w:val="00DC1CE6"/>
    <w:rsid w:val="00DF20B3"/>
    <w:rsid w:val="00DF608F"/>
    <w:rsid w:val="00E3582A"/>
    <w:rsid w:val="00E51CF4"/>
    <w:rsid w:val="00E84B2B"/>
    <w:rsid w:val="00EC61FC"/>
    <w:rsid w:val="00EF0592"/>
    <w:rsid w:val="00F005B3"/>
    <w:rsid w:val="00F251FD"/>
    <w:rsid w:val="00F320A5"/>
    <w:rsid w:val="00F453E7"/>
    <w:rsid w:val="00F71132"/>
    <w:rsid w:val="00F74DFE"/>
    <w:rsid w:val="00F875AF"/>
    <w:rsid w:val="00FB2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89621E"/>
  <w15:chartTrackingRefBased/>
  <w15:docId w15:val="{FCE6A5C8-159A-FA48-B7D7-00588180B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2709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2709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2709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2709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2709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2709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2709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2709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2709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709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2709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2709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2709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2709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2709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2709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2709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2709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2709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2709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2709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2709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2709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2709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2709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2709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2709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2709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2709B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2709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2709B"/>
  </w:style>
  <w:style w:type="paragraph" w:styleId="Footer">
    <w:name w:val="footer"/>
    <w:basedOn w:val="Normal"/>
    <w:link w:val="FooterChar"/>
    <w:uiPriority w:val="99"/>
    <w:unhideWhenUsed/>
    <w:rsid w:val="0002709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270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188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6.emf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header" Target="header1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sv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.~WRD0001</Template>
  <TotalTime>71</TotalTime>
  <Pages>10</Pages>
  <Words>279</Words>
  <Characters>1593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Diogo Marques</dc:creator>
  <cp:keywords/>
  <dc:description/>
  <cp:lastModifiedBy>Diogo Marques</cp:lastModifiedBy>
  <cp:revision>5</cp:revision>
  <dcterms:created xsi:type="dcterms:W3CDTF">2024-05-23T14:47:00Z</dcterms:created>
  <dcterms:modified xsi:type="dcterms:W3CDTF">2024-06-12T20:46:00Z</dcterms:modified>
</cp:coreProperties>
</file>