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6AE70" w14:textId="47A07F23" w:rsidR="00000000" w:rsidRPr="00DF137A" w:rsidRDefault="00F45F22" w:rsidP="00F45F22">
      <w:pPr>
        <w:spacing w:line="36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DF137A">
        <w:rPr>
          <w:rFonts w:ascii="Arial" w:hAnsi="Arial" w:cs="Arial"/>
          <w:b/>
          <w:bCs/>
          <w:sz w:val="18"/>
          <w:szCs w:val="18"/>
          <w:lang w:val="en-US"/>
        </w:rPr>
        <w:t xml:space="preserve">Table 2 – </w:t>
      </w:r>
      <w:r w:rsidR="00A156B4" w:rsidRPr="00DF137A">
        <w:rPr>
          <w:rFonts w:ascii="Arial" w:hAnsi="Arial" w:cs="Arial"/>
          <w:b/>
          <w:bCs/>
          <w:sz w:val="18"/>
          <w:szCs w:val="18"/>
          <w:lang w:val="en-US"/>
        </w:rPr>
        <w:t>Baseline characteristics of patients</w:t>
      </w:r>
      <w:r w:rsidRPr="00DF137A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</w:p>
    <w:p w14:paraId="606EF18E" w14:textId="77777777" w:rsidR="00A156B4" w:rsidRPr="00DF137A" w:rsidRDefault="00A156B4" w:rsidP="00A156B4">
      <w:pPr>
        <w:rPr>
          <w:rFonts w:ascii="Arial" w:hAnsi="Arial" w:cs="Arial"/>
          <w:sz w:val="18"/>
          <w:szCs w:val="18"/>
          <w:lang w:val="en-US"/>
        </w:rPr>
      </w:pPr>
    </w:p>
    <w:p w14:paraId="1B35B087" w14:textId="77777777" w:rsidR="00A156B4" w:rsidRPr="00DF137A" w:rsidRDefault="00A156B4" w:rsidP="00A156B4">
      <w:pPr>
        <w:rPr>
          <w:rFonts w:ascii="Arial" w:hAnsi="Arial" w:cs="Arial"/>
          <w:sz w:val="6"/>
          <w:szCs w:val="6"/>
          <w:lang w:val="en-US"/>
        </w:rPr>
      </w:pPr>
    </w:p>
    <w:p w14:paraId="75C1D9A5" w14:textId="77777777" w:rsidR="00A156B4" w:rsidRPr="00DF137A" w:rsidRDefault="00A156B4" w:rsidP="00A156B4">
      <w:pPr>
        <w:rPr>
          <w:rFonts w:ascii="Arial" w:hAnsi="Arial" w:cs="Arial"/>
          <w:sz w:val="6"/>
          <w:szCs w:val="6"/>
          <w:lang w:val="en-US"/>
        </w:rPr>
      </w:pPr>
    </w:p>
    <w:p w14:paraId="28C78E65" w14:textId="77777777" w:rsidR="00A156B4" w:rsidRPr="00DF137A" w:rsidRDefault="00A156B4" w:rsidP="00A156B4">
      <w:pPr>
        <w:rPr>
          <w:rFonts w:ascii="Arial" w:hAnsi="Arial" w:cs="Arial"/>
          <w:sz w:val="6"/>
          <w:szCs w:val="6"/>
          <w:lang w:val="en-US"/>
        </w:rPr>
      </w:pPr>
    </w:p>
    <w:tbl>
      <w:tblPr>
        <w:tblStyle w:val="TableauGrille7Couleur1"/>
        <w:tblpPr w:leftFromText="141" w:rightFromText="141" w:vertAnchor="page" w:horzAnchor="page" w:tblpX="1" w:tblpY="2857"/>
        <w:tblW w:w="11232" w:type="dxa"/>
        <w:tblLayout w:type="fixed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51"/>
        <w:gridCol w:w="597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DF137A" w:rsidRPr="00DF137A" w14:paraId="1E128BE6" w14:textId="77777777" w:rsidTr="008A4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4" w:type="dxa"/>
            <w:vAlign w:val="center"/>
          </w:tcPr>
          <w:p w14:paraId="7B85C0CB" w14:textId="77777777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Patient n°</w:t>
            </w:r>
          </w:p>
        </w:tc>
        <w:tc>
          <w:tcPr>
            <w:tcW w:w="624" w:type="dxa"/>
            <w:vAlign w:val="center"/>
          </w:tcPr>
          <w:p w14:paraId="55422F8B" w14:textId="77777777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Age at surgery (years)</w:t>
            </w:r>
          </w:p>
        </w:tc>
        <w:tc>
          <w:tcPr>
            <w:tcW w:w="624" w:type="dxa"/>
            <w:vAlign w:val="center"/>
          </w:tcPr>
          <w:p w14:paraId="6726D4D0" w14:textId="77777777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Sex</w:t>
            </w:r>
          </w:p>
        </w:tc>
        <w:tc>
          <w:tcPr>
            <w:tcW w:w="624" w:type="dxa"/>
            <w:vAlign w:val="center"/>
          </w:tcPr>
          <w:p w14:paraId="57BF304A" w14:textId="77777777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Tumor Koss-Grade</w:t>
            </w:r>
          </w:p>
        </w:tc>
        <w:tc>
          <w:tcPr>
            <w:tcW w:w="624" w:type="dxa"/>
            <w:vAlign w:val="center"/>
          </w:tcPr>
          <w:p w14:paraId="5CAC62F8" w14:textId="33017D42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Max. tumor Diameter (mm)</w:t>
            </w:r>
          </w:p>
        </w:tc>
        <w:tc>
          <w:tcPr>
            <w:tcW w:w="624" w:type="dxa"/>
            <w:vAlign w:val="center"/>
          </w:tcPr>
          <w:p w14:paraId="5C5DA6FF" w14:textId="77777777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Tumor growth (Y/N)</w:t>
            </w:r>
          </w:p>
        </w:tc>
        <w:tc>
          <w:tcPr>
            <w:tcW w:w="651" w:type="dxa"/>
            <w:vAlign w:val="center"/>
          </w:tcPr>
          <w:p w14:paraId="0FDC7BDA" w14:textId="5CA931FD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 xml:space="preserve">Duration of </w:t>
            </w:r>
            <w:r w:rsidR="008A4A54">
              <w:rPr>
                <w:rFonts w:ascii="Arial" w:hAnsi="Arial" w:cs="Arial"/>
                <w:sz w:val="10"/>
                <w:szCs w:val="10"/>
                <w:lang w:val="en-US"/>
              </w:rPr>
              <w:t xml:space="preserve">preoperative </w:t>
            </w: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observation (months)</w:t>
            </w:r>
          </w:p>
        </w:tc>
        <w:tc>
          <w:tcPr>
            <w:tcW w:w="597" w:type="dxa"/>
            <w:vAlign w:val="center"/>
          </w:tcPr>
          <w:p w14:paraId="18880D4D" w14:textId="77777777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Ipsilateral PTA / SDS</w:t>
            </w:r>
          </w:p>
        </w:tc>
        <w:tc>
          <w:tcPr>
            <w:tcW w:w="624" w:type="dxa"/>
            <w:vAlign w:val="center"/>
          </w:tcPr>
          <w:p w14:paraId="3672F1CE" w14:textId="77777777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Contralateral PTA /SDS</w:t>
            </w:r>
          </w:p>
        </w:tc>
        <w:tc>
          <w:tcPr>
            <w:tcW w:w="624" w:type="dxa"/>
            <w:vAlign w:val="center"/>
          </w:tcPr>
          <w:p w14:paraId="72B33377" w14:textId="77777777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Hearing Class (Ipsilateral / Contralateral)</w:t>
            </w:r>
          </w:p>
        </w:tc>
        <w:tc>
          <w:tcPr>
            <w:tcW w:w="624" w:type="dxa"/>
            <w:vAlign w:val="center"/>
          </w:tcPr>
          <w:p w14:paraId="5FCA4EF2" w14:textId="77777777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Areflexia / Central vestibular signs at VNG</w:t>
            </w:r>
          </w:p>
        </w:tc>
        <w:tc>
          <w:tcPr>
            <w:tcW w:w="624" w:type="dxa"/>
            <w:vAlign w:val="center"/>
          </w:tcPr>
          <w:p w14:paraId="6F437759" w14:textId="7B46B929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Trigeminal neuralgia (Y/N)</w:t>
            </w:r>
          </w:p>
        </w:tc>
        <w:tc>
          <w:tcPr>
            <w:tcW w:w="624" w:type="dxa"/>
            <w:vAlign w:val="center"/>
          </w:tcPr>
          <w:p w14:paraId="0A467E95" w14:textId="4384C913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Cerebellar syndrome (Y/N)</w:t>
            </w:r>
          </w:p>
        </w:tc>
        <w:tc>
          <w:tcPr>
            <w:tcW w:w="624" w:type="dxa"/>
            <w:vAlign w:val="center"/>
          </w:tcPr>
          <w:p w14:paraId="4D72C74F" w14:textId="77777777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Hydrocephalus</w:t>
            </w:r>
          </w:p>
        </w:tc>
        <w:tc>
          <w:tcPr>
            <w:tcW w:w="624" w:type="dxa"/>
            <w:vAlign w:val="center"/>
          </w:tcPr>
          <w:p w14:paraId="47550FD8" w14:textId="77777777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Shunting prior to surgery</w:t>
            </w:r>
          </w:p>
        </w:tc>
        <w:tc>
          <w:tcPr>
            <w:tcW w:w="624" w:type="dxa"/>
            <w:vAlign w:val="center"/>
          </w:tcPr>
          <w:p w14:paraId="254DABC2" w14:textId="77777777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Preoperative ASA score</w:t>
            </w:r>
          </w:p>
        </w:tc>
        <w:tc>
          <w:tcPr>
            <w:tcW w:w="624" w:type="dxa"/>
            <w:vAlign w:val="center"/>
          </w:tcPr>
          <w:p w14:paraId="2FC30699" w14:textId="77777777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Baseline mRS</w:t>
            </w:r>
          </w:p>
        </w:tc>
        <w:tc>
          <w:tcPr>
            <w:tcW w:w="624" w:type="dxa"/>
            <w:vAlign w:val="center"/>
          </w:tcPr>
          <w:p w14:paraId="67E0DC3E" w14:textId="77777777" w:rsidR="00DF137A" w:rsidRPr="00DF137A" w:rsidRDefault="00DF137A" w:rsidP="006C16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Previous surgery</w:t>
            </w:r>
          </w:p>
        </w:tc>
      </w:tr>
      <w:tr w:rsidR="00DF137A" w:rsidRPr="00DF137A" w14:paraId="09CB231F" w14:textId="77777777" w:rsidTr="008A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Align w:val="center"/>
          </w:tcPr>
          <w:p w14:paraId="488DAD2D" w14:textId="77777777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</w:t>
            </w:r>
          </w:p>
        </w:tc>
        <w:tc>
          <w:tcPr>
            <w:tcW w:w="624" w:type="dxa"/>
            <w:vAlign w:val="center"/>
          </w:tcPr>
          <w:p w14:paraId="7E398125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84</w:t>
            </w:r>
          </w:p>
        </w:tc>
        <w:tc>
          <w:tcPr>
            <w:tcW w:w="624" w:type="dxa"/>
            <w:vAlign w:val="center"/>
          </w:tcPr>
          <w:p w14:paraId="7F1C548F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M</w:t>
            </w:r>
          </w:p>
        </w:tc>
        <w:tc>
          <w:tcPr>
            <w:tcW w:w="624" w:type="dxa"/>
            <w:vAlign w:val="center"/>
          </w:tcPr>
          <w:p w14:paraId="7CE4F658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IV</w:t>
            </w:r>
          </w:p>
        </w:tc>
        <w:tc>
          <w:tcPr>
            <w:tcW w:w="624" w:type="dxa"/>
            <w:vAlign w:val="center"/>
          </w:tcPr>
          <w:p w14:paraId="76CB8CAB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54</w:t>
            </w:r>
          </w:p>
        </w:tc>
        <w:tc>
          <w:tcPr>
            <w:tcW w:w="624" w:type="dxa"/>
            <w:vAlign w:val="center"/>
          </w:tcPr>
          <w:p w14:paraId="79E08251" w14:textId="52027803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51" w:type="dxa"/>
            <w:vAlign w:val="center"/>
          </w:tcPr>
          <w:p w14:paraId="34F4438E" w14:textId="5B2F0AF1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-</w:t>
            </w:r>
          </w:p>
        </w:tc>
        <w:tc>
          <w:tcPr>
            <w:tcW w:w="597" w:type="dxa"/>
            <w:vAlign w:val="center"/>
          </w:tcPr>
          <w:p w14:paraId="19D0683E" w14:textId="1E281196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120 / 0</w:t>
            </w:r>
          </w:p>
        </w:tc>
        <w:tc>
          <w:tcPr>
            <w:tcW w:w="624" w:type="dxa"/>
            <w:vAlign w:val="center"/>
          </w:tcPr>
          <w:p w14:paraId="6B3BDB34" w14:textId="2F581C2A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42.5 / 100</w:t>
            </w:r>
          </w:p>
        </w:tc>
        <w:tc>
          <w:tcPr>
            <w:tcW w:w="624" w:type="dxa"/>
            <w:vAlign w:val="center"/>
          </w:tcPr>
          <w:p w14:paraId="72553B12" w14:textId="787A7CB3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D / B</w:t>
            </w:r>
          </w:p>
        </w:tc>
        <w:tc>
          <w:tcPr>
            <w:tcW w:w="624" w:type="dxa"/>
            <w:vAlign w:val="center"/>
          </w:tcPr>
          <w:p w14:paraId="4AC81202" w14:textId="4C56087B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Areflexia</w:t>
            </w:r>
          </w:p>
        </w:tc>
        <w:tc>
          <w:tcPr>
            <w:tcW w:w="624" w:type="dxa"/>
            <w:vAlign w:val="center"/>
          </w:tcPr>
          <w:p w14:paraId="7867A2ED" w14:textId="46ECFCAD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3AE253E3" w14:textId="7275D4E4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17B8F3A0" w14:textId="09A0E0C6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2D66F188" w14:textId="7BDBD0C9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614CAEEB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</w:t>
            </w:r>
          </w:p>
        </w:tc>
        <w:tc>
          <w:tcPr>
            <w:tcW w:w="624" w:type="dxa"/>
            <w:vAlign w:val="center"/>
          </w:tcPr>
          <w:p w14:paraId="55DF5645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</w:t>
            </w:r>
          </w:p>
        </w:tc>
        <w:tc>
          <w:tcPr>
            <w:tcW w:w="624" w:type="dxa"/>
            <w:vAlign w:val="center"/>
          </w:tcPr>
          <w:p w14:paraId="73FD7A4B" w14:textId="61EBE125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</w:tr>
      <w:tr w:rsidR="00DF137A" w:rsidRPr="00DF137A" w14:paraId="25E5A6BC" w14:textId="77777777" w:rsidTr="008A4A54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Align w:val="center"/>
          </w:tcPr>
          <w:p w14:paraId="510F1090" w14:textId="77777777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</w:t>
            </w:r>
          </w:p>
        </w:tc>
        <w:tc>
          <w:tcPr>
            <w:tcW w:w="624" w:type="dxa"/>
            <w:vAlign w:val="center"/>
          </w:tcPr>
          <w:p w14:paraId="49FB35E9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86</w:t>
            </w:r>
          </w:p>
        </w:tc>
        <w:tc>
          <w:tcPr>
            <w:tcW w:w="624" w:type="dxa"/>
            <w:vAlign w:val="center"/>
          </w:tcPr>
          <w:p w14:paraId="454FFE11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F</w:t>
            </w:r>
          </w:p>
        </w:tc>
        <w:tc>
          <w:tcPr>
            <w:tcW w:w="624" w:type="dxa"/>
            <w:vAlign w:val="center"/>
          </w:tcPr>
          <w:p w14:paraId="28D2A486" w14:textId="4FEA7B42" w:rsidR="00DF137A" w:rsidRPr="00DF137A" w:rsidRDefault="006829A8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IV</w:t>
            </w:r>
          </w:p>
        </w:tc>
        <w:tc>
          <w:tcPr>
            <w:tcW w:w="624" w:type="dxa"/>
            <w:vAlign w:val="center"/>
          </w:tcPr>
          <w:p w14:paraId="33FE740F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25</w:t>
            </w:r>
          </w:p>
        </w:tc>
        <w:tc>
          <w:tcPr>
            <w:tcW w:w="624" w:type="dxa"/>
            <w:vAlign w:val="center"/>
          </w:tcPr>
          <w:p w14:paraId="43B732F3" w14:textId="25CFBBE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51" w:type="dxa"/>
            <w:vAlign w:val="center"/>
          </w:tcPr>
          <w:p w14:paraId="662A6366" w14:textId="26F92760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168</w:t>
            </w:r>
          </w:p>
        </w:tc>
        <w:tc>
          <w:tcPr>
            <w:tcW w:w="597" w:type="dxa"/>
            <w:vAlign w:val="center"/>
          </w:tcPr>
          <w:p w14:paraId="03343911" w14:textId="6788FC6D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120 / 0</w:t>
            </w:r>
          </w:p>
        </w:tc>
        <w:tc>
          <w:tcPr>
            <w:tcW w:w="624" w:type="dxa"/>
            <w:vAlign w:val="center"/>
          </w:tcPr>
          <w:p w14:paraId="057E0211" w14:textId="5A132331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23 / 100</w:t>
            </w:r>
          </w:p>
        </w:tc>
        <w:tc>
          <w:tcPr>
            <w:tcW w:w="624" w:type="dxa"/>
            <w:vAlign w:val="center"/>
          </w:tcPr>
          <w:p w14:paraId="4E220531" w14:textId="06FC7A78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D / A</w:t>
            </w:r>
          </w:p>
        </w:tc>
        <w:tc>
          <w:tcPr>
            <w:tcW w:w="624" w:type="dxa"/>
            <w:vAlign w:val="center"/>
          </w:tcPr>
          <w:p w14:paraId="0A2E106C" w14:textId="39647C81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Areflexia</w:t>
            </w:r>
          </w:p>
        </w:tc>
        <w:tc>
          <w:tcPr>
            <w:tcW w:w="624" w:type="dxa"/>
            <w:vAlign w:val="center"/>
          </w:tcPr>
          <w:p w14:paraId="2438AB72" w14:textId="4519FA42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2D15EE56" w14:textId="12797B82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3D651C61" w14:textId="6F5E243B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6AFE857C" w14:textId="0EE7A76B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4153D47E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</w:t>
            </w:r>
          </w:p>
        </w:tc>
        <w:tc>
          <w:tcPr>
            <w:tcW w:w="624" w:type="dxa"/>
            <w:vAlign w:val="center"/>
          </w:tcPr>
          <w:p w14:paraId="480BB5B9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</w:t>
            </w:r>
          </w:p>
        </w:tc>
        <w:tc>
          <w:tcPr>
            <w:tcW w:w="624" w:type="dxa"/>
            <w:vAlign w:val="center"/>
          </w:tcPr>
          <w:p w14:paraId="04474CC8" w14:textId="11F83720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</w:tr>
      <w:tr w:rsidR="00DF137A" w:rsidRPr="00DF137A" w14:paraId="09F8BE3D" w14:textId="77777777" w:rsidTr="008A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Align w:val="center"/>
          </w:tcPr>
          <w:p w14:paraId="763A3D5B" w14:textId="77777777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</w:t>
            </w:r>
          </w:p>
        </w:tc>
        <w:tc>
          <w:tcPr>
            <w:tcW w:w="624" w:type="dxa"/>
            <w:vAlign w:val="center"/>
          </w:tcPr>
          <w:p w14:paraId="3350BBB4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80</w:t>
            </w:r>
          </w:p>
        </w:tc>
        <w:tc>
          <w:tcPr>
            <w:tcW w:w="624" w:type="dxa"/>
            <w:vAlign w:val="center"/>
          </w:tcPr>
          <w:p w14:paraId="3B3DB4BE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F</w:t>
            </w:r>
          </w:p>
        </w:tc>
        <w:tc>
          <w:tcPr>
            <w:tcW w:w="624" w:type="dxa"/>
            <w:vAlign w:val="center"/>
          </w:tcPr>
          <w:p w14:paraId="494BBA62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II</w:t>
            </w:r>
          </w:p>
        </w:tc>
        <w:tc>
          <w:tcPr>
            <w:tcW w:w="624" w:type="dxa"/>
            <w:vAlign w:val="center"/>
          </w:tcPr>
          <w:p w14:paraId="793A27E0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15</w:t>
            </w:r>
          </w:p>
        </w:tc>
        <w:tc>
          <w:tcPr>
            <w:tcW w:w="624" w:type="dxa"/>
            <w:vAlign w:val="center"/>
          </w:tcPr>
          <w:p w14:paraId="4718BA41" w14:textId="2D685DB1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51" w:type="dxa"/>
            <w:vAlign w:val="center"/>
          </w:tcPr>
          <w:p w14:paraId="1AAE2F73" w14:textId="3F684912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-</w:t>
            </w:r>
          </w:p>
        </w:tc>
        <w:tc>
          <w:tcPr>
            <w:tcW w:w="597" w:type="dxa"/>
            <w:vAlign w:val="center"/>
          </w:tcPr>
          <w:p w14:paraId="275F0E78" w14:textId="366F1A0C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60 / 40</w:t>
            </w:r>
          </w:p>
        </w:tc>
        <w:tc>
          <w:tcPr>
            <w:tcW w:w="624" w:type="dxa"/>
            <w:vAlign w:val="center"/>
          </w:tcPr>
          <w:p w14:paraId="04BAD435" w14:textId="627FBEDA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36 / 100</w:t>
            </w:r>
          </w:p>
        </w:tc>
        <w:tc>
          <w:tcPr>
            <w:tcW w:w="624" w:type="dxa"/>
            <w:vAlign w:val="center"/>
          </w:tcPr>
          <w:p w14:paraId="0E6BBB17" w14:textId="290E5080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D / B</w:t>
            </w:r>
          </w:p>
        </w:tc>
        <w:tc>
          <w:tcPr>
            <w:tcW w:w="624" w:type="dxa"/>
            <w:vAlign w:val="center"/>
          </w:tcPr>
          <w:p w14:paraId="55F51FEB" w14:textId="62D215B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Compensated Hyporeflexia</w:t>
            </w:r>
          </w:p>
        </w:tc>
        <w:tc>
          <w:tcPr>
            <w:tcW w:w="624" w:type="dxa"/>
            <w:vAlign w:val="center"/>
          </w:tcPr>
          <w:p w14:paraId="37D66DE9" w14:textId="46BFBF48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384360EE" w14:textId="5983E3D9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0BEA69C6" w14:textId="0EE4820F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3AE88634" w14:textId="680E6BFE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0571585A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</w:t>
            </w:r>
          </w:p>
        </w:tc>
        <w:tc>
          <w:tcPr>
            <w:tcW w:w="624" w:type="dxa"/>
            <w:vAlign w:val="center"/>
          </w:tcPr>
          <w:p w14:paraId="685737E7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</w:t>
            </w:r>
          </w:p>
        </w:tc>
        <w:tc>
          <w:tcPr>
            <w:tcW w:w="624" w:type="dxa"/>
            <w:vAlign w:val="center"/>
          </w:tcPr>
          <w:p w14:paraId="7508967F" w14:textId="7A677C7F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</w:tr>
      <w:tr w:rsidR="00DF137A" w:rsidRPr="00DF137A" w14:paraId="68B21D40" w14:textId="77777777" w:rsidTr="008A4A54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Align w:val="center"/>
          </w:tcPr>
          <w:p w14:paraId="26A6EC8C" w14:textId="77777777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4</w:t>
            </w:r>
          </w:p>
        </w:tc>
        <w:tc>
          <w:tcPr>
            <w:tcW w:w="624" w:type="dxa"/>
            <w:vAlign w:val="center"/>
          </w:tcPr>
          <w:p w14:paraId="6CCD8E26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85</w:t>
            </w:r>
          </w:p>
        </w:tc>
        <w:tc>
          <w:tcPr>
            <w:tcW w:w="624" w:type="dxa"/>
            <w:vAlign w:val="center"/>
          </w:tcPr>
          <w:p w14:paraId="24D33919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F</w:t>
            </w:r>
          </w:p>
        </w:tc>
        <w:tc>
          <w:tcPr>
            <w:tcW w:w="624" w:type="dxa"/>
            <w:vAlign w:val="center"/>
          </w:tcPr>
          <w:p w14:paraId="56424022" w14:textId="49E4BF28" w:rsidR="00DF137A" w:rsidRPr="00DF137A" w:rsidRDefault="00744D60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IV</w:t>
            </w:r>
          </w:p>
        </w:tc>
        <w:tc>
          <w:tcPr>
            <w:tcW w:w="624" w:type="dxa"/>
            <w:vAlign w:val="center"/>
          </w:tcPr>
          <w:p w14:paraId="46A34034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29</w:t>
            </w:r>
          </w:p>
        </w:tc>
        <w:tc>
          <w:tcPr>
            <w:tcW w:w="624" w:type="dxa"/>
            <w:vAlign w:val="center"/>
          </w:tcPr>
          <w:p w14:paraId="7FE2DB49" w14:textId="6620686C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51" w:type="dxa"/>
            <w:vAlign w:val="center"/>
          </w:tcPr>
          <w:p w14:paraId="3D037BE7" w14:textId="7969E946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74</w:t>
            </w:r>
          </w:p>
        </w:tc>
        <w:tc>
          <w:tcPr>
            <w:tcW w:w="597" w:type="dxa"/>
            <w:vAlign w:val="center"/>
          </w:tcPr>
          <w:p w14:paraId="49B51479" w14:textId="72A2A508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120 / 0</w:t>
            </w:r>
          </w:p>
        </w:tc>
        <w:tc>
          <w:tcPr>
            <w:tcW w:w="624" w:type="dxa"/>
            <w:vAlign w:val="center"/>
          </w:tcPr>
          <w:p w14:paraId="42DF51B4" w14:textId="1EC18076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42 / 100</w:t>
            </w:r>
          </w:p>
        </w:tc>
        <w:tc>
          <w:tcPr>
            <w:tcW w:w="624" w:type="dxa"/>
            <w:vAlign w:val="center"/>
          </w:tcPr>
          <w:p w14:paraId="0C4E47E0" w14:textId="138A6F8A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D / B</w:t>
            </w:r>
          </w:p>
        </w:tc>
        <w:tc>
          <w:tcPr>
            <w:tcW w:w="624" w:type="dxa"/>
            <w:vAlign w:val="center"/>
          </w:tcPr>
          <w:p w14:paraId="32281BEA" w14:textId="5490EC70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Areflexia</w:t>
            </w:r>
          </w:p>
        </w:tc>
        <w:tc>
          <w:tcPr>
            <w:tcW w:w="624" w:type="dxa"/>
            <w:vAlign w:val="center"/>
          </w:tcPr>
          <w:p w14:paraId="47C3BB0C" w14:textId="2C9AB934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3AEB896F" w14:textId="33C8E076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79044B80" w14:textId="7A78FF3B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34D16815" w14:textId="38E50BF9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6092CDC3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</w:t>
            </w:r>
          </w:p>
        </w:tc>
        <w:tc>
          <w:tcPr>
            <w:tcW w:w="624" w:type="dxa"/>
            <w:vAlign w:val="center"/>
          </w:tcPr>
          <w:p w14:paraId="7AEC8D66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</w:t>
            </w:r>
          </w:p>
        </w:tc>
        <w:tc>
          <w:tcPr>
            <w:tcW w:w="624" w:type="dxa"/>
            <w:vAlign w:val="center"/>
          </w:tcPr>
          <w:p w14:paraId="5FF980E8" w14:textId="6F2004FA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</w:tr>
      <w:tr w:rsidR="00DF137A" w:rsidRPr="00DF137A" w14:paraId="5CCBF7F5" w14:textId="77777777" w:rsidTr="008A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Align w:val="center"/>
          </w:tcPr>
          <w:p w14:paraId="1419009C" w14:textId="77777777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5</w:t>
            </w:r>
          </w:p>
        </w:tc>
        <w:tc>
          <w:tcPr>
            <w:tcW w:w="624" w:type="dxa"/>
            <w:vAlign w:val="center"/>
          </w:tcPr>
          <w:p w14:paraId="1E392AC7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83</w:t>
            </w:r>
          </w:p>
        </w:tc>
        <w:tc>
          <w:tcPr>
            <w:tcW w:w="624" w:type="dxa"/>
            <w:vAlign w:val="center"/>
          </w:tcPr>
          <w:p w14:paraId="122AE06C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M</w:t>
            </w:r>
          </w:p>
        </w:tc>
        <w:tc>
          <w:tcPr>
            <w:tcW w:w="624" w:type="dxa"/>
            <w:vAlign w:val="center"/>
          </w:tcPr>
          <w:p w14:paraId="11F057B1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IV</w:t>
            </w:r>
          </w:p>
        </w:tc>
        <w:tc>
          <w:tcPr>
            <w:tcW w:w="624" w:type="dxa"/>
            <w:vAlign w:val="center"/>
          </w:tcPr>
          <w:p w14:paraId="4C60ED94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40</w:t>
            </w:r>
          </w:p>
        </w:tc>
        <w:tc>
          <w:tcPr>
            <w:tcW w:w="624" w:type="dxa"/>
            <w:vAlign w:val="center"/>
          </w:tcPr>
          <w:p w14:paraId="3D871D29" w14:textId="0452E4DC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51" w:type="dxa"/>
            <w:vAlign w:val="center"/>
          </w:tcPr>
          <w:p w14:paraId="037671EF" w14:textId="6F27173E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-</w:t>
            </w:r>
          </w:p>
        </w:tc>
        <w:tc>
          <w:tcPr>
            <w:tcW w:w="597" w:type="dxa"/>
            <w:vAlign w:val="center"/>
          </w:tcPr>
          <w:p w14:paraId="71FD8E9A" w14:textId="70B8D6E0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120 / 0</w:t>
            </w:r>
          </w:p>
        </w:tc>
        <w:tc>
          <w:tcPr>
            <w:tcW w:w="624" w:type="dxa"/>
            <w:vAlign w:val="center"/>
          </w:tcPr>
          <w:p w14:paraId="27548D4D" w14:textId="555ABCE8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22 / 100</w:t>
            </w:r>
          </w:p>
        </w:tc>
        <w:tc>
          <w:tcPr>
            <w:tcW w:w="624" w:type="dxa"/>
            <w:vAlign w:val="center"/>
          </w:tcPr>
          <w:p w14:paraId="71BD976A" w14:textId="187D2DCF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D / A</w:t>
            </w:r>
          </w:p>
        </w:tc>
        <w:tc>
          <w:tcPr>
            <w:tcW w:w="624" w:type="dxa"/>
            <w:vAlign w:val="center"/>
          </w:tcPr>
          <w:p w14:paraId="1166B28D" w14:textId="519FF72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proofErr w:type="spellStart"/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Normoreflexia</w:t>
            </w:r>
            <w:proofErr w:type="spellEnd"/>
          </w:p>
        </w:tc>
        <w:tc>
          <w:tcPr>
            <w:tcW w:w="624" w:type="dxa"/>
            <w:vAlign w:val="center"/>
          </w:tcPr>
          <w:p w14:paraId="2BDC7436" w14:textId="2410FA42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4362FCCE" w14:textId="3C57E689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478945B9" w14:textId="3F4538CC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7844B0B5" w14:textId="460934E9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7E3BFC2C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</w:t>
            </w:r>
          </w:p>
        </w:tc>
        <w:tc>
          <w:tcPr>
            <w:tcW w:w="624" w:type="dxa"/>
            <w:vAlign w:val="center"/>
          </w:tcPr>
          <w:p w14:paraId="5E461DE4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</w:t>
            </w:r>
          </w:p>
        </w:tc>
        <w:tc>
          <w:tcPr>
            <w:tcW w:w="624" w:type="dxa"/>
            <w:vAlign w:val="center"/>
          </w:tcPr>
          <w:p w14:paraId="42F5A20C" w14:textId="3A6BD9F1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</w:tr>
      <w:tr w:rsidR="00DF137A" w:rsidRPr="00DF137A" w14:paraId="5137CD25" w14:textId="77777777" w:rsidTr="008A4A54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Align w:val="center"/>
          </w:tcPr>
          <w:p w14:paraId="17F44C85" w14:textId="77777777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6</w:t>
            </w:r>
          </w:p>
        </w:tc>
        <w:tc>
          <w:tcPr>
            <w:tcW w:w="624" w:type="dxa"/>
            <w:vAlign w:val="center"/>
          </w:tcPr>
          <w:p w14:paraId="12284DFB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82</w:t>
            </w:r>
          </w:p>
        </w:tc>
        <w:tc>
          <w:tcPr>
            <w:tcW w:w="624" w:type="dxa"/>
            <w:vAlign w:val="center"/>
          </w:tcPr>
          <w:p w14:paraId="2F444A7C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M</w:t>
            </w:r>
          </w:p>
        </w:tc>
        <w:tc>
          <w:tcPr>
            <w:tcW w:w="624" w:type="dxa"/>
            <w:vAlign w:val="center"/>
          </w:tcPr>
          <w:p w14:paraId="69EA48A4" w14:textId="7B176364" w:rsidR="00DF137A" w:rsidRPr="00DF137A" w:rsidRDefault="00744D60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IV</w:t>
            </w:r>
          </w:p>
        </w:tc>
        <w:tc>
          <w:tcPr>
            <w:tcW w:w="624" w:type="dxa"/>
            <w:vAlign w:val="center"/>
          </w:tcPr>
          <w:p w14:paraId="5BF1B45C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30</w:t>
            </w:r>
          </w:p>
        </w:tc>
        <w:tc>
          <w:tcPr>
            <w:tcW w:w="624" w:type="dxa"/>
            <w:vAlign w:val="center"/>
          </w:tcPr>
          <w:p w14:paraId="62A12621" w14:textId="73FFEEED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51" w:type="dxa"/>
            <w:vAlign w:val="center"/>
          </w:tcPr>
          <w:p w14:paraId="5B40B1BA" w14:textId="073258A3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17</w:t>
            </w:r>
          </w:p>
        </w:tc>
        <w:tc>
          <w:tcPr>
            <w:tcW w:w="597" w:type="dxa"/>
            <w:vAlign w:val="center"/>
          </w:tcPr>
          <w:p w14:paraId="5BEF226E" w14:textId="1CA88FFC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120 / 0</w:t>
            </w:r>
          </w:p>
        </w:tc>
        <w:tc>
          <w:tcPr>
            <w:tcW w:w="624" w:type="dxa"/>
            <w:vAlign w:val="center"/>
          </w:tcPr>
          <w:p w14:paraId="0008CB74" w14:textId="3B0DDA5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20 / 100</w:t>
            </w:r>
          </w:p>
        </w:tc>
        <w:tc>
          <w:tcPr>
            <w:tcW w:w="624" w:type="dxa"/>
            <w:vAlign w:val="center"/>
          </w:tcPr>
          <w:p w14:paraId="6C71CD6C" w14:textId="228E370A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D / A</w:t>
            </w:r>
          </w:p>
        </w:tc>
        <w:tc>
          <w:tcPr>
            <w:tcW w:w="624" w:type="dxa"/>
            <w:vAlign w:val="center"/>
          </w:tcPr>
          <w:p w14:paraId="64E28F7C" w14:textId="1933EB59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624" w:type="dxa"/>
            <w:vAlign w:val="center"/>
          </w:tcPr>
          <w:p w14:paraId="62A77B36" w14:textId="1B764A66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4E2EA76D" w14:textId="1333DD2E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6ED9CE25" w14:textId="560BFA42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34C66192" w14:textId="6A3FA63C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3999E8E5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</w:t>
            </w:r>
          </w:p>
        </w:tc>
        <w:tc>
          <w:tcPr>
            <w:tcW w:w="624" w:type="dxa"/>
            <w:vAlign w:val="center"/>
          </w:tcPr>
          <w:p w14:paraId="60885E46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</w:t>
            </w:r>
          </w:p>
        </w:tc>
        <w:tc>
          <w:tcPr>
            <w:tcW w:w="624" w:type="dxa"/>
            <w:vAlign w:val="center"/>
          </w:tcPr>
          <w:p w14:paraId="6A958F66" w14:textId="5694B469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</w:tr>
      <w:tr w:rsidR="00DF137A" w:rsidRPr="00DF137A" w14:paraId="48B3694E" w14:textId="77777777" w:rsidTr="008A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Align w:val="center"/>
          </w:tcPr>
          <w:p w14:paraId="64C5D6EF" w14:textId="77777777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7</w:t>
            </w:r>
          </w:p>
        </w:tc>
        <w:tc>
          <w:tcPr>
            <w:tcW w:w="624" w:type="dxa"/>
            <w:vAlign w:val="center"/>
          </w:tcPr>
          <w:p w14:paraId="14D38E81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82</w:t>
            </w:r>
          </w:p>
        </w:tc>
        <w:tc>
          <w:tcPr>
            <w:tcW w:w="624" w:type="dxa"/>
            <w:vAlign w:val="center"/>
          </w:tcPr>
          <w:p w14:paraId="130EB220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F</w:t>
            </w:r>
          </w:p>
        </w:tc>
        <w:tc>
          <w:tcPr>
            <w:tcW w:w="624" w:type="dxa"/>
            <w:vAlign w:val="center"/>
          </w:tcPr>
          <w:p w14:paraId="35D41F23" w14:textId="1E78B0CC" w:rsidR="00DF137A" w:rsidRPr="00DF137A" w:rsidRDefault="00744D60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IV</w:t>
            </w:r>
          </w:p>
        </w:tc>
        <w:tc>
          <w:tcPr>
            <w:tcW w:w="624" w:type="dxa"/>
            <w:vAlign w:val="center"/>
          </w:tcPr>
          <w:p w14:paraId="25BB4D52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28</w:t>
            </w:r>
          </w:p>
        </w:tc>
        <w:tc>
          <w:tcPr>
            <w:tcW w:w="624" w:type="dxa"/>
            <w:vAlign w:val="center"/>
          </w:tcPr>
          <w:p w14:paraId="1D9200D5" w14:textId="3C7DDE94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51" w:type="dxa"/>
            <w:vAlign w:val="center"/>
          </w:tcPr>
          <w:p w14:paraId="0536AE25" w14:textId="317F23B5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-</w:t>
            </w:r>
          </w:p>
        </w:tc>
        <w:tc>
          <w:tcPr>
            <w:tcW w:w="597" w:type="dxa"/>
            <w:vAlign w:val="center"/>
          </w:tcPr>
          <w:p w14:paraId="1DC36EDA" w14:textId="011642BE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62 / 30</w:t>
            </w:r>
          </w:p>
        </w:tc>
        <w:tc>
          <w:tcPr>
            <w:tcW w:w="624" w:type="dxa"/>
            <w:vAlign w:val="center"/>
          </w:tcPr>
          <w:p w14:paraId="6D805784" w14:textId="42971C8A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32 / 100</w:t>
            </w:r>
          </w:p>
        </w:tc>
        <w:tc>
          <w:tcPr>
            <w:tcW w:w="624" w:type="dxa"/>
            <w:vAlign w:val="center"/>
          </w:tcPr>
          <w:p w14:paraId="6FAA573D" w14:textId="3F3A4F8A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D / B</w:t>
            </w:r>
          </w:p>
        </w:tc>
        <w:tc>
          <w:tcPr>
            <w:tcW w:w="624" w:type="dxa"/>
            <w:vAlign w:val="center"/>
          </w:tcPr>
          <w:p w14:paraId="74E1BBC3" w14:textId="39F10111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624" w:type="dxa"/>
            <w:vAlign w:val="center"/>
          </w:tcPr>
          <w:p w14:paraId="12ED2ABE" w14:textId="2AD44B5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2F8D7B17" w14:textId="47B8E528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61B7E072" w14:textId="0743FB4A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662A4D01" w14:textId="26D9329A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7FD90629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</w:t>
            </w:r>
          </w:p>
        </w:tc>
        <w:tc>
          <w:tcPr>
            <w:tcW w:w="624" w:type="dxa"/>
            <w:vAlign w:val="center"/>
          </w:tcPr>
          <w:p w14:paraId="43CE5B30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</w:t>
            </w:r>
          </w:p>
        </w:tc>
        <w:tc>
          <w:tcPr>
            <w:tcW w:w="624" w:type="dxa"/>
            <w:vAlign w:val="center"/>
          </w:tcPr>
          <w:p w14:paraId="5E8D29DC" w14:textId="21DA1363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</w:tr>
      <w:tr w:rsidR="00DF137A" w:rsidRPr="00DF137A" w14:paraId="533602FD" w14:textId="77777777" w:rsidTr="008A4A54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Align w:val="center"/>
          </w:tcPr>
          <w:p w14:paraId="25DBBE3D" w14:textId="77777777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</w:t>
            </w:r>
          </w:p>
        </w:tc>
        <w:tc>
          <w:tcPr>
            <w:tcW w:w="624" w:type="dxa"/>
            <w:vAlign w:val="center"/>
          </w:tcPr>
          <w:p w14:paraId="7A1DE906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81</w:t>
            </w:r>
          </w:p>
        </w:tc>
        <w:tc>
          <w:tcPr>
            <w:tcW w:w="624" w:type="dxa"/>
            <w:vAlign w:val="center"/>
          </w:tcPr>
          <w:p w14:paraId="6881743A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F</w:t>
            </w:r>
          </w:p>
        </w:tc>
        <w:tc>
          <w:tcPr>
            <w:tcW w:w="624" w:type="dxa"/>
            <w:vAlign w:val="center"/>
          </w:tcPr>
          <w:p w14:paraId="4954C862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IV</w:t>
            </w:r>
          </w:p>
        </w:tc>
        <w:tc>
          <w:tcPr>
            <w:tcW w:w="624" w:type="dxa"/>
            <w:vAlign w:val="center"/>
          </w:tcPr>
          <w:p w14:paraId="54984658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40</w:t>
            </w:r>
          </w:p>
        </w:tc>
        <w:tc>
          <w:tcPr>
            <w:tcW w:w="624" w:type="dxa"/>
            <w:vAlign w:val="center"/>
          </w:tcPr>
          <w:p w14:paraId="70CF89A3" w14:textId="3539C0A8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51" w:type="dxa"/>
            <w:vAlign w:val="center"/>
          </w:tcPr>
          <w:p w14:paraId="64E03317" w14:textId="01025973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20</w:t>
            </w:r>
          </w:p>
        </w:tc>
        <w:tc>
          <w:tcPr>
            <w:tcW w:w="597" w:type="dxa"/>
            <w:vAlign w:val="center"/>
          </w:tcPr>
          <w:p w14:paraId="0814E362" w14:textId="76A58B25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120 / 0</w:t>
            </w:r>
          </w:p>
        </w:tc>
        <w:tc>
          <w:tcPr>
            <w:tcW w:w="624" w:type="dxa"/>
            <w:vAlign w:val="center"/>
          </w:tcPr>
          <w:p w14:paraId="2463DAE7" w14:textId="1D6E938E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37.5 / 100</w:t>
            </w:r>
          </w:p>
        </w:tc>
        <w:tc>
          <w:tcPr>
            <w:tcW w:w="624" w:type="dxa"/>
            <w:vAlign w:val="center"/>
          </w:tcPr>
          <w:p w14:paraId="25D1A184" w14:textId="528CEFC3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D / B</w:t>
            </w:r>
          </w:p>
        </w:tc>
        <w:tc>
          <w:tcPr>
            <w:tcW w:w="624" w:type="dxa"/>
            <w:vAlign w:val="center"/>
          </w:tcPr>
          <w:p w14:paraId="762E175F" w14:textId="2EADFB0A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624" w:type="dxa"/>
            <w:vAlign w:val="center"/>
          </w:tcPr>
          <w:p w14:paraId="61439038" w14:textId="19700A1F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7800A628" w14:textId="1B3C1942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4BF3495D" w14:textId="7F7D5C1F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4F523FF0" w14:textId="704EFFF0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216BBB26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</w:t>
            </w:r>
          </w:p>
        </w:tc>
        <w:tc>
          <w:tcPr>
            <w:tcW w:w="624" w:type="dxa"/>
            <w:vAlign w:val="center"/>
          </w:tcPr>
          <w:p w14:paraId="3CF755EE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</w:t>
            </w:r>
          </w:p>
        </w:tc>
        <w:tc>
          <w:tcPr>
            <w:tcW w:w="624" w:type="dxa"/>
            <w:vAlign w:val="center"/>
          </w:tcPr>
          <w:p w14:paraId="77A85CFB" w14:textId="46267E61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</w:tr>
      <w:tr w:rsidR="00DF137A" w:rsidRPr="00DF137A" w14:paraId="10AF8AB4" w14:textId="77777777" w:rsidTr="008A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Align w:val="center"/>
          </w:tcPr>
          <w:p w14:paraId="5A1D882A" w14:textId="77777777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9</w:t>
            </w:r>
          </w:p>
        </w:tc>
        <w:tc>
          <w:tcPr>
            <w:tcW w:w="624" w:type="dxa"/>
            <w:vAlign w:val="center"/>
          </w:tcPr>
          <w:p w14:paraId="39FD8E72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86</w:t>
            </w:r>
          </w:p>
        </w:tc>
        <w:tc>
          <w:tcPr>
            <w:tcW w:w="624" w:type="dxa"/>
            <w:vAlign w:val="center"/>
          </w:tcPr>
          <w:p w14:paraId="4F4E876D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F</w:t>
            </w:r>
          </w:p>
        </w:tc>
        <w:tc>
          <w:tcPr>
            <w:tcW w:w="624" w:type="dxa"/>
            <w:vAlign w:val="center"/>
          </w:tcPr>
          <w:p w14:paraId="12AE3C8A" w14:textId="63398A04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I</w:t>
            </w:r>
            <w:r w:rsidR="00744D60">
              <w:rPr>
                <w:rFonts w:ascii="Arial" w:hAnsi="Arial" w:cs="Arial"/>
                <w:sz w:val="10"/>
                <w:szCs w:val="10"/>
                <w:lang w:val="en-US"/>
              </w:rPr>
              <w:t>V</w:t>
            </w:r>
          </w:p>
        </w:tc>
        <w:tc>
          <w:tcPr>
            <w:tcW w:w="624" w:type="dxa"/>
            <w:vAlign w:val="center"/>
          </w:tcPr>
          <w:p w14:paraId="415528BD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33</w:t>
            </w:r>
          </w:p>
        </w:tc>
        <w:tc>
          <w:tcPr>
            <w:tcW w:w="624" w:type="dxa"/>
            <w:vAlign w:val="center"/>
          </w:tcPr>
          <w:p w14:paraId="7B08B3BF" w14:textId="49D7AC3C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51" w:type="dxa"/>
            <w:vAlign w:val="center"/>
          </w:tcPr>
          <w:p w14:paraId="17E4A578" w14:textId="522B983C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51</w:t>
            </w:r>
          </w:p>
        </w:tc>
        <w:tc>
          <w:tcPr>
            <w:tcW w:w="597" w:type="dxa"/>
            <w:vAlign w:val="center"/>
          </w:tcPr>
          <w:p w14:paraId="39ACA278" w14:textId="3F815B61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107 / 0</w:t>
            </w:r>
          </w:p>
        </w:tc>
        <w:tc>
          <w:tcPr>
            <w:tcW w:w="624" w:type="dxa"/>
            <w:vAlign w:val="center"/>
          </w:tcPr>
          <w:p w14:paraId="2EE1A013" w14:textId="3E334640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61 / 100</w:t>
            </w:r>
          </w:p>
        </w:tc>
        <w:tc>
          <w:tcPr>
            <w:tcW w:w="624" w:type="dxa"/>
            <w:vAlign w:val="center"/>
          </w:tcPr>
          <w:p w14:paraId="20C6C183" w14:textId="04FDE871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D / C</w:t>
            </w:r>
          </w:p>
        </w:tc>
        <w:tc>
          <w:tcPr>
            <w:tcW w:w="624" w:type="dxa"/>
            <w:vAlign w:val="center"/>
          </w:tcPr>
          <w:p w14:paraId="03FA7272" w14:textId="2615C49D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Non compensated Hyporeflexia</w:t>
            </w:r>
          </w:p>
        </w:tc>
        <w:tc>
          <w:tcPr>
            <w:tcW w:w="624" w:type="dxa"/>
            <w:vAlign w:val="center"/>
          </w:tcPr>
          <w:p w14:paraId="3A052734" w14:textId="2ECA140D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72BDBAAC" w14:textId="6BA1B7C4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73AF4EF1" w14:textId="2D840B21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27747A80" w14:textId="21BD8304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3A8C3939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</w:t>
            </w:r>
          </w:p>
        </w:tc>
        <w:tc>
          <w:tcPr>
            <w:tcW w:w="624" w:type="dxa"/>
            <w:vAlign w:val="center"/>
          </w:tcPr>
          <w:p w14:paraId="307C0671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</w:t>
            </w:r>
          </w:p>
        </w:tc>
        <w:tc>
          <w:tcPr>
            <w:tcW w:w="624" w:type="dxa"/>
            <w:vAlign w:val="center"/>
          </w:tcPr>
          <w:p w14:paraId="210FE283" w14:textId="4DCB18AB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</w:tr>
      <w:tr w:rsidR="00DF137A" w:rsidRPr="00DF137A" w14:paraId="621ABCF8" w14:textId="77777777" w:rsidTr="008A4A54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Align w:val="center"/>
          </w:tcPr>
          <w:p w14:paraId="3968E665" w14:textId="77777777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10</w:t>
            </w:r>
          </w:p>
        </w:tc>
        <w:tc>
          <w:tcPr>
            <w:tcW w:w="624" w:type="dxa"/>
            <w:vAlign w:val="center"/>
          </w:tcPr>
          <w:p w14:paraId="085B83B7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82</w:t>
            </w:r>
          </w:p>
        </w:tc>
        <w:tc>
          <w:tcPr>
            <w:tcW w:w="624" w:type="dxa"/>
            <w:vAlign w:val="center"/>
          </w:tcPr>
          <w:p w14:paraId="39D8C0D9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M</w:t>
            </w:r>
          </w:p>
        </w:tc>
        <w:tc>
          <w:tcPr>
            <w:tcW w:w="624" w:type="dxa"/>
            <w:vAlign w:val="center"/>
          </w:tcPr>
          <w:p w14:paraId="4B6B159B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IV</w:t>
            </w:r>
          </w:p>
        </w:tc>
        <w:tc>
          <w:tcPr>
            <w:tcW w:w="624" w:type="dxa"/>
            <w:vAlign w:val="center"/>
          </w:tcPr>
          <w:p w14:paraId="6628ADCD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50</w:t>
            </w:r>
          </w:p>
        </w:tc>
        <w:tc>
          <w:tcPr>
            <w:tcW w:w="624" w:type="dxa"/>
            <w:vAlign w:val="center"/>
          </w:tcPr>
          <w:p w14:paraId="41A09127" w14:textId="71F75E46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51" w:type="dxa"/>
            <w:vAlign w:val="center"/>
          </w:tcPr>
          <w:p w14:paraId="47ED4C6D" w14:textId="6D7C2A15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-</w:t>
            </w:r>
          </w:p>
        </w:tc>
        <w:tc>
          <w:tcPr>
            <w:tcW w:w="597" w:type="dxa"/>
            <w:vAlign w:val="center"/>
          </w:tcPr>
          <w:p w14:paraId="7599C178" w14:textId="34CA6540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624" w:type="dxa"/>
            <w:vAlign w:val="center"/>
          </w:tcPr>
          <w:p w14:paraId="26A00A90" w14:textId="7500B326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624" w:type="dxa"/>
            <w:vAlign w:val="center"/>
          </w:tcPr>
          <w:p w14:paraId="64C1F46D" w14:textId="7198583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D / B</w:t>
            </w:r>
          </w:p>
        </w:tc>
        <w:tc>
          <w:tcPr>
            <w:tcW w:w="624" w:type="dxa"/>
            <w:vAlign w:val="center"/>
          </w:tcPr>
          <w:p w14:paraId="7FCAE9B0" w14:textId="12B91D8D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624" w:type="dxa"/>
            <w:vAlign w:val="center"/>
          </w:tcPr>
          <w:p w14:paraId="2673FAF4" w14:textId="012E6804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4A6F196A" w14:textId="3613BC49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232EC8E2" w14:textId="3DA9D6C3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54DD439E" w14:textId="7E57E86C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4777E31C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</w:t>
            </w:r>
          </w:p>
        </w:tc>
        <w:tc>
          <w:tcPr>
            <w:tcW w:w="624" w:type="dxa"/>
            <w:vAlign w:val="center"/>
          </w:tcPr>
          <w:p w14:paraId="5D50736D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</w:t>
            </w:r>
          </w:p>
        </w:tc>
        <w:tc>
          <w:tcPr>
            <w:tcW w:w="624" w:type="dxa"/>
            <w:vAlign w:val="center"/>
          </w:tcPr>
          <w:p w14:paraId="7268F6A9" w14:textId="037E3244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</w:tr>
      <w:tr w:rsidR="00DF137A" w:rsidRPr="00DF137A" w14:paraId="622301A2" w14:textId="77777777" w:rsidTr="008A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Align w:val="center"/>
          </w:tcPr>
          <w:p w14:paraId="36D05B53" w14:textId="77777777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11</w:t>
            </w:r>
          </w:p>
        </w:tc>
        <w:tc>
          <w:tcPr>
            <w:tcW w:w="624" w:type="dxa"/>
            <w:vAlign w:val="center"/>
          </w:tcPr>
          <w:p w14:paraId="724C41D6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84</w:t>
            </w:r>
          </w:p>
        </w:tc>
        <w:tc>
          <w:tcPr>
            <w:tcW w:w="624" w:type="dxa"/>
            <w:vAlign w:val="center"/>
          </w:tcPr>
          <w:p w14:paraId="7286A1E7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M</w:t>
            </w:r>
          </w:p>
        </w:tc>
        <w:tc>
          <w:tcPr>
            <w:tcW w:w="624" w:type="dxa"/>
            <w:vAlign w:val="center"/>
          </w:tcPr>
          <w:p w14:paraId="31FE222A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IV</w:t>
            </w:r>
          </w:p>
        </w:tc>
        <w:tc>
          <w:tcPr>
            <w:tcW w:w="624" w:type="dxa"/>
            <w:vAlign w:val="center"/>
          </w:tcPr>
          <w:p w14:paraId="7D7179D9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45</w:t>
            </w:r>
          </w:p>
        </w:tc>
        <w:tc>
          <w:tcPr>
            <w:tcW w:w="624" w:type="dxa"/>
            <w:vAlign w:val="center"/>
          </w:tcPr>
          <w:p w14:paraId="055C7CD0" w14:textId="39E89386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51" w:type="dxa"/>
            <w:vAlign w:val="center"/>
          </w:tcPr>
          <w:p w14:paraId="482CD828" w14:textId="4F67643C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-</w:t>
            </w:r>
          </w:p>
        </w:tc>
        <w:tc>
          <w:tcPr>
            <w:tcW w:w="597" w:type="dxa"/>
            <w:vAlign w:val="center"/>
          </w:tcPr>
          <w:p w14:paraId="7B6D50E4" w14:textId="1E2F109B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624" w:type="dxa"/>
            <w:vAlign w:val="center"/>
          </w:tcPr>
          <w:p w14:paraId="2BC53D48" w14:textId="35AD6E4C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624" w:type="dxa"/>
            <w:vAlign w:val="center"/>
          </w:tcPr>
          <w:p w14:paraId="48CCAFC6" w14:textId="38C8ECD1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D / B</w:t>
            </w:r>
          </w:p>
        </w:tc>
        <w:tc>
          <w:tcPr>
            <w:tcW w:w="624" w:type="dxa"/>
            <w:vAlign w:val="center"/>
          </w:tcPr>
          <w:p w14:paraId="6F8016BE" w14:textId="662DCD8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624" w:type="dxa"/>
            <w:vAlign w:val="center"/>
          </w:tcPr>
          <w:p w14:paraId="1FF572BB" w14:textId="4025B21A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263F4594" w14:textId="2E2B0D85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645D09D8" w14:textId="4EAF7F0C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604F7D75" w14:textId="0D7C6B60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648CD11C" w14:textId="7777777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</w:t>
            </w:r>
          </w:p>
        </w:tc>
        <w:tc>
          <w:tcPr>
            <w:tcW w:w="624" w:type="dxa"/>
            <w:vAlign w:val="center"/>
          </w:tcPr>
          <w:p w14:paraId="093F16B0" w14:textId="2B868011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4</w:t>
            </w:r>
          </w:p>
        </w:tc>
        <w:tc>
          <w:tcPr>
            <w:tcW w:w="624" w:type="dxa"/>
            <w:vAlign w:val="center"/>
          </w:tcPr>
          <w:p w14:paraId="5456068C" w14:textId="1B5AFB86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</w:tr>
      <w:tr w:rsidR="00DF137A" w:rsidRPr="00DF137A" w14:paraId="550DB314" w14:textId="77777777" w:rsidTr="008A4A54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Align w:val="center"/>
          </w:tcPr>
          <w:p w14:paraId="74028D7F" w14:textId="77777777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12</w:t>
            </w:r>
          </w:p>
        </w:tc>
        <w:tc>
          <w:tcPr>
            <w:tcW w:w="624" w:type="dxa"/>
            <w:vAlign w:val="center"/>
          </w:tcPr>
          <w:p w14:paraId="20FB45B0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85</w:t>
            </w:r>
          </w:p>
        </w:tc>
        <w:tc>
          <w:tcPr>
            <w:tcW w:w="624" w:type="dxa"/>
            <w:vAlign w:val="center"/>
          </w:tcPr>
          <w:p w14:paraId="62AD30D9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M</w:t>
            </w:r>
          </w:p>
        </w:tc>
        <w:tc>
          <w:tcPr>
            <w:tcW w:w="624" w:type="dxa"/>
            <w:vAlign w:val="center"/>
          </w:tcPr>
          <w:p w14:paraId="2937F2B7" w14:textId="0B425FA9" w:rsidR="00DF137A" w:rsidRPr="00DF137A" w:rsidRDefault="00744D60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IV</w:t>
            </w:r>
          </w:p>
        </w:tc>
        <w:tc>
          <w:tcPr>
            <w:tcW w:w="624" w:type="dxa"/>
            <w:vAlign w:val="center"/>
          </w:tcPr>
          <w:p w14:paraId="62670FF3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28</w:t>
            </w:r>
          </w:p>
        </w:tc>
        <w:tc>
          <w:tcPr>
            <w:tcW w:w="624" w:type="dxa"/>
            <w:vAlign w:val="center"/>
          </w:tcPr>
          <w:p w14:paraId="26DBC355" w14:textId="3106B294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51" w:type="dxa"/>
            <w:vAlign w:val="center"/>
          </w:tcPr>
          <w:p w14:paraId="57E1567D" w14:textId="7967593A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24</w:t>
            </w:r>
          </w:p>
        </w:tc>
        <w:tc>
          <w:tcPr>
            <w:tcW w:w="597" w:type="dxa"/>
            <w:vAlign w:val="center"/>
          </w:tcPr>
          <w:p w14:paraId="7ABFE59A" w14:textId="4DEB19D4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72 / 50</w:t>
            </w:r>
          </w:p>
        </w:tc>
        <w:tc>
          <w:tcPr>
            <w:tcW w:w="624" w:type="dxa"/>
            <w:vAlign w:val="center"/>
          </w:tcPr>
          <w:p w14:paraId="2ED8503D" w14:textId="1ACF6674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31 / 100</w:t>
            </w:r>
          </w:p>
        </w:tc>
        <w:tc>
          <w:tcPr>
            <w:tcW w:w="624" w:type="dxa"/>
            <w:vAlign w:val="center"/>
          </w:tcPr>
          <w:p w14:paraId="3B8B0169" w14:textId="36BBB6B2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C / B</w:t>
            </w:r>
          </w:p>
        </w:tc>
        <w:tc>
          <w:tcPr>
            <w:tcW w:w="624" w:type="dxa"/>
            <w:vAlign w:val="center"/>
          </w:tcPr>
          <w:p w14:paraId="5EC1FD66" w14:textId="250F5E14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 xml:space="preserve">Compensated </w:t>
            </w:r>
            <w:proofErr w:type="spellStart"/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Hyporeflexion</w:t>
            </w:r>
            <w:proofErr w:type="spellEnd"/>
          </w:p>
        </w:tc>
        <w:tc>
          <w:tcPr>
            <w:tcW w:w="624" w:type="dxa"/>
            <w:vAlign w:val="center"/>
          </w:tcPr>
          <w:p w14:paraId="53230D3E" w14:textId="626E6501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02BFDF8A" w14:textId="1F239379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15EF66B6" w14:textId="0B5ECB72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1C4402BA" w14:textId="43092B28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24" w:type="dxa"/>
            <w:vAlign w:val="center"/>
          </w:tcPr>
          <w:p w14:paraId="7829634C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</w:t>
            </w:r>
          </w:p>
        </w:tc>
        <w:tc>
          <w:tcPr>
            <w:tcW w:w="624" w:type="dxa"/>
            <w:vAlign w:val="center"/>
          </w:tcPr>
          <w:p w14:paraId="66D3509F" w14:textId="7777777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</w:t>
            </w:r>
          </w:p>
        </w:tc>
        <w:tc>
          <w:tcPr>
            <w:tcW w:w="624" w:type="dxa"/>
            <w:vAlign w:val="center"/>
          </w:tcPr>
          <w:p w14:paraId="53C8C0E6" w14:textId="0C700C97" w:rsidR="00DF137A" w:rsidRPr="00DF137A" w:rsidRDefault="00DF137A" w:rsidP="006C16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</w:tr>
      <w:tr w:rsidR="00DF137A" w:rsidRPr="00DF137A" w14:paraId="35E539DE" w14:textId="77777777" w:rsidTr="008A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vAlign w:val="center"/>
          </w:tcPr>
          <w:p w14:paraId="4C5E93F6" w14:textId="153B41DC" w:rsidR="00DF137A" w:rsidRPr="00DF137A" w:rsidRDefault="00DF137A" w:rsidP="006C16C3">
            <w:pPr>
              <w:spacing w:line="360" w:lineRule="auto"/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13</w:t>
            </w:r>
          </w:p>
        </w:tc>
        <w:tc>
          <w:tcPr>
            <w:tcW w:w="624" w:type="dxa"/>
            <w:vAlign w:val="center"/>
          </w:tcPr>
          <w:p w14:paraId="635F1A4F" w14:textId="7A716DF5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81</w:t>
            </w:r>
          </w:p>
        </w:tc>
        <w:tc>
          <w:tcPr>
            <w:tcW w:w="624" w:type="dxa"/>
            <w:vAlign w:val="center"/>
          </w:tcPr>
          <w:p w14:paraId="52812FA6" w14:textId="6C94548D" w:rsidR="00DF137A" w:rsidRPr="00DF137A" w:rsidRDefault="00DF137A" w:rsidP="00D30E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M</w:t>
            </w:r>
          </w:p>
        </w:tc>
        <w:tc>
          <w:tcPr>
            <w:tcW w:w="624" w:type="dxa"/>
            <w:vAlign w:val="center"/>
          </w:tcPr>
          <w:p w14:paraId="410DE32C" w14:textId="7200851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IV</w:t>
            </w:r>
          </w:p>
        </w:tc>
        <w:tc>
          <w:tcPr>
            <w:tcW w:w="624" w:type="dxa"/>
            <w:vAlign w:val="center"/>
          </w:tcPr>
          <w:p w14:paraId="4CD0F017" w14:textId="7CD2A276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28</w:t>
            </w:r>
          </w:p>
        </w:tc>
        <w:tc>
          <w:tcPr>
            <w:tcW w:w="624" w:type="dxa"/>
            <w:vAlign w:val="center"/>
          </w:tcPr>
          <w:p w14:paraId="06978BC9" w14:textId="6543339F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Y</w:t>
            </w:r>
          </w:p>
        </w:tc>
        <w:tc>
          <w:tcPr>
            <w:tcW w:w="651" w:type="dxa"/>
            <w:vAlign w:val="center"/>
          </w:tcPr>
          <w:p w14:paraId="7EDA40EF" w14:textId="30CAB529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50</w:t>
            </w:r>
          </w:p>
        </w:tc>
        <w:tc>
          <w:tcPr>
            <w:tcW w:w="597" w:type="dxa"/>
            <w:vAlign w:val="center"/>
          </w:tcPr>
          <w:p w14:paraId="15FA0364" w14:textId="354A9399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55 / 100</w:t>
            </w:r>
          </w:p>
        </w:tc>
        <w:tc>
          <w:tcPr>
            <w:tcW w:w="624" w:type="dxa"/>
            <w:vAlign w:val="center"/>
          </w:tcPr>
          <w:p w14:paraId="3360E2D4" w14:textId="08B41AF0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27.5 / 100</w:t>
            </w:r>
          </w:p>
        </w:tc>
        <w:tc>
          <w:tcPr>
            <w:tcW w:w="624" w:type="dxa"/>
            <w:vAlign w:val="center"/>
          </w:tcPr>
          <w:p w14:paraId="26EAAE24" w14:textId="0DA940B2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B / A</w:t>
            </w:r>
          </w:p>
        </w:tc>
        <w:tc>
          <w:tcPr>
            <w:tcW w:w="624" w:type="dxa"/>
            <w:vAlign w:val="center"/>
          </w:tcPr>
          <w:p w14:paraId="14276DBA" w14:textId="64EA8B21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Compensated Hyporeflexia</w:t>
            </w:r>
          </w:p>
        </w:tc>
        <w:tc>
          <w:tcPr>
            <w:tcW w:w="624" w:type="dxa"/>
            <w:vAlign w:val="center"/>
          </w:tcPr>
          <w:p w14:paraId="47A93975" w14:textId="6F10613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420E22E2" w14:textId="32DD4E44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335D08BA" w14:textId="5822B09F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13248C22" w14:textId="51C97413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  <w:tc>
          <w:tcPr>
            <w:tcW w:w="624" w:type="dxa"/>
            <w:vAlign w:val="center"/>
          </w:tcPr>
          <w:p w14:paraId="7C20AF8B" w14:textId="6A46D9B9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2</w:t>
            </w:r>
          </w:p>
        </w:tc>
        <w:tc>
          <w:tcPr>
            <w:tcW w:w="624" w:type="dxa"/>
            <w:vAlign w:val="center"/>
          </w:tcPr>
          <w:p w14:paraId="0CFB545F" w14:textId="3B1B9095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1</w:t>
            </w:r>
          </w:p>
        </w:tc>
        <w:tc>
          <w:tcPr>
            <w:tcW w:w="624" w:type="dxa"/>
            <w:vAlign w:val="center"/>
          </w:tcPr>
          <w:p w14:paraId="20E07124" w14:textId="419FA637" w:rsidR="00DF137A" w:rsidRPr="00DF137A" w:rsidRDefault="00DF137A" w:rsidP="006C16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DF137A">
              <w:rPr>
                <w:rFonts w:ascii="Arial" w:hAnsi="Arial" w:cs="Arial"/>
                <w:sz w:val="10"/>
                <w:szCs w:val="10"/>
                <w:lang w:val="en-US"/>
              </w:rPr>
              <w:t>N</w:t>
            </w:r>
          </w:p>
        </w:tc>
      </w:tr>
    </w:tbl>
    <w:p w14:paraId="0AAE917C" w14:textId="77777777" w:rsidR="00A156B4" w:rsidRPr="00DF137A" w:rsidRDefault="00A156B4" w:rsidP="00A156B4">
      <w:pPr>
        <w:rPr>
          <w:rFonts w:ascii="Arial" w:hAnsi="Arial" w:cs="Arial"/>
          <w:sz w:val="6"/>
          <w:szCs w:val="6"/>
          <w:lang w:val="en-US"/>
        </w:rPr>
      </w:pPr>
    </w:p>
    <w:p w14:paraId="660FFEE3" w14:textId="2F2095F8" w:rsidR="00A156B4" w:rsidRPr="00DF137A" w:rsidRDefault="00A156B4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102607CA" w14:textId="1E0588CE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555E180F" w14:textId="15CDCD65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134D5C48" w14:textId="19D9FFAA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5B31D780" w14:textId="222532ED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081F7762" w14:textId="3A339071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67390E79" w14:textId="12ED267B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2EE9ED17" w14:textId="35E9C51A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34206C8D" w14:textId="5AF11C16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6ECF610A" w14:textId="24CAAFCD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4F4D3ED6" w14:textId="6170710E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31AE13B5" w14:textId="7E36D6A0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18D4AA18" w14:textId="318E18D6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7E06F619" w14:textId="3D84060C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0CE8CAC3" w14:textId="59B74A7E" w:rsidR="00DF137A" w:rsidRPr="00DF137A" w:rsidRDefault="00DF137A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67B1B1B1" w14:textId="26FABF0D" w:rsidR="00DF137A" w:rsidRPr="00DF137A" w:rsidRDefault="00DF137A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7C8010D6" w14:textId="5812EE02" w:rsidR="00DF137A" w:rsidRPr="00DF137A" w:rsidRDefault="00DF137A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69419DC3" w14:textId="154E3648" w:rsidR="00DF137A" w:rsidRPr="00DF137A" w:rsidRDefault="00DF137A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748525F8" w14:textId="330E95AD" w:rsidR="00DF137A" w:rsidRPr="00DF137A" w:rsidRDefault="00DF137A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5190EDFB" w14:textId="400691BF" w:rsidR="00DF137A" w:rsidRPr="00DF137A" w:rsidRDefault="00DF137A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571224E0" w14:textId="6E1D9311" w:rsidR="00DF137A" w:rsidRPr="00DF137A" w:rsidRDefault="00DF137A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7F9FF061" w14:textId="35D5A729" w:rsidR="00DF137A" w:rsidRPr="00DF137A" w:rsidRDefault="00DF137A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607A955A" w14:textId="59C08625" w:rsidR="00DF137A" w:rsidRPr="00DF137A" w:rsidRDefault="00DF137A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49E71B39" w14:textId="420C351F" w:rsidR="00DF137A" w:rsidRPr="00DF137A" w:rsidRDefault="00DF137A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695EB0D0" w14:textId="70B2117F" w:rsidR="00DF137A" w:rsidRPr="00DF137A" w:rsidRDefault="00DF137A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7A563197" w14:textId="57B962D1" w:rsidR="00DF137A" w:rsidRPr="00DF137A" w:rsidRDefault="00DF137A" w:rsidP="00A156B4">
      <w:pPr>
        <w:tabs>
          <w:tab w:val="left" w:pos="1452"/>
        </w:tabs>
        <w:jc w:val="both"/>
        <w:rPr>
          <w:rFonts w:ascii="Arial" w:hAnsi="Arial" w:cs="Arial"/>
          <w:sz w:val="6"/>
          <w:szCs w:val="6"/>
          <w:lang w:val="en-US"/>
        </w:rPr>
      </w:pPr>
    </w:p>
    <w:p w14:paraId="5A5CBBEE" w14:textId="77777777" w:rsidR="00DF137A" w:rsidRPr="00DF137A" w:rsidRDefault="00DF137A" w:rsidP="00A156B4">
      <w:pPr>
        <w:tabs>
          <w:tab w:val="left" w:pos="1452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616F9231" w14:textId="77777777" w:rsidR="006C16C3" w:rsidRPr="00DF137A" w:rsidRDefault="006C16C3" w:rsidP="00A156B4">
      <w:pPr>
        <w:tabs>
          <w:tab w:val="left" w:pos="1452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0EB23730" w14:textId="77777777" w:rsidR="00A156B4" w:rsidRPr="00DF137A" w:rsidRDefault="00A156B4" w:rsidP="00A156B4">
      <w:pPr>
        <w:tabs>
          <w:tab w:val="left" w:pos="145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DF137A">
        <w:rPr>
          <w:rFonts w:ascii="Arial" w:hAnsi="Arial" w:cs="Arial"/>
          <w:b/>
          <w:bCs/>
          <w:sz w:val="20"/>
          <w:szCs w:val="20"/>
          <w:lang w:val="en-US"/>
        </w:rPr>
        <w:t>Abbreviations</w:t>
      </w:r>
    </w:p>
    <w:p w14:paraId="65FBF56A" w14:textId="77777777" w:rsidR="00A156B4" w:rsidRPr="00DF137A" w:rsidRDefault="00A156B4" w:rsidP="00A156B4">
      <w:pPr>
        <w:tabs>
          <w:tab w:val="left" w:pos="145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DF137A">
        <w:rPr>
          <w:rFonts w:ascii="Arial" w:hAnsi="Arial" w:cs="Arial"/>
          <w:sz w:val="20"/>
          <w:szCs w:val="20"/>
          <w:lang w:val="en-US"/>
        </w:rPr>
        <w:t>ASA = American Society of Anesthesiology; F = Female; GTR = Gross-total resection; HB = House-</w:t>
      </w:r>
      <w:proofErr w:type="spellStart"/>
      <w:r w:rsidRPr="00DF137A">
        <w:rPr>
          <w:rFonts w:ascii="Arial" w:hAnsi="Arial" w:cs="Arial"/>
          <w:sz w:val="20"/>
          <w:szCs w:val="20"/>
          <w:lang w:val="en-US"/>
        </w:rPr>
        <w:t>Brackmann</w:t>
      </w:r>
      <w:proofErr w:type="spellEnd"/>
      <w:r w:rsidRPr="00DF137A">
        <w:rPr>
          <w:rFonts w:ascii="Arial" w:hAnsi="Arial" w:cs="Arial"/>
          <w:sz w:val="20"/>
          <w:szCs w:val="20"/>
          <w:lang w:val="en-US"/>
        </w:rPr>
        <w:t xml:space="preserve">; M = </w:t>
      </w:r>
      <w:proofErr w:type="gramStart"/>
      <w:r w:rsidRPr="00DF137A">
        <w:rPr>
          <w:rFonts w:ascii="Arial" w:hAnsi="Arial" w:cs="Arial"/>
          <w:sz w:val="20"/>
          <w:szCs w:val="20"/>
          <w:lang w:val="en-US"/>
        </w:rPr>
        <w:t>Male ;</w:t>
      </w:r>
      <w:proofErr w:type="gramEnd"/>
      <w:r w:rsidRPr="00DF137A">
        <w:rPr>
          <w:rFonts w:ascii="Arial" w:hAnsi="Arial" w:cs="Arial"/>
          <w:sz w:val="20"/>
          <w:szCs w:val="20"/>
          <w:lang w:val="en-US"/>
        </w:rPr>
        <w:t xml:space="preserve"> RS = </w:t>
      </w:r>
      <w:proofErr w:type="spellStart"/>
      <w:r w:rsidRPr="00DF137A">
        <w:rPr>
          <w:rFonts w:ascii="Arial" w:hAnsi="Arial" w:cs="Arial"/>
          <w:sz w:val="20"/>
          <w:szCs w:val="20"/>
          <w:lang w:val="en-US"/>
        </w:rPr>
        <w:t>Retrosigmoid</w:t>
      </w:r>
      <w:proofErr w:type="spellEnd"/>
      <w:r w:rsidRPr="00DF137A">
        <w:rPr>
          <w:rFonts w:ascii="Arial" w:hAnsi="Arial" w:cs="Arial"/>
          <w:sz w:val="20"/>
          <w:szCs w:val="20"/>
          <w:lang w:val="en-US"/>
        </w:rPr>
        <w:t xml:space="preserve"> ; </w:t>
      </w:r>
      <w:r w:rsidR="00C11CFC" w:rsidRPr="00DF137A">
        <w:rPr>
          <w:rFonts w:ascii="Arial" w:hAnsi="Arial" w:cs="Arial"/>
          <w:sz w:val="20"/>
          <w:szCs w:val="20"/>
          <w:lang w:val="en-US"/>
        </w:rPr>
        <w:t>PR</w:t>
      </w:r>
      <w:r w:rsidRPr="00DF137A">
        <w:rPr>
          <w:rFonts w:ascii="Arial" w:hAnsi="Arial" w:cs="Arial"/>
          <w:sz w:val="20"/>
          <w:szCs w:val="20"/>
          <w:lang w:val="en-US"/>
        </w:rPr>
        <w:t xml:space="preserve"> = </w:t>
      </w:r>
      <w:r w:rsidR="00C11CFC" w:rsidRPr="00DF137A">
        <w:rPr>
          <w:rFonts w:ascii="Arial" w:hAnsi="Arial" w:cs="Arial"/>
          <w:sz w:val="20"/>
          <w:szCs w:val="20"/>
          <w:lang w:val="en-US"/>
        </w:rPr>
        <w:t>Partial</w:t>
      </w:r>
      <w:r w:rsidRPr="00DF137A">
        <w:rPr>
          <w:rFonts w:ascii="Arial" w:hAnsi="Arial" w:cs="Arial"/>
          <w:sz w:val="20"/>
          <w:szCs w:val="20"/>
          <w:lang w:val="en-US"/>
        </w:rPr>
        <w:t xml:space="preserve"> Resection; TL = Translabyrinthine  </w:t>
      </w:r>
    </w:p>
    <w:p w14:paraId="0E02E091" w14:textId="423A9731" w:rsidR="00A156B4" w:rsidRPr="00DF137A" w:rsidRDefault="00A156B4" w:rsidP="00A156B4">
      <w:pPr>
        <w:rPr>
          <w:rFonts w:ascii="Arial" w:hAnsi="Arial" w:cs="Arial"/>
          <w:sz w:val="20"/>
          <w:szCs w:val="20"/>
          <w:lang w:val="en-US"/>
        </w:rPr>
      </w:pPr>
    </w:p>
    <w:p w14:paraId="5CC71973" w14:textId="5D284B22" w:rsidR="00075F18" w:rsidRPr="00DF137A" w:rsidRDefault="00075F18" w:rsidP="00A156B4">
      <w:pPr>
        <w:rPr>
          <w:rFonts w:ascii="Arial" w:hAnsi="Arial" w:cs="Arial"/>
          <w:sz w:val="6"/>
          <w:szCs w:val="6"/>
          <w:lang w:val="en-US"/>
        </w:rPr>
      </w:pPr>
    </w:p>
    <w:sectPr w:rsidR="00075F18" w:rsidRPr="00DF137A" w:rsidSect="00E139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44"/>
    <w:multiLevelType w:val="hybridMultilevel"/>
    <w:tmpl w:val="4EEC3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33818"/>
    <w:multiLevelType w:val="hybridMultilevel"/>
    <w:tmpl w:val="78D05D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521788">
    <w:abstractNumId w:val="1"/>
  </w:num>
  <w:num w:numId="2" w16cid:durableId="34282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9F"/>
    <w:rsid w:val="00022F27"/>
    <w:rsid w:val="00075F18"/>
    <w:rsid w:val="000E3F36"/>
    <w:rsid w:val="0010486C"/>
    <w:rsid w:val="001209B0"/>
    <w:rsid w:val="00397B07"/>
    <w:rsid w:val="00467A15"/>
    <w:rsid w:val="004A45BD"/>
    <w:rsid w:val="00521BBB"/>
    <w:rsid w:val="00543D08"/>
    <w:rsid w:val="005D72EA"/>
    <w:rsid w:val="006829A8"/>
    <w:rsid w:val="00685CA8"/>
    <w:rsid w:val="006C16C3"/>
    <w:rsid w:val="00744D60"/>
    <w:rsid w:val="007820A6"/>
    <w:rsid w:val="00792993"/>
    <w:rsid w:val="0085029D"/>
    <w:rsid w:val="008A4A54"/>
    <w:rsid w:val="00A156B4"/>
    <w:rsid w:val="00B52945"/>
    <w:rsid w:val="00C11CFC"/>
    <w:rsid w:val="00D16214"/>
    <w:rsid w:val="00D30EFD"/>
    <w:rsid w:val="00DC0618"/>
    <w:rsid w:val="00DF137A"/>
    <w:rsid w:val="00E139BD"/>
    <w:rsid w:val="00E52A87"/>
    <w:rsid w:val="00E938F1"/>
    <w:rsid w:val="00EC2F26"/>
    <w:rsid w:val="00F1339F"/>
    <w:rsid w:val="00F45F22"/>
    <w:rsid w:val="00F7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1510"/>
  <w15:docId w15:val="{DFD9B397-E277-C742-80D4-9600A31D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33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F1339F"/>
    <w:pPr>
      <w:ind w:left="720"/>
      <w:contextualSpacing/>
    </w:pPr>
  </w:style>
  <w:style w:type="table" w:customStyle="1" w:styleId="Tableausimple31">
    <w:name w:val="Tableau simple 31"/>
    <w:basedOn w:val="TableauNormal"/>
    <w:uiPriority w:val="43"/>
    <w:rsid w:val="00F1339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51">
    <w:name w:val="Tableau simple 51"/>
    <w:basedOn w:val="TableauNormal"/>
    <w:uiPriority w:val="45"/>
    <w:rsid w:val="00F1339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hmedutableau">
    <w:name w:val="Table Theme"/>
    <w:basedOn w:val="TableauNormal"/>
    <w:uiPriority w:val="99"/>
    <w:rsid w:val="00F13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21">
    <w:name w:val="Tableau Grille 21"/>
    <w:basedOn w:val="TableauNormal"/>
    <w:uiPriority w:val="47"/>
    <w:rsid w:val="00F1339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2-Accentuation11">
    <w:name w:val="Tableau Grille 2 - Accentuation 11"/>
    <w:basedOn w:val="TableauNormal"/>
    <w:uiPriority w:val="47"/>
    <w:rsid w:val="00F1339F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auGrille31">
    <w:name w:val="Tableau Grille 31"/>
    <w:basedOn w:val="TableauNormal"/>
    <w:uiPriority w:val="48"/>
    <w:rsid w:val="00F1339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eauGrille3-Accentuation31">
    <w:name w:val="Tableau Grille 3 - Accentuation 31"/>
    <w:basedOn w:val="TableauNormal"/>
    <w:uiPriority w:val="48"/>
    <w:rsid w:val="00F1339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eauGrille4-Accentuation31">
    <w:name w:val="Tableau Grille 4 - Accentuation 31"/>
    <w:basedOn w:val="TableauNormal"/>
    <w:uiPriority w:val="49"/>
    <w:rsid w:val="00F1339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auGrille41">
    <w:name w:val="Tableau Grille 41"/>
    <w:basedOn w:val="TableauNormal"/>
    <w:uiPriority w:val="49"/>
    <w:rsid w:val="00F1339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4-Accentuation11">
    <w:name w:val="Tableau Grille 4 - Accentuation 11"/>
    <w:basedOn w:val="TableauNormal"/>
    <w:uiPriority w:val="49"/>
    <w:rsid w:val="00F1339F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lledutableau">
    <w:name w:val="Table Grid"/>
    <w:basedOn w:val="TableauNormal"/>
    <w:uiPriority w:val="39"/>
    <w:rsid w:val="00F45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7Couleur-Accentuation31">
    <w:name w:val="Tableau Grille 7 Couleur - Accentuation 31"/>
    <w:basedOn w:val="TableauNormal"/>
    <w:uiPriority w:val="52"/>
    <w:rsid w:val="00F45F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eauGrille7Couleur1">
    <w:name w:val="Tableau Grille 7 Couleur1"/>
    <w:basedOn w:val="TableauNormal"/>
    <w:uiPriority w:val="52"/>
    <w:rsid w:val="00F45F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0E3F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E3F3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E3F3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E3F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E3F3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45B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4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3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5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6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3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3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0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7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2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Etienne Lefevre</dc:creator>
  <cp:lastModifiedBy>Etienne Lefevre</cp:lastModifiedBy>
  <cp:revision>10</cp:revision>
  <dcterms:created xsi:type="dcterms:W3CDTF">2021-01-27T08:59:00Z</dcterms:created>
  <dcterms:modified xsi:type="dcterms:W3CDTF">2023-10-29T15:52:00Z</dcterms:modified>
</cp:coreProperties>
</file>