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DC3E2" w14:textId="6A4CFEF9" w:rsidR="00693EFF" w:rsidRDefault="00693EFF" w:rsidP="00693EFF">
      <w:pPr>
        <w:jc w:val="center"/>
        <w:rPr>
          <w:b/>
          <w:noProof/>
          <w:lang w:val="en-GB"/>
        </w:rPr>
      </w:pPr>
      <w:r>
        <w:rPr>
          <w:b/>
          <w:noProof/>
          <w:lang w:val="en-GB"/>
        </w:rPr>
        <w:t>SUPPLEMENTARY MATERIAL</w:t>
      </w:r>
    </w:p>
    <w:p w14:paraId="62D55B7C" w14:textId="6BF18AFC" w:rsidR="006C643D" w:rsidRDefault="006C643D" w:rsidP="001E32EA">
      <w:pPr>
        <w:rPr>
          <w:b/>
          <w:noProof/>
          <w:lang w:val="en-GB"/>
        </w:rPr>
      </w:pPr>
      <w:r>
        <w:rPr>
          <w:b/>
          <w:noProof/>
          <w:lang w:val="en-GB"/>
        </w:rPr>
        <w:t>1. Ecopath with Ecosim (EwE)</w:t>
      </w:r>
    </w:p>
    <w:p w14:paraId="5AA11B9E" w14:textId="46AC80C8" w:rsidR="001E32EA" w:rsidRPr="004B301A" w:rsidRDefault="001E32EA" w:rsidP="001E32EA">
      <w:pPr>
        <w:rPr>
          <w:b/>
          <w:noProof/>
          <w:lang w:val="en-GB"/>
        </w:rPr>
      </w:pPr>
      <w:r>
        <w:rPr>
          <w:b/>
          <w:noProof/>
          <w:lang w:val="en-GB"/>
        </w:rPr>
        <w:t xml:space="preserve">1.1. </w:t>
      </w:r>
      <w:r w:rsidRPr="004B301A">
        <w:rPr>
          <w:b/>
          <w:noProof/>
          <w:lang w:val="en-GB"/>
        </w:rPr>
        <w:t>Ecopath main equations</w:t>
      </w:r>
    </w:p>
    <w:p w14:paraId="71AD5B41" w14:textId="1DD50049" w:rsidR="001E32EA" w:rsidRPr="00C40C03" w:rsidRDefault="001E32EA" w:rsidP="001E32EA">
      <w:pPr>
        <w:jc w:val="both"/>
        <w:rPr>
          <w:noProof/>
          <w:lang w:val="en-GB"/>
        </w:rPr>
      </w:pPr>
      <w:r w:rsidRPr="00C40C03">
        <w:rPr>
          <w:noProof/>
          <w:lang w:val="en-GB"/>
        </w:rPr>
        <w:t>The Ecopath model is based on the work originally propos</w:t>
      </w:r>
      <w:bookmarkStart w:id="0" w:name="_GoBack"/>
      <w:bookmarkEnd w:id="0"/>
      <w:r w:rsidRPr="00C40C03">
        <w:rPr>
          <w:noProof/>
          <w:lang w:val="en-GB"/>
        </w:rPr>
        <w:t xml:space="preserve">ed by Polovina </w:t>
      </w:r>
      <w:sdt>
        <w:sdtPr>
          <w:rPr>
            <w:noProof/>
            <w:color w:val="000000"/>
            <w:lang w:val="en-GB"/>
          </w:rPr>
          <w:tag w:val="MENDELEY_CITATION_v3_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"/>
          <w:id w:val="1335570715"/>
          <w:placeholder>
            <w:docPart w:val="DefaultPlaceholder_-1854013440"/>
          </w:placeholder>
        </w:sdtPr>
        <w:sdtContent>
          <w:r w:rsidR="00A71248" w:rsidRPr="00A71248">
            <w:rPr>
              <w:noProof/>
              <w:color w:val="000000"/>
              <w:lang w:val="en-GB"/>
            </w:rPr>
            <w:t>(1984)</w:t>
          </w:r>
        </w:sdtContent>
      </w:sdt>
      <w:r w:rsidRPr="00C40C03">
        <w:rPr>
          <w:noProof/>
          <w:lang w:val="en-GB"/>
        </w:rPr>
        <w:t xml:space="preserve"> and has two master equations that describe each functional group included in the model (functional groups, or FG, can be specific species, groups of similar species or developmental stages of a species). Ecopath works on the principle of energy balance, where consumption in a period of time must be equal to production, respiration and unassimilated food:</w:t>
      </w:r>
    </w:p>
    <w:p w14:paraId="2292CB2B" w14:textId="77777777" w:rsidR="001E32EA" w:rsidRPr="00C40C03" w:rsidRDefault="00B94C1C" w:rsidP="001E32EA">
      <w:pPr>
        <w:jc w:val="center"/>
        <w:rPr>
          <w:rFonts w:eastAsiaTheme="minorEastAsia"/>
          <w:noProof/>
          <w:lang w:val="en-GB"/>
        </w:rPr>
      </w:pPr>
      <m:oMathPara>
        <m:oMath>
          <m:sSub>
            <m:sSubPr>
              <m:ctrlPr>
                <w:rPr>
                  <w:rFonts w:ascii="Cambria Math" w:hAnsi="Cambria Math"/>
                  <w:i/>
                  <w:noProof/>
                  <w:lang w:val="en-GB"/>
                </w:rPr>
              </m:ctrlPr>
            </m:sSubPr>
            <m:e>
              <m:r>
                <w:rPr>
                  <w:rFonts w:ascii="Cambria Math" w:hAnsi="Cambria Math"/>
                  <w:noProof/>
                  <w:lang w:val="en-GB"/>
                </w:rPr>
                <m:t>Q</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P</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R</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UF</m:t>
              </m:r>
            </m:e>
            <m:sub>
              <m:r>
                <w:rPr>
                  <w:rFonts w:ascii="Cambria Math" w:hAnsi="Cambria Math"/>
                  <w:noProof/>
                  <w:lang w:val="en-GB"/>
                </w:rPr>
                <m:t>i</m:t>
              </m:r>
            </m:sub>
          </m:sSub>
        </m:oMath>
      </m:oMathPara>
    </w:p>
    <w:p w14:paraId="74890284" w14:textId="77777777" w:rsidR="001E32EA" w:rsidRPr="00C40C03" w:rsidRDefault="001E32EA" w:rsidP="001E32EA">
      <w:pPr>
        <w:jc w:val="both"/>
        <w:rPr>
          <w:noProof/>
          <w:lang w:val="en-GB"/>
        </w:rPr>
      </w:pPr>
      <w:r w:rsidRPr="00C40C03">
        <w:rPr>
          <w:noProof/>
          <w:lang w:val="en-GB"/>
        </w:rPr>
        <w:t xml:space="preserve">Where </w:t>
      </w:r>
      <w:r w:rsidRPr="00C40C03">
        <w:rPr>
          <w:i/>
          <w:noProof/>
          <w:lang w:val="en-GB"/>
        </w:rPr>
        <w:t>Q</w:t>
      </w:r>
      <w:r w:rsidRPr="00C40C03">
        <w:rPr>
          <w:i/>
          <w:noProof/>
          <w:vertAlign w:val="subscript"/>
          <w:lang w:val="en-GB"/>
        </w:rPr>
        <w:t>i</w:t>
      </w:r>
      <w:r w:rsidRPr="00C40C03">
        <w:rPr>
          <w:noProof/>
          <w:lang w:val="en-GB"/>
        </w:rPr>
        <w:t xml:space="preserve">= prey consumption, </w:t>
      </w:r>
      <w:r w:rsidRPr="00C40C03">
        <w:rPr>
          <w:i/>
          <w:noProof/>
          <w:lang w:val="en-GB"/>
        </w:rPr>
        <w:t>P</w:t>
      </w:r>
      <w:r w:rsidRPr="00C40C03">
        <w:rPr>
          <w:i/>
          <w:noProof/>
          <w:vertAlign w:val="subscript"/>
          <w:lang w:val="en-GB"/>
        </w:rPr>
        <w:t>i</w:t>
      </w:r>
      <w:r w:rsidRPr="00C40C03">
        <w:rPr>
          <w:noProof/>
          <w:lang w:val="en-GB"/>
        </w:rPr>
        <w:t xml:space="preserve">=production, </w:t>
      </w:r>
      <w:r w:rsidRPr="00C40C03">
        <w:rPr>
          <w:i/>
          <w:noProof/>
          <w:lang w:val="en-GB"/>
        </w:rPr>
        <w:t>R</w:t>
      </w:r>
      <w:r w:rsidRPr="00C40C03">
        <w:rPr>
          <w:i/>
          <w:noProof/>
          <w:vertAlign w:val="subscript"/>
          <w:lang w:val="en-GB"/>
        </w:rPr>
        <w:t>i</w:t>
      </w:r>
      <w:r w:rsidRPr="00C40C03">
        <w:rPr>
          <w:noProof/>
          <w:lang w:val="en-GB"/>
        </w:rPr>
        <w:t xml:space="preserve">=respiration and </w:t>
      </w:r>
      <w:r w:rsidRPr="00C40C03">
        <w:rPr>
          <w:i/>
          <w:noProof/>
          <w:lang w:val="en-GB"/>
        </w:rPr>
        <w:t>UF</w:t>
      </w:r>
      <w:r w:rsidRPr="00C40C03">
        <w:rPr>
          <w:i/>
          <w:noProof/>
          <w:vertAlign w:val="subscript"/>
          <w:lang w:val="en-GB"/>
        </w:rPr>
        <w:t>i</w:t>
      </w:r>
      <w:r w:rsidRPr="00C40C03">
        <w:rPr>
          <w:noProof/>
          <w:lang w:val="en-GB"/>
        </w:rPr>
        <w:t>= unassimilated food of each FG (</w:t>
      </w:r>
      <w:r w:rsidRPr="005C1409">
        <w:rPr>
          <w:i/>
          <w:noProof/>
          <w:lang w:val="en-GB"/>
        </w:rPr>
        <w:t>i</w:t>
      </w:r>
      <w:r w:rsidRPr="00C40C03">
        <w:rPr>
          <w:i/>
          <w:noProof/>
          <w:lang w:val="en-GB"/>
        </w:rPr>
        <w:t>)</w:t>
      </w:r>
      <w:r>
        <w:rPr>
          <w:noProof/>
          <w:lang w:val="en-GB"/>
        </w:rPr>
        <w:t>.</w:t>
      </w:r>
    </w:p>
    <w:p w14:paraId="4732703F" w14:textId="77777777" w:rsidR="001E32EA" w:rsidRPr="00C40C03" w:rsidRDefault="001E32EA" w:rsidP="001E32EA">
      <w:pPr>
        <w:jc w:val="both"/>
        <w:rPr>
          <w:noProof/>
          <w:lang w:val="en-GB"/>
        </w:rPr>
      </w:pPr>
      <w:r w:rsidRPr="00C40C03">
        <w:rPr>
          <w:noProof/>
          <w:lang w:val="en-GB"/>
        </w:rPr>
        <w:t>The energy production is described as:</w:t>
      </w:r>
    </w:p>
    <w:p w14:paraId="7509091C" w14:textId="77777777" w:rsidR="001E32EA" w:rsidRPr="00C40C03" w:rsidRDefault="00B94C1C" w:rsidP="001E32EA">
      <w:pPr>
        <w:jc w:val="both"/>
        <w:rPr>
          <w:noProof/>
          <w:lang w:val="en-GB"/>
        </w:rPr>
      </w:pPr>
      <m:oMathPara>
        <m:oMath>
          <m:sSub>
            <m:sSubPr>
              <m:ctrlPr>
                <w:rPr>
                  <w:rFonts w:ascii="Cambria Math" w:hAnsi="Cambria Math"/>
                  <w:i/>
                  <w:noProof/>
                  <w:lang w:val="en-GB"/>
                </w:rPr>
              </m:ctrlPr>
            </m:sSubPr>
            <m:e>
              <m:r>
                <w:rPr>
                  <w:rFonts w:ascii="Cambria Math" w:hAnsi="Cambria Math"/>
                  <w:noProof/>
                  <w:lang w:val="en-GB"/>
                </w:rPr>
                <m:t>P</m:t>
              </m:r>
            </m:e>
            <m:sub>
              <m:r>
                <w:rPr>
                  <w:rFonts w:ascii="Cambria Math" w:hAnsi="Cambria Math"/>
                  <w:noProof/>
                  <w:lang w:val="en-GB"/>
                </w:rPr>
                <m:t>i</m:t>
              </m:r>
            </m:sub>
          </m:sSub>
          <m:r>
            <w:rPr>
              <w:rFonts w:ascii="Cambria Math" w:hAnsi="Cambria Math"/>
              <w:noProof/>
              <w:lang w:val="en-GB"/>
            </w:rPr>
            <m:t>=</m:t>
          </m:r>
          <m:nary>
            <m:naryPr>
              <m:chr m:val="∑"/>
              <m:limLoc m:val="undOvr"/>
              <m:supHide m:val="1"/>
              <m:ctrlPr>
                <w:rPr>
                  <w:rFonts w:ascii="Cambria Math" w:hAnsi="Cambria Math"/>
                  <w:i/>
                  <w:noProof/>
                  <w:lang w:val="en-GB"/>
                </w:rPr>
              </m:ctrlPr>
            </m:naryPr>
            <m:sub>
              <m:r>
                <w:rPr>
                  <w:rFonts w:ascii="Cambria Math" w:hAnsi="Cambria Math"/>
                  <w:noProof/>
                  <w:lang w:val="en-GB"/>
                </w:rPr>
                <m:t>j</m:t>
              </m:r>
            </m:sub>
            <m:sup/>
            <m:e>
              <m:sSub>
                <m:sSubPr>
                  <m:ctrlPr>
                    <w:rPr>
                      <w:rFonts w:ascii="Cambria Math" w:hAnsi="Cambria Math"/>
                      <w:i/>
                      <w:noProof/>
                      <w:lang w:val="en-GB"/>
                    </w:rPr>
                  </m:ctrlPr>
                </m:sSubPr>
                <m:e>
                  <m:r>
                    <w:rPr>
                      <w:rFonts w:ascii="Cambria Math" w:hAnsi="Cambria Math"/>
                      <w:noProof/>
                      <w:lang w:val="en-GB"/>
                    </w:rPr>
                    <m:t>B</m:t>
                  </m:r>
                </m:e>
                <m:sub>
                  <m:r>
                    <w:rPr>
                      <w:rFonts w:ascii="Cambria Math" w:hAnsi="Cambria Math"/>
                      <w:noProof/>
                      <w:lang w:val="en-GB"/>
                    </w:rPr>
                    <m:t>j</m:t>
                  </m:r>
                </m:sub>
              </m:sSub>
            </m:e>
          </m:nary>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M2</m:t>
              </m:r>
            </m:e>
            <m:sub>
              <m:r>
                <w:rPr>
                  <w:rFonts w:ascii="Cambria Math" w:hAnsi="Cambria Math"/>
                  <w:noProof/>
                  <w:lang w:val="en-GB"/>
                </w:rPr>
                <m:t>ij</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Y</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E</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BA</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P</m:t>
              </m:r>
            </m:e>
            <m:sub>
              <m:r>
                <w:rPr>
                  <w:rFonts w:ascii="Cambria Math" w:hAnsi="Cambria Math"/>
                  <w:noProof/>
                  <w:lang w:val="en-GB"/>
                </w:rPr>
                <m:t>i</m:t>
              </m:r>
            </m:sub>
          </m:sSub>
          <m:r>
            <w:rPr>
              <w:rFonts w:ascii="Cambria Math" w:hAnsi="Cambria Math"/>
              <w:noProof/>
              <w:lang w:val="en-GB"/>
            </w:rPr>
            <m:t>∙</m:t>
          </m:r>
          <m:d>
            <m:dPr>
              <m:ctrlPr>
                <w:rPr>
                  <w:rFonts w:ascii="Cambria Math" w:hAnsi="Cambria Math"/>
                  <w:i/>
                  <w:noProof/>
                  <w:lang w:val="en-GB"/>
                </w:rPr>
              </m:ctrlPr>
            </m:dPr>
            <m:e>
              <m:r>
                <w:rPr>
                  <w:rFonts w:ascii="Cambria Math" w:hAnsi="Cambria Math"/>
                  <w:noProof/>
                  <w:lang w:val="en-GB"/>
                </w:rPr>
                <m:t>1-EE</m:t>
              </m:r>
            </m:e>
          </m:d>
          <m:r>
            <w:rPr>
              <w:rFonts w:ascii="Cambria Math" w:hAnsi="Cambria Math"/>
              <w:noProof/>
              <w:lang w:val="en-GB"/>
            </w:rPr>
            <m:t xml:space="preserve">  </m:t>
          </m:r>
        </m:oMath>
      </m:oMathPara>
    </w:p>
    <w:p w14:paraId="76AF6A69" w14:textId="77777777" w:rsidR="001E32EA" w:rsidRPr="00C40C03" w:rsidRDefault="001E32EA" w:rsidP="001E32EA">
      <w:pPr>
        <w:jc w:val="both"/>
        <w:rPr>
          <w:noProof/>
          <w:lang w:val="en-GB"/>
        </w:rPr>
      </w:pPr>
      <w:r w:rsidRPr="00C40C03">
        <w:rPr>
          <w:noProof/>
          <w:lang w:val="en-GB"/>
        </w:rPr>
        <w:t>Where the production of (</w:t>
      </w:r>
      <w:r w:rsidRPr="005C1409">
        <w:rPr>
          <w:i/>
          <w:noProof/>
          <w:lang w:val="en-GB"/>
        </w:rPr>
        <w:t>i</w:t>
      </w:r>
      <w:r w:rsidRPr="00C40C03">
        <w:rPr>
          <w:noProof/>
          <w:lang w:val="en-GB"/>
        </w:rPr>
        <w:t>) is expressed as the predation mortality (</w:t>
      </w:r>
      <w:r w:rsidRPr="00C40C03">
        <w:rPr>
          <w:i/>
          <w:noProof/>
          <w:lang w:val="en-GB"/>
        </w:rPr>
        <w:t>M2</w:t>
      </w:r>
      <w:r w:rsidRPr="00C40C03">
        <w:rPr>
          <w:noProof/>
          <w:lang w:val="en-GB"/>
        </w:rPr>
        <w:t>) caused by the predators’ biomass (</w:t>
      </w:r>
      <w:r w:rsidRPr="00C40C03">
        <w:rPr>
          <w:i/>
          <w:noProof/>
          <w:lang w:val="en-GB"/>
        </w:rPr>
        <w:t>Bj</w:t>
      </w:r>
      <w:r w:rsidRPr="00C40C03">
        <w:rPr>
          <w:noProof/>
          <w:lang w:val="en-GB"/>
        </w:rPr>
        <w:t>), the export of the system, combining yield (</w:t>
      </w:r>
      <w:r w:rsidRPr="00C40C03">
        <w:rPr>
          <w:i/>
          <w:noProof/>
          <w:lang w:val="en-GB"/>
        </w:rPr>
        <w:t>Y</w:t>
      </w:r>
      <w:r w:rsidRPr="00C40C03">
        <w:rPr>
          <w:i/>
          <w:noProof/>
          <w:vertAlign w:val="subscript"/>
          <w:lang w:val="en-GB"/>
        </w:rPr>
        <w:t>i</w:t>
      </w:r>
      <w:r w:rsidRPr="00C40C03">
        <w:rPr>
          <w:noProof/>
          <w:lang w:val="en-GB"/>
        </w:rPr>
        <w:t>) and other forms of net export (</w:t>
      </w:r>
      <w:r w:rsidRPr="00C40C03">
        <w:rPr>
          <w:i/>
          <w:noProof/>
          <w:lang w:val="en-GB"/>
        </w:rPr>
        <w:t>E</w:t>
      </w:r>
      <w:r w:rsidRPr="00C40C03">
        <w:rPr>
          <w:i/>
          <w:noProof/>
          <w:vertAlign w:val="subscript"/>
          <w:lang w:val="en-GB"/>
        </w:rPr>
        <w:t>i</w:t>
      </w:r>
      <w:r w:rsidRPr="00C40C03">
        <w:rPr>
          <w:noProof/>
          <w:lang w:val="en-GB"/>
        </w:rPr>
        <w:t>), the biomass accumulation (</w:t>
      </w:r>
      <w:r w:rsidRPr="00C40C03">
        <w:rPr>
          <w:i/>
          <w:noProof/>
          <w:lang w:val="en-GB"/>
        </w:rPr>
        <w:t>BA</w:t>
      </w:r>
      <w:r w:rsidRPr="00C40C03">
        <w:rPr>
          <w:i/>
          <w:noProof/>
          <w:vertAlign w:val="subscript"/>
          <w:lang w:val="en-GB"/>
        </w:rPr>
        <w:t>i</w:t>
      </w:r>
      <w:r w:rsidRPr="00C40C03">
        <w:rPr>
          <w:noProof/>
          <w:lang w:val="en-GB"/>
        </w:rPr>
        <w:t>) and the other mortality (</w:t>
      </w:r>
      <w:r w:rsidRPr="00C40C03">
        <w:rPr>
          <w:i/>
          <w:noProof/>
          <w:lang w:val="en-GB"/>
        </w:rPr>
        <w:t>1-EE</w:t>
      </w:r>
      <w:r w:rsidRPr="00C40C03">
        <w:rPr>
          <w:i/>
          <w:noProof/>
          <w:vertAlign w:val="subscript"/>
          <w:lang w:val="en-GB"/>
        </w:rPr>
        <w:t>i</w:t>
      </w:r>
      <w:r w:rsidRPr="00C40C03">
        <w:rPr>
          <w:noProof/>
          <w:lang w:val="en-GB"/>
        </w:rPr>
        <w:t xml:space="preserve">). </w:t>
      </w:r>
      <w:r w:rsidRPr="00C40C03">
        <w:rPr>
          <w:i/>
          <w:noProof/>
          <w:lang w:val="en-GB"/>
        </w:rPr>
        <w:t>EE</w:t>
      </w:r>
      <w:r w:rsidRPr="00C40C03">
        <w:rPr>
          <w:i/>
          <w:noProof/>
          <w:vertAlign w:val="subscript"/>
          <w:lang w:val="en-GB"/>
        </w:rPr>
        <w:t>i</w:t>
      </w:r>
      <w:r w:rsidRPr="00C40C03">
        <w:rPr>
          <w:i/>
          <w:noProof/>
          <w:lang w:val="en-GB"/>
        </w:rPr>
        <w:t xml:space="preserve"> </w:t>
      </w:r>
      <w:r w:rsidRPr="00C40C03">
        <w:rPr>
          <w:noProof/>
          <w:lang w:val="en-GB"/>
        </w:rPr>
        <w:t>is the ecotrophic efficiency referred to as the proportion of the production that is utilized by the system (or exported from the system). This equation can be re-expressed as:</w:t>
      </w:r>
    </w:p>
    <w:p w14:paraId="42922612" w14:textId="77777777" w:rsidR="001E32EA" w:rsidRPr="00C40C03" w:rsidRDefault="001E32EA" w:rsidP="001E32EA">
      <w:pPr>
        <w:jc w:val="both"/>
        <w:rPr>
          <w:noProof/>
          <w:lang w:val="en-GB"/>
        </w:rPr>
      </w:pPr>
      <m:oMathPara>
        <m:oMath>
          <m:r>
            <w:rPr>
              <w:rFonts w:ascii="Cambria Math" w:hAnsi="Cambria Math"/>
              <w:noProof/>
              <w:lang w:val="en-GB"/>
            </w:rPr>
            <m:t>B∙</m:t>
          </m:r>
          <m:sSub>
            <m:sSubPr>
              <m:ctrlPr>
                <w:rPr>
                  <w:rFonts w:ascii="Cambria Math" w:hAnsi="Cambria Math"/>
                  <w:i/>
                  <w:noProof/>
                  <w:lang w:val="en-GB"/>
                </w:rPr>
              </m:ctrlPr>
            </m:sSubPr>
            <m:e>
              <m:d>
                <m:dPr>
                  <m:ctrlPr>
                    <w:rPr>
                      <w:rFonts w:ascii="Cambria Math" w:hAnsi="Cambria Math"/>
                      <w:i/>
                      <w:noProof/>
                      <w:lang w:val="en-GB"/>
                    </w:rPr>
                  </m:ctrlPr>
                </m:dPr>
                <m:e>
                  <m:f>
                    <m:fPr>
                      <m:ctrlPr>
                        <w:rPr>
                          <w:rFonts w:ascii="Cambria Math" w:hAnsi="Cambria Math"/>
                          <w:i/>
                          <w:noProof/>
                          <w:lang w:val="en-GB"/>
                        </w:rPr>
                      </m:ctrlPr>
                    </m:fPr>
                    <m:num>
                      <m:r>
                        <w:rPr>
                          <w:rFonts w:ascii="Cambria Math" w:hAnsi="Cambria Math"/>
                          <w:noProof/>
                          <w:lang w:val="en-GB"/>
                        </w:rPr>
                        <m:t>P</m:t>
                      </m:r>
                    </m:num>
                    <m:den>
                      <m:r>
                        <w:rPr>
                          <w:rFonts w:ascii="Cambria Math" w:hAnsi="Cambria Math"/>
                          <w:noProof/>
                          <w:lang w:val="en-GB"/>
                        </w:rPr>
                        <m:t>B</m:t>
                      </m:r>
                    </m:den>
                  </m:f>
                </m:e>
              </m:d>
            </m:e>
            <m:sub>
              <m:r>
                <w:rPr>
                  <w:rFonts w:ascii="Cambria Math" w:hAnsi="Cambria Math"/>
                  <w:noProof/>
                  <w:lang w:val="en-GB"/>
                </w:rPr>
                <m:t>i</m:t>
              </m:r>
            </m:sub>
          </m:sSub>
          <m:r>
            <w:rPr>
              <w:rFonts w:ascii="Cambria Math" w:hAnsi="Cambria Math"/>
              <w:noProof/>
              <w:lang w:val="en-GB"/>
            </w:rPr>
            <m:t>=</m:t>
          </m:r>
          <m:nary>
            <m:naryPr>
              <m:chr m:val="∑"/>
              <m:limLoc m:val="undOvr"/>
              <m:supHide m:val="1"/>
              <m:ctrlPr>
                <w:rPr>
                  <w:rFonts w:ascii="Cambria Math" w:hAnsi="Cambria Math"/>
                  <w:i/>
                  <w:noProof/>
                  <w:lang w:val="en-GB"/>
                </w:rPr>
              </m:ctrlPr>
            </m:naryPr>
            <m:sub>
              <m:r>
                <w:rPr>
                  <w:rFonts w:ascii="Cambria Math" w:hAnsi="Cambria Math"/>
                  <w:noProof/>
                  <w:lang w:val="en-GB"/>
                </w:rPr>
                <m:t>j</m:t>
              </m:r>
            </m:sub>
            <m:sup/>
            <m:e>
              <m:sSub>
                <m:sSubPr>
                  <m:ctrlPr>
                    <w:rPr>
                      <w:rFonts w:ascii="Cambria Math" w:hAnsi="Cambria Math"/>
                      <w:i/>
                      <w:noProof/>
                      <w:lang w:val="en-GB"/>
                    </w:rPr>
                  </m:ctrlPr>
                </m:sSubPr>
                <m:e>
                  <m:r>
                    <w:rPr>
                      <w:rFonts w:ascii="Cambria Math" w:hAnsi="Cambria Math"/>
                      <w:noProof/>
                      <w:lang w:val="en-GB"/>
                    </w:rPr>
                    <m:t>B</m:t>
                  </m:r>
                </m:e>
                <m:sub>
                  <m:r>
                    <w:rPr>
                      <w:rFonts w:ascii="Cambria Math" w:hAnsi="Cambria Math"/>
                      <w:noProof/>
                      <w:lang w:val="en-GB"/>
                    </w:rPr>
                    <m:t>j</m:t>
                  </m:r>
                </m:sub>
              </m:sSub>
            </m:e>
          </m:nary>
          <m:r>
            <w:rPr>
              <w:rFonts w:ascii="Cambria Math" w:hAnsi="Cambria Math"/>
              <w:noProof/>
              <w:lang w:val="en-GB"/>
            </w:rPr>
            <m:t>∙</m:t>
          </m:r>
          <m:sSub>
            <m:sSubPr>
              <m:ctrlPr>
                <w:rPr>
                  <w:rFonts w:ascii="Cambria Math" w:hAnsi="Cambria Math"/>
                  <w:i/>
                  <w:noProof/>
                  <w:lang w:val="en-GB"/>
                </w:rPr>
              </m:ctrlPr>
            </m:sSubPr>
            <m:e>
              <m:d>
                <m:dPr>
                  <m:ctrlPr>
                    <w:rPr>
                      <w:rFonts w:ascii="Cambria Math" w:hAnsi="Cambria Math"/>
                      <w:i/>
                      <w:noProof/>
                      <w:lang w:val="en-GB"/>
                    </w:rPr>
                  </m:ctrlPr>
                </m:dPr>
                <m:e>
                  <m:f>
                    <m:fPr>
                      <m:ctrlPr>
                        <w:rPr>
                          <w:rFonts w:ascii="Cambria Math" w:hAnsi="Cambria Math"/>
                          <w:i/>
                          <w:noProof/>
                          <w:lang w:val="en-GB"/>
                        </w:rPr>
                      </m:ctrlPr>
                    </m:fPr>
                    <m:num>
                      <m:r>
                        <w:rPr>
                          <w:rFonts w:ascii="Cambria Math" w:hAnsi="Cambria Math"/>
                          <w:noProof/>
                          <w:lang w:val="en-GB"/>
                        </w:rPr>
                        <m:t>Q</m:t>
                      </m:r>
                    </m:num>
                    <m:den>
                      <m:r>
                        <w:rPr>
                          <w:rFonts w:ascii="Cambria Math" w:hAnsi="Cambria Math"/>
                          <w:noProof/>
                          <w:lang w:val="en-GB"/>
                        </w:rPr>
                        <m:t>B</m:t>
                      </m:r>
                    </m:den>
                  </m:f>
                </m:e>
              </m:d>
            </m:e>
            <m:sub>
              <m:r>
                <w:rPr>
                  <w:rFonts w:ascii="Cambria Math" w:hAnsi="Cambria Math"/>
                  <w:noProof/>
                  <w:lang w:val="en-GB"/>
                </w:rPr>
                <m:t>i</m:t>
              </m:r>
            </m:sub>
          </m:sSub>
          <m:sSub>
            <m:sSubPr>
              <m:ctrlPr>
                <w:rPr>
                  <w:rFonts w:ascii="Cambria Math" w:hAnsi="Cambria Math"/>
                  <w:i/>
                  <w:noProof/>
                  <w:lang w:val="en-GB"/>
                </w:rPr>
              </m:ctrlPr>
            </m:sSubPr>
            <m:e>
              <m:r>
                <w:rPr>
                  <w:rFonts w:ascii="Cambria Math" w:hAnsi="Cambria Math"/>
                  <w:noProof/>
                  <w:lang w:val="en-GB"/>
                </w:rPr>
                <m:t xml:space="preserve">∙DC </m:t>
              </m:r>
            </m:e>
            <m:sub>
              <m:r>
                <w:rPr>
                  <w:rFonts w:ascii="Cambria Math" w:hAnsi="Cambria Math"/>
                  <w:noProof/>
                  <w:lang w:val="en-GB"/>
                </w:rPr>
                <m:t>ij</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Y</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E</m:t>
              </m:r>
            </m:e>
            <m:sub>
              <m:r>
                <w:rPr>
                  <w:rFonts w:ascii="Cambria Math" w:hAnsi="Cambria Math"/>
                  <w:noProof/>
                  <w:lang w:val="en-GB"/>
                </w:rPr>
                <m:t>i</m:t>
              </m:r>
            </m:sub>
          </m:sSub>
          <m:r>
            <w:rPr>
              <w:rFonts w:ascii="Cambria Math" w:hAnsi="Cambria Math"/>
              <w:noProof/>
              <w:lang w:val="en-GB"/>
            </w:rPr>
            <m:t>+</m:t>
          </m:r>
          <m:sSub>
            <m:sSubPr>
              <m:ctrlPr>
                <w:rPr>
                  <w:rFonts w:ascii="Cambria Math" w:hAnsi="Cambria Math"/>
                  <w:i/>
                  <w:noProof/>
                  <w:lang w:val="en-GB"/>
                </w:rPr>
              </m:ctrlPr>
            </m:sSubPr>
            <m:e>
              <m:r>
                <w:rPr>
                  <w:rFonts w:ascii="Cambria Math" w:hAnsi="Cambria Math"/>
                  <w:noProof/>
                  <w:lang w:val="en-GB"/>
                </w:rPr>
                <m:t>BA</m:t>
              </m:r>
            </m:e>
            <m:sub>
              <m:r>
                <w:rPr>
                  <w:rFonts w:ascii="Cambria Math" w:hAnsi="Cambria Math"/>
                  <w:noProof/>
                  <w:lang w:val="en-GB"/>
                </w:rPr>
                <m:t>i</m:t>
              </m:r>
            </m:sub>
          </m:sSub>
          <m:r>
            <w:rPr>
              <w:rFonts w:ascii="Cambria Math" w:hAnsi="Cambria Math"/>
              <w:noProof/>
              <w:lang w:val="en-GB"/>
            </w:rPr>
            <m:t>+B∙</m:t>
          </m:r>
          <m:sSub>
            <m:sSubPr>
              <m:ctrlPr>
                <w:rPr>
                  <w:rFonts w:ascii="Cambria Math" w:hAnsi="Cambria Math"/>
                  <w:i/>
                  <w:noProof/>
                  <w:lang w:val="en-GB"/>
                </w:rPr>
              </m:ctrlPr>
            </m:sSubPr>
            <m:e>
              <m:d>
                <m:dPr>
                  <m:ctrlPr>
                    <w:rPr>
                      <w:rFonts w:ascii="Cambria Math" w:hAnsi="Cambria Math"/>
                      <w:i/>
                      <w:noProof/>
                      <w:lang w:val="en-GB"/>
                    </w:rPr>
                  </m:ctrlPr>
                </m:dPr>
                <m:e>
                  <m:f>
                    <m:fPr>
                      <m:ctrlPr>
                        <w:rPr>
                          <w:rFonts w:ascii="Cambria Math" w:hAnsi="Cambria Math"/>
                          <w:i/>
                          <w:noProof/>
                          <w:lang w:val="en-GB"/>
                        </w:rPr>
                      </m:ctrlPr>
                    </m:fPr>
                    <m:num>
                      <m:r>
                        <w:rPr>
                          <w:rFonts w:ascii="Cambria Math" w:hAnsi="Cambria Math"/>
                          <w:noProof/>
                          <w:lang w:val="en-GB"/>
                        </w:rPr>
                        <m:t>P</m:t>
                      </m:r>
                    </m:num>
                    <m:den>
                      <m:r>
                        <w:rPr>
                          <w:rFonts w:ascii="Cambria Math" w:hAnsi="Cambria Math"/>
                          <w:noProof/>
                          <w:lang w:val="en-GB"/>
                        </w:rPr>
                        <m:t>B</m:t>
                      </m:r>
                    </m:den>
                  </m:f>
                </m:e>
              </m:d>
            </m:e>
            <m:sub>
              <m:r>
                <w:rPr>
                  <w:rFonts w:ascii="Cambria Math" w:hAnsi="Cambria Math"/>
                  <w:noProof/>
                  <w:lang w:val="en-GB"/>
                </w:rPr>
                <m:t>i</m:t>
              </m:r>
            </m:sub>
          </m:sSub>
          <m:r>
            <w:rPr>
              <w:rFonts w:ascii="Cambria Math" w:hAnsi="Cambria Math"/>
              <w:noProof/>
              <w:lang w:val="en-GB"/>
            </w:rPr>
            <m:t>∙</m:t>
          </m:r>
          <m:d>
            <m:dPr>
              <m:ctrlPr>
                <w:rPr>
                  <w:rFonts w:ascii="Cambria Math" w:hAnsi="Cambria Math"/>
                  <w:i/>
                  <w:noProof/>
                  <w:lang w:val="en-GB"/>
                </w:rPr>
              </m:ctrlPr>
            </m:dPr>
            <m:e>
              <m:r>
                <w:rPr>
                  <w:rFonts w:ascii="Cambria Math" w:hAnsi="Cambria Math"/>
                  <w:noProof/>
                  <w:lang w:val="en-GB"/>
                </w:rPr>
                <m:t>1-</m:t>
              </m:r>
              <m:sSub>
                <m:sSubPr>
                  <m:ctrlPr>
                    <w:rPr>
                      <w:rFonts w:ascii="Cambria Math" w:hAnsi="Cambria Math"/>
                      <w:i/>
                      <w:noProof/>
                      <w:lang w:val="en-GB"/>
                    </w:rPr>
                  </m:ctrlPr>
                </m:sSubPr>
                <m:e>
                  <m:r>
                    <w:rPr>
                      <w:rFonts w:ascii="Cambria Math" w:hAnsi="Cambria Math"/>
                      <w:noProof/>
                      <w:lang w:val="en-GB"/>
                    </w:rPr>
                    <m:t>EE</m:t>
                  </m:r>
                </m:e>
                <m:sub>
                  <m:r>
                    <w:rPr>
                      <w:rFonts w:ascii="Cambria Math" w:hAnsi="Cambria Math"/>
                      <w:noProof/>
                      <w:lang w:val="en-GB"/>
                    </w:rPr>
                    <m:t>i</m:t>
                  </m:r>
                </m:sub>
              </m:sSub>
            </m:e>
          </m:d>
          <m:r>
            <w:rPr>
              <w:rFonts w:ascii="Cambria Math" w:hAnsi="Cambria Math"/>
              <w:noProof/>
              <w:lang w:val="en-GB"/>
            </w:rPr>
            <m:t xml:space="preserve">  </m:t>
          </m:r>
        </m:oMath>
      </m:oMathPara>
    </w:p>
    <w:p w14:paraId="7BCB57FA" w14:textId="23B61BAA" w:rsidR="001E32EA" w:rsidRDefault="001E32EA" w:rsidP="001E32EA">
      <w:pPr>
        <w:rPr>
          <w:noProof/>
          <w:lang w:val="en-GB"/>
        </w:rPr>
      </w:pPr>
      <w:r w:rsidRPr="00C40C03">
        <w:rPr>
          <w:noProof/>
          <w:lang w:val="en-GB"/>
        </w:rPr>
        <w:t xml:space="preserve">Where </w:t>
      </w:r>
      <w:r w:rsidRPr="00C40C03">
        <w:rPr>
          <w:i/>
          <w:noProof/>
          <w:lang w:val="en-GB"/>
        </w:rPr>
        <w:t>P/B</w:t>
      </w:r>
      <w:r w:rsidRPr="00C40C03">
        <w:rPr>
          <w:i/>
          <w:noProof/>
          <w:vertAlign w:val="subscript"/>
          <w:lang w:val="en-GB"/>
        </w:rPr>
        <w:t xml:space="preserve"> </w:t>
      </w:r>
      <w:r w:rsidRPr="00C40C03">
        <w:rPr>
          <w:noProof/>
          <w:lang w:val="en-GB"/>
        </w:rPr>
        <w:t>is the production of (</w:t>
      </w:r>
      <w:r w:rsidRPr="006C1314">
        <w:rPr>
          <w:i/>
          <w:noProof/>
          <w:lang w:val="en-GB"/>
        </w:rPr>
        <w:t>i</w:t>
      </w:r>
      <w:r w:rsidRPr="00C40C03">
        <w:rPr>
          <w:noProof/>
          <w:lang w:val="en-GB"/>
        </w:rPr>
        <w:t xml:space="preserve">) per unit of biomass, </w:t>
      </w:r>
      <w:r w:rsidRPr="00C40C03">
        <w:rPr>
          <w:i/>
          <w:noProof/>
          <w:lang w:val="en-GB"/>
        </w:rPr>
        <w:t>Q/B</w:t>
      </w:r>
      <w:r w:rsidRPr="00C40C03">
        <w:rPr>
          <w:noProof/>
          <w:lang w:val="en-GB"/>
        </w:rPr>
        <w:t xml:space="preserve"> is the consumption of (</w:t>
      </w:r>
      <w:r w:rsidRPr="006C1314">
        <w:rPr>
          <w:noProof/>
          <w:lang w:val="en-GB"/>
        </w:rPr>
        <w:t>i</w:t>
      </w:r>
      <w:r w:rsidRPr="00C40C03">
        <w:rPr>
          <w:noProof/>
          <w:lang w:val="en-GB"/>
        </w:rPr>
        <w:t xml:space="preserve">) per unit of biomass and </w:t>
      </w:r>
      <w:r w:rsidRPr="00C40C03">
        <w:rPr>
          <w:i/>
          <w:noProof/>
          <w:lang w:val="en-GB"/>
        </w:rPr>
        <w:t>DC</w:t>
      </w:r>
      <w:r w:rsidRPr="00C40C03">
        <w:rPr>
          <w:i/>
          <w:noProof/>
          <w:vertAlign w:val="subscript"/>
          <w:lang w:val="en-GB"/>
        </w:rPr>
        <w:t xml:space="preserve">ij </w:t>
      </w:r>
      <w:r w:rsidRPr="00C40C03">
        <w:rPr>
          <w:noProof/>
          <w:lang w:val="en-GB"/>
        </w:rPr>
        <w:t>is the proportion of biomass of (</w:t>
      </w:r>
      <w:r w:rsidRPr="006C1314">
        <w:rPr>
          <w:i/>
          <w:noProof/>
          <w:lang w:val="en-GB"/>
        </w:rPr>
        <w:t>i</w:t>
      </w:r>
      <w:r w:rsidRPr="00C40C03">
        <w:rPr>
          <w:noProof/>
          <w:lang w:val="en-GB"/>
        </w:rPr>
        <w:t>) in the diet composition of a predator (</w:t>
      </w:r>
      <w:r w:rsidRPr="006C1314">
        <w:rPr>
          <w:i/>
          <w:noProof/>
          <w:lang w:val="en-GB"/>
        </w:rPr>
        <w:t>j</w:t>
      </w:r>
      <w:r w:rsidRPr="00C40C03">
        <w:rPr>
          <w:noProof/>
          <w:lang w:val="en-GB"/>
        </w:rPr>
        <w:t xml:space="preserve">). Under static conditions, </w:t>
      </w:r>
      <w:r w:rsidRPr="00C40C03">
        <w:rPr>
          <w:i/>
          <w:noProof/>
          <w:lang w:val="en-GB"/>
        </w:rPr>
        <w:t>P/B</w:t>
      </w:r>
      <w:r w:rsidRPr="00C40C03">
        <w:rPr>
          <w:noProof/>
          <w:lang w:val="en-GB"/>
        </w:rPr>
        <w:t xml:space="preserve"> is equivalent to total mortality (Z) (Allen, 1971). For each functional group, at least three of the four following parameters (</w:t>
      </w:r>
      <w:r w:rsidRPr="00C40C03">
        <w:rPr>
          <w:i/>
          <w:noProof/>
          <w:lang w:val="en-GB"/>
        </w:rPr>
        <w:t xml:space="preserve">B, P/B, Q/B </w:t>
      </w:r>
      <w:r w:rsidRPr="00C40C03">
        <w:rPr>
          <w:noProof/>
          <w:lang w:val="en-GB"/>
        </w:rPr>
        <w:t xml:space="preserve">and </w:t>
      </w:r>
      <w:r w:rsidRPr="00C40C03">
        <w:rPr>
          <w:i/>
          <w:noProof/>
          <w:lang w:val="en-GB"/>
        </w:rPr>
        <w:t>EE</w:t>
      </w:r>
      <w:r w:rsidRPr="00C40C03">
        <w:rPr>
          <w:noProof/>
          <w:lang w:val="en-GB"/>
        </w:rPr>
        <w:t>) must be provided as input data and one can be estimated by the model.</w:t>
      </w:r>
    </w:p>
    <w:p w14:paraId="1C501437" w14:textId="47243216" w:rsidR="009D5D51" w:rsidRDefault="009D5D51" w:rsidP="001E32EA">
      <w:pPr>
        <w:rPr>
          <w:noProof/>
          <w:lang w:val="en-GB"/>
        </w:rPr>
      </w:pPr>
    </w:p>
    <w:p w14:paraId="35A449A9" w14:textId="547BF8EC" w:rsidR="009D5D51" w:rsidRPr="004B301A" w:rsidRDefault="009D5D51" w:rsidP="009D5D51">
      <w:pPr>
        <w:rPr>
          <w:b/>
          <w:noProof/>
          <w:lang w:val="en-GB"/>
        </w:rPr>
      </w:pPr>
      <w:r>
        <w:rPr>
          <w:b/>
          <w:noProof/>
          <w:lang w:val="en-GB"/>
        </w:rPr>
        <w:t xml:space="preserve">1.2. </w:t>
      </w:r>
      <w:r w:rsidRPr="004B301A">
        <w:rPr>
          <w:b/>
          <w:noProof/>
          <w:lang w:val="en-GB"/>
        </w:rPr>
        <w:t>Eco</w:t>
      </w:r>
      <w:r>
        <w:rPr>
          <w:b/>
          <w:noProof/>
          <w:lang w:val="en-GB"/>
        </w:rPr>
        <w:t>logical model</w:t>
      </w:r>
      <w:r w:rsidR="006C643D">
        <w:rPr>
          <w:b/>
          <w:noProof/>
          <w:lang w:val="en-GB"/>
        </w:rPr>
        <w:t xml:space="preserve"> input data</w:t>
      </w:r>
    </w:p>
    <w:p w14:paraId="7C653DA3" w14:textId="7488FA35" w:rsidR="00172BAE" w:rsidRDefault="00172BAE" w:rsidP="00172BAE">
      <w:pPr>
        <w:jc w:val="both"/>
        <w:rPr>
          <w:lang w:val="en-GB"/>
        </w:rPr>
      </w:pPr>
      <w:r w:rsidRPr="002E6D76">
        <w:rPr>
          <w:lang w:val="en-GB"/>
        </w:rPr>
        <w:t xml:space="preserve">The ecological model consisted of 55 functional groups (FGs) </w:t>
      </w:r>
      <w:r w:rsidRPr="002115DC">
        <w:rPr>
          <w:lang w:val="en-GB"/>
        </w:rPr>
        <w:t xml:space="preserve">(Table </w:t>
      </w:r>
      <w:r w:rsidR="00273A8F" w:rsidRPr="002115DC">
        <w:rPr>
          <w:lang w:val="en-GB"/>
        </w:rPr>
        <w:t>S1.</w:t>
      </w:r>
      <w:r w:rsidRPr="002115DC">
        <w:rPr>
          <w:lang w:val="en-GB"/>
        </w:rPr>
        <w:t>),</w:t>
      </w:r>
      <w:r w:rsidRPr="002E6D76">
        <w:rPr>
          <w:lang w:val="en-GB"/>
        </w:rPr>
        <w:t xml:space="preserve"> some </w:t>
      </w:r>
      <w:r>
        <w:rPr>
          <w:lang w:val="en-GB"/>
        </w:rPr>
        <w:t xml:space="preserve">as </w:t>
      </w:r>
      <w:r w:rsidRPr="002E6D76">
        <w:rPr>
          <w:lang w:val="en-GB"/>
        </w:rPr>
        <w:t>multispecies and some formed by a single species. These FGs were selected based on previous models f</w:t>
      </w:r>
      <w:r>
        <w:rPr>
          <w:lang w:val="en-GB"/>
        </w:rPr>
        <w:t>rom</w:t>
      </w:r>
      <w:r w:rsidRPr="002E6D76">
        <w:rPr>
          <w:lang w:val="en-GB"/>
        </w:rPr>
        <w:t xml:space="preserve"> the area</w:t>
      </w:r>
      <w:r w:rsidR="0099488A">
        <w:rPr>
          <w:lang w:val="en-GB"/>
        </w:rPr>
        <w:t xml:space="preserve"> </w:t>
      </w:r>
      <w:sdt>
        <w:sdtPr>
          <w:rPr>
            <w:color w:val="000000"/>
            <w:lang w:val="en-GB"/>
          </w:rPr>
          <w:tag w:val="MENDELEY_CITATION_v3_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"/>
          <w:id w:val="-141195896"/>
          <w:placeholder>
            <w:docPart w:val="DefaultPlaceholder_-1854013440"/>
          </w:placeholder>
        </w:sdtPr>
        <w:sdtContent>
          <w:r w:rsidR="00206345" w:rsidRPr="00206345">
            <w:rPr>
              <w:color w:val="000000"/>
              <w:lang w:val="en-GB"/>
            </w:rPr>
            <w:t>(Coll, 2006; Coll et al., 2013; Lloret-Lloret, 2023)</w:t>
          </w:r>
        </w:sdtContent>
      </w:sdt>
      <w:r w:rsidR="0099488A">
        <w:rPr>
          <w:lang w:val="en-GB"/>
        </w:rPr>
        <w:t xml:space="preserve"> o</w:t>
      </w:r>
      <w:r w:rsidRPr="002E6D76">
        <w:rPr>
          <w:lang w:val="en-GB"/>
        </w:rPr>
        <w:t>n the ecological and biological features and on data availability. Most of the biomass (tonnes/km</w:t>
      </w:r>
      <w:r w:rsidRPr="002E6D76">
        <w:rPr>
          <w:vertAlign w:val="superscript"/>
          <w:lang w:val="en-GB"/>
        </w:rPr>
        <w:t>2</w:t>
      </w:r>
      <w:r w:rsidRPr="002E6D76">
        <w:rPr>
          <w:lang w:val="en-GB"/>
        </w:rPr>
        <w:t>) input data for the EwE model c</w:t>
      </w:r>
      <w:r>
        <w:rPr>
          <w:lang w:val="en-GB"/>
        </w:rPr>
        <w:t>ame</w:t>
      </w:r>
      <w:r w:rsidRPr="002E6D76">
        <w:rPr>
          <w:lang w:val="en-GB"/>
        </w:rPr>
        <w:t xml:space="preserve"> from the </w:t>
      </w:r>
      <w:r w:rsidRPr="008D16F6">
        <w:rPr>
          <w:lang w:val="en-GB"/>
        </w:rPr>
        <w:t>EU-funded MEDIterranean Trawl Survey (</w:t>
      </w:r>
      <w:r w:rsidRPr="002E6D76">
        <w:rPr>
          <w:lang w:val="en-GB"/>
        </w:rPr>
        <w:t>MEDITS</w:t>
      </w:r>
      <w:r>
        <w:rPr>
          <w:lang w:val="en-GB"/>
        </w:rPr>
        <w:t xml:space="preserve">) </w:t>
      </w:r>
      <w:sdt>
        <w:sdtPr>
          <w:rPr>
            <w:color w:val="000000"/>
            <w:lang w:val="en-GB"/>
          </w:rPr>
          <w:tag w:val="MENDELEY_CITATION_v3_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"/>
          <w:id w:val="1378589401"/>
          <w:placeholder>
            <w:docPart w:val="6E571C10A23D40CF8D4946CF0B238061"/>
          </w:placeholder>
        </w:sdtPr>
        <w:sdtContent>
          <w:r w:rsidR="00206345" w:rsidRPr="00206345">
            <w:rPr>
              <w:color w:val="000000"/>
              <w:lang w:val="en-GB"/>
            </w:rPr>
            <w:t>(Bertrand et al., 2002)</w:t>
          </w:r>
        </w:sdtContent>
      </w:sdt>
      <w:r>
        <w:rPr>
          <w:color w:val="000000"/>
          <w:lang w:val="en-GB"/>
        </w:rPr>
        <w:t xml:space="preserve">, </w:t>
      </w:r>
      <w:r w:rsidRPr="002E6D76">
        <w:rPr>
          <w:lang w:val="en-GB"/>
        </w:rPr>
        <w:t>mostly for the year 2021 but in some cases averaging over longer time periods. Data was corrected using catchability factors (</w:t>
      </w:r>
      <w:r w:rsidRPr="002E6D76">
        <w:rPr>
          <w:i/>
          <w:lang w:val="en-GB"/>
        </w:rPr>
        <w:t>q</w:t>
      </w:r>
      <w:r w:rsidRPr="002E6D76">
        <w:rPr>
          <w:lang w:val="en-GB"/>
        </w:rPr>
        <w:t xml:space="preserve">) obtained from the literature or estimated from stock assessment data of our study area </w:t>
      </w:r>
      <w:sdt>
        <w:sdtPr>
          <w:rPr>
            <w:color w:val="000000"/>
            <w:lang w:val="en-GB"/>
          </w:rPr>
          <w:tag w:val="MENDELEY_CITATION_v3_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"/>
          <w:id w:val="1720697358"/>
          <w:placeholder>
            <w:docPart w:val="6E571C10A23D40CF8D4946CF0B238061"/>
          </w:placeholder>
        </w:sdtPr>
        <w:sdtContent>
          <w:r w:rsidR="00206345" w:rsidRPr="00206345">
            <w:rPr>
              <w:color w:val="000000"/>
              <w:lang w:val="en-GB"/>
            </w:rPr>
            <w:t>(Fraser et al., 2007; Fiorentino et al., 2013; STECF, 2021; Lloret-Lloret., 2023)</w:t>
          </w:r>
        </w:sdtContent>
      </w:sdt>
      <w:r w:rsidRPr="002115DC">
        <w:rPr>
          <w:lang w:val="en-GB"/>
        </w:rPr>
        <w:t>. For</w:t>
      </w:r>
      <w:r w:rsidRPr="002E6D76">
        <w:rPr>
          <w:lang w:val="en-GB"/>
        </w:rPr>
        <w:t xml:space="preserve"> some groups where biomass from th</w:t>
      </w:r>
      <w:r>
        <w:rPr>
          <w:lang w:val="en-GB"/>
        </w:rPr>
        <w:t>ese</w:t>
      </w:r>
      <w:r w:rsidRPr="002E6D76">
        <w:rPr>
          <w:lang w:val="en-GB"/>
        </w:rPr>
        <w:t xml:space="preserve"> surveys was unavailable, data was extracted from a previous oceanographic survey carried out in this area in 2013 </w:t>
      </w:r>
      <w:sdt>
        <w:sdtPr>
          <w:rPr>
            <w:color w:val="000000"/>
            <w:lang w:val="en-GB"/>
          </w:rPr>
          <w:tag w:val="MENDELEY_CITATION_v3_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"/>
          <w:id w:val="2095501385"/>
          <w:placeholder>
            <w:docPart w:val="6E571C10A23D40CF8D4946CF0B238061"/>
          </w:placeholder>
        </w:sdtPr>
        <w:sdtContent>
          <w:r w:rsidR="00206345" w:rsidRPr="00206345">
            <w:rPr>
              <w:color w:val="000000"/>
              <w:lang w:val="en-GB"/>
            </w:rPr>
            <w:t>(Vilas et al., 2020)</w:t>
          </w:r>
        </w:sdtContent>
      </w:sdt>
      <w:r w:rsidRPr="002E6D76">
        <w:rPr>
          <w:lang w:val="en-GB"/>
        </w:rPr>
        <w:t xml:space="preserve"> </w:t>
      </w:r>
      <w:r w:rsidRPr="0049129F">
        <w:rPr>
          <w:lang w:val="en-GB"/>
        </w:rPr>
        <w:t>or from previous EwE published models (</w:t>
      </w:r>
      <w:r w:rsidRPr="00E95FCF">
        <w:rPr>
          <w:lang w:val="en-GB"/>
        </w:rPr>
        <w:t>Table S2.).</w:t>
      </w:r>
      <w:r w:rsidRPr="0049129F">
        <w:rPr>
          <w:lang w:val="en-GB"/>
        </w:rPr>
        <w:t xml:space="preserve"> Phytoplankton and primary production data came from the EU Copernicus </w:t>
      </w:r>
      <w:r w:rsidRPr="002807A1">
        <w:rPr>
          <w:lang w:val="en-GB"/>
        </w:rPr>
        <w:t xml:space="preserve">Marine Service Information, specifically the </w:t>
      </w:r>
      <w:r w:rsidRPr="002807A1">
        <w:rPr>
          <w:lang w:val="en-GB"/>
        </w:rPr>
        <w:lastRenderedPageBreak/>
        <w:t xml:space="preserve">global assimilated product created by the operational Mercator Ocean (Global Ocean Biogeochemistry Analysis and Forecast product </w:t>
      </w:r>
      <w:hyperlink r:id="rId7" w:tgtFrame="_blank" w:history="1">
        <w:r w:rsidRPr="0049129F">
          <w:rPr>
            <w:lang w:val="en-GB"/>
          </w:rPr>
          <w:t>https://doi.org/10.48670/moi-00015</w:t>
        </w:r>
      </w:hyperlink>
      <w:r w:rsidRPr="0049129F">
        <w:rPr>
          <w:lang w:val="en-GB"/>
        </w:rPr>
        <w:t>). This data was vertically integrated for our area and period of time. Biomass of detritus was calculated using an existing empirical equation</w:t>
      </w:r>
      <w:r w:rsidR="00273A8F">
        <w:rPr>
          <w:lang w:val="en-GB"/>
        </w:rPr>
        <w:t xml:space="preserve"> </w:t>
      </w:r>
      <w:sdt>
        <w:sdtPr>
          <w:rPr>
            <w:color w:val="000000"/>
            <w:lang w:val="en-GB"/>
          </w:rPr>
          <w:tag w:val="MENDELEY_CITATION_v3_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"/>
          <w:id w:val="890392848"/>
          <w:placeholder>
            <w:docPart w:val="6E571C10A23D40CF8D4946CF0B238061"/>
          </w:placeholder>
        </w:sdtPr>
        <w:sdtContent>
          <w:r w:rsidR="00206345" w:rsidRPr="00206345">
            <w:rPr>
              <w:color w:val="000000"/>
              <w:lang w:val="en-GB"/>
            </w:rPr>
            <w:t>(Pauly et al., 1993).</w:t>
          </w:r>
        </w:sdtContent>
      </w:sdt>
    </w:p>
    <w:p w14:paraId="52FA95F7" w14:textId="5CAFF6E9" w:rsidR="00172BAE" w:rsidRPr="002E6D76" w:rsidRDefault="00172BAE" w:rsidP="00172BAE">
      <w:pPr>
        <w:jc w:val="both"/>
        <w:rPr>
          <w:lang w:val="en-GB"/>
        </w:rPr>
      </w:pPr>
      <w:r w:rsidRPr="002E6D76">
        <w:rPr>
          <w:lang w:val="en-GB"/>
        </w:rPr>
        <w:t xml:space="preserve">The P/B and Q/B values were calculated through the application of empirical equations utilizing length-weight relationships and growth data, as outlined in </w:t>
      </w:r>
      <w:sdt>
        <w:sdtPr>
          <w:rPr>
            <w:color w:val="000000"/>
            <w:lang w:val="en-GB"/>
          </w:rPr>
          <w:tag w:val="MENDELEY_CITATION_v3_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"/>
          <w:id w:val="-519781917"/>
          <w:placeholder>
            <w:docPart w:val="6E571C10A23D40CF8D4946CF0B238061"/>
          </w:placeholder>
        </w:sdtPr>
        <w:sdtContent>
          <w:r w:rsidR="00206345" w:rsidRPr="00206345">
            <w:rPr>
              <w:color w:val="000000"/>
              <w:lang w:val="en-GB"/>
            </w:rPr>
            <w:t>(Pauly, 1980; Pauly et al., 1990; Christensen and Pauly, 1992; Arce, 2006)</w:t>
          </w:r>
        </w:sdtContent>
      </w:sdt>
      <w:r w:rsidRPr="002E6D76">
        <w:rPr>
          <w:lang w:val="en-GB"/>
        </w:rPr>
        <w:t xml:space="preserve"> (</w:t>
      </w:r>
      <w:r>
        <w:rPr>
          <w:lang w:val="en-GB"/>
        </w:rPr>
        <w:t>Table S2.</w:t>
      </w:r>
      <w:r w:rsidRPr="00E95FCF">
        <w:rPr>
          <w:lang w:val="en-GB"/>
        </w:rPr>
        <w:t>).</w:t>
      </w:r>
      <w:r w:rsidRPr="002E6D76">
        <w:rPr>
          <w:lang w:val="en-GB"/>
        </w:rPr>
        <w:t xml:space="preserve"> For certain functional groups (FG) data was sourced from existing literature, and adjustments for temperature were made using the methodology proposed by Opitz</w:t>
      </w:r>
      <w:r w:rsidR="0099488A">
        <w:rPr>
          <w:lang w:val="en-GB"/>
        </w:rPr>
        <w:t xml:space="preserve"> </w:t>
      </w:r>
      <w:sdt>
        <w:sdtPr>
          <w:rPr>
            <w:color w:val="000000"/>
            <w:lang w:val="en-GB"/>
          </w:rPr>
          <w:tag w:val="MENDELEY_CITATION_v3_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"/>
          <w:id w:val="832262755"/>
          <w:placeholder>
            <w:docPart w:val="DefaultPlaceholder_-1854013440"/>
          </w:placeholder>
        </w:sdtPr>
        <w:sdtContent>
          <w:r w:rsidR="00206345" w:rsidRPr="00206345">
            <w:rPr>
              <w:color w:val="000000"/>
              <w:lang w:val="en-GB"/>
            </w:rPr>
            <w:t>(1996)</w:t>
          </w:r>
        </w:sdtContent>
      </w:sdt>
      <w:r w:rsidRPr="002E6D76">
        <w:rPr>
          <w:lang w:val="en-GB"/>
        </w:rPr>
        <w:t xml:space="preserve"> .</w:t>
      </w:r>
    </w:p>
    <w:p w14:paraId="72581964" w14:textId="4E155FA2" w:rsidR="00172BAE" w:rsidRPr="002E6D76" w:rsidRDefault="00172BAE" w:rsidP="00172BAE">
      <w:pPr>
        <w:jc w:val="both"/>
        <w:rPr>
          <w:lang w:val="en-GB"/>
        </w:rPr>
      </w:pPr>
      <w:r w:rsidRPr="002E6D76">
        <w:rPr>
          <w:lang w:val="en-GB"/>
        </w:rPr>
        <w:t xml:space="preserve">To create the diet </w:t>
      </w:r>
      <w:r w:rsidR="00273A8F" w:rsidRPr="002E6D76">
        <w:rPr>
          <w:lang w:val="en-GB"/>
        </w:rPr>
        <w:t>matrix,</w:t>
      </w:r>
      <w:r w:rsidRPr="002E6D76">
        <w:rPr>
          <w:lang w:val="en-GB"/>
        </w:rPr>
        <w:t xml:space="preserve"> we employed the "Diet Calculator" software</w:t>
      </w:r>
      <w:r w:rsidR="005B758F">
        <w:rPr>
          <w:lang w:val="en-GB"/>
        </w:rPr>
        <w:t xml:space="preserve"> </w:t>
      </w:r>
      <w:sdt>
        <w:sdtPr>
          <w:rPr>
            <w:color w:val="000000"/>
            <w:lang w:val="en-GB"/>
          </w:rPr>
          <w:tag w:val="MENDELEY_CITATION_v3_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"/>
          <w:id w:val="-470448342"/>
          <w:placeholder>
            <w:docPart w:val="DefaultPlaceholder_-1854013440"/>
          </w:placeholder>
        </w:sdtPr>
        <w:sdtContent>
          <w:r w:rsidR="00206345" w:rsidRPr="00206345">
            <w:rPr>
              <w:color w:val="000000"/>
              <w:lang w:val="en-GB"/>
            </w:rPr>
            <w:t>(Steenbeek et al., 2018)</w:t>
          </w:r>
        </w:sdtContent>
      </w:sdt>
      <w:r w:rsidRPr="002E6D76">
        <w:rPr>
          <w:lang w:val="en-GB"/>
        </w:rPr>
        <w:t xml:space="preserve"> using data collected from stomach content analyses and other trophic studies, similar as in previous published models for the area</w:t>
      </w:r>
      <w:r w:rsidR="005B758F">
        <w:rPr>
          <w:lang w:val="en-GB"/>
        </w:rPr>
        <w:t xml:space="preserve"> </w:t>
      </w:r>
      <w:sdt>
        <w:sdtPr>
          <w:rPr>
            <w:color w:val="000000"/>
            <w:lang w:val="en-GB"/>
          </w:rPr>
          <w:tag w:val="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"/>
          <w:id w:val="-2049215896"/>
          <w:placeholder>
            <w:docPart w:val="DefaultPlaceholder_-1854013440"/>
          </w:placeholder>
        </w:sdtPr>
        <w:sdtContent>
          <w:r w:rsidR="00206345" w:rsidRPr="00206345">
            <w:rPr>
              <w:color w:val="000000"/>
              <w:lang w:val="en-GB"/>
            </w:rPr>
            <w:t>(Coll et al., 2006, 2008; Corrales et al., 2015; Piroddi et al., 2015)</w:t>
          </w:r>
        </w:sdtContent>
      </w:sdt>
      <w:r w:rsidRPr="002E6D76">
        <w:rPr>
          <w:lang w:val="en-GB"/>
        </w:rPr>
        <w:t>. For the multispecies FGs</w:t>
      </w:r>
      <w:r>
        <w:rPr>
          <w:lang w:val="en-GB"/>
        </w:rPr>
        <w:t>,</w:t>
      </w:r>
      <w:r w:rsidRPr="002E6D76">
        <w:rPr>
          <w:lang w:val="en-GB"/>
        </w:rPr>
        <w:t xml:space="preserve"> the diet composition was determined by computing weighted averages, considering the proportional biomass contribution of each species within the group</w:t>
      </w:r>
      <w:r>
        <w:rPr>
          <w:lang w:val="en-GB"/>
        </w:rPr>
        <w:t xml:space="preserve"> (Table S6 and S7)</w:t>
      </w:r>
      <w:r w:rsidRPr="002E6D76">
        <w:rPr>
          <w:lang w:val="en-GB"/>
        </w:rPr>
        <w:t>.</w:t>
      </w:r>
    </w:p>
    <w:p w14:paraId="38D30A6A" w14:textId="5525B4DD" w:rsidR="00172BAE" w:rsidRPr="002E6D76" w:rsidRDefault="00172BAE" w:rsidP="00172BAE">
      <w:pPr>
        <w:jc w:val="both"/>
        <w:rPr>
          <w:rFonts w:eastAsia="Calibri"/>
          <w:lang w:val="en-GB"/>
        </w:rPr>
      </w:pPr>
      <w:r w:rsidRPr="002E6D76">
        <w:rPr>
          <w:lang w:val="en-GB"/>
        </w:rPr>
        <w:t xml:space="preserve">This model includes </w:t>
      </w:r>
      <w:r w:rsidRPr="002E6D76">
        <w:rPr>
          <w:rFonts w:eastAsia="Calibri"/>
          <w:lang w:val="en-GB"/>
        </w:rPr>
        <w:t xml:space="preserve">bottom trawling, purse seiners, surface long liners, bottom long liners and artisanal fleets. </w:t>
      </w:r>
      <w:r>
        <w:rPr>
          <w:rFonts w:eastAsia="Calibri"/>
          <w:lang w:val="en-GB"/>
        </w:rPr>
        <w:t>Catch d</w:t>
      </w:r>
      <w:r w:rsidRPr="002E6D76">
        <w:rPr>
          <w:rFonts w:eastAsia="Calibri"/>
          <w:lang w:val="en-GB"/>
        </w:rPr>
        <w:t xml:space="preserve">ata came from official landings from the Catalan and Valencian Governments for 2021 for the harbours </w:t>
      </w:r>
      <w:r>
        <w:rPr>
          <w:rFonts w:eastAsia="Calibri"/>
          <w:lang w:val="en-GB"/>
        </w:rPr>
        <w:t>inside</w:t>
      </w:r>
      <w:r w:rsidRPr="002E6D76">
        <w:rPr>
          <w:rFonts w:eastAsia="Calibri"/>
          <w:lang w:val="en-GB"/>
        </w:rPr>
        <w:t xml:space="preserve"> our study area (</w:t>
      </w:r>
      <w:r w:rsidRPr="00AB3C03">
        <w:rPr>
          <w:rFonts w:eastAsia="Calibri"/>
          <w:i/>
          <w:lang w:val="en-GB"/>
        </w:rPr>
        <w:t>Castelló de la Plana, Peñíscola, Benicarló, Vinarós, Burriana, Calafell, Cambrils, Delta Ebre, La Ràpita, Les Cases d'Alcanar, L'Ametlla de Mar, Tarragona, Torredembarra and Vilanova i la Geltrú</w:t>
      </w:r>
      <w:r>
        <w:rPr>
          <w:rFonts w:eastAsia="Calibri"/>
          <w:lang w:val="en-GB"/>
        </w:rPr>
        <w:t xml:space="preserve"> </w:t>
      </w:r>
      <w:sdt>
        <w:sdtPr>
          <w:rPr>
            <w:rFonts w:eastAsia="Calibri"/>
            <w:color w:val="000000"/>
            <w:lang w:val="en-GB"/>
          </w:rPr>
          <w:tag w:val="MENDELEY_CITATION_v3_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
          <w:id w:val="388775795"/>
          <w:placeholder>
            <w:docPart w:val="6E571C10A23D40CF8D4946CF0B238061"/>
          </w:placeholder>
        </w:sdtPr>
        <w:sdtContent>
          <w:r w:rsidR="00206345" w:rsidRPr="00206345">
            <w:rPr>
              <w:rFonts w:eastAsia="Calibri"/>
              <w:color w:val="000000"/>
              <w:lang w:val="en-GB"/>
            </w:rPr>
            <w:t>(Generalitat Valenciana, 2021; ICATMAR, 2023)</w:t>
          </w:r>
        </w:sdtContent>
      </w:sdt>
      <w:r w:rsidRPr="002E6D76">
        <w:rPr>
          <w:rFonts w:eastAsia="Calibri"/>
          <w:lang w:val="en-GB"/>
        </w:rPr>
        <w:t xml:space="preserve">. We also added a percentage of discards per fleet: bottom trawling: 30.7%; artisanal </w:t>
      </w:r>
      <w:sdt>
        <w:sdtPr>
          <w:rPr>
            <w:rFonts w:eastAsia="Calibri"/>
            <w:color w:val="000000"/>
            <w:lang w:val="en-GB"/>
          </w:rPr>
          <w:tag w:val="MENDELEY_CITATION_v3_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"/>
          <w:id w:val="303590296"/>
          <w:placeholder>
            <w:docPart w:val="DefaultPlaceholder_-1854013440"/>
          </w:placeholder>
        </w:sdtPr>
        <w:sdtContent>
          <w:r w:rsidR="00206345" w:rsidRPr="00206345">
            <w:rPr>
              <w:rFonts w:eastAsia="Calibri"/>
              <w:color w:val="000000"/>
              <w:lang w:val="en-GB"/>
            </w:rPr>
            <w:t>(Blanco et al., 2023)</w:t>
          </w:r>
        </w:sdtContent>
      </w:sdt>
      <w:r w:rsidRPr="002E6D76">
        <w:rPr>
          <w:rFonts w:eastAsia="Calibri"/>
          <w:lang w:val="en-GB"/>
        </w:rPr>
        <w:t xml:space="preserve">: 9%; purse seiners: 18%, longliners (surface and bottom): 6% </w:t>
      </w:r>
      <w:sdt>
        <w:sdtPr>
          <w:rPr>
            <w:rFonts w:eastAsia="Calibri"/>
            <w:color w:val="000000"/>
            <w:lang w:val="en-GB"/>
          </w:rPr>
          <w:tag w:val="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"/>
          <w:id w:val="-1136949971"/>
          <w:placeholder>
            <w:docPart w:val="6E571C10A23D40CF8D4946CF0B238061"/>
          </w:placeholder>
        </w:sdtPr>
        <w:sdtEndPr>
          <w:rPr>
            <w:rFonts w:eastAsiaTheme="minorHAnsi"/>
          </w:rPr>
        </w:sdtEndPr>
        <w:sdtContent>
          <w:r w:rsidR="00206345" w:rsidRPr="00206345">
            <w:rPr>
              <w:color w:val="000000"/>
              <w:lang w:val="en-GB"/>
            </w:rPr>
            <w:t>(Coll et al., 2014, 2015)</w:t>
          </w:r>
        </w:sdtContent>
      </w:sdt>
      <w:r w:rsidRPr="002E6D76">
        <w:rPr>
          <w:rFonts w:eastAsia="Calibri"/>
          <w:lang w:val="en-GB"/>
        </w:rPr>
        <w:t xml:space="preserve"> </w:t>
      </w:r>
      <w:r>
        <w:rPr>
          <w:rFonts w:eastAsia="Calibri"/>
          <w:lang w:val="en-GB"/>
        </w:rPr>
        <w:t xml:space="preserve"> (Tables S</w:t>
      </w:r>
      <w:r w:rsidR="00273A8F">
        <w:rPr>
          <w:rFonts w:eastAsia="Calibri"/>
          <w:lang w:val="en-GB"/>
        </w:rPr>
        <w:t>3</w:t>
      </w:r>
      <w:r>
        <w:rPr>
          <w:rFonts w:eastAsia="Calibri"/>
          <w:lang w:val="en-GB"/>
        </w:rPr>
        <w:t xml:space="preserve"> and S</w:t>
      </w:r>
      <w:r w:rsidR="00273A8F">
        <w:rPr>
          <w:rFonts w:eastAsia="Calibri"/>
          <w:lang w:val="en-GB"/>
        </w:rPr>
        <w:t>4</w:t>
      </w:r>
      <w:r>
        <w:rPr>
          <w:rFonts w:eastAsia="Calibri"/>
          <w:lang w:val="en-GB"/>
        </w:rPr>
        <w:t>)</w:t>
      </w:r>
    </w:p>
    <w:p w14:paraId="13434C5E" w14:textId="65B877AE" w:rsidR="00172BAE" w:rsidRDefault="00172BAE" w:rsidP="00172BAE">
      <w:pPr>
        <w:jc w:val="both"/>
        <w:rPr>
          <w:rFonts w:eastAsia="Calibri"/>
          <w:lang w:val="en-GB"/>
        </w:rPr>
      </w:pPr>
      <w:r w:rsidRPr="00C63052">
        <w:rPr>
          <w:rFonts w:eastAsia="Calibri"/>
          <w:lang w:val="en-GB"/>
        </w:rPr>
        <w:t xml:space="preserve">The model was balanced manually, focusing on EE (&lt;1), PQ ranges and </w:t>
      </w:r>
      <w:r>
        <w:rPr>
          <w:rFonts w:eastAsia="Calibri"/>
          <w:lang w:val="en-GB"/>
        </w:rPr>
        <w:t xml:space="preserve">the </w:t>
      </w:r>
      <w:r w:rsidRPr="00C63052">
        <w:rPr>
          <w:rFonts w:eastAsia="Calibri"/>
          <w:lang w:val="en-GB"/>
        </w:rPr>
        <w:t>general PreBal approach</w:t>
      </w:r>
      <w:r>
        <w:rPr>
          <w:rFonts w:eastAsia="Calibri"/>
          <w:lang w:val="en-GB"/>
        </w:rPr>
        <w:t xml:space="preserve"> </w:t>
      </w:r>
      <w:sdt>
        <w:sdtPr>
          <w:rPr>
            <w:rFonts w:eastAsia="Calibri"/>
            <w:color w:val="000000"/>
            <w:lang w:val="en-GB"/>
          </w:rPr>
          <w:tag w:val="MENDELEY_CITATION_v3_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"/>
          <w:id w:val="150255141"/>
          <w:placeholder>
            <w:docPart w:val="6E571C10A23D40CF8D4946CF0B238061"/>
          </w:placeholder>
        </w:sdtPr>
        <w:sdtContent>
          <w:r w:rsidR="00206345" w:rsidRPr="00206345">
            <w:rPr>
              <w:rFonts w:eastAsia="Calibri"/>
              <w:color w:val="000000"/>
              <w:lang w:val="en-GB"/>
            </w:rPr>
            <w:t>(Link, 2010)</w:t>
          </w:r>
        </w:sdtContent>
      </w:sdt>
      <w:r w:rsidRPr="00C63052">
        <w:rPr>
          <w:rFonts w:eastAsia="Calibri"/>
          <w:lang w:val="en-GB"/>
        </w:rPr>
        <w:t>, to attain ecologically realistic values for each FG. The balanced model has a Pedigree index of 0.612.</w:t>
      </w:r>
    </w:p>
    <w:p w14:paraId="181B3FFB" w14:textId="77777777" w:rsidR="00FB2AF2" w:rsidRDefault="00FB2AF2" w:rsidP="001E32EA">
      <w:pPr>
        <w:rPr>
          <w:b/>
          <w:noProof/>
          <w:lang w:val="en-GB"/>
        </w:rPr>
      </w:pPr>
    </w:p>
    <w:p w14:paraId="68722E90" w14:textId="26885947" w:rsidR="00FB2AF2" w:rsidRPr="004B301A" w:rsidRDefault="00FB2AF2" w:rsidP="00FB2AF2">
      <w:pPr>
        <w:rPr>
          <w:b/>
          <w:noProof/>
          <w:lang w:val="en-GB"/>
        </w:rPr>
      </w:pPr>
      <w:r>
        <w:rPr>
          <w:b/>
          <w:noProof/>
          <w:lang w:val="en-GB"/>
        </w:rPr>
        <w:t xml:space="preserve">1.3. Key ecological parameters </w:t>
      </w:r>
    </w:p>
    <w:p w14:paraId="52A240FF" w14:textId="3B9F01BE" w:rsidR="009D5D51" w:rsidRPr="00806189" w:rsidRDefault="009D5D51" w:rsidP="001E32EA">
      <w:pPr>
        <w:rPr>
          <w:b/>
          <w:noProof/>
          <w:lang w:val="en-GB"/>
        </w:rPr>
      </w:pPr>
    </w:p>
    <w:p w14:paraId="5E62F27D" w14:textId="748B0A98" w:rsidR="00A16B4E" w:rsidRPr="0080181B" w:rsidRDefault="00A16B4E" w:rsidP="00DB2A05">
      <w:pPr>
        <w:rPr>
          <w:b/>
        </w:rPr>
      </w:pPr>
      <w:r>
        <w:rPr>
          <w:b/>
        </w:rPr>
        <w:t>Table S1. Species composition by funcional groups (FG).</w:t>
      </w:r>
    </w:p>
    <w:tbl>
      <w:tblPr>
        <w:tblW w:w="5000" w:type="pct"/>
        <w:tblLayout w:type="fixed"/>
        <w:tblCellMar>
          <w:left w:w="70" w:type="dxa"/>
          <w:right w:w="70" w:type="dxa"/>
        </w:tblCellMar>
        <w:tblLook w:val="04A0" w:firstRow="1" w:lastRow="0" w:firstColumn="1" w:lastColumn="0" w:noHBand="0" w:noVBand="1"/>
      </w:tblPr>
      <w:tblGrid>
        <w:gridCol w:w="566"/>
        <w:gridCol w:w="2186"/>
        <w:gridCol w:w="5752"/>
      </w:tblGrid>
      <w:tr w:rsidR="00A16B4E" w:rsidRPr="00A16B4E" w14:paraId="28755D73" w14:textId="77777777" w:rsidTr="00E01CD0">
        <w:trPr>
          <w:trHeight w:val="288"/>
        </w:trPr>
        <w:tc>
          <w:tcPr>
            <w:tcW w:w="333" w:type="pct"/>
            <w:tcBorders>
              <w:top w:val="single" w:sz="4" w:space="0" w:color="auto"/>
              <w:left w:val="nil"/>
              <w:bottom w:val="nil"/>
              <w:right w:val="nil"/>
            </w:tcBorders>
            <w:shd w:val="clear" w:color="auto" w:fill="auto"/>
            <w:noWrap/>
            <w:vAlign w:val="center"/>
            <w:hideMark/>
          </w:tcPr>
          <w:p w14:paraId="789EA8A8"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#FG</w:t>
            </w:r>
          </w:p>
        </w:tc>
        <w:tc>
          <w:tcPr>
            <w:tcW w:w="1285" w:type="pct"/>
            <w:tcBorders>
              <w:top w:val="single" w:sz="4" w:space="0" w:color="auto"/>
              <w:left w:val="nil"/>
              <w:bottom w:val="nil"/>
              <w:right w:val="nil"/>
            </w:tcBorders>
            <w:shd w:val="clear" w:color="auto" w:fill="auto"/>
            <w:noWrap/>
            <w:vAlign w:val="center"/>
            <w:hideMark/>
          </w:tcPr>
          <w:p w14:paraId="79B91C34"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Functional group</w:t>
            </w:r>
          </w:p>
        </w:tc>
        <w:tc>
          <w:tcPr>
            <w:tcW w:w="3382" w:type="pct"/>
            <w:tcBorders>
              <w:top w:val="single" w:sz="4" w:space="0" w:color="auto"/>
              <w:left w:val="nil"/>
              <w:bottom w:val="nil"/>
              <w:right w:val="nil"/>
            </w:tcBorders>
            <w:shd w:val="clear" w:color="auto" w:fill="auto"/>
            <w:noWrap/>
            <w:vAlign w:val="center"/>
            <w:hideMark/>
          </w:tcPr>
          <w:p w14:paraId="4D7BFBBD"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Species composition</w:t>
            </w:r>
          </w:p>
        </w:tc>
      </w:tr>
      <w:tr w:rsidR="00A16B4E" w:rsidRPr="00A16B4E" w14:paraId="3C4A61CB" w14:textId="77777777" w:rsidTr="00DB2A05">
        <w:trPr>
          <w:trHeight w:val="288"/>
        </w:trPr>
        <w:tc>
          <w:tcPr>
            <w:tcW w:w="333" w:type="pct"/>
            <w:tcBorders>
              <w:top w:val="nil"/>
              <w:left w:val="nil"/>
              <w:bottom w:val="nil"/>
              <w:right w:val="nil"/>
            </w:tcBorders>
            <w:shd w:val="clear" w:color="auto" w:fill="auto"/>
            <w:noWrap/>
            <w:vAlign w:val="center"/>
            <w:hideMark/>
          </w:tcPr>
          <w:p w14:paraId="398ECBC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w:t>
            </w:r>
          </w:p>
        </w:tc>
        <w:tc>
          <w:tcPr>
            <w:tcW w:w="1285" w:type="pct"/>
            <w:tcBorders>
              <w:top w:val="nil"/>
              <w:left w:val="nil"/>
              <w:bottom w:val="nil"/>
              <w:right w:val="nil"/>
            </w:tcBorders>
            <w:shd w:val="clear" w:color="auto" w:fill="auto"/>
            <w:noWrap/>
            <w:vAlign w:val="center"/>
            <w:hideMark/>
          </w:tcPr>
          <w:p w14:paraId="362DA588"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Phytoplankton</w:t>
            </w:r>
          </w:p>
        </w:tc>
        <w:tc>
          <w:tcPr>
            <w:tcW w:w="3382" w:type="pct"/>
            <w:tcBorders>
              <w:top w:val="nil"/>
              <w:left w:val="nil"/>
              <w:bottom w:val="nil"/>
              <w:right w:val="nil"/>
            </w:tcBorders>
            <w:shd w:val="clear" w:color="auto" w:fill="auto"/>
            <w:noWrap/>
            <w:vAlign w:val="center"/>
            <w:hideMark/>
          </w:tcPr>
          <w:p w14:paraId="10342A60" w14:textId="77777777" w:rsidR="00A16B4E" w:rsidRPr="00A16B4E" w:rsidRDefault="00A16B4E" w:rsidP="00A16B4E">
            <w:pPr>
              <w:spacing w:after="0" w:line="240" w:lineRule="auto"/>
              <w:jc w:val="both"/>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Phytoplankton</w:t>
            </w:r>
          </w:p>
        </w:tc>
      </w:tr>
      <w:tr w:rsidR="00A16B4E" w:rsidRPr="00A16B4E" w14:paraId="2DFCA6AC" w14:textId="77777777" w:rsidTr="00DB2A05">
        <w:trPr>
          <w:trHeight w:val="288"/>
        </w:trPr>
        <w:tc>
          <w:tcPr>
            <w:tcW w:w="333" w:type="pct"/>
            <w:tcBorders>
              <w:top w:val="nil"/>
              <w:left w:val="nil"/>
              <w:bottom w:val="nil"/>
              <w:right w:val="nil"/>
            </w:tcBorders>
            <w:shd w:val="clear" w:color="auto" w:fill="auto"/>
            <w:noWrap/>
            <w:vAlign w:val="center"/>
            <w:hideMark/>
          </w:tcPr>
          <w:p w14:paraId="0C96761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w:t>
            </w:r>
          </w:p>
        </w:tc>
        <w:tc>
          <w:tcPr>
            <w:tcW w:w="1285" w:type="pct"/>
            <w:tcBorders>
              <w:top w:val="nil"/>
              <w:left w:val="nil"/>
              <w:bottom w:val="nil"/>
              <w:right w:val="nil"/>
            </w:tcBorders>
            <w:shd w:val="clear" w:color="auto" w:fill="auto"/>
            <w:noWrap/>
            <w:vAlign w:val="center"/>
            <w:hideMark/>
          </w:tcPr>
          <w:p w14:paraId="033C7BC4"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Micro and mesozooplankton</w:t>
            </w:r>
          </w:p>
        </w:tc>
        <w:tc>
          <w:tcPr>
            <w:tcW w:w="3382" w:type="pct"/>
            <w:tcBorders>
              <w:top w:val="nil"/>
              <w:left w:val="nil"/>
              <w:bottom w:val="nil"/>
              <w:right w:val="nil"/>
            </w:tcBorders>
            <w:shd w:val="clear" w:color="auto" w:fill="auto"/>
            <w:noWrap/>
            <w:vAlign w:val="center"/>
            <w:hideMark/>
          </w:tcPr>
          <w:p w14:paraId="4264BEE8" w14:textId="77777777" w:rsidR="00A16B4E" w:rsidRPr="00A16B4E" w:rsidRDefault="00A16B4E" w:rsidP="00A16B4E">
            <w:pPr>
              <w:spacing w:after="0" w:line="240" w:lineRule="auto"/>
              <w:jc w:val="both"/>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Micro and mesozooplankton</w:t>
            </w:r>
          </w:p>
        </w:tc>
      </w:tr>
      <w:tr w:rsidR="00A16B4E" w:rsidRPr="00A16B4E" w14:paraId="22DF8DCE" w14:textId="77777777" w:rsidTr="00DB2A05">
        <w:trPr>
          <w:trHeight w:val="288"/>
        </w:trPr>
        <w:tc>
          <w:tcPr>
            <w:tcW w:w="333" w:type="pct"/>
            <w:tcBorders>
              <w:top w:val="nil"/>
              <w:left w:val="nil"/>
              <w:bottom w:val="nil"/>
              <w:right w:val="nil"/>
            </w:tcBorders>
            <w:shd w:val="clear" w:color="auto" w:fill="auto"/>
            <w:noWrap/>
            <w:vAlign w:val="center"/>
            <w:hideMark/>
          </w:tcPr>
          <w:p w14:paraId="5092DD8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w:t>
            </w:r>
          </w:p>
        </w:tc>
        <w:tc>
          <w:tcPr>
            <w:tcW w:w="1285" w:type="pct"/>
            <w:tcBorders>
              <w:top w:val="nil"/>
              <w:left w:val="nil"/>
              <w:bottom w:val="nil"/>
              <w:right w:val="nil"/>
            </w:tcBorders>
            <w:shd w:val="clear" w:color="auto" w:fill="auto"/>
            <w:noWrap/>
            <w:vAlign w:val="center"/>
            <w:hideMark/>
          </w:tcPr>
          <w:p w14:paraId="2D49D4CB"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Suprabenthos</w:t>
            </w:r>
          </w:p>
        </w:tc>
        <w:tc>
          <w:tcPr>
            <w:tcW w:w="3382" w:type="pct"/>
            <w:tcBorders>
              <w:top w:val="nil"/>
              <w:left w:val="nil"/>
              <w:bottom w:val="nil"/>
              <w:right w:val="nil"/>
            </w:tcBorders>
            <w:shd w:val="clear" w:color="auto" w:fill="auto"/>
            <w:noWrap/>
            <w:vAlign w:val="center"/>
            <w:hideMark/>
          </w:tcPr>
          <w:p w14:paraId="04754B8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Gnathia oxyuraea, Phronima sedentaria</w:t>
            </w:r>
          </w:p>
        </w:tc>
      </w:tr>
      <w:tr w:rsidR="00A16B4E" w:rsidRPr="00A16B4E" w14:paraId="1457C82F" w14:textId="77777777" w:rsidTr="00A16B4E">
        <w:trPr>
          <w:trHeight w:val="288"/>
        </w:trPr>
        <w:tc>
          <w:tcPr>
            <w:tcW w:w="333" w:type="pct"/>
            <w:tcBorders>
              <w:top w:val="nil"/>
              <w:left w:val="nil"/>
              <w:bottom w:val="nil"/>
              <w:right w:val="nil"/>
            </w:tcBorders>
            <w:shd w:val="clear" w:color="auto" w:fill="auto"/>
            <w:noWrap/>
            <w:vAlign w:val="center"/>
            <w:hideMark/>
          </w:tcPr>
          <w:p w14:paraId="754FD2CD"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w:t>
            </w:r>
          </w:p>
        </w:tc>
        <w:tc>
          <w:tcPr>
            <w:tcW w:w="1285" w:type="pct"/>
            <w:tcBorders>
              <w:top w:val="nil"/>
              <w:left w:val="nil"/>
              <w:bottom w:val="nil"/>
              <w:right w:val="nil"/>
            </w:tcBorders>
            <w:shd w:val="clear" w:color="auto" w:fill="auto"/>
            <w:noWrap/>
            <w:vAlign w:val="center"/>
            <w:hideMark/>
          </w:tcPr>
          <w:p w14:paraId="125700C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Gelatinous Plankton</w:t>
            </w:r>
          </w:p>
        </w:tc>
        <w:tc>
          <w:tcPr>
            <w:tcW w:w="3382" w:type="pct"/>
            <w:tcBorders>
              <w:top w:val="nil"/>
              <w:left w:val="nil"/>
              <w:bottom w:val="nil"/>
              <w:right w:val="nil"/>
            </w:tcBorders>
            <w:shd w:val="clear" w:color="auto" w:fill="auto"/>
            <w:noWrap/>
            <w:vAlign w:val="center"/>
            <w:hideMark/>
          </w:tcPr>
          <w:p w14:paraId="2EC69BE7" w14:textId="77777777" w:rsidR="00A16B4E" w:rsidRPr="00DB2A05" w:rsidRDefault="00A16B4E" w:rsidP="00A16B4E">
            <w:pPr>
              <w:spacing w:after="0" w:line="240" w:lineRule="auto"/>
              <w:jc w:val="both"/>
              <w:rPr>
                <w:rFonts w:ascii="Times New Roman" w:eastAsia="Times New Roman" w:hAnsi="Times New Roman" w:cs="Times New Roman"/>
                <w:i/>
                <w:iCs/>
                <w:color w:val="000000"/>
                <w:sz w:val="16"/>
                <w:szCs w:val="16"/>
                <w:lang w:val="es-ES" w:eastAsia="fr-FR"/>
              </w:rPr>
            </w:pPr>
            <w:r w:rsidRPr="00DB2A05">
              <w:rPr>
                <w:rFonts w:ascii="Times New Roman" w:eastAsia="Times New Roman" w:hAnsi="Times New Roman" w:cs="Times New Roman"/>
                <w:i/>
                <w:iCs/>
                <w:color w:val="000000"/>
                <w:sz w:val="16"/>
                <w:szCs w:val="16"/>
                <w:lang w:val="es-ES" w:eastAsia="fr-FR"/>
              </w:rPr>
              <w:t>Hydrozoa, Pyrosoma atlanticum, Salpa maxima</w:t>
            </w:r>
          </w:p>
        </w:tc>
      </w:tr>
      <w:tr w:rsidR="00A16B4E" w:rsidRPr="00A16B4E" w14:paraId="74259D17" w14:textId="77777777" w:rsidTr="00DB2A05">
        <w:trPr>
          <w:trHeight w:val="288"/>
        </w:trPr>
        <w:tc>
          <w:tcPr>
            <w:tcW w:w="333" w:type="pct"/>
            <w:tcBorders>
              <w:top w:val="nil"/>
              <w:left w:val="nil"/>
              <w:bottom w:val="nil"/>
              <w:right w:val="nil"/>
            </w:tcBorders>
            <w:shd w:val="clear" w:color="auto" w:fill="auto"/>
            <w:noWrap/>
            <w:vAlign w:val="center"/>
            <w:hideMark/>
          </w:tcPr>
          <w:p w14:paraId="06A76FB2"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w:t>
            </w:r>
          </w:p>
        </w:tc>
        <w:tc>
          <w:tcPr>
            <w:tcW w:w="1285" w:type="pct"/>
            <w:tcBorders>
              <w:top w:val="nil"/>
              <w:left w:val="nil"/>
              <w:bottom w:val="nil"/>
              <w:right w:val="nil"/>
            </w:tcBorders>
            <w:shd w:val="clear" w:color="auto" w:fill="auto"/>
            <w:noWrap/>
            <w:vAlign w:val="center"/>
            <w:hideMark/>
          </w:tcPr>
          <w:p w14:paraId="6074B11D"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Macrozooplankton</w:t>
            </w:r>
          </w:p>
        </w:tc>
        <w:tc>
          <w:tcPr>
            <w:tcW w:w="3382" w:type="pct"/>
            <w:tcBorders>
              <w:top w:val="nil"/>
              <w:left w:val="nil"/>
              <w:bottom w:val="nil"/>
              <w:right w:val="nil"/>
            </w:tcBorders>
            <w:shd w:val="clear" w:color="auto" w:fill="auto"/>
            <w:noWrap/>
            <w:vAlign w:val="center"/>
            <w:hideMark/>
          </w:tcPr>
          <w:p w14:paraId="77BBA13D"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Meganyctiphanes norvegica</w:t>
            </w:r>
          </w:p>
        </w:tc>
      </w:tr>
      <w:tr w:rsidR="00A16B4E" w:rsidRPr="00A16B4E" w14:paraId="24288D0A" w14:textId="77777777" w:rsidTr="00A16B4E">
        <w:trPr>
          <w:trHeight w:val="6050"/>
        </w:trPr>
        <w:tc>
          <w:tcPr>
            <w:tcW w:w="333" w:type="pct"/>
            <w:tcBorders>
              <w:top w:val="nil"/>
              <w:left w:val="nil"/>
              <w:bottom w:val="nil"/>
              <w:right w:val="nil"/>
            </w:tcBorders>
            <w:shd w:val="clear" w:color="auto" w:fill="auto"/>
            <w:noWrap/>
            <w:vAlign w:val="center"/>
            <w:hideMark/>
          </w:tcPr>
          <w:p w14:paraId="620865F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lastRenderedPageBreak/>
              <w:t>6</w:t>
            </w:r>
          </w:p>
        </w:tc>
        <w:tc>
          <w:tcPr>
            <w:tcW w:w="1285" w:type="pct"/>
            <w:tcBorders>
              <w:top w:val="nil"/>
              <w:left w:val="nil"/>
              <w:bottom w:val="nil"/>
              <w:right w:val="nil"/>
            </w:tcBorders>
            <w:shd w:val="clear" w:color="auto" w:fill="auto"/>
            <w:noWrap/>
            <w:vAlign w:val="center"/>
            <w:hideMark/>
          </w:tcPr>
          <w:p w14:paraId="773D13F0" w14:textId="77777777" w:rsidR="00A16B4E" w:rsidRPr="00DB2A05" w:rsidRDefault="00A16B4E" w:rsidP="00A16B4E">
            <w:pPr>
              <w:spacing w:after="0" w:line="240" w:lineRule="auto"/>
              <w:rPr>
                <w:rFonts w:ascii="Times New Roman" w:eastAsia="Times New Roman" w:hAnsi="Times New Roman" w:cs="Times New Roman"/>
                <w:b/>
                <w:bCs/>
                <w:color w:val="000000"/>
                <w:sz w:val="16"/>
                <w:szCs w:val="16"/>
                <w:lang w:val="es-ES" w:eastAsia="fr-FR"/>
              </w:rPr>
            </w:pPr>
            <w:r w:rsidRPr="00DB2A05">
              <w:rPr>
                <w:rFonts w:ascii="Times New Roman" w:eastAsia="Times New Roman" w:hAnsi="Times New Roman" w:cs="Times New Roman"/>
                <w:b/>
                <w:bCs/>
                <w:color w:val="000000"/>
                <w:sz w:val="16"/>
                <w:szCs w:val="16"/>
                <w:lang w:val="es-ES" w:eastAsia="fr-FR"/>
              </w:rPr>
              <w:t>Prorifera/Ascidiacea/Cnidarians Antoozoa/Bryozoa</w:t>
            </w:r>
          </w:p>
        </w:tc>
        <w:tc>
          <w:tcPr>
            <w:tcW w:w="3382" w:type="pct"/>
            <w:tcBorders>
              <w:top w:val="nil"/>
              <w:left w:val="nil"/>
              <w:bottom w:val="nil"/>
              <w:right w:val="nil"/>
            </w:tcBorders>
            <w:shd w:val="clear" w:color="auto" w:fill="auto"/>
            <w:vAlign w:val="center"/>
            <w:hideMark/>
          </w:tcPr>
          <w:p w14:paraId="7D32E282" w14:textId="77777777" w:rsidR="00A16B4E" w:rsidRPr="00DB2A05" w:rsidRDefault="00A16B4E" w:rsidP="00A16B4E">
            <w:pPr>
              <w:spacing w:after="0" w:line="240" w:lineRule="auto"/>
              <w:jc w:val="both"/>
              <w:rPr>
                <w:rFonts w:ascii="Times New Roman" w:eastAsia="Times New Roman" w:hAnsi="Times New Roman" w:cs="Times New Roman"/>
                <w:i/>
                <w:iCs/>
                <w:color w:val="000000"/>
                <w:sz w:val="16"/>
                <w:szCs w:val="16"/>
                <w:lang w:val="es-ES" w:eastAsia="fr-FR"/>
              </w:rPr>
            </w:pPr>
            <w:r w:rsidRPr="00DB2A05">
              <w:rPr>
                <w:rFonts w:ascii="Times New Roman" w:eastAsia="Times New Roman" w:hAnsi="Times New Roman" w:cs="Times New Roman"/>
                <w:i/>
                <w:iCs/>
                <w:color w:val="000000"/>
                <w:sz w:val="16"/>
                <w:szCs w:val="16"/>
                <w:lang w:val="es-ES" w:eastAsia="fr-FR"/>
              </w:rPr>
              <w:t>Adamsia spp, Alcyonium palmatumm, Anthozoa, Ascidia mentula,Ascidiella aspersa, Ascidiella scabra, Ascidiidae, Axinella damicornis, Axinella polypoides, Botryllus spp, Bryozoa, Calliactis parasitica, Caryophyllia spp, Ciona intestinalis, Diazona violacea, Epizoanthus spp,Funiculina quadrangularis, Geodia spp, Gorgonacea, Ircinia oros, Microcosmus vulgaris, Molgula spp, Pennatula rubra, Pennatulacea, Phallusia mammillata, Polycarpa pomaria, Polycarpa spp, Porifera, Pteroeides griseum, Pteroeides spinosum, Suberites domuncula, Veretillum cynomorium, Virgularia mirabilis</w:t>
            </w:r>
            <w:r w:rsidRPr="00DB2A05">
              <w:rPr>
                <w:rFonts w:ascii="Times New Roman" w:eastAsia="Times New Roman" w:hAnsi="Times New Roman" w:cs="Times New Roman"/>
                <w:i/>
                <w:iCs/>
                <w:color w:val="000000"/>
                <w:sz w:val="16"/>
                <w:szCs w:val="16"/>
                <w:lang w:val="es-ES" w:eastAsia="fr-FR"/>
              </w:rPr>
              <w:br/>
              <w:t>Adamsia spp, Alcyonium palmatumm, Anthozoa, Ascidia mentula,Ascidiella aspersa, Ascidiella scabra, Ascidiidae, Axinella damicornis, Axinella polypoides, Botryllus spp, Bryozoa, Calliactis parasitica, Caryophyllia spp, Ciona intestinalis, Diazona violacea, Epizoanthus spp,Funiculina quadrangularis, Geodia spp, Gorgonacea, Ircinia oros, Microcosmus vulgaris, Molgula spp, Pennatula rubra, Pennatulacea, Phallusia mammillata, Polycarpa pomaria, Polycarpa spp, Porifera, Pteroeides griseum, Pteroeides spinosum, Suberites domuncula, Veretillum cynomorium, Virgularia mirabilis</w:t>
            </w:r>
            <w:r w:rsidRPr="00DB2A05">
              <w:rPr>
                <w:rFonts w:ascii="Times New Roman" w:eastAsia="Times New Roman" w:hAnsi="Times New Roman" w:cs="Times New Roman"/>
                <w:i/>
                <w:iCs/>
                <w:color w:val="000000"/>
                <w:sz w:val="16"/>
                <w:szCs w:val="16"/>
                <w:lang w:val="es-ES" w:eastAsia="fr-FR"/>
              </w:rPr>
              <w:br/>
              <w:t>Adamsia spp, Alcyonium palmatumm, Anthozoa, Ascidia mentula, Ascidiella aspersa, Ascidiella scabra, Ascidiidae, Axinella damicornis, Axinella polypoides, Botryllus spp, Bryozoa, Calliactis parasitica, Caryophyllia spp, Ciona intestinalis, Diazona violacea, Epizoanthus spp,Funiculina quadrangularis, Geodia spp, Gorgonacea, Ircinia oros, Microcosmus vulgaris, Molgula spp, Pennatula rubra, Pennatulacea, Phallusia mammillata, Polycarpa pomaria, Polycarpa spp, Porifera, Pteroeides griseum, Pteroeides spinosum, Suberites domuncula, Veretillum cynomorium, Virgularia mirabilis</w:t>
            </w:r>
            <w:r w:rsidRPr="00DB2A05">
              <w:rPr>
                <w:rFonts w:ascii="Times New Roman" w:eastAsia="Times New Roman" w:hAnsi="Times New Roman" w:cs="Times New Roman"/>
                <w:i/>
                <w:iCs/>
                <w:color w:val="000000"/>
                <w:sz w:val="16"/>
                <w:szCs w:val="16"/>
                <w:lang w:val="es-ES" w:eastAsia="fr-FR"/>
              </w:rPr>
              <w:br/>
              <w:t>Adamsia spp, Alcyonium palmatumm, Anthozoa, Ascidia mentula,Ascidiella aspersa, Ascidiella scabra, Ascidiidae, Axinella damicornis, Axinella polypoides, Botryllus spp, Bryozoa, Calliactis parasitica, Caryophyllia spp, Ciona intestinalis, Diazona violacea, Epizoanthus spp,Funiculina quadrangularis, Geodia spp, Gorgonacea, Ircinia oros, Microcosmus vulgaris, Molgula spp, Pennatula rubra, Pennatulacea, Phallusia mammillata, Polycarpa pomaria, Polycarpa spp, Porifera, Pteroeides griseum, Pteroeides spinosum, Suberites domuncula, Veretillum cynomorium, Virgularia mirabilis</w:t>
            </w:r>
          </w:p>
        </w:tc>
      </w:tr>
      <w:tr w:rsidR="00A16B4E" w:rsidRPr="00A16B4E" w14:paraId="4B43A661" w14:textId="77777777" w:rsidTr="00DB2A05">
        <w:trPr>
          <w:trHeight w:val="288"/>
        </w:trPr>
        <w:tc>
          <w:tcPr>
            <w:tcW w:w="333" w:type="pct"/>
            <w:tcBorders>
              <w:top w:val="nil"/>
              <w:left w:val="nil"/>
              <w:bottom w:val="nil"/>
              <w:right w:val="nil"/>
            </w:tcBorders>
            <w:shd w:val="clear" w:color="auto" w:fill="auto"/>
            <w:noWrap/>
            <w:vAlign w:val="center"/>
            <w:hideMark/>
          </w:tcPr>
          <w:p w14:paraId="42B77D31"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7</w:t>
            </w:r>
          </w:p>
        </w:tc>
        <w:tc>
          <w:tcPr>
            <w:tcW w:w="1285" w:type="pct"/>
            <w:tcBorders>
              <w:top w:val="nil"/>
              <w:left w:val="nil"/>
              <w:bottom w:val="nil"/>
              <w:right w:val="nil"/>
            </w:tcBorders>
            <w:shd w:val="clear" w:color="auto" w:fill="auto"/>
            <w:noWrap/>
            <w:vAlign w:val="center"/>
            <w:hideMark/>
          </w:tcPr>
          <w:p w14:paraId="144AA25C"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Worms</w:t>
            </w:r>
          </w:p>
        </w:tc>
        <w:tc>
          <w:tcPr>
            <w:tcW w:w="3382" w:type="pct"/>
            <w:tcBorders>
              <w:top w:val="nil"/>
              <w:left w:val="nil"/>
              <w:bottom w:val="nil"/>
              <w:right w:val="nil"/>
            </w:tcBorders>
            <w:shd w:val="clear" w:color="auto" w:fill="auto"/>
            <w:noWrap/>
            <w:vAlign w:val="center"/>
            <w:hideMark/>
          </w:tcPr>
          <w:p w14:paraId="0E4369EF"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Polychaeta, Pontobdella muricata,  Sabellidae</w:t>
            </w:r>
          </w:p>
        </w:tc>
      </w:tr>
      <w:tr w:rsidR="00A16B4E" w:rsidRPr="00A16B4E" w14:paraId="515471E9" w14:textId="77777777" w:rsidTr="00A16B4E">
        <w:trPr>
          <w:trHeight w:val="839"/>
        </w:trPr>
        <w:tc>
          <w:tcPr>
            <w:tcW w:w="333" w:type="pct"/>
            <w:tcBorders>
              <w:top w:val="nil"/>
              <w:left w:val="nil"/>
              <w:bottom w:val="nil"/>
              <w:right w:val="nil"/>
            </w:tcBorders>
            <w:shd w:val="clear" w:color="auto" w:fill="auto"/>
            <w:noWrap/>
            <w:vAlign w:val="center"/>
            <w:hideMark/>
          </w:tcPr>
          <w:p w14:paraId="7D52A5A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8</w:t>
            </w:r>
          </w:p>
        </w:tc>
        <w:tc>
          <w:tcPr>
            <w:tcW w:w="1285" w:type="pct"/>
            <w:tcBorders>
              <w:top w:val="nil"/>
              <w:left w:val="nil"/>
              <w:bottom w:val="nil"/>
              <w:right w:val="nil"/>
            </w:tcBorders>
            <w:shd w:val="clear" w:color="auto" w:fill="auto"/>
            <w:noWrap/>
            <w:vAlign w:val="center"/>
            <w:hideMark/>
          </w:tcPr>
          <w:p w14:paraId="66AB3198"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Gastropoda/Bivalvia</w:t>
            </w:r>
          </w:p>
        </w:tc>
        <w:tc>
          <w:tcPr>
            <w:tcW w:w="3382" w:type="pct"/>
            <w:tcBorders>
              <w:top w:val="nil"/>
              <w:left w:val="nil"/>
              <w:bottom w:val="nil"/>
              <w:right w:val="nil"/>
            </w:tcBorders>
            <w:shd w:val="clear" w:color="auto" w:fill="auto"/>
            <w:vAlign w:val="center"/>
            <w:hideMark/>
          </w:tcPr>
          <w:p w14:paraId="509A7A58"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Anadara gibbosa, Aporrhais pespelecani, Aporrhais serresiana, Bolinus brandaris, Bolma rugosa, Calliostoma granulatum, Cassidaria tyrrhena, Cymbulia peronii, Mimachlamys varia, Neopycnodonte cochlear, Opistobranchia, Pteria hirundo, Scalpellum scalpellum, Scaphander lignarius, Tellina spp, Turritella spp, Venus nux</w:t>
            </w:r>
          </w:p>
        </w:tc>
      </w:tr>
      <w:tr w:rsidR="00A16B4E" w:rsidRPr="00A16B4E" w14:paraId="63DBB98C" w14:textId="77777777" w:rsidTr="00A16B4E">
        <w:trPr>
          <w:trHeight w:val="1252"/>
        </w:trPr>
        <w:tc>
          <w:tcPr>
            <w:tcW w:w="333" w:type="pct"/>
            <w:tcBorders>
              <w:top w:val="nil"/>
              <w:left w:val="nil"/>
              <w:bottom w:val="nil"/>
              <w:right w:val="nil"/>
            </w:tcBorders>
            <w:shd w:val="clear" w:color="auto" w:fill="auto"/>
            <w:noWrap/>
            <w:vAlign w:val="center"/>
            <w:hideMark/>
          </w:tcPr>
          <w:p w14:paraId="2FA2DFB9"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9</w:t>
            </w:r>
          </w:p>
        </w:tc>
        <w:tc>
          <w:tcPr>
            <w:tcW w:w="1285" w:type="pct"/>
            <w:tcBorders>
              <w:top w:val="nil"/>
              <w:left w:val="nil"/>
              <w:bottom w:val="nil"/>
              <w:right w:val="nil"/>
            </w:tcBorders>
            <w:shd w:val="clear" w:color="auto" w:fill="auto"/>
            <w:noWrap/>
            <w:vAlign w:val="center"/>
            <w:hideMark/>
          </w:tcPr>
          <w:p w14:paraId="166D7B26"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Echinodermata</w:t>
            </w:r>
          </w:p>
        </w:tc>
        <w:tc>
          <w:tcPr>
            <w:tcW w:w="3382" w:type="pct"/>
            <w:tcBorders>
              <w:top w:val="nil"/>
              <w:left w:val="nil"/>
              <w:bottom w:val="nil"/>
              <w:right w:val="nil"/>
            </w:tcBorders>
            <w:shd w:val="clear" w:color="auto" w:fill="auto"/>
            <w:vAlign w:val="center"/>
            <w:hideMark/>
          </w:tcPr>
          <w:p w14:paraId="011A2A77"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Anseropoda placenta, Antedon mediterranea, Astropecten aranciacus, Astropecten irregularis, Brissopsis atlantica, Cidaris cidaris, Echinaster sepositus, Gracilechinus acutus, Holothuria (Panningothuria) forskali, Holothuria spp, Leptometra celtica, Luidia ciliaris, Luidia sarsi, Ocnus planci, Ophiothrix fragilis, Ophiura ophiura, Paraleptopentacta elongata, Parastichopus regalis, Phyllophorus urna, Spatangus purpureus, Tethyaster subinermis, Trachythyone spp</w:t>
            </w:r>
          </w:p>
        </w:tc>
      </w:tr>
      <w:tr w:rsidR="00A16B4E" w:rsidRPr="00A16B4E" w14:paraId="38AB211C" w14:textId="77777777" w:rsidTr="00DB2A05">
        <w:trPr>
          <w:trHeight w:val="288"/>
        </w:trPr>
        <w:tc>
          <w:tcPr>
            <w:tcW w:w="333" w:type="pct"/>
            <w:tcBorders>
              <w:top w:val="nil"/>
              <w:left w:val="nil"/>
              <w:bottom w:val="nil"/>
              <w:right w:val="nil"/>
            </w:tcBorders>
            <w:shd w:val="clear" w:color="auto" w:fill="auto"/>
            <w:noWrap/>
            <w:vAlign w:val="center"/>
            <w:hideMark/>
          </w:tcPr>
          <w:p w14:paraId="7F6A110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10</w:t>
            </w:r>
          </w:p>
        </w:tc>
        <w:tc>
          <w:tcPr>
            <w:tcW w:w="1285" w:type="pct"/>
            <w:tcBorders>
              <w:top w:val="nil"/>
              <w:left w:val="nil"/>
              <w:bottom w:val="nil"/>
              <w:right w:val="nil"/>
            </w:tcBorders>
            <w:shd w:val="clear" w:color="auto" w:fill="auto"/>
            <w:noWrap/>
            <w:vAlign w:val="center"/>
            <w:hideMark/>
          </w:tcPr>
          <w:p w14:paraId="231CA87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Harbour crab</w:t>
            </w:r>
          </w:p>
        </w:tc>
        <w:tc>
          <w:tcPr>
            <w:tcW w:w="3382" w:type="pct"/>
            <w:tcBorders>
              <w:top w:val="nil"/>
              <w:left w:val="nil"/>
              <w:bottom w:val="nil"/>
              <w:right w:val="nil"/>
            </w:tcBorders>
            <w:shd w:val="clear" w:color="auto" w:fill="auto"/>
            <w:noWrap/>
            <w:vAlign w:val="center"/>
            <w:hideMark/>
          </w:tcPr>
          <w:p w14:paraId="1D78A6FE"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Liocarcinus depurator</w:t>
            </w:r>
          </w:p>
        </w:tc>
      </w:tr>
      <w:tr w:rsidR="00A16B4E" w:rsidRPr="00A16B4E" w14:paraId="1EEE832B" w14:textId="77777777" w:rsidTr="00DB2A05">
        <w:trPr>
          <w:trHeight w:val="288"/>
        </w:trPr>
        <w:tc>
          <w:tcPr>
            <w:tcW w:w="333" w:type="pct"/>
            <w:tcBorders>
              <w:top w:val="nil"/>
              <w:left w:val="nil"/>
              <w:bottom w:val="nil"/>
              <w:right w:val="nil"/>
            </w:tcBorders>
            <w:shd w:val="clear" w:color="auto" w:fill="auto"/>
            <w:noWrap/>
            <w:vAlign w:val="center"/>
            <w:hideMark/>
          </w:tcPr>
          <w:p w14:paraId="182209E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11</w:t>
            </w:r>
          </w:p>
        </w:tc>
        <w:tc>
          <w:tcPr>
            <w:tcW w:w="1285" w:type="pct"/>
            <w:tcBorders>
              <w:top w:val="nil"/>
              <w:left w:val="nil"/>
              <w:bottom w:val="nil"/>
              <w:right w:val="nil"/>
            </w:tcBorders>
            <w:shd w:val="clear" w:color="auto" w:fill="auto"/>
            <w:noWrap/>
            <w:vAlign w:val="center"/>
            <w:hideMark/>
          </w:tcPr>
          <w:p w14:paraId="6CE30835"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Norway lobster</w:t>
            </w:r>
          </w:p>
        </w:tc>
        <w:tc>
          <w:tcPr>
            <w:tcW w:w="3382" w:type="pct"/>
            <w:tcBorders>
              <w:top w:val="nil"/>
              <w:left w:val="nil"/>
              <w:bottom w:val="nil"/>
              <w:right w:val="nil"/>
            </w:tcBorders>
            <w:shd w:val="clear" w:color="auto" w:fill="auto"/>
            <w:noWrap/>
            <w:vAlign w:val="center"/>
            <w:hideMark/>
          </w:tcPr>
          <w:p w14:paraId="5CBECDE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Nephrops norvegicus</w:t>
            </w:r>
          </w:p>
        </w:tc>
      </w:tr>
      <w:tr w:rsidR="00A16B4E" w:rsidRPr="00A16B4E" w14:paraId="5D5FCA19" w14:textId="77777777" w:rsidTr="00DB2A05">
        <w:trPr>
          <w:trHeight w:val="288"/>
        </w:trPr>
        <w:tc>
          <w:tcPr>
            <w:tcW w:w="333" w:type="pct"/>
            <w:tcBorders>
              <w:top w:val="nil"/>
              <w:left w:val="nil"/>
              <w:bottom w:val="nil"/>
              <w:right w:val="nil"/>
            </w:tcBorders>
            <w:shd w:val="clear" w:color="auto" w:fill="auto"/>
            <w:noWrap/>
            <w:vAlign w:val="center"/>
            <w:hideMark/>
          </w:tcPr>
          <w:p w14:paraId="3F2AD772"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12</w:t>
            </w:r>
          </w:p>
        </w:tc>
        <w:tc>
          <w:tcPr>
            <w:tcW w:w="1285" w:type="pct"/>
            <w:tcBorders>
              <w:top w:val="nil"/>
              <w:left w:val="nil"/>
              <w:bottom w:val="nil"/>
              <w:right w:val="nil"/>
            </w:tcBorders>
            <w:shd w:val="clear" w:color="auto" w:fill="auto"/>
            <w:noWrap/>
            <w:vAlign w:val="center"/>
            <w:hideMark/>
          </w:tcPr>
          <w:p w14:paraId="69980D8C"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Spottail mantis squillid</w:t>
            </w:r>
          </w:p>
        </w:tc>
        <w:tc>
          <w:tcPr>
            <w:tcW w:w="3382" w:type="pct"/>
            <w:tcBorders>
              <w:top w:val="nil"/>
              <w:left w:val="nil"/>
              <w:bottom w:val="nil"/>
              <w:right w:val="nil"/>
            </w:tcBorders>
            <w:shd w:val="clear" w:color="auto" w:fill="auto"/>
            <w:noWrap/>
            <w:vAlign w:val="center"/>
            <w:hideMark/>
          </w:tcPr>
          <w:p w14:paraId="094CAB99"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Squilla mantis</w:t>
            </w:r>
          </w:p>
        </w:tc>
      </w:tr>
      <w:tr w:rsidR="00A16B4E" w:rsidRPr="00A16B4E" w14:paraId="4B56DF64" w14:textId="77777777" w:rsidTr="00DB2A05">
        <w:trPr>
          <w:trHeight w:val="288"/>
        </w:trPr>
        <w:tc>
          <w:tcPr>
            <w:tcW w:w="333" w:type="pct"/>
            <w:tcBorders>
              <w:top w:val="nil"/>
              <w:left w:val="nil"/>
              <w:bottom w:val="nil"/>
              <w:right w:val="nil"/>
            </w:tcBorders>
            <w:shd w:val="clear" w:color="auto" w:fill="auto"/>
            <w:noWrap/>
            <w:vAlign w:val="center"/>
            <w:hideMark/>
          </w:tcPr>
          <w:p w14:paraId="3ED8FFCB"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13</w:t>
            </w:r>
          </w:p>
        </w:tc>
        <w:tc>
          <w:tcPr>
            <w:tcW w:w="1285" w:type="pct"/>
            <w:tcBorders>
              <w:top w:val="nil"/>
              <w:left w:val="nil"/>
              <w:bottom w:val="nil"/>
              <w:right w:val="nil"/>
            </w:tcBorders>
            <w:shd w:val="clear" w:color="auto" w:fill="auto"/>
            <w:noWrap/>
            <w:vAlign w:val="center"/>
            <w:hideMark/>
          </w:tcPr>
          <w:p w14:paraId="25D9D901"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Deep-water rose shrimp</w:t>
            </w:r>
          </w:p>
        </w:tc>
        <w:tc>
          <w:tcPr>
            <w:tcW w:w="3382" w:type="pct"/>
            <w:tcBorders>
              <w:top w:val="nil"/>
              <w:left w:val="nil"/>
              <w:bottom w:val="nil"/>
              <w:right w:val="nil"/>
            </w:tcBorders>
            <w:shd w:val="clear" w:color="auto" w:fill="auto"/>
            <w:noWrap/>
            <w:vAlign w:val="center"/>
            <w:hideMark/>
          </w:tcPr>
          <w:p w14:paraId="3166AF11"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Parapenaeus longirostris</w:t>
            </w:r>
          </w:p>
        </w:tc>
      </w:tr>
      <w:tr w:rsidR="00A16B4E" w:rsidRPr="00A16B4E" w14:paraId="48267EC4" w14:textId="77777777" w:rsidTr="00A16B4E">
        <w:trPr>
          <w:trHeight w:val="1152"/>
        </w:trPr>
        <w:tc>
          <w:tcPr>
            <w:tcW w:w="333" w:type="pct"/>
            <w:tcBorders>
              <w:top w:val="nil"/>
              <w:left w:val="nil"/>
              <w:bottom w:val="nil"/>
              <w:right w:val="nil"/>
            </w:tcBorders>
            <w:shd w:val="clear" w:color="auto" w:fill="auto"/>
            <w:noWrap/>
            <w:vAlign w:val="center"/>
            <w:hideMark/>
          </w:tcPr>
          <w:p w14:paraId="5EC4CC5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14</w:t>
            </w:r>
          </w:p>
        </w:tc>
        <w:tc>
          <w:tcPr>
            <w:tcW w:w="1285" w:type="pct"/>
            <w:tcBorders>
              <w:top w:val="nil"/>
              <w:left w:val="nil"/>
              <w:bottom w:val="nil"/>
              <w:right w:val="nil"/>
            </w:tcBorders>
            <w:shd w:val="clear" w:color="auto" w:fill="auto"/>
            <w:noWrap/>
            <w:vAlign w:val="center"/>
            <w:hideMark/>
          </w:tcPr>
          <w:p w14:paraId="3EE08E68"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Other Shrimp-like Crustaceans</w:t>
            </w:r>
          </w:p>
        </w:tc>
        <w:tc>
          <w:tcPr>
            <w:tcW w:w="3382" w:type="pct"/>
            <w:tcBorders>
              <w:top w:val="nil"/>
              <w:left w:val="nil"/>
              <w:bottom w:val="nil"/>
              <w:right w:val="nil"/>
            </w:tcBorders>
            <w:shd w:val="clear" w:color="auto" w:fill="auto"/>
            <w:vAlign w:val="center"/>
            <w:hideMark/>
          </w:tcPr>
          <w:p w14:paraId="47C41355"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Alpheus glaber, Chlorotocus crassicornis, Eusergestes arcticus, Lophogaster typicus, Pasiphaea sivado, Plesionika antigai, Plesionika gigliolii, Plesionika heterocarpus, Plesionika martia, Plesionika narval, Processa canaliculata, Processa nouveli, Solenocera membranacea</w:t>
            </w:r>
          </w:p>
        </w:tc>
      </w:tr>
      <w:tr w:rsidR="00A16B4E" w:rsidRPr="00A16B4E" w14:paraId="3421C115" w14:textId="77777777" w:rsidTr="00A16B4E">
        <w:trPr>
          <w:trHeight w:val="1271"/>
        </w:trPr>
        <w:tc>
          <w:tcPr>
            <w:tcW w:w="333" w:type="pct"/>
            <w:tcBorders>
              <w:top w:val="nil"/>
              <w:left w:val="nil"/>
              <w:bottom w:val="nil"/>
              <w:right w:val="nil"/>
            </w:tcBorders>
            <w:shd w:val="clear" w:color="auto" w:fill="auto"/>
            <w:noWrap/>
            <w:vAlign w:val="center"/>
            <w:hideMark/>
          </w:tcPr>
          <w:p w14:paraId="07DA0BB5"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15</w:t>
            </w:r>
          </w:p>
        </w:tc>
        <w:tc>
          <w:tcPr>
            <w:tcW w:w="1285" w:type="pct"/>
            <w:tcBorders>
              <w:top w:val="nil"/>
              <w:left w:val="nil"/>
              <w:bottom w:val="nil"/>
              <w:right w:val="nil"/>
            </w:tcBorders>
            <w:shd w:val="clear" w:color="auto" w:fill="auto"/>
            <w:noWrap/>
            <w:vAlign w:val="center"/>
            <w:hideMark/>
          </w:tcPr>
          <w:p w14:paraId="52FFE4D0" w14:textId="77777777" w:rsidR="00A16B4E" w:rsidRPr="00DB2A05" w:rsidRDefault="00A16B4E" w:rsidP="00A16B4E">
            <w:pPr>
              <w:spacing w:after="0" w:line="240" w:lineRule="auto"/>
              <w:rPr>
                <w:rFonts w:ascii="Times New Roman" w:eastAsia="Times New Roman" w:hAnsi="Times New Roman" w:cs="Times New Roman"/>
                <w:b/>
                <w:bCs/>
                <w:color w:val="000000"/>
                <w:sz w:val="16"/>
                <w:szCs w:val="16"/>
                <w:lang w:val="en-US" w:eastAsia="fr-FR"/>
              </w:rPr>
            </w:pPr>
            <w:r w:rsidRPr="00DB2A05">
              <w:rPr>
                <w:rFonts w:ascii="Times New Roman" w:eastAsia="Times New Roman" w:hAnsi="Times New Roman" w:cs="Times New Roman"/>
                <w:b/>
                <w:bCs/>
                <w:color w:val="000000"/>
                <w:sz w:val="16"/>
                <w:szCs w:val="16"/>
                <w:lang w:val="en-US" w:eastAsia="fr-FR"/>
              </w:rPr>
              <w:t>Other Crab-like/ Lobster-like Crustaceans</w:t>
            </w:r>
          </w:p>
        </w:tc>
        <w:tc>
          <w:tcPr>
            <w:tcW w:w="3382" w:type="pct"/>
            <w:tcBorders>
              <w:top w:val="nil"/>
              <w:left w:val="nil"/>
              <w:bottom w:val="nil"/>
              <w:right w:val="nil"/>
            </w:tcBorders>
            <w:shd w:val="clear" w:color="auto" w:fill="auto"/>
            <w:vAlign w:val="center"/>
            <w:hideMark/>
          </w:tcPr>
          <w:p w14:paraId="3DF9D308" w14:textId="77777777" w:rsidR="00A16B4E" w:rsidRPr="00DB2A05" w:rsidRDefault="00A16B4E" w:rsidP="00A16B4E">
            <w:pPr>
              <w:spacing w:after="0" w:line="240" w:lineRule="auto"/>
              <w:jc w:val="both"/>
              <w:rPr>
                <w:rFonts w:ascii="Times New Roman" w:eastAsia="Times New Roman" w:hAnsi="Times New Roman" w:cs="Times New Roman"/>
                <w:i/>
                <w:iCs/>
                <w:color w:val="000000"/>
                <w:sz w:val="16"/>
                <w:szCs w:val="16"/>
                <w:lang w:val="en-US" w:eastAsia="fr-FR"/>
              </w:rPr>
            </w:pPr>
            <w:r w:rsidRPr="00DB2A05">
              <w:rPr>
                <w:rFonts w:ascii="Times New Roman" w:eastAsia="Times New Roman" w:hAnsi="Times New Roman" w:cs="Times New Roman"/>
                <w:i/>
                <w:iCs/>
                <w:color w:val="000000"/>
                <w:sz w:val="16"/>
                <w:szCs w:val="16"/>
                <w:lang w:val="en-US" w:eastAsia="fr-FR"/>
              </w:rPr>
              <w:t>Aegaeon cataphractus, Aegaeon lacazei, Calappa granulata, Dardanus arrosor, Dromia personata, Ethusa mascarone, Galathea spp, Goneplax rhomboides, Inachus dorsettensis, Latreillia elegans, Latreillia spp, Macropipus tuberculatus, Macropodia tenuirostris, Medorippe lanata, Monodaeus couchii, Munida intermedia, Munida speciosa, Pagurus alatus, Pagurus cuanensis, Pagurus excavatus, Pagurus prideaux, Pilumnus spinifer</w:t>
            </w:r>
          </w:p>
        </w:tc>
      </w:tr>
      <w:tr w:rsidR="00A16B4E" w:rsidRPr="00A16B4E" w14:paraId="1A5FA651" w14:textId="77777777" w:rsidTr="00DB2A05">
        <w:trPr>
          <w:trHeight w:val="288"/>
        </w:trPr>
        <w:tc>
          <w:tcPr>
            <w:tcW w:w="333" w:type="pct"/>
            <w:tcBorders>
              <w:top w:val="nil"/>
              <w:left w:val="nil"/>
              <w:bottom w:val="nil"/>
              <w:right w:val="nil"/>
            </w:tcBorders>
            <w:shd w:val="clear" w:color="auto" w:fill="auto"/>
            <w:noWrap/>
            <w:vAlign w:val="center"/>
            <w:hideMark/>
          </w:tcPr>
          <w:p w14:paraId="0DF9210B"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16</w:t>
            </w:r>
          </w:p>
        </w:tc>
        <w:tc>
          <w:tcPr>
            <w:tcW w:w="1285" w:type="pct"/>
            <w:tcBorders>
              <w:top w:val="nil"/>
              <w:left w:val="nil"/>
              <w:bottom w:val="nil"/>
              <w:right w:val="nil"/>
            </w:tcBorders>
            <w:shd w:val="clear" w:color="auto" w:fill="auto"/>
            <w:noWrap/>
            <w:vAlign w:val="center"/>
            <w:hideMark/>
          </w:tcPr>
          <w:p w14:paraId="29755161"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Horned octopus</w:t>
            </w:r>
          </w:p>
        </w:tc>
        <w:tc>
          <w:tcPr>
            <w:tcW w:w="3382" w:type="pct"/>
            <w:tcBorders>
              <w:top w:val="nil"/>
              <w:left w:val="nil"/>
              <w:bottom w:val="nil"/>
              <w:right w:val="nil"/>
            </w:tcBorders>
            <w:shd w:val="clear" w:color="auto" w:fill="auto"/>
            <w:noWrap/>
            <w:vAlign w:val="center"/>
            <w:hideMark/>
          </w:tcPr>
          <w:p w14:paraId="14BFBA6D"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Eledone cirrhosa</w:t>
            </w:r>
          </w:p>
        </w:tc>
      </w:tr>
      <w:tr w:rsidR="00A16B4E" w:rsidRPr="00A16B4E" w14:paraId="35E4BF8F" w14:textId="77777777" w:rsidTr="00DB2A05">
        <w:trPr>
          <w:trHeight w:val="288"/>
        </w:trPr>
        <w:tc>
          <w:tcPr>
            <w:tcW w:w="333" w:type="pct"/>
            <w:tcBorders>
              <w:top w:val="nil"/>
              <w:left w:val="nil"/>
              <w:bottom w:val="nil"/>
              <w:right w:val="nil"/>
            </w:tcBorders>
            <w:shd w:val="clear" w:color="auto" w:fill="auto"/>
            <w:noWrap/>
            <w:vAlign w:val="center"/>
            <w:hideMark/>
          </w:tcPr>
          <w:p w14:paraId="627C262C"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17</w:t>
            </w:r>
          </w:p>
        </w:tc>
        <w:tc>
          <w:tcPr>
            <w:tcW w:w="1285" w:type="pct"/>
            <w:tcBorders>
              <w:top w:val="nil"/>
              <w:left w:val="nil"/>
              <w:bottom w:val="nil"/>
              <w:right w:val="nil"/>
            </w:tcBorders>
            <w:shd w:val="clear" w:color="auto" w:fill="auto"/>
            <w:noWrap/>
            <w:vAlign w:val="center"/>
            <w:hideMark/>
          </w:tcPr>
          <w:p w14:paraId="4FD16164"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Broadtail shortfin squid</w:t>
            </w:r>
          </w:p>
        </w:tc>
        <w:tc>
          <w:tcPr>
            <w:tcW w:w="3382" w:type="pct"/>
            <w:tcBorders>
              <w:top w:val="nil"/>
              <w:left w:val="nil"/>
              <w:bottom w:val="nil"/>
              <w:right w:val="nil"/>
            </w:tcBorders>
            <w:shd w:val="clear" w:color="auto" w:fill="auto"/>
            <w:noWrap/>
            <w:vAlign w:val="center"/>
            <w:hideMark/>
          </w:tcPr>
          <w:p w14:paraId="2E921963"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Illex coindetii</w:t>
            </w:r>
          </w:p>
        </w:tc>
      </w:tr>
      <w:tr w:rsidR="00A16B4E" w:rsidRPr="00A16B4E" w14:paraId="2C0CF90D" w14:textId="77777777" w:rsidTr="00DB2A05">
        <w:trPr>
          <w:trHeight w:val="288"/>
        </w:trPr>
        <w:tc>
          <w:tcPr>
            <w:tcW w:w="333" w:type="pct"/>
            <w:tcBorders>
              <w:top w:val="nil"/>
              <w:left w:val="nil"/>
              <w:bottom w:val="nil"/>
              <w:right w:val="nil"/>
            </w:tcBorders>
            <w:shd w:val="clear" w:color="auto" w:fill="auto"/>
            <w:noWrap/>
            <w:vAlign w:val="center"/>
            <w:hideMark/>
          </w:tcPr>
          <w:p w14:paraId="2395AD90"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18</w:t>
            </w:r>
          </w:p>
        </w:tc>
        <w:tc>
          <w:tcPr>
            <w:tcW w:w="1285" w:type="pct"/>
            <w:tcBorders>
              <w:top w:val="nil"/>
              <w:left w:val="nil"/>
              <w:bottom w:val="nil"/>
              <w:right w:val="nil"/>
            </w:tcBorders>
            <w:shd w:val="clear" w:color="auto" w:fill="auto"/>
            <w:noWrap/>
            <w:vAlign w:val="center"/>
            <w:hideMark/>
          </w:tcPr>
          <w:p w14:paraId="40303445"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Squids</w:t>
            </w:r>
          </w:p>
        </w:tc>
        <w:tc>
          <w:tcPr>
            <w:tcW w:w="3382" w:type="pct"/>
            <w:tcBorders>
              <w:top w:val="nil"/>
              <w:left w:val="nil"/>
              <w:bottom w:val="nil"/>
              <w:right w:val="nil"/>
            </w:tcBorders>
            <w:shd w:val="clear" w:color="auto" w:fill="auto"/>
            <w:noWrap/>
            <w:vAlign w:val="center"/>
            <w:hideMark/>
          </w:tcPr>
          <w:p w14:paraId="1452156F"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Loligo vulgaris</w:t>
            </w:r>
          </w:p>
        </w:tc>
      </w:tr>
      <w:tr w:rsidR="00A16B4E" w:rsidRPr="00A16B4E" w14:paraId="0D2F8422" w14:textId="77777777" w:rsidTr="00A16B4E">
        <w:trPr>
          <w:trHeight w:val="691"/>
        </w:trPr>
        <w:tc>
          <w:tcPr>
            <w:tcW w:w="333" w:type="pct"/>
            <w:tcBorders>
              <w:top w:val="nil"/>
              <w:left w:val="nil"/>
              <w:bottom w:val="nil"/>
              <w:right w:val="nil"/>
            </w:tcBorders>
            <w:shd w:val="clear" w:color="auto" w:fill="auto"/>
            <w:noWrap/>
            <w:vAlign w:val="center"/>
            <w:hideMark/>
          </w:tcPr>
          <w:p w14:paraId="08BB2445"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19</w:t>
            </w:r>
          </w:p>
        </w:tc>
        <w:tc>
          <w:tcPr>
            <w:tcW w:w="1285" w:type="pct"/>
            <w:tcBorders>
              <w:top w:val="nil"/>
              <w:left w:val="nil"/>
              <w:bottom w:val="nil"/>
              <w:right w:val="nil"/>
            </w:tcBorders>
            <w:shd w:val="clear" w:color="auto" w:fill="auto"/>
            <w:noWrap/>
            <w:vAlign w:val="center"/>
            <w:hideMark/>
          </w:tcPr>
          <w:p w14:paraId="0E6B158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Benthic Cephalopods</w:t>
            </w:r>
          </w:p>
        </w:tc>
        <w:tc>
          <w:tcPr>
            <w:tcW w:w="3382" w:type="pct"/>
            <w:tcBorders>
              <w:top w:val="nil"/>
              <w:left w:val="nil"/>
              <w:bottom w:val="nil"/>
              <w:right w:val="nil"/>
            </w:tcBorders>
            <w:shd w:val="clear" w:color="auto" w:fill="auto"/>
            <w:vAlign w:val="center"/>
            <w:hideMark/>
          </w:tcPr>
          <w:p w14:paraId="3D269BB0"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Alloteuthis media, Alloteuthis subulata, Eledone moschata, Octopus vulgaris, Rondeletiola minor, Scaeurgus unicirrhus, Sepia elegans, Sepia officinalis, Sepia orbignyana, Sepietta oweniana, Sepiola spp</w:t>
            </w:r>
          </w:p>
        </w:tc>
      </w:tr>
      <w:tr w:rsidR="00A16B4E" w:rsidRPr="00A16B4E" w14:paraId="0D99C129" w14:textId="77777777" w:rsidTr="00A16B4E">
        <w:trPr>
          <w:trHeight w:val="576"/>
        </w:trPr>
        <w:tc>
          <w:tcPr>
            <w:tcW w:w="333" w:type="pct"/>
            <w:tcBorders>
              <w:top w:val="nil"/>
              <w:left w:val="nil"/>
              <w:bottom w:val="nil"/>
              <w:right w:val="nil"/>
            </w:tcBorders>
            <w:shd w:val="clear" w:color="auto" w:fill="auto"/>
            <w:noWrap/>
            <w:vAlign w:val="center"/>
            <w:hideMark/>
          </w:tcPr>
          <w:p w14:paraId="72ECD3FB"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lastRenderedPageBreak/>
              <w:t>20</w:t>
            </w:r>
          </w:p>
        </w:tc>
        <w:tc>
          <w:tcPr>
            <w:tcW w:w="1285" w:type="pct"/>
            <w:tcBorders>
              <w:top w:val="nil"/>
              <w:left w:val="nil"/>
              <w:bottom w:val="nil"/>
              <w:right w:val="nil"/>
            </w:tcBorders>
            <w:shd w:val="clear" w:color="auto" w:fill="auto"/>
            <w:noWrap/>
            <w:vAlign w:val="center"/>
            <w:hideMark/>
          </w:tcPr>
          <w:p w14:paraId="028D36E7"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Benthopelagic Cephalopods</w:t>
            </w:r>
          </w:p>
        </w:tc>
        <w:tc>
          <w:tcPr>
            <w:tcW w:w="3382" w:type="pct"/>
            <w:tcBorders>
              <w:top w:val="nil"/>
              <w:left w:val="nil"/>
              <w:bottom w:val="nil"/>
              <w:right w:val="nil"/>
            </w:tcBorders>
            <w:shd w:val="clear" w:color="auto" w:fill="auto"/>
            <w:vAlign w:val="center"/>
            <w:hideMark/>
          </w:tcPr>
          <w:p w14:paraId="7E7FF2FD"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Abralia veranyi, Ancistroteuthis lichtensteini, Heteroteuthis dispar, Todarodes sagittatus, Todaropsis eblanae</w:t>
            </w:r>
          </w:p>
        </w:tc>
      </w:tr>
      <w:tr w:rsidR="00A16B4E" w:rsidRPr="00A16B4E" w14:paraId="543DCB8B" w14:textId="77777777" w:rsidTr="00DB2A05">
        <w:trPr>
          <w:trHeight w:val="288"/>
        </w:trPr>
        <w:tc>
          <w:tcPr>
            <w:tcW w:w="333" w:type="pct"/>
            <w:tcBorders>
              <w:top w:val="nil"/>
              <w:left w:val="nil"/>
              <w:bottom w:val="nil"/>
              <w:right w:val="nil"/>
            </w:tcBorders>
            <w:shd w:val="clear" w:color="auto" w:fill="auto"/>
            <w:noWrap/>
            <w:vAlign w:val="center"/>
            <w:hideMark/>
          </w:tcPr>
          <w:p w14:paraId="5E940601"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21</w:t>
            </w:r>
          </w:p>
        </w:tc>
        <w:tc>
          <w:tcPr>
            <w:tcW w:w="1285" w:type="pct"/>
            <w:tcBorders>
              <w:top w:val="nil"/>
              <w:left w:val="nil"/>
              <w:bottom w:val="nil"/>
              <w:right w:val="nil"/>
            </w:tcBorders>
            <w:shd w:val="clear" w:color="auto" w:fill="auto"/>
            <w:noWrap/>
            <w:vAlign w:val="center"/>
            <w:hideMark/>
          </w:tcPr>
          <w:p w14:paraId="6FB73278"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conger</w:t>
            </w:r>
          </w:p>
        </w:tc>
        <w:tc>
          <w:tcPr>
            <w:tcW w:w="3382" w:type="pct"/>
            <w:tcBorders>
              <w:top w:val="nil"/>
              <w:left w:val="nil"/>
              <w:bottom w:val="nil"/>
              <w:right w:val="nil"/>
            </w:tcBorders>
            <w:shd w:val="clear" w:color="auto" w:fill="auto"/>
            <w:noWrap/>
            <w:vAlign w:val="center"/>
            <w:hideMark/>
          </w:tcPr>
          <w:p w14:paraId="62182B30"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Conger conger</w:t>
            </w:r>
          </w:p>
        </w:tc>
      </w:tr>
      <w:tr w:rsidR="00A16B4E" w:rsidRPr="00A16B4E" w14:paraId="49846B7F" w14:textId="77777777" w:rsidTr="00DB2A05">
        <w:trPr>
          <w:trHeight w:val="288"/>
        </w:trPr>
        <w:tc>
          <w:tcPr>
            <w:tcW w:w="333" w:type="pct"/>
            <w:tcBorders>
              <w:top w:val="nil"/>
              <w:left w:val="nil"/>
              <w:bottom w:val="nil"/>
              <w:right w:val="nil"/>
            </w:tcBorders>
            <w:shd w:val="clear" w:color="auto" w:fill="auto"/>
            <w:noWrap/>
            <w:vAlign w:val="center"/>
            <w:hideMark/>
          </w:tcPr>
          <w:p w14:paraId="61B67E0B"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22</w:t>
            </w:r>
          </w:p>
        </w:tc>
        <w:tc>
          <w:tcPr>
            <w:tcW w:w="1285" w:type="pct"/>
            <w:tcBorders>
              <w:top w:val="nil"/>
              <w:left w:val="nil"/>
              <w:bottom w:val="nil"/>
              <w:right w:val="nil"/>
            </w:tcBorders>
            <w:shd w:val="clear" w:color="auto" w:fill="auto"/>
            <w:noWrap/>
            <w:vAlign w:val="center"/>
            <w:hideMark/>
          </w:tcPr>
          <w:p w14:paraId="310E511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hake</w:t>
            </w:r>
          </w:p>
        </w:tc>
        <w:tc>
          <w:tcPr>
            <w:tcW w:w="3382" w:type="pct"/>
            <w:tcBorders>
              <w:top w:val="nil"/>
              <w:left w:val="nil"/>
              <w:bottom w:val="nil"/>
              <w:right w:val="nil"/>
            </w:tcBorders>
            <w:shd w:val="clear" w:color="auto" w:fill="auto"/>
            <w:noWrap/>
            <w:vAlign w:val="center"/>
            <w:hideMark/>
          </w:tcPr>
          <w:p w14:paraId="0D492105"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Merluccius merluccius</w:t>
            </w:r>
          </w:p>
        </w:tc>
      </w:tr>
      <w:tr w:rsidR="00A16B4E" w:rsidRPr="00A16B4E" w14:paraId="7D4F312F" w14:textId="77777777" w:rsidTr="00DB2A05">
        <w:trPr>
          <w:trHeight w:val="288"/>
        </w:trPr>
        <w:tc>
          <w:tcPr>
            <w:tcW w:w="333" w:type="pct"/>
            <w:tcBorders>
              <w:top w:val="nil"/>
              <w:left w:val="nil"/>
              <w:bottom w:val="nil"/>
              <w:right w:val="nil"/>
            </w:tcBorders>
            <w:shd w:val="clear" w:color="auto" w:fill="auto"/>
            <w:noWrap/>
            <w:vAlign w:val="center"/>
            <w:hideMark/>
          </w:tcPr>
          <w:p w14:paraId="781CC731"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23</w:t>
            </w:r>
          </w:p>
        </w:tc>
        <w:tc>
          <w:tcPr>
            <w:tcW w:w="1285" w:type="pct"/>
            <w:tcBorders>
              <w:top w:val="nil"/>
              <w:left w:val="nil"/>
              <w:bottom w:val="nil"/>
              <w:right w:val="nil"/>
            </w:tcBorders>
            <w:shd w:val="clear" w:color="auto" w:fill="auto"/>
            <w:noWrap/>
            <w:vAlign w:val="center"/>
            <w:hideMark/>
          </w:tcPr>
          <w:p w14:paraId="03129DC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Stripped red mullet</w:t>
            </w:r>
          </w:p>
        </w:tc>
        <w:tc>
          <w:tcPr>
            <w:tcW w:w="3382" w:type="pct"/>
            <w:tcBorders>
              <w:top w:val="nil"/>
              <w:left w:val="nil"/>
              <w:bottom w:val="nil"/>
              <w:right w:val="nil"/>
            </w:tcBorders>
            <w:shd w:val="clear" w:color="auto" w:fill="auto"/>
            <w:noWrap/>
            <w:vAlign w:val="center"/>
            <w:hideMark/>
          </w:tcPr>
          <w:p w14:paraId="7C3AF829"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Mullus surmuletus</w:t>
            </w:r>
          </w:p>
        </w:tc>
      </w:tr>
      <w:tr w:rsidR="00A16B4E" w:rsidRPr="00A16B4E" w14:paraId="1F6B63C8" w14:textId="77777777" w:rsidTr="00DB2A05">
        <w:trPr>
          <w:trHeight w:val="288"/>
        </w:trPr>
        <w:tc>
          <w:tcPr>
            <w:tcW w:w="333" w:type="pct"/>
            <w:tcBorders>
              <w:top w:val="nil"/>
              <w:left w:val="nil"/>
              <w:bottom w:val="nil"/>
              <w:right w:val="nil"/>
            </w:tcBorders>
            <w:shd w:val="clear" w:color="auto" w:fill="auto"/>
            <w:noWrap/>
            <w:vAlign w:val="center"/>
            <w:hideMark/>
          </w:tcPr>
          <w:p w14:paraId="621EC565"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24</w:t>
            </w:r>
          </w:p>
        </w:tc>
        <w:tc>
          <w:tcPr>
            <w:tcW w:w="1285" w:type="pct"/>
            <w:tcBorders>
              <w:top w:val="nil"/>
              <w:left w:val="nil"/>
              <w:bottom w:val="nil"/>
              <w:right w:val="nil"/>
            </w:tcBorders>
            <w:shd w:val="clear" w:color="auto" w:fill="auto"/>
            <w:noWrap/>
            <w:vAlign w:val="center"/>
            <w:hideMark/>
          </w:tcPr>
          <w:p w14:paraId="51878E21"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Red mullet</w:t>
            </w:r>
          </w:p>
        </w:tc>
        <w:tc>
          <w:tcPr>
            <w:tcW w:w="3382" w:type="pct"/>
            <w:tcBorders>
              <w:top w:val="nil"/>
              <w:left w:val="nil"/>
              <w:bottom w:val="nil"/>
              <w:right w:val="nil"/>
            </w:tcBorders>
            <w:shd w:val="clear" w:color="auto" w:fill="auto"/>
            <w:noWrap/>
            <w:vAlign w:val="center"/>
            <w:hideMark/>
          </w:tcPr>
          <w:p w14:paraId="58646B0B"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Mullus barbatus</w:t>
            </w:r>
          </w:p>
        </w:tc>
      </w:tr>
      <w:tr w:rsidR="00A16B4E" w:rsidRPr="00A16B4E" w14:paraId="055F3BA3" w14:textId="77777777" w:rsidTr="00DB2A05">
        <w:trPr>
          <w:trHeight w:val="288"/>
        </w:trPr>
        <w:tc>
          <w:tcPr>
            <w:tcW w:w="333" w:type="pct"/>
            <w:tcBorders>
              <w:top w:val="nil"/>
              <w:left w:val="nil"/>
              <w:bottom w:val="nil"/>
              <w:right w:val="nil"/>
            </w:tcBorders>
            <w:shd w:val="clear" w:color="auto" w:fill="auto"/>
            <w:noWrap/>
            <w:vAlign w:val="center"/>
            <w:hideMark/>
          </w:tcPr>
          <w:p w14:paraId="75DFC0E0"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25</w:t>
            </w:r>
          </w:p>
        </w:tc>
        <w:tc>
          <w:tcPr>
            <w:tcW w:w="1285" w:type="pct"/>
            <w:tcBorders>
              <w:top w:val="nil"/>
              <w:left w:val="nil"/>
              <w:bottom w:val="nil"/>
              <w:right w:val="nil"/>
            </w:tcBorders>
            <w:shd w:val="clear" w:color="auto" w:fill="auto"/>
            <w:noWrap/>
            <w:vAlign w:val="center"/>
            <w:hideMark/>
          </w:tcPr>
          <w:p w14:paraId="23F74DAF"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Poor cod</w:t>
            </w:r>
          </w:p>
        </w:tc>
        <w:tc>
          <w:tcPr>
            <w:tcW w:w="3382" w:type="pct"/>
            <w:tcBorders>
              <w:top w:val="nil"/>
              <w:left w:val="nil"/>
              <w:bottom w:val="nil"/>
              <w:right w:val="nil"/>
            </w:tcBorders>
            <w:shd w:val="clear" w:color="auto" w:fill="auto"/>
            <w:noWrap/>
            <w:vAlign w:val="center"/>
            <w:hideMark/>
          </w:tcPr>
          <w:p w14:paraId="616BF33C"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Trisopterus minutus</w:t>
            </w:r>
          </w:p>
        </w:tc>
      </w:tr>
      <w:tr w:rsidR="00A16B4E" w:rsidRPr="00A16B4E" w14:paraId="3B557A93" w14:textId="77777777" w:rsidTr="00DB2A05">
        <w:trPr>
          <w:trHeight w:val="288"/>
        </w:trPr>
        <w:tc>
          <w:tcPr>
            <w:tcW w:w="333" w:type="pct"/>
            <w:tcBorders>
              <w:top w:val="nil"/>
              <w:left w:val="nil"/>
              <w:bottom w:val="nil"/>
              <w:right w:val="nil"/>
            </w:tcBorders>
            <w:shd w:val="clear" w:color="auto" w:fill="auto"/>
            <w:noWrap/>
            <w:vAlign w:val="center"/>
            <w:hideMark/>
          </w:tcPr>
          <w:p w14:paraId="317F92D7"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26</w:t>
            </w:r>
          </w:p>
        </w:tc>
        <w:tc>
          <w:tcPr>
            <w:tcW w:w="1285" w:type="pct"/>
            <w:tcBorders>
              <w:top w:val="nil"/>
              <w:left w:val="nil"/>
              <w:bottom w:val="nil"/>
              <w:right w:val="nil"/>
            </w:tcBorders>
            <w:shd w:val="clear" w:color="auto" w:fill="auto"/>
            <w:noWrap/>
            <w:vAlign w:val="center"/>
            <w:hideMark/>
          </w:tcPr>
          <w:p w14:paraId="0631058B"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White anglerfish</w:t>
            </w:r>
          </w:p>
        </w:tc>
        <w:tc>
          <w:tcPr>
            <w:tcW w:w="3382" w:type="pct"/>
            <w:tcBorders>
              <w:top w:val="nil"/>
              <w:left w:val="nil"/>
              <w:bottom w:val="nil"/>
              <w:right w:val="nil"/>
            </w:tcBorders>
            <w:shd w:val="clear" w:color="auto" w:fill="auto"/>
            <w:noWrap/>
            <w:vAlign w:val="center"/>
            <w:hideMark/>
          </w:tcPr>
          <w:p w14:paraId="21AE6B42"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Lophius piscatorius</w:t>
            </w:r>
          </w:p>
        </w:tc>
      </w:tr>
      <w:tr w:rsidR="00A16B4E" w:rsidRPr="00A16B4E" w14:paraId="48D0F4B2" w14:textId="77777777" w:rsidTr="00DB2A05">
        <w:trPr>
          <w:trHeight w:val="288"/>
        </w:trPr>
        <w:tc>
          <w:tcPr>
            <w:tcW w:w="333" w:type="pct"/>
            <w:tcBorders>
              <w:top w:val="nil"/>
              <w:left w:val="nil"/>
              <w:bottom w:val="nil"/>
              <w:right w:val="nil"/>
            </w:tcBorders>
            <w:shd w:val="clear" w:color="auto" w:fill="auto"/>
            <w:noWrap/>
            <w:vAlign w:val="center"/>
            <w:hideMark/>
          </w:tcPr>
          <w:p w14:paraId="594C2AB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27</w:t>
            </w:r>
          </w:p>
        </w:tc>
        <w:tc>
          <w:tcPr>
            <w:tcW w:w="1285" w:type="pct"/>
            <w:tcBorders>
              <w:top w:val="nil"/>
              <w:left w:val="nil"/>
              <w:bottom w:val="nil"/>
              <w:right w:val="nil"/>
            </w:tcBorders>
            <w:shd w:val="clear" w:color="auto" w:fill="auto"/>
            <w:noWrap/>
            <w:vAlign w:val="center"/>
            <w:hideMark/>
          </w:tcPr>
          <w:p w14:paraId="5A0EF1F0"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Black anglerfish</w:t>
            </w:r>
          </w:p>
        </w:tc>
        <w:tc>
          <w:tcPr>
            <w:tcW w:w="3382" w:type="pct"/>
            <w:tcBorders>
              <w:top w:val="nil"/>
              <w:left w:val="nil"/>
              <w:bottom w:val="nil"/>
              <w:right w:val="nil"/>
            </w:tcBorders>
            <w:shd w:val="clear" w:color="auto" w:fill="auto"/>
            <w:noWrap/>
            <w:vAlign w:val="center"/>
            <w:hideMark/>
          </w:tcPr>
          <w:p w14:paraId="0A646706"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Lophius budegassa</w:t>
            </w:r>
          </w:p>
        </w:tc>
      </w:tr>
      <w:tr w:rsidR="00A16B4E" w:rsidRPr="00A16B4E" w14:paraId="51058242" w14:textId="77777777" w:rsidTr="00DB2A05">
        <w:trPr>
          <w:trHeight w:val="288"/>
        </w:trPr>
        <w:tc>
          <w:tcPr>
            <w:tcW w:w="333" w:type="pct"/>
            <w:tcBorders>
              <w:top w:val="nil"/>
              <w:left w:val="nil"/>
              <w:bottom w:val="nil"/>
              <w:right w:val="nil"/>
            </w:tcBorders>
            <w:shd w:val="clear" w:color="auto" w:fill="auto"/>
            <w:noWrap/>
            <w:vAlign w:val="center"/>
            <w:hideMark/>
          </w:tcPr>
          <w:p w14:paraId="13482E41"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28</w:t>
            </w:r>
          </w:p>
        </w:tc>
        <w:tc>
          <w:tcPr>
            <w:tcW w:w="1285" w:type="pct"/>
            <w:tcBorders>
              <w:top w:val="nil"/>
              <w:left w:val="nil"/>
              <w:bottom w:val="nil"/>
              <w:right w:val="nil"/>
            </w:tcBorders>
            <w:shd w:val="clear" w:color="auto" w:fill="auto"/>
            <w:noWrap/>
            <w:vAlign w:val="center"/>
            <w:hideMark/>
          </w:tcPr>
          <w:p w14:paraId="53232211"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Blue whiting</w:t>
            </w:r>
          </w:p>
        </w:tc>
        <w:tc>
          <w:tcPr>
            <w:tcW w:w="3382" w:type="pct"/>
            <w:tcBorders>
              <w:top w:val="nil"/>
              <w:left w:val="nil"/>
              <w:bottom w:val="nil"/>
              <w:right w:val="nil"/>
            </w:tcBorders>
            <w:shd w:val="clear" w:color="auto" w:fill="auto"/>
            <w:noWrap/>
            <w:vAlign w:val="center"/>
            <w:hideMark/>
          </w:tcPr>
          <w:p w14:paraId="05DED7B2"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Micromesistius poutassou</w:t>
            </w:r>
          </w:p>
        </w:tc>
      </w:tr>
      <w:tr w:rsidR="00A16B4E" w:rsidRPr="00A16B4E" w14:paraId="46893F38" w14:textId="77777777" w:rsidTr="00DB2A05">
        <w:trPr>
          <w:trHeight w:val="288"/>
        </w:trPr>
        <w:tc>
          <w:tcPr>
            <w:tcW w:w="333" w:type="pct"/>
            <w:tcBorders>
              <w:top w:val="nil"/>
              <w:left w:val="nil"/>
              <w:bottom w:val="nil"/>
              <w:right w:val="nil"/>
            </w:tcBorders>
            <w:shd w:val="clear" w:color="auto" w:fill="auto"/>
            <w:noWrap/>
            <w:vAlign w:val="center"/>
            <w:hideMark/>
          </w:tcPr>
          <w:p w14:paraId="5B62F976"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29</w:t>
            </w:r>
          </w:p>
        </w:tc>
        <w:tc>
          <w:tcPr>
            <w:tcW w:w="1285" w:type="pct"/>
            <w:tcBorders>
              <w:top w:val="nil"/>
              <w:left w:val="nil"/>
              <w:bottom w:val="nil"/>
              <w:right w:val="nil"/>
            </w:tcBorders>
            <w:shd w:val="clear" w:color="auto" w:fill="auto"/>
            <w:noWrap/>
            <w:vAlign w:val="center"/>
            <w:hideMark/>
          </w:tcPr>
          <w:p w14:paraId="7F091BC0"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Horse mackerel</w:t>
            </w:r>
          </w:p>
        </w:tc>
        <w:tc>
          <w:tcPr>
            <w:tcW w:w="3382" w:type="pct"/>
            <w:tcBorders>
              <w:top w:val="nil"/>
              <w:left w:val="nil"/>
              <w:bottom w:val="nil"/>
              <w:right w:val="nil"/>
            </w:tcBorders>
            <w:shd w:val="clear" w:color="auto" w:fill="auto"/>
            <w:noWrap/>
            <w:vAlign w:val="center"/>
            <w:hideMark/>
          </w:tcPr>
          <w:p w14:paraId="1B7A8692"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Trachurus mediterraneus, Trachurus picturatus, Trachurus trachurus</w:t>
            </w:r>
          </w:p>
        </w:tc>
      </w:tr>
      <w:tr w:rsidR="00A16B4E" w:rsidRPr="00A16B4E" w14:paraId="3F01B43A" w14:textId="77777777" w:rsidTr="00DB2A05">
        <w:trPr>
          <w:trHeight w:val="288"/>
        </w:trPr>
        <w:tc>
          <w:tcPr>
            <w:tcW w:w="333" w:type="pct"/>
            <w:tcBorders>
              <w:top w:val="nil"/>
              <w:left w:val="nil"/>
              <w:bottom w:val="nil"/>
              <w:right w:val="nil"/>
            </w:tcBorders>
            <w:shd w:val="clear" w:color="auto" w:fill="auto"/>
            <w:noWrap/>
            <w:vAlign w:val="center"/>
            <w:hideMark/>
          </w:tcPr>
          <w:p w14:paraId="1A4B1951"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30</w:t>
            </w:r>
          </w:p>
        </w:tc>
        <w:tc>
          <w:tcPr>
            <w:tcW w:w="1285" w:type="pct"/>
            <w:tcBorders>
              <w:top w:val="nil"/>
              <w:left w:val="nil"/>
              <w:bottom w:val="nil"/>
              <w:right w:val="nil"/>
            </w:tcBorders>
            <w:shd w:val="clear" w:color="auto" w:fill="auto"/>
            <w:noWrap/>
            <w:vAlign w:val="center"/>
            <w:hideMark/>
          </w:tcPr>
          <w:p w14:paraId="4E17075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Mackerel</w:t>
            </w:r>
          </w:p>
        </w:tc>
        <w:tc>
          <w:tcPr>
            <w:tcW w:w="3382" w:type="pct"/>
            <w:tcBorders>
              <w:top w:val="nil"/>
              <w:left w:val="nil"/>
              <w:bottom w:val="nil"/>
              <w:right w:val="nil"/>
            </w:tcBorders>
            <w:shd w:val="clear" w:color="auto" w:fill="auto"/>
            <w:noWrap/>
            <w:vAlign w:val="center"/>
            <w:hideMark/>
          </w:tcPr>
          <w:p w14:paraId="6480DF41"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Scomber colias, Scomber scombrus</w:t>
            </w:r>
          </w:p>
        </w:tc>
      </w:tr>
      <w:tr w:rsidR="00A16B4E" w:rsidRPr="00A16B4E" w14:paraId="06697A57" w14:textId="77777777" w:rsidTr="00DB2A05">
        <w:trPr>
          <w:trHeight w:val="288"/>
        </w:trPr>
        <w:tc>
          <w:tcPr>
            <w:tcW w:w="333" w:type="pct"/>
            <w:tcBorders>
              <w:top w:val="nil"/>
              <w:left w:val="nil"/>
              <w:bottom w:val="nil"/>
              <w:right w:val="nil"/>
            </w:tcBorders>
            <w:shd w:val="clear" w:color="auto" w:fill="auto"/>
            <w:noWrap/>
            <w:vAlign w:val="center"/>
            <w:hideMark/>
          </w:tcPr>
          <w:p w14:paraId="3F6BF95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31</w:t>
            </w:r>
          </w:p>
        </w:tc>
        <w:tc>
          <w:tcPr>
            <w:tcW w:w="1285" w:type="pct"/>
            <w:tcBorders>
              <w:top w:val="nil"/>
              <w:left w:val="nil"/>
              <w:bottom w:val="nil"/>
              <w:right w:val="nil"/>
            </w:tcBorders>
            <w:shd w:val="clear" w:color="auto" w:fill="auto"/>
            <w:noWrap/>
            <w:vAlign w:val="center"/>
            <w:hideMark/>
          </w:tcPr>
          <w:p w14:paraId="2C48C057"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anchovy</w:t>
            </w:r>
          </w:p>
        </w:tc>
        <w:tc>
          <w:tcPr>
            <w:tcW w:w="3382" w:type="pct"/>
            <w:tcBorders>
              <w:top w:val="nil"/>
              <w:left w:val="nil"/>
              <w:bottom w:val="nil"/>
              <w:right w:val="nil"/>
            </w:tcBorders>
            <w:shd w:val="clear" w:color="auto" w:fill="auto"/>
            <w:noWrap/>
            <w:vAlign w:val="center"/>
            <w:hideMark/>
          </w:tcPr>
          <w:p w14:paraId="7E07A59D"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Engraulis encrasicolus</w:t>
            </w:r>
          </w:p>
        </w:tc>
      </w:tr>
      <w:tr w:rsidR="00A16B4E" w:rsidRPr="00A16B4E" w14:paraId="66D3E208" w14:textId="77777777" w:rsidTr="00DB2A05">
        <w:trPr>
          <w:trHeight w:val="288"/>
        </w:trPr>
        <w:tc>
          <w:tcPr>
            <w:tcW w:w="333" w:type="pct"/>
            <w:tcBorders>
              <w:top w:val="nil"/>
              <w:left w:val="nil"/>
              <w:bottom w:val="nil"/>
              <w:right w:val="nil"/>
            </w:tcBorders>
            <w:shd w:val="clear" w:color="auto" w:fill="auto"/>
            <w:noWrap/>
            <w:vAlign w:val="center"/>
            <w:hideMark/>
          </w:tcPr>
          <w:p w14:paraId="17870A4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32</w:t>
            </w:r>
          </w:p>
        </w:tc>
        <w:tc>
          <w:tcPr>
            <w:tcW w:w="1285" w:type="pct"/>
            <w:tcBorders>
              <w:top w:val="nil"/>
              <w:left w:val="nil"/>
              <w:bottom w:val="nil"/>
              <w:right w:val="nil"/>
            </w:tcBorders>
            <w:shd w:val="clear" w:color="auto" w:fill="auto"/>
            <w:noWrap/>
            <w:vAlign w:val="center"/>
            <w:hideMark/>
          </w:tcPr>
          <w:p w14:paraId="32A27294"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Sardine</w:t>
            </w:r>
          </w:p>
        </w:tc>
        <w:tc>
          <w:tcPr>
            <w:tcW w:w="3382" w:type="pct"/>
            <w:tcBorders>
              <w:top w:val="nil"/>
              <w:left w:val="nil"/>
              <w:bottom w:val="nil"/>
              <w:right w:val="nil"/>
            </w:tcBorders>
            <w:shd w:val="clear" w:color="auto" w:fill="auto"/>
            <w:noWrap/>
            <w:vAlign w:val="center"/>
            <w:hideMark/>
          </w:tcPr>
          <w:p w14:paraId="1D126C5D"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Sardina pilchardus</w:t>
            </w:r>
          </w:p>
        </w:tc>
      </w:tr>
      <w:tr w:rsidR="00A16B4E" w:rsidRPr="00A16B4E" w14:paraId="1940AA0D" w14:textId="77777777" w:rsidTr="00DB2A05">
        <w:trPr>
          <w:trHeight w:val="288"/>
        </w:trPr>
        <w:tc>
          <w:tcPr>
            <w:tcW w:w="333" w:type="pct"/>
            <w:tcBorders>
              <w:top w:val="nil"/>
              <w:left w:val="nil"/>
              <w:bottom w:val="nil"/>
              <w:right w:val="nil"/>
            </w:tcBorders>
            <w:shd w:val="clear" w:color="auto" w:fill="auto"/>
            <w:noWrap/>
            <w:vAlign w:val="center"/>
            <w:hideMark/>
          </w:tcPr>
          <w:p w14:paraId="69933A39"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33</w:t>
            </w:r>
          </w:p>
        </w:tc>
        <w:tc>
          <w:tcPr>
            <w:tcW w:w="1285" w:type="pct"/>
            <w:tcBorders>
              <w:top w:val="nil"/>
              <w:left w:val="nil"/>
              <w:bottom w:val="nil"/>
              <w:right w:val="nil"/>
            </w:tcBorders>
            <w:shd w:val="clear" w:color="auto" w:fill="auto"/>
            <w:noWrap/>
            <w:vAlign w:val="center"/>
            <w:hideMark/>
          </w:tcPr>
          <w:p w14:paraId="502D9D6F"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Round sardinella</w:t>
            </w:r>
          </w:p>
        </w:tc>
        <w:tc>
          <w:tcPr>
            <w:tcW w:w="3382" w:type="pct"/>
            <w:tcBorders>
              <w:top w:val="nil"/>
              <w:left w:val="nil"/>
              <w:bottom w:val="nil"/>
              <w:right w:val="nil"/>
            </w:tcBorders>
            <w:shd w:val="clear" w:color="auto" w:fill="auto"/>
            <w:noWrap/>
            <w:vAlign w:val="center"/>
            <w:hideMark/>
          </w:tcPr>
          <w:p w14:paraId="00FD876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Sardinella aurita</w:t>
            </w:r>
          </w:p>
        </w:tc>
      </w:tr>
      <w:tr w:rsidR="00A16B4E" w:rsidRPr="00A16B4E" w14:paraId="3D99FA5D" w14:textId="77777777" w:rsidTr="00DB2A05">
        <w:trPr>
          <w:trHeight w:val="288"/>
        </w:trPr>
        <w:tc>
          <w:tcPr>
            <w:tcW w:w="333" w:type="pct"/>
            <w:tcBorders>
              <w:top w:val="nil"/>
              <w:left w:val="nil"/>
              <w:bottom w:val="nil"/>
              <w:right w:val="nil"/>
            </w:tcBorders>
            <w:shd w:val="clear" w:color="auto" w:fill="auto"/>
            <w:noWrap/>
            <w:vAlign w:val="center"/>
            <w:hideMark/>
          </w:tcPr>
          <w:p w14:paraId="60C88592"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34</w:t>
            </w:r>
          </w:p>
        </w:tc>
        <w:tc>
          <w:tcPr>
            <w:tcW w:w="1285" w:type="pct"/>
            <w:tcBorders>
              <w:top w:val="nil"/>
              <w:left w:val="nil"/>
              <w:bottom w:val="nil"/>
              <w:right w:val="nil"/>
            </w:tcBorders>
            <w:shd w:val="clear" w:color="auto" w:fill="auto"/>
            <w:noWrap/>
            <w:vAlign w:val="center"/>
            <w:hideMark/>
          </w:tcPr>
          <w:p w14:paraId="07B91702"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spratt</w:t>
            </w:r>
          </w:p>
        </w:tc>
        <w:tc>
          <w:tcPr>
            <w:tcW w:w="3382" w:type="pct"/>
            <w:tcBorders>
              <w:top w:val="nil"/>
              <w:left w:val="nil"/>
              <w:bottom w:val="nil"/>
              <w:right w:val="nil"/>
            </w:tcBorders>
            <w:shd w:val="clear" w:color="auto" w:fill="auto"/>
            <w:noWrap/>
            <w:vAlign w:val="center"/>
            <w:hideMark/>
          </w:tcPr>
          <w:p w14:paraId="62B4652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Sprattus sprattus</w:t>
            </w:r>
          </w:p>
        </w:tc>
      </w:tr>
      <w:tr w:rsidR="00A16B4E" w:rsidRPr="00A16B4E" w14:paraId="7FC756B3" w14:textId="77777777" w:rsidTr="00A16B4E">
        <w:trPr>
          <w:trHeight w:val="639"/>
        </w:trPr>
        <w:tc>
          <w:tcPr>
            <w:tcW w:w="333" w:type="pct"/>
            <w:tcBorders>
              <w:top w:val="nil"/>
              <w:left w:val="nil"/>
              <w:bottom w:val="nil"/>
              <w:right w:val="nil"/>
            </w:tcBorders>
            <w:shd w:val="clear" w:color="auto" w:fill="auto"/>
            <w:noWrap/>
            <w:vAlign w:val="center"/>
            <w:hideMark/>
          </w:tcPr>
          <w:p w14:paraId="57269029"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35</w:t>
            </w:r>
          </w:p>
        </w:tc>
        <w:tc>
          <w:tcPr>
            <w:tcW w:w="1285" w:type="pct"/>
            <w:tcBorders>
              <w:top w:val="nil"/>
              <w:left w:val="nil"/>
              <w:bottom w:val="nil"/>
              <w:right w:val="nil"/>
            </w:tcBorders>
            <w:shd w:val="clear" w:color="auto" w:fill="auto"/>
            <w:noWrap/>
            <w:vAlign w:val="center"/>
            <w:hideMark/>
          </w:tcPr>
          <w:p w14:paraId="7D754E95"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Flatfish</w:t>
            </w:r>
          </w:p>
        </w:tc>
        <w:tc>
          <w:tcPr>
            <w:tcW w:w="3382" w:type="pct"/>
            <w:tcBorders>
              <w:top w:val="nil"/>
              <w:left w:val="nil"/>
              <w:bottom w:val="nil"/>
              <w:right w:val="nil"/>
            </w:tcBorders>
            <w:shd w:val="clear" w:color="auto" w:fill="auto"/>
            <w:vAlign w:val="center"/>
            <w:hideMark/>
          </w:tcPr>
          <w:p w14:paraId="1854943B"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Arnoglossus imperialis, Arnoglossus laterna, Arnoglossus rueppeli, Arnoglossus thori, Citharus linguatula, Lepidorhombus boscii, Lepidorhombus whiffiagonis, Microchirus variegatus, Symphurus nigrescens</w:t>
            </w:r>
          </w:p>
        </w:tc>
      </w:tr>
      <w:tr w:rsidR="00A16B4E" w:rsidRPr="00A16B4E" w14:paraId="5A4FCC13" w14:textId="77777777" w:rsidTr="00A16B4E">
        <w:trPr>
          <w:trHeight w:val="1555"/>
        </w:trPr>
        <w:tc>
          <w:tcPr>
            <w:tcW w:w="333" w:type="pct"/>
            <w:tcBorders>
              <w:top w:val="nil"/>
              <w:left w:val="nil"/>
              <w:bottom w:val="nil"/>
              <w:right w:val="nil"/>
            </w:tcBorders>
            <w:shd w:val="clear" w:color="auto" w:fill="auto"/>
            <w:noWrap/>
            <w:vAlign w:val="center"/>
            <w:hideMark/>
          </w:tcPr>
          <w:p w14:paraId="1D5604DE"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36</w:t>
            </w:r>
          </w:p>
        </w:tc>
        <w:tc>
          <w:tcPr>
            <w:tcW w:w="1285" w:type="pct"/>
            <w:tcBorders>
              <w:top w:val="nil"/>
              <w:left w:val="nil"/>
              <w:bottom w:val="nil"/>
              <w:right w:val="nil"/>
            </w:tcBorders>
            <w:shd w:val="clear" w:color="auto" w:fill="auto"/>
            <w:noWrap/>
            <w:vAlign w:val="center"/>
            <w:hideMark/>
          </w:tcPr>
          <w:p w14:paraId="08058B99"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Demersal Fish-small</w:t>
            </w:r>
          </w:p>
        </w:tc>
        <w:tc>
          <w:tcPr>
            <w:tcW w:w="3382" w:type="pct"/>
            <w:tcBorders>
              <w:top w:val="nil"/>
              <w:left w:val="nil"/>
              <w:bottom w:val="nil"/>
              <w:right w:val="nil"/>
            </w:tcBorders>
            <w:shd w:val="clear" w:color="auto" w:fill="auto"/>
            <w:vAlign w:val="center"/>
            <w:hideMark/>
          </w:tcPr>
          <w:p w14:paraId="57C922FB"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Aphia minuta, Awaous commersoni, Blennius ocellaris, Callionymus maculatus, Carapus acus, Chelidonichthys cuculus, Chelidonichthys lastoviza, Chelidonichthys lucerna, Chelidonichthys obscurus, Deltentosteus quadrimaculatus, Diplodus annularis, Gaidropsarus biscayensis, Helicolenus dactylopterus, Lepidotrigla cavillone, Lepidotrigla dieuzeidei, Lesueurigobius friesii, Ophidion barbatum, Peristedion cataphractum, Pomatoschistus spp, Scorpaena loppei, Scorpaena notata, Serranus cabrilla, Serranus hepatus, Siganus luridus, Synchiropus phaeton, Synodus saurus, Trigla lyra</w:t>
            </w:r>
          </w:p>
        </w:tc>
      </w:tr>
      <w:tr w:rsidR="00A16B4E" w:rsidRPr="00A16B4E" w14:paraId="76DFD83D" w14:textId="77777777" w:rsidTr="00A16B4E">
        <w:trPr>
          <w:trHeight w:val="1422"/>
        </w:trPr>
        <w:tc>
          <w:tcPr>
            <w:tcW w:w="333" w:type="pct"/>
            <w:tcBorders>
              <w:top w:val="nil"/>
              <w:left w:val="nil"/>
              <w:bottom w:val="nil"/>
              <w:right w:val="nil"/>
            </w:tcBorders>
            <w:shd w:val="clear" w:color="auto" w:fill="auto"/>
            <w:noWrap/>
            <w:vAlign w:val="center"/>
            <w:hideMark/>
          </w:tcPr>
          <w:p w14:paraId="4254ED6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37</w:t>
            </w:r>
          </w:p>
        </w:tc>
        <w:tc>
          <w:tcPr>
            <w:tcW w:w="1285" w:type="pct"/>
            <w:tcBorders>
              <w:top w:val="nil"/>
              <w:left w:val="nil"/>
              <w:bottom w:val="nil"/>
              <w:right w:val="nil"/>
            </w:tcBorders>
            <w:shd w:val="clear" w:color="auto" w:fill="auto"/>
            <w:noWrap/>
            <w:vAlign w:val="center"/>
            <w:hideMark/>
          </w:tcPr>
          <w:p w14:paraId="4F23CBCD"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Demersal Fish-medium</w:t>
            </w:r>
          </w:p>
        </w:tc>
        <w:tc>
          <w:tcPr>
            <w:tcW w:w="3382" w:type="pct"/>
            <w:tcBorders>
              <w:top w:val="nil"/>
              <w:left w:val="nil"/>
              <w:bottom w:val="nil"/>
              <w:right w:val="nil"/>
            </w:tcBorders>
            <w:shd w:val="clear" w:color="auto" w:fill="auto"/>
            <w:vAlign w:val="center"/>
            <w:hideMark/>
          </w:tcPr>
          <w:p w14:paraId="2B4E5356"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Anarhichas spp, Aulopus filamentosus, Cepola macrophthalma, Coelorinchus caelorhincus, Diplodus sargus sargus, Diplodus vulgaris, Echelus myrus, Eutrigla gurnardus, Gnathophis mystax, Molva dypterygia, Notacanthus bonaparte, Ophichthus rufus, Ophisurus serpens, Pagellus acarne, Pagellus bogaraveo, Pagellus erythrinus, Pagrus pagrus, Phycis blennoides, Scorpaena elongata, Scorpaena porcus, Sparus aurata, Spondyliosoma cantharus, Trachinus draco, Umbrina canariensis, Uranoscopus scaber</w:t>
            </w:r>
          </w:p>
        </w:tc>
      </w:tr>
      <w:tr w:rsidR="00A16B4E" w:rsidRPr="00A16B4E" w14:paraId="2FBD0AB1" w14:textId="77777777" w:rsidTr="00A16B4E">
        <w:trPr>
          <w:trHeight w:val="846"/>
        </w:trPr>
        <w:tc>
          <w:tcPr>
            <w:tcW w:w="333" w:type="pct"/>
            <w:tcBorders>
              <w:top w:val="nil"/>
              <w:left w:val="nil"/>
              <w:bottom w:val="nil"/>
              <w:right w:val="nil"/>
            </w:tcBorders>
            <w:shd w:val="clear" w:color="auto" w:fill="auto"/>
            <w:noWrap/>
            <w:vAlign w:val="center"/>
            <w:hideMark/>
          </w:tcPr>
          <w:p w14:paraId="04779FBD"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38</w:t>
            </w:r>
          </w:p>
        </w:tc>
        <w:tc>
          <w:tcPr>
            <w:tcW w:w="1285" w:type="pct"/>
            <w:tcBorders>
              <w:top w:val="nil"/>
              <w:left w:val="nil"/>
              <w:bottom w:val="nil"/>
              <w:right w:val="nil"/>
            </w:tcBorders>
            <w:shd w:val="clear" w:color="auto" w:fill="auto"/>
            <w:noWrap/>
            <w:vAlign w:val="center"/>
            <w:hideMark/>
          </w:tcPr>
          <w:p w14:paraId="7C37C7A2"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Benthopelagic Fish</w:t>
            </w:r>
          </w:p>
        </w:tc>
        <w:tc>
          <w:tcPr>
            <w:tcW w:w="3382" w:type="pct"/>
            <w:tcBorders>
              <w:top w:val="nil"/>
              <w:left w:val="nil"/>
              <w:bottom w:val="nil"/>
              <w:right w:val="nil"/>
            </w:tcBorders>
            <w:shd w:val="clear" w:color="auto" w:fill="auto"/>
            <w:vAlign w:val="center"/>
            <w:hideMark/>
          </w:tcPr>
          <w:p w14:paraId="02F297F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Argentina sphyraena, Capros aper, Chlorophthalmus agassizi, Epigonus denticulatus, Gadiculus argenteus argenteus, Glossanodon leioglossus, Hymenocephalus italicus, Lepidopus caudatus, Lestidiops sphyrenoides, Macroramphosus scolopax, Spicara flexuosa, Spicara smaris, Zeus faber</w:t>
            </w:r>
          </w:p>
        </w:tc>
      </w:tr>
      <w:tr w:rsidR="00A16B4E" w:rsidRPr="00A16B4E" w14:paraId="31F4DBC0" w14:textId="77777777" w:rsidTr="00A16B4E">
        <w:trPr>
          <w:trHeight w:val="717"/>
        </w:trPr>
        <w:tc>
          <w:tcPr>
            <w:tcW w:w="333" w:type="pct"/>
            <w:tcBorders>
              <w:top w:val="nil"/>
              <w:left w:val="nil"/>
              <w:bottom w:val="nil"/>
              <w:right w:val="nil"/>
            </w:tcBorders>
            <w:shd w:val="clear" w:color="auto" w:fill="auto"/>
            <w:noWrap/>
            <w:vAlign w:val="center"/>
            <w:hideMark/>
          </w:tcPr>
          <w:p w14:paraId="024FFCF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39</w:t>
            </w:r>
          </w:p>
        </w:tc>
        <w:tc>
          <w:tcPr>
            <w:tcW w:w="1285" w:type="pct"/>
            <w:tcBorders>
              <w:top w:val="nil"/>
              <w:left w:val="nil"/>
              <w:bottom w:val="nil"/>
              <w:right w:val="nil"/>
            </w:tcBorders>
            <w:shd w:val="clear" w:color="auto" w:fill="auto"/>
            <w:noWrap/>
            <w:vAlign w:val="center"/>
            <w:hideMark/>
          </w:tcPr>
          <w:p w14:paraId="51A8B0AD"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Mesopelagic Fish</w:t>
            </w:r>
          </w:p>
        </w:tc>
        <w:tc>
          <w:tcPr>
            <w:tcW w:w="3382" w:type="pct"/>
            <w:tcBorders>
              <w:top w:val="nil"/>
              <w:left w:val="nil"/>
              <w:bottom w:val="nil"/>
              <w:right w:val="nil"/>
            </w:tcBorders>
            <w:shd w:val="clear" w:color="auto" w:fill="auto"/>
            <w:vAlign w:val="center"/>
            <w:hideMark/>
          </w:tcPr>
          <w:p w14:paraId="4F8EBCFB"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Argyropelecus hemigymnus, Benthosema glaciale, Ceratoscopelus maderensis, Diaphus spp, Lampanyctus crocodilus, Lobianchia dofleini, Maurolicus muelleri, Myctophum punctatum, Notoscopelus elongatus, Stomias boa boa</w:t>
            </w:r>
          </w:p>
        </w:tc>
      </w:tr>
      <w:tr w:rsidR="00A16B4E" w:rsidRPr="00A16B4E" w14:paraId="62B4905D" w14:textId="77777777" w:rsidTr="00DB2A05">
        <w:trPr>
          <w:trHeight w:val="288"/>
        </w:trPr>
        <w:tc>
          <w:tcPr>
            <w:tcW w:w="333" w:type="pct"/>
            <w:tcBorders>
              <w:top w:val="nil"/>
              <w:left w:val="nil"/>
              <w:bottom w:val="nil"/>
              <w:right w:val="nil"/>
            </w:tcBorders>
            <w:shd w:val="clear" w:color="auto" w:fill="auto"/>
            <w:noWrap/>
            <w:vAlign w:val="center"/>
            <w:hideMark/>
          </w:tcPr>
          <w:p w14:paraId="199F242D"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40</w:t>
            </w:r>
          </w:p>
        </w:tc>
        <w:tc>
          <w:tcPr>
            <w:tcW w:w="1285" w:type="pct"/>
            <w:tcBorders>
              <w:top w:val="nil"/>
              <w:left w:val="nil"/>
              <w:bottom w:val="nil"/>
              <w:right w:val="nil"/>
            </w:tcBorders>
            <w:shd w:val="clear" w:color="auto" w:fill="auto"/>
            <w:noWrap/>
            <w:vAlign w:val="center"/>
            <w:hideMark/>
          </w:tcPr>
          <w:p w14:paraId="093B9A82"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Other pelagic Fish</w:t>
            </w:r>
          </w:p>
        </w:tc>
        <w:tc>
          <w:tcPr>
            <w:tcW w:w="3382" w:type="pct"/>
            <w:tcBorders>
              <w:top w:val="nil"/>
              <w:left w:val="nil"/>
              <w:bottom w:val="nil"/>
              <w:right w:val="nil"/>
            </w:tcBorders>
            <w:shd w:val="clear" w:color="auto" w:fill="auto"/>
            <w:noWrap/>
            <w:vAlign w:val="center"/>
            <w:hideMark/>
          </w:tcPr>
          <w:p w14:paraId="4EA31DA1"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Boops boops, Liza aurata</w:t>
            </w:r>
          </w:p>
        </w:tc>
      </w:tr>
      <w:tr w:rsidR="00A16B4E" w:rsidRPr="00A16B4E" w14:paraId="4C5CB47B" w14:textId="77777777" w:rsidTr="00DB2A05">
        <w:trPr>
          <w:trHeight w:val="288"/>
        </w:trPr>
        <w:tc>
          <w:tcPr>
            <w:tcW w:w="333" w:type="pct"/>
            <w:tcBorders>
              <w:top w:val="nil"/>
              <w:left w:val="nil"/>
              <w:bottom w:val="nil"/>
              <w:right w:val="nil"/>
            </w:tcBorders>
            <w:shd w:val="clear" w:color="auto" w:fill="auto"/>
            <w:noWrap/>
            <w:vAlign w:val="center"/>
            <w:hideMark/>
          </w:tcPr>
          <w:p w14:paraId="441328A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41</w:t>
            </w:r>
          </w:p>
        </w:tc>
        <w:tc>
          <w:tcPr>
            <w:tcW w:w="1285" w:type="pct"/>
            <w:tcBorders>
              <w:top w:val="nil"/>
              <w:left w:val="nil"/>
              <w:bottom w:val="nil"/>
              <w:right w:val="nil"/>
            </w:tcBorders>
            <w:shd w:val="clear" w:color="auto" w:fill="auto"/>
            <w:noWrap/>
            <w:vAlign w:val="center"/>
            <w:hideMark/>
          </w:tcPr>
          <w:p w14:paraId="2E0CA6C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Sunfish</w:t>
            </w:r>
          </w:p>
        </w:tc>
        <w:tc>
          <w:tcPr>
            <w:tcW w:w="3382" w:type="pct"/>
            <w:tcBorders>
              <w:top w:val="nil"/>
              <w:left w:val="nil"/>
              <w:bottom w:val="nil"/>
              <w:right w:val="nil"/>
            </w:tcBorders>
            <w:shd w:val="clear" w:color="auto" w:fill="auto"/>
            <w:noWrap/>
            <w:vAlign w:val="center"/>
            <w:hideMark/>
          </w:tcPr>
          <w:p w14:paraId="3667EF86"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Mola mola</w:t>
            </w:r>
          </w:p>
        </w:tc>
      </w:tr>
      <w:tr w:rsidR="00A16B4E" w:rsidRPr="00A16B4E" w14:paraId="33B86D13" w14:textId="77777777" w:rsidTr="00A16B4E">
        <w:trPr>
          <w:trHeight w:val="288"/>
        </w:trPr>
        <w:tc>
          <w:tcPr>
            <w:tcW w:w="333" w:type="pct"/>
            <w:tcBorders>
              <w:top w:val="nil"/>
              <w:left w:val="nil"/>
              <w:bottom w:val="nil"/>
              <w:right w:val="nil"/>
            </w:tcBorders>
            <w:shd w:val="clear" w:color="auto" w:fill="auto"/>
            <w:noWrap/>
            <w:vAlign w:val="center"/>
            <w:hideMark/>
          </w:tcPr>
          <w:p w14:paraId="1B84B37E"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42</w:t>
            </w:r>
          </w:p>
        </w:tc>
        <w:tc>
          <w:tcPr>
            <w:tcW w:w="1285" w:type="pct"/>
            <w:tcBorders>
              <w:top w:val="nil"/>
              <w:left w:val="nil"/>
              <w:bottom w:val="nil"/>
              <w:right w:val="nil"/>
            </w:tcBorders>
            <w:shd w:val="clear" w:color="auto" w:fill="auto"/>
            <w:noWrap/>
            <w:vAlign w:val="center"/>
            <w:hideMark/>
          </w:tcPr>
          <w:p w14:paraId="4CE6B65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Rays</w:t>
            </w:r>
          </w:p>
        </w:tc>
        <w:tc>
          <w:tcPr>
            <w:tcW w:w="3382" w:type="pct"/>
            <w:tcBorders>
              <w:top w:val="nil"/>
              <w:left w:val="nil"/>
              <w:bottom w:val="nil"/>
              <w:right w:val="nil"/>
            </w:tcBorders>
            <w:shd w:val="clear" w:color="auto" w:fill="auto"/>
            <w:noWrap/>
            <w:vAlign w:val="center"/>
            <w:hideMark/>
          </w:tcPr>
          <w:p w14:paraId="49ED67EB" w14:textId="77777777" w:rsidR="00A16B4E" w:rsidRPr="00DB2A05" w:rsidRDefault="00A16B4E" w:rsidP="00A16B4E">
            <w:pPr>
              <w:spacing w:after="0" w:line="240" w:lineRule="auto"/>
              <w:jc w:val="both"/>
              <w:rPr>
                <w:rFonts w:ascii="Times New Roman" w:eastAsia="Times New Roman" w:hAnsi="Times New Roman" w:cs="Times New Roman"/>
                <w:i/>
                <w:iCs/>
                <w:color w:val="000000"/>
                <w:sz w:val="16"/>
                <w:szCs w:val="16"/>
                <w:lang w:val="es-ES" w:eastAsia="fr-FR"/>
              </w:rPr>
            </w:pPr>
            <w:r w:rsidRPr="00DB2A05">
              <w:rPr>
                <w:rFonts w:ascii="Times New Roman" w:eastAsia="Times New Roman" w:hAnsi="Times New Roman" w:cs="Times New Roman"/>
                <w:i/>
                <w:iCs/>
                <w:color w:val="000000"/>
                <w:sz w:val="16"/>
                <w:szCs w:val="16"/>
                <w:lang w:val="es-ES" w:eastAsia="fr-FR"/>
              </w:rPr>
              <w:t>Raja asterias, Raja clavata, Raja montagui</w:t>
            </w:r>
          </w:p>
        </w:tc>
      </w:tr>
      <w:tr w:rsidR="00A16B4E" w:rsidRPr="00A16B4E" w14:paraId="0AC18040" w14:textId="77777777" w:rsidTr="00DB2A05">
        <w:trPr>
          <w:trHeight w:val="288"/>
        </w:trPr>
        <w:tc>
          <w:tcPr>
            <w:tcW w:w="333" w:type="pct"/>
            <w:tcBorders>
              <w:top w:val="nil"/>
              <w:left w:val="nil"/>
              <w:bottom w:val="nil"/>
              <w:right w:val="nil"/>
            </w:tcBorders>
            <w:shd w:val="clear" w:color="auto" w:fill="auto"/>
            <w:noWrap/>
            <w:vAlign w:val="center"/>
            <w:hideMark/>
          </w:tcPr>
          <w:p w14:paraId="453D4F6A"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43</w:t>
            </w:r>
          </w:p>
        </w:tc>
        <w:tc>
          <w:tcPr>
            <w:tcW w:w="1285" w:type="pct"/>
            <w:tcBorders>
              <w:top w:val="nil"/>
              <w:left w:val="nil"/>
              <w:bottom w:val="nil"/>
              <w:right w:val="nil"/>
            </w:tcBorders>
            <w:shd w:val="clear" w:color="auto" w:fill="auto"/>
            <w:noWrap/>
            <w:vAlign w:val="center"/>
            <w:hideMark/>
          </w:tcPr>
          <w:p w14:paraId="5C1C635B"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Small-sppotted catshark</w:t>
            </w:r>
          </w:p>
        </w:tc>
        <w:tc>
          <w:tcPr>
            <w:tcW w:w="3382" w:type="pct"/>
            <w:tcBorders>
              <w:top w:val="nil"/>
              <w:left w:val="nil"/>
              <w:bottom w:val="nil"/>
              <w:right w:val="nil"/>
            </w:tcBorders>
            <w:shd w:val="clear" w:color="auto" w:fill="auto"/>
            <w:noWrap/>
            <w:vAlign w:val="center"/>
            <w:hideMark/>
          </w:tcPr>
          <w:p w14:paraId="481C8FB2"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Scyliorhinus canicula</w:t>
            </w:r>
          </w:p>
        </w:tc>
      </w:tr>
      <w:tr w:rsidR="00A16B4E" w:rsidRPr="00A16B4E" w14:paraId="1D571F3A" w14:textId="77777777" w:rsidTr="00DB2A05">
        <w:trPr>
          <w:trHeight w:val="288"/>
        </w:trPr>
        <w:tc>
          <w:tcPr>
            <w:tcW w:w="333" w:type="pct"/>
            <w:tcBorders>
              <w:top w:val="nil"/>
              <w:left w:val="nil"/>
              <w:bottom w:val="nil"/>
              <w:right w:val="nil"/>
            </w:tcBorders>
            <w:shd w:val="clear" w:color="auto" w:fill="auto"/>
            <w:noWrap/>
            <w:vAlign w:val="center"/>
            <w:hideMark/>
          </w:tcPr>
          <w:p w14:paraId="3C61CFE5"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44</w:t>
            </w:r>
          </w:p>
        </w:tc>
        <w:tc>
          <w:tcPr>
            <w:tcW w:w="1285" w:type="pct"/>
            <w:tcBorders>
              <w:top w:val="nil"/>
              <w:left w:val="nil"/>
              <w:bottom w:val="nil"/>
              <w:right w:val="nil"/>
            </w:tcBorders>
            <w:shd w:val="clear" w:color="auto" w:fill="auto"/>
            <w:noWrap/>
            <w:vAlign w:val="center"/>
            <w:hideMark/>
          </w:tcPr>
          <w:p w14:paraId="0F716A52"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Blackmouth catshark</w:t>
            </w:r>
          </w:p>
        </w:tc>
        <w:tc>
          <w:tcPr>
            <w:tcW w:w="3382" w:type="pct"/>
            <w:tcBorders>
              <w:top w:val="nil"/>
              <w:left w:val="nil"/>
              <w:bottom w:val="nil"/>
              <w:right w:val="nil"/>
            </w:tcBorders>
            <w:shd w:val="clear" w:color="auto" w:fill="auto"/>
            <w:noWrap/>
            <w:vAlign w:val="center"/>
            <w:hideMark/>
          </w:tcPr>
          <w:p w14:paraId="0D08955F"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Galeus melastomus</w:t>
            </w:r>
          </w:p>
        </w:tc>
      </w:tr>
      <w:tr w:rsidR="00A16B4E" w:rsidRPr="00A16B4E" w14:paraId="5DBED05B" w14:textId="77777777" w:rsidTr="00DB2A05">
        <w:trPr>
          <w:trHeight w:val="288"/>
        </w:trPr>
        <w:tc>
          <w:tcPr>
            <w:tcW w:w="333" w:type="pct"/>
            <w:tcBorders>
              <w:top w:val="nil"/>
              <w:left w:val="nil"/>
              <w:bottom w:val="nil"/>
              <w:right w:val="nil"/>
            </w:tcBorders>
            <w:shd w:val="clear" w:color="auto" w:fill="auto"/>
            <w:noWrap/>
            <w:vAlign w:val="center"/>
            <w:hideMark/>
          </w:tcPr>
          <w:p w14:paraId="3255B30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45</w:t>
            </w:r>
          </w:p>
        </w:tc>
        <w:tc>
          <w:tcPr>
            <w:tcW w:w="1285" w:type="pct"/>
            <w:tcBorders>
              <w:top w:val="nil"/>
              <w:left w:val="nil"/>
              <w:bottom w:val="nil"/>
              <w:right w:val="nil"/>
            </w:tcBorders>
            <w:shd w:val="clear" w:color="auto" w:fill="auto"/>
            <w:noWrap/>
            <w:vAlign w:val="center"/>
            <w:hideMark/>
          </w:tcPr>
          <w:p w14:paraId="1CC143BF"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Common eagle ray</w:t>
            </w:r>
          </w:p>
        </w:tc>
        <w:tc>
          <w:tcPr>
            <w:tcW w:w="3382" w:type="pct"/>
            <w:tcBorders>
              <w:top w:val="nil"/>
              <w:left w:val="nil"/>
              <w:bottom w:val="nil"/>
              <w:right w:val="nil"/>
            </w:tcBorders>
            <w:shd w:val="clear" w:color="auto" w:fill="auto"/>
            <w:noWrap/>
            <w:vAlign w:val="center"/>
            <w:hideMark/>
          </w:tcPr>
          <w:p w14:paraId="3D50BF11"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Myliobatis aquila</w:t>
            </w:r>
          </w:p>
        </w:tc>
      </w:tr>
      <w:tr w:rsidR="00A16B4E" w:rsidRPr="00A16B4E" w14:paraId="780C58FE" w14:textId="77777777" w:rsidTr="00DB2A05">
        <w:trPr>
          <w:trHeight w:val="288"/>
        </w:trPr>
        <w:tc>
          <w:tcPr>
            <w:tcW w:w="333" w:type="pct"/>
            <w:tcBorders>
              <w:top w:val="nil"/>
              <w:left w:val="nil"/>
              <w:bottom w:val="nil"/>
              <w:right w:val="nil"/>
            </w:tcBorders>
            <w:shd w:val="clear" w:color="auto" w:fill="auto"/>
            <w:noWrap/>
            <w:vAlign w:val="center"/>
            <w:hideMark/>
          </w:tcPr>
          <w:p w14:paraId="7C4C237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46</w:t>
            </w:r>
          </w:p>
        </w:tc>
        <w:tc>
          <w:tcPr>
            <w:tcW w:w="1285" w:type="pct"/>
            <w:tcBorders>
              <w:top w:val="nil"/>
              <w:left w:val="nil"/>
              <w:bottom w:val="nil"/>
              <w:right w:val="nil"/>
            </w:tcBorders>
            <w:shd w:val="clear" w:color="auto" w:fill="auto"/>
            <w:noWrap/>
            <w:vAlign w:val="center"/>
            <w:hideMark/>
          </w:tcPr>
          <w:p w14:paraId="0FF8DE4D"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Marbled electric ray</w:t>
            </w:r>
          </w:p>
        </w:tc>
        <w:tc>
          <w:tcPr>
            <w:tcW w:w="3382" w:type="pct"/>
            <w:tcBorders>
              <w:top w:val="nil"/>
              <w:left w:val="nil"/>
              <w:bottom w:val="nil"/>
              <w:right w:val="nil"/>
            </w:tcBorders>
            <w:shd w:val="clear" w:color="auto" w:fill="auto"/>
            <w:noWrap/>
            <w:vAlign w:val="center"/>
            <w:hideMark/>
          </w:tcPr>
          <w:p w14:paraId="5974FCA0"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Torpedo marmorata</w:t>
            </w:r>
          </w:p>
        </w:tc>
      </w:tr>
      <w:tr w:rsidR="00A16B4E" w:rsidRPr="00A16B4E" w14:paraId="454334ED" w14:textId="77777777" w:rsidTr="00DB2A05">
        <w:trPr>
          <w:trHeight w:val="288"/>
        </w:trPr>
        <w:tc>
          <w:tcPr>
            <w:tcW w:w="333" w:type="pct"/>
            <w:tcBorders>
              <w:top w:val="nil"/>
              <w:left w:val="nil"/>
              <w:bottom w:val="nil"/>
              <w:right w:val="nil"/>
            </w:tcBorders>
            <w:shd w:val="clear" w:color="auto" w:fill="auto"/>
            <w:noWrap/>
            <w:vAlign w:val="center"/>
            <w:hideMark/>
          </w:tcPr>
          <w:p w14:paraId="0CBF046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47</w:t>
            </w:r>
          </w:p>
        </w:tc>
        <w:tc>
          <w:tcPr>
            <w:tcW w:w="1285" w:type="pct"/>
            <w:tcBorders>
              <w:top w:val="nil"/>
              <w:left w:val="nil"/>
              <w:bottom w:val="nil"/>
              <w:right w:val="nil"/>
            </w:tcBorders>
            <w:shd w:val="clear" w:color="auto" w:fill="auto"/>
            <w:noWrap/>
            <w:vAlign w:val="center"/>
            <w:hideMark/>
          </w:tcPr>
          <w:p w14:paraId="1719C90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Atlantic bonito</w:t>
            </w:r>
          </w:p>
        </w:tc>
        <w:tc>
          <w:tcPr>
            <w:tcW w:w="3382" w:type="pct"/>
            <w:tcBorders>
              <w:top w:val="nil"/>
              <w:left w:val="nil"/>
              <w:bottom w:val="nil"/>
              <w:right w:val="nil"/>
            </w:tcBorders>
            <w:shd w:val="clear" w:color="auto" w:fill="auto"/>
            <w:noWrap/>
            <w:vAlign w:val="center"/>
            <w:hideMark/>
          </w:tcPr>
          <w:p w14:paraId="5342D070"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Sarda sarda</w:t>
            </w:r>
          </w:p>
        </w:tc>
      </w:tr>
      <w:tr w:rsidR="00A16B4E" w:rsidRPr="00A16B4E" w14:paraId="45FFCBB8" w14:textId="77777777" w:rsidTr="00DB2A05">
        <w:trPr>
          <w:trHeight w:val="288"/>
        </w:trPr>
        <w:tc>
          <w:tcPr>
            <w:tcW w:w="333" w:type="pct"/>
            <w:tcBorders>
              <w:top w:val="nil"/>
              <w:left w:val="nil"/>
              <w:bottom w:val="nil"/>
              <w:right w:val="nil"/>
            </w:tcBorders>
            <w:shd w:val="clear" w:color="auto" w:fill="auto"/>
            <w:noWrap/>
            <w:vAlign w:val="center"/>
            <w:hideMark/>
          </w:tcPr>
          <w:p w14:paraId="3E523294"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48</w:t>
            </w:r>
          </w:p>
        </w:tc>
        <w:tc>
          <w:tcPr>
            <w:tcW w:w="1285" w:type="pct"/>
            <w:tcBorders>
              <w:top w:val="nil"/>
              <w:left w:val="nil"/>
              <w:bottom w:val="nil"/>
              <w:right w:val="nil"/>
            </w:tcBorders>
            <w:shd w:val="clear" w:color="auto" w:fill="auto"/>
            <w:noWrap/>
            <w:vAlign w:val="center"/>
            <w:hideMark/>
          </w:tcPr>
          <w:p w14:paraId="726B205E"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Large pelagic fish</w:t>
            </w:r>
          </w:p>
        </w:tc>
        <w:tc>
          <w:tcPr>
            <w:tcW w:w="3382" w:type="pct"/>
            <w:tcBorders>
              <w:top w:val="nil"/>
              <w:left w:val="nil"/>
              <w:bottom w:val="nil"/>
              <w:right w:val="nil"/>
            </w:tcBorders>
            <w:shd w:val="clear" w:color="auto" w:fill="auto"/>
            <w:noWrap/>
            <w:vAlign w:val="center"/>
            <w:hideMark/>
          </w:tcPr>
          <w:p w14:paraId="12C5B6B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Xiphias gladius, Thunnus thynnus, Euthynnus alletteratus,Thunnus alalunga</w:t>
            </w:r>
          </w:p>
        </w:tc>
      </w:tr>
      <w:tr w:rsidR="00A16B4E" w:rsidRPr="00A16B4E" w14:paraId="257B3853" w14:textId="77777777" w:rsidTr="00DB2A05">
        <w:trPr>
          <w:trHeight w:val="288"/>
        </w:trPr>
        <w:tc>
          <w:tcPr>
            <w:tcW w:w="333" w:type="pct"/>
            <w:tcBorders>
              <w:top w:val="nil"/>
              <w:left w:val="nil"/>
              <w:bottom w:val="nil"/>
              <w:right w:val="nil"/>
            </w:tcBorders>
            <w:shd w:val="clear" w:color="auto" w:fill="auto"/>
            <w:noWrap/>
            <w:vAlign w:val="center"/>
            <w:hideMark/>
          </w:tcPr>
          <w:p w14:paraId="01373CF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49</w:t>
            </w:r>
          </w:p>
        </w:tc>
        <w:tc>
          <w:tcPr>
            <w:tcW w:w="1285" w:type="pct"/>
            <w:tcBorders>
              <w:top w:val="nil"/>
              <w:left w:val="nil"/>
              <w:bottom w:val="nil"/>
              <w:right w:val="nil"/>
            </w:tcBorders>
            <w:shd w:val="clear" w:color="auto" w:fill="auto"/>
            <w:noWrap/>
            <w:vAlign w:val="center"/>
            <w:hideMark/>
          </w:tcPr>
          <w:p w14:paraId="3F2BAC5F"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Loggerhead turtles</w:t>
            </w:r>
          </w:p>
        </w:tc>
        <w:tc>
          <w:tcPr>
            <w:tcW w:w="3382" w:type="pct"/>
            <w:tcBorders>
              <w:top w:val="nil"/>
              <w:left w:val="nil"/>
              <w:bottom w:val="nil"/>
              <w:right w:val="nil"/>
            </w:tcBorders>
            <w:shd w:val="clear" w:color="auto" w:fill="auto"/>
            <w:noWrap/>
            <w:vAlign w:val="center"/>
            <w:hideMark/>
          </w:tcPr>
          <w:p w14:paraId="09809906"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Caretta caretta</w:t>
            </w:r>
          </w:p>
        </w:tc>
      </w:tr>
      <w:tr w:rsidR="00A16B4E" w:rsidRPr="00A16B4E" w14:paraId="09B79B76" w14:textId="77777777" w:rsidTr="00DB2A05">
        <w:trPr>
          <w:trHeight w:val="288"/>
        </w:trPr>
        <w:tc>
          <w:tcPr>
            <w:tcW w:w="333" w:type="pct"/>
            <w:tcBorders>
              <w:top w:val="nil"/>
              <w:left w:val="nil"/>
              <w:bottom w:val="nil"/>
              <w:right w:val="nil"/>
            </w:tcBorders>
            <w:shd w:val="clear" w:color="auto" w:fill="auto"/>
            <w:noWrap/>
            <w:vAlign w:val="center"/>
            <w:hideMark/>
          </w:tcPr>
          <w:p w14:paraId="032C8406"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50</w:t>
            </w:r>
          </w:p>
        </w:tc>
        <w:tc>
          <w:tcPr>
            <w:tcW w:w="1285" w:type="pct"/>
            <w:tcBorders>
              <w:top w:val="nil"/>
              <w:left w:val="nil"/>
              <w:bottom w:val="nil"/>
              <w:right w:val="nil"/>
            </w:tcBorders>
            <w:shd w:val="clear" w:color="auto" w:fill="auto"/>
            <w:noWrap/>
            <w:vAlign w:val="center"/>
            <w:hideMark/>
          </w:tcPr>
          <w:p w14:paraId="5DD192AD"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Gulls and terns</w:t>
            </w:r>
          </w:p>
        </w:tc>
        <w:tc>
          <w:tcPr>
            <w:tcW w:w="3382" w:type="pct"/>
            <w:tcBorders>
              <w:top w:val="nil"/>
              <w:left w:val="nil"/>
              <w:bottom w:val="nil"/>
              <w:right w:val="nil"/>
            </w:tcBorders>
            <w:shd w:val="clear" w:color="auto" w:fill="auto"/>
            <w:noWrap/>
            <w:vAlign w:val="center"/>
            <w:hideMark/>
          </w:tcPr>
          <w:p w14:paraId="4BF4CF0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Larus audouinii, Larus michahellis, Larus fuscus, Larus genei, Larus ridibundus, Sterna hirundo, Sterna sandvicensis, Sterna albifrons</w:t>
            </w:r>
          </w:p>
        </w:tc>
      </w:tr>
      <w:tr w:rsidR="00A16B4E" w:rsidRPr="00A16B4E" w14:paraId="39FAEE48" w14:textId="77777777" w:rsidTr="00DB2A05">
        <w:trPr>
          <w:trHeight w:val="288"/>
        </w:trPr>
        <w:tc>
          <w:tcPr>
            <w:tcW w:w="333" w:type="pct"/>
            <w:tcBorders>
              <w:top w:val="nil"/>
              <w:left w:val="nil"/>
              <w:bottom w:val="nil"/>
              <w:right w:val="nil"/>
            </w:tcBorders>
            <w:shd w:val="clear" w:color="auto" w:fill="auto"/>
            <w:noWrap/>
            <w:vAlign w:val="center"/>
            <w:hideMark/>
          </w:tcPr>
          <w:p w14:paraId="63D3B5C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51</w:t>
            </w:r>
          </w:p>
        </w:tc>
        <w:tc>
          <w:tcPr>
            <w:tcW w:w="1285" w:type="pct"/>
            <w:tcBorders>
              <w:top w:val="nil"/>
              <w:left w:val="nil"/>
              <w:bottom w:val="nil"/>
              <w:right w:val="nil"/>
            </w:tcBorders>
            <w:shd w:val="clear" w:color="auto" w:fill="auto"/>
            <w:noWrap/>
            <w:vAlign w:val="center"/>
            <w:hideMark/>
          </w:tcPr>
          <w:p w14:paraId="4BF0E70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Shearwaters</w:t>
            </w:r>
          </w:p>
        </w:tc>
        <w:tc>
          <w:tcPr>
            <w:tcW w:w="3382" w:type="pct"/>
            <w:tcBorders>
              <w:top w:val="nil"/>
              <w:left w:val="nil"/>
              <w:bottom w:val="nil"/>
              <w:right w:val="nil"/>
            </w:tcBorders>
            <w:shd w:val="clear" w:color="auto" w:fill="auto"/>
            <w:noWrap/>
            <w:vAlign w:val="center"/>
            <w:hideMark/>
          </w:tcPr>
          <w:p w14:paraId="73DB2A84"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Calonectris diomedea, Puffinus mauretanicus</w:t>
            </w:r>
          </w:p>
        </w:tc>
      </w:tr>
      <w:tr w:rsidR="00A16B4E" w:rsidRPr="00A16B4E" w14:paraId="71F10C4A" w14:textId="77777777" w:rsidTr="00DB2A05">
        <w:trPr>
          <w:trHeight w:val="288"/>
        </w:trPr>
        <w:tc>
          <w:tcPr>
            <w:tcW w:w="333" w:type="pct"/>
            <w:tcBorders>
              <w:top w:val="nil"/>
              <w:left w:val="nil"/>
              <w:bottom w:val="nil"/>
              <w:right w:val="nil"/>
            </w:tcBorders>
            <w:shd w:val="clear" w:color="auto" w:fill="auto"/>
            <w:noWrap/>
            <w:vAlign w:val="center"/>
            <w:hideMark/>
          </w:tcPr>
          <w:p w14:paraId="6A942263"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52</w:t>
            </w:r>
          </w:p>
        </w:tc>
        <w:tc>
          <w:tcPr>
            <w:tcW w:w="1285" w:type="pct"/>
            <w:tcBorders>
              <w:top w:val="nil"/>
              <w:left w:val="nil"/>
              <w:bottom w:val="nil"/>
              <w:right w:val="nil"/>
            </w:tcBorders>
            <w:shd w:val="clear" w:color="auto" w:fill="auto"/>
            <w:noWrap/>
            <w:vAlign w:val="center"/>
            <w:hideMark/>
          </w:tcPr>
          <w:p w14:paraId="4FF80ED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Dolphins</w:t>
            </w:r>
          </w:p>
        </w:tc>
        <w:tc>
          <w:tcPr>
            <w:tcW w:w="3382" w:type="pct"/>
            <w:tcBorders>
              <w:top w:val="nil"/>
              <w:left w:val="nil"/>
              <w:bottom w:val="nil"/>
              <w:right w:val="nil"/>
            </w:tcBorders>
            <w:shd w:val="clear" w:color="auto" w:fill="auto"/>
            <w:noWrap/>
            <w:vAlign w:val="center"/>
            <w:hideMark/>
          </w:tcPr>
          <w:p w14:paraId="7A5D8CD7"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Tursiops truncatus, Stenella coeruleoalba</w:t>
            </w:r>
          </w:p>
        </w:tc>
      </w:tr>
      <w:tr w:rsidR="00A16B4E" w:rsidRPr="00A16B4E" w14:paraId="67BE119A" w14:textId="77777777" w:rsidTr="00DB2A05">
        <w:trPr>
          <w:trHeight w:val="288"/>
        </w:trPr>
        <w:tc>
          <w:tcPr>
            <w:tcW w:w="333" w:type="pct"/>
            <w:tcBorders>
              <w:top w:val="nil"/>
              <w:left w:val="nil"/>
              <w:bottom w:val="nil"/>
              <w:right w:val="nil"/>
            </w:tcBorders>
            <w:shd w:val="clear" w:color="auto" w:fill="auto"/>
            <w:noWrap/>
            <w:vAlign w:val="center"/>
            <w:hideMark/>
          </w:tcPr>
          <w:p w14:paraId="47715A35"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53</w:t>
            </w:r>
          </w:p>
        </w:tc>
        <w:tc>
          <w:tcPr>
            <w:tcW w:w="1285" w:type="pct"/>
            <w:tcBorders>
              <w:top w:val="nil"/>
              <w:left w:val="nil"/>
              <w:bottom w:val="nil"/>
              <w:right w:val="nil"/>
            </w:tcBorders>
            <w:shd w:val="clear" w:color="auto" w:fill="auto"/>
            <w:noWrap/>
            <w:vAlign w:val="center"/>
            <w:hideMark/>
          </w:tcPr>
          <w:p w14:paraId="629E8FAC"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Fin whales</w:t>
            </w:r>
          </w:p>
        </w:tc>
        <w:tc>
          <w:tcPr>
            <w:tcW w:w="3382" w:type="pct"/>
            <w:tcBorders>
              <w:top w:val="nil"/>
              <w:left w:val="nil"/>
              <w:bottom w:val="nil"/>
              <w:right w:val="nil"/>
            </w:tcBorders>
            <w:shd w:val="clear" w:color="auto" w:fill="auto"/>
            <w:noWrap/>
            <w:vAlign w:val="center"/>
            <w:hideMark/>
          </w:tcPr>
          <w:p w14:paraId="77FAB351"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Balaenoptera physalus</w:t>
            </w:r>
          </w:p>
        </w:tc>
      </w:tr>
      <w:tr w:rsidR="00A16B4E" w:rsidRPr="00A16B4E" w14:paraId="6FCF4D19" w14:textId="77777777" w:rsidTr="00DB2A05">
        <w:trPr>
          <w:trHeight w:val="288"/>
        </w:trPr>
        <w:tc>
          <w:tcPr>
            <w:tcW w:w="333" w:type="pct"/>
            <w:tcBorders>
              <w:top w:val="nil"/>
              <w:left w:val="nil"/>
              <w:bottom w:val="nil"/>
              <w:right w:val="nil"/>
            </w:tcBorders>
            <w:shd w:val="clear" w:color="auto" w:fill="auto"/>
            <w:noWrap/>
            <w:vAlign w:val="center"/>
            <w:hideMark/>
          </w:tcPr>
          <w:p w14:paraId="01B61F6F"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lastRenderedPageBreak/>
              <w:t>54</w:t>
            </w:r>
          </w:p>
        </w:tc>
        <w:tc>
          <w:tcPr>
            <w:tcW w:w="1285" w:type="pct"/>
            <w:tcBorders>
              <w:top w:val="nil"/>
              <w:left w:val="nil"/>
              <w:bottom w:val="nil"/>
              <w:right w:val="nil"/>
            </w:tcBorders>
            <w:shd w:val="clear" w:color="auto" w:fill="auto"/>
            <w:noWrap/>
            <w:vAlign w:val="center"/>
            <w:hideMark/>
          </w:tcPr>
          <w:p w14:paraId="42E09AAC"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Detritus</w:t>
            </w:r>
          </w:p>
        </w:tc>
        <w:tc>
          <w:tcPr>
            <w:tcW w:w="3382" w:type="pct"/>
            <w:tcBorders>
              <w:top w:val="nil"/>
              <w:left w:val="nil"/>
              <w:bottom w:val="nil"/>
              <w:right w:val="nil"/>
            </w:tcBorders>
            <w:shd w:val="clear" w:color="auto" w:fill="auto"/>
            <w:noWrap/>
            <w:vAlign w:val="center"/>
            <w:hideMark/>
          </w:tcPr>
          <w:p w14:paraId="3D9A9EEA"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Detritus</w:t>
            </w:r>
          </w:p>
        </w:tc>
      </w:tr>
      <w:tr w:rsidR="00A16B4E" w:rsidRPr="00A16B4E" w14:paraId="66556E47" w14:textId="77777777" w:rsidTr="00DB2A05">
        <w:trPr>
          <w:trHeight w:val="288"/>
        </w:trPr>
        <w:tc>
          <w:tcPr>
            <w:tcW w:w="333" w:type="pct"/>
            <w:tcBorders>
              <w:top w:val="nil"/>
              <w:left w:val="nil"/>
              <w:bottom w:val="single" w:sz="4" w:space="0" w:color="auto"/>
              <w:right w:val="nil"/>
            </w:tcBorders>
            <w:shd w:val="clear" w:color="auto" w:fill="auto"/>
            <w:noWrap/>
            <w:vAlign w:val="center"/>
            <w:hideMark/>
          </w:tcPr>
          <w:p w14:paraId="7ECDACF7" w14:textId="77777777" w:rsidR="00A16B4E" w:rsidRPr="00A16B4E" w:rsidRDefault="00A16B4E" w:rsidP="00A16B4E">
            <w:pPr>
              <w:spacing w:after="0" w:line="240" w:lineRule="auto"/>
              <w:jc w:val="center"/>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55</w:t>
            </w:r>
          </w:p>
        </w:tc>
        <w:tc>
          <w:tcPr>
            <w:tcW w:w="1285" w:type="pct"/>
            <w:tcBorders>
              <w:top w:val="nil"/>
              <w:left w:val="nil"/>
              <w:bottom w:val="single" w:sz="4" w:space="0" w:color="auto"/>
              <w:right w:val="nil"/>
            </w:tcBorders>
            <w:shd w:val="clear" w:color="auto" w:fill="auto"/>
            <w:noWrap/>
            <w:vAlign w:val="center"/>
            <w:hideMark/>
          </w:tcPr>
          <w:p w14:paraId="33718DB8"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Discard</w:t>
            </w:r>
          </w:p>
        </w:tc>
        <w:tc>
          <w:tcPr>
            <w:tcW w:w="3382" w:type="pct"/>
            <w:tcBorders>
              <w:top w:val="nil"/>
              <w:left w:val="nil"/>
              <w:bottom w:val="single" w:sz="4" w:space="0" w:color="auto"/>
              <w:right w:val="nil"/>
            </w:tcBorders>
            <w:shd w:val="clear" w:color="auto" w:fill="auto"/>
            <w:noWrap/>
            <w:vAlign w:val="center"/>
            <w:hideMark/>
          </w:tcPr>
          <w:p w14:paraId="2656ADC7" w14:textId="77777777" w:rsidR="00A16B4E" w:rsidRPr="00A16B4E" w:rsidRDefault="00A16B4E" w:rsidP="00A16B4E">
            <w:pPr>
              <w:spacing w:after="0" w:line="240" w:lineRule="auto"/>
              <w:jc w:val="both"/>
              <w:rPr>
                <w:rFonts w:ascii="Times New Roman" w:eastAsia="Times New Roman" w:hAnsi="Times New Roman" w:cs="Times New Roman"/>
                <w:i/>
                <w:iCs/>
                <w:color w:val="000000"/>
                <w:sz w:val="16"/>
                <w:szCs w:val="16"/>
                <w:lang w:val="fr-FR" w:eastAsia="fr-FR"/>
              </w:rPr>
            </w:pPr>
            <w:r w:rsidRPr="00A16B4E">
              <w:rPr>
                <w:rFonts w:ascii="Times New Roman" w:eastAsia="Times New Roman" w:hAnsi="Times New Roman" w:cs="Times New Roman"/>
                <w:i/>
                <w:iCs/>
                <w:color w:val="000000"/>
                <w:sz w:val="16"/>
                <w:szCs w:val="16"/>
                <w:lang w:val="fr-FR" w:eastAsia="fr-FR"/>
              </w:rPr>
              <w:t>Discards</w:t>
            </w:r>
          </w:p>
        </w:tc>
      </w:tr>
    </w:tbl>
    <w:p w14:paraId="7DFA2B5F" w14:textId="77777777" w:rsidR="0080181B" w:rsidRDefault="0080181B" w:rsidP="004B301A">
      <w:pPr>
        <w:jc w:val="both"/>
        <w:rPr>
          <w:b/>
          <w:noProof/>
          <w:lang w:val="en-GB"/>
        </w:rPr>
      </w:pPr>
    </w:p>
    <w:p w14:paraId="2D14A4C4" w14:textId="77777777" w:rsidR="0080181B" w:rsidRDefault="0080181B" w:rsidP="004B301A">
      <w:pPr>
        <w:jc w:val="both"/>
        <w:rPr>
          <w:b/>
          <w:noProof/>
          <w:lang w:val="en-GB"/>
        </w:rPr>
      </w:pPr>
    </w:p>
    <w:p w14:paraId="0E982877" w14:textId="77777777" w:rsidR="009D5D51" w:rsidRDefault="009D5D51" w:rsidP="009D5D51">
      <w:pPr>
        <w:rPr>
          <w:b/>
        </w:rPr>
      </w:pPr>
      <w:r w:rsidRPr="009D5D51">
        <w:rPr>
          <w:b/>
          <w:noProof/>
        </w:rPr>
        <w:t>Table S2.</w:t>
      </w:r>
      <w:r>
        <w:rPr>
          <w:noProof/>
        </w:rPr>
        <w:t xml:space="preserve"> Main equations and references used to estimate the basic input parameters for the EwE model.</w:t>
      </w:r>
    </w:p>
    <w:p w14:paraId="77C5F730" w14:textId="5D49ABA6" w:rsidR="00A16B4E" w:rsidRDefault="00A16B4E" w:rsidP="004B301A">
      <w:pPr>
        <w:rPr>
          <w:noProof/>
        </w:rPr>
      </w:pPr>
      <w:r>
        <w:rPr>
          <w:noProof/>
        </w:rPr>
        <w:t xml:space="preserve"> </w:t>
      </w:r>
    </w:p>
    <w:tbl>
      <w:tblPr>
        <w:tblW w:w="5000" w:type="pct"/>
        <w:tblLayout w:type="fixed"/>
        <w:tblCellMar>
          <w:left w:w="70" w:type="dxa"/>
          <w:right w:w="70" w:type="dxa"/>
        </w:tblCellMar>
        <w:tblLook w:val="04A0" w:firstRow="1" w:lastRow="0" w:firstColumn="1" w:lastColumn="0" w:noHBand="0" w:noVBand="1"/>
      </w:tblPr>
      <w:tblGrid>
        <w:gridCol w:w="567"/>
        <w:gridCol w:w="2408"/>
        <w:gridCol w:w="711"/>
        <w:gridCol w:w="4818"/>
      </w:tblGrid>
      <w:tr w:rsidR="00A16B4E" w:rsidRPr="00A16B4E" w14:paraId="07A56955" w14:textId="77777777" w:rsidTr="00E01CD0">
        <w:trPr>
          <w:trHeight w:val="57"/>
        </w:trPr>
        <w:tc>
          <w:tcPr>
            <w:tcW w:w="333" w:type="pct"/>
            <w:tcBorders>
              <w:top w:val="single" w:sz="4" w:space="0" w:color="auto"/>
              <w:left w:val="nil"/>
              <w:bottom w:val="single" w:sz="4" w:space="0" w:color="auto"/>
            </w:tcBorders>
            <w:shd w:val="clear" w:color="auto" w:fill="auto"/>
            <w:noWrap/>
            <w:vAlign w:val="center"/>
            <w:hideMark/>
          </w:tcPr>
          <w:p w14:paraId="69A4B63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#FG</w:t>
            </w:r>
          </w:p>
        </w:tc>
        <w:tc>
          <w:tcPr>
            <w:tcW w:w="1416" w:type="pct"/>
            <w:tcBorders>
              <w:top w:val="single" w:sz="4" w:space="0" w:color="auto"/>
              <w:bottom w:val="single" w:sz="4" w:space="0" w:color="auto"/>
              <w:right w:val="nil"/>
            </w:tcBorders>
            <w:shd w:val="clear" w:color="000000" w:fill="D9D9D9"/>
            <w:vAlign w:val="center"/>
            <w:hideMark/>
          </w:tcPr>
          <w:p w14:paraId="6EEF0CC2"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Functional group</w:t>
            </w:r>
          </w:p>
        </w:tc>
        <w:tc>
          <w:tcPr>
            <w:tcW w:w="418" w:type="pct"/>
            <w:tcBorders>
              <w:top w:val="single" w:sz="4" w:space="0" w:color="auto"/>
              <w:left w:val="nil"/>
              <w:bottom w:val="single" w:sz="4" w:space="0" w:color="auto"/>
              <w:right w:val="nil"/>
            </w:tcBorders>
            <w:shd w:val="clear" w:color="000000" w:fill="D9D9D9"/>
            <w:vAlign w:val="center"/>
            <w:hideMark/>
          </w:tcPr>
          <w:p w14:paraId="63C951D4"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2833" w:type="pct"/>
            <w:tcBorders>
              <w:top w:val="single" w:sz="4" w:space="0" w:color="auto"/>
              <w:left w:val="nil"/>
              <w:bottom w:val="single" w:sz="4" w:space="0" w:color="auto"/>
            </w:tcBorders>
            <w:shd w:val="clear" w:color="000000" w:fill="D9D9D9"/>
            <w:vAlign w:val="center"/>
            <w:hideMark/>
          </w:tcPr>
          <w:p w14:paraId="3D552CD3"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Sources and References/ Initial</w:t>
            </w:r>
          </w:p>
        </w:tc>
      </w:tr>
      <w:tr w:rsidR="00A16B4E" w:rsidRPr="00A16B4E" w14:paraId="7B346497" w14:textId="77777777" w:rsidTr="00E01CD0">
        <w:trPr>
          <w:trHeight w:val="57"/>
        </w:trPr>
        <w:tc>
          <w:tcPr>
            <w:tcW w:w="333" w:type="pct"/>
            <w:tcBorders>
              <w:top w:val="single" w:sz="4" w:space="0" w:color="auto"/>
              <w:left w:val="nil"/>
              <w:bottom w:val="nil"/>
              <w:right w:val="nil"/>
            </w:tcBorders>
            <w:shd w:val="clear" w:color="auto" w:fill="auto"/>
            <w:noWrap/>
            <w:vAlign w:val="center"/>
            <w:hideMark/>
          </w:tcPr>
          <w:p w14:paraId="6FC68AB6" w14:textId="77777777" w:rsidR="00A16B4E" w:rsidRPr="00A16B4E" w:rsidRDefault="00A16B4E" w:rsidP="00A16B4E">
            <w:pPr>
              <w:spacing w:after="0" w:line="240" w:lineRule="auto"/>
              <w:rPr>
                <w:rFonts w:ascii="Times New Roman" w:eastAsia="Times New Roman" w:hAnsi="Times New Roman" w:cs="Times New Roman"/>
                <w:b/>
                <w:bCs/>
                <w:color w:val="000000"/>
                <w:sz w:val="16"/>
                <w:szCs w:val="16"/>
                <w:lang w:val="fr-FR" w:eastAsia="fr-FR"/>
              </w:rPr>
            </w:pPr>
          </w:p>
        </w:tc>
        <w:tc>
          <w:tcPr>
            <w:tcW w:w="1416" w:type="pct"/>
            <w:tcBorders>
              <w:top w:val="single" w:sz="4" w:space="0" w:color="auto"/>
              <w:left w:val="nil"/>
              <w:bottom w:val="nil"/>
              <w:right w:val="nil"/>
            </w:tcBorders>
            <w:shd w:val="clear" w:color="auto" w:fill="auto"/>
            <w:noWrap/>
            <w:vAlign w:val="center"/>
            <w:hideMark/>
          </w:tcPr>
          <w:p w14:paraId="2EC46819"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single" w:sz="4" w:space="0" w:color="auto"/>
              <w:left w:val="nil"/>
              <w:bottom w:val="nil"/>
              <w:right w:val="nil"/>
            </w:tcBorders>
            <w:shd w:val="clear" w:color="auto" w:fill="auto"/>
            <w:noWrap/>
            <w:vAlign w:val="center"/>
            <w:hideMark/>
          </w:tcPr>
          <w:p w14:paraId="3FDA43D9"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single" w:sz="4" w:space="0" w:color="auto"/>
              <w:left w:val="nil"/>
              <w:bottom w:val="nil"/>
              <w:right w:val="nil"/>
            </w:tcBorders>
            <w:shd w:val="clear" w:color="auto" w:fill="auto"/>
            <w:noWrap/>
            <w:vAlign w:val="center"/>
            <w:hideMark/>
          </w:tcPr>
          <w:p w14:paraId="3369C196"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7900DEAC" w14:textId="77777777" w:rsidTr="00E01CD0">
        <w:trPr>
          <w:trHeight w:val="57"/>
        </w:trPr>
        <w:tc>
          <w:tcPr>
            <w:tcW w:w="333" w:type="pct"/>
            <w:tcBorders>
              <w:top w:val="nil"/>
              <w:left w:val="nil"/>
              <w:bottom w:val="nil"/>
              <w:right w:val="nil"/>
            </w:tcBorders>
            <w:shd w:val="clear" w:color="auto" w:fill="auto"/>
            <w:noWrap/>
            <w:vAlign w:val="center"/>
            <w:hideMark/>
          </w:tcPr>
          <w:p w14:paraId="2403F18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w:t>
            </w:r>
          </w:p>
        </w:tc>
        <w:tc>
          <w:tcPr>
            <w:tcW w:w="1416" w:type="pct"/>
            <w:tcBorders>
              <w:top w:val="nil"/>
              <w:left w:val="nil"/>
              <w:bottom w:val="nil"/>
              <w:right w:val="nil"/>
            </w:tcBorders>
            <w:shd w:val="clear" w:color="auto" w:fill="auto"/>
            <w:noWrap/>
            <w:vAlign w:val="center"/>
            <w:hideMark/>
          </w:tcPr>
          <w:p w14:paraId="4655F833"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Phytoplankton</w:t>
            </w:r>
          </w:p>
        </w:tc>
        <w:tc>
          <w:tcPr>
            <w:tcW w:w="418" w:type="pct"/>
            <w:tcBorders>
              <w:top w:val="nil"/>
              <w:left w:val="nil"/>
              <w:bottom w:val="nil"/>
              <w:right w:val="nil"/>
            </w:tcBorders>
            <w:shd w:val="clear" w:color="auto" w:fill="auto"/>
            <w:noWrap/>
            <w:vAlign w:val="center"/>
            <w:hideMark/>
          </w:tcPr>
          <w:p w14:paraId="6B1F97C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360F035D" w14:textId="6E2FCB0A" w:rsidR="00A16B4E" w:rsidRPr="002115DC" w:rsidRDefault="00A16B4E" w:rsidP="00442F25">
            <w:pPr>
              <w:spacing w:after="0" w:line="240" w:lineRule="auto"/>
              <w:rPr>
                <w:rFonts w:ascii="Times New Roman" w:eastAsia="Times New Roman" w:hAnsi="Times New Roman" w:cs="Times New Roman"/>
                <w:color w:val="000000"/>
                <w:sz w:val="16"/>
                <w:szCs w:val="16"/>
                <w:lang w:val="fr-FR" w:eastAsia="fr-FR"/>
              </w:rPr>
            </w:pPr>
            <w:r w:rsidRPr="002115DC">
              <w:rPr>
                <w:rFonts w:ascii="Times New Roman" w:eastAsia="Times New Roman" w:hAnsi="Times New Roman" w:cs="Times New Roman"/>
                <w:color w:val="000000"/>
                <w:sz w:val="16"/>
                <w:szCs w:val="16"/>
                <w:lang w:val="fr-FR" w:eastAsia="fr-FR"/>
              </w:rPr>
              <w:t>Chla</w:t>
            </w:r>
            <w:r w:rsidR="00442F25" w:rsidRPr="002115DC">
              <w:rPr>
                <w:rFonts w:ascii="Times New Roman" w:eastAsia="Times New Roman" w:hAnsi="Times New Roman" w:cs="Times New Roman"/>
                <w:color w:val="000000"/>
                <w:sz w:val="16"/>
                <w:szCs w:val="16"/>
                <w:lang w:val="fr-FR" w:eastAsia="fr-FR"/>
              </w:rPr>
              <w:t xml:space="preserve"> from</w:t>
            </w:r>
            <w:r w:rsidRPr="002115DC">
              <w:rPr>
                <w:rFonts w:ascii="Times New Roman" w:eastAsia="Times New Roman" w:hAnsi="Times New Roman" w:cs="Times New Roman"/>
                <w:color w:val="000000"/>
                <w:sz w:val="16"/>
                <w:szCs w:val="16"/>
                <w:lang w:val="fr-FR" w:eastAsia="fr-FR"/>
              </w:rPr>
              <w:t xml:space="preserve"> </w:t>
            </w:r>
            <w:r w:rsidR="00442F25" w:rsidRPr="002115DC">
              <w:rPr>
                <w:rFonts w:ascii="Times New Roman" w:eastAsia="Times New Roman" w:hAnsi="Times New Roman" w:cs="Times New Roman"/>
                <w:color w:val="000000"/>
                <w:sz w:val="16"/>
                <w:szCs w:val="16"/>
                <w:lang w:val="fr-FR" w:eastAsia="fr-FR"/>
              </w:rPr>
              <w:t>EU Copernicus Marine Service Information</w:t>
            </w:r>
          </w:p>
        </w:tc>
      </w:tr>
      <w:tr w:rsidR="00A16B4E" w:rsidRPr="00A16B4E" w14:paraId="7A7EA90F" w14:textId="77777777" w:rsidTr="00E01CD0">
        <w:trPr>
          <w:trHeight w:val="57"/>
        </w:trPr>
        <w:tc>
          <w:tcPr>
            <w:tcW w:w="333" w:type="pct"/>
            <w:tcBorders>
              <w:top w:val="nil"/>
              <w:left w:val="nil"/>
              <w:bottom w:val="nil"/>
              <w:right w:val="nil"/>
            </w:tcBorders>
            <w:shd w:val="clear" w:color="auto" w:fill="auto"/>
            <w:noWrap/>
            <w:vAlign w:val="center"/>
            <w:hideMark/>
          </w:tcPr>
          <w:p w14:paraId="316B6F2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1944959"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0CE797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C1631BA" w14:textId="4BC9A298" w:rsidR="00A16B4E" w:rsidRPr="002115DC" w:rsidRDefault="00A16B4E" w:rsidP="00A16B4E">
            <w:pPr>
              <w:spacing w:after="0" w:line="240" w:lineRule="auto"/>
              <w:rPr>
                <w:rFonts w:ascii="Times New Roman" w:eastAsia="Times New Roman" w:hAnsi="Times New Roman" w:cs="Times New Roman"/>
                <w:color w:val="000000"/>
                <w:sz w:val="16"/>
                <w:szCs w:val="16"/>
                <w:lang w:val="fr-FR" w:eastAsia="fr-FR"/>
              </w:rPr>
            </w:pPr>
            <w:r w:rsidRPr="002115DC">
              <w:rPr>
                <w:rFonts w:ascii="Times New Roman" w:eastAsia="Times New Roman" w:hAnsi="Times New Roman" w:cs="Times New Roman"/>
                <w:color w:val="000000"/>
                <w:sz w:val="16"/>
                <w:szCs w:val="16"/>
                <w:lang w:val="fr-FR" w:eastAsia="fr-FR"/>
              </w:rPr>
              <w:t xml:space="preserve">NPP </w:t>
            </w:r>
            <w:r w:rsidR="00442F25" w:rsidRPr="002115DC">
              <w:rPr>
                <w:rFonts w:ascii="Times New Roman" w:eastAsia="Times New Roman" w:hAnsi="Times New Roman" w:cs="Times New Roman"/>
                <w:color w:val="000000"/>
                <w:sz w:val="16"/>
                <w:szCs w:val="16"/>
                <w:lang w:val="fr-FR" w:eastAsia="fr-FR"/>
              </w:rPr>
              <w:t>from EU Copernicus Marine Service Information</w:t>
            </w:r>
          </w:p>
        </w:tc>
      </w:tr>
      <w:tr w:rsidR="00A16B4E" w:rsidRPr="00A16B4E" w14:paraId="06F3DC13" w14:textId="77777777" w:rsidTr="00E01CD0">
        <w:trPr>
          <w:trHeight w:val="57"/>
        </w:trPr>
        <w:tc>
          <w:tcPr>
            <w:tcW w:w="333" w:type="pct"/>
            <w:tcBorders>
              <w:top w:val="nil"/>
              <w:left w:val="nil"/>
              <w:bottom w:val="nil"/>
              <w:right w:val="nil"/>
            </w:tcBorders>
            <w:shd w:val="clear" w:color="auto" w:fill="auto"/>
            <w:noWrap/>
            <w:vAlign w:val="center"/>
            <w:hideMark/>
          </w:tcPr>
          <w:p w14:paraId="6828B00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BF658C1"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4B7DE3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0CD5F3B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w:t>
            </w:r>
          </w:p>
        </w:tc>
      </w:tr>
      <w:tr w:rsidR="00A16B4E" w:rsidRPr="00A16B4E" w14:paraId="442EB097" w14:textId="77777777" w:rsidTr="00E01CD0">
        <w:trPr>
          <w:trHeight w:val="57"/>
        </w:trPr>
        <w:tc>
          <w:tcPr>
            <w:tcW w:w="333" w:type="pct"/>
            <w:tcBorders>
              <w:top w:val="nil"/>
              <w:left w:val="nil"/>
              <w:bottom w:val="nil"/>
              <w:right w:val="nil"/>
            </w:tcBorders>
            <w:shd w:val="clear" w:color="auto" w:fill="auto"/>
            <w:noWrap/>
            <w:vAlign w:val="center"/>
            <w:hideMark/>
          </w:tcPr>
          <w:p w14:paraId="544E6C8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FA6C758"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C3A535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049ADD76"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5C2B80EC" w14:textId="77777777" w:rsidTr="00E01CD0">
        <w:trPr>
          <w:trHeight w:val="57"/>
        </w:trPr>
        <w:tc>
          <w:tcPr>
            <w:tcW w:w="333" w:type="pct"/>
            <w:tcBorders>
              <w:top w:val="nil"/>
              <w:left w:val="nil"/>
              <w:bottom w:val="nil"/>
              <w:right w:val="nil"/>
            </w:tcBorders>
            <w:shd w:val="clear" w:color="auto" w:fill="auto"/>
            <w:noWrap/>
            <w:vAlign w:val="center"/>
            <w:hideMark/>
          </w:tcPr>
          <w:p w14:paraId="4E395796"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w:t>
            </w:r>
          </w:p>
        </w:tc>
        <w:tc>
          <w:tcPr>
            <w:tcW w:w="1416" w:type="pct"/>
            <w:tcBorders>
              <w:top w:val="nil"/>
              <w:left w:val="nil"/>
              <w:bottom w:val="nil"/>
              <w:right w:val="nil"/>
            </w:tcBorders>
            <w:shd w:val="clear" w:color="auto" w:fill="auto"/>
            <w:noWrap/>
            <w:vAlign w:val="center"/>
            <w:hideMark/>
          </w:tcPr>
          <w:p w14:paraId="08E20151"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Micro and mesozooplankton</w:t>
            </w:r>
          </w:p>
        </w:tc>
        <w:tc>
          <w:tcPr>
            <w:tcW w:w="418" w:type="pct"/>
            <w:tcBorders>
              <w:top w:val="nil"/>
              <w:left w:val="nil"/>
              <w:bottom w:val="nil"/>
              <w:right w:val="nil"/>
            </w:tcBorders>
            <w:shd w:val="clear" w:color="auto" w:fill="auto"/>
            <w:noWrap/>
            <w:vAlign w:val="center"/>
            <w:hideMark/>
          </w:tcPr>
          <w:p w14:paraId="61594283"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8597D5F" w14:textId="55C3C549"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Biomass estimates from the ECOTRANS  surveys (Barroet</w:t>
            </w:r>
            <w:r w:rsidR="00B26EAB">
              <w:rPr>
                <w:rFonts w:ascii="Times New Roman" w:eastAsia="Times New Roman" w:hAnsi="Times New Roman" w:cs="Times New Roman"/>
                <w:color w:val="000000"/>
                <w:sz w:val="16"/>
                <w:szCs w:val="16"/>
                <w:lang w:val="en-US" w:eastAsia="fr-FR"/>
              </w:rPr>
              <w:t>a</w:t>
            </w:r>
            <w:r w:rsidRPr="00DB2A05">
              <w:rPr>
                <w:rFonts w:ascii="Times New Roman" w:eastAsia="Times New Roman" w:hAnsi="Times New Roman" w:cs="Times New Roman"/>
                <w:color w:val="000000"/>
                <w:sz w:val="16"/>
                <w:szCs w:val="16"/>
                <w:lang w:val="en-US" w:eastAsia="fr-FR"/>
              </w:rPr>
              <w:t xml:space="preserve"> et al., 2017)</w:t>
            </w:r>
          </w:p>
        </w:tc>
      </w:tr>
      <w:tr w:rsidR="00A16B4E" w:rsidRPr="00A16B4E" w14:paraId="7CB6705B" w14:textId="77777777" w:rsidTr="00E01CD0">
        <w:trPr>
          <w:trHeight w:val="57"/>
        </w:trPr>
        <w:tc>
          <w:tcPr>
            <w:tcW w:w="333" w:type="pct"/>
            <w:tcBorders>
              <w:top w:val="nil"/>
              <w:left w:val="nil"/>
              <w:bottom w:val="nil"/>
              <w:right w:val="nil"/>
            </w:tcBorders>
            <w:shd w:val="clear" w:color="auto" w:fill="auto"/>
            <w:noWrap/>
            <w:vAlign w:val="center"/>
            <w:hideMark/>
          </w:tcPr>
          <w:p w14:paraId="0BFDCEA8"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22EDAC3E"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12F59C9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38627EC"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1736D358" w14:textId="77777777" w:rsidTr="00E01CD0">
        <w:trPr>
          <w:trHeight w:val="57"/>
        </w:trPr>
        <w:tc>
          <w:tcPr>
            <w:tcW w:w="333" w:type="pct"/>
            <w:tcBorders>
              <w:top w:val="nil"/>
              <w:left w:val="nil"/>
              <w:bottom w:val="nil"/>
              <w:right w:val="nil"/>
            </w:tcBorders>
            <w:shd w:val="clear" w:color="auto" w:fill="auto"/>
            <w:noWrap/>
            <w:vAlign w:val="center"/>
            <w:hideMark/>
          </w:tcPr>
          <w:p w14:paraId="7E015B5A"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151A751F"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30BEF9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BF45391"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7A1F51B1" w14:textId="77777777" w:rsidTr="00E01CD0">
        <w:trPr>
          <w:trHeight w:val="57"/>
        </w:trPr>
        <w:tc>
          <w:tcPr>
            <w:tcW w:w="333" w:type="pct"/>
            <w:tcBorders>
              <w:top w:val="nil"/>
              <w:left w:val="nil"/>
              <w:bottom w:val="nil"/>
              <w:right w:val="nil"/>
            </w:tcBorders>
            <w:shd w:val="clear" w:color="auto" w:fill="auto"/>
            <w:noWrap/>
            <w:vAlign w:val="center"/>
            <w:hideMark/>
          </w:tcPr>
          <w:p w14:paraId="2D569F93"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F34A49D"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519C0F8C"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6B0D5914"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69BB9B80" w14:textId="77777777" w:rsidTr="00E01CD0">
        <w:trPr>
          <w:trHeight w:val="57"/>
        </w:trPr>
        <w:tc>
          <w:tcPr>
            <w:tcW w:w="333" w:type="pct"/>
            <w:tcBorders>
              <w:top w:val="nil"/>
              <w:left w:val="nil"/>
              <w:bottom w:val="nil"/>
              <w:right w:val="nil"/>
            </w:tcBorders>
            <w:shd w:val="clear" w:color="auto" w:fill="auto"/>
            <w:noWrap/>
            <w:vAlign w:val="center"/>
            <w:hideMark/>
          </w:tcPr>
          <w:p w14:paraId="1E8DF63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w:t>
            </w:r>
          </w:p>
        </w:tc>
        <w:tc>
          <w:tcPr>
            <w:tcW w:w="1416" w:type="pct"/>
            <w:tcBorders>
              <w:top w:val="nil"/>
              <w:left w:val="nil"/>
              <w:bottom w:val="nil"/>
              <w:right w:val="nil"/>
            </w:tcBorders>
            <w:shd w:val="clear" w:color="auto" w:fill="auto"/>
            <w:noWrap/>
            <w:vAlign w:val="center"/>
            <w:hideMark/>
          </w:tcPr>
          <w:p w14:paraId="472AE8F4"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Suprabenthos</w:t>
            </w:r>
          </w:p>
        </w:tc>
        <w:tc>
          <w:tcPr>
            <w:tcW w:w="418" w:type="pct"/>
            <w:tcBorders>
              <w:top w:val="nil"/>
              <w:left w:val="nil"/>
              <w:bottom w:val="nil"/>
              <w:right w:val="nil"/>
            </w:tcBorders>
            <w:shd w:val="clear" w:color="auto" w:fill="auto"/>
            <w:noWrap/>
            <w:vAlign w:val="center"/>
            <w:hideMark/>
          </w:tcPr>
          <w:p w14:paraId="5437BE18"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984764F" w14:textId="4605EB48" w:rsidR="00A16B4E" w:rsidRPr="00DB2A05" w:rsidRDefault="0099488A" w:rsidP="00A16B4E">
            <w:pPr>
              <w:spacing w:after="0" w:line="240" w:lineRule="auto"/>
              <w:rPr>
                <w:rFonts w:ascii="Times New Roman" w:eastAsia="Times New Roman" w:hAnsi="Times New Roman" w:cs="Times New Roman"/>
                <w:color w:val="000000"/>
                <w:sz w:val="16"/>
                <w:szCs w:val="16"/>
                <w:lang w:val="es-ES" w:eastAsia="fr-FR"/>
              </w:rPr>
            </w:pPr>
            <w:sdt>
              <w:sdtPr>
                <w:rPr>
                  <w:rFonts w:ascii="Times New Roman" w:eastAsia="Times New Roman" w:hAnsi="Times New Roman" w:cs="Times New Roman"/>
                  <w:color w:val="000000"/>
                  <w:sz w:val="16"/>
                  <w:szCs w:val="16"/>
                  <w:lang w:val="es-ES" w:eastAsia="fr-FR"/>
                </w:rPr>
                <w:tag w:val="MENDELEY_CITATION_v3_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"/>
                <w:id w:val="1902406657"/>
                <w:placeholder>
                  <w:docPart w:val="DefaultPlaceholder_-1854013440"/>
                </w:placeholder>
              </w:sdtPr>
              <w:sdtContent>
                <w:r w:rsidR="00206345" w:rsidRPr="00206345">
                  <w:rPr>
                    <w:rFonts w:ascii="Times New Roman" w:eastAsia="Times New Roman" w:hAnsi="Times New Roman" w:cs="Times New Roman"/>
                    <w:color w:val="000000"/>
                    <w:sz w:val="16"/>
                    <w:szCs w:val="16"/>
                    <w:lang w:val="es-ES" w:eastAsia="fr-FR"/>
                  </w:rPr>
                  <w:t>(García-Rodríguez et al., 2021)</w:t>
                </w:r>
              </w:sdtContent>
            </w:sdt>
            <w:r w:rsidR="00A16B4E" w:rsidRPr="00DB2A05">
              <w:rPr>
                <w:rFonts w:ascii="Times New Roman" w:eastAsia="Times New Roman" w:hAnsi="Times New Roman" w:cs="Times New Roman"/>
                <w:color w:val="000000"/>
                <w:sz w:val="16"/>
                <w:szCs w:val="16"/>
                <w:lang w:val="es-ES" w:eastAsia="fr-FR"/>
              </w:rPr>
              <w:t>/ Corrales et al., 2015</w:t>
            </w:r>
          </w:p>
        </w:tc>
      </w:tr>
      <w:tr w:rsidR="00A16B4E" w:rsidRPr="00A16B4E" w14:paraId="55937993" w14:textId="77777777" w:rsidTr="00E01CD0">
        <w:trPr>
          <w:trHeight w:val="57"/>
        </w:trPr>
        <w:tc>
          <w:tcPr>
            <w:tcW w:w="333" w:type="pct"/>
            <w:tcBorders>
              <w:top w:val="nil"/>
              <w:left w:val="nil"/>
              <w:bottom w:val="nil"/>
              <w:right w:val="nil"/>
            </w:tcBorders>
            <w:shd w:val="clear" w:color="auto" w:fill="auto"/>
            <w:noWrap/>
            <w:vAlign w:val="center"/>
            <w:hideMark/>
          </w:tcPr>
          <w:p w14:paraId="5D495F6E"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s-ES" w:eastAsia="fr-FR"/>
              </w:rPr>
            </w:pPr>
          </w:p>
        </w:tc>
        <w:tc>
          <w:tcPr>
            <w:tcW w:w="1416" w:type="pct"/>
            <w:tcBorders>
              <w:top w:val="nil"/>
              <w:left w:val="nil"/>
              <w:bottom w:val="nil"/>
              <w:right w:val="nil"/>
            </w:tcBorders>
            <w:shd w:val="clear" w:color="auto" w:fill="auto"/>
            <w:noWrap/>
            <w:vAlign w:val="center"/>
            <w:hideMark/>
          </w:tcPr>
          <w:p w14:paraId="62DEE84F" w14:textId="77777777" w:rsidR="00A16B4E" w:rsidRPr="00DB2A05" w:rsidRDefault="00A16B4E" w:rsidP="00A16B4E">
            <w:pPr>
              <w:spacing w:after="0" w:line="240" w:lineRule="auto"/>
              <w:rPr>
                <w:rFonts w:ascii="Times New Roman" w:eastAsia="Times New Roman" w:hAnsi="Times New Roman" w:cs="Times New Roman"/>
                <w:sz w:val="16"/>
                <w:szCs w:val="16"/>
                <w:lang w:val="es-ES" w:eastAsia="fr-FR"/>
              </w:rPr>
            </w:pPr>
          </w:p>
        </w:tc>
        <w:tc>
          <w:tcPr>
            <w:tcW w:w="418" w:type="pct"/>
            <w:tcBorders>
              <w:top w:val="nil"/>
              <w:left w:val="nil"/>
              <w:bottom w:val="nil"/>
              <w:right w:val="nil"/>
            </w:tcBorders>
            <w:shd w:val="clear" w:color="auto" w:fill="auto"/>
            <w:noWrap/>
            <w:vAlign w:val="center"/>
            <w:hideMark/>
          </w:tcPr>
          <w:p w14:paraId="1C83076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9BEBE32"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0880E581" w14:textId="77777777" w:rsidTr="00E01CD0">
        <w:trPr>
          <w:trHeight w:val="57"/>
        </w:trPr>
        <w:tc>
          <w:tcPr>
            <w:tcW w:w="333" w:type="pct"/>
            <w:tcBorders>
              <w:top w:val="nil"/>
              <w:left w:val="nil"/>
              <w:bottom w:val="nil"/>
              <w:right w:val="nil"/>
            </w:tcBorders>
            <w:shd w:val="clear" w:color="auto" w:fill="auto"/>
            <w:noWrap/>
            <w:vAlign w:val="center"/>
            <w:hideMark/>
          </w:tcPr>
          <w:p w14:paraId="15ABEE72"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7FE7506B"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6805243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84C0C4E"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39B7BE82" w14:textId="77777777" w:rsidTr="00E01CD0">
        <w:trPr>
          <w:trHeight w:val="57"/>
        </w:trPr>
        <w:tc>
          <w:tcPr>
            <w:tcW w:w="333" w:type="pct"/>
            <w:tcBorders>
              <w:top w:val="nil"/>
              <w:left w:val="nil"/>
              <w:bottom w:val="nil"/>
              <w:right w:val="nil"/>
            </w:tcBorders>
            <w:shd w:val="clear" w:color="auto" w:fill="auto"/>
            <w:noWrap/>
            <w:vAlign w:val="center"/>
            <w:hideMark/>
          </w:tcPr>
          <w:p w14:paraId="53F13F2F"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911C630"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69ED10A7"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46A4C21D"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28EE08FB" w14:textId="77777777" w:rsidTr="00E01CD0">
        <w:trPr>
          <w:trHeight w:val="57"/>
        </w:trPr>
        <w:tc>
          <w:tcPr>
            <w:tcW w:w="333" w:type="pct"/>
            <w:tcBorders>
              <w:top w:val="nil"/>
              <w:left w:val="nil"/>
              <w:bottom w:val="nil"/>
              <w:right w:val="nil"/>
            </w:tcBorders>
            <w:shd w:val="clear" w:color="auto" w:fill="auto"/>
            <w:noWrap/>
            <w:vAlign w:val="center"/>
            <w:hideMark/>
          </w:tcPr>
          <w:p w14:paraId="5914514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w:t>
            </w:r>
          </w:p>
        </w:tc>
        <w:tc>
          <w:tcPr>
            <w:tcW w:w="1416" w:type="pct"/>
            <w:tcBorders>
              <w:top w:val="single" w:sz="4" w:space="0" w:color="auto"/>
              <w:left w:val="nil"/>
              <w:bottom w:val="nil"/>
              <w:right w:val="nil"/>
            </w:tcBorders>
            <w:shd w:val="clear" w:color="auto" w:fill="auto"/>
            <w:noWrap/>
            <w:vAlign w:val="center"/>
            <w:hideMark/>
          </w:tcPr>
          <w:p w14:paraId="7B7DDDC9"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Gelatinous species</w:t>
            </w:r>
          </w:p>
        </w:tc>
        <w:tc>
          <w:tcPr>
            <w:tcW w:w="418" w:type="pct"/>
            <w:tcBorders>
              <w:top w:val="nil"/>
              <w:left w:val="nil"/>
              <w:bottom w:val="nil"/>
              <w:right w:val="nil"/>
            </w:tcBorders>
            <w:shd w:val="clear" w:color="auto" w:fill="auto"/>
            <w:noWrap/>
            <w:vAlign w:val="center"/>
            <w:hideMark/>
          </w:tcPr>
          <w:p w14:paraId="26B26A8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25AE4086" w14:textId="5D2DA3BC" w:rsidR="00A16B4E" w:rsidRPr="00A16B4E" w:rsidRDefault="00172A72" w:rsidP="00A16B4E">
            <w:pPr>
              <w:spacing w:after="0" w:line="240" w:lineRule="auto"/>
              <w:rPr>
                <w:rFonts w:ascii="Times New Roman" w:eastAsia="Times New Roman" w:hAnsi="Times New Roman" w:cs="Times New Roman"/>
                <w:color w:val="000000"/>
                <w:sz w:val="16"/>
                <w:szCs w:val="16"/>
                <w:lang w:val="fr-FR" w:eastAsia="fr-FR"/>
              </w:rPr>
            </w:pPr>
            <w:r>
              <w:rPr>
                <w:rFonts w:ascii="Times New Roman" w:eastAsia="Times New Roman" w:hAnsi="Times New Roman" w:cs="Times New Roman"/>
                <w:color w:val="000000"/>
                <w:sz w:val="16"/>
                <w:szCs w:val="16"/>
                <w:lang w:val="fr-FR" w:eastAsia="fr-FR"/>
              </w:rPr>
              <w:t>Coll et al., 2024.</w:t>
            </w:r>
          </w:p>
        </w:tc>
      </w:tr>
      <w:tr w:rsidR="00A16B4E" w:rsidRPr="00A16B4E" w14:paraId="5F4BC201" w14:textId="77777777" w:rsidTr="00E01CD0">
        <w:trPr>
          <w:trHeight w:val="57"/>
        </w:trPr>
        <w:tc>
          <w:tcPr>
            <w:tcW w:w="333" w:type="pct"/>
            <w:tcBorders>
              <w:top w:val="nil"/>
              <w:left w:val="nil"/>
              <w:bottom w:val="nil"/>
              <w:right w:val="nil"/>
            </w:tcBorders>
            <w:shd w:val="clear" w:color="auto" w:fill="auto"/>
            <w:noWrap/>
            <w:vAlign w:val="center"/>
            <w:hideMark/>
          </w:tcPr>
          <w:p w14:paraId="4EDB56C8"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F9D0914"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672169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1DA5069"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3D9845AE" w14:textId="77777777" w:rsidTr="00E01CD0">
        <w:trPr>
          <w:trHeight w:val="57"/>
        </w:trPr>
        <w:tc>
          <w:tcPr>
            <w:tcW w:w="333" w:type="pct"/>
            <w:tcBorders>
              <w:top w:val="nil"/>
              <w:left w:val="nil"/>
              <w:bottom w:val="nil"/>
              <w:right w:val="nil"/>
            </w:tcBorders>
            <w:shd w:val="clear" w:color="auto" w:fill="auto"/>
            <w:noWrap/>
            <w:vAlign w:val="center"/>
            <w:hideMark/>
          </w:tcPr>
          <w:p w14:paraId="785E95EC"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FAA7EB6"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2ACBEF4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CA629A3"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62594ACD" w14:textId="77777777" w:rsidTr="00E01CD0">
        <w:trPr>
          <w:trHeight w:val="57"/>
        </w:trPr>
        <w:tc>
          <w:tcPr>
            <w:tcW w:w="333" w:type="pct"/>
            <w:tcBorders>
              <w:top w:val="nil"/>
              <w:left w:val="nil"/>
              <w:bottom w:val="nil"/>
              <w:right w:val="nil"/>
            </w:tcBorders>
            <w:shd w:val="clear" w:color="auto" w:fill="auto"/>
            <w:noWrap/>
            <w:vAlign w:val="center"/>
            <w:hideMark/>
          </w:tcPr>
          <w:p w14:paraId="15B5FA9B"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15BD059"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A54971C"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5A35F087"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03C157D8" w14:textId="77777777" w:rsidTr="00E01CD0">
        <w:trPr>
          <w:trHeight w:val="57"/>
        </w:trPr>
        <w:tc>
          <w:tcPr>
            <w:tcW w:w="333" w:type="pct"/>
            <w:tcBorders>
              <w:top w:val="nil"/>
              <w:left w:val="nil"/>
              <w:bottom w:val="nil"/>
              <w:right w:val="nil"/>
            </w:tcBorders>
            <w:shd w:val="clear" w:color="auto" w:fill="auto"/>
            <w:noWrap/>
            <w:vAlign w:val="center"/>
            <w:hideMark/>
          </w:tcPr>
          <w:p w14:paraId="1697798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w:t>
            </w:r>
          </w:p>
        </w:tc>
        <w:tc>
          <w:tcPr>
            <w:tcW w:w="1416" w:type="pct"/>
            <w:tcBorders>
              <w:top w:val="nil"/>
              <w:left w:val="nil"/>
              <w:bottom w:val="nil"/>
              <w:right w:val="nil"/>
            </w:tcBorders>
            <w:shd w:val="clear" w:color="auto" w:fill="auto"/>
            <w:noWrap/>
            <w:vAlign w:val="center"/>
            <w:hideMark/>
          </w:tcPr>
          <w:p w14:paraId="4C1F29AE"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Macrozooplankton</w:t>
            </w:r>
          </w:p>
        </w:tc>
        <w:tc>
          <w:tcPr>
            <w:tcW w:w="418" w:type="pct"/>
            <w:tcBorders>
              <w:top w:val="nil"/>
              <w:left w:val="nil"/>
              <w:bottom w:val="nil"/>
              <w:right w:val="nil"/>
            </w:tcBorders>
            <w:shd w:val="clear" w:color="auto" w:fill="auto"/>
            <w:noWrap/>
            <w:vAlign w:val="center"/>
            <w:hideMark/>
          </w:tcPr>
          <w:p w14:paraId="628EE408"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ECEEF5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Corrales et al., 2015/ Coll et al., 2006</w:t>
            </w:r>
          </w:p>
        </w:tc>
      </w:tr>
      <w:tr w:rsidR="00A16B4E" w:rsidRPr="00A16B4E" w14:paraId="7CAB8917" w14:textId="77777777" w:rsidTr="00E01CD0">
        <w:trPr>
          <w:trHeight w:val="57"/>
        </w:trPr>
        <w:tc>
          <w:tcPr>
            <w:tcW w:w="333" w:type="pct"/>
            <w:tcBorders>
              <w:top w:val="nil"/>
              <w:left w:val="nil"/>
              <w:bottom w:val="nil"/>
              <w:right w:val="nil"/>
            </w:tcBorders>
            <w:shd w:val="clear" w:color="auto" w:fill="auto"/>
            <w:noWrap/>
            <w:vAlign w:val="center"/>
            <w:hideMark/>
          </w:tcPr>
          <w:p w14:paraId="2B53AE8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45AEEDF"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F8AB09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36A54096"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43FD7FBB" w14:textId="77777777" w:rsidTr="00E01CD0">
        <w:trPr>
          <w:trHeight w:val="57"/>
        </w:trPr>
        <w:tc>
          <w:tcPr>
            <w:tcW w:w="333" w:type="pct"/>
            <w:tcBorders>
              <w:top w:val="nil"/>
              <w:left w:val="nil"/>
              <w:bottom w:val="nil"/>
              <w:right w:val="nil"/>
            </w:tcBorders>
            <w:shd w:val="clear" w:color="auto" w:fill="auto"/>
            <w:noWrap/>
            <w:vAlign w:val="center"/>
            <w:hideMark/>
          </w:tcPr>
          <w:p w14:paraId="5BB725F3"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1C37B904"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20C18AD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3BF869BE"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16BE7D90" w14:textId="77777777" w:rsidTr="00E01CD0">
        <w:trPr>
          <w:trHeight w:val="57"/>
        </w:trPr>
        <w:tc>
          <w:tcPr>
            <w:tcW w:w="333" w:type="pct"/>
            <w:tcBorders>
              <w:top w:val="nil"/>
              <w:left w:val="nil"/>
              <w:bottom w:val="nil"/>
              <w:right w:val="nil"/>
            </w:tcBorders>
            <w:shd w:val="clear" w:color="auto" w:fill="auto"/>
            <w:noWrap/>
            <w:vAlign w:val="center"/>
            <w:hideMark/>
          </w:tcPr>
          <w:p w14:paraId="6F19FD60"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31A40EA"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139205C"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779B2A9B"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2F67EE7E" w14:textId="77777777" w:rsidTr="00E01CD0">
        <w:trPr>
          <w:trHeight w:val="57"/>
        </w:trPr>
        <w:tc>
          <w:tcPr>
            <w:tcW w:w="333" w:type="pct"/>
            <w:tcBorders>
              <w:top w:val="nil"/>
              <w:left w:val="nil"/>
              <w:bottom w:val="nil"/>
              <w:right w:val="nil"/>
            </w:tcBorders>
            <w:shd w:val="clear" w:color="auto" w:fill="auto"/>
            <w:noWrap/>
            <w:vAlign w:val="center"/>
            <w:hideMark/>
          </w:tcPr>
          <w:p w14:paraId="24E3BD87"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6</w:t>
            </w:r>
          </w:p>
        </w:tc>
        <w:tc>
          <w:tcPr>
            <w:tcW w:w="1416" w:type="pct"/>
            <w:tcBorders>
              <w:top w:val="nil"/>
              <w:left w:val="nil"/>
              <w:bottom w:val="nil"/>
              <w:right w:val="nil"/>
            </w:tcBorders>
            <w:shd w:val="clear" w:color="auto" w:fill="auto"/>
            <w:noWrap/>
            <w:vAlign w:val="center"/>
            <w:hideMark/>
          </w:tcPr>
          <w:p w14:paraId="4FEAB112" w14:textId="77777777" w:rsidR="00A16B4E" w:rsidRPr="00DB2A05" w:rsidRDefault="00A16B4E" w:rsidP="00A16B4E">
            <w:pPr>
              <w:spacing w:after="0" w:line="240" w:lineRule="auto"/>
              <w:rPr>
                <w:rFonts w:ascii="Times New Roman" w:eastAsia="Times New Roman" w:hAnsi="Times New Roman" w:cs="Times New Roman"/>
                <w:b/>
                <w:bCs/>
                <w:sz w:val="16"/>
                <w:szCs w:val="16"/>
                <w:lang w:val="es-ES" w:eastAsia="fr-FR"/>
              </w:rPr>
            </w:pPr>
            <w:r w:rsidRPr="00DB2A05">
              <w:rPr>
                <w:rFonts w:ascii="Times New Roman" w:eastAsia="Times New Roman" w:hAnsi="Times New Roman" w:cs="Times New Roman"/>
                <w:b/>
                <w:bCs/>
                <w:sz w:val="16"/>
                <w:szCs w:val="16"/>
                <w:lang w:val="es-ES" w:eastAsia="fr-FR"/>
              </w:rPr>
              <w:t>Prorifera/Ascidiacea/Cnidarians Antoozoa/Bryozoa</w:t>
            </w:r>
          </w:p>
        </w:tc>
        <w:tc>
          <w:tcPr>
            <w:tcW w:w="418" w:type="pct"/>
            <w:tcBorders>
              <w:top w:val="nil"/>
              <w:left w:val="nil"/>
              <w:bottom w:val="nil"/>
              <w:right w:val="nil"/>
            </w:tcBorders>
            <w:shd w:val="clear" w:color="auto" w:fill="auto"/>
            <w:noWrap/>
            <w:vAlign w:val="center"/>
            <w:hideMark/>
          </w:tcPr>
          <w:p w14:paraId="7997CEE3"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4FE8C204" w14:textId="3AEF55DD" w:rsidR="00A16B4E" w:rsidRPr="00A16B4E" w:rsidRDefault="00A16B4E"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 xml:space="preserve">Biomass estimates from </w:t>
            </w:r>
            <w:r w:rsidR="00172A72">
              <w:rPr>
                <w:rFonts w:ascii="Times New Roman" w:eastAsia="Times New Roman" w:hAnsi="Times New Roman" w:cs="Times New Roman"/>
                <w:color w:val="000000"/>
                <w:sz w:val="16"/>
                <w:szCs w:val="16"/>
                <w:lang w:val="fr-FR" w:eastAsia="fr-FR"/>
              </w:rPr>
              <w:t>ECOTRANS 2013</w:t>
            </w:r>
          </w:p>
        </w:tc>
      </w:tr>
      <w:tr w:rsidR="00A16B4E" w:rsidRPr="00A16B4E" w14:paraId="6D33E5F0" w14:textId="77777777" w:rsidTr="00E01CD0">
        <w:trPr>
          <w:trHeight w:val="57"/>
        </w:trPr>
        <w:tc>
          <w:tcPr>
            <w:tcW w:w="333" w:type="pct"/>
            <w:tcBorders>
              <w:top w:val="nil"/>
              <w:left w:val="nil"/>
              <w:bottom w:val="nil"/>
              <w:right w:val="nil"/>
            </w:tcBorders>
            <w:shd w:val="clear" w:color="auto" w:fill="auto"/>
            <w:noWrap/>
            <w:vAlign w:val="center"/>
            <w:hideMark/>
          </w:tcPr>
          <w:p w14:paraId="413525D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EF9DA03"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22D794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593ABD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A16B4E" w:rsidRPr="00A16B4E" w14:paraId="5AD219CA" w14:textId="77777777" w:rsidTr="00E01CD0">
        <w:trPr>
          <w:trHeight w:val="57"/>
        </w:trPr>
        <w:tc>
          <w:tcPr>
            <w:tcW w:w="333" w:type="pct"/>
            <w:tcBorders>
              <w:top w:val="nil"/>
              <w:left w:val="nil"/>
              <w:bottom w:val="nil"/>
              <w:right w:val="nil"/>
            </w:tcBorders>
            <w:shd w:val="clear" w:color="auto" w:fill="auto"/>
            <w:noWrap/>
            <w:vAlign w:val="center"/>
            <w:hideMark/>
          </w:tcPr>
          <w:p w14:paraId="7B09270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92B9868"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882854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240CBAB"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A16B4E" w:rsidRPr="00A16B4E" w14:paraId="5AD69FBE" w14:textId="77777777" w:rsidTr="00E01CD0">
        <w:trPr>
          <w:trHeight w:val="57"/>
        </w:trPr>
        <w:tc>
          <w:tcPr>
            <w:tcW w:w="333" w:type="pct"/>
            <w:tcBorders>
              <w:top w:val="nil"/>
              <w:left w:val="nil"/>
              <w:bottom w:val="nil"/>
              <w:right w:val="nil"/>
            </w:tcBorders>
            <w:shd w:val="clear" w:color="auto" w:fill="auto"/>
            <w:noWrap/>
            <w:vAlign w:val="center"/>
            <w:hideMark/>
          </w:tcPr>
          <w:p w14:paraId="49343CD7"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40ED181"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788340D"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3F41D008"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583A4B0E" w14:textId="77777777" w:rsidTr="00E01CD0">
        <w:trPr>
          <w:trHeight w:val="57"/>
        </w:trPr>
        <w:tc>
          <w:tcPr>
            <w:tcW w:w="333" w:type="pct"/>
            <w:tcBorders>
              <w:top w:val="nil"/>
              <w:left w:val="nil"/>
              <w:bottom w:val="nil"/>
              <w:right w:val="nil"/>
            </w:tcBorders>
            <w:shd w:val="clear" w:color="auto" w:fill="auto"/>
            <w:noWrap/>
            <w:vAlign w:val="center"/>
            <w:hideMark/>
          </w:tcPr>
          <w:p w14:paraId="76BB17E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7</w:t>
            </w:r>
          </w:p>
        </w:tc>
        <w:tc>
          <w:tcPr>
            <w:tcW w:w="1416" w:type="pct"/>
            <w:tcBorders>
              <w:top w:val="nil"/>
              <w:left w:val="nil"/>
              <w:bottom w:val="nil"/>
              <w:right w:val="nil"/>
            </w:tcBorders>
            <w:shd w:val="clear" w:color="auto" w:fill="auto"/>
            <w:noWrap/>
            <w:vAlign w:val="center"/>
            <w:hideMark/>
          </w:tcPr>
          <w:p w14:paraId="02902D78"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Worms</w:t>
            </w:r>
          </w:p>
        </w:tc>
        <w:tc>
          <w:tcPr>
            <w:tcW w:w="418" w:type="pct"/>
            <w:tcBorders>
              <w:top w:val="nil"/>
              <w:left w:val="nil"/>
              <w:bottom w:val="nil"/>
              <w:right w:val="nil"/>
            </w:tcBorders>
            <w:shd w:val="clear" w:color="auto" w:fill="auto"/>
            <w:noWrap/>
            <w:vAlign w:val="center"/>
            <w:hideMark/>
          </w:tcPr>
          <w:p w14:paraId="702D0B83"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B1FA64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75F8F687" w14:textId="77777777" w:rsidTr="00E01CD0">
        <w:trPr>
          <w:trHeight w:val="57"/>
        </w:trPr>
        <w:tc>
          <w:tcPr>
            <w:tcW w:w="333" w:type="pct"/>
            <w:tcBorders>
              <w:top w:val="nil"/>
              <w:left w:val="nil"/>
              <w:bottom w:val="nil"/>
              <w:right w:val="nil"/>
            </w:tcBorders>
            <w:shd w:val="clear" w:color="auto" w:fill="auto"/>
            <w:noWrap/>
            <w:vAlign w:val="center"/>
            <w:hideMark/>
          </w:tcPr>
          <w:p w14:paraId="4F5E357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C353CB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16629D1"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75F16C2"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3F9DB1D6" w14:textId="77777777" w:rsidTr="00E01CD0">
        <w:trPr>
          <w:trHeight w:val="57"/>
        </w:trPr>
        <w:tc>
          <w:tcPr>
            <w:tcW w:w="333" w:type="pct"/>
            <w:tcBorders>
              <w:top w:val="nil"/>
              <w:left w:val="nil"/>
              <w:bottom w:val="nil"/>
              <w:right w:val="nil"/>
            </w:tcBorders>
            <w:shd w:val="clear" w:color="auto" w:fill="auto"/>
            <w:noWrap/>
            <w:vAlign w:val="center"/>
            <w:hideMark/>
          </w:tcPr>
          <w:p w14:paraId="6B168204"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986BFB9"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2176082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8249CBC"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665C87C7" w14:textId="77777777" w:rsidTr="00E01CD0">
        <w:trPr>
          <w:trHeight w:val="57"/>
        </w:trPr>
        <w:tc>
          <w:tcPr>
            <w:tcW w:w="333" w:type="pct"/>
            <w:tcBorders>
              <w:top w:val="nil"/>
              <w:left w:val="nil"/>
              <w:bottom w:val="nil"/>
              <w:right w:val="nil"/>
            </w:tcBorders>
            <w:shd w:val="clear" w:color="auto" w:fill="auto"/>
            <w:noWrap/>
            <w:vAlign w:val="center"/>
            <w:hideMark/>
          </w:tcPr>
          <w:p w14:paraId="1FBC3AE8"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132C99CB"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114CD79"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061B74CD"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5163302B" w14:textId="77777777" w:rsidTr="00E01CD0">
        <w:trPr>
          <w:trHeight w:val="57"/>
        </w:trPr>
        <w:tc>
          <w:tcPr>
            <w:tcW w:w="333" w:type="pct"/>
            <w:tcBorders>
              <w:top w:val="nil"/>
              <w:left w:val="nil"/>
              <w:bottom w:val="nil"/>
              <w:right w:val="nil"/>
            </w:tcBorders>
            <w:shd w:val="clear" w:color="auto" w:fill="auto"/>
            <w:noWrap/>
            <w:vAlign w:val="center"/>
            <w:hideMark/>
          </w:tcPr>
          <w:p w14:paraId="06D1DD0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8</w:t>
            </w:r>
          </w:p>
        </w:tc>
        <w:tc>
          <w:tcPr>
            <w:tcW w:w="1416" w:type="pct"/>
            <w:tcBorders>
              <w:top w:val="nil"/>
              <w:left w:val="nil"/>
              <w:bottom w:val="nil"/>
              <w:right w:val="nil"/>
            </w:tcBorders>
            <w:shd w:val="clear" w:color="auto" w:fill="auto"/>
            <w:noWrap/>
            <w:vAlign w:val="center"/>
            <w:hideMark/>
          </w:tcPr>
          <w:p w14:paraId="3C19E396"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Gastropoda/Bivalvia</w:t>
            </w:r>
          </w:p>
        </w:tc>
        <w:tc>
          <w:tcPr>
            <w:tcW w:w="418" w:type="pct"/>
            <w:tcBorders>
              <w:top w:val="nil"/>
              <w:left w:val="nil"/>
              <w:bottom w:val="nil"/>
              <w:right w:val="nil"/>
            </w:tcBorders>
            <w:shd w:val="clear" w:color="auto" w:fill="auto"/>
            <w:noWrap/>
            <w:vAlign w:val="center"/>
            <w:hideMark/>
          </w:tcPr>
          <w:p w14:paraId="483CBD3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D34E5D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31A918D6" w14:textId="77777777" w:rsidTr="00E01CD0">
        <w:trPr>
          <w:trHeight w:val="57"/>
        </w:trPr>
        <w:tc>
          <w:tcPr>
            <w:tcW w:w="333" w:type="pct"/>
            <w:tcBorders>
              <w:top w:val="nil"/>
              <w:left w:val="nil"/>
              <w:bottom w:val="nil"/>
              <w:right w:val="nil"/>
            </w:tcBorders>
            <w:shd w:val="clear" w:color="auto" w:fill="auto"/>
            <w:noWrap/>
            <w:vAlign w:val="center"/>
            <w:hideMark/>
          </w:tcPr>
          <w:p w14:paraId="653BB623"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3EC758B9"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0A37C4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AE3D683"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508125BC" w14:textId="77777777" w:rsidTr="00E01CD0">
        <w:trPr>
          <w:trHeight w:val="57"/>
        </w:trPr>
        <w:tc>
          <w:tcPr>
            <w:tcW w:w="333" w:type="pct"/>
            <w:tcBorders>
              <w:top w:val="nil"/>
              <w:left w:val="nil"/>
              <w:bottom w:val="nil"/>
              <w:right w:val="nil"/>
            </w:tcBorders>
            <w:shd w:val="clear" w:color="auto" w:fill="auto"/>
            <w:noWrap/>
            <w:vAlign w:val="center"/>
            <w:hideMark/>
          </w:tcPr>
          <w:p w14:paraId="3F2AA664"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23E27F3"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58F80B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D4A252D"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Corrales et al., 2015 corrected following Opitz, 1996</w:t>
            </w:r>
          </w:p>
        </w:tc>
      </w:tr>
      <w:tr w:rsidR="00A16B4E" w:rsidRPr="00A16B4E" w14:paraId="566249CC" w14:textId="77777777" w:rsidTr="00E01CD0">
        <w:trPr>
          <w:trHeight w:val="57"/>
        </w:trPr>
        <w:tc>
          <w:tcPr>
            <w:tcW w:w="333" w:type="pct"/>
            <w:tcBorders>
              <w:top w:val="nil"/>
              <w:left w:val="nil"/>
              <w:bottom w:val="nil"/>
              <w:right w:val="nil"/>
            </w:tcBorders>
            <w:shd w:val="clear" w:color="auto" w:fill="auto"/>
            <w:noWrap/>
            <w:vAlign w:val="center"/>
            <w:hideMark/>
          </w:tcPr>
          <w:p w14:paraId="059176D7" w14:textId="77777777" w:rsidR="00A16B4E" w:rsidRPr="00DB2A05" w:rsidRDefault="00A16B4E" w:rsidP="00A16B4E">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3888CBE8"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30346CA"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5FBFA679" w14:textId="77777777" w:rsidR="00A16B4E" w:rsidRPr="00DB2A05" w:rsidRDefault="00A16B4E" w:rsidP="00A16B4E">
            <w:pPr>
              <w:spacing w:after="0" w:line="240" w:lineRule="auto"/>
              <w:rPr>
                <w:rFonts w:ascii="Times New Roman" w:eastAsia="Times New Roman" w:hAnsi="Times New Roman" w:cs="Times New Roman"/>
                <w:sz w:val="16"/>
                <w:szCs w:val="16"/>
                <w:lang w:val="en-US" w:eastAsia="fr-FR"/>
              </w:rPr>
            </w:pPr>
          </w:p>
        </w:tc>
      </w:tr>
      <w:tr w:rsidR="00A16B4E" w:rsidRPr="00A16B4E" w14:paraId="793416DC" w14:textId="77777777" w:rsidTr="00E01CD0">
        <w:trPr>
          <w:trHeight w:val="57"/>
        </w:trPr>
        <w:tc>
          <w:tcPr>
            <w:tcW w:w="333" w:type="pct"/>
            <w:tcBorders>
              <w:top w:val="nil"/>
              <w:left w:val="nil"/>
              <w:bottom w:val="nil"/>
              <w:right w:val="nil"/>
            </w:tcBorders>
            <w:shd w:val="clear" w:color="auto" w:fill="auto"/>
            <w:noWrap/>
            <w:vAlign w:val="center"/>
            <w:hideMark/>
          </w:tcPr>
          <w:p w14:paraId="13B5E8C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9</w:t>
            </w:r>
          </w:p>
        </w:tc>
        <w:tc>
          <w:tcPr>
            <w:tcW w:w="1416" w:type="pct"/>
            <w:tcBorders>
              <w:top w:val="nil"/>
              <w:left w:val="nil"/>
              <w:bottom w:val="nil"/>
              <w:right w:val="nil"/>
            </w:tcBorders>
            <w:shd w:val="clear" w:color="auto" w:fill="auto"/>
            <w:noWrap/>
            <w:vAlign w:val="center"/>
            <w:hideMark/>
          </w:tcPr>
          <w:p w14:paraId="44B01A0C"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Echinodermata</w:t>
            </w:r>
          </w:p>
        </w:tc>
        <w:tc>
          <w:tcPr>
            <w:tcW w:w="418" w:type="pct"/>
            <w:tcBorders>
              <w:top w:val="nil"/>
              <w:left w:val="nil"/>
              <w:bottom w:val="nil"/>
              <w:right w:val="nil"/>
            </w:tcBorders>
            <w:shd w:val="clear" w:color="auto" w:fill="auto"/>
            <w:noWrap/>
            <w:vAlign w:val="center"/>
            <w:hideMark/>
          </w:tcPr>
          <w:p w14:paraId="32E40C96"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1C3A23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4CAE3273" w14:textId="77777777" w:rsidTr="00E01CD0">
        <w:trPr>
          <w:trHeight w:val="57"/>
        </w:trPr>
        <w:tc>
          <w:tcPr>
            <w:tcW w:w="333" w:type="pct"/>
            <w:tcBorders>
              <w:top w:val="nil"/>
              <w:left w:val="nil"/>
              <w:bottom w:val="nil"/>
              <w:right w:val="nil"/>
            </w:tcBorders>
            <w:shd w:val="clear" w:color="auto" w:fill="auto"/>
            <w:noWrap/>
            <w:vAlign w:val="center"/>
            <w:hideMark/>
          </w:tcPr>
          <w:p w14:paraId="5E5DFD51"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6CBEEF5"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89B015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D90879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A16B4E" w:rsidRPr="00A16B4E" w14:paraId="624C15BC" w14:textId="77777777" w:rsidTr="00E01CD0">
        <w:trPr>
          <w:trHeight w:val="57"/>
        </w:trPr>
        <w:tc>
          <w:tcPr>
            <w:tcW w:w="333" w:type="pct"/>
            <w:tcBorders>
              <w:top w:val="nil"/>
              <w:left w:val="nil"/>
              <w:bottom w:val="nil"/>
              <w:right w:val="nil"/>
            </w:tcBorders>
            <w:shd w:val="clear" w:color="auto" w:fill="auto"/>
            <w:noWrap/>
            <w:vAlign w:val="center"/>
            <w:hideMark/>
          </w:tcPr>
          <w:p w14:paraId="51D23F0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9C8631C"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78ED6C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DD3681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A16B4E" w:rsidRPr="00A16B4E" w14:paraId="7F99A863" w14:textId="77777777" w:rsidTr="00E01CD0">
        <w:trPr>
          <w:trHeight w:val="57"/>
        </w:trPr>
        <w:tc>
          <w:tcPr>
            <w:tcW w:w="333" w:type="pct"/>
            <w:tcBorders>
              <w:top w:val="nil"/>
              <w:left w:val="nil"/>
              <w:bottom w:val="nil"/>
              <w:right w:val="nil"/>
            </w:tcBorders>
            <w:shd w:val="clear" w:color="auto" w:fill="auto"/>
            <w:noWrap/>
            <w:vAlign w:val="center"/>
            <w:hideMark/>
          </w:tcPr>
          <w:p w14:paraId="1BEACB1B"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97E7D5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249A29E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4945389D"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3967BD72" w14:textId="77777777" w:rsidTr="00E01CD0">
        <w:trPr>
          <w:trHeight w:val="57"/>
        </w:trPr>
        <w:tc>
          <w:tcPr>
            <w:tcW w:w="333" w:type="pct"/>
            <w:tcBorders>
              <w:top w:val="nil"/>
              <w:left w:val="nil"/>
              <w:bottom w:val="nil"/>
              <w:right w:val="nil"/>
            </w:tcBorders>
            <w:shd w:val="clear" w:color="auto" w:fill="auto"/>
            <w:noWrap/>
            <w:vAlign w:val="center"/>
            <w:hideMark/>
          </w:tcPr>
          <w:p w14:paraId="44DDD78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10</w:t>
            </w:r>
          </w:p>
        </w:tc>
        <w:tc>
          <w:tcPr>
            <w:tcW w:w="1416" w:type="pct"/>
            <w:tcBorders>
              <w:top w:val="nil"/>
              <w:left w:val="nil"/>
              <w:bottom w:val="nil"/>
              <w:right w:val="nil"/>
            </w:tcBorders>
            <w:shd w:val="clear" w:color="auto" w:fill="auto"/>
            <w:noWrap/>
            <w:vAlign w:val="center"/>
            <w:hideMark/>
          </w:tcPr>
          <w:p w14:paraId="0DA114F5"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Harbour crab</w:t>
            </w:r>
          </w:p>
        </w:tc>
        <w:tc>
          <w:tcPr>
            <w:tcW w:w="418" w:type="pct"/>
            <w:tcBorders>
              <w:top w:val="nil"/>
              <w:left w:val="nil"/>
              <w:bottom w:val="nil"/>
              <w:right w:val="nil"/>
            </w:tcBorders>
            <w:shd w:val="clear" w:color="auto" w:fill="auto"/>
            <w:noWrap/>
            <w:vAlign w:val="center"/>
            <w:hideMark/>
          </w:tcPr>
          <w:p w14:paraId="77ADAB1B"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C8A1C2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4B2C4FDD" w14:textId="77777777" w:rsidTr="00E01CD0">
        <w:trPr>
          <w:trHeight w:val="57"/>
        </w:trPr>
        <w:tc>
          <w:tcPr>
            <w:tcW w:w="333" w:type="pct"/>
            <w:tcBorders>
              <w:top w:val="nil"/>
              <w:left w:val="nil"/>
              <w:bottom w:val="nil"/>
              <w:right w:val="nil"/>
            </w:tcBorders>
            <w:shd w:val="clear" w:color="auto" w:fill="auto"/>
            <w:noWrap/>
            <w:vAlign w:val="center"/>
            <w:hideMark/>
          </w:tcPr>
          <w:p w14:paraId="5BDB82BF"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F33CC68"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1355E4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076F12A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A16B4E" w:rsidRPr="00A16B4E" w14:paraId="486EBBA0" w14:textId="77777777" w:rsidTr="00E01CD0">
        <w:trPr>
          <w:trHeight w:val="57"/>
        </w:trPr>
        <w:tc>
          <w:tcPr>
            <w:tcW w:w="333" w:type="pct"/>
            <w:tcBorders>
              <w:top w:val="nil"/>
              <w:left w:val="nil"/>
              <w:bottom w:val="nil"/>
              <w:right w:val="nil"/>
            </w:tcBorders>
            <w:shd w:val="clear" w:color="auto" w:fill="auto"/>
            <w:noWrap/>
            <w:vAlign w:val="center"/>
            <w:hideMark/>
          </w:tcPr>
          <w:p w14:paraId="7E00A307"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97B4A43"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9DCDCF6"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79157D2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A16B4E" w:rsidRPr="00A16B4E" w14:paraId="6A2868B1" w14:textId="77777777" w:rsidTr="00E01CD0">
        <w:trPr>
          <w:trHeight w:val="57"/>
        </w:trPr>
        <w:tc>
          <w:tcPr>
            <w:tcW w:w="333" w:type="pct"/>
            <w:tcBorders>
              <w:top w:val="nil"/>
              <w:left w:val="nil"/>
              <w:bottom w:val="nil"/>
              <w:right w:val="nil"/>
            </w:tcBorders>
            <w:shd w:val="clear" w:color="auto" w:fill="auto"/>
            <w:noWrap/>
            <w:vAlign w:val="center"/>
            <w:hideMark/>
          </w:tcPr>
          <w:p w14:paraId="5B20B22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0606C6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E2A544C"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18F0D502"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596A44CA" w14:textId="77777777" w:rsidTr="00E01CD0">
        <w:trPr>
          <w:trHeight w:val="57"/>
        </w:trPr>
        <w:tc>
          <w:tcPr>
            <w:tcW w:w="333" w:type="pct"/>
            <w:tcBorders>
              <w:top w:val="nil"/>
              <w:left w:val="nil"/>
              <w:bottom w:val="nil"/>
              <w:right w:val="nil"/>
            </w:tcBorders>
            <w:shd w:val="clear" w:color="auto" w:fill="auto"/>
            <w:noWrap/>
            <w:vAlign w:val="center"/>
            <w:hideMark/>
          </w:tcPr>
          <w:p w14:paraId="2B454CA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11</w:t>
            </w:r>
          </w:p>
        </w:tc>
        <w:tc>
          <w:tcPr>
            <w:tcW w:w="1416" w:type="pct"/>
            <w:tcBorders>
              <w:top w:val="nil"/>
              <w:left w:val="nil"/>
              <w:bottom w:val="nil"/>
              <w:right w:val="nil"/>
            </w:tcBorders>
            <w:shd w:val="clear" w:color="auto" w:fill="auto"/>
            <w:noWrap/>
            <w:vAlign w:val="center"/>
            <w:hideMark/>
          </w:tcPr>
          <w:p w14:paraId="1C999FC5"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Norway lobster</w:t>
            </w:r>
          </w:p>
        </w:tc>
        <w:tc>
          <w:tcPr>
            <w:tcW w:w="418" w:type="pct"/>
            <w:tcBorders>
              <w:top w:val="nil"/>
              <w:left w:val="nil"/>
              <w:bottom w:val="nil"/>
              <w:right w:val="nil"/>
            </w:tcBorders>
            <w:shd w:val="clear" w:color="auto" w:fill="auto"/>
            <w:noWrap/>
            <w:vAlign w:val="center"/>
            <w:hideMark/>
          </w:tcPr>
          <w:p w14:paraId="4C9315E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41BBB70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6E6649C7" w14:textId="77777777" w:rsidTr="00E01CD0">
        <w:trPr>
          <w:trHeight w:val="57"/>
        </w:trPr>
        <w:tc>
          <w:tcPr>
            <w:tcW w:w="333" w:type="pct"/>
            <w:tcBorders>
              <w:top w:val="nil"/>
              <w:left w:val="nil"/>
              <w:bottom w:val="nil"/>
              <w:right w:val="nil"/>
            </w:tcBorders>
            <w:shd w:val="clear" w:color="auto" w:fill="auto"/>
            <w:noWrap/>
            <w:vAlign w:val="center"/>
            <w:hideMark/>
          </w:tcPr>
          <w:p w14:paraId="5CDDD5C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55EBEFB"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ED189E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7A48A9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A16B4E" w:rsidRPr="00A16B4E" w14:paraId="2E42376A" w14:textId="77777777" w:rsidTr="00E01CD0">
        <w:trPr>
          <w:trHeight w:val="57"/>
        </w:trPr>
        <w:tc>
          <w:tcPr>
            <w:tcW w:w="333" w:type="pct"/>
            <w:tcBorders>
              <w:top w:val="nil"/>
              <w:left w:val="nil"/>
              <w:bottom w:val="nil"/>
              <w:right w:val="nil"/>
            </w:tcBorders>
            <w:shd w:val="clear" w:color="auto" w:fill="auto"/>
            <w:noWrap/>
            <w:vAlign w:val="center"/>
            <w:hideMark/>
          </w:tcPr>
          <w:p w14:paraId="65293F97"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A797E0F"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21E60F78"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1EC388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A16B4E" w:rsidRPr="00A16B4E" w14:paraId="0F3F0A37" w14:textId="77777777" w:rsidTr="00E01CD0">
        <w:trPr>
          <w:trHeight w:val="57"/>
        </w:trPr>
        <w:tc>
          <w:tcPr>
            <w:tcW w:w="333" w:type="pct"/>
            <w:tcBorders>
              <w:top w:val="nil"/>
              <w:left w:val="nil"/>
              <w:bottom w:val="nil"/>
              <w:right w:val="nil"/>
            </w:tcBorders>
            <w:shd w:val="clear" w:color="auto" w:fill="auto"/>
            <w:noWrap/>
            <w:vAlign w:val="center"/>
            <w:hideMark/>
          </w:tcPr>
          <w:p w14:paraId="3D54AE3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4ABF2C7"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38DC019"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700F1FAC"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153BEC2D" w14:textId="77777777" w:rsidTr="00E01CD0">
        <w:trPr>
          <w:trHeight w:val="57"/>
        </w:trPr>
        <w:tc>
          <w:tcPr>
            <w:tcW w:w="333" w:type="pct"/>
            <w:tcBorders>
              <w:top w:val="nil"/>
              <w:left w:val="nil"/>
              <w:bottom w:val="nil"/>
              <w:right w:val="nil"/>
            </w:tcBorders>
            <w:shd w:val="clear" w:color="auto" w:fill="auto"/>
            <w:noWrap/>
            <w:vAlign w:val="center"/>
            <w:hideMark/>
          </w:tcPr>
          <w:p w14:paraId="007795DC"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12</w:t>
            </w:r>
          </w:p>
        </w:tc>
        <w:tc>
          <w:tcPr>
            <w:tcW w:w="1416" w:type="pct"/>
            <w:tcBorders>
              <w:top w:val="nil"/>
              <w:left w:val="nil"/>
              <w:bottom w:val="nil"/>
              <w:right w:val="nil"/>
            </w:tcBorders>
            <w:shd w:val="clear" w:color="auto" w:fill="auto"/>
            <w:noWrap/>
            <w:vAlign w:val="center"/>
            <w:hideMark/>
          </w:tcPr>
          <w:p w14:paraId="06BCBD0B"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Spottail mantis shrimp</w:t>
            </w:r>
          </w:p>
        </w:tc>
        <w:tc>
          <w:tcPr>
            <w:tcW w:w="418" w:type="pct"/>
            <w:tcBorders>
              <w:top w:val="nil"/>
              <w:left w:val="nil"/>
              <w:bottom w:val="nil"/>
              <w:right w:val="nil"/>
            </w:tcBorders>
            <w:shd w:val="clear" w:color="auto" w:fill="auto"/>
            <w:noWrap/>
            <w:vAlign w:val="center"/>
            <w:hideMark/>
          </w:tcPr>
          <w:p w14:paraId="11ACF13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2AF96E0" w14:textId="0ABDCEB6" w:rsidR="00A16B4E" w:rsidRPr="00A16B4E" w:rsidRDefault="00172A72" w:rsidP="00A16B4E">
            <w:pPr>
              <w:spacing w:after="0" w:line="240" w:lineRule="auto"/>
              <w:rPr>
                <w:rFonts w:ascii="Times New Roman" w:eastAsia="Times New Roman" w:hAnsi="Times New Roman" w:cs="Times New Roman"/>
                <w:color w:val="000000"/>
                <w:sz w:val="16"/>
                <w:szCs w:val="16"/>
                <w:lang w:val="fr-FR" w:eastAsia="fr-FR"/>
              </w:rPr>
            </w:pPr>
            <w:r>
              <w:rPr>
                <w:rFonts w:ascii="Times New Roman" w:eastAsia="Times New Roman" w:hAnsi="Times New Roman" w:cs="Times New Roman"/>
                <w:color w:val="000000"/>
                <w:sz w:val="16"/>
                <w:szCs w:val="16"/>
                <w:lang w:val="fr-FR" w:eastAsia="fr-FR"/>
              </w:rPr>
              <w:t>Coll et al., 2024.</w:t>
            </w:r>
          </w:p>
        </w:tc>
      </w:tr>
      <w:tr w:rsidR="00A16B4E" w:rsidRPr="00A16B4E" w14:paraId="6263C8AC" w14:textId="77777777" w:rsidTr="00E01CD0">
        <w:trPr>
          <w:trHeight w:val="57"/>
        </w:trPr>
        <w:tc>
          <w:tcPr>
            <w:tcW w:w="333" w:type="pct"/>
            <w:tcBorders>
              <w:top w:val="nil"/>
              <w:left w:val="nil"/>
              <w:bottom w:val="nil"/>
              <w:right w:val="nil"/>
            </w:tcBorders>
            <w:shd w:val="clear" w:color="auto" w:fill="auto"/>
            <w:noWrap/>
            <w:vAlign w:val="center"/>
            <w:hideMark/>
          </w:tcPr>
          <w:p w14:paraId="36E03F8B"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3F29ABD"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D2721B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0145809D"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A16B4E" w:rsidRPr="00A16B4E" w14:paraId="24CD28B3" w14:textId="77777777" w:rsidTr="00E01CD0">
        <w:trPr>
          <w:trHeight w:val="57"/>
        </w:trPr>
        <w:tc>
          <w:tcPr>
            <w:tcW w:w="333" w:type="pct"/>
            <w:tcBorders>
              <w:top w:val="nil"/>
              <w:left w:val="nil"/>
              <w:bottom w:val="nil"/>
              <w:right w:val="nil"/>
            </w:tcBorders>
            <w:shd w:val="clear" w:color="auto" w:fill="auto"/>
            <w:noWrap/>
            <w:vAlign w:val="center"/>
            <w:hideMark/>
          </w:tcPr>
          <w:p w14:paraId="29164CD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78DED87"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ADE3AB1"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3A7E92A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A16B4E" w:rsidRPr="00A16B4E" w14:paraId="7B77DD97" w14:textId="77777777" w:rsidTr="00E01CD0">
        <w:trPr>
          <w:trHeight w:val="57"/>
        </w:trPr>
        <w:tc>
          <w:tcPr>
            <w:tcW w:w="333" w:type="pct"/>
            <w:tcBorders>
              <w:top w:val="nil"/>
              <w:left w:val="nil"/>
              <w:bottom w:val="nil"/>
              <w:right w:val="nil"/>
            </w:tcBorders>
            <w:shd w:val="clear" w:color="auto" w:fill="auto"/>
            <w:noWrap/>
            <w:vAlign w:val="center"/>
            <w:hideMark/>
          </w:tcPr>
          <w:p w14:paraId="6D9F238E"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D23F833"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7F56883"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5CB734F7"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0603202E" w14:textId="77777777" w:rsidTr="00E01CD0">
        <w:trPr>
          <w:trHeight w:val="57"/>
        </w:trPr>
        <w:tc>
          <w:tcPr>
            <w:tcW w:w="333" w:type="pct"/>
            <w:tcBorders>
              <w:top w:val="nil"/>
              <w:left w:val="nil"/>
              <w:bottom w:val="nil"/>
              <w:right w:val="nil"/>
            </w:tcBorders>
            <w:shd w:val="clear" w:color="auto" w:fill="auto"/>
            <w:noWrap/>
            <w:vAlign w:val="center"/>
            <w:hideMark/>
          </w:tcPr>
          <w:p w14:paraId="407CDF58"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13</w:t>
            </w:r>
          </w:p>
        </w:tc>
        <w:tc>
          <w:tcPr>
            <w:tcW w:w="1416" w:type="pct"/>
            <w:tcBorders>
              <w:top w:val="nil"/>
              <w:left w:val="nil"/>
              <w:bottom w:val="nil"/>
              <w:right w:val="nil"/>
            </w:tcBorders>
            <w:shd w:val="clear" w:color="auto" w:fill="auto"/>
            <w:noWrap/>
            <w:vAlign w:val="center"/>
            <w:hideMark/>
          </w:tcPr>
          <w:p w14:paraId="1191059E"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Deep-water rose shrimp</w:t>
            </w:r>
          </w:p>
        </w:tc>
        <w:tc>
          <w:tcPr>
            <w:tcW w:w="418" w:type="pct"/>
            <w:tcBorders>
              <w:top w:val="nil"/>
              <w:left w:val="nil"/>
              <w:bottom w:val="nil"/>
              <w:right w:val="nil"/>
            </w:tcBorders>
            <w:shd w:val="clear" w:color="auto" w:fill="auto"/>
            <w:noWrap/>
            <w:vAlign w:val="center"/>
            <w:hideMark/>
          </w:tcPr>
          <w:p w14:paraId="03913F4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635B8E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A16B4E" w:rsidRPr="00A16B4E" w14:paraId="3F334E04" w14:textId="77777777" w:rsidTr="00E01CD0">
        <w:trPr>
          <w:trHeight w:val="57"/>
        </w:trPr>
        <w:tc>
          <w:tcPr>
            <w:tcW w:w="333" w:type="pct"/>
            <w:tcBorders>
              <w:top w:val="nil"/>
              <w:left w:val="nil"/>
              <w:bottom w:val="nil"/>
              <w:right w:val="nil"/>
            </w:tcBorders>
            <w:shd w:val="clear" w:color="auto" w:fill="auto"/>
            <w:noWrap/>
            <w:vAlign w:val="center"/>
            <w:hideMark/>
          </w:tcPr>
          <w:p w14:paraId="40F6494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365BDA0"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12869A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66942C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A16B4E" w:rsidRPr="00A16B4E" w14:paraId="4C2737E0" w14:textId="77777777" w:rsidTr="00E01CD0">
        <w:trPr>
          <w:trHeight w:val="57"/>
        </w:trPr>
        <w:tc>
          <w:tcPr>
            <w:tcW w:w="333" w:type="pct"/>
            <w:tcBorders>
              <w:top w:val="nil"/>
              <w:left w:val="nil"/>
              <w:bottom w:val="nil"/>
              <w:right w:val="nil"/>
            </w:tcBorders>
            <w:shd w:val="clear" w:color="auto" w:fill="auto"/>
            <w:noWrap/>
            <w:vAlign w:val="center"/>
            <w:hideMark/>
          </w:tcPr>
          <w:p w14:paraId="2E44D030"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0F38806"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9B605B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70594B9"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A16B4E" w:rsidRPr="00A16B4E" w14:paraId="51AFA209" w14:textId="77777777" w:rsidTr="00E01CD0">
        <w:trPr>
          <w:trHeight w:val="57"/>
        </w:trPr>
        <w:tc>
          <w:tcPr>
            <w:tcW w:w="333" w:type="pct"/>
            <w:tcBorders>
              <w:top w:val="nil"/>
              <w:left w:val="nil"/>
              <w:bottom w:val="nil"/>
              <w:right w:val="nil"/>
            </w:tcBorders>
            <w:shd w:val="clear" w:color="auto" w:fill="auto"/>
            <w:noWrap/>
            <w:vAlign w:val="center"/>
            <w:hideMark/>
          </w:tcPr>
          <w:p w14:paraId="17976ED5"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783AEC8"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1D4FA7D"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629A39FE" w14:textId="77777777" w:rsidR="00A16B4E" w:rsidRPr="00A16B4E" w:rsidRDefault="00A16B4E" w:rsidP="00A16B4E">
            <w:pPr>
              <w:spacing w:after="0" w:line="240" w:lineRule="auto"/>
              <w:rPr>
                <w:rFonts w:ascii="Times New Roman" w:eastAsia="Times New Roman" w:hAnsi="Times New Roman" w:cs="Times New Roman"/>
                <w:sz w:val="16"/>
                <w:szCs w:val="16"/>
                <w:lang w:val="fr-FR" w:eastAsia="fr-FR"/>
              </w:rPr>
            </w:pPr>
          </w:p>
        </w:tc>
      </w:tr>
      <w:tr w:rsidR="00A16B4E" w:rsidRPr="00A16B4E" w14:paraId="72F8067B" w14:textId="77777777" w:rsidTr="00E01CD0">
        <w:trPr>
          <w:trHeight w:val="57"/>
        </w:trPr>
        <w:tc>
          <w:tcPr>
            <w:tcW w:w="333" w:type="pct"/>
            <w:tcBorders>
              <w:top w:val="nil"/>
              <w:left w:val="nil"/>
              <w:bottom w:val="nil"/>
              <w:right w:val="nil"/>
            </w:tcBorders>
            <w:shd w:val="clear" w:color="auto" w:fill="auto"/>
            <w:noWrap/>
            <w:vAlign w:val="center"/>
            <w:hideMark/>
          </w:tcPr>
          <w:p w14:paraId="59E81F2A"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14</w:t>
            </w:r>
          </w:p>
        </w:tc>
        <w:tc>
          <w:tcPr>
            <w:tcW w:w="1416" w:type="pct"/>
            <w:tcBorders>
              <w:top w:val="nil"/>
              <w:left w:val="nil"/>
              <w:bottom w:val="nil"/>
              <w:right w:val="nil"/>
            </w:tcBorders>
            <w:shd w:val="clear" w:color="auto" w:fill="auto"/>
            <w:noWrap/>
            <w:vAlign w:val="center"/>
            <w:hideMark/>
          </w:tcPr>
          <w:p w14:paraId="39007DAD" w14:textId="77777777" w:rsidR="00A16B4E" w:rsidRPr="00A16B4E" w:rsidRDefault="00A16B4E" w:rsidP="00A16B4E">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Other Shrimp-like Crustaceans</w:t>
            </w:r>
          </w:p>
        </w:tc>
        <w:tc>
          <w:tcPr>
            <w:tcW w:w="418" w:type="pct"/>
            <w:tcBorders>
              <w:top w:val="nil"/>
              <w:left w:val="nil"/>
              <w:bottom w:val="nil"/>
              <w:right w:val="nil"/>
            </w:tcBorders>
            <w:shd w:val="clear" w:color="auto" w:fill="auto"/>
            <w:noWrap/>
            <w:vAlign w:val="center"/>
            <w:hideMark/>
          </w:tcPr>
          <w:p w14:paraId="62E23382"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ADEDE04" w14:textId="77777777" w:rsidR="00A16B4E" w:rsidRPr="00A16B4E" w:rsidRDefault="00A16B4E" w:rsidP="00A16B4E">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2A6E9DE" w14:textId="77777777" w:rsidTr="00E01CD0">
        <w:trPr>
          <w:trHeight w:val="57"/>
        </w:trPr>
        <w:tc>
          <w:tcPr>
            <w:tcW w:w="333" w:type="pct"/>
            <w:tcBorders>
              <w:top w:val="nil"/>
              <w:left w:val="nil"/>
              <w:bottom w:val="nil"/>
              <w:right w:val="nil"/>
            </w:tcBorders>
            <w:shd w:val="clear" w:color="auto" w:fill="auto"/>
            <w:noWrap/>
            <w:vAlign w:val="center"/>
            <w:hideMark/>
          </w:tcPr>
          <w:p w14:paraId="301DA46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C37F54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9C98F0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481625B" w14:textId="2EAFE446"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Corrales et al., 2015 corrected following Opitz, 1996</w:t>
            </w:r>
          </w:p>
        </w:tc>
      </w:tr>
      <w:tr w:rsidR="00172A72" w:rsidRPr="00A16B4E" w14:paraId="451DFD2A" w14:textId="77777777" w:rsidTr="00E01CD0">
        <w:trPr>
          <w:trHeight w:val="57"/>
        </w:trPr>
        <w:tc>
          <w:tcPr>
            <w:tcW w:w="333" w:type="pct"/>
            <w:tcBorders>
              <w:top w:val="nil"/>
              <w:left w:val="nil"/>
              <w:bottom w:val="nil"/>
              <w:right w:val="nil"/>
            </w:tcBorders>
            <w:shd w:val="clear" w:color="auto" w:fill="auto"/>
            <w:noWrap/>
            <w:vAlign w:val="center"/>
            <w:hideMark/>
          </w:tcPr>
          <w:p w14:paraId="1866B4F4" w14:textId="77777777"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3738BD2C"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16BE143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51AEDB5" w14:textId="2CD52833"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Corrales et al., 2015 corrected following Opitz, 1996</w:t>
            </w:r>
          </w:p>
        </w:tc>
      </w:tr>
      <w:tr w:rsidR="00172A72" w:rsidRPr="00A16B4E" w14:paraId="48F1CC4C" w14:textId="77777777" w:rsidTr="00E01CD0">
        <w:trPr>
          <w:trHeight w:val="57"/>
        </w:trPr>
        <w:tc>
          <w:tcPr>
            <w:tcW w:w="333" w:type="pct"/>
            <w:tcBorders>
              <w:top w:val="nil"/>
              <w:left w:val="nil"/>
              <w:bottom w:val="nil"/>
              <w:right w:val="nil"/>
            </w:tcBorders>
            <w:shd w:val="clear" w:color="auto" w:fill="auto"/>
            <w:noWrap/>
            <w:vAlign w:val="center"/>
            <w:hideMark/>
          </w:tcPr>
          <w:p w14:paraId="2A8607E1" w14:textId="77777777"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72E9117C"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250BE93"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1EAC0969"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5557F087" w14:textId="77777777" w:rsidTr="00E01CD0">
        <w:trPr>
          <w:trHeight w:val="57"/>
        </w:trPr>
        <w:tc>
          <w:tcPr>
            <w:tcW w:w="333" w:type="pct"/>
            <w:tcBorders>
              <w:top w:val="nil"/>
              <w:left w:val="nil"/>
              <w:bottom w:val="nil"/>
              <w:right w:val="nil"/>
            </w:tcBorders>
            <w:shd w:val="clear" w:color="auto" w:fill="auto"/>
            <w:noWrap/>
            <w:vAlign w:val="center"/>
            <w:hideMark/>
          </w:tcPr>
          <w:p w14:paraId="7F37609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15</w:t>
            </w:r>
          </w:p>
        </w:tc>
        <w:tc>
          <w:tcPr>
            <w:tcW w:w="1416" w:type="pct"/>
            <w:tcBorders>
              <w:top w:val="nil"/>
              <w:left w:val="nil"/>
              <w:bottom w:val="nil"/>
              <w:right w:val="nil"/>
            </w:tcBorders>
            <w:shd w:val="clear" w:color="auto" w:fill="auto"/>
            <w:noWrap/>
            <w:vAlign w:val="center"/>
            <w:hideMark/>
          </w:tcPr>
          <w:p w14:paraId="0A80762B" w14:textId="77777777" w:rsidR="00172A72" w:rsidRPr="00DB2A05" w:rsidRDefault="00172A72" w:rsidP="00172A72">
            <w:pPr>
              <w:spacing w:after="0" w:line="240" w:lineRule="auto"/>
              <w:rPr>
                <w:rFonts w:ascii="Times New Roman" w:eastAsia="Times New Roman" w:hAnsi="Times New Roman" w:cs="Times New Roman"/>
                <w:b/>
                <w:bCs/>
                <w:sz w:val="16"/>
                <w:szCs w:val="16"/>
                <w:lang w:val="en-US" w:eastAsia="fr-FR"/>
              </w:rPr>
            </w:pPr>
            <w:r w:rsidRPr="00DB2A05">
              <w:rPr>
                <w:rFonts w:ascii="Times New Roman" w:eastAsia="Times New Roman" w:hAnsi="Times New Roman" w:cs="Times New Roman"/>
                <w:b/>
                <w:bCs/>
                <w:sz w:val="16"/>
                <w:szCs w:val="16"/>
                <w:lang w:val="en-US" w:eastAsia="fr-FR"/>
              </w:rPr>
              <w:t>Other Crab-like/ Lobster-like Crustaceans</w:t>
            </w:r>
          </w:p>
        </w:tc>
        <w:tc>
          <w:tcPr>
            <w:tcW w:w="418" w:type="pct"/>
            <w:tcBorders>
              <w:top w:val="nil"/>
              <w:left w:val="nil"/>
              <w:bottom w:val="nil"/>
              <w:right w:val="nil"/>
            </w:tcBorders>
            <w:shd w:val="clear" w:color="auto" w:fill="auto"/>
            <w:noWrap/>
            <w:vAlign w:val="center"/>
            <w:hideMark/>
          </w:tcPr>
          <w:p w14:paraId="7D41FAD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674175F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C12D7EA" w14:textId="77777777" w:rsidTr="00E01CD0">
        <w:trPr>
          <w:trHeight w:val="57"/>
        </w:trPr>
        <w:tc>
          <w:tcPr>
            <w:tcW w:w="333" w:type="pct"/>
            <w:tcBorders>
              <w:top w:val="nil"/>
              <w:left w:val="nil"/>
              <w:bottom w:val="nil"/>
              <w:right w:val="nil"/>
            </w:tcBorders>
            <w:shd w:val="clear" w:color="auto" w:fill="auto"/>
            <w:noWrap/>
            <w:vAlign w:val="center"/>
            <w:hideMark/>
          </w:tcPr>
          <w:p w14:paraId="29B35CC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0FB5A8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25CC6F7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EDC14B3" w14:textId="0873ED0B"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Corrales et al., 2015 corrected following Opitz, 1996</w:t>
            </w:r>
          </w:p>
        </w:tc>
      </w:tr>
      <w:tr w:rsidR="00172A72" w:rsidRPr="00A16B4E" w14:paraId="1BA6F2B0" w14:textId="77777777" w:rsidTr="00E01CD0">
        <w:trPr>
          <w:trHeight w:val="57"/>
        </w:trPr>
        <w:tc>
          <w:tcPr>
            <w:tcW w:w="333" w:type="pct"/>
            <w:tcBorders>
              <w:top w:val="nil"/>
              <w:left w:val="nil"/>
              <w:bottom w:val="nil"/>
              <w:right w:val="nil"/>
            </w:tcBorders>
            <w:shd w:val="clear" w:color="auto" w:fill="auto"/>
            <w:noWrap/>
            <w:vAlign w:val="center"/>
            <w:hideMark/>
          </w:tcPr>
          <w:p w14:paraId="09F21164" w14:textId="77777777"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2691D397"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436F0C6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63C201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Corrales et al., 2015 corrected following Opitz, 1996</w:t>
            </w:r>
          </w:p>
        </w:tc>
      </w:tr>
      <w:tr w:rsidR="00172A72" w:rsidRPr="00A16B4E" w14:paraId="315672BD" w14:textId="77777777" w:rsidTr="00E01CD0">
        <w:trPr>
          <w:trHeight w:val="57"/>
        </w:trPr>
        <w:tc>
          <w:tcPr>
            <w:tcW w:w="333" w:type="pct"/>
            <w:tcBorders>
              <w:top w:val="nil"/>
              <w:left w:val="nil"/>
              <w:bottom w:val="nil"/>
              <w:right w:val="nil"/>
            </w:tcBorders>
            <w:shd w:val="clear" w:color="auto" w:fill="auto"/>
            <w:noWrap/>
            <w:vAlign w:val="center"/>
            <w:hideMark/>
          </w:tcPr>
          <w:p w14:paraId="6EB8FA7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496E8239"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2F86A571"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5B85A6A2"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768A87D0" w14:textId="77777777" w:rsidTr="00E01CD0">
        <w:trPr>
          <w:trHeight w:val="57"/>
        </w:trPr>
        <w:tc>
          <w:tcPr>
            <w:tcW w:w="333" w:type="pct"/>
            <w:tcBorders>
              <w:top w:val="nil"/>
              <w:left w:val="nil"/>
              <w:bottom w:val="nil"/>
              <w:right w:val="nil"/>
            </w:tcBorders>
            <w:shd w:val="clear" w:color="auto" w:fill="auto"/>
            <w:noWrap/>
            <w:vAlign w:val="center"/>
            <w:hideMark/>
          </w:tcPr>
          <w:p w14:paraId="5C7C86F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16</w:t>
            </w:r>
          </w:p>
        </w:tc>
        <w:tc>
          <w:tcPr>
            <w:tcW w:w="1416" w:type="pct"/>
            <w:tcBorders>
              <w:top w:val="nil"/>
              <w:left w:val="nil"/>
              <w:bottom w:val="nil"/>
              <w:right w:val="nil"/>
            </w:tcBorders>
            <w:shd w:val="clear" w:color="auto" w:fill="auto"/>
            <w:noWrap/>
            <w:vAlign w:val="center"/>
            <w:hideMark/>
          </w:tcPr>
          <w:p w14:paraId="305378F2"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Horned octopus</w:t>
            </w:r>
          </w:p>
        </w:tc>
        <w:tc>
          <w:tcPr>
            <w:tcW w:w="418" w:type="pct"/>
            <w:tcBorders>
              <w:top w:val="nil"/>
              <w:left w:val="nil"/>
              <w:bottom w:val="nil"/>
              <w:right w:val="nil"/>
            </w:tcBorders>
            <w:shd w:val="clear" w:color="auto" w:fill="auto"/>
            <w:noWrap/>
            <w:vAlign w:val="center"/>
            <w:hideMark/>
          </w:tcPr>
          <w:p w14:paraId="0D53980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AFB522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2C61CB0C" w14:textId="77777777" w:rsidTr="00E01CD0">
        <w:trPr>
          <w:trHeight w:val="57"/>
        </w:trPr>
        <w:tc>
          <w:tcPr>
            <w:tcW w:w="333" w:type="pct"/>
            <w:tcBorders>
              <w:top w:val="nil"/>
              <w:left w:val="nil"/>
              <w:bottom w:val="nil"/>
              <w:right w:val="nil"/>
            </w:tcBorders>
            <w:shd w:val="clear" w:color="auto" w:fill="auto"/>
            <w:noWrap/>
            <w:vAlign w:val="center"/>
            <w:hideMark/>
          </w:tcPr>
          <w:p w14:paraId="3B892FD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8FE5ADA"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0F012B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450A04A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172A72" w:rsidRPr="00A16B4E" w14:paraId="47D41F58" w14:textId="77777777" w:rsidTr="00E01CD0">
        <w:trPr>
          <w:trHeight w:val="57"/>
        </w:trPr>
        <w:tc>
          <w:tcPr>
            <w:tcW w:w="333" w:type="pct"/>
            <w:tcBorders>
              <w:top w:val="nil"/>
              <w:left w:val="nil"/>
              <w:bottom w:val="nil"/>
              <w:right w:val="nil"/>
            </w:tcBorders>
            <w:shd w:val="clear" w:color="auto" w:fill="auto"/>
            <w:noWrap/>
            <w:vAlign w:val="center"/>
            <w:hideMark/>
          </w:tcPr>
          <w:p w14:paraId="3EB7444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7C43FFA"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ED712E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7BFD849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E4941BE" w14:textId="77777777" w:rsidTr="00E01CD0">
        <w:trPr>
          <w:trHeight w:val="57"/>
        </w:trPr>
        <w:tc>
          <w:tcPr>
            <w:tcW w:w="333" w:type="pct"/>
            <w:tcBorders>
              <w:top w:val="nil"/>
              <w:left w:val="nil"/>
              <w:bottom w:val="nil"/>
              <w:right w:val="nil"/>
            </w:tcBorders>
            <w:shd w:val="clear" w:color="auto" w:fill="auto"/>
            <w:noWrap/>
            <w:vAlign w:val="center"/>
            <w:hideMark/>
          </w:tcPr>
          <w:p w14:paraId="2FC35D4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4DED66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23D4AE5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3131605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1DC00A47" w14:textId="77777777" w:rsidTr="00E01CD0">
        <w:trPr>
          <w:trHeight w:val="57"/>
        </w:trPr>
        <w:tc>
          <w:tcPr>
            <w:tcW w:w="333" w:type="pct"/>
            <w:tcBorders>
              <w:top w:val="nil"/>
              <w:left w:val="nil"/>
              <w:bottom w:val="nil"/>
              <w:right w:val="nil"/>
            </w:tcBorders>
            <w:shd w:val="clear" w:color="auto" w:fill="auto"/>
            <w:noWrap/>
            <w:vAlign w:val="center"/>
            <w:hideMark/>
          </w:tcPr>
          <w:p w14:paraId="6B6BFDF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17</w:t>
            </w:r>
          </w:p>
        </w:tc>
        <w:tc>
          <w:tcPr>
            <w:tcW w:w="1416" w:type="pct"/>
            <w:tcBorders>
              <w:top w:val="nil"/>
              <w:left w:val="nil"/>
              <w:bottom w:val="nil"/>
              <w:right w:val="nil"/>
            </w:tcBorders>
            <w:shd w:val="clear" w:color="auto" w:fill="auto"/>
            <w:noWrap/>
            <w:vAlign w:val="center"/>
            <w:hideMark/>
          </w:tcPr>
          <w:p w14:paraId="28FA2AA5"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Broadtail shortfin squid</w:t>
            </w:r>
          </w:p>
        </w:tc>
        <w:tc>
          <w:tcPr>
            <w:tcW w:w="418" w:type="pct"/>
            <w:tcBorders>
              <w:top w:val="nil"/>
              <w:left w:val="nil"/>
              <w:bottom w:val="nil"/>
              <w:right w:val="nil"/>
            </w:tcBorders>
            <w:shd w:val="clear" w:color="auto" w:fill="auto"/>
            <w:noWrap/>
            <w:vAlign w:val="center"/>
            <w:hideMark/>
          </w:tcPr>
          <w:p w14:paraId="2042CDF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DE538C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7B4C98D9" w14:textId="77777777" w:rsidTr="00E01CD0">
        <w:trPr>
          <w:trHeight w:val="57"/>
        </w:trPr>
        <w:tc>
          <w:tcPr>
            <w:tcW w:w="333" w:type="pct"/>
            <w:tcBorders>
              <w:top w:val="nil"/>
              <w:left w:val="nil"/>
              <w:bottom w:val="nil"/>
              <w:right w:val="nil"/>
            </w:tcBorders>
            <w:shd w:val="clear" w:color="auto" w:fill="auto"/>
            <w:noWrap/>
            <w:vAlign w:val="center"/>
            <w:hideMark/>
          </w:tcPr>
          <w:p w14:paraId="6B57136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690D09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C9F90F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089389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172A72" w:rsidRPr="00A16B4E" w14:paraId="076E582C" w14:textId="77777777" w:rsidTr="00E01CD0">
        <w:trPr>
          <w:trHeight w:val="57"/>
        </w:trPr>
        <w:tc>
          <w:tcPr>
            <w:tcW w:w="333" w:type="pct"/>
            <w:tcBorders>
              <w:top w:val="nil"/>
              <w:left w:val="nil"/>
              <w:bottom w:val="nil"/>
              <w:right w:val="nil"/>
            </w:tcBorders>
            <w:shd w:val="clear" w:color="auto" w:fill="auto"/>
            <w:noWrap/>
            <w:vAlign w:val="center"/>
            <w:hideMark/>
          </w:tcPr>
          <w:p w14:paraId="4490AC2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D2A113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1E24C4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71954B1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30213DBF" w14:textId="77777777" w:rsidTr="00E01CD0">
        <w:trPr>
          <w:trHeight w:val="57"/>
        </w:trPr>
        <w:tc>
          <w:tcPr>
            <w:tcW w:w="333" w:type="pct"/>
            <w:tcBorders>
              <w:top w:val="nil"/>
              <w:left w:val="nil"/>
              <w:bottom w:val="nil"/>
              <w:right w:val="nil"/>
            </w:tcBorders>
            <w:shd w:val="clear" w:color="auto" w:fill="auto"/>
            <w:noWrap/>
            <w:vAlign w:val="center"/>
            <w:hideMark/>
          </w:tcPr>
          <w:p w14:paraId="2F39470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367D15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0D67D4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3F90C6A3"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10E4371" w14:textId="77777777" w:rsidTr="00E01CD0">
        <w:trPr>
          <w:trHeight w:val="57"/>
        </w:trPr>
        <w:tc>
          <w:tcPr>
            <w:tcW w:w="333" w:type="pct"/>
            <w:tcBorders>
              <w:top w:val="nil"/>
              <w:left w:val="nil"/>
              <w:bottom w:val="nil"/>
              <w:right w:val="nil"/>
            </w:tcBorders>
            <w:shd w:val="clear" w:color="auto" w:fill="auto"/>
            <w:noWrap/>
            <w:vAlign w:val="center"/>
            <w:hideMark/>
          </w:tcPr>
          <w:p w14:paraId="064AA83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18</w:t>
            </w:r>
          </w:p>
        </w:tc>
        <w:tc>
          <w:tcPr>
            <w:tcW w:w="1416" w:type="pct"/>
            <w:tcBorders>
              <w:top w:val="nil"/>
              <w:left w:val="nil"/>
              <w:bottom w:val="nil"/>
              <w:right w:val="nil"/>
            </w:tcBorders>
            <w:shd w:val="clear" w:color="auto" w:fill="auto"/>
            <w:noWrap/>
            <w:vAlign w:val="center"/>
            <w:hideMark/>
          </w:tcPr>
          <w:p w14:paraId="79245265"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Squids</w:t>
            </w:r>
          </w:p>
        </w:tc>
        <w:tc>
          <w:tcPr>
            <w:tcW w:w="418" w:type="pct"/>
            <w:tcBorders>
              <w:top w:val="nil"/>
              <w:left w:val="nil"/>
              <w:bottom w:val="nil"/>
              <w:right w:val="nil"/>
            </w:tcBorders>
            <w:shd w:val="clear" w:color="auto" w:fill="auto"/>
            <w:noWrap/>
            <w:vAlign w:val="center"/>
            <w:hideMark/>
          </w:tcPr>
          <w:p w14:paraId="0179D5A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A06C70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4C558A4" w14:textId="77777777" w:rsidTr="00E01CD0">
        <w:trPr>
          <w:trHeight w:val="57"/>
        </w:trPr>
        <w:tc>
          <w:tcPr>
            <w:tcW w:w="333" w:type="pct"/>
            <w:tcBorders>
              <w:top w:val="nil"/>
              <w:left w:val="nil"/>
              <w:bottom w:val="nil"/>
              <w:right w:val="nil"/>
            </w:tcBorders>
            <w:shd w:val="clear" w:color="auto" w:fill="auto"/>
            <w:noWrap/>
            <w:vAlign w:val="center"/>
            <w:hideMark/>
          </w:tcPr>
          <w:p w14:paraId="0B3E1A9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88E28A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0BB8CA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60FBCA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172A72" w:rsidRPr="00A16B4E" w14:paraId="2A399140" w14:textId="77777777" w:rsidTr="00E01CD0">
        <w:trPr>
          <w:trHeight w:val="57"/>
        </w:trPr>
        <w:tc>
          <w:tcPr>
            <w:tcW w:w="333" w:type="pct"/>
            <w:tcBorders>
              <w:top w:val="nil"/>
              <w:left w:val="nil"/>
              <w:bottom w:val="nil"/>
              <w:right w:val="nil"/>
            </w:tcBorders>
            <w:shd w:val="clear" w:color="auto" w:fill="auto"/>
            <w:noWrap/>
            <w:vAlign w:val="center"/>
            <w:hideMark/>
          </w:tcPr>
          <w:p w14:paraId="61E65CB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D801A8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687319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5B85772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355C24AA" w14:textId="77777777" w:rsidTr="00E01CD0">
        <w:trPr>
          <w:trHeight w:val="57"/>
        </w:trPr>
        <w:tc>
          <w:tcPr>
            <w:tcW w:w="333" w:type="pct"/>
            <w:tcBorders>
              <w:top w:val="nil"/>
              <w:left w:val="nil"/>
              <w:bottom w:val="nil"/>
              <w:right w:val="nil"/>
            </w:tcBorders>
            <w:shd w:val="clear" w:color="auto" w:fill="auto"/>
            <w:noWrap/>
            <w:vAlign w:val="center"/>
            <w:hideMark/>
          </w:tcPr>
          <w:p w14:paraId="7D861BE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CE9CDC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088292D"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12A0940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0DF310B" w14:textId="77777777" w:rsidTr="00E01CD0">
        <w:trPr>
          <w:trHeight w:val="57"/>
        </w:trPr>
        <w:tc>
          <w:tcPr>
            <w:tcW w:w="333" w:type="pct"/>
            <w:tcBorders>
              <w:top w:val="nil"/>
              <w:left w:val="nil"/>
              <w:bottom w:val="nil"/>
              <w:right w:val="nil"/>
            </w:tcBorders>
            <w:shd w:val="clear" w:color="auto" w:fill="auto"/>
            <w:noWrap/>
            <w:vAlign w:val="center"/>
            <w:hideMark/>
          </w:tcPr>
          <w:p w14:paraId="2AF7703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19</w:t>
            </w:r>
          </w:p>
        </w:tc>
        <w:tc>
          <w:tcPr>
            <w:tcW w:w="1416" w:type="pct"/>
            <w:tcBorders>
              <w:top w:val="nil"/>
              <w:left w:val="nil"/>
              <w:bottom w:val="nil"/>
              <w:right w:val="nil"/>
            </w:tcBorders>
            <w:shd w:val="clear" w:color="auto" w:fill="auto"/>
            <w:noWrap/>
            <w:vAlign w:val="center"/>
            <w:hideMark/>
          </w:tcPr>
          <w:p w14:paraId="7198BB61"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Benthic Cephalopods</w:t>
            </w:r>
          </w:p>
        </w:tc>
        <w:tc>
          <w:tcPr>
            <w:tcW w:w="418" w:type="pct"/>
            <w:tcBorders>
              <w:top w:val="nil"/>
              <w:left w:val="nil"/>
              <w:bottom w:val="nil"/>
              <w:right w:val="nil"/>
            </w:tcBorders>
            <w:shd w:val="clear" w:color="auto" w:fill="auto"/>
            <w:noWrap/>
            <w:vAlign w:val="center"/>
            <w:hideMark/>
          </w:tcPr>
          <w:p w14:paraId="0B596A6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054D0E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5ABDA3DB" w14:textId="77777777" w:rsidTr="00E01CD0">
        <w:trPr>
          <w:trHeight w:val="57"/>
        </w:trPr>
        <w:tc>
          <w:tcPr>
            <w:tcW w:w="333" w:type="pct"/>
            <w:tcBorders>
              <w:top w:val="nil"/>
              <w:left w:val="nil"/>
              <w:bottom w:val="nil"/>
              <w:right w:val="nil"/>
            </w:tcBorders>
            <w:shd w:val="clear" w:color="auto" w:fill="auto"/>
            <w:noWrap/>
            <w:vAlign w:val="center"/>
            <w:hideMark/>
          </w:tcPr>
          <w:p w14:paraId="1D6947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AF7D65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0E6794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4C7A97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Arce, 2006</w:t>
            </w:r>
          </w:p>
        </w:tc>
      </w:tr>
      <w:tr w:rsidR="00172A72" w:rsidRPr="00A16B4E" w14:paraId="25F04B48" w14:textId="77777777" w:rsidTr="00E01CD0">
        <w:trPr>
          <w:trHeight w:val="57"/>
        </w:trPr>
        <w:tc>
          <w:tcPr>
            <w:tcW w:w="333" w:type="pct"/>
            <w:tcBorders>
              <w:top w:val="nil"/>
              <w:left w:val="nil"/>
              <w:bottom w:val="nil"/>
              <w:right w:val="nil"/>
            </w:tcBorders>
            <w:shd w:val="clear" w:color="auto" w:fill="auto"/>
            <w:noWrap/>
            <w:vAlign w:val="center"/>
            <w:hideMark/>
          </w:tcPr>
          <w:p w14:paraId="3843F00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15C5D31"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F6FE50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32B35C7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1A254D1" w14:textId="77777777" w:rsidTr="00E01CD0">
        <w:trPr>
          <w:trHeight w:val="57"/>
        </w:trPr>
        <w:tc>
          <w:tcPr>
            <w:tcW w:w="333" w:type="pct"/>
            <w:tcBorders>
              <w:top w:val="nil"/>
              <w:left w:val="nil"/>
              <w:bottom w:val="nil"/>
              <w:right w:val="nil"/>
            </w:tcBorders>
            <w:shd w:val="clear" w:color="auto" w:fill="auto"/>
            <w:noWrap/>
            <w:vAlign w:val="center"/>
            <w:hideMark/>
          </w:tcPr>
          <w:p w14:paraId="0E84C62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6B2741A"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71CCA2F"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0685448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056F1029" w14:textId="77777777" w:rsidTr="00E01CD0">
        <w:trPr>
          <w:trHeight w:val="57"/>
        </w:trPr>
        <w:tc>
          <w:tcPr>
            <w:tcW w:w="333" w:type="pct"/>
            <w:tcBorders>
              <w:top w:val="nil"/>
              <w:left w:val="nil"/>
              <w:bottom w:val="nil"/>
              <w:right w:val="nil"/>
            </w:tcBorders>
            <w:shd w:val="clear" w:color="auto" w:fill="auto"/>
            <w:noWrap/>
            <w:vAlign w:val="center"/>
            <w:hideMark/>
          </w:tcPr>
          <w:p w14:paraId="0B9CC01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20</w:t>
            </w:r>
          </w:p>
        </w:tc>
        <w:tc>
          <w:tcPr>
            <w:tcW w:w="1416" w:type="pct"/>
            <w:tcBorders>
              <w:top w:val="nil"/>
              <w:left w:val="nil"/>
              <w:bottom w:val="nil"/>
              <w:right w:val="nil"/>
            </w:tcBorders>
            <w:shd w:val="clear" w:color="auto" w:fill="auto"/>
            <w:noWrap/>
            <w:vAlign w:val="center"/>
            <w:hideMark/>
          </w:tcPr>
          <w:p w14:paraId="178267AF"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Benthopelagic Cephalopods</w:t>
            </w:r>
          </w:p>
        </w:tc>
        <w:tc>
          <w:tcPr>
            <w:tcW w:w="418" w:type="pct"/>
            <w:tcBorders>
              <w:top w:val="nil"/>
              <w:left w:val="nil"/>
              <w:bottom w:val="nil"/>
              <w:right w:val="nil"/>
            </w:tcBorders>
            <w:shd w:val="clear" w:color="auto" w:fill="auto"/>
            <w:noWrap/>
            <w:vAlign w:val="center"/>
            <w:hideMark/>
          </w:tcPr>
          <w:p w14:paraId="00D06DE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71616A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65B83E58" w14:textId="77777777" w:rsidTr="00E01CD0">
        <w:trPr>
          <w:trHeight w:val="57"/>
        </w:trPr>
        <w:tc>
          <w:tcPr>
            <w:tcW w:w="333" w:type="pct"/>
            <w:tcBorders>
              <w:top w:val="nil"/>
              <w:left w:val="nil"/>
              <w:bottom w:val="nil"/>
              <w:right w:val="nil"/>
            </w:tcBorders>
            <w:shd w:val="clear" w:color="auto" w:fill="auto"/>
            <w:noWrap/>
            <w:vAlign w:val="center"/>
            <w:hideMark/>
          </w:tcPr>
          <w:p w14:paraId="10CBA28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F26E04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1769EF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EBE4DB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172A72" w:rsidRPr="00A16B4E" w14:paraId="133DF4D2" w14:textId="77777777" w:rsidTr="00E01CD0">
        <w:trPr>
          <w:trHeight w:val="57"/>
        </w:trPr>
        <w:tc>
          <w:tcPr>
            <w:tcW w:w="333" w:type="pct"/>
            <w:tcBorders>
              <w:top w:val="nil"/>
              <w:left w:val="nil"/>
              <w:bottom w:val="nil"/>
              <w:right w:val="nil"/>
            </w:tcBorders>
            <w:shd w:val="clear" w:color="auto" w:fill="auto"/>
            <w:noWrap/>
            <w:vAlign w:val="center"/>
            <w:hideMark/>
          </w:tcPr>
          <w:p w14:paraId="683CA04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8DE2D6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E81495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0E7AF5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Garcia-Rodríguez et al., 2021 corrected following Opitz, 1996</w:t>
            </w:r>
          </w:p>
        </w:tc>
      </w:tr>
      <w:tr w:rsidR="00172A72" w:rsidRPr="00A16B4E" w14:paraId="3D9CF025" w14:textId="77777777" w:rsidTr="00E01CD0">
        <w:trPr>
          <w:trHeight w:val="57"/>
        </w:trPr>
        <w:tc>
          <w:tcPr>
            <w:tcW w:w="333" w:type="pct"/>
            <w:tcBorders>
              <w:top w:val="nil"/>
              <w:left w:val="nil"/>
              <w:bottom w:val="nil"/>
              <w:right w:val="nil"/>
            </w:tcBorders>
            <w:shd w:val="clear" w:color="auto" w:fill="auto"/>
            <w:noWrap/>
            <w:vAlign w:val="center"/>
            <w:hideMark/>
          </w:tcPr>
          <w:p w14:paraId="4AE5E4D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0881F8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312E9D0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644B738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6A8CF926" w14:textId="77777777" w:rsidTr="00E01CD0">
        <w:trPr>
          <w:trHeight w:val="57"/>
        </w:trPr>
        <w:tc>
          <w:tcPr>
            <w:tcW w:w="333" w:type="pct"/>
            <w:tcBorders>
              <w:top w:val="nil"/>
              <w:left w:val="nil"/>
              <w:bottom w:val="nil"/>
              <w:right w:val="nil"/>
            </w:tcBorders>
            <w:shd w:val="clear" w:color="auto" w:fill="auto"/>
            <w:noWrap/>
            <w:vAlign w:val="center"/>
            <w:hideMark/>
          </w:tcPr>
          <w:p w14:paraId="48B581F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21</w:t>
            </w:r>
          </w:p>
        </w:tc>
        <w:tc>
          <w:tcPr>
            <w:tcW w:w="1416" w:type="pct"/>
            <w:tcBorders>
              <w:top w:val="nil"/>
              <w:left w:val="nil"/>
              <w:bottom w:val="single" w:sz="4" w:space="0" w:color="9BC2E6"/>
              <w:right w:val="nil"/>
            </w:tcBorders>
            <w:shd w:val="clear" w:color="auto" w:fill="auto"/>
            <w:noWrap/>
            <w:vAlign w:val="center"/>
            <w:hideMark/>
          </w:tcPr>
          <w:p w14:paraId="76471E31"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conger</w:t>
            </w:r>
          </w:p>
        </w:tc>
        <w:tc>
          <w:tcPr>
            <w:tcW w:w="418" w:type="pct"/>
            <w:tcBorders>
              <w:top w:val="nil"/>
              <w:left w:val="nil"/>
              <w:bottom w:val="nil"/>
              <w:right w:val="nil"/>
            </w:tcBorders>
            <w:shd w:val="clear" w:color="auto" w:fill="auto"/>
            <w:noWrap/>
            <w:vAlign w:val="center"/>
            <w:hideMark/>
          </w:tcPr>
          <w:p w14:paraId="215E329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5C891C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2018-2021</w:t>
            </w:r>
          </w:p>
        </w:tc>
      </w:tr>
      <w:tr w:rsidR="00172A72" w:rsidRPr="00A16B4E" w14:paraId="3F13A655" w14:textId="77777777" w:rsidTr="00E01CD0">
        <w:trPr>
          <w:trHeight w:val="57"/>
        </w:trPr>
        <w:tc>
          <w:tcPr>
            <w:tcW w:w="333" w:type="pct"/>
            <w:tcBorders>
              <w:top w:val="nil"/>
              <w:left w:val="nil"/>
              <w:bottom w:val="nil"/>
              <w:right w:val="nil"/>
            </w:tcBorders>
            <w:shd w:val="clear" w:color="auto" w:fill="auto"/>
            <w:noWrap/>
            <w:vAlign w:val="center"/>
            <w:hideMark/>
          </w:tcPr>
          <w:p w14:paraId="3D3F04B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5A3C4A1"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66BB358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370111C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3CBE28CE" w14:textId="77777777" w:rsidTr="00E01CD0">
        <w:trPr>
          <w:trHeight w:val="57"/>
        </w:trPr>
        <w:tc>
          <w:tcPr>
            <w:tcW w:w="333" w:type="pct"/>
            <w:tcBorders>
              <w:top w:val="nil"/>
              <w:left w:val="nil"/>
              <w:bottom w:val="nil"/>
              <w:right w:val="nil"/>
            </w:tcBorders>
            <w:shd w:val="clear" w:color="auto" w:fill="auto"/>
            <w:noWrap/>
            <w:vAlign w:val="center"/>
            <w:hideMark/>
          </w:tcPr>
          <w:p w14:paraId="6FE0D6B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1F99B0B4"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661C9FD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732DBD2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CC569E9" w14:textId="77777777" w:rsidTr="00E01CD0">
        <w:trPr>
          <w:trHeight w:val="57"/>
        </w:trPr>
        <w:tc>
          <w:tcPr>
            <w:tcW w:w="333" w:type="pct"/>
            <w:tcBorders>
              <w:top w:val="nil"/>
              <w:left w:val="nil"/>
              <w:bottom w:val="nil"/>
              <w:right w:val="nil"/>
            </w:tcBorders>
            <w:shd w:val="clear" w:color="auto" w:fill="auto"/>
            <w:noWrap/>
            <w:vAlign w:val="center"/>
            <w:hideMark/>
          </w:tcPr>
          <w:p w14:paraId="6630441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64B2389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243114A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09F3104F"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79C81EC1" w14:textId="77777777" w:rsidTr="00E01CD0">
        <w:trPr>
          <w:trHeight w:val="57"/>
        </w:trPr>
        <w:tc>
          <w:tcPr>
            <w:tcW w:w="333" w:type="pct"/>
            <w:tcBorders>
              <w:top w:val="nil"/>
              <w:left w:val="nil"/>
              <w:bottom w:val="nil"/>
              <w:right w:val="nil"/>
            </w:tcBorders>
            <w:shd w:val="clear" w:color="auto" w:fill="auto"/>
            <w:noWrap/>
            <w:vAlign w:val="center"/>
            <w:hideMark/>
          </w:tcPr>
          <w:p w14:paraId="4C7CE6D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22</w:t>
            </w:r>
          </w:p>
        </w:tc>
        <w:tc>
          <w:tcPr>
            <w:tcW w:w="1416" w:type="pct"/>
            <w:tcBorders>
              <w:top w:val="nil"/>
              <w:left w:val="nil"/>
              <w:bottom w:val="single" w:sz="4" w:space="0" w:color="9BC2E6"/>
              <w:right w:val="nil"/>
            </w:tcBorders>
            <w:shd w:val="clear" w:color="auto" w:fill="auto"/>
            <w:noWrap/>
            <w:vAlign w:val="center"/>
            <w:hideMark/>
          </w:tcPr>
          <w:p w14:paraId="6EB1703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hake</w:t>
            </w:r>
          </w:p>
        </w:tc>
        <w:tc>
          <w:tcPr>
            <w:tcW w:w="418" w:type="pct"/>
            <w:tcBorders>
              <w:top w:val="nil"/>
              <w:left w:val="nil"/>
              <w:bottom w:val="nil"/>
              <w:right w:val="nil"/>
            </w:tcBorders>
            <w:shd w:val="clear" w:color="auto" w:fill="auto"/>
            <w:noWrap/>
            <w:vAlign w:val="center"/>
            <w:hideMark/>
          </w:tcPr>
          <w:p w14:paraId="282BF11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8CBB41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057AD219" w14:textId="77777777" w:rsidTr="00E01CD0">
        <w:trPr>
          <w:trHeight w:val="57"/>
        </w:trPr>
        <w:tc>
          <w:tcPr>
            <w:tcW w:w="333" w:type="pct"/>
            <w:tcBorders>
              <w:top w:val="nil"/>
              <w:left w:val="nil"/>
              <w:bottom w:val="nil"/>
              <w:right w:val="nil"/>
            </w:tcBorders>
            <w:shd w:val="clear" w:color="auto" w:fill="auto"/>
            <w:noWrap/>
            <w:vAlign w:val="center"/>
            <w:hideMark/>
          </w:tcPr>
          <w:p w14:paraId="0D50DAD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1E8F06D"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05C82E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4815C03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0AEE1260" w14:textId="77777777" w:rsidTr="00E01CD0">
        <w:trPr>
          <w:trHeight w:val="57"/>
        </w:trPr>
        <w:tc>
          <w:tcPr>
            <w:tcW w:w="333" w:type="pct"/>
            <w:tcBorders>
              <w:top w:val="nil"/>
              <w:left w:val="nil"/>
              <w:bottom w:val="nil"/>
              <w:right w:val="nil"/>
            </w:tcBorders>
            <w:shd w:val="clear" w:color="auto" w:fill="auto"/>
            <w:noWrap/>
            <w:vAlign w:val="center"/>
            <w:hideMark/>
          </w:tcPr>
          <w:p w14:paraId="53DAC8B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B5236AC"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6C082E7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0EA633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1E2A3968" w14:textId="77777777" w:rsidTr="00E01CD0">
        <w:trPr>
          <w:trHeight w:val="57"/>
        </w:trPr>
        <w:tc>
          <w:tcPr>
            <w:tcW w:w="333" w:type="pct"/>
            <w:tcBorders>
              <w:top w:val="nil"/>
              <w:left w:val="nil"/>
              <w:bottom w:val="nil"/>
              <w:right w:val="nil"/>
            </w:tcBorders>
            <w:shd w:val="clear" w:color="auto" w:fill="auto"/>
            <w:noWrap/>
            <w:vAlign w:val="center"/>
            <w:hideMark/>
          </w:tcPr>
          <w:p w14:paraId="6A439FF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3F5D0F0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015D41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10761C5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7ED25526" w14:textId="77777777" w:rsidTr="00E01CD0">
        <w:trPr>
          <w:trHeight w:val="57"/>
        </w:trPr>
        <w:tc>
          <w:tcPr>
            <w:tcW w:w="333" w:type="pct"/>
            <w:tcBorders>
              <w:top w:val="nil"/>
              <w:left w:val="nil"/>
              <w:bottom w:val="nil"/>
              <w:right w:val="nil"/>
            </w:tcBorders>
            <w:shd w:val="clear" w:color="auto" w:fill="auto"/>
            <w:noWrap/>
            <w:vAlign w:val="center"/>
            <w:hideMark/>
          </w:tcPr>
          <w:p w14:paraId="54E911A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23</w:t>
            </w:r>
          </w:p>
        </w:tc>
        <w:tc>
          <w:tcPr>
            <w:tcW w:w="1416" w:type="pct"/>
            <w:tcBorders>
              <w:top w:val="nil"/>
              <w:left w:val="nil"/>
              <w:bottom w:val="nil"/>
              <w:right w:val="nil"/>
            </w:tcBorders>
            <w:shd w:val="clear" w:color="auto" w:fill="auto"/>
            <w:noWrap/>
            <w:vAlign w:val="center"/>
            <w:hideMark/>
          </w:tcPr>
          <w:p w14:paraId="0C577A28" w14:textId="77777777" w:rsidR="00172A72" w:rsidRPr="00A16B4E" w:rsidRDefault="00172A72" w:rsidP="00172A72">
            <w:pPr>
              <w:spacing w:after="0" w:line="240" w:lineRule="auto"/>
              <w:ind w:firstLineChars="100" w:firstLine="161"/>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Stripped red mullet</w:t>
            </w:r>
          </w:p>
        </w:tc>
        <w:tc>
          <w:tcPr>
            <w:tcW w:w="418" w:type="pct"/>
            <w:tcBorders>
              <w:top w:val="nil"/>
              <w:left w:val="nil"/>
              <w:bottom w:val="nil"/>
              <w:right w:val="nil"/>
            </w:tcBorders>
            <w:shd w:val="clear" w:color="auto" w:fill="auto"/>
            <w:noWrap/>
            <w:vAlign w:val="center"/>
            <w:hideMark/>
          </w:tcPr>
          <w:p w14:paraId="12F60A6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3F8E76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15DBDA3D" w14:textId="77777777" w:rsidTr="00E01CD0">
        <w:trPr>
          <w:trHeight w:val="57"/>
        </w:trPr>
        <w:tc>
          <w:tcPr>
            <w:tcW w:w="333" w:type="pct"/>
            <w:tcBorders>
              <w:top w:val="nil"/>
              <w:left w:val="nil"/>
              <w:bottom w:val="nil"/>
              <w:right w:val="nil"/>
            </w:tcBorders>
            <w:shd w:val="clear" w:color="auto" w:fill="auto"/>
            <w:noWrap/>
            <w:vAlign w:val="center"/>
            <w:hideMark/>
          </w:tcPr>
          <w:p w14:paraId="661980D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B71E4C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B6239C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24F437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6F0FE78C" w14:textId="77777777" w:rsidTr="00E01CD0">
        <w:trPr>
          <w:trHeight w:val="57"/>
        </w:trPr>
        <w:tc>
          <w:tcPr>
            <w:tcW w:w="333" w:type="pct"/>
            <w:tcBorders>
              <w:top w:val="nil"/>
              <w:left w:val="nil"/>
              <w:bottom w:val="nil"/>
              <w:right w:val="nil"/>
            </w:tcBorders>
            <w:shd w:val="clear" w:color="auto" w:fill="auto"/>
            <w:noWrap/>
            <w:vAlign w:val="center"/>
            <w:hideMark/>
          </w:tcPr>
          <w:p w14:paraId="2E501DD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296A0F8"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7AA235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551A5A8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29639FEC" w14:textId="77777777" w:rsidTr="00E01CD0">
        <w:trPr>
          <w:trHeight w:val="57"/>
        </w:trPr>
        <w:tc>
          <w:tcPr>
            <w:tcW w:w="333" w:type="pct"/>
            <w:tcBorders>
              <w:top w:val="nil"/>
              <w:left w:val="nil"/>
              <w:bottom w:val="nil"/>
              <w:right w:val="nil"/>
            </w:tcBorders>
            <w:shd w:val="clear" w:color="auto" w:fill="auto"/>
            <w:noWrap/>
            <w:vAlign w:val="center"/>
            <w:hideMark/>
          </w:tcPr>
          <w:p w14:paraId="5032E56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B96E6CC"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7210629" w14:textId="77777777" w:rsidR="00172A72" w:rsidRPr="00A16B4E" w:rsidRDefault="00172A72" w:rsidP="00172A72">
            <w:pPr>
              <w:spacing w:after="0" w:line="240" w:lineRule="auto"/>
              <w:ind w:firstLineChars="100" w:firstLine="160"/>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48F63BD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2EE729A" w14:textId="77777777" w:rsidTr="00E01CD0">
        <w:trPr>
          <w:trHeight w:val="57"/>
        </w:trPr>
        <w:tc>
          <w:tcPr>
            <w:tcW w:w="333" w:type="pct"/>
            <w:tcBorders>
              <w:top w:val="nil"/>
              <w:left w:val="nil"/>
              <w:bottom w:val="nil"/>
              <w:right w:val="nil"/>
            </w:tcBorders>
            <w:shd w:val="clear" w:color="auto" w:fill="auto"/>
            <w:noWrap/>
            <w:vAlign w:val="center"/>
            <w:hideMark/>
          </w:tcPr>
          <w:p w14:paraId="6DFAE64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24</w:t>
            </w:r>
          </w:p>
        </w:tc>
        <w:tc>
          <w:tcPr>
            <w:tcW w:w="1416" w:type="pct"/>
            <w:tcBorders>
              <w:top w:val="nil"/>
              <w:left w:val="nil"/>
              <w:bottom w:val="nil"/>
              <w:right w:val="nil"/>
            </w:tcBorders>
            <w:shd w:val="clear" w:color="auto" w:fill="auto"/>
            <w:noWrap/>
            <w:vAlign w:val="center"/>
            <w:hideMark/>
          </w:tcPr>
          <w:p w14:paraId="4D60AE1F" w14:textId="77777777" w:rsidR="00172A72" w:rsidRPr="00A16B4E" w:rsidRDefault="00172A72" w:rsidP="00172A72">
            <w:pPr>
              <w:spacing w:after="0" w:line="240" w:lineRule="auto"/>
              <w:ind w:firstLineChars="100" w:firstLine="161"/>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Red mullet</w:t>
            </w:r>
          </w:p>
        </w:tc>
        <w:tc>
          <w:tcPr>
            <w:tcW w:w="418" w:type="pct"/>
            <w:tcBorders>
              <w:top w:val="nil"/>
              <w:left w:val="nil"/>
              <w:bottom w:val="nil"/>
              <w:right w:val="nil"/>
            </w:tcBorders>
            <w:shd w:val="clear" w:color="auto" w:fill="auto"/>
            <w:noWrap/>
            <w:vAlign w:val="center"/>
            <w:hideMark/>
          </w:tcPr>
          <w:p w14:paraId="1104B9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D39F16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31BDD220" w14:textId="77777777" w:rsidTr="00E01CD0">
        <w:trPr>
          <w:trHeight w:val="57"/>
        </w:trPr>
        <w:tc>
          <w:tcPr>
            <w:tcW w:w="333" w:type="pct"/>
            <w:tcBorders>
              <w:top w:val="nil"/>
              <w:left w:val="nil"/>
              <w:bottom w:val="nil"/>
              <w:right w:val="nil"/>
            </w:tcBorders>
            <w:shd w:val="clear" w:color="auto" w:fill="auto"/>
            <w:noWrap/>
            <w:vAlign w:val="center"/>
            <w:hideMark/>
          </w:tcPr>
          <w:p w14:paraId="00AF5FB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2F83DF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86EB71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A733B7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72EC9A74" w14:textId="77777777" w:rsidTr="00E01CD0">
        <w:trPr>
          <w:trHeight w:val="57"/>
        </w:trPr>
        <w:tc>
          <w:tcPr>
            <w:tcW w:w="333" w:type="pct"/>
            <w:tcBorders>
              <w:top w:val="nil"/>
              <w:left w:val="nil"/>
              <w:bottom w:val="nil"/>
              <w:right w:val="nil"/>
            </w:tcBorders>
            <w:shd w:val="clear" w:color="auto" w:fill="auto"/>
            <w:noWrap/>
            <w:vAlign w:val="center"/>
            <w:hideMark/>
          </w:tcPr>
          <w:p w14:paraId="5A32D39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AEC2A02"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1148CF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0C71559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65E28E6B" w14:textId="77777777" w:rsidTr="00E01CD0">
        <w:trPr>
          <w:trHeight w:val="57"/>
        </w:trPr>
        <w:tc>
          <w:tcPr>
            <w:tcW w:w="333" w:type="pct"/>
            <w:tcBorders>
              <w:top w:val="nil"/>
              <w:left w:val="nil"/>
              <w:bottom w:val="nil"/>
              <w:right w:val="nil"/>
            </w:tcBorders>
            <w:shd w:val="clear" w:color="auto" w:fill="auto"/>
            <w:noWrap/>
            <w:vAlign w:val="center"/>
            <w:hideMark/>
          </w:tcPr>
          <w:p w14:paraId="79EE465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50E6DDF"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599E93D" w14:textId="77777777" w:rsidR="00172A72" w:rsidRPr="00A16B4E" w:rsidRDefault="00172A72" w:rsidP="00172A72">
            <w:pPr>
              <w:spacing w:after="0" w:line="240" w:lineRule="auto"/>
              <w:ind w:firstLineChars="100" w:firstLine="160"/>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0C95B23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35A1258" w14:textId="77777777" w:rsidTr="00E01CD0">
        <w:trPr>
          <w:trHeight w:val="57"/>
        </w:trPr>
        <w:tc>
          <w:tcPr>
            <w:tcW w:w="333" w:type="pct"/>
            <w:tcBorders>
              <w:top w:val="nil"/>
              <w:left w:val="nil"/>
              <w:bottom w:val="nil"/>
              <w:right w:val="nil"/>
            </w:tcBorders>
            <w:shd w:val="clear" w:color="auto" w:fill="auto"/>
            <w:noWrap/>
            <w:vAlign w:val="center"/>
            <w:hideMark/>
          </w:tcPr>
          <w:p w14:paraId="3F7E7FA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25</w:t>
            </w:r>
          </w:p>
        </w:tc>
        <w:tc>
          <w:tcPr>
            <w:tcW w:w="1416" w:type="pct"/>
            <w:tcBorders>
              <w:top w:val="nil"/>
              <w:left w:val="nil"/>
              <w:bottom w:val="single" w:sz="4" w:space="0" w:color="9BC2E6"/>
              <w:right w:val="nil"/>
            </w:tcBorders>
            <w:shd w:val="clear" w:color="auto" w:fill="auto"/>
            <w:noWrap/>
            <w:vAlign w:val="center"/>
            <w:hideMark/>
          </w:tcPr>
          <w:p w14:paraId="72F503C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Poor cod</w:t>
            </w:r>
          </w:p>
        </w:tc>
        <w:tc>
          <w:tcPr>
            <w:tcW w:w="418" w:type="pct"/>
            <w:tcBorders>
              <w:top w:val="nil"/>
              <w:left w:val="nil"/>
              <w:bottom w:val="nil"/>
              <w:right w:val="nil"/>
            </w:tcBorders>
            <w:shd w:val="clear" w:color="auto" w:fill="auto"/>
            <w:noWrap/>
            <w:vAlign w:val="center"/>
            <w:hideMark/>
          </w:tcPr>
          <w:p w14:paraId="3C9E299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AAEEA2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01E01E12" w14:textId="77777777" w:rsidTr="00E01CD0">
        <w:trPr>
          <w:trHeight w:val="57"/>
        </w:trPr>
        <w:tc>
          <w:tcPr>
            <w:tcW w:w="333" w:type="pct"/>
            <w:tcBorders>
              <w:top w:val="nil"/>
              <w:left w:val="nil"/>
              <w:bottom w:val="nil"/>
              <w:right w:val="nil"/>
            </w:tcBorders>
            <w:shd w:val="clear" w:color="auto" w:fill="auto"/>
            <w:noWrap/>
            <w:vAlign w:val="center"/>
            <w:hideMark/>
          </w:tcPr>
          <w:p w14:paraId="717E7F9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CF120C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6983BEE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E403F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00149432" w14:textId="77777777" w:rsidTr="00E01CD0">
        <w:trPr>
          <w:trHeight w:val="57"/>
        </w:trPr>
        <w:tc>
          <w:tcPr>
            <w:tcW w:w="333" w:type="pct"/>
            <w:tcBorders>
              <w:top w:val="nil"/>
              <w:left w:val="nil"/>
              <w:bottom w:val="nil"/>
              <w:right w:val="nil"/>
            </w:tcBorders>
            <w:shd w:val="clear" w:color="auto" w:fill="auto"/>
            <w:noWrap/>
            <w:vAlign w:val="center"/>
            <w:hideMark/>
          </w:tcPr>
          <w:p w14:paraId="0DEE3EF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07F2DDA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0B2D4E0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417CCB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2E3E7F8D" w14:textId="77777777" w:rsidTr="00E01CD0">
        <w:trPr>
          <w:trHeight w:val="57"/>
        </w:trPr>
        <w:tc>
          <w:tcPr>
            <w:tcW w:w="333" w:type="pct"/>
            <w:tcBorders>
              <w:top w:val="nil"/>
              <w:left w:val="nil"/>
              <w:bottom w:val="nil"/>
              <w:right w:val="nil"/>
            </w:tcBorders>
            <w:shd w:val="clear" w:color="auto" w:fill="auto"/>
            <w:noWrap/>
            <w:vAlign w:val="center"/>
            <w:hideMark/>
          </w:tcPr>
          <w:p w14:paraId="3085F93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EB7600C"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BEC670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37395A0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D947264" w14:textId="77777777" w:rsidTr="00E01CD0">
        <w:trPr>
          <w:trHeight w:val="57"/>
        </w:trPr>
        <w:tc>
          <w:tcPr>
            <w:tcW w:w="333" w:type="pct"/>
            <w:tcBorders>
              <w:top w:val="nil"/>
              <w:left w:val="nil"/>
              <w:bottom w:val="nil"/>
              <w:right w:val="nil"/>
            </w:tcBorders>
            <w:shd w:val="clear" w:color="auto" w:fill="auto"/>
            <w:noWrap/>
            <w:vAlign w:val="center"/>
            <w:hideMark/>
          </w:tcPr>
          <w:p w14:paraId="2EB01DF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26</w:t>
            </w:r>
          </w:p>
        </w:tc>
        <w:tc>
          <w:tcPr>
            <w:tcW w:w="1416" w:type="pct"/>
            <w:tcBorders>
              <w:top w:val="nil"/>
              <w:left w:val="nil"/>
              <w:bottom w:val="single" w:sz="4" w:space="0" w:color="9BC2E6"/>
              <w:right w:val="nil"/>
            </w:tcBorders>
            <w:shd w:val="clear" w:color="auto" w:fill="auto"/>
            <w:noWrap/>
            <w:vAlign w:val="center"/>
            <w:hideMark/>
          </w:tcPr>
          <w:p w14:paraId="357B3D9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White anglerfish</w:t>
            </w:r>
          </w:p>
        </w:tc>
        <w:tc>
          <w:tcPr>
            <w:tcW w:w="418" w:type="pct"/>
            <w:tcBorders>
              <w:top w:val="nil"/>
              <w:left w:val="nil"/>
              <w:bottom w:val="nil"/>
              <w:right w:val="nil"/>
            </w:tcBorders>
            <w:shd w:val="clear" w:color="auto" w:fill="auto"/>
            <w:noWrap/>
            <w:vAlign w:val="center"/>
            <w:hideMark/>
          </w:tcPr>
          <w:p w14:paraId="53F78D8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AFE01B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ECAB603" w14:textId="77777777" w:rsidTr="00E01CD0">
        <w:trPr>
          <w:trHeight w:val="57"/>
        </w:trPr>
        <w:tc>
          <w:tcPr>
            <w:tcW w:w="333" w:type="pct"/>
            <w:tcBorders>
              <w:top w:val="nil"/>
              <w:left w:val="nil"/>
              <w:bottom w:val="nil"/>
              <w:right w:val="nil"/>
            </w:tcBorders>
            <w:shd w:val="clear" w:color="auto" w:fill="auto"/>
            <w:noWrap/>
            <w:vAlign w:val="center"/>
            <w:hideMark/>
          </w:tcPr>
          <w:p w14:paraId="22F546E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6AE37A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5499E7C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F5E46B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6E571475" w14:textId="77777777" w:rsidTr="00E01CD0">
        <w:trPr>
          <w:trHeight w:val="57"/>
        </w:trPr>
        <w:tc>
          <w:tcPr>
            <w:tcW w:w="333" w:type="pct"/>
            <w:tcBorders>
              <w:top w:val="nil"/>
              <w:left w:val="nil"/>
              <w:bottom w:val="nil"/>
              <w:right w:val="nil"/>
            </w:tcBorders>
            <w:shd w:val="clear" w:color="auto" w:fill="auto"/>
            <w:noWrap/>
            <w:vAlign w:val="center"/>
            <w:hideMark/>
          </w:tcPr>
          <w:p w14:paraId="51B5766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398BCA5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42DE810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D08314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05945FE8" w14:textId="77777777" w:rsidTr="00E01CD0">
        <w:trPr>
          <w:trHeight w:val="57"/>
        </w:trPr>
        <w:tc>
          <w:tcPr>
            <w:tcW w:w="333" w:type="pct"/>
            <w:tcBorders>
              <w:top w:val="nil"/>
              <w:left w:val="nil"/>
              <w:bottom w:val="nil"/>
              <w:right w:val="nil"/>
            </w:tcBorders>
            <w:shd w:val="clear" w:color="auto" w:fill="auto"/>
            <w:noWrap/>
            <w:vAlign w:val="center"/>
            <w:hideMark/>
          </w:tcPr>
          <w:p w14:paraId="1DB8B80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5278B13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B329E0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5FE5951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337768C" w14:textId="77777777" w:rsidTr="00E01CD0">
        <w:trPr>
          <w:trHeight w:val="57"/>
        </w:trPr>
        <w:tc>
          <w:tcPr>
            <w:tcW w:w="333" w:type="pct"/>
            <w:tcBorders>
              <w:top w:val="nil"/>
              <w:left w:val="nil"/>
              <w:bottom w:val="nil"/>
              <w:right w:val="nil"/>
            </w:tcBorders>
            <w:shd w:val="clear" w:color="auto" w:fill="auto"/>
            <w:noWrap/>
            <w:vAlign w:val="center"/>
            <w:hideMark/>
          </w:tcPr>
          <w:p w14:paraId="282FF9A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27</w:t>
            </w:r>
          </w:p>
        </w:tc>
        <w:tc>
          <w:tcPr>
            <w:tcW w:w="1416" w:type="pct"/>
            <w:tcBorders>
              <w:top w:val="nil"/>
              <w:left w:val="nil"/>
              <w:bottom w:val="single" w:sz="4" w:space="0" w:color="9BC2E6"/>
              <w:right w:val="nil"/>
            </w:tcBorders>
            <w:shd w:val="clear" w:color="auto" w:fill="auto"/>
            <w:noWrap/>
            <w:vAlign w:val="center"/>
            <w:hideMark/>
          </w:tcPr>
          <w:p w14:paraId="5388981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Black anglerfish</w:t>
            </w:r>
          </w:p>
        </w:tc>
        <w:tc>
          <w:tcPr>
            <w:tcW w:w="418" w:type="pct"/>
            <w:tcBorders>
              <w:top w:val="nil"/>
              <w:left w:val="nil"/>
              <w:bottom w:val="nil"/>
              <w:right w:val="nil"/>
            </w:tcBorders>
            <w:shd w:val="clear" w:color="auto" w:fill="auto"/>
            <w:noWrap/>
            <w:vAlign w:val="center"/>
            <w:hideMark/>
          </w:tcPr>
          <w:p w14:paraId="3A3F74D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2F71FE5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3A63FA46" w14:textId="77777777" w:rsidTr="00E01CD0">
        <w:trPr>
          <w:trHeight w:val="57"/>
        </w:trPr>
        <w:tc>
          <w:tcPr>
            <w:tcW w:w="333" w:type="pct"/>
            <w:tcBorders>
              <w:top w:val="nil"/>
              <w:left w:val="nil"/>
              <w:bottom w:val="nil"/>
              <w:right w:val="nil"/>
            </w:tcBorders>
            <w:shd w:val="clear" w:color="auto" w:fill="auto"/>
            <w:noWrap/>
            <w:vAlign w:val="center"/>
            <w:hideMark/>
          </w:tcPr>
          <w:p w14:paraId="41CBA70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CD2E2E0"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01567B7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DCBB17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7911AA1B" w14:textId="77777777" w:rsidTr="00E01CD0">
        <w:trPr>
          <w:trHeight w:val="57"/>
        </w:trPr>
        <w:tc>
          <w:tcPr>
            <w:tcW w:w="333" w:type="pct"/>
            <w:tcBorders>
              <w:top w:val="nil"/>
              <w:left w:val="nil"/>
              <w:bottom w:val="nil"/>
              <w:right w:val="nil"/>
            </w:tcBorders>
            <w:shd w:val="clear" w:color="auto" w:fill="auto"/>
            <w:noWrap/>
            <w:vAlign w:val="center"/>
            <w:hideMark/>
          </w:tcPr>
          <w:p w14:paraId="28851EE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16005F9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275FD02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1C0B5F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9DF39D6" w14:textId="77777777" w:rsidTr="00E01CD0">
        <w:trPr>
          <w:trHeight w:val="57"/>
        </w:trPr>
        <w:tc>
          <w:tcPr>
            <w:tcW w:w="333" w:type="pct"/>
            <w:tcBorders>
              <w:top w:val="nil"/>
              <w:left w:val="nil"/>
              <w:bottom w:val="nil"/>
              <w:right w:val="nil"/>
            </w:tcBorders>
            <w:shd w:val="clear" w:color="auto" w:fill="auto"/>
            <w:noWrap/>
            <w:vAlign w:val="center"/>
            <w:hideMark/>
          </w:tcPr>
          <w:p w14:paraId="35B7C4C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66058AA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DA5A3A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568510B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20617851" w14:textId="77777777" w:rsidTr="00E01CD0">
        <w:trPr>
          <w:trHeight w:val="57"/>
        </w:trPr>
        <w:tc>
          <w:tcPr>
            <w:tcW w:w="333" w:type="pct"/>
            <w:tcBorders>
              <w:top w:val="nil"/>
              <w:left w:val="nil"/>
              <w:bottom w:val="nil"/>
              <w:right w:val="nil"/>
            </w:tcBorders>
            <w:shd w:val="clear" w:color="auto" w:fill="auto"/>
            <w:noWrap/>
            <w:vAlign w:val="center"/>
            <w:hideMark/>
          </w:tcPr>
          <w:p w14:paraId="13BA9C2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28</w:t>
            </w:r>
          </w:p>
        </w:tc>
        <w:tc>
          <w:tcPr>
            <w:tcW w:w="1416" w:type="pct"/>
            <w:tcBorders>
              <w:top w:val="nil"/>
              <w:left w:val="nil"/>
              <w:bottom w:val="single" w:sz="4" w:space="0" w:color="9BC2E6"/>
              <w:right w:val="nil"/>
            </w:tcBorders>
            <w:shd w:val="clear" w:color="auto" w:fill="auto"/>
            <w:noWrap/>
            <w:vAlign w:val="center"/>
            <w:hideMark/>
          </w:tcPr>
          <w:p w14:paraId="7905AD6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Blue whiting</w:t>
            </w:r>
          </w:p>
        </w:tc>
        <w:tc>
          <w:tcPr>
            <w:tcW w:w="418" w:type="pct"/>
            <w:tcBorders>
              <w:top w:val="nil"/>
              <w:left w:val="nil"/>
              <w:bottom w:val="nil"/>
              <w:right w:val="nil"/>
            </w:tcBorders>
            <w:shd w:val="clear" w:color="auto" w:fill="auto"/>
            <w:noWrap/>
            <w:vAlign w:val="center"/>
            <w:hideMark/>
          </w:tcPr>
          <w:p w14:paraId="69DB3B5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A7F4AB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2020</w:t>
            </w:r>
          </w:p>
        </w:tc>
      </w:tr>
      <w:tr w:rsidR="00172A72" w:rsidRPr="00A16B4E" w14:paraId="553F95D7" w14:textId="77777777" w:rsidTr="00E01CD0">
        <w:trPr>
          <w:trHeight w:val="57"/>
        </w:trPr>
        <w:tc>
          <w:tcPr>
            <w:tcW w:w="333" w:type="pct"/>
            <w:tcBorders>
              <w:top w:val="nil"/>
              <w:left w:val="nil"/>
              <w:bottom w:val="nil"/>
              <w:right w:val="nil"/>
            </w:tcBorders>
            <w:shd w:val="clear" w:color="auto" w:fill="auto"/>
            <w:noWrap/>
            <w:vAlign w:val="center"/>
            <w:hideMark/>
          </w:tcPr>
          <w:p w14:paraId="5651733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0DBF1E1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7F228E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01809E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3E807CDB" w14:textId="77777777" w:rsidTr="00E01CD0">
        <w:trPr>
          <w:trHeight w:val="57"/>
        </w:trPr>
        <w:tc>
          <w:tcPr>
            <w:tcW w:w="333" w:type="pct"/>
            <w:tcBorders>
              <w:top w:val="nil"/>
              <w:left w:val="nil"/>
              <w:bottom w:val="nil"/>
              <w:right w:val="nil"/>
            </w:tcBorders>
            <w:shd w:val="clear" w:color="auto" w:fill="auto"/>
            <w:noWrap/>
            <w:vAlign w:val="center"/>
            <w:hideMark/>
          </w:tcPr>
          <w:p w14:paraId="03642D2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3525E98C"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0A7D5D4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06712AB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5314643C" w14:textId="77777777" w:rsidTr="00E01CD0">
        <w:trPr>
          <w:trHeight w:val="57"/>
        </w:trPr>
        <w:tc>
          <w:tcPr>
            <w:tcW w:w="333" w:type="pct"/>
            <w:tcBorders>
              <w:top w:val="nil"/>
              <w:left w:val="nil"/>
              <w:bottom w:val="nil"/>
              <w:right w:val="nil"/>
            </w:tcBorders>
            <w:shd w:val="clear" w:color="auto" w:fill="auto"/>
            <w:noWrap/>
            <w:vAlign w:val="center"/>
            <w:hideMark/>
          </w:tcPr>
          <w:p w14:paraId="6242B73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47CD5FC"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342A062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4B3BE03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21C0D89B" w14:textId="77777777" w:rsidTr="00E01CD0">
        <w:trPr>
          <w:trHeight w:val="57"/>
        </w:trPr>
        <w:tc>
          <w:tcPr>
            <w:tcW w:w="333" w:type="pct"/>
            <w:tcBorders>
              <w:top w:val="nil"/>
              <w:left w:val="nil"/>
              <w:bottom w:val="nil"/>
              <w:right w:val="nil"/>
            </w:tcBorders>
            <w:shd w:val="clear" w:color="auto" w:fill="auto"/>
            <w:noWrap/>
            <w:vAlign w:val="center"/>
            <w:hideMark/>
          </w:tcPr>
          <w:p w14:paraId="5056209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29</w:t>
            </w:r>
          </w:p>
        </w:tc>
        <w:tc>
          <w:tcPr>
            <w:tcW w:w="1416" w:type="pct"/>
            <w:tcBorders>
              <w:top w:val="nil"/>
              <w:left w:val="nil"/>
              <w:bottom w:val="single" w:sz="4" w:space="0" w:color="9BC2E6"/>
              <w:right w:val="nil"/>
            </w:tcBorders>
            <w:shd w:val="clear" w:color="auto" w:fill="auto"/>
            <w:noWrap/>
            <w:vAlign w:val="center"/>
            <w:hideMark/>
          </w:tcPr>
          <w:p w14:paraId="132E50E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Horse Mackerel</w:t>
            </w:r>
          </w:p>
        </w:tc>
        <w:tc>
          <w:tcPr>
            <w:tcW w:w="418" w:type="pct"/>
            <w:tcBorders>
              <w:top w:val="nil"/>
              <w:left w:val="nil"/>
              <w:bottom w:val="nil"/>
              <w:right w:val="nil"/>
            </w:tcBorders>
            <w:shd w:val="clear" w:color="auto" w:fill="auto"/>
            <w:noWrap/>
            <w:vAlign w:val="center"/>
            <w:hideMark/>
          </w:tcPr>
          <w:p w14:paraId="72E258E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07A5FF9" w14:textId="62598188"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Pr>
                <w:rFonts w:ascii="Times New Roman" w:eastAsia="Times New Roman" w:hAnsi="Times New Roman" w:cs="Times New Roman"/>
                <w:color w:val="000000"/>
                <w:sz w:val="16"/>
                <w:szCs w:val="16"/>
                <w:lang w:val="fr-FR" w:eastAsia="fr-FR"/>
              </w:rPr>
              <w:t>Coll et al., 2024.</w:t>
            </w:r>
          </w:p>
        </w:tc>
      </w:tr>
      <w:tr w:rsidR="00172A72" w:rsidRPr="00A16B4E" w14:paraId="2F2C1BA8" w14:textId="77777777" w:rsidTr="00E01CD0">
        <w:trPr>
          <w:trHeight w:val="57"/>
        </w:trPr>
        <w:tc>
          <w:tcPr>
            <w:tcW w:w="333" w:type="pct"/>
            <w:tcBorders>
              <w:top w:val="nil"/>
              <w:left w:val="nil"/>
              <w:bottom w:val="nil"/>
              <w:right w:val="nil"/>
            </w:tcBorders>
            <w:shd w:val="clear" w:color="auto" w:fill="auto"/>
            <w:noWrap/>
            <w:vAlign w:val="center"/>
            <w:hideMark/>
          </w:tcPr>
          <w:p w14:paraId="7E42839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58BFAE3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4C8B7D2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E4DF13B" w14:textId="1ECB23A3" w:rsidR="00172A72" w:rsidRPr="002115DC" w:rsidRDefault="00172A72" w:rsidP="00172A72">
            <w:pPr>
              <w:spacing w:after="0" w:line="240" w:lineRule="auto"/>
              <w:rPr>
                <w:rFonts w:ascii="Times New Roman" w:eastAsia="Times New Roman" w:hAnsi="Times New Roman" w:cs="Times New Roman"/>
                <w:color w:val="000000"/>
                <w:sz w:val="16"/>
                <w:szCs w:val="16"/>
                <w:lang w:val="es-ES" w:eastAsia="fr-FR"/>
              </w:rPr>
            </w:pPr>
            <w:r w:rsidRPr="002115DC">
              <w:rPr>
                <w:rFonts w:ascii="Times New Roman" w:eastAsia="Times New Roman" w:hAnsi="Times New Roman" w:cs="Times New Roman"/>
                <w:color w:val="000000"/>
                <w:sz w:val="16"/>
                <w:szCs w:val="16"/>
                <w:lang w:val="es-ES" w:eastAsia="fr-FR"/>
              </w:rPr>
              <w:t>Garcia-Rodriguez et al.,</w:t>
            </w:r>
            <w:r>
              <w:rPr>
                <w:rFonts w:ascii="Times New Roman" w:eastAsia="Times New Roman" w:hAnsi="Times New Roman" w:cs="Times New Roman"/>
                <w:color w:val="000000"/>
                <w:sz w:val="16"/>
                <w:szCs w:val="16"/>
                <w:lang w:val="es-ES" w:eastAsia="fr-FR"/>
              </w:rPr>
              <w:t xml:space="preserve"> 2021</w:t>
            </w:r>
            <w:r w:rsidRPr="002115DC">
              <w:rPr>
                <w:rFonts w:ascii="Times New Roman" w:eastAsia="Times New Roman" w:hAnsi="Times New Roman" w:cs="Times New Roman"/>
                <w:color w:val="000000"/>
                <w:sz w:val="16"/>
                <w:szCs w:val="16"/>
                <w:lang w:val="es-ES" w:eastAsia="fr-FR"/>
              </w:rPr>
              <w:t xml:space="preserve"> </w:t>
            </w:r>
            <w:r w:rsidRPr="00A16B4E">
              <w:rPr>
                <w:rFonts w:ascii="Times New Roman" w:eastAsia="Times New Roman" w:hAnsi="Times New Roman" w:cs="Times New Roman"/>
                <w:color w:val="000000"/>
                <w:sz w:val="16"/>
                <w:szCs w:val="16"/>
                <w:lang w:val="en-US" w:eastAsia="fr-FR"/>
              </w:rPr>
              <w:t>corrected following Opitz, 1996</w:t>
            </w:r>
            <w:r>
              <w:rPr>
                <w:rFonts w:ascii="Times New Roman" w:eastAsia="Times New Roman" w:hAnsi="Times New Roman" w:cs="Times New Roman"/>
                <w:color w:val="000000"/>
                <w:sz w:val="16"/>
                <w:szCs w:val="16"/>
                <w:lang w:val="es-ES" w:eastAsia="fr-FR"/>
              </w:rPr>
              <w:t>.</w:t>
            </w:r>
          </w:p>
        </w:tc>
      </w:tr>
      <w:tr w:rsidR="00172A72" w:rsidRPr="00A16B4E" w14:paraId="7814451B" w14:textId="77777777" w:rsidTr="00E01CD0">
        <w:trPr>
          <w:trHeight w:val="57"/>
        </w:trPr>
        <w:tc>
          <w:tcPr>
            <w:tcW w:w="333" w:type="pct"/>
            <w:tcBorders>
              <w:top w:val="nil"/>
              <w:left w:val="nil"/>
              <w:bottom w:val="nil"/>
              <w:right w:val="nil"/>
            </w:tcBorders>
            <w:shd w:val="clear" w:color="auto" w:fill="auto"/>
            <w:noWrap/>
            <w:vAlign w:val="center"/>
            <w:hideMark/>
          </w:tcPr>
          <w:p w14:paraId="4A2DD0DA" w14:textId="77777777" w:rsidR="00172A72" w:rsidRPr="002115DC" w:rsidRDefault="00172A72" w:rsidP="00172A72">
            <w:pPr>
              <w:spacing w:after="0" w:line="240" w:lineRule="auto"/>
              <w:rPr>
                <w:rFonts w:ascii="Times New Roman" w:eastAsia="Times New Roman" w:hAnsi="Times New Roman" w:cs="Times New Roman"/>
                <w:color w:val="000000"/>
                <w:sz w:val="16"/>
                <w:szCs w:val="16"/>
                <w:lang w:val="es-ES" w:eastAsia="fr-FR"/>
              </w:rPr>
            </w:pPr>
          </w:p>
        </w:tc>
        <w:tc>
          <w:tcPr>
            <w:tcW w:w="1416" w:type="pct"/>
            <w:tcBorders>
              <w:top w:val="nil"/>
              <w:left w:val="nil"/>
              <w:bottom w:val="single" w:sz="4" w:space="0" w:color="9BC2E6"/>
              <w:right w:val="nil"/>
            </w:tcBorders>
            <w:shd w:val="clear" w:color="auto" w:fill="auto"/>
            <w:noWrap/>
            <w:vAlign w:val="center"/>
            <w:hideMark/>
          </w:tcPr>
          <w:p w14:paraId="5AB20659" w14:textId="77777777" w:rsidR="00172A72" w:rsidRPr="002115DC" w:rsidRDefault="00172A72" w:rsidP="00172A72">
            <w:pPr>
              <w:spacing w:after="0" w:line="240" w:lineRule="auto"/>
              <w:rPr>
                <w:rFonts w:ascii="Times New Roman" w:eastAsia="Times New Roman" w:hAnsi="Times New Roman" w:cs="Times New Roman"/>
                <w:b/>
                <w:bCs/>
                <w:color w:val="000000"/>
                <w:sz w:val="16"/>
                <w:szCs w:val="16"/>
                <w:lang w:val="es-ES" w:eastAsia="fr-FR"/>
              </w:rPr>
            </w:pPr>
            <w:r w:rsidRPr="002115DC">
              <w:rPr>
                <w:rFonts w:ascii="Times New Roman" w:eastAsia="Times New Roman" w:hAnsi="Times New Roman" w:cs="Times New Roman"/>
                <w:b/>
                <w:bCs/>
                <w:color w:val="000000"/>
                <w:sz w:val="16"/>
                <w:szCs w:val="16"/>
                <w:lang w:val="es-ES" w:eastAsia="fr-FR"/>
              </w:rPr>
              <w:t> </w:t>
            </w:r>
          </w:p>
        </w:tc>
        <w:tc>
          <w:tcPr>
            <w:tcW w:w="418" w:type="pct"/>
            <w:tcBorders>
              <w:top w:val="nil"/>
              <w:left w:val="nil"/>
              <w:bottom w:val="nil"/>
              <w:right w:val="nil"/>
            </w:tcBorders>
            <w:shd w:val="clear" w:color="auto" w:fill="auto"/>
            <w:noWrap/>
            <w:vAlign w:val="center"/>
            <w:hideMark/>
          </w:tcPr>
          <w:p w14:paraId="7AAA654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75FCA35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C1E1130" w14:textId="77777777" w:rsidTr="00E01CD0">
        <w:trPr>
          <w:trHeight w:val="57"/>
        </w:trPr>
        <w:tc>
          <w:tcPr>
            <w:tcW w:w="333" w:type="pct"/>
            <w:tcBorders>
              <w:top w:val="nil"/>
              <w:left w:val="nil"/>
              <w:bottom w:val="nil"/>
              <w:right w:val="nil"/>
            </w:tcBorders>
            <w:shd w:val="clear" w:color="auto" w:fill="auto"/>
            <w:noWrap/>
            <w:vAlign w:val="center"/>
            <w:hideMark/>
          </w:tcPr>
          <w:p w14:paraId="3CAC15A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0C81A8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07ADE1D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34BCDAA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09FBE65A" w14:textId="77777777" w:rsidTr="00E01CD0">
        <w:trPr>
          <w:trHeight w:val="57"/>
        </w:trPr>
        <w:tc>
          <w:tcPr>
            <w:tcW w:w="333" w:type="pct"/>
            <w:tcBorders>
              <w:top w:val="nil"/>
              <w:left w:val="nil"/>
              <w:bottom w:val="nil"/>
              <w:right w:val="nil"/>
            </w:tcBorders>
            <w:shd w:val="clear" w:color="auto" w:fill="auto"/>
            <w:noWrap/>
            <w:vAlign w:val="center"/>
            <w:hideMark/>
          </w:tcPr>
          <w:p w14:paraId="38863F5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30</w:t>
            </w:r>
          </w:p>
        </w:tc>
        <w:tc>
          <w:tcPr>
            <w:tcW w:w="1416" w:type="pct"/>
            <w:tcBorders>
              <w:top w:val="nil"/>
              <w:left w:val="nil"/>
              <w:bottom w:val="single" w:sz="4" w:space="0" w:color="9BC2E6"/>
              <w:right w:val="nil"/>
            </w:tcBorders>
            <w:shd w:val="clear" w:color="auto" w:fill="auto"/>
            <w:noWrap/>
            <w:vAlign w:val="center"/>
            <w:hideMark/>
          </w:tcPr>
          <w:p w14:paraId="11380150"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Mackerel</w:t>
            </w:r>
          </w:p>
        </w:tc>
        <w:tc>
          <w:tcPr>
            <w:tcW w:w="418" w:type="pct"/>
            <w:tcBorders>
              <w:top w:val="nil"/>
              <w:left w:val="nil"/>
              <w:bottom w:val="nil"/>
              <w:right w:val="nil"/>
            </w:tcBorders>
            <w:shd w:val="clear" w:color="auto" w:fill="auto"/>
            <w:noWrap/>
            <w:vAlign w:val="center"/>
            <w:hideMark/>
          </w:tcPr>
          <w:p w14:paraId="2C97095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394E400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13140C1C" w14:textId="77777777" w:rsidTr="00E01CD0">
        <w:trPr>
          <w:trHeight w:val="57"/>
        </w:trPr>
        <w:tc>
          <w:tcPr>
            <w:tcW w:w="333" w:type="pct"/>
            <w:tcBorders>
              <w:top w:val="nil"/>
              <w:left w:val="nil"/>
              <w:bottom w:val="nil"/>
              <w:right w:val="nil"/>
            </w:tcBorders>
            <w:shd w:val="clear" w:color="auto" w:fill="auto"/>
            <w:noWrap/>
            <w:vAlign w:val="center"/>
            <w:hideMark/>
          </w:tcPr>
          <w:p w14:paraId="1FC0C3F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4129C5B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A9233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5BB721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4DFE8BF8" w14:textId="77777777" w:rsidTr="00E01CD0">
        <w:trPr>
          <w:trHeight w:val="57"/>
        </w:trPr>
        <w:tc>
          <w:tcPr>
            <w:tcW w:w="333" w:type="pct"/>
            <w:tcBorders>
              <w:top w:val="nil"/>
              <w:left w:val="nil"/>
              <w:bottom w:val="nil"/>
              <w:right w:val="nil"/>
            </w:tcBorders>
            <w:shd w:val="clear" w:color="auto" w:fill="auto"/>
            <w:noWrap/>
            <w:vAlign w:val="center"/>
            <w:hideMark/>
          </w:tcPr>
          <w:p w14:paraId="0321536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30899054"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2872AE4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52958AE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556AED2" w14:textId="77777777" w:rsidTr="00E01CD0">
        <w:trPr>
          <w:trHeight w:val="57"/>
        </w:trPr>
        <w:tc>
          <w:tcPr>
            <w:tcW w:w="333" w:type="pct"/>
            <w:tcBorders>
              <w:top w:val="nil"/>
              <w:left w:val="nil"/>
              <w:bottom w:val="nil"/>
              <w:right w:val="nil"/>
            </w:tcBorders>
            <w:shd w:val="clear" w:color="auto" w:fill="auto"/>
            <w:noWrap/>
            <w:vAlign w:val="center"/>
            <w:hideMark/>
          </w:tcPr>
          <w:p w14:paraId="394C90F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49616450"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38522715"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42B2183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24B8847" w14:textId="77777777" w:rsidTr="00E01CD0">
        <w:trPr>
          <w:trHeight w:val="57"/>
        </w:trPr>
        <w:tc>
          <w:tcPr>
            <w:tcW w:w="333" w:type="pct"/>
            <w:tcBorders>
              <w:top w:val="nil"/>
              <w:left w:val="nil"/>
              <w:bottom w:val="nil"/>
              <w:right w:val="nil"/>
            </w:tcBorders>
            <w:shd w:val="clear" w:color="auto" w:fill="auto"/>
            <w:noWrap/>
            <w:vAlign w:val="center"/>
            <w:hideMark/>
          </w:tcPr>
          <w:p w14:paraId="297D8FC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31</w:t>
            </w:r>
          </w:p>
        </w:tc>
        <w:tc>
          <w:tcPr>
            <w:tcW w:w="1416" w:type="pct"/>
            <w:tcBorders>
              <w:top w:val="nil"/>
              <w:left w:val="nil"/>
              <w:bottom w:val="single" w:sz="4" w:space="0" w:color="9BC2E6"/>
              <w:right w:val="nil"/>
            </w:tcBorders>
            <w:shd w:val="clear" w:color="auto" w:fill="auto"/>
            <w:noWrap/>
            <w:vAlign w:val="center"/>
            <w:hideMark/>
          </w:tcPr>
          <w:p w14:paraId="51015E7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anchovy</w:t>
            </w:r>
          </w:p>
        </w:tc>
        <w:tc>
          <w:tcPr>
            <w:tcW w:w="418" w:type="pct"/>
            <w:tcBorders>
              <w:top w:val="nil"/>
              <w:left w:val="nil"/>
              <w:bottom w:val="nil"/>
              <w:right w:val="nil"/>
            </w:tcBorders>
            <w:shd w:val="clear" w:color="auto" w:fill="auto"/>
            <w:noWrap/>
            <w:vAlign w:val="center"/>
            <w:hideMark/>
          </w:tcPr>
          <w:p w14:paraId="3C91FCA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4795A0E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Biomass estimates from MEDIAS report 2020</w:t>
            </w:r>
          </w:p>
        </w:tc>
      </w:tr>
      <w:tr w:rsidR="00172A72" w:rsidRPr="00A16B4E" w14:paraId="0DFBDD49" w14:textId="77777777" w:rsidTr="00E01CD0">
        <w:trPr>
          <w:trHeight w:val="57"/>
        </w:trPr>
        <w:tc>
          <w:tcPr>
            <w:tcW w:w="333" w:type="pct"/>
            <w:tcBorders>
              <w:top w:val="nil"/>
              <w:left w:val="nil"/>
              <w:bottom w:val="nil"/>
              <w:right w:val="nil"/>
            </w:tcBorders>
            <w:shd w:val="clear" w:color="auto" w:fill="auto"/>
            <w:noWrap/>
            <w:vAlign w:val="center"/>
            <w:hideMark/>
          </w:tcPr>
          <w:p w14:paraId="36B7E00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4719B33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3FFD6D4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855C88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3E52BD1F" w14:textId="77777777" w:rsidTr="00E01CD0">
        <w:trPr>
          <w:trHeight w:val="57"/>
        </w:trPr>
        <w:tc>
          <w:tcPr>
            <w:tcW w:w="333" w:type="pct"/>
            <w:tcBorders>
              <w:top w:val="nil"/>
              <w:left w:val="nil"/>
              <w:bottom w:val="nil"/>
              <w:right w:val="nil"/>
            </w:tcBorders>
            <w:shd w:val="clear" w:color="auto" w:fill="auto"/>
            <w:noWrap/>
            <w:vAlign w:val="center"/>
            <w:hideMark/>
          </w:tcPr>
          <w:p w14:paraId="1264EA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4471C97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5C4B587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518D8C7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30FA822C" w14:textId="77777777" w:rsidTr="00E01CD0">
        <w:trPr>
          <w:trHeight w:val="57"/>
        </w:trPr>
        <w:tc>
          <w:tcPr>
            <w:tcW w:w="333" w:type="pct"/>
            <w:tcBorders>
              <w:top w:val="nil"/>
              <w:left w:val="nil"/>
              <w:bottom w:val="nil"/>
              <w:right w:val="nil"/>
            </w:tcBorders>
            <w:shd w:val="clear" w:color="auto" w:fill="auto"/>
            <w:noWrap/>
            <w:vAlign w:val="center"/>
            <w:hideMark/>
          </w:tcPr>
          <w:p w14:paraId="072E2CD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17A56F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1D674A6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1E9E10E2"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012CAB53" w14:textId="77777777" w:rsidTr="00E01CD0">
        <w:trPr>
          <w:trHeight w:val="57"/>
        </w:trPr>
        <w:tc>
          <w:tcPr>
            <w:tcW w:w="333" w:type="pct"/>
            <w:tcBorders>
              <w:top w:val="nil"/>
              <w:left w:val="nil"/>
              <w:bottom w:val="nil"/>
              <w:right w:val="nil"/>
            </w:tcBorders>
            <w:shd w:val="clear" w:color="auto" w:fill="auto"/>
            <w:noWrap/>
            <w:vAlign w:val="center"/>
            <w:hideMark/>
          </w:tcPr>
          <w:p w14:paraId="1560A42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32</w:t>
            </w:r>
          </w:p>
        </w:tc>
        <w:tc>
          <w:tcPr>
            <w:tcW w:w="1416" w:type="pct"/>
            <w:tcBorders>
              <w:top w:val="nil"/>
              <w:left w:val="nil"/>
              <w:bottom w:val="single" w:sz="4" w:space="0" w:color="9BC2E6"/>
              <w:right w:val="nil"/>
            </w:tcBorders>
            <w:shd w:val="clear" w:color="auto" w:fill="auto"/>
            <w:noWrap/>
            <w:vAlign w:val="center"/>
            <w:hideMark/>
          </w:tcPr>
          <w:p w14:paraId="37875C84"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Sardine</w:t>
            </w:r>
          </w:p>
        </w:tc>
        <w:tc>
          <w:tcPr>
            <w:tcW w:w="418" w:type="pct"/>
            <w:tcBorders>
              <w:top w:val="nil"/>
              <w:left w:val="nil"/>
              <w:bottom w:val="nil"/>
              <w:right w:val="nil"/>
            </w:tcBorders>
            <w:shd w:val="clear" w:color="auto" w:fill="auto"/>
            <w:noWrap/>
            <w:vAlign w:val="center"/>
            <w:hideMark/>
          </w:tcPr>
          <w:p w14:paraId="5EF50BB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9CE7A0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Biomass estimates from MEDIAS report 2020</w:t>
            </w:r>
          </w:p>
        </w:tc>
      </w:tr>
      <w:tr w:rsidR="00172A72" w:rsidRPr="00A16B4E" w14:paraId="1BEE5FCD" w14:textId="77777777" w:rsidTr="00E01CD0">
        <w:trPr>
          <w:trHeight w:val="57"/>
        </w:trPr>
        <w:tc>
          <w:tcPr>
            <w:tcW w:w="333" w:type="pct"/>
            <w:tcBorders>
              <w:top w:val="nil"/>
              <w:left w:val="nil"/>
              <w:bottom w:val="nil"/>
              <w:right w:val="nil"/>
            </w:tcBorders>
            <w:shd w:val="clear" w:color="auto" w:fill="auto"/>
            <w:noWrap/>
            <w:vAlign w:val="center"/>
            <w:hideMark/>
          </w:tcPr>
          <w:p w14:paraId="29B552F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2C3C8FF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2A6BF1F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0A2DD91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24EB54B1" w14:textId="77777777" w:rsidTr="00E01CD0">
        <w:trPr>
          <w:trHeight w:val="57"/>
        </w:trPr>
        <w:tc>
          <w:tcPr>
            <w:tcW w:w="333" w:type="pct"/>
            <w:tcBorders>
              <w:top w:val="nil"/>
              <w:left w:val="nil"/>
              <w:bottom w:val="nil"/>
              <w:right w:val="nil"/>
            </w:tcBorders>
            <w:shd w:val="clear" w:color="auto" w:fill="auto"/>
            <w:noWrap/>
            <w:vAlign w:val="center"/>
            <w:hideMark/>
          </w:tcPr>
          <w:p w14:paraId="22DDF0C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376B1EC8"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2388B2F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E476B4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6F5264CA" w14:textId="77777777" w:rsidTr="00E01CD0">
        <w:trPr>
          <w:trHeight w:val="57"/>
        </w:trPr>
        <w:tc>
          <w:tcPr>
            <w:tcW w:w="333" w:type="pct"/>
            <w:tcBorders>
              <w:top w:val="nil"/>
              <w:left w:val="nil"/>
              <w:bottom w:val="nil"/>
              <w:right w:val="nil"/>
            </w:tcBorders>
            <w:shd w:val="clear" w:color="auto" w:fill="auto"/>
            <w:noWrap/>
            <w:vAlign w:val="center"/>
            <w:hideMark/>
          </w:tcPr>
          <w:p w14:paraId="731CD23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3BA09A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0311655A"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4D69CFB6"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E45781D" w14:textId="77777777" w:rsidTr="00E01CD0">
        <w:trPr>
          <w:trHeight w:val="57"/>
        </w:trPr>
        <w:tc>
          <w:tcPr>
            <w:tcW w:w="333" w:type="pct"/>
            <w:tcBorders>
              <w:top w:val="nil"/>
              <w:left w:val="nil"/>
              <w:bottom w:val="nil"/>
              <w:right w:val="nil"/>
            </w:tcBorders>
            <w:shd w:val="clear" w:color="auto" w:fill="auto"/>
            <w:noWrap/>
            <w:vAlign w:val="center"/>
            <w:hideMark/>
          </w:tcPr>
          <w:p w14:paraId="46F18AE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33</w:t>
            </w:r>
          </w:p>
        </w:tc>
        <w:tc>
          <w:tcPr>
            <w:tcW w:w="1416" w:type="pct"/>
            <w:tcBorders>
              <w:top w:val="nil"/>
              <w:left w:val="nil"/>
              <w:bottom w:val="single" w:sz="4" w:space="0" w:color="9BC2E6"/>
              <w:right w:val="nil"/>
            </w:tcBorders>
            <w:shd w:val="clear" w:color="auto" w:fill="auto"/>
            <w:noWrap/>
            <w:vAlign w:val="center"/>
            <w:hideMark/>
          </w:tcPr>
          <w:p w14:paraId="3B6A7A9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Sardinella</w:t>
            </w:r>
          </w:p>
        </w:tc>
        <w:tc>
          <w:tcPr>
            <w:tcW w:w="418" w:type="pct"/>
            <w:tcBorders>
              <w:top w:val="nil"/>
              <w:left w:val="nil"/>
              <w:bottom w:val="nil"/>
              <w:right w:val="nil"/>
            </w:tcBorders>
            <w:shd w:val="clear" w:color="auto" w:fill="auto"/>
            <w:noWrap/>
            <w:vAlign w:val="center"/>
            <w:hideMark/>
          </w:tcPr>
          <w:p w14:paraId="7EEDAEF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7F5D6DA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2020</w:t>
            </w:r>
          </w:p>
        </w:tc>
      </w:tr>
      <w:tr w:rsidR="00172A72" w:rsidRPr="00A16B4E" w14:paraId="6854D5F5" w14:textId="77777777" w:rsidTr="00E01CD0">
        <w:trPr>
          <w:trHeight w:val="57"/>
        </w:trPr>
        <w:tc>
          <w:tcPr>
            <w:tcW w:w="333" w:type="pct"/>
            <w:tcBorders>
              <w:top w:val="nil"/>
              <w:left w:val="nil"/>
              <w:bottom w:val="nil"/>
              <w:right w:val="nil"/>
            </w:tcBorders>
            <w:shd w:val="clear" w:color="auto" w:fill="auto"/>
            <w:noWrap/>
            <w:vAlign w:val="center"/>
            <w:hideMark/>
          </w:tcPr>
          <w:p w14:paraId="0A1DCA8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3EF564A"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FCE260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295CFE2" w14:textId="7222E6E6"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Pr>
                <w:rFonts w:ascii="Times New Roman" w:eastAsia="Times New Roman" w:hAnsi="Times New Roman" w:cs="Times New Roman"/>
                <w:color w:val="000000"/>
                <w:sz w:val="16"/>
                <w:szCs w:val="16"/>
                <w:lang w:val="en-US" w:eastAsia="fr-FR"/>
              </w:rPr>
              <w:t xml:space="preserve"> Lloret-Lloret, 2023 </w:t>
            </w:r>
            <w:r w:rsidRPr="00A16B4E">
              <w:rPr>
                <w:rFonts w:ascii="Times New Roman" w:eastAsia="Times New Roman" w:hAnsi="Times New Roman" w:cs="Times New Roman"/>
                <w:color w:val="000000"/>
                <w:sz w:val="16"/>
                <w:szCs w:val="16"/>
                <w:lang w:val="en-US" w:eastAsia="fr-FR"/>
              </w:rPr>
              <w:t>corrected following Opitz, 1996</w:t>
            </w:r>
          </w:p>
        </w:tc>
      </w:tr>
      <w:tr w:rsidR="00172A72" w:rsidRPr="00A16B4E" w14:paraId="01774452" w14:textId="77777777" w:rsidTr="00E01CD0">
        <w:trPr>
          <w:trHeight w:val="57"/>
        </w:trPr>
        <w:tc>
          <w:tcPr>
            <w:tcW w:w="333" w:type="pct"/>
            <w:tcBorders>
              <w:top w:val="nil"/>
              <w:left w:val="nil"/>
              <w:bottom w:val="nil"/>
              <w:right w:val="nil"/>
            </w:tcBorders>
            <w:shd w:val="clear" w:color="auto" w:fill="auto"/>
            <w:noWrap/>
            <w:vAlign w:val="center"/>
            <w:hideMark/>
          </w:tcPr>
          <w:p w14:paraId="19A1157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53C01FB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0C8D618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6E38523" w14:textId="4000F8B8"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r>
              <w:rPr>
                <w:rFonts w:ascii="Times New Roman" w:eastAsia="Times New Roman" w:hAnsi="Times New Roman" w:cs="Times New Roman"/>
                <w:color w:val="000000"/>
                <w:sz w:val="16"/>
                <w:szCs w:val="16"/>
                <w:lang w:val="en-US" w:eastAsia="fr-FR"/>
              </w:rPr>
              <w:t xml:space="preserve">Lloret-Lloret, 2023 </w:t>
            </w:r>
            <w:r w:rsidRPr="00A16B4E">
              <w:rPr>
                <w:rFonts w:ascii="Times New Roman" w:eastAsia="Times New Roman" w:hAnsi="Times New Roman" w:cs="Times New Roman"/>
                <w:color w:val="000000"/>
                <w:sz w:val="16"/>
                <w:szCs w:val="16"/>
                <w:lang w:val="en-US" w:eastAsia="fr-FR"/>
              </w:rPr>
              <w:t>corrected following Opitz, 1996</w:t>
            </w:r>
            <w:r>
              <w:rPr>
                <w:rFonts w:ascii="Times New Roman" w:eastAsia="Times New Roman" w:hAnsi="Times New Roman" w:cs="Times New Roman"/>
                <w:color w:val="000000"/>
                <w:sz w:val="16"/>
                <w:szCs w:val="16"/>
                <w:lang w:val="en-US" w:eastAsia="fr-FR"/>
              </w:rPr>
              <w:t>.</w:t>
            </w:r>
          </w:p>
        </w:tc>
      </w:tr>
      <w:tr w:rsidR="00172A72" w:rsidRPr="00A16B4E" w14:paraId="107E5A3D" w14:textId="77777777" w:rsidTr="00E01CD0">
        <w:trPr>
          <w:trHeight w:val="57"/>
        </w:trPr>
        <w:tc>
          <w:tcPr>
            <w:tcW w:w="333" w:type="pct"/>
            <w:tcBorders>
              <w:top w:val="nil"/>
              <w:left w:val="nil"/>
              <w:bottom w:val="nil"/>
              <w:right w:val="nil"/>
            </w:tcBorders>
            <w:shd w:val="clear" w:color="auto" w:fill="auto"/>
            <w:noWrap/>
            <w:vAlign w:val="center"/>
            <w:hideMark/>
          </w:tcPr>
          <w:p w14:paraId="57849E88" w14:textId="77777777" w:rsidR="00172A72" w:rsidRPr="002115DC"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15C2AFB6" w14:textId="77777777" w:rsidR="00172A72" w:rsidRPr="002115DC"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2115DC">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68DB920F" w14:textId="77777777" w:rsidR="00172A72" w:rsidRPr="002115DC" w:rsidRDefault="00172A72" w:rsidP="00172A72">
            <w:pPr>
              <w:spacing w:after="0" w:line="240" w:lineRule="auto"/>
              <w:rPr>
                <w:rFonts w:ascii="Times New Roman" w:eastAsia="Times New Roman" w:hAnsi="Times New Roman" w:cs="Times New Roman"/>
                <w:b/>
                <w:bCs/>
                <w:color w:val="000000"/>
                <w:sz w:val="16"/>
                <w:szCs w:val="16"/>
                <w:lang w:val="en-US" w:eastAsia="fr-FR"/>
              </w:rPr>
            </w:pPr>
          </w:p>
        </w:tc>
        <w:tc>
          <w:tcPr>
            <w:tcW w:w="2833" w:type="pct"/>
            <w:tcBorders>
              <w:top w:val="nil"/>
              <w:left w:val="nil"/>
              <w:bottom w:val="nil"/>
              <w:right w:val="nil"/>
            </w:tcBorders>
            <w:shd w:val="clear" w:color="auto" w:fill="auto"/>
            <w:noWrap/>
            <w:vAlign w:val="center"/>
            <w:hideMark/>
          </w:tcPr>
          <w:p w14:paraId="4A7F4B73" w14:textId="77777777" w:rsidR="00172A72" w:rsidRPr="002115DC"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3FCDED69" w14:textId="77777777" w:rsidTr="00E01CD0">
        <w:trPr>
          <w:trHeight w:val="57"/>
        </w:trPr>
        <w:tc>
          <w:tcPr>
            <w:tcW w:w="333" w:type="pct"/>
            <w:tcBorders>
              <w:top w:val="nil"/>
              <w:left w:val="nil"/>
              <w:bottom w:val="nil"/>
              <w:right w:val="nil"/>
            </w:tcBorders>
            <w:shd w:val="clear" w:color="auto" w:fill="auto"/>
            <w:noWrap/>
            <w:vAlign w:val="center"/>
            <w:hideMark/>
          </w:tcPr>
          <w:p w14:paraId="5A58995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34</w:t>
            </w:r>
          </w:p>
        </w:tc>
        <w:tc>
          <w:tcPr>
            <w:tcW w:w="1416" w:type="pct"/>
            <w:tcBorders>
              <w:top w:val="nil"/>
              <w:left w:val="nil"/>
              <w:bottom w:val="single" w:sz="4" w:space="0" w:color="9BC2E6"/>
              <w:right w:val="nil"/>
            </w:tcBorders>
            <w:shd w:val="clear" w:color="auto" w:fill="auto"/>
            <w:noWrap/>
            <w:vAlign w:val="center"/>
            <w:hideMark/>
          </w:tcPr>
          <w:p w14:paraId="1400A8B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European Spratt</w:t>
            </w:r>
          </w:p>
        </w:tc>
        <w:tc>
          <w:tcPr>
            <w:tcW w:w="418" w:type="pct"/>
            <w:tcBorders>
              <w:top w:val="nil"/>
              <w:left w:val="nil"/>
              <w:bottom w:val="nil"/>
              <w:right w:val="nil"/>
            </w:tcBorders>
            <w:shd w:val="clear" w:color="auto" w:fill="auto"/>
            <w:noWrap/>
            <w:vAlign w:val="center"/>
            <w:hideMark/>
          </w:tcPr>
          <w:p w14:paraId="7855D1E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F620E5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2020</w:t>
            </w:r>
          </w:p>
        </w:tc>
      </w:tr>
      <w:tr w:rsidR="00172A72" w:rsidRPr="00A16B4E" w14:paraId="476D92EA" w14:textId="77777777" w:rsidTr="00E01CD0">
        <w:trPr>
          <w:trHeight w:val="57"/>
        </w:trPr>
        <w:tc>
          <w:tcPr>
            <w:tcW w:w="333" w:type="pct"/>
            <w:tcBorders>
              <w:top w:val="nil"/>
              <w:left w:val="nil"/>
              <w:bottom w:val="nil"/>
              <w:right w:val="nil"/>
            </w:tcBorders>
            <w:shd w:val="clear" w:color="auto" w:fill="auto"/>
            <w:noWrap/>
            <w:vAlign w:val="center"/>
            <w:hideMark/>
          </w:tcPr>
          <w:p w14:paraId="5A19B7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278E5D6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1BA13F0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13FC0C3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4740E80E" w14:textId="77777777" w:rsidTr="00E01CD0">
        <w:trPr>
          <w:trHeight w:val="57"/>
        </w:trPr>
        <w:tc>
          <w:tcPr>
            <w:tcW w:w="333" w:type="pct"/>
            <w:tcBorders>
              <w:top w:val="nil"/>
              <w:left w:val="nil"/>
              <w:bottom w:val="nil"/>
              <w:right w:val="nil"/>
            </w:tcBorders>
            <w:shd w:val="clear" w:color="auto" w:fill="auto"/>
            <w:noWrap/>
            <w:vAlign w:val="center"/>
            <w:hideMark/>
          </w:tcPr>
          <w:p w14:paraId="51A9FB4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011A2F6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649892D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C467D4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41836834" w14:textId="77777777" w:rsidTr="00E01CD0">
        <w:trPr>
          <w:trHeight w:val="57"/>
        </w:trPr>
        <w:tc>
          <w:tcPr>
            <w:tcW w:w="333" w:type="pct"/>
            <w:tcBorders>
              <w:top w:val="nil"/>
              <w:left w:val="nil"/>
              <w:bottom w:val="nil"/>
              <w:right w:val="nil"/>
            </w:tcBorders>
            <w:shd w:val="clear" w:color="auto" w:fill="auto"/>
            <w:noWrap/>
            <w:vAlign w:val="center"/>
            <w:hideMark/>
          </w:tcPr>
          <w:p w14:paraId="2013441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E2717F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5CD0409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3C4BC2F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82D4466" w14:textId="77777777" w:rsidTr="00E01CD0">
        <w:trPr>
          <w:trHeight w:val="57"/>
        </w:trPr>
        <w:tc>
          <w:tcPr>
            <w:tcW w:w="333" w:type="pct"/>
            <w:tcBorders>
              <w:top w:val="nil"/>
              <w:left w:val="nil"/>
              <w:bottom w:val="nil"/>
              <w:right w:val="nil"/>
            </w:tcBorders>
            <w:shd w:val="clear" w:color="auto" w:fill="auto"/>
            <w:noWrap/>
            <w:vAlign w:val="center"/>
            <w:hideMark/>
          </w:tcPr>
          <w:p w14:paraId="694171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35</w:t>
            </w:r>
          </w:p>
        </w:tc>
        <w:tc>
          <w:tcPr>
            <w:tcW w:w="1416" w:type="pct"/>
            <w:tcBorders>
              <w:top w:val="nil"/>
              <w:left w:val="nil"/>
              <w:bottom w:val="single" w:sz="4" w:space="0" w:color="9BC2E6"/>
              <w:right w:val="nil"/>
            </w:tcBorders>
            <w:shd w:val="clear" w:color="auto" w:fill="auto"/>
            <w:noWrap/>
            <w:vAlign w:val="center"/>
            <w:hideMark/>
          </w:tcPr>
          <w:p w14:paraId="0E98EC3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Flatfish</w:t>
            </w:r>
          </w:p>
        </w:tc>
        <w:tc>
          <w:tcPr>
            <w:tcW w:w="418" w:type="pct"/>
            <w:tcBorders>
              <w:top w:val="nil"/>
              <w:left w:val="nil"/>
              <w:bottom w:val="nil"/>
              <w:right w:val="nil"/>
            </w:tcBorders>
            <w:shd w:val="clear" w:color="auto" w:fill="auto"/>
            <w:noWrap/>
            <w:vAlign w:val="center"/>
            <w:hideMark/>
          </w:tcPr>
          <w:p w14:paraId="1BAB8E7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F854ED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2D8FB15" w14:textId="77777777" w:rsidTr="00E01CD0">
        <w:trPr>
          <w:trHeight w:val="57"/>
        </w:trPr>
        <w:tc>
          <w:tcPr>
            <w:tcW w:w="333" w:type="pct"/>
            <w:tcBorders>
              <w:top w:val="nil"/>
              <w:left w:val="nil"/>
              <w:bottom w:val="nil"/>
              <w:right w:val="nil"/>
            </w:tcBorders>
            <w:shd w:val="clear" w:color="auto" w:fill="auto"/>
            <w:noWrap/>
            <w:vAlign w:val="center"/>
            <w:hideMark/>
          </w:tcPr>
          <w:p w14:paraId="5BA5D7C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04545F51"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33D94E5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32A0188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7894D032" w14:textId="77777777" w:rsidTr="00E01CD0">
        <w:trPr>
          <w:trHeight w:val="57"/>
        </w:trPr>
        <w:tc>
          <w:tcPr>
            <w:tcW w:w="333" w:type="pct"/>
            <w:tcBorders>
              <w:top w:val="nil"/>
              <w:left w:val="nil"/>
              <w:bottom w:val="nil"/>
              <w:right w:val="nil"/>
            </w:tcBorders>
            <w:shd w:val="clear" w:color="auto" w:fill="auto"/>
            <w:noWrap/>
            <w:vAlign w:val="center"/>
            <w:hideMark/>
          </w:tcPr>
          <w:p w14:paraId="192535E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4391167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3017944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39FE80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7D6400A3" w14:textId="77777777" w:rsidTr="00E01CD0">
        <w:trPr>
          <w:trHeight w:val="57"/>
        </w:trPr>
        <w:tc>
          <w:tcPr>
            <w:tcW w:w="333" w:type="pct"/>
            <w:tcBorders>
              <w:top w:val="nil"/>
              <w:left w:val="nil"/>
              <w:bottom w:val="nil"/>
              <w:right w:val="nil"/>
            </w:tcBorders>
            <w:shd w:val="clear" w:color="auto" w:fill="auto"/>
            <w:noWrap/>
            <w:vAlign w:val="center"/>
            <w:hideMark/>
          </w:tcPr>
          <w:p w14:paraId="0003F9D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3946155"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5E66C48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278D939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78CAB92" w14:textId="77777777" w:rsidTr="00E01CD0">
        <w:trPr>
          <w:trHeight w:val="57"/>
        </w:trPr>
        <w:tc>
          <w:tcPr>
            <w:tcW w:w="333" w:type="pct"/>
            <w:tcBorders>
              <w:top w:val="nil"/>
              <w:left w:val="nil"/>
              <w:bottom w:val="nil"/>
              <w:right w:val="nil"/>
            </w:tcBorders>
            <w:shd w:val="clear" w:color="auto" w:fill="auto"/>
            <w:noWrap/>
            <w:vAlign w:val="center"/>
            <w:hideMark/>
          </w:tcPr>
          <w:p w14:paraId="007965E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36</w:t>
            </w:r>
          </w:p>
        </w:tc>
        <w:tc>
          <w:tcPr>
            <w:tcW w:w="1416" w:type="pct"/>
            <w:tcBorders>
              <w:top w:val="nil"/>
              <w:left w:val="nil"/>
              <w:bottom w:val="single" w:sz="4" w:space="0" w:color="9BC2E6"/>
              <w:right w:val="nil"/>
            </w:tcBorders>
            <w:shd w:val="clear" w:color="auto" w:fill="auto"/>
            <w:noWrap/>
            <w:vAlign w:val="center"/>
            <w:hideMark/>
          </w:tcPr>
          <w:p w14:paraId="4C48008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Demersal Fish-Small</w:t>
            </w:r>
          </w:p>
        </w:tc>
        <w:tc>
          <w:tcPr>
            <w:tcW w:w="418" w:type="pct"/>
            <w:tcBorders>
              <w:top w:val="nil"/>
              <w:left w:val="nil"/>
              <w:bottom w:val="nil"/>
              <w:right w:val="nil"/>
            </w:tcBorders>
            <w:shd w:val="clear" w:color="auto" w:fill="auto"/>
            <w:noWrap/>
            <w:vAlign w:val="center"/>
            <w:hideMark/>
          </w:tcPr>
          <w:p w14:paraId="0149F7B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DB017C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76EC22D9" w14:textId="77777777" w:rsidTr="00E01CD0">
        <w:trPr>
          <w:trHeight w:val="57"/>
        </w:trPr>
        <w:tc>
          <w:tcPr>
            <w:tcW w:w="333" w:type="pct"/>
            <w:tcBorders>
              <w:top w:val="nil"/>
              <w:left w:val="nil"/>
              <w:bottom w:val="nil"/>
              <w:right w:val="nil"/>
            </w:tcBorders>
            <w:shd w:val="clear" w:color="auto" w:fill="auto"/>
            <w:noWrap/>
            <w:vAlign w:val="center"/>
            <w:hideMark/>
          </w:tcPr>
          <w:p w14:paraId="2A9EDE9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2BCD064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37725C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3CF0A4B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290AE8C3" w14:textId="77777777" w:rsidTr="00E01CD0">
        <w:trPr>
          <w:trHeight w:val="57"/>
        </w:trPr>
        <w:tc>
          <w:tcPr>
            <w:tcW w:w="333" w:type="pct"/>
            <w:tcBorders>
              <w:top w:val="nil"/>
              <w:left w:val="nil"/>
              <w:bottom w:val="nil"/>
              <w:right w:val="nil"/>
            </w:tcBorders>
            <w:shd w:val="clear" w:color="auto" w:fill="auto"/>
            <w:noWrap/>
            <w:vAlign w:val="center"/>
            <w:hideMark/>
          </w:tcPr>
          <w:p w14:paraId="5C01D04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4C9FE791"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2D83933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BB3BA9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2D2E0603" w14:textId="77777777" w:rsidTr="00E01CD0">
        <w:trPr>
          <w:trHeight w:val="57"/>
        </w:trPr>
        <w:tc>
          <w:tcPr>
            <w:tcW w:w="333" w:type="pct"/>
            <w:tcBorders>
              <w:top w:val="nil"/>
              <w:left w:val="nil"/>
              <w:bottom w:val="nil"/>
              <w:right w:val="nil"/>
            </w:tcBorders>
            <w:shd w:val="clear" w:color="auto" w:fill="auto"/>
            <w:noWrap/>
            <w:vAlign w:val="center"/>
            <w:hideMark/>
          </w:tcPr>
          <w:p w14:paraId="22903E8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2BAC78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2284AE9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572B24C2"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F9798E2" w14:textId="77777777" w:rsidTr="00E01CD0">
        <w:trPr>
          <w:trHeight w:val="57"/>
        </w:trPr>
        <w:tc>
          <w:tcPr>
            <w:tcW w:w="333" w:type="pct"/>
            <w:tcBorders>
              <w:top w:val="nil"/>
              <w:left w:val="nil"/>
              <w:bottom w:val="nil"/>
              <w:right w:val="nil"/>
            </w:tcBorders>
            <w:shd w:val="clear" w:color="auto" w:fill="auto"/>
            <w:noWrap/>
            <w:vAlign w:val="center"/>
            <w:hideMark/>
          </w:tcPr>
          <w:p w14:paraId="59A96B4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37</w:t>
            </w:r>
          </w:p>
        </w:tc>
        <w:tc>
          <w:tcPr>
            <w:tcW w:w="1416" w:type="pct"/>
            <w:tcBorders>
              <w:top w:val="nil"/>
              <w:left w:val="nil"/>
              <w:bottom w:val="single" w:sz="4" w:space="0" w:color="9BC2E6"/>
              <w:right w:val="nil"/>
            </w:tcBorders>
            <w:shd w:val="clear" w:color="auto" w:fill="auto"/>
            <w:noWrap/>
            <w:vAlign w:val="center"/>
            <w:hideMark/>
          </w:tcPr>
          <w:p w14:paraId="5385092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Demersal Fish-medium</w:t>
            </w:r>
          </w:p>
        </w:tc>
        <w:tc>
          <w:tcPr>
            <w:tcW w:w="418" w:type="pct"/>
            <w:tcBorders>
              <w:top w:val="nil"/>
              <w:left w:val="nil"/>
              <w:bottom w:val="nil"/>
              <w:right w:val="nil"/>
            </w:tcBorders>
            <w:shd w:val="clear" w:color="auto" w:fill="auto"/>
            <w:noWrap/>
            <w:vAlign w:val="center"/>
            <w:hideMark/>
          </w:tcPr>
          <w:p w14:paraId="31BD549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476317D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924BB87" w14:textId="77777777" w:rsidTr="00E01CD0">
        <w:trPr>
          <w:trHeight w:val="57"/>
        </w:trPr>
        <w:tc>
          <w:tcPr>
            <w:tcW w:w="333" w:type="pct"/>
            <w:tcBorders>
              <w:top w:val="nil"/>
              <w:left w:val="nil"/>
              <w:bottom w:val="nil"/>
              <w:right w:val="nil"/>
            </w:tcBorders>
            <w:shd w:val="clear" w:color="auto" w:fill="auto"/>
            <w:noWrap/>
            <w:vAlign w:val="center"/>
            <w:hideMark/>
          </w:tcPr>
          <w:p w14:paraId="35D0EB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2AF68935"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4EFA880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C40485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66FC2AEB" w14:textId="77777777" w:rsidTr="00E01CD0">
        <w:trPr>
          <w:trHeight w:val="57"/>
        </w:trPr>
        <w:tc>
          <w:tcPr>
            <w:tcW w:w="333" w:type="pct"/>
            <w:tcBorders>
              <w:top w:val="nil"/>
              <w:left w:val="nil"/>
              <w:bottom w:val="nil"/>
              <w:right w:val="nil"/>
            </w:tcBorders>
            <w:shd w:val="clear" w:color="auto" w:fill="auto"/>
            <w:noWrap/>
            <w:vAlign w:val="center"/>
            <w:hideMark/>
          </w:tcPr>
          <w:p w14:paraId="213AF63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6E059E4F"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68972B3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0A61DA3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5547AB87" w14:textId="77777777" w:rsidTr="00E01CD0">
        <w:trPr>
          <w:trHeight w:val="57"/>
        </w:trPr>
        <w:tc>
          <w:tcPr>
            <w:tcW w:w="333" w:type="pct"/>
            <w:tcBorders>
              <w:top w:val="nil"/>
              <w:left w:val="nil"/>
              <w:bottom w:val="nil"/>
              <w:right w:val="nil"/>
            </w:tcBorders>
            <w:shd w:val="clear" w:color="auto" w:fill="auto"/>
            <w:noWrap/>
            <w:vAlign w:val="center"/>
            <w:hideMark/>
          </w:tcPr>
          <w:p w14:paraId="73075E2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7CB3BD6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16762450"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4D5BC95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225B639C" w14:textId="77777777" w:rsidTr="00E01CD0">
        <w:trPr>
          <w:trHeight w:val="57"/>
        </w:trPr>
        <w:tc>
          <w:tcPr>
            <w:tcW w:w="333" w:type="pct"/>
            <w:tcBorders>
              <w:top w:val="nil"/>
              <w:left w:val="nil"/>
              <w:bottom w:val="nil"/>
              <w:right w:val="nil"/>
            </w:tcBorders>
            <w:shd w:val="clear" w:color="auto" w:fill="auto"/>
            <w:noWrap/>
            <w:vAlign w:val="center"/>
            <w:hideMark/>
          </w:tcPr>
          <w:p w14:paraId="398C383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38</w:t>
            </w:r>
          </w:p>
        </w:tc>
        <w:tc>
          <w:tcPr>
            <w:tcW w:w="1416" w:type="pct"/>
            <w:tcBorders>
              <w:top w:val="nil"/>
              <w:left w:val="nil"/>
              <w:bottom w:val="single" w:sz="4" w:space="0" w:color="9BC2E6"/>
              <w:right w:val="nil"/>
            </w:tcBorders>
            <w:shd w:val="clear" w:color="auto" w:fill="auto"/>
            <w:noWrap/>
            <w:vAlign w:val="center"/>
            <w:hideMark/>
          </w:tcPr>
          <w:p w14:paraId="5355EF46"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Benthopelagic Fish</w:t>
            </w:r>
          </w:p>
        </w:tc>
        <w:tc>
          <w:tcPr>
            <w:tcW w:w="418" w:type="pct"/>
            <w:tcBorders>
              <w:top w:val="nil"/>
              <w:left w:val="nil"/>
              <w:bottom w:val="nil"/>
              <w:right w:val="nil"/>
            </w:tcBorders>
            <w:shd w:val="clear" w:color="auto" w:fill="auto"/>
            <w:noWrap/>
            <w:vAlign w:val="center"/>
            <w:hideMark/>
          </w:tcPr>
          <w:p w14:paraId="22C920F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902FAC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1C642DAE" w14:textId="77777777" w:rsidTr="00E01CD0">
        <w:trPr>
          <w:trHeight w:val="57"/>
        </w:trPr>
        <w:tc>
          <w:tcPr>
            <w:tcW w:w="333" w:type="pct"/>
            <w:tcBorders>
              <w:top w:val="nil"/>
              <w:left w:val="nil"/>
              <w:bottom w:val="nil"/>
              <w:right w:val="nil"/>
            </w:tcBorders>
            <w:shd w:val="clear" w:color="auto" w:fill="auto"/>
            <w:noWrap/>
            <w:vAlign w:val="center"/>
            <w:hideMark/>
          </w:tcPr>
          <w:p w14:paraId="27091DC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23C9424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B005A7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79C25D4" w14:textId="79C73316"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 xml:space="preserve">Coll et al., 2024 </w:t>
            </w:r>
            <w:r w:rsidRPr="00A16B4E">
              <w:rPr>
                <w:rFonts w:ascii="Times New Roman" w:eastAsia="Times New Roman" w:hAnsi="Times New Roman" w:cs="Times New Roman"/>
                <w:color w:val="000000"/>
                <w:sz w:val="16"/>
                <w:szCs w:val="16"/>
                <w:lang w:val="en-US" w:eastAsia="fr-FR"/>
              </w:rPr>
              <w:t>corrected following Opitz, 1996</w:t>
            </w:r>
          </w:p>
        </w:tc>
      </w:tr>
      <w:tr w:rsidR="00172A72" w:rsidRPr="00A16B4E" w14:paraId="12797B84" w14:textId="77777777" w:rsidTr="00E01CD0">
        <w:trPr>
          <w:trHeight w:val="57"/>
        </w:trPr>
        <w:tc>
          <w:tcPr>
            <w:tcW w:w="333" w:type="pct"/>
            <w:tcBorders>
              <w:top w:val="nil"/>
              <w:left w:val="nil"/>
              <w:bottom w:val="nil"/>
              <w:right w:val="nil"/>
            </w:tcBorders>
            <w:shd w:val="clear" w:color="auto" w:fill="auto"/>
            <w:noWrap/>
            <w:vAlign w:val="center"/>
            <w:hideMark/>
          </w:tcPr>
          <w:p w14:paraId="4A3922C2"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0CF74F4F" w14:textId="77777777" w:rsidR="00172A72" w:rsidRPr="00172A72"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172A72">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06AA539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F55325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65970D1A" w14:textId="77777777" w:rsidTr="00E01CD0">
        <w:trPr>
          <w:trHeight w:val="57"/>
        </w:trPr>
        <w:tc>
          <w:tcPr>
            <w:tcW w:w="333" w:type="pct"/>
            <w:tcBorders>
              <w:top w:val="nil"/>
              <w:left w:val="nil"/>
              <w:bottom w:val="nil"/>
              <w:right w:val="nil"/>
            </w:tcBorders>
            <w:shd w:val="clear" w:color="auto" w:fill="auto"/>
            <w:noWrap/>
            <w:vAlign w:val="center"/>
            <w:hideMark/>
          </w:tcPr>
          <w:p w14:paraId="5984421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41E8E6C4"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1EE9C8B1"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09C4FFD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31AC0C74" w14:textId="77777777" w:rsidTr="00E01CD0">
        <w:trPr>
          <w:trHeight w:val="57"/>
        </w:trPr>
        <w:tc>
          <w:tcPr>
            <w:tcW w:w="333" w:type="pct"/>
            <w:tcBorders>
              <w:top w:val="nil"/>
              <w:left w:val="nil"/>
              <w:bottom w:val="nil"/>
              <w:right w:val="nil"/>
            </w:tcBorders>
            <w:shd w:val="clear" w:color="auto" w:fill="auto"/>
            <w:noWrap/>
            <w:vAlign w:val="center"/>
            <w:hideMark/>
          </w:tcPr>
          <w:p w14:paraId="6EDE9B4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39</w:t>
            </w:r>
          </w:p>
        </w:tc>
        <w:tc>
          <w:tcPr>
            <w:tcW w:w="1416" w:type="pct"/>
            <w:tcBorders>
              <w:top w:val="nil"/>
              <w:left w:val="nil"/>
              <w:bottom w:val="single" w:sz="4" w:space="0" w:color="9BC2E6"/>
              <w:right w:val="nil"/>
            </w:tcBorders>
            <w:shd w:val="clear" w:color="auto" w:fill="auto"/>
            <w:noWrap/>
            <w:vAlign w:val="center"/>
            <w:hideMark/>
          </w:tcPr>
          <w:p w14:paraId="6CF7BDCB"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Mesopelagic Fish</w:t>
            </w:r>
          </w:p>
        </w:tc>
        <w:tc>
          <w:tcPr>
            <w:tcW w:w="418" w:type="pct"/>
            <w:tcBorders>
              <w:top w:val="nil"/>
              <w:left w:val="nil"/>
              <w:bottom w:val="nil"/>
              <w:right w:val="nil"/>
            </w:tcBorders>
            <w:shd w:val="clear" w:color="auto" w:fill="auto"/>
            <w:noWrap/>
            <w:vAlign w:val="center"/>
            <w:hideMark/>
          </w:tcPr>
          <w:p w14:paraId="77390E3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62E2CBA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038E1A53" w14:textId="77777777" w:rsidTr="00E01CD0">
        <w:trPr>
          <w:trHeight w:val="57"/>
        </w:trPr>
        <w:tc>
          <w:tcPr>
            <w:tcW w:w="333" w:type="pct"/>
            <w:tcBorders>
              <w:top w:val="nil"/>
              <w:left w:val="nil"/>
              <w:bottom w:val="nil"/>
              <w:right w:val="nil"/>
            </w:tcBorders>
            <w:shd w:val="clear" w:color="auto" w:fill="auto"/>
            <w:noWrap/>
            <w:vAlign w:val="center"/>
            <w:hideMark/>
          </w:tcPr>
          <w:p w14:paraId="306693D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6A4330F7"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2EBA6FF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4166105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49D077DE" w14:textId="77777777" w:rsidTr="00E01CD0">
        <w:trPr>
          <w:trHeight w:val="57"/>
        </w:trPr>
        <w:tc>
          <w:tcPr>
            <w:tcW w:w="333" w:type="pct"/>
            <w:tcBorders>
              <w:top w:val="nil"/>
              <w:left w:val="nil"/>
              <w:bottom w:val="nil"/>
              <w:right w:val="nil"/>
            </w:tcBorders>
            <w:shd w:val="clear" w:color="auto" w:fill="auto"/>
            <w:noWrap/>
            <w:vAlign w:val="center"/>
            <w:hideMark/>
          </w:tcPr>
          <w:p w14:paraId="7D949C8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4945874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0B62F36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E1F822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37EE891D" w14:textId="77777777" w:rsidTr="00E01CD0">
        <w:trPr>
          <w:trHeight w:val="57"/>
        </w:trPr>
        <w:tc>
          <w:tcPr>
            <w:tcW w:w="333" w:type="pct"/>
            <w:tcBorders>
              <w:top w:val="nil"/>
              <w:left w:val="nil"/>
              <w:bottom w:val="nil"/>
              <w:right w:val="nil"/>
            </w:tcBorders>
            <w:shd w:val="clear" w:color="auto" w:fill="auto"/>
            <w:noWrap/>
            <w:vAlign w:val="center"/>
            <w:hideMark/>
          </w:tcPr>
          <w:p w14:paraId="5D9362E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7A4711C9"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1382373F"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058E1CA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895A2C4" w14:textId="77777777" w:rsidTr="00E01CD0">
        <w:trPr>
          <w:trHeight w:val="57"/>
        </w:trPr>
        <w:tc>
          <w:tcPr>
            <w:tcW w:w="333" w:type="pct"/>
            <w:tcBorders>
              <w:top w:val="nil"/>
              <w:left w:val="nil"/>
              <w:bottom w:val="nil"/>
              <w:right w:val="nil"/>
            </w:tcBorders>
            <w:shd w:val="clear" w:color="auto" w:fill="auto"/>
            <w:noWrap/>
            <w:vAlign w:val="center"/>
            <w:hideMark/>
          </w:tcPr>
          <w:p w14:paraId="550EF1D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40</w:t>
            </w:r>
          </w:p>
        </w:tc>
        <w:tc>
          <w:tcPr>
            <w:tcW w:w="1416" w:type="pct"/>
            <w:tcBorders>
              <w:top w:val="nil"/>
              <w:left w:val="nil"/>
              <w:bottom w:val="nil"/>
              <w:right w:val="nil"/>
            </w:tcBorders>
            <w:shd w:val="clear" w:color="auto" w:fill="auto"/>
            <w:noWrap/>
            <w:vAlign w:val="center"/>
            <w:hideMark/>
          </w:tcPr>
          <w:p w14:paraId="3960391E"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Other pelagic Fish</w:t>
            </w:r>
          </w:p>
        </w:tc>
        <w:tc>
          <w:tcPr>
            <w:tcW w:w="418" w:type="pct"/>
            <w:tcBorders>
              <w:top w:val="nil"/>
              <w:left w:val="nil"/>
              <w:bottom w:val="nil"/>
              <w:right w:val="nil"/>
            </w:tcBorders>
            <w:shd w:val="clear" w:color="auto" w:fill="auto"/>
            <w:noWrap/>
            <w:vAlign w:val="center"/>
            <w:hideMark/>
          </w:tcPr>
          <w:p w14:paraId="3B7C0B5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20CBE17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44E5035F" w14:textId="77777777" w:rsidTr="00E01CD0">
        <w:trPr>
          <w:trHeight w:val="57"/>
        </w:trPr>
        <w:tc>
          <w:tcPr>
            <w:tcW w:w="333" w:type="pct"/>
            <w:tcBorders>
              <w:top w:val="nil"/>
              <w:left w:val="nil"/>
              <w:bottom w:val="nil"/>
              <w:right w:val="nil"/>
            </w:tcBorders>
            <w:shd w:val="clear" w:color="auto" w:fill="auto"/>
            <w:noWrap/>
            <w:vAlign w:val="center"/>
            <w:hideMark/>
          </w:tcPr>
          <w:p w14:paraId="2F9221C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1427A53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4FF91BF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22B2EAC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489D82B4" w14:textId="77777777" w:rsidTr="00E01CD0">
        <w:trPr>
          <w:trHeight w:val="57"/>
        </w:trPr>
        <w:tc>
          <w:tcPr>
            <w:tcW w:w="333" w:type="pct"/>
            <w:tcBorders>
              <w:top w:val="nil"/>
              <w:left w:val="nil"/>
              <w:bottom w:val="nil"/>
              <w:right w:val="nil"/>
            </w:tcBorders>
            <w:shd w:val="clear" w:color="auto" w:fill="auto"/>
            <w:noWrap/>
            <w:vAlign w:val="center"/>
            <w:hideMark/>
          </w:tcPr>
          <w:p w14:paraId="20BF26C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single" w:sz="4" w:space="0" w:color="9BC2E6"/>
              <w:right w:val="nil"/>
            </w:tcBorders>
            <w:shd w:val="clear" w:color="auto" w:fill="auto"/>
            <w:noWrap/>
            <w:vAlign w:val="center"/>
            <w:hideMark/>
          </w:tcPr>
          <w:p w14:paraId="603EB2BF"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en-US" w:eastAsia="fr-FR"/>
              </w:rPr>
            </w:pPr>
            <w:r w:rsidRPr="00A16B4E">
              <w:rPr>
                <w:rFonts w:ascii="Times New Roman" w:eastAsia="Times New Roman" w:hAnsi="Times New Roman" w:cs="Times New Roman"/>
                <w:b/>
                <w:bCs/>
                <w:color w:val="000000"/>
                <w:sz w:val="16"/>
                <w:szCs w:val="16"/>
                <w:lang w:val="en-US" w:eastAsia="fr-FR"/>
              </w:rPr>
              <w:t> </w:t>
            </w:r>
          </w:p>
        </w:tc>
        <w:tc>
          <w:tcPr>
            <w:tcW w:w="418" w:type="pct"/>
            <w:tcBorders>
              <w:top w:val="nil"/>
              <w:left w:val="nil"/>
              <w:bottom w:val="nil"/>
              <w:right w:val="nil"/>
            </w:tcBorders>
            <w:shd w:val="clear" w:color="auto" w:fill="auto"/>
            <w:noWrap/>
            <w:vAlign w:val="center"/>
            <w:hideMark/>
          </w:tcPr>
          <w:p w14:paraId="605C342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C49DC8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5B349FC9" w14:textId="77777777" w:rsidTr="00E01CD0">
        <w:trPr>
          <w:trHeight w:val="57"/>
        </w:trPr>
        <w:tc>
          <w:tcPr>
            <w:tcW w:w="333" w:type="pct"/>
            <w:tcBorders>
              <w:top w:val="nil"/>
              <w:left w:val="nil"/>
              <w:bottom w:val="nil"/>
              <w:right w:val="nil"/>
            </w:tcBorders>
            <w:shd w:val="clear" w:color="auto" w:fill="auto"/>
            <w:noWrap/>
            <w:vAlign w:val="center"/>
            <w:hideMark/>
          </w:tcPr>
          <w:p w14:paraId="5DAC098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2BF78872"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523A3A8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1EE53BD2"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6B58F0F" w14:textId="77777777" w:rsidTr="00E01CD0">
        <w:trPr>
          <w:trHeight w:val="57"/>
        </w:trPr>
        <w:tc>
          <w:tcPr>
            <w:tcW w:w="333" w:type="pct"/>
            <w:tcBorders>
              <w:top w:val="nil"/>
              <w:left w:val="nil"/>
              <w:bottom w:val="nil"/>
              <w:right w:val="nil"/>
            </w:tcBorders>
            <w:shd w:val="clear" w:color="auto" w:fill="auto"/>
            <w:noWrap/>
            <w:vAlign w:val="center"/>
            <w:hideMark/>
          </w:tcPr>
          <w:p w14:paraId="0CE2BA3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41</w:t>
            </w:r>
          </w:p>
        </w:tc>
        <w:tc>
          <w:tcPr>
            <w:tcW w:w="1416" w:type="pct"/>
            <w:tcBorders>
              <w:top w:val="nil"/>
              <w:left w:val="nil"/>
              <w:bottom w:val="single" w:sz="4" w:space="0" w:color="9BC2E6"/>
              <w:right w:val="nil"/>
            </w:tcBorders>
            <w:shd w:val="clear" w:color="auto" w:fill="auto"/>
            <w:noWrap/>
            <w:vAlign w:val="center"/>
            <w:hideMark/>
          </w:tcPr>
          <w:p w14:paraId="710E7B70"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Sunf1sh</w:t>
            </w:r>
          </w:p>
        </w:tc>
        <w:tc>
          <w:tcPr>
            <w:tcW w:w="418" w:type="pct"/>
            <w:tcBorders>
              <w:top w:val="nil"/>
              <w:left w:val="nil"/>
              <w:bottom w:val="nil"/>
              <w:right w:val="nil"/>
            </w:tcBorders>
            <w:shd w:val="clear" w:color="auto" w:fill="auto"/>
            <w:noWrap/>
            <w:vAlign w:val="center"/>
            <w:hideMark/>
          </w:tcPr>
          <w:p w14:paraId="53A25F0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1723E28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7206BCA9" w14:textId="77777777" w:rsidTr="00E01CD0">
        <w:trPr>
          <w:trHeight w:val="57"/>
        </w:trPr>
        <w:tc>
          <w:tcPr>
            <w:tcW w:w="333" w:type="pct"/>
            <w:tcBorders>
              <w:top w:val="nil"/>
              <w:left w:val="nil"/>
              <w:bottom w:val="nil"/>
              <w:right w:val="nil"/>
            </w:tcBorders>
            <w:shd w:val="clear" w:color="auto" w:fill="auto"/>
            <w:noWrap/>
            <w:vAlign w:val="center"/>
            <w:hideMark/>
          </w:tcPr>
          <w:p w14:paraId="0E3E19A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F69ED88"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DCA758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B0B0D3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2CE0F045" w14:textId="77777777" w:rsidTr="00E01CD0">
        <w:trPr>
          <w:trHeight w:val="57"/>
        </w:trPr>
        <w:tc>
          <w:tcPr>
            <w:tcW w:w="333" w:type="pct"/>
            <w:tcBorders>
              <w:top w:val="nil"/>
              <w:left w:val="nil"/>
              <w:bottom w:val="nil"/>
              <w:right w:val="nil"/>
            </w:tcBorders>
            <w:shd w:val="clear" w:color="auto" w:fill="auto"/>
            <w:noWrap/>
            <w:vAlign w:val="center"/>
            <w:hideMark/>
          </w:tcPr>
          <w:p w14:paraId="07809CE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C1006FB"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DE8CCC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706045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599FBF86" w14:textId="77777777" w:rsidTr="00E01CD0">
        <w:trPr>
          <w:trHeight w:val="57"/>
        </w:trPr>
        <w:tc>
          <w:tcPr>
            <w:tcW w:w="333" w:type="pct"/>
            <w:tcBorders>
              <w:top w:val="nil"/>
              <w:left w:val="nil"/>
              <w:bottom w:val="nil"/>
              <w:right w:val="nil"/>
            </w:tcBorders>
            <w:shd w:val="clear" w:color="auto" w:fill="auto"/>
            <w:noWrap/>
            <w:vAlign w:val="center"/>
            <w:hideMark/>
          </w:tcPr>
          <w:p w14:paraId="4C6E542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3F9FCBF0"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705F999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p>
        </w:tc>
        <w:tc>
          <w:tcPr>
            <w:tcW w:w="2833" w:type="pct"/>
            <w:tcBorders>
              <w:top w:val="nil"/>
              <w:left w:val="nil"/>
              <w:bottom w:val="nil"/>
              <w:right w:val="nil"/>
            </w:tcBorders>
            <w:shd w:val="clear" w:color="auto" w:fill="auto"/>
            <w:noWrap/>
            <w:vAlign w:val="center"/>
            <w:hideMark/>
          </w:tcPr>
          <w:p w14:paraId="1E951DAA"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A5C2306" w14:textId="77777777" w:rsidTr="00E01CD0">
        <w:trPr>
          <w:trHeight w:val="57"/>
        </w:trPr>
        <w:tc>
          <w:tcPr>
            <w:tcW w:w="333" w:type="pct"/>
            <w:tcBorders>
              <w:top w:val="nil"/>
              <w:left w:val="nil"/>
              <w:bottom w:val="nil"/>
              <w:right w:val="nil"/>
            </w:tcBorders>
            <w:shd w:val="clear" w:color="auto" w:fill="auto"/>
            <w:noWrap/>
            <w:vAlign w:val="center"/>
            <w:hideMark/>
          </w:tcPr>
          <w:p w14:paraId="60835D6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42</w:t>
            </w:r>
          </w:p>
        </w:tc>
        <w:tc>
          <w:tcPr>
            <w:tcW w:w="1416" w:type="pct"/>
            <w:tcBorders>
              <w:top w:val="nil"/>
              <w:left w:val="nil"/>
              <w:bottom w:val="single" w:sz="4" w:space="0" w:color="9BC2E6"/>
              <w:right w:val="nil"/>
            </w:tcBorders>
            <w:shd w:val="clear" w:color="auto" w:fill="auto"/>
            <w:noWrap/>
            <w:vAlign w:val="center"/>
            <w:hideMark/>
          </w:tcPr>
          <w:p w14:paraId="2AA4386D"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Rays</w:t>
            </w:r>
          </w:p>
        </w:tc>
        <w:tc>
          <w:tcPr>
            <w:tcW w:w="418" w:type="pct"/>
            <w:tcBorders>
              <w:top w:val="nil"/>
              <w:left w:val="nil"/>
              <w:bottom w:val="nil"/>
              <w:right w:val="nil"/>
            </w:tcBorders>
            <w:shd w:val="clear" w:color="auto" w:fill="auto"/>
            <w:noWrap/>
            <w:vAlign w:val="center"/>
            <w:hideMark/>
          </w:tcPr>
          <w:p w14:paraId="791583E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49728B7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160568BB" w14:textId="77777777" w:rsidTr="00E01CD0">
        <w:trPr>
          <w:trHeight w:val="57"/>
        </w:trPr>
        <w:tc>
          <w:tcPr>
            <w:tcW w:w="333" w:type="pct"/>
            <w:tcBorders>
              <w:top w:val="nil"/>
              <w:left w:val="nil"/>
              <w:bottom w:val="nil"/>
              <w:right w:val="nil"/>
            </w:tcBorders>
            <w:shd w:val="clear" w:color="auto" w:fill="auto"/>
            <w:noWrap/>
            <w:vAlign w:val="center"/>
            <w:hideMark/>
          </w:tcPr>
          <w:p w14:paraId="4BB8872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124D0B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C669F4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07F9D24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1F55A6D5" w14:textId="77777777" w:rsidTr="00E01CD0">
        <w:trPr>
          <w:trHeight w:val="57"/>
        </w:trPr>
        <w:tc>
          <w:tcPr>
            <w:tcW w:w="333" w:type="pct"/>
            <w:tcBorders>
              <w:top w:val="nil"/>
              <w:left w:val="nil"/>
              <w:bottom w:val="nil"/>
              <w:right w:val="nil"/>
            </w:tcBorders>
            <w:shd w:val="clear" w:color="auto" w:fill="auto"/>
            <w:noWrap/>
            <w:vAlign w:val="center"/>
            <w:hideMark/>
          </w:tcPr>
          <w:p w14:paraId="688F8D7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63335FE"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55AB45B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69E3B4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7D85757C" w14:textId="77777777" w:rsidTr="00E01CD0">
        <w:trPr>
          <w:trHeight w:val="57"/>
        </w:trPr>
        <w:tc>
          <w:tcPr>
            <w:tcW w:w="333" w:type="pct"/>
            <w:tcBorders>
              <w:top w:val="nil"/>
              <w:left w:val="nil"/>
              <w:bottom w:val="nil"/>
              <w:right w:val="nil"/>
            </w:tcBorders>
            <w:shd w:val="clear" w:color="auto" w:fill="auto"/>
            <w:noWrap/>
            <w:vAlign w:val="center"/>
            <w:hideMark/>
          </w:tcPr>
          <w:p w14:paraId="33EDF32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A95D45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100F2A3"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4C6944E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2D4DD2F4" w14:textId="77777777" w:rsidTr="00E01CD0">
        <w:trPr>
          <w:trHeight w:val="57"/>
        </w:trPr>
        <w:tc>
          <w:tcPr>
            <w:tcW w:w="333" w:type="pct"/>
            <w:tcBorders>
              <w:top w:val="nil"/>
              <w:left w:val="nil"/>
              <w:bottom w:val="nil"/>
              <w:right w:val="nil"/>
            </w:tcBorders>
            <w:shd w:val="clear" w:color="auto" w:fill="auto"/>
            <w:noWrap/>
            <w:vAlign w:val="center"/>
            <w:hideMark/>
          </w:tcPr>
          <w:p w14:paraId="03F903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43</w:t>
            </w:r>
          </w:p>
        </w:tc>
        <w:tc>
          <w:tcPr>
            <w:tcW w:w="1416" w:type="pct"/>
            <w:tcBorders>
              <w:top w:val="nil"/>
              <w:left w:val="nil"/>
              <w:bottom w:val="nil"/>
              <w:right w:val="nil"/>
            </w:tcBorders>
            <w:shd w:val="clear" w:color="auto" w:fill="auto"/>
            <w:noWrap/>
            <w:vAlign w:val="center"/>
            <w:hideMark/>
          </w:tcPr>
          <w:p w14:paraId="031726C3" w14:textId="77777777" w:rsidR="00172A72" w:rsidRPr="00A16B4E" w:rsidRDefault="00172A72" w:rsidP="00172A72">
            <w:pPr>
              <w:spacing w:after="0" w:line="240" w:lineRule="auto"/>
              <w:ind w:firstLineChars="100" w:firstLine="161"/>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Small-spotted catshark</w:t>
            </w:r>
          </w:p>
        </w:tc>
        <w:tc>
          <w:tcPr>
            <w:tcW w:w="418" w:type="pct"/>
            <w:tcBorders>
              <w:top w:val="nil"/>
              <w:left w:val="nil"/>
              <w:bottom w:val="nil"/>
              <w:right w:val="nil"/>
            </w:tcBorders>
            <w:shd w:val="clear" w:color="auto" w:fill="auto"/>
            <w:noWrap/>
            <w:vAlign w:val="center"/>
            <w:hideMark/>
          </w:tcPr>
          <w:p w14:paraId="2A36ADA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0EB0BCF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1AB58967" w14:textId="77777777" w:rsidTr="00E01CD0">
        <w:trPr>
          <w:trHeight w:val="57"/>
        </w:trPr>
        <w:tc>
          <w:tcPr>
            <w:tcW w:w="333" w:type="pct"/>
            <w:tcBorders>
              <w:top w:val="nil"/>
              <w:left w:val="nil"/>
              <w:bottom w:val="nil"/>
              <w:right w:val="nil"/>
            </w:tcBorders>
            <w:shd w:val="clear" w:color="auto" w:fill="auto"/>
            <w:noWrap/>
            <w:vAlign w:val="center"/>
            <w:hideMark/>
          </w:tcPr>
          <w:p w14:paraId="1DA2AD3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04DBD0E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FE9F10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4CD1765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74604586" w14:textId="77777777" w:rsidTr="00E01CD0">
        <w:trPr>
          <w:trHeight w:val="57"/>
        </w:trPr>
        <w:tc>
          <w:tcPr>
            <w:tcW w:w="333" w:type="pct"/>
            <w:tcBorders>
              <w:top w:val="nil"/>
              <w:left w:val="nil"/>
              <w:bottom w:val="nil"/>
              <w:right w:val="nil"/>
            </w:tcBorders>
            <w:shd w:val="clear" w:color="auto" w:fill="auto"/>
            <w:noWrap/>
            <w:vAlign w:val="center"/>
            <w:hideMark/>
          </w:tcPr>
          <w:p w14:paraId="4164E4D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6AB332A"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0D6BB2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8D6D2C2"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24301FDD" w14:textId="77777777" w:rsidTr="00E01CD0">
        <w:trPr>
          <w:trHeight w:val="57"/>
        </w:trPr>
        <w:tc>
          <w:tcPr>
            <w:tcW w:w="333" w:type="pct"/>
            <w:tcBorders>
              <w:top w:val="nil"/>
              <w:left w:val="nil"/>
              <w:bottom w:val="nil"/>
              <w:right w:val="nil"/>
            </w:tcBorders>
            <w:shd w:val="clear" w:color="auto" w:fill="auto"/>
            <w:noWrap/>
            <w:vAlign w:val="center"/>
            <w:hideMark/>
          </w:tcPr>
          <w:p w14:paraId="2C58244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4C75C3A3"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CDF355B" w14:textId="77777777" w:rsidR="00172A72" w:rsidRPr="00A16B4E" w:rsidRDefault="00172A72" w:rsidP="00172A72">
            <w:pPr>
              <w:spacing w:after="0" w:line="240" w:lineRule="auto"/>
              <w:ind w:firstLineChars="100" w:firstLine="160"/>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7A0EC88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78F09A4" w14:textId="77777777" w:rsidTr="00E01CD0">
        <w:trPr>
          <w:trHeight w:val="57"/>
        </w:trPr>
        <w:tc>
          <w:tcPr>
            <w:tcW w:w="333" w:type="pct"/>
            <w:tcBorders>
              <w:top w:val="nil"/>
              <w:left w:val="nil"/>
              <w:bottom w:val="nil"/>
              <w:right w:val="nil"/>
            </w:tcBorders>
            <w:shd w:val="clear" w:color="auto" w:fill="auto"/>
            <w:noWrap/>
            <w:vAlign w:val="center"/>
            <w:hideMark/>
          </w:tcPr>
          <w:p w14:paraId="654330E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44</w:t>
            </w:r>
          </w:p>
        </w:tc>
        <w:tc>
          <w:tcPr>
            <w:tcW w:w="1416" w:type="pct"/>
            <w:tcBorders>
              <w:top w:val="nil"/>
              <w:left w:val="nil"/>
              <w:bottom w:val="nil"/>
              <w:right w:val="nil"/>
            </w:tcBorders>
            <w:shd w:val="clear" w:color="auto" w:fill="auto"/>
            <w:noWrap/>
            <w:vAlign w:val="center"/>
            <w:hideMark/>
          </w:tcPr>
          <w:p w14:paraId="5DB91DE2" w14:textId="77777777" w:rsidR="00172A72" w:rsidRPr="00A16B4E" w:rsidRDefault="00172A72" w:rsidP="00172A72">
            <w:pPr>
              <w:spacing w:after="0" w:line="240" w:lineRule="auto"/>
              <w:ind w:firstLineChars="100" w:firstLine="161"/>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Blackmouth catshark</w:t>
            </w:r>
          </w:p>
        </w:tc>
        <w:tc>
          <w:tcPr>
            <w:tcW w:w="418" w:type="pct"/>
            <w:tcBorders>
              <w:top w:val="nil"/>
              <w:left w:val="nil"/>
              <w:bottom w:val="nil"/>
              <w:right w:val="nil"/>
            </w:tcBorders>
            <w:shd w:val="clear" w:color="auto" w:fill="auto"/>
            <w:noWrap/>
            <w:vAlign w:val="center"/>
            <w:hideMark/>
          </w:tcPr>
          <w:p w14:paraId="21BC57D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5183C7A6" w14:textId="69FFCEFF"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 xml:space="preserve">Biomass estimates from </w:t>
            </w:r>
            <w:r>
              <w:rPr>
                <w:rFonts w:ascii="Times New Roman" w:eastAsia="Times New Roman" w:hAnsi="Times New Roman" w:cs="Times New Roman"/>
                <w:color w:val="000000"/>
                <w:sz w:val="16"/>
                <w:szCs w:val="16"/>
                <w:lang w:val="fr-FR" w:eastAsia="fr-FR"/>
              </w:rPr>
              <w:t>ECOTRANS 2013</w:t>
            </w:r>
          </w:p>
        </w:tc>
      </w:tr>
      <w:tr w:rsidR="00172A72" w:rsidRPr="00A16B4E" w14:paraId="00A892A6" w14:textId="77777777" w:rsidTr="00E01CD0">
        <w:trPr>
          <w:trHeight w:val="57"/>
        </w:trPr>
        <w:tc>
          <w:tcPr>
            <w:tcW w:w="333" w:type="pct"/>
            <w:tcBorders>
              <w:top w:val="nil"/>
              <w:left w:val="nil"/>
              <w:bottom w:val="nil"/>
              <w:right w:val="nil"/>
            </w:tcBorders>
            <w:shd w:val="clear" w:color="auto" w:fill="auto"/>
            <w:noWrap/>
            <w:vAlign w:val="center"/>
            <w:hideMark/>
          </w:tcPr>
          <w:p w14:paraId="5571A65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single" w:sz="4" w:space="0" w:color="9BC2E6"/>
              <w:right w:val="nil"/>
            </w:tcBorders>
            <w:shd w:val="clear" w:color="auto" w:fill="auto"/>
            <w:noWrap/>
            <w:vAlign w:val="center"/>
            <w:hideMark/>
          </w:tcPr>
          <w:p w14:paraId="0407B95E"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 </w:t>
            </w:r>
          </w:p>
        </w:tc>
        <w:tc>
          <w:tcPr>
            <w:tcW w:w="418" w:type="pct"/>
            <w:tcBorders>
              <w:top w:val="nil"/>
              <w:left w:val="nil"/>
              <w:bottom w:val="nil"/>
              <w:right w:val="nil"/>
            </w:tcBorders>
            <w:shd w:val="clear" w:color="auto" w:fill="auto"/>
            <w:noWrap/>
            <w:vAlign w:val="center"/>
            <w:hideMark/>
          </w:tcPr>
          <w:p w14:paraId="375F097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3FBDF0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1144ABA8" w14:textId="77777777" w:rsidTr="00E01CD0">
        <w:trPr>
          <w:trHeight w:val="57"/>
        </w:trPr>
        <w:tc>
          <w:tcPr>
            <w:tcW w:w="333" w:type="pct"/>
            <w:tcBorders>
              <w:top w:val="nil"/>
              <w:left w:val="nil"/>
              <w:bottom w:val="nil"/>
              <w:right w:val="nil"/>
            </w:tcBorders>
            <w:shd w:val="clear" w:color="auto" w:fill="auto"/>
            <w:noWrap/>
            <w:vAlign w:val="center"/>
            <w:hideMark/>
          </w:tcPr>
          <w:p w14:paraId="5E0EA22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726E8BD3"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15F7200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4494887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6AB5AC02" w14:textId="77777777" w:rsidTr="00E01CD0">
        <w:trPr>
          <w:trHeight w:val="57"/>
        </w:trPr>
        <w:tc>
          <w:tcPr>
            <w:tcW w:w="333" w:type="pct"/>
            <w:tcBorders>
              <w:top w:val="nil"/>
              <w:left w:val="nil"/>
              <w:bottom w:val="nil"/>
              <w:right w:val="nil"/>
            </w:tcBorders>
            <w:shd w:val="clear" w:color="auto" w:fill="auto"/>
            <w:noWrap/>
            <w:vAlign w:val="center"/>
            <w:hideMark/>
          </w:tcPr>
          <w:p w14:paraId="1279FEC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6D2F3130"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67F010A"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1157A731"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5FA0A8D" w14:textId="77777777" w:rsidTr="00E01CD0">
        <w:trPr>
          <w:trHeight w:val="57"/>
        </w:trPr>
        <w:tc>
          <w:tcPr>
            <w:tcW w:w="333" w:type="pct"/>
            <w:tcBorders>
              <w:top w:val="nil"/>
              <w:left w:val="nil"/>
              <w:bottom w:val="nil"/>
              <w:right w:val="nil"/>
            </w:tcBorders>
            <w:shd w:val="clear" w:color="auto" w:fill="auto"/>
            <w:noWrap/>
            <w:vAlign w:val="center"/>
            <w:hideMark/>
          </w:tcPr>
          <w:p w14:paraId="5694C52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45</w:t>
            </w:r>
          </w:p>
        </w:tc>
        <w:tc>
          <w:tcPr>
            <w:tcW w:w="1416" w:type="pct"/>
            <w:tcBorders>
              <w:top w:val="nil"/>
              <w:left w:val="nil"/>
              <w:bottom w:val="nil"/>
              <w:right w:val="nil"/>
            </w:tcBorders>
            <w:shd w:val="clear" w:color="auto" w:fill="auto"/>
            <w:noWrap/>
            <w:vAlign w:val="center"/>
            <w:hideMark/>
          </w:tcPr>
          <w:p w14:paraId="245D6A9A" w14:textId="77777777" w:rsidR="00172A72" w:rsidRPr="00A16B4E" w:rsidRDefault="00172A72" w:rsidP="00172A72">
            <w:pPr>
              <w:spacing w:after="0" w:line="240" w:lineRule="auto"/>
              <w:ind w:firstLineChars="100" w:firstLine="161"/>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Common eagle ray</w:t>
            </w:r>
          </w:p>
        </w:tc>
        <w:tc>
          <w:tcPr>
            <w:tcW w:w="418" w:type="pct"/>
            <w:tcBorders>
              <w:top w:val="nil"/>
              <w:left w:val="nil"/>
              <w:bottom w:val="nil"/>
              <w:right w:val="nil"/>
            </w:tcBorders>
            <w:shd w:val="clear" w:color="auto" w:fill="auto"/>
            <w:noWrap/>
            <w:vAlign w:val="center"/>
            <w:hideMark/>
          </w:tcPr>
          <w:p w14:paraId="2ECF573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63516E1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Biomass estimates from the ECOTRANS surveys</w:t>
            </w:r>
          </w:p>
        </w:tc>
      </w:tr>
      <w:tr w:rsidR="00172A72" w:rsidRPr="00A16B4E" w14:paraId="1DDDD11E" w14:textId="77777777" w:rsidTr="00E01CD0">
        <w:trPr>
          <w:trHeight w:val="57"/>
        </w:trPr>
        <w:tc>
          <w:tcPr>
            <w:tcW w:w="333" w:type="pct"/>
            <w:tcBorders>
              <w:top w:val="nil"/>
              <w:left w:val="nil"/>
              <w:bottom w:val="nil"/>
              <w:right w:val="nil"/>
            </w:tcBorders>
            <w:shd w:val="clear" w:color="auto" w:fill="auto"/>
            <w:noWrap/>
            <w:vAlign w:val="center"/>
            <w:hideMark/>
          </w:tcPr>
          <w:p w14:paraId="2473B00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5347FC5"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4A1654C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5BF103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2BBC99C5" w14:textId="77777777" w:rsidTr="00E01CD0">
        <w:trPr>
          <w:trHeight w:val="57"/>
        </w:trPr>
        <w:tc>
          <w:tcPr>
            <w:tcW w:w="333" w:type="pct"/>
            <w:tcBorders>
              <w:top w:val="nil"/>
              <w:left w:val="nil"/>
              <w:bottom w:val="nil"/>
              <w:right w:val="nil"/>
            </w:tcBorders>
            <w:shd w:val="clear" w:color="auto" w:fill="auto"/>
            <w:noWrap/>
            <w:vAlign w:val="center"/>
            <w:hideMark/>
          </w:tcPr>
          <w:p w14:paraId="61AC3C2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278C45E3"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4B61E54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05A5265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0AE6A6E0" w14:textId="77777777" w:rsidTr="00E01CD0">
        <w:trPr>
          <w:trHeight w:val="57"/>
        </w:trPr>
        <w:tc>
          <w:tcPr>
            <w:tcW w:w="333" w:type="pct"/>
            <w:tcBorders>
              <w:top w:val="nil"/>
              <w:left w:val="nil"/>
              <w:bottom w:val="nil"/>
              <w:right w:val="nil"/>
            </w:tcBorders>
            <w:shd w:val="clear" w:color="auto" w:fill="auto"/>
            <w:noWrap/>
            <w:vAlign w:val="center"/>
            <w:hideMark/>
          </w:tcPr>
          <w:p w14:paraId="7D63DCF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B2053EE"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2240C2D4" w14:textId="77777777" w:rsidR="00172A72" w:rsidRPr="00A16B4E" w:rsidRDefault="00172A72" w:rsidP="00172A72">
            <w:pPr>
              <w:spacing w:after="0" w:line="240" w:lineRule="auto"/>
              <w:ind w:firstLineChars="100" w:firstLine="160"/>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297F121D"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25E9D7BC" w14:textId="77777777" w:rsidTr="00E01CD0">
        <w:trPr>
          <w:trHeight w:val="57"/>
        </w:trPr>
        <w:tc>
          <w:tcPr>
            <w:tcW w:w="333" w:type="pct"/>
            <w:tcBorders>
              <w:top w:val="nil"/>
              <w:left w:val="nil"/>
              <w:bottom w:val="nil"/>
              <w:right w:val="nil"/>
            </w:tcBorders>
            <w:shd w:val="clear" w:color="auto" w:fill="auto"/>
            <w:noWrap/>
            <w:vAlign w:val="center"/>
            <w:hideMark/>
          </w:tcPr>
          <w:p w14:paraId="4D9C85AA"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46</w:t>
            </w:r>
          </w:p>
        </w:tc>
        <w:tc>
          <w:tcPr>
            <w:tcW w:w="1416" w:type="pct"/>
            <w:tcBorders>
              <w:top w:val="nil"/>
              <w:left w:val="nil"/>
              <w:bottom w:val="nil"/>
              <w:right w:val="nil"/>
            </w:tcBorders>
            <w:shd w:val="clear" w:color="auto" w:fill="auto"/>
            <w:noWrap/>
            <w:vAlign w:val="center"/>
            <w:hideMark/>
          </w:tcPr>
          <w:p w14:paraId="08C09DA2"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Marbled electric ray</w:t>
            </w:r>
          </w:p>
        </w:tc>
        <w:tc>
          <w:tcPr>
            <w:tcW w:w="418" w:type="pct"/>
            <w:tcBorders>
              <w:top w:val="nil"/>
              <w:left w:val="nil"/>
              <w:bottom w:val="nil"/>
              <w:right w:val="nil"/>
            </w:tcBorders>
            <w:shd w:val="clear" w:color="auto" w:fill="auto"/>
            <w:noWrap/>
            <w:vAlign w:val="center"/>
            <w:hideMark/>
          </w:tcPr>
          <w:p w14:paraId="606BFF48"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vAlign w:val="center"/>
            <w:hideMark/>
          </w:tcPr>
          <w:p w14:paraId="2A2D462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 estimates from MEDITS 2021</w:t>
            </w:r>
          </w:p>
        </w:tc>
      </w:tr>
      <w:tr w:rsidR="00172A72" w:rsidRPr="00A16B4E" w14:paraId="6084E572" w14:textId="77777777" w:rsidTr="00E01CD0">
        <w:trPr>
          <w:trHeight w:val="57"/>
        </w:trPr>
        <w:tc>
          <w:tcPr>
            <w:tcW w:w="333" w:type="pct"/>
            <w:tcBorders>
              <w:top w:val="nil"/>
              <w:left w:val="nil"/>
              <w:bottom w:val="nil"/>
              <w:right w:val="nil"/>
            </w:tcBorders>
            <w:shd w:val="clear" w:color="auto" w:fill="auto"/>
            <w:noWrap/>
            <w:vAlign w:val="center"/>
            <w:hideMark/>
          </w:tcPr>
          <w:p w14:paraId="1706014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C6C645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5529CD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0D57131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r w:rsidRPr="00A16B4E">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19A3D4B8" w14:textId="77777777" w:rsidTr="00E01CD0">
        <w:trPr>
          <w:trHeight w:val="57"/>
        </w:trPr>
        <w:tc>
          <w:tcPr>
            <w:tcW w:w="333" w:type="pct"/>
            <w:tcBorders>
              <w:top w:val="nil"/>
              <w:left w:val="nil"/>
              <w:bottom w:val="nil"/>
              <w:right w:val="nil"/>
            </w:tcBorders>
            <w:shd w:val="clear" w:color="auto" w:fill="auto"/>
            <w:noWrap/>
            <w:vAlign w:val="center"/>
            <w:hideMark/>
          </w:tcPr>
          <w:p w14:paraId="6563432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2C14B305"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1249DF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64CCA35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Empirical equation from Pauly, 1990</w:t>
            </w:r>
          </w:p>
        </w:tc>
      </w:tr>
      <w:tr w:rsidR="00172A72" w:rsidRPr="00A16B4E" w14:paraId="5D50E207" w14:textId="77777777" w:rsidTr="00E01CD0">
        <w:trPr>
          <w:trHeight w:val="57"/>
        </w:trPr>
        <w:tc>
          <w:tcPr>
            <w:tcW w:w="333" w:type="pct"/>
            <w:tcBorders>
              <w:top w:val="nil"/>
              <w:left w:val="nil"/>
              <w:bottom w:val="nil"/>
              <w:right w:val="nil"/>
            </w:tcBorders>
            <w:shd w:val="clear" w:color="auto" w:fill="auto"/>
            <w:noWrap/>
            <w:vAlign w:val="center"/>
            <w:hideMark/>
          </w:tcPr>
          <w:p w14:paraId="3D24579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3640C692"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E0EA7E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434C3317"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5CCE6A11" w14:textId="77777777" w:rsidTr="00172A72">
        <w:trPr>
          <w:trHeight w:val="57"/>
        </w:trPr>
        <w:tc>
          <w:tcPr>
            <w:tcW w:w="333" w:type="pct"/>
            <w:tcBorders>
              <w:top w:val="nil"/>
              <w:left w:val="nil"/>
              <w:bottom w:val="nil"/>
              <w:right w:val="nil"/>
            </w:tcBorders>
            <w:shd w:val="clear" w:color="auto" w:fill="auto"/>
            <w:noWrap/>
            <w:vAlign w:val="center"/>
            <w:hideMark/>
          </w:tcPr>
          <w:p w14:paraId="02FC1D3C"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47</w:t>
            </w:r>
          </w:p>
        </w:tc>
        <w:tc>
          <w:tcPr>
            <w:tcW w:w="1416" w:type="pct"/>
            <w:tcBorders>
              <w:top w:val="nil"/>
              <w:left w:val="nil"/>
              <w:bottom w:val="nil"/>
              <w:right w:val="nil"/>
            </w:tcBorders>
            <w:shd w:val="clear" w:color="auto" w:fill="auto"/>
            <w:noWrap/>
            <w:vAlign w:val="center"/>
            <w:hideMark/>
          </w:tcPr>
          <w:p w14:paraId="1CFA2F7C"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Atlantic Bonito</w:t>
            </w:r>
          </w:p>
        </w:tc>
        <w:tc>
          <w:tcPr>
            <w:tcW w:w="418" w:type="pct"/>
            <w:tcBorders>
              <w:top w:val="nil"/>
              <w:left w:val="nil"/>
              <w:bottom w:val="nil"/>
              <w:right w:val="nil"/>
            </w:tcBorders>
            <w:shd w:val="clear" w:color="auto" w:fill="auto"/>
            <w:noWrap/>
            <w:vAlign w:val="center"/>
            <w:hideMark/>
          </w:tcPr>
          <w:p w14:paraId="44FC73BA"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23F08296" w14:textId="639F48E1"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Piroddi et al., 2015, 2017</w:t>
            </w:r>
          </w:p>
        </w:tc>
      </w:tr>
      <w:tr w:rsidR="00172A72" w:rsidRPr="00A16B4E" w14:paraId="58D210DE" w14:textId="77777777" w:rsidTr="00E01CD0">
        <w:trPr>
          <w:trHeight w:val="57"/>
        </w:trPr>
        <w:tc>
          <w:tcPr>
            <w:tcW w:w="333" w:type="pct"/>
            <w:tcBorders>
              <w:top w:val="nil"/>
              <w:left w:val="nil"/>
              <w:bottom w:val="nil"/>
              <w:right w:val="nil"/>
            </w:tcBorders>
            <w:shd w:val="clear" w:color="auto" w:fill="auto"/>
            <w:noWrap/>
            <w:vAlign w:val="center"/>
            <w:hideMark/>
          </w:tcPr>
          <w:p w14:paraId="75C7E32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061DB89"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152FC933"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546665E"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71E9C0A6" w14:textId="77777777" w:rsidTr="00E01CD0">
        <w:trPr>
          <w:trHeight w:val="57"/>
        </w:trPr>
        <w:tc>
          <w:tcPr>
            <w:tcW w:w="333" w:type="pct"/>
            <w:tcBorders>
              <w:top w:val="nil"/>
              <w:left w:val="nil"/>
              <w:bottom w:val="nil"/>
              <w:right w:val="nil"/>
            </w:tcBorders>
            <w:shd w:val="clear" w:color="auto" w:fill="auto"/>
            <w:noWrap/>
            <w:vAlign w:val="center"/>
            <w:hideMark/>
          </w:tcPr>
          <w:p w14:paraId="0DDE03F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194BFDF8"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135ACCA4"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D69763D"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Empirical equation from Pauly, 1990</w:t>
            </w:r>
          </w:p>
        </w:tc>
      </w:tr>
      <w:tr w:rsidR="00172A72" w:rsidRPr="00A16B4E" w14:paraId="61EB8C5B" w14:textId="77777777" w:rsidTr="00E01CD0">
        <w:trPr>
          <w:trHeight w:val="57"/>
        </w:trPr>
        <w:tc>
          <w:tcPr>
            <w:tcW w:w="333" w:type="pct"/>
            <w:tcBorders>
              <w:top w:val="nil"/>
              <w:left w:val="nil"/>
              <w:bottom w:val="nil"/>
              <w:right w:val="nil"/>
            </w:tcBorders>
            <w:shd w:val="clear" w:color="auto" w:fill="auto"/>
            <w:noWrap/>
            <w:vAlign w:val="center"/>
            <w:hideMark/>
          </w:tcPr>
          <w:p w14:paraId="2F908CE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7794EDB"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3D30D76"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32B842E8"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65898564" w14:textId="77777777" w:rsidTr="00172A72">
        <w:trPr>
          <w:trHeight w:val="57"/>
        </w:trPr>
        <w:tc>
          <w:tcPr>
            <w:tcW w:w="333" w:type="pct"/>
            <w:tcBorders>
              <w:top w:val="nil"/>
              <w:left w:val="nil"/>
              <w:bottom w:val="nil"/>
              <w:right w:val="nil"/>
            </w:tcBorders>
            <w:shd w:val="clear" w:color="auto" w:fill="auto"/>
            <w:noWrap/>
            <w:vAlign w:val="center"/>
            <w:hideMark/>
          </w:tcPr>
          <w:p w14:paraId="2474633D"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48</w:t>
            </w:r>
          </w:p>
        </w:tc>
        <w:tc>
          <w:tcPr>
            <w:tcW w:w="1416" w:type="pct"/>
            <w:tcBorders>
              <w:top w:val="nil"/>
              <w:left w:val="nil"/>
              <w:bottom w:val="nil"/>
              <w:right w:val="nil"/>
            </w:tcBorders>
            <w:shd w:val="clear" w:color="auto" w:fill="auto"/>
            <w:noWrap/>
            <w:vAlign w:val="center"/>
            <w:hideMark/>
          </w:tcPr>
          <w:p w14:paraId="200FEF62"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Large pelagic fish</w:t>
            </w:r>
          </w:p>
        </w:tc>
        <w:tc>
          <w:tcPr>
            <w:tcW w:w="418" w:type="pct"/>
            <w:tcBorders>
              <w:top w:val="nil"/>
              <w:left w:val="nil"/>
              <w:bottom w:val="nil"/>
              <w:right w:val="nil"/>
            </w:tcBorders>
            <w:shd w:val="clear" w:color="auto" w:fill="auto"/>
            <w:noWrap/>
            <w:vAlign w:val="center"/>
            <w:hideMark/>
          </w:tcPr>
          <w:p w14:paraId="1E5F3C60"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469BE413" w14:textId="52DAB185"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Piroddi et al., 2015, 2017</w:t>
            </w:r>
          </w:p>
        </w:tc>
      </w:tr>
      <w:tr w:rsidR="00172A72" w:rsidRPr="00A16B4E" w14:paraId="189486AA" w14:textId="77777777" w:rsidTr="00E01CD0">
        <w:trPr>
          <w:trHeight w:val="57"/>
        </w:trPr>
        <w:tc>
          <w:tcPr>
            <w:tcW w:w="333" w:type="pct"/>
            <w:tcBorders>
              <w:top w:val="nil"/>
              <w:left w:val="nil"/>
              <w:bottom w:val="nil"/>
              <w:right w:val="nil"/>
            </w:tcBorders>
            <w:shd w:val="clear" w:color="auto" w:fill="auto"/>
            <w:noWrap/>
            <w:vAlign w:val="center"/>
            <w:hideMark/>
          </w:tcPr>
          <w:p w14:paraId="67CF3B0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4182C06"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E5DA9A8"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6A429D2C"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Z=F+M; M= empirical equation from Pauly, 1980</w:t>
            </w:r>
          </w:p>
        </w:tc>
      </w:tr>
      <w:tr w:rsidR="00172A72" w:rsidRPr="00A16B4E" w14:paraId="668BE9A3" w14:textId="77777777" w:rsidTr="00E01CD0">
        <w:trPr>
          <w:trHeight w:val="57"/>
        </w:trPr>
        <w:tc>
          <w:tcPr>
            <w:tcW w:w="333" w:type="pct"/>
            <w:tcBorders>
              <w:top w:val="nil"/>
              <w:left w:val="nil"/>
              <w:bottom w:val="nil"/>
              <w:right w:val="nil"/>
            </w:tcBorders>
            <w:shd w:val="clear" w:color="auto" w:fill="auto"/>
            <w:noWrap/>
            <w:vAlign w:val="center"/>
            <w:hideMark/>
          </w:tcPr>
          <w:p w14:paraId="14FEED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12F91E45"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A0AF9C1"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21C6644"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Empirical equation from Pauly, 1990</w:t>
            </w:r>
          </w:p>
        </w:tc>
      </w:tr>
      <w:tr w:rsidR="00172A72" w:rsidRPr="00A16B4E" w14:paraId="1E7F2655" w14:textId="77777777" w:rsidTr="00E01CD0">
        <w:trPr>
          <w:trHeight w:val="57"/>
        </w:trPr>
        <w:tc>
          <w:tcPr>
            <w:tcW w:w="333" w:type="pct"/>
            <w:tcBorders>
              <w:top w:val="nil"/>
              <w:left w:val="nil"/>
              <w:bottom w:val="nil"/>
              <w:right w:val="nil"/>
            </w:tcBorders>
            <w:shd w:val="clear" w:color="auto" w:fill="auto"/>
            <w:noWrap/>
            <w:vAlign w:val="center"/>
            <w:hideMark/>
          </w:tcPr>
          <w:p w14:paraId="208EEF2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678817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780B2F61"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c>
          <w:tcPr>
            <w:tcW w:w="2833" w:type="pct"/>
            <w:tcBorders>
              <w:top w:val="nil"/>
              <w:left w:val="nil"/>
              <w:bottom w:val="nil"/>
              <w:right w:val="nil"/>
            </w:tcBorders>
            <w:shd w:val="clear" w:color="auto" w:fill="auto"/>
            <w:noWrap/>
            <w:vAlign w:val="center"/>
            <w:hideMark/>
          </w:tcPr>
          <w:p w14:paraId="6025A02F"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r>
      <w:tr w:rsidR="00172A72" w:rsidRPr="00A16B4E" w14:paraId="43C3E9FC" w14:textId="77777777" w:rsidTr="00172A72">
        <w:trPr>
          <w:trHeight w:val="57"/>
        </w:trPr>
        <w:tc>
          <w:tcPr>
            <w:tcW w:w="333" w:type="pct"/>
            <w:tcBorders>
              <w:top w:val="nil"/>
              <w:left w:val="nil"/>
              <w:bottom w:val="nil"/>
              <w:right w:val="nil"/>
            </w:tcBorders>
            <w:shd w:val="clear" w:color="auto" w:fill="auto"/>
            <w:noWrap/>
            <w:vAlign w:val="center"/>
            <w:hideMark/>
          </w:tcPr>
          <w:p w14:paraId="0EEE5D0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49</w:t>
            </w:r>
          </w:p>
        </w:tc>
        <w:tc>
          <w:tcPr>
            <w:tcW w:w="1416" w:type="pct"/>
            <w:tcBorders>
              <w:top w:val="nil"/>
              <w:left w:val="nil"/>
              <w:bottom w:val="nil"/>
              <w:right w:val="nil"/>
            </w:tcBorders>
            <w:shd w:val="clear" w:color="auto" w:fill="auto"/>
            <w:noWrap/>
            <w:vAlign w:val="center"/>
            <w:hideMark/>
          </w:tcPr>
          <w:p w14:paraId="6972A5D5"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Loggerhead turtles</w:t>
            </w:r>
          </w:p>
        </w:tc>
        <w:tc>
          <w:tcPr>
            <w:tcW w:w="418" w:type="pct"/>
            <w:tcBorders>
              <w:top w:val="nil"/>
              <w:left w:val="nil"/>
              <w:bottom w:val="nil"/>
              <w:right w:val="nil"/>
            </w:tcBorders>
            <w:shd w:val="clear" w:color="auto" w:fill="auto"/>
            <w:noWrap/>
            <w:vAlign w:val="center"/>
            <w:hideMark/>
          </w:tcPr>
          <w:p w14:paraId="6E50DE9A"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2F78AE4F" w14:textId="42C5C8D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Piroddi et al., 2015, 2017</w:t>
            </w:r>
          </w:p>
        </w:tc>
      </w:tr>
      <w:tr w:rsidR="00172A72" w:rsidRPr="00A16B4E" w14:paraId="3531C076" w14:textId="77777777" w:rsidTr="00E01CD0">
        <w:trPr>
          <w:trHeight w:val="57"/>
        </w:trPr>
        <w:tc>
          <w:tcPr>
            <w:tcW w:w="333" w:type="pct"/>
            <w:tcBorders>
              <w:top w:val="nil"/>
              <w:left w:val="nil"/>
              <w:bottom w:val="nil"/>
              <w:right w:val="nil"/>
            </w:tcBorders>
            <w:shd w:val="clear" w:color="auto" w:fill="auto"/>
            <w:noWrap/>
            <w:vAlign w:val="center"/>
            <w:hideMark/>
          </w:tcPr>
          <w:p w14:paraId="4DF447DB"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2F757832"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4890F59F"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C2BBE55"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2EFBD5B9" w14:textId="77777777" w:rsidTr="00E01CD0">
        <w:trPr>
          <w:trHeight w:val="57"/>
        </w:trPr>
        <w:tc>
          <w:tcPr>
            <w:tcW w:w="333" w:type="pct"/>
            <w:tcBorders>
              <w:top w:val="nil"/>
              <w:left w:val="nil"/>
              <w:bottom w:val="nil"/>
              <w:right w:val="nil"/>
            </w:tcBorders>
            <w:shd w:val="clear" w:color="auto" w:fill="auto"/>
            <w:noWrap/>
            <w:vAlign w:val="center"/>
            <w:hideMark/>
          </w:tcPr>
          <w:p w14:paraId="50B132D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38F7BF31"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136E7BEB"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109493EE"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65AC123C" w14:textId="77777777" w:rsidTr="00E01CD0">
        <w:trPr>
          <w:trHeight w:val="57"/>
        </w:trPr>
        <w:tc>
          <w:tcPr>
            <w:tcW w:w="333" w:type="pct"/>
            <w:tcBorders>
              <w:top w:val="nil"/>
              <w:left w:val="nil"/>
              <w:bottom w:val="nil"/>
              <w:right w:val="nil"/>
            </w:tcBorders>
            <w:shd w:val="clear" w:color="auto" w:fill="auto"/>
            <w:noWrap/>
            <w:vAlign w:val="center"/>
            <w:hideMark/>
          </w:tcPr>
          <w:p w14:paraId="0E42DFE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369404D2" w14:textId="77777777" w:rsidR="00172A72" w:rsidRPr="00A16B4E"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6789C1B5"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2AD9194B"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6947A285" w14:textId="77777777" w:rsidTr="00E01CD0">
        <w:trPr>
          <w:trHeight w:val="57"/>
        </w:trPr>
        <w:tc>
          <w:tcPr>
            <w:tcW w:w="333" w:type="pct"/>
            <w:tcBorders>
              <w:top w:val="nil"/>
              <w:left w:val="nil"/>
              <w:bottom w:val="nil"/>
              <w:right w:val="nil"/>
            </w:tcBorders>
            <w:shd w:val="clear" w:color="auto" w:fill="auto"/>
            <w:noWrap/>
            <w:vAlign w:val="center"/>
            <w:hideMark/>
          </w:tcPr>
          <w:p w14:paraId="1544664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50</w:t>
            </w:r>
          </w:p>
        </w:tc>
        <w:tc>
          <w:tcPr>
            <w:tcW w:w="1416" w:type="pct"/>
            <w:tcBorders>
              <w:top w:val="nil"/>
              <w:left w:val="nil"/>
              <w:bottom w:val="nil"/>
              <w:right w:val="nil"/>
            </w:tcBorders>
            <w:shd w:val="clear" w:color="auto" w:fill="auto"/>
            <w:noWrap/>
            <w:vAlign w:val="center"/>
            <w:hideMark/>
          </w:tcPr>
          <w:p w14:paraId="7C14B3DD" w14:textId="77777777" w:rsidR="00172A72" w:rsidRPr="00172A72" w:rsidRDefault="00172A72" w:rsidP="00172A72">
            <w:pPr>
              <w:spacing w:after="0" w:line="240" w:lineRule="auto"/>
              <w:rPr>
                <w:rFonts w:ascii="Times New Roman" w:eastAsia="Times New Roman" w:hAnsi="Times New Roman" w:cs="Times New Roman"/>
                <w:b/>
                <w:bCs/>
                <w:sz w:val="16"/>
                <w:szCs w:val="16"/>
                <w:lang w:val="fr-FR" w:eastAsia="fr-FR"/>
              </w:rPr>
            </w:pPr>
            <w:r w:rsidRPr="00172A72">
              <w:rPr>
                <w:rFonts w:ascii="Times New Roman" w:eastAsia="Times New Roman" w:hAnsi="Times New Roman" w:cs="Times New Roman"/>
                <w:b/>
                <w:bCs/>
                <w:sz w:val="16"/>
                <w:szCs w:val="16"/>
                <w:lang w:val="fr-FR" w:eastAsia="fr-FR"/>
              </w:rPr>
              <w:t>Gulls and terns</w:t>
            </w:r>
          </w:p>
        </w:tc>
        <w:tc>
          <w:tcPr>
            <w:tcW w:w="418" w:type="pct"/>
            <w:tcBorders>
              <w:top w:val="nil"/>
              <w:left w:val="nil"/>
              <w:bottom w:val="nil"/>
              <w:right w:val="nil"/>
            </w:tcBorders>
            <w:shd w:val="clear" w:color="auto" w:fill="auto"/>
            <w:noWrap/>
            <w:vAlign w:val="center"/>
            <w:hideMark/>
          </w:tcPr>
          <w:p w14:paraId="41453213"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169EE86F"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Data from Ebro Delta census surveys 2020-2021</w:t>
            </w:r>
          </w:p>
        </w:tc>
      </w:tr>
      <w:tr w:rsidR="00172A72" w:rsidRPr="00A16B4E" w14:paraId="0C0C0EE6" w14:textId="77777777" w:rsidTr="00E01CD0">
        <w:trPr>
          <w:trHeight w:val="57"/>
        </w:trPr>
        <w:tc>
          <w:tcPr>
            <w:tcW w:w="333" w:type="pct"/>
            <w:tcBorders>
              <w:top w:val="nil"/>
              <w:left w:val="nil"/>
              <w:bottom w:val="nil"/>
              <w:right w:val="nil"/>
            </w:tcBorders>
            <w:shd w:val="clear" w:color="auto" w:fill="auto"/>
            <w:noWrap/>
            <w:vAlign w:val="center"/>
            <w:hideMark/>
          </w:tcPr>
          <w:p w14:paraId="7C32AAFE"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3ED6DAF1"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539A3561"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DFE9E4E"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6827824E" w14:textId="77777777" w:rsidTr="00E01CD0">
        <w:trPr>
          <w:trHeight w:val="57"/>
        </w:trPr>
        <w:tc>
          <w:tcPr>
            <w:tcW w:w="333" w:type="pct"/>
            <w:tcBorders>
              <w:top w:val="nil"/>
              <w:left w:val="nil"/>
              <w:bottom w:val="nil"/>
              <w:right w:val="nil"/>
            </w:tcBorders>
            <w:shd w:val="clear" w:color="auto" w:fill="auto"/>
            <w:noWrap/>
            <w:vAlign w:val="center"/>
            <w:hideMark/>
          </w:tcPr>
          <w:p w14:paraId="45A44AFF"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4ADDF061"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F5B879D"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356E6BBA"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307810D0" w14:textId="77777777" w:rsidTr="00E01CD0">
        <w:trPr>
          <w:trHeight w:val="57"/>
        </w:trPr>
        <w:tc>
          <w:tcPr>
            <w:tcW w:w="333" w:type="pct"/>
            <w:tcBorders>
              <w:top w:val="nil"/>
              <w:left w:val="nil"/>
              <w:bottom w:val="nil"/>
              <w:right w:val="nil"/>
            </w:tcBorders>
            <w:shd w:val="clear" w:color="auto" w:fill="auto"/>
            <w:noWrap/>
            <w:vAlign w:val="center"/>
            <w:hideMark/>
          </w:tcPr>
          <w:p w14:paraId="4EBECBF8"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8A3B693"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B9FD1D7"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0D41CD92"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0BB8E82B" w14:textId="77777777" w:rsidTr="00E01CD0">
        <w:trPr>
          <w:trHeight w:val="57"/>
        </w:trPr>
        <w:tc>
          <w:tcPr>
            <w:tcW w:w="333" w:type="pct"/>
            <w:tcBorders>
              <w:top w:val="nil"/>
              <w:left w:val="nil"/>
              <w:bottom w:val="nil"/>
              <w:right w:val="nil"/>
            </w:tcBorders>
            <w:shd w:val="clear" w:color="auto" w:fill="auto"/>
            <w:noWrap/>
            <w:vAlign w:val="center"/>
            <w:hideMark/>
          </w:tcPr>
          <w:p w14:paraId="0929CCF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51</w:t>
            </w:r>
          </w:p>
        </w:tc>
        <w:tc>
          <w:tcPr>
            <w:tcW w:w="1416" w:type="pct"/>
            <w:tcBorders>
              <w:top w:val="nil"/>
              <w:left w:val="nil"/>
              <w:bottom w:val="nil"/>
              <w:right w:val="nil"/>
            </w:tcBorders>
            <w:shd w:val="clear" w:color="auto" w:fill="auto"/>
            <w:noWrap/>
            <w:vAlign w:val="center"/>
            <w:hideMark/>
          </w:tcPr>
          <w:p w14:paraId="23A7D0B5" w14:textId="77777777" w:rsidR="00172A72" w:rsidRPr="00172A72" w:rsidRDefault="00172A72" w:rsidP="00172A72">
            <w:pPr>
              <w:spacing w:after="0" w:line="240" w:lineRule="auto"/>
              <w:rPr>
                <w:rFonts w:ascii="Times New Roman" w:eastAsia="Times New Roman" w:hAnsi="Times New Roman" w:cs="Times New Roman"/>
                <w:b/>
                <w:bCs/>
                <w:sz w:val="16"/>
                <w:szCs w:val="16"/>
                <w:lang w:val="fr-FR" w:eastAsia="fr-FR"/>
              </w:rPr>
            </w:pPr>
            <w:r w:rsidRPr="00172A72">
              <w:rPr>
                <w:rFonts w:ascii="Times New Roman" w:eastAsia="Times New Roman" w:hAnsi="Times New Roman" w:cs="Times New Roman"/>
                <w:b/>
                <w:bCs/>
                <w:sz w:val="16"/>
                <w:szCs w:val="16"/>
                <w:lang w:val="fr-FR" w:eastAsia="fr-FR"/>
              </w:rPr>
              <w:t>Shearwaters</w:t>
            </w:r>
          </w:p>
        </w:tc>
        <w:tc>
          <w:tcPr>
            <w:tcW w:w="418" w:type="pct"/>
            <w:tcBorders>
              <w:top w:val="nil"/>
              <w:left w:val="nil"/>
              <w:bottom w:val="nil"/>
              <w:right w:val="nil"/>
            </w:tcBorders>
            <w:shd w:val="clear" w:color="auto" w:fill="auto"/>
            <w:noWrap/>
            <w:vAlign w:val="center"/>
            <w:hideMark/>
          </w:tcPr>
          <w:p w14:paraId="77FE6819"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75EC77B2"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Coll thesis 2006</w:t>
            </w:r>
          </w:p>
        </w:tc>
      </w:tr>
      <w:tr w:rsidR="00172A72" w:rsidRPr="00A16B4E" w14:paraId="20EF8886" w14:textId="77777777" w:rsidTr="00E01CD0">
        <w:trPr>
          <w:trHeight w:val="57"/>
        </w:trPr>
        <w:tc>
          <w:tcPr>
            <w:tcW w:w="333" w:type="pct"/>
            <w:tcBorders>
              <w:top w:val="nil"/>
              <w:left w:val="nil"/>
              <w:bottom w:val="nil"/>
              <w:right w:val="nil"/>
            </w:tcBorders>
            <w:shd w:val="clear" w:color="auto" w:fill="auto"/>
            <w:noWrap/>
            <w:vAlign w:val="center"/>
            <w:hideMark/>
          </w:tcPr>
          <w:p w14:paraId="4FAF80E1"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1AF0079D" w14:textId="77777777" w:rsidR="00172A72" w:rsidRPr="00172A72"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560DDA4"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70239A9E"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54AC26C2" w14:textId="77777777" w:rsidTr="00E01CD0">
        <w:trPr>
          <w:trHeight w:val="57"/>
        </w:trPr>
        <w:tc>
          <w:tcPr>
            <w:tcW w:w="333" w:type="pct"/>
            <w:tcBorders>
              <w:top w:val="nil"/>
              <w:left w:val="nil"/>
              <w:bottom w:val="nil"/>
              <w:right w:val="nil"/>
            </w:tcBorders>
            <w:shd w:val="clear" w:color="auto" w:fill="auto"/>
            <w:noWrap/>
            <w:vAlign w:val="center"/>
            <w:hideMark/>
          </w:tcPr>
          <w:p w14:paraId="20555087"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3FF0857"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69EF950B"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735C3FA"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15360F7A" w14:textId="77777777" w:rsidTr="00E01CD0">
        <w:trPr>
          <w:trHeight w:val="57"/>
        </w:trPr>
        <w:tc>
          <w:tcPr>
            <w:tcW w:w="333" w:type="pct"/>
            <w:tcBorders>
              <w:top w:val="nil"/>
              <w:left w:val="nil"/>
              <w:bottom w:val="nil"/>
              <w:right w:val="nil"/>
            </w:tcBorders>
            <w:shd w:val="clear" w:color="auto" w:fill="auto"/>
            <w:noWrap/>
            <w:vAlign w:val="center"/>
            <w:hideMark/>
          </w:tcPr>
          <w:p w14:paraId="6B57D19E"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23117EE1"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13D478A"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56EE761D"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50E47B00" w14:textId="77777777" w:rsidTr="00172A72">
        <w:trPr>
          <w:trHeight w:val="57"/>
        </w:trPr>
        <w:tc>
          <w:tcPr>
            <w:tcW w:w="333" w:type="pct"/>
            <w:tcBorders>
              <w:top w:val="nil"/>
              <w:left w:val="nil"/>
              <w:bottom w:val="nil"/>
              <w:right w:val="nil"/>
            </w:tcBorders>
            <w:shd w:val="clear" w:color="auto" w:fill="auto"/>
            <w:noWrap/>
            <w:vAlign w:val="center"/>
            <w:hideMark/>
          </w:tcPr>
          <w:p w14:paraId="55FC8619"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52</w:t>
            </w:r>
          </w:p>
        </w:tc>
        <w:tc>
          <w:tcPr>
            <w:tcW w:w="1416" w:type="pct"/>
            <w:tcBorders>
              <w:top w:val="nil"/>
              <w:left w:val="nil"/>
              <w:bottom w:val="nil"/>
              <w:right w:val="nil"/>
            </w:tcBorders>
            <w:shd w:val="clear" w:color="auto" w:fill="auto"/>
            <w:noWrap/>
            <w:vAlign w:val="center"/>
            <w:hideMark/>
          </w:tcPr>
          <w:p w14:paraId="53B1518F" w14:textId="77777777" w:rsidR="00172A72" w:rsidRPr="00172A72" w:rsidRDefault="00172A72" w:rsidP="00172A72">
            <w:pPr>
              <w:spacing w:after="0" w:line="240" w:lineRule="auto"/>
              <w:rPr>
                <w:rFonts w:ascii="Times New Roman" w:eastAsia="Times New Roman" w:hAnsi="Times New Roman" w:cs="Times New Roman"/>
                <w:b/>
                <w:bCs/>
                <w:sz w:val="16"/>
                <w:szCs w:val="16"/>
                <w:lang w:val="fr-FR" w:eastAsia="fr-FR"/>
              </w:rPr>
            </w:pPr>
            <w:r w:rsidRPr="00172A72">
              <w:rPr>
                <w:rFonts w:ascii="Times New Roman" w:eastAsia="Times New Roman" w:hAnsi="Times New Roman" w:cs="Times New Roman"/>
                <w:b/>
                <w:bCs/>
                <w:sz w:val="16"/>
                <w:szCs w:val="16"/>
                <w:lang w:val="fr-FR" w:eastAsia="fr-FR"/>
              </w:rPr>
              <w:t>Dolphins</w:t>
            </w:r>
          </w:p>
        </w:tc>
        <w:tc>
          <w:tcPr>
            <w:tcW w:w="418" w:type="pct"/>
            <w:tcBorders>
              <w:top w:val="nil"/>
              <w:left w:val="nil"/>
              <w:bottom w:val="nil"/>
              <w:right w:val="nil"/>
            </w:tcBorders>
            <w:shd w:val="clear" w:color="auto" w:fill="auto"/>
            <w:noWrap/>
            <w:vAlign w:val="center"/>
            <w:hideMark/>
          </w:tcPr>
          <w:p w14:paraId="5492CB0A"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1E8434A6"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Piroddi et al., 2015,2017</w:t>
            </w:r>
          </w:p>
        </w:tc>
      </w:tr>
      <w:tr w:rsidR="00172A72" w:rsidRPr="00A16B4E" w14:paraId="63F2F623" w14:textId="77777777" w:rsidTr="00E01CD0">
        <w:trPr>
          <w:trHeight w:val="57"/>
        </w:trPr>
        <w:tc>
          <w:tcPr>
            <w:tcW w:w="333" w:type="pct"/>
            <w:tcBorders>
              <w:top w:val="nil"/>
              <w:left w:val="nil"/>
              <w:bottom w:val="nil"/>
              <w:right w:val="nil"/>
            </w:tcBorders>
            <w:shd w:val="clear" w:color="auto" w:fill="auto"/>
            <w:noWrap/>
            <w:vAlign w:val="center"/>
            <w:hideMark/>
          </w:tcPr>
          <w:p w14:paraId="684F9FC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51B10A34"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0FE14B3B"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510FBDD8"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02B1A107" w14:textId="77777777" w:rsidTr="00E01CD0">
        <w:trPr>
          <w:trHeight w:val="57"/>
        </w:trPr>
        <w:tc>
          <w:tcPr>
            <w:tcW w:w="333" w:type="pct"/>
            <w:tcBorders>
              <w:top w:val="nil"/>
              <w:left w:val="nil"/>
              <w:bottom w:val="nil"/>
              <w:right w:val="nil"/>
            </w:tcBorders>
            <w:shd w:val="clear" w:color="auto" w:fill="auto"/>
            <w:noWrap/>
            <w:vAlign w:val="center"/>
            <w:hideMark/>
          </w:tcPr>
          <w:p w14:paraId="7AD9816A"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546C482"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6ED7297"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5E51C9A5"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en-US" w:eastAsia="fr-FR"/>
              </w:rPr>
            </w:pPr>
            <w:r w:rsidRPr="00172A72">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424B024E" w14:textId="77777777" w:rsidTr="00E01CD0">
        <w:trPr>
          <w:trHeight w:val="57"/>
        </w:trPr>
        <w:tc>
          <w:tcPr>
            <w:tcW w:w="333" w:type="pct"/>
            <w:tcBorders>
              <w:top w:val="nil"/>
              <w:left w:val="nil"/>
              <w:bottom w:val="nil"/>
              <w:right w:val="nil"/>
            </w:tcBorders>
            <w:shd w:val="clear" w:color="auto" w:fill="auto"/>
            <w:noWrap/>
            <w:vAlign w:val="center"/>
            <w:hideMark/>
          </w:tcPr>
          <w:p w14:paraId="737B3419"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588AA9E1"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5AA404D0"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615984DD" w14:textId="77777777" w:rsidR="00172A72" w:rsidRPr="00172A72"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161D794E" w14:textId="77777777" w:rsidTr="00172A72">
        <w:trPr>
          <w:trHeight w:val="57"/>
        </w:trPr>
        <w:tc>
          <w:tcPr>
            <w:tcW w:w="333" w:type="pct"/>
            <w:tcBorders>
              <w:top w:val="nil"/>
              <w:left w:val="nil"/>
              <w:bottom w:val="nil"/>
              <w:right w:val="nil"/>
            </w:tcBorders>
            <w:shd w:val="clear" w:color="auto" w:fill="auto"/>
            <w:noWrap/>
            <w:vAlign w:val="center"/>
            <w:hideMark/>
          </w:tcPr>
          <w:p w14:paraId="52A43304"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53</w:t>
            </w:r>
          </w:p>
        </w:tc>
        <w:tc>
          <w:tcPr>
            <w:tcW w:w="1416" w:type="pct"/>
            <w:tcBorders>
              <w:top w:val="nil"/>
              <w:left w:val="nil"/>
              <w:bottom w:val="nil"/>
              <w:right w:val="nil"/>
            </w:tcBorders>
            <w:shd w:val="clear" w:color="auto" w:fill="auto"/>
            <w:noWrap/>
            <w:vAlign w:val="center"/>
            <w:hideMark/>
          </w:tcPr>
          <w:p w14:paraId="004601A4" w14:textId="77777777" w:rsidR="00172A72" w:rsidRPr="00A16B4E" w:rsidRDefault="00172A72" w:rsidP="00172A72">
            <w:pPr>
              <w:spacing w:after="0" w:line="240" w:lineRule="auto"/>
              <w:rPr>
                <w:rFonts w:ascii="Times New Roman" w:eastAsia="Times New Roman" w:hAnsi="Times New Roman" w:cs="Times New Roman"/>
                <w:b/>
                <w:bCs/>
                <w:sz w:val="16"/>
                <w:szCs w:val="16"/>
                <w:lang w:val="fr-FR" w:eastAsia="fr-FR"/>
              </w:rPr>
            </w:pPr>
            <w:r w:rsidRPr="00A16B4E">
              <w:rPr>
                <w:rFonts w:ascii="Times New Roman" w:eastAsia="Times New Roman" w:hAnsi="Times New Roman" w:cs="Times New Roman"/>
                <w:b/>
                <w:bCs/>
                <w:sz w:val="16"/>
                <w:szCs w:val="16"/>
                <w:lang w:val="fr-FR" w:eastAsia="fr-FR"/>
              </w:rPr>
              <w:t>Fin whales</w:t>
            </w:r>
          </w:p>
        </w:tc>
        <w:tc>
          <w:tcPr>
            <w:tcW w:w="418" w:type="pct"/>
            <w:tcBorders>
              <w:top w:val="nil"/>
              <w:left w:val="nil"/>
              <w:bottom w:val="nil"/>
              <w:right w:val="nil"/>
            </w:tcBorders>
            <w:shd w:val="clear" w:color="auto" w:fill="auto"/>
            <w:noWrap/>
            <w:vAlign w:val="center"/>
            <w:hideMark/>
          </w:tcPr>
          <w:p w14:paraId="18B9943F"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2278FA0D" w14:textId="77777777" w:rsidR="00172A72" w:rsidRPr="00172A72" w:rsidRDefault="00172A72" w:rsidP="00172A72">
            <w:pPr>
              <w:spacing w:after="0" w:line="240" w:lineRule="auto"/>
              <w:rPr>
                <w:rFonts w:ascii="Times New Roman" w:eastAsia="Times New Roman" w:hAnsi="Times New Roman" w:cs="Times New Roman"/>
                <w:color w:val="000000"/>
                <w:sz w:val="16"/>
                <w:szCs w:val="16"/>
                <w:lang w:val="fr-FR" w:eastAsia="fr-FR"/>
              </w:rPr>
            </w:pPr>
            <w:r w:rsidRPr="00172A72">
              <w:rPr>
                <w:rFonts w:ascii="Times New Roman" w:eastAsia="Times New Roman" w:hAnsi="Times New Roman" w:cs="Times New Roman"/>
                <w:color w:val="000000"/>
                <w:sz w:val="16"/>
                <w:szCs w:val="16"/>
                <w:lang w:val="fr-FR" w:eastAsia="fr-FR"/>
              </w:rPr>
              <w:t>Piroddi et al., 2015,2017</w:t>
            </w:r>
          </w:p>
        </w:tc>
      </w:tr>
      <w:tr w:rsidR="00172A72" w:rsidRPr="00A16B4E" w14:paraId="4E204102" w14:textId="77777777" w:rsidTr="00E01CD0">
        <w:trPr>
          <w:trHeight w:val="57"/>
        </w:trPr>
        <w:tc>
          <w:tcPr>
            <w:tcW w:w="333" w:type="pct"/>
            <w:tcBorders>
              <w:top w:val="nil"/>
              <w:left w:val="nil"/>
              <w:bottom w:val="nil"/>
              <w:right w:val="nil"/>
            </w:tcBorders>
            <w:shd w:val="clear" w:color="auto" w:fill="auto"/>
            <w:noWrap/>
            <w:vAlign w:val="center"/>
            <w:hideMark/>
          </w:tcPr>
          <w:p w14:paraId="03C3745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c>
          <w:tcPr>
            <w:tcW w:w="1416" w:type="pct"/>
            <w:tcBorders>
              <w:top w:val="nil"/>
              <w:left w:val="nil"/>
              <w:bottom w:val="nil"/>
              <w:right w:val="nil"/>
            </w:tcBorders>
            <w:shd w:val="clear" w:color="auto" w:fill="auto"/>
            <w:noWrap/>
            <w:vAlign w:val="center"/>
            <w:hideMark/>
          </w:tcPr>
          <w:p w14:paraId="7C51E5C5" w14:textId="77777777" w:rsidR="00172A72" w:rsidRPr="00A16B4E" w:rsidRDefault="00172A72" w:rsidP="00172A72">
            <w:pPr>
              <w:spacing w:after="0" w:line="240" w:lineRule="auto"/>
              <w:rPr>
                <w:rFonts w:ascii="Times New Roman" w:eastAsia="Times New Roman" w:hAnsi="Times New Roman" w:cs="Times New Roman"/>
                <w:sz w:val="16"/>
                <w:szCs w:val="16"/>
                <w:lang w:val="fr-FR" w:eastAsia="fr-FR"/>
              </w:rPr>
            </w:pPr>
          </w:p>
        </w:tc>
        <w:tc>
          <w:tcPr>
            <w:tcW w:w="418" w:type="pct"/>
            <w:tcBorders>
              <w:top w:val="nil"/>
              <w:left w:val="nil"/>
              <w:bottom w:val="nil"/>
              <w:right w:val="nil"/>
            </w:tcBorders>
            <w:shd w:val="clear" w:color="auto" w:fill="auto"/>
            <w:noWrap/>
            <w:vAlign w:val="center"/>
            <w:hideMark/>
          </w:tcPr>
          <w:p w14:paraId="6CE8A60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P/B</w:t>
            </w:r>
          </w:p>
        </w:tc>
        <w:tc>
          <w:tcPr>
            <w:tcW w:w="2833" w:type="pct"/>
            <w:tcBorders>
              <w:top w:val="nil"/>
              <w:left w:val="nil"/>
              <w:bottom w:val="nil"/>
              <w:right w:val="nil"/>
            </w:tcBorders>
            <w:shd w:val="clear" w:color="auto" w:fill="auto"/>
            <w:noWrap/>
            <w:vAlign w:val="center"/>
            <w:hideMark/>
          </w:tcPr>
          <w:p w14:paraId="34377214"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6EAC979E" w14:textId="77777777" w:rsidTr="00E01CD0">
        <w:trPr>
          <w:trHeight w:val="57"/>
        </w:trPr>
        <w:tc>
          <w:tcPr>
            <w:tcW w:w="333" w:type="pct"/>
            <w:tcBorders>
              <w:top w:val="nil"/>
              <w:left w:val="nil"/>
              <w:bottom w:val="nil"/>
              <w:right w:val="nil"/>
            </w:tcBorders>
            <w:shd w:val="clear" w:color="auto" w:fill="auto"/>
            <w:noWrap/>
            <w:vAlign w:val="center"/>
            <w:hideMark/>
          </w:tcPr>
          <w:p w14:paraId="466AB81A"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07259723"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4823DD73"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Q/B</w:t>
            </w:r>
          </w:p>
        </w:tc>
        <w:tc>
          <w:tcPr>
            <w:tcW w:w="2833" w:type="pct"/>
            <w:tcBorders>
              <w:top w:val="nil"/>
              <w:left w:val="nil"/>
              <w:bottom w:val="nil"/>
              <w:right w:val="nil"/>
            </w:tcBorders>
            <w:shd w:val="clear" w:color="auto" w:fill="auto"/>
            <w:noWrap/>
            <w:vAlign w:val="center"/>
            <w:hideMark/>
          </w:tcPr>
          <w:p w14:paraId="22F36669"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Coll et al., 2006 corrected following Opitz, 1996</w:t>
            </w:r>
          </w:p>
        </w:tc>
      </w:tr>
      <w:tr w:rsidR="00172A72" w:rsidRPr="00A16B4E" w14:paraId="548E6FD5" w14:textId="77777777" w:rsidTr="00E01CD0">
        <w:trPr>
          <w:trHeight w:val="57"/>
        </w:trPr>
        <w:tc>
          <w:tcPr>
            <w:tcW w:w="333" w:type="pct"/>
            <w:tcBorders>
              <w:top w:val="nil"/>
              <w:left w:val="nil"/>
              <w:bottom w:val="nil"/>
              <w:right w:val="nil"/>
            </w:tcBorders>
            <w:shd w:val="clear" w:color="auto" w:fill="auto"/>
            <w:noWrap/>
            <w:vAlign w:val="center"/>
            <w:hideMark/>
          </w:tcPr>
          <w:p w14:paraId="6E41818E"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621419D9"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38307E03"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375F0D4F"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30583FAB" w14:textId="77777777" w:rsidTr="00E01CD0">
        <w:trPr>
          <w:trHeight w:val="57"/>
        </w:trPr>
        <w:tc>
          <w:tcPr>
            <w:tcW w:w="333" w:type="pct"/>
            <w:tcBorders>
              <w:top w:val="nil"/>
              <w:left w:val="nil"/>
              <w:bottom w:val="nil"/>
              <w:right w:val="nil"/>
            </w:tcBorders>
            <w:shd w:val="clear" w:color="auto" w:fill="auto"/>
            <w:noWrap/>
            <w:vAlign w:val="center"/>
            <w:hideMark/>
          </w:tcPr>
          <w:p w14:paraId="776519F0"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54</w:t>
            </w:r>
          </w:p>
        </w:tc>
        <w:tc>
          <w:tcPr>
            <w:tcW w:w="1416" w:type="pct"/>
            <w:tcBorders>
              <w:top w:val="nil"/>
              <w:left w:val="nil"/>
              <w:bottom w:val="nil"/>
              <w:right w:val="nil"/>
            </w:tcBorders>
            <w:shd w:val="clear" w:color="auto" w:fill="auto"/>
            <w:noWrap/>
            <w:vAlign w:val="center"/>
            <w:hideMark/>
          </w:tcPr>
          <w:p w14:paraId="7CA10B0A"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Detritus</w:t>
            </w:r>
          </w:p>
        </w:tc>
        <w:tc>
          <w:tcPr>
            <w:tcW w:w="418" w:type="pct"/>
            <w:tcBorders>
              <w:top w:val="nil"/>
              <w:left w:val="nil"/>
              <w:bottom w:val="nil"/>
              <w:right w:val="nil"/>
            </w:tcBorders>
            <w:shd w:val="clear" w:color="auto" w:fill="auto"/>
            <w:noWrap/>
            <w:vAlign w:val="center"/>
            <w:hideMark/>
          </w:tcPr>
          <w:p w14:paraId="49316C67"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nil"/>
              <w:right w:val="nil"/>
            </w:tcBorders>
            <w:shd w:val="clear" w:color="auto" w:fill="auto"/>
            <w:noWrap/>
            <w:vAlign w:val="center"/>
            <w:hideMark/>
          </w:tcPr>
          <w:p w14:paraId="0818894F"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r w:rsidRPr="00DB2A05">
              <w:rPr>
                <w:rFonts w:ascii="Times New Roman" w:eastAsia="Times New Roman" w:hAnsi="Times New Roman" w:cs="Times New Roman"/>
                <w:color w:val="000000"/>
                <w:sz w:val="16"/>
                <w:szCs w:val="16"/>
                <w:lang w:val="en-US" w:eastAsia="fr-FR"/>
              </w:rPr>
              <w:t>From the empirical equation of Pauly et al., 1993</w:t>
            </w:r>
          </w:p>
        </w:tc>
      </w:tr>
      <w:tr w:rsidR="00172A72" w:rsidRPr="00A16B4E" w14:paraId="2C283408" w14:textId="77777777" w:rsidTr="00E01CD0">
        <w:trPr>
          <w:trHeight w:val="57"/>
        </w:trPr>
        <w:tc>
          <w:tcPr>
            <w:tcW w:w="333" w:type="pct"/>
            <w:tcBorders>
              <w:top w:val="nil"/>
              <w:left w:val="nil"/>
              <w:bottom w:val="nil"/>
              <w:right w:val="nil"/>
            </w:tcBorders>
            <w:shd w:val="clear" w:color="auto" w:fill="auto"/>
            <w:noWrap/>
            <w:vAlign w:val="center"/>
            <w:hideMark/>
          </w:tcPr>
          <w:p w14:paraId="448F3DCA" w14:textId="77777777" w:rsidR="00172A72" w:rsidRPr="00DB2A05" w:rsidRDefault="00172A72" w:rsidP="00172A72">
            <w:pPr>
              <w:spacing w:after="0" w:line="240" w:lineRule="auto"/>
              <w:rPr>
                <w:rFonts w:ascii="Times New Roman" w:eastAsia="Times New Roman" w:hAnsi="Times New Roman" w:cs="Times New Roman"/>
                <w:color w:val="000000"/>
                <w:sz w:val="16"/>
                <w:szCs w:val="16"/>
                <w:lang w:val="en-US" w:eastAsia="fr-FR"/>
              </w:rPr>
            </w:pPr>
          </w:p>
        </w:tc>
        <w:tc>
          <w:tcPr>
            <w:tcW w:w="1416" w:type="pct"/>
            <w:tcBorders>
              <w:top w:val="nil"/>
              <w:left w:val="nil"/>
              <w:bottom w:val="nil"/>
              <w:right w:val="nil"/>
            </w:tcBorders>
            <w:shd w:val="clear" w:color="auto" w:fill="auto"/>
            <w:noWrap/>
            <w:vAlign w:val="center"/>
            <w:hideMark/>
          </w:tcPr>
          <w:p w14:paraId="464250D7"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79241581"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7859E80D"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05D75A65" w14:textId="77777777" w:rsidTr="00E01CD0">
        <w:trPr>
          <w:trHeight w:val="57"/>
        </w:trPr>
        <w:tc>
          <w:tcPr>
            <w:tcW w:w="333" w:type="pct"/>
            <w:tcBorders>
              <w:top w:val="nil"/>
              <w:left w:val="nil"/>
              <w:bottom w:val="nil"/>
              <w:right w:val="nil"/>
            </w:tcBorders>
            <w:shd w:val="clear" w:color="auto" w:fill="auto"/>
            <w:noWrap/>
            <w:vAlign w:val="center"/>
            <w:hideMark/>
          </w:tcPr>
          <w:p w14:paraId="1D60F3BF"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1416" w:type="pct"/>
            <w:tcBorders>
              <w:top w:val="nil"/>
              <w:left w:val="nil"/>
              <w:bottom w:val="nil"/>
              <w:right w:val="nil"/>
            </w:tcBorders>
            <w:shd w:val="clear" w:color="auto" w:fill="auto"/>
            <w:noWrap/>
            <w:vAlign w:val="center"/>
            <w:hideMark/>
          </w:tcPr>
          <w:p w14:paraId="2B739BE3"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418" w:type="pct"/>
            <w:tcBorders>
              <w:top w:val="nil"/>
              <w:left w:val="nil"/>
              <w:bottom w:val="nil"/>
              <w:right w:val="nil"/>
            </w:tcBorders>
            <w:shd w:val="clear" w:color="auto" w:fill="auto"/>
            <w:noWrap/>
            <w:vAlign w:val="center"/>
            <w:hideMark/>
          </w:tcPr>
          <w:p w14:paraId="0D302178"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c>
          <w:tcPr>
            <w:tcW w:w="2833" w:type="pct"/>
            <w:tcBorders>
              <w:top w:val="nil"/>
              <w:left w:val="nil"/>
              <w:bottom w:val="nil"/>
              <w:right w:val="nil"/>
            </w:tcBorders>
            <w:shd w:val="clear" w:color="auto" w:fill="auto"/>
            <w:noWrap/>
            <w:vAlign w:val="center"/>
            <w:hideMark/>
          </w:tcPr>
          <w:p w14:paraId="0A80AF72" w14:textId="77777777" w:rsidR="00172A72" w:rsidRPr="00DB2A05" w:rsidRDefault="00172A72" w:rsidP="00172A72">
            <w:pPr>
              <w:spacing w:after="0" w:line="240" w:lineRule="auto"/>
              <w:rPr>
                <w:rFonts w:ascii="Times New Roman" w:eastAsia="Times New Roman" w:hAnsi="Times New Roman" w:cs="Times New Roman"/>
                <w:sz w:val="16"/>
                <w:szCs w:val="16"/>
                <w:lang w:val="en-US" w:eastAsia="fr-FR"/>
              </w:rPr>
            </w:pPr>
          </w:p>
        </w:tc>
      </w:tr>
      <w:tr w:rsidR="00172A72" w:rsidRPr="00A16B4E" w14:paraId="1E323CF5" w14:textId="77777777" w:rsidTr="00E01CD0">
        <w:trPr>
          <w:trHeight w:val="57"/>
        </w:trPr>
        <w:tc>
          <w:tcPr>
            <w:tcW w:w="333" w:type="pct"/>
            <w:tcBorders>
              <w:top w:val="nil"/>
              <w:left w:val="nil"/>
              <w:bottom w:val="single" w:sz="4" w:space="0" w:color="auto"/>
              <w:right w:val="nil"/>
            </w:tcBorders>
            <w:shd w:val="clear" w:color="auto" w:fill="auto"/>
            <w:noWrap/>
            <w:vAlign w:val="center"/>
            <w:hideMark/>
          </w:tcPr>
          <w:p w14:paraId="31B38E16"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55</w:t>
            </w:r>
          </w:p>
        </w:tc>
        <w:tc>
          <w:tcPr>
            <w:tcW w:w="1416" w:type="pct"/>
            <w:tcBorders>
              <w:top w:val="nil"/>
              <w:left w:val="nil"/>
              <w:bottom w:val="single" w:sz="4" w:space="0" w:color="auto"/>
              <w:right w:val="nil"/>
            </w:tcBorders>
            <w:shd w:val="clear" w:color="auto" w:fill="auto"/>
            <w:noWrap/>
            <w:vAlign w:val="center"/>
            <w:hideMark/>
          </w:tcPr>
          <w:p w14:paraId="505EC113" w14:textId="77777777" w:rsidR="00172A72" w:rsidRPr="00A16B4E" w:rsidRDefault="00172A72" w:rsidP="00172A72">
            <w:pPr>
              <w:spacing w:after="0" w:line="240" w:lineRule="auto"/>
              <w:rPr>
                <w:rFonts w:ascii="Times New Roman" w:eastAsia="Times New Roman" w:hAnsi="Times New Roman" w:cs="Times New Roman"/>
                <w:b/>
                <w:bCs/>
                <w:color w:val="000000"/>
                <w:sz w:val="16"/>
                <w:szCs w:val="16"/>
                <w:lang w:val="fr-FR" w:eastAsia="fr-FR"/>
              </w:rPr>
            </w:pPr>
            <w:r w:rsidRPr="00A16B4E">
              <w:rPr>
                <w:rFonts w:ascii="Times New Roman" w:eastAsia="Times New Roman" w:hAnsi="Times New Roman" w:cs="Times New Roman"/>
                <w:b/>
                <w:bCs/>
                <w:color w:val="000000"/>
                <w:sz w:val="16"/>
                <w:szCs w:val="16"/>
                <w:lang w:val="fr-FR" w:eastAsia="fr-FR"/>
              </w:rPr>
              <w:t>Discards</w:t>
            </w:r>
          </w:p>
        </w:tc>
        <w:tc>
          <w:tcPr>
            <w:tcW w:w="418" w:type="pct"/>
            <w:tcBorders>
              <w:top w:val="nil"/>
              <w:left w:val="nil"/>
              <w:bottom w:val="single" w:sz="4" w:space="0" w:color="auto"/>
              <w:right w:val="nil"/>
            </w:tcBorders>
            <w:shd w:val="clear" w:color="auto" w:fill="auto"/>
            <w:noWrap/>
            <w:vAlign w:val="center"/>
            <w:hideMark/>
          </w:tcPr>
          <w:p w14:paraId="5E21E2FF"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r w:rsidRPr="00A16B4E">
              <w:rPr>
                <w:rFonts w:ascii="Times New Roman" w:eastAsia="Times New Roman" w:hAnsi="Times New Roman" w:cs="Times New Roman"/>
                <w:color w:val="000000"/>
                <w:sz w:val="16"/>
                <w:szCs w:val="16"/>
                <w:lang w:val="fr-FR" w:eastAsia="fr-FR"/>
              </w:rPr>
              <w:t>Biomass</w:t>
            </w:r>
          </w:p>
        </w:tc>
        <w:tc>
          <w:tcPr>
            <w:tcW w:w="2833" w:type="pct"/>
            <w:tcBorders>
              <w:top w:val="nil"/>
              <w:left w:val="nil"/>
              <w:bottom w:val="single" w:sz="4" w:space="0" w:color="auto"/>
              <w:right w:val="nil"/>
            </w:tcBorders>
            <w:shd w:val="clear" w:color="auto" w:fill="auto"/>
            <w:noWrap/>
            <w:vAlign w:val="center"/>
            <w:hideMark/>
          </w:tcPr>
          <w:p w14:paraId="550E3C75" w14:textId="77777777" w:rsidR="00172A72" w:rsidRPr="00A16B4E" w:rsidRDefault="00172A72" w:rsidP="00172A72">
            <w:pPr>
              <w:spacing w:after="0" w:line="240" w:lineRule="auto"/>
              <w:rPr>
                <w:rFonts w:ascii="Times New Roman" w:eastAsia="Times New Roman" w:hAnsi="Times New Roman" w:cs="Times New Roman"/>
                <w:color w:val="000000"/>
                <w:sz w:val="16"/>
                <w:szCs w:val="16"/>
                <w:lang w:val="fr-FR" w:eastAsia="fr-FR"/>
              </w:rPr>
            </w:pPr>
          </w:p>
        </w:tc>
      </w:tr>
    </w:tbl>
    <w:p w14:paraId="1D00D991" w14:textId="77777777" w:rsidR="00A16B4E" w:rsidRDefault="00A16B4E" w:rsidP="004B301A">
      <w:pPr>
        <w:rPr>
          <w:noProof/>
        </w:rPr>
      </w:pPr>
    </w:p>
    <w:p w14:paraId="6A0FB265" w14:textId="77777777" w:rsidR="00A16B4E" w:rsidRDefault="00A16B4E" w:rsidP="004B301A">
      <w:pPr>
        <w:rPr>
          <w:noProof/>
        </w:rPr>
      </w:pPr>
    </w:p>
    <w:p w14:paraId="62F37E8F" w14:textId="70D14FA9" w:rsidR="004B301A" w:rsidRDefault="00442F25" w:rsidP="004B301A">
      <w:pPr>
        <w:rPr>
          <w:noProof/>
        </w:rPr>
      </w:pPr>
      <w:r w:rsidRPr="002115DC">
        <w:rPr>
          <w:b/>
          <w:noProof/>
        </w:rPr>
        <w:t>Table S3</w:t>
      </w:r>
      <w:r w:rsidR="0070306F" w:rsidRPr="002115DC">
        <w:rPr>
          <w:b/>
          <w:noProof/>
        </w:rPr>
        <w:t>.</w:t>
      </w:r>
      <w:r w:rsidR="0070306F">
        <w:rPr>
          <w:noProof/>
        </w:rPr>
        <w:t xml:space="preserve"> Landings per fleet (t/km2</w:t>
      </w:r>
      <w:r w:rsidR="00E01CD0">
        <w:rPr>
          <w:noProof/>
        </w:rPr>
        <w:t xml:space="preserve"> year</w:t>
      </w:r>
      <w:r w:rsidR="0070306F">
        <w:rPr>
          <w:noProof/>
        </w:rPr>
        <w:t>)</w:t>
      </w:r>
      <w:r w:rsidR="00E01CD0">
        <w:rPr>
          <w:noProof/>
        </w:rPr>
        <w:t xml:space="preserve"> by functional group and fleet.</w:t>
      </w:r>
    </w:p>
    <w:tbl>
      <w:tblPr>
        <w:tblW w:w="5000" w:type="pct"/>
        <w:tblLayout w:type="fixed"/>
        <w:tblCellMar>
          <w:left w:w="70" w:type="dxa"/>
          <w:right w:w="70" w:type="dxa"/>
        </w:tblCellMar>
        <w:tblLook w:val="04A0" w:firstRow="1" w:lastRow="0" w:firstColumn="1" w:lastColumn="0" w:noHBand="0" w:noVBand="1"/>
      </w:tblPr>
      <w:tblGrid>
        <w:gridCol w:w="566"/>
        <w:gridCol w:w="1985"/>
        <w:gridCol w:w="1277"/>
        <w:gridCol w:w="1395"/>
        <w:gridCol w:w="1184"/>
        <w:gridCol w:w="1167"/>
        <w:gridCol w:w="930"/>
      </w:tblGrid>
      <w:tr w:rsidR="0070306F" w:rsidRPr="0070306F" w14:paraId="25AF459A" w14:textId="77777777" w:rsidTr="0070306F">
        <w:trPr>
          <w:trHeight w:val="288"/>
        </w:trPr>
        <w:tc>
          <w:tcPr>
            <w:tcW w:w="333" w:type="pct"/>
            <w:tcBorders>
              <w:top w:val="single" w:sz="4" w:space="0" w:color="auto"/>
              <w:left w:val="nil"/>
              <w:bottom w:val="nil"/>
              <w:right w:val="nil"/>
            </w:tcBorders>
            <w:shd w:val="clear" w:color="auto" w:fill="auto"/>
            <w:noWrap/>
            <w:vAlign w:val="center"/>
            <w:hideMark/>
          </w:tcPr>
          <w:p w14:paraId="0C1E1BC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FG</w:t>
            </w:r>
          </w:p>
        </w:tc>
        <w:tc>
          <w:tcPr>
            <w:tcW w:w="1167" w:type="pct"/>
            <w:tcBorders>
              <w:top w:val="single" w:sz="4" w:space="0" w:color="auto"/>
              <w:left w:val="nil"/>
              <w:bottom w:val="nil"/>
              <w:right w:val="nil"/>
            </w:tcBorders>
            <w:shd w:val="clear" w:color="auto" w:fill="auto"/>
            <w:noWrap/>
            <w:vAlign w:val="center"/>
            <w:hideMark/>
          </w:tcPr>
          <w:p w14:paraId="7A1C2F2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Group name</w:t>
            </w:r>
          </w:p>
        </w:tc>
        <w:tc>
          <w:tcPr>
            <w:tcW w:w="751" w:type="pct"/>
            <w:tcBorders>
              <w:top w:val="single" w:sz="4" w:space="0" w:color="auto"/>
              <w:left w:val="nil"/>
              <w:bottom w:val="nil"/>
              <w:right w:val="nil"/>
            </w:tcBorders>
            <w:shd w:val="clear" w:color="auto" w:fill="auto"/>
            <w:noWrap/>
            <w:vAlign w:val="center"/>
            <w:hideMark/>
          </w:tcPr>
          <w:p w14:paraId="2649DC2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Trawler</w:t>
            </w:r>
          </w:p>
        </w:tc>
        <w:tc>
          <w:tcPr>
            <w:tcW w:w="820" w:type="pct"/>
            <w:tcBorders>
              <w:top w:val="single" w:sz="4" w:space="0" w:color="auto"/>
              <w:left w:val="nil"/>
              <w:bottom w:val="nil"/>
              <w:right w:val="nil"/>
            </w:tcBorders>
            <w:shd w:val="clear" w:color="auto" w:fill="auto"/>
            <w:noWrap/>
            <w:vAlign w:val="center"/>
            <w:hideMark/>
          </w:tcPr>
          <w:p w14:paraId="7A8FE76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Artisanal</w:t>
            </w:r>
          </w:p>
        </w:tc>
        <w:tc>
          <w:tcPr>
            <w:tcW w:w="696" w:type="pct"/>
            <w:tcBorders>
              <w:top w:val="single" w:sz="4" w:space="0" w:color="auto"/>
              <w:left w:val="nil"/>
              <w:bottom w:val="nil"/>
              <w:right w:val="nil"/>
            </w:tcBorders>
            <w:shd w:val="clear" w:color="auto" w:fill="auto"/>
            <w:noWrap/>
            <w:vAlign w:val="center"/>
            <w:hideMark/>
          </w:tcPr>
          <w:p w14:paraId="7DAE85A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Surface longline</w:t>
            </w:r>
          </w:p>
        </w:tc>
        <w:tc>
          <w:tcPr>
            <w:tcW w:w="686" w:type="pct"/>
            <w:tcBorders>
              <w:top w:val="single" w:sz="4" w:space="0" w:color="auto"/>
              <w:left w:val="nil"/>
              <w:bottom w:val="nil"/>
              <w:right w:val="nil"/>
            </w:tcBorders>
            <w:shd w:val="clear" w:color="auto" w:fill="auto"/>
            <w:noWrap/>
            <w:vAlign w:val="center"/>
            <w:hideMark/>
          </w:tcPr>
          <w:p w14:paraId="2B4A737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Bottom longline</w:t>
            </w:r>
          </w:p>
        </w:tc>
        <w:tc>
          <w:tcPr>
            <w:tcW w:w="547" w:type="pct"/>
            <w:tcBorders>
              <w:top w:val="single" w:sz="4" w:space="0" w:color="auto"/>
              <w:left w:val="nil"/>
              <w:bottom w:val="nil"/>
              <w:right w:val="nil"/>
            </w:tcBorders>
            <w:shd w:val="clear" w:color="auto" w:fill="auto"/>
            <w:noWrap/>
            <w:vAlign w:val="center"/>
            <w:hideMark/>
          </w:tcPr>
          <w:p w14:paraId="623BA82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Purse seiner</w:t>
            </w:r>
          </w:p>
        </w:tc>
      </w:tr>
      <w:tr w:rsidR="0070306F" w:rsidRPr="0070306F" w14:paraId="49366171" w14:textId="77777777" w:rsidTr="0070306F">
        <w:trPr>
          <w:trHeight w:val="288"/>
        </w:trPr>
        <w:tc>
          <w:tcPr>
            <w:tcW w:w="333" w:type="pct"/>
            <w:tcBorders>
              <w:top w:val="nil"/>
              <w:left w:val="nil"/>
              <w:bottom w:val="nil"/>
              <w:right w:val="nil"/>
            </w:tcBorders>
            <w:shd w:val="clear" w:color="auto" w:fill="auto"/>
            <w:noWrap/>
            <w:vAlign w:val="center"/>
            <w:hideMark/>
          </w:tcPr>
          <w:p w14:paraId="500DDF7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w:t>
            </w:r>
          </w:p>
        </w:tc>
        <w:tc>
          <w:tcPr>
            <w:tcW w:w="1167" w:type="pct"/>
            <w:tcBorders>
              <w:top w:val="nil"/>
              <w:left w:val="nil"/>
              <w:bottom w:val="nil"/>
              <w:right w:val="nil"/>
            </w:tcBorders>
            <w:shd w:val="clear" w:color="auto" w:fill="auto"/>
            <w:noWrap/>
            <w:vAlign w:val="center"/>
            <w:hideMark/>
          </w:tcPr>
          <w:p w14:paraId="3F42ACC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Phytoplankton</w:t>
            </w:r>
          </w:p>
        </w:tc>
        <w:tc>
          <w:tcPr>
            <w:tcW w:w="751" w:type="pct"/>
            <w:tcBorders>
              <w:top w:val="nil"/>
              <w:left w:val="nil"/>
              <w:bottom w:val="nil"/>
              <w:right w:val="nil"/>
            </w:tcBorders>
            <w:shd w:val="clear" w:color="auto" w:fill="auto"/>
            <w:noWrap/>
            <w:vAlign w:val="center"/>
            <w:hideMark/>
          </w:tcPr>
          <w:p w14:paraId="7BEA176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5E9048C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604487B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4016F1F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4B4C4D1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2F054CB1" w14:textId="77777777" w:rsidTr="0070306F">
        <w:trPr>
          <w:trHeight w:val="288"/>
        </w:trPr>
        <w:tc>
          <w:tcPr>
            <w:tcW w:w="333" w:type="pct"/>
            <w:tcBorders>
              <w:top w:val="nil"/>
              <w:left w:val="nil"/>
              <w:bottom w:val="nil"/>
              <w:right w:val="nil"/>
            </w:tcBorders>
            <w:shd w:val="clear" w:color="auto" w:fill="auto"/>
            <w:noWrap/>
            <w:vAlign w:val="center"/>
            <w:hideMark/>
          </w:tcPr>
          <w:p w14:paraId="4645101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w:t>
            </w:r>
          </w:p>
        </w:tc>
        <w:tc>
          <w:tcPr>
            <w:tcW w:w="1167" w:type="pct"/>
            <w:tcBorders>
              <w:top w:val="nil"/>
              <w:left w:val="nil"/>
              <w:bottom w:val="nil"/>
              <w:right w:val="nil"/>
            </w:tcBorders>
            <w:shd w:val="clear" w:color="auto" w:fill="auto"/>
            <w:noWrap/>
            <w:vAlign w:val="center"/>
            <w:hideMark/>
          </w:tcPr>
          <w:p w14:paraId="6286BBE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Micro and mesozooplankton</w:t>
            </w:r>
          </w:p>
        </w:tc>
        <w:tc>
          <w:tcPr>
            <w:tcW w:w="751" w:type="pct"/>
            <w:tcBorders>
              <w:top w:val="nil"/>
              <w:left w:val="nil"/>
              <w:bottom w:val="nil"/>
              <w:right w:val="nil"/>
            </w:tcBorders>
            <w:shd w:val="clear" w:color="auto" w:fill="auto"/>
            <w:noWrap/>
            <w:vAlign w:val="center"/>
            <w:hideMark/>
          </w:tcPr>
          <w:p w14:paraId="65E3C20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6D9714A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57FF440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6E1646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FD6D06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5A21CDB" w14:textId="77777777" w:rsidTr="0070306F">
        <w:trPr>
          <w:trHeight w:val="288"/>
        </w:trPr>
        <w:tc>
          <w:tcPr>
            <w:tcW w:w="333" w:type="pct"/>
            <w:tcBorders>
              <w:top w:val="nil"/>
              <w:left w:val="nil"/>
              <w:bottom w:val="nil"/>
              <w:right w:val="nil"/>
            </w:tcBorders>
            <w:shd w:val="clear" w:color="auto" w:fill="auto"/>
            <w:noWrap/>
            <w:vAlign w:val="center"/>
            <w:hideMark/>
          </w:tcPr>
          <w:p w14:paraId="795BFD4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w:t>
            </w:r>
          </w:p>
        </w:tc>
        <w:tc>
          <w:tcPr>
            <w:tcW w:w="1167" w:type="pct"/>
            <w:tcBorders>
              <w:top w:val="nil"/>
              <w:left w:val="nil"/>
              <w:bottom w:val="nil"/>
              <w:right w:val="nil"/>
            </w:tcBorders>
            <w:shd w:val="clear" w:color="auto" w:fill="auto"/>
            <w:noWrap/>
            <w:vAlign w:val="center"/>
            <w:hideMark/>
          </w:tcPr>
          <w:p w14:paraId="590FE0C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Suprabenthos</w:t>
            </w:r>
          </w:p>
        </w:tc>
        <w:tc>
          <w:tcPr>
            <w:tcW w:w="751" w:type="pct"/>
            <w:tcBorders>
              <w:top w:val="nil"/>
              <w:left w:val="nil"/>
              <w:bottom w:val="nil"/>
              <w:right w:val="nil"/>
            </w:tcBorders>
            <w:shd w:val="clear" w:color="auto" w:fill="auto"/>
            <w:noWrap/>
            <w:vAlign w:val="center"/>
            <w:hideMark/>
          </w:tcPr>
          <w:p w14:paraId="51304D9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451CDB3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7F12AC8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A710E2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2E38019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BD1CDEA" w14:textId="77777777" w:rsidTr="0070306F">
        <w:trPr>
          <w:trHeight w:val="288"/>
        </w:trPr>
        <w:tc>
          <w:tcPr>
            <w:tcW w:w="333" w:type="pct"/>
            <w:tcBorders>
              <w:top w:val="nil"/>
              <w:left w:val="nil"/>
              <w:bottom w:val="nil"/>
              <w:right w:val="nil"/>
            </w:tcBorders>
            <w:shd w:val="clear" w:color="auto" w:fill="auto"/>
            <w:noWrap/>
            <w:vAlign w:val="center"/>
            <w:hideMark/>
          </w:tcPr>
          <w:p w14:paraId="2739C1F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lastRenderedPageBreak/>
              <w:t>4</w:t>
            </w:r>
          </w:p>
        </w:tc>
        <w:tc>
          <w:tcPr>
            <w:tcW w:w="1167" w:type="pct"/>
            <w:tcBorders>
              <w:top w:val="nil"/>
              <w:left w:val="nil"/>
              <w:bottom w:val="nil"/>
              <w:right w:val="nil"/>
            </w:tcBorders>
            <w:shd w:val="clear" w:color="auto" w:fill="auto"/>
            <w:noWrap/>
            <w:vAlign w:val="center"/>
            <w:hideMark/>
          </w:tcPr>
          <w:p w14:paraId="6DD31AB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Gelatinous Plankton</w:t>
            </w:r>
          </w:p>
        </w:tc>
        <w:tc>
          <w:tcPr>
            <w:tcW w:w="751" w:type="pct"/>
            <w:tcBorders>
              <w:top w:val="nil"/>
              <w:left w:val="nil"/>
              <w:bottom w:val="nil"/>
              <w:right w:val="nil"/>
            </w:tcBorders>
            <w:shd w:val="clear" w:color="auto" w:fill="auto"/>
            <w:noWrap/>
            <w:vAlign w:val="center"/>
            <w:hideMark/>
          </w:tcPr>
          <w:p w14:paraId="56B4AD3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6C6686A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3449774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172F1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19D54F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06B58FA" w14:textId="77777777" w:rsidTr="0070306F">
        <w:trPr>
          <w:trHeight w:val="288"/>
        </w:trPr>
        <w:tc>
          <w:tcPr>
            <w:tcW w:w="333" w:type="pct"/>
            <w:tcBorders>
              <w:top w:val="nil"/>
              <w:left w:val="nil"/>
              <w:bottom w:val="nil"/>
              <w:right w:val="nil"/>
            </w:tcBorders>
            <w:shd w:val="clear" w:color="auto" w:fill="auto"/>
            <w:noWrap/>
            <w:vAlign w:val="center"/>
            <w:hideMark/>
          </w:tcPr>
          <w:p w14:paraId="3AD5803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5</w:t>
            </w:r>
          </w:p>
        </w:tc>
        <w:tc>
          <w:tcPr>
            <w:tcW w:w="1167" w:type="pct"/>
            <w:tcBorders>
              <w:top w:val="nil"/>
              <w:left w:val="nil"/>
              <w:bottom w:val="nil"/>
              <w:right w:val="nil"/>
            </w:tcBorders>
            <w:shd w:val="clear" w:color="auto" w:fill="auto"/>
            <w:noWrap/>
            <w:vAlign w:val="center"/>
            <w:hideMark/>
          </w:tcPr>
          <w:p w14:paraId="2BA44C9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Macrozooplankton</w:t>
            </w:r>
          </w:p>
        </w:tc>
        <w:tc>
          <w:tcPr>
            <w:tcW w:w="751" w:type="pct"/>
            <w:tcBorders>
              <w:top w:val="nil"/>
              <w:left w:val="nil"/>
              <w:bottom w:val="nil"/>
              <w:right w:val="nil"/>
            </w:tcBorders>
            <w:shd w:val="clear" w:color="auto" w:fill="auto"/>
            <w:noWrap/>
            <w:vAlign w:val="center"/>
            <w:hideMark/>
          </w:tcPr>
          <w:p w14:paraId="591B26C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01AC808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51CBB72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F3D18A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5E86B5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0DE89DF6" w14:textId="77777777" w:rsidTr="0070306F">
        <w:trPr>
          <w:trHeight w:val="288"/>
        </w:trPr>
        <w:tc>
          <w:tcPr>
            <w:tcW w:w="333" w:type="pct"/>
            <w:tcBorders>
              <w:top w:val="nil"/>
              <w:left w:val="nil"/>
              <w:bottom w:val="nil"/>
              <w:right w:val="nil"/>
            </w:tcBorders>
            <w:shd w:val="clear" w:color="auto" w:fill="auto"/>
            <w:noWrap/>
            <w:vAlign w:val="center"/>
            <w:hideMark/>
          </w:tcPr>
          <w:p w14:paraId="21413D4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6</w:t>
            </w:r>
          </w:p>
        </w:tc>
        <w:tc>
          <w:tcPr>
            <w:tcW w:w="1167" w:type="pct"/>
            <w:tcBorders>
              <w:top w:val="nil"/>
              <w:left w:val="nil"/>
              <w:bottom w:val="nil"/>
              <w:right w:val="nil"/>
            </w:tcBorders>
            <w:shd w:val="clear" w:color="auto" w:fill="auto"/>
            <w:noWrap/>
            <w:vAlign w:val="center"/>
            <w:hideMark/>
          </w:tcPr>
          <w:p w14:paraId="5ED860B9" w14:textId="77777777" w:rsidR="0070306F" w:rsidRPr="00DB2A05" w:rsidRDefault="0070306F" w:rsidP="0070306F">
            <w:pPr>
              <w:spacing w:after="0" w:line="240" w:lineRule="auto"/>
              <w:jc w:val="center"/>
              <w:rPr>
                <w:rFonts w:ascii="Times New Roman" w:eastAsia="Times New Roman" w:hAnsi="Times New Roman" w:cs="Times New Roman"/>
                <w:b/>
                <w:bCs/>
                <w:color w:val="000000"/>
                <w:sz w:val="16"/>
                <w:lang w:val="es-ES" w:eastAsia="fr-FR"/>
              </w:rPr>
            </w:pPr>
            <w:r w:rsidRPr="00DB2A05">
              <w:rPr>
                <w:rFonts w:ascii="Times New Roman" w:eastAsia="Times New Roman" w:hAnsi="Times New Roman" w:cs="Times New Roman"/>
                <w:b/>
                <w:bCs/>
                <w:color w:val="000000"/>
                <w:sz w:val="16"/>
                <w:lang w:val="es-ES" w:eastAsia="fr-FR"/>
              </w:rPr>
              <w:t>Prorifera/Ascidiacea/Cnidarians Antoozoa/Bryozoa</w:t>
            </w:r>
          </w:p>
        </w:tc>
        <w:tc>
          <w:tcPr>
            <w:tcW w:w="751" w:type="pct"/>
            <w:tcBorders>
              <w:top w:val="nil"/>
              <w:left w:val="nil"/>
              <w:bottom w:val="nil"/>
              <w:right w:val="nil"/>
            </w:tcBorders>
            <w:shd w:val="clear" w:color="auto" w:fill="auto"/>
            <w:noWrap/>
            <w:vAlign w:val="center"/>
            <w:hideMark/>
          </w:tcPr>
          <w:p w14:paraId="2E037F3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5733101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5CFCBF9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674E9BA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4DB7594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1066E070" w14:textId="77777777" w:rsidTr="0070306F">
        <w:trPr>
          <w:trHeight w:val="288"/>
        </w:trPr>
        <w:tc>
          <w:tcPr>
            <w:tcW w:w="333" w:type="pct"/>
            <w:tcBorders>
              <w:top w:val="nil"/>
              <w:left w:val="nil"/>
              <w:bottom w:val="nil"/>
              <w:right w:val="nil"/>
            </w:tcBorders>
            <w:shd w:val="clear" w:color="auto" w:fill="auto"/>
            <w:noWrap/>
            <w:vAlign w:val="center"/>
            <w:hideMark/>
          </w:tcPr>
          <w:p w14:paraId="30009D7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7</w:t>
            </w:r>
          </w:p>
        </w:tc>
        <w:tc>
          <w:tcPr>
            <w:tcW w:w="1167" w:type="pct"/>
            <w:tcBorders>
              <w:top w:val="nil"/>
              <w:left w:val="nil"/>
              <w:bottom w:val="nil"/>
              <w:right w:val="nil"/>
            </w:tcBorders>
            <w:shd w:val="clear" w:color="auto" w:fill="auto"/>
            <w:noWrap/>
            <w:vAlign w:val="center"/>
            <w:hideMark/>
          </w:tcPr>
          <w:p w14:paraId="22A4BEE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Worms</w:t>
            </w:r>
          </w:p>
        </w:tc>
        <w:tc>
          <w:tcPr>
            <w:tcW w:w="751" w:type="pct"/>
            <w:tcBorders>
              <w:top w:val="nil"/>
              <w:left w:val="nil"/>
              <w:bottom w:val="nil"/>
              <w:right w:val="nil"/>
            </w:tcBorders>
            <w:shd w:val="clear" w:color="auto" w:fill="auto"/>
            <w:noWrap/>
            <w:vAlign w:val="center"/>
            <w:hideMark/>
          </w:tcPr>
          <w:p w14:paraId="253DAA3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49B8068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33E031C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3AE18D7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79FD95C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20E78B49" w14:textId="77777777" w:rsidTr="0070306F">
        <w:trPr>
          <w:trHeight w:val="288"/>
        </w:trPr>
        <w:tc>
          <w:tcPr>
            <w:tcW w:w="333" w:type="pct"/>
            <w:tcBorders>
              <w:top w:val="nil"/>
              <w:left w:val="nil"/>
              <w:bottom w:val="nil"/>
              <w:right w:val="nil"/>
            </w:tcBorders>
            <w:shd w:val="clear" w:color="auto" w:fill="auto"/>
            <w:noWrap/>
            <w:vAlign w:val="center"/>
            <w:hideMark/>
          </w:tcPr>
          <w:p w14:paraId="55BCDB9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8</w:t>
            </w:r>
          </w:p>
        </w:tc>
        <w:tc>
          <w:tcPr>
            <w:tcW w:w="1167" w:type="pct"/>
            <w:tcBorders>
              <w:top w:val="nil"/>
              <w:left w:val="nil"/>
              <w:bottom w:val="nil"/>
              <w:right w:val="nil"/>
            </w:tcBorders>
            <w:shd w:val="clear" w:color="auto" w:fill="auto"/>
            <w:noWrap/>
            <w:vAlign w:val="center"/>
            <w:hideMark/>
          </w:tcPr>
          <w:p w14:paraId="494009F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Gastropoda/Bivalvia</w:t>
            </w:r>
          </w:p>
        </w:tc>
        <w:tc>
          <w:tcPr>
            <w:tcW w:w="751" w:type="pct"/>
            <w:tcBorders>
              <w:top w:val="nil"/>
              <w:left w:val="nil"/>
              <w:bottom w:val="nil"/>
              <w:right w:val="nil"/>
            </w:tcBorders>
            <w:shd w:val="clear" w:color="auto" w:fill="auto"/>
            <w:noWrap/>
            <w:vAlign w:val="center"/>
            <w:hideMark/>
          </w:tcPr>
          <w:p w14:paraId="38CB1CB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0.00350</w:t>
            </w:r>
          </w:p>
        </w:tc>
        <w:tc>
          <w:tcPr>
            <w:tcW w:w="820" w:type="pct"/>
            <w:tcBorders>
              <w:top w:val="nil"/>
              <w:left w:val="nil"/>
              <w:bottom w:val="nil"/>
              <w:right w:val="nil"/>
            </w:tcBorders>
            <w:shd w:val="clear" w:color="auto" w:fill="auto"/>
            <w:noWrap/>
            <w:vAlign w:val="center"/>
            <w:hideMark/>
          </w:tcPr>
          <w:p w14:paraId="6319D6C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0.00154</w:t>
            </w:r>
          </w:p>
        </w:tc>
        <w:tc>
          <w:tcPr>
            <w:tcW w:w="696" w:type="pct"/>
            <w:tcBorders>
              <w:top w:val="nil"/>
              <w:left w:val="nil"/>
              <w:bottom w:val="nil"/>
              <w:right w:val="nil"/>
            </w:tcBorders>
            <w:shd w:val="clear" w:color="auto" w:fill="auto"/>
            <w:noWrap/>
            <w:vAlign w:val="center"/>
            <w:hideMark/>
          </w:tcPr>
          <w:p w14:paraId="7152380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A3C88A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547" w:type="pct"/>
            <w:tcBorders>
              <w:top w:val="nil"/>
              <w:left w:val="nil"/>
              <w:bottom w:val="nil"/>
              <w:right w:val="nil"/>
            </w:tcBorders>
            <w:shd w:val="clear" w:color="auto" w:fill="auto"/>
            <w:noWrap/>
            <w:vAlign w:val="center"/>
            <w:hideMark/>
          </w:tcPr>
          <w:p w14:paraId="7F52A74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4916FCF9" w14:textId="77777777" w:rsidTr="0070306F">
        <w:trPr>
          <w:trHeight w:val="288"/>
        </w:trPr>
        <w:tc>
          <w:tcPr>
            <w:tcW w:w="333" w:type="pct"/>
            <w:tcBorders>
              <w:top w:val="nil"/>
              <w:left w:val="nil"/>
              <w:bottom w:val="nil"/>
              <w:right w:val="nil"/>
            </w:tcBorders>
            <w:shd w:val="clear" w:color="auto" w:fill="auto"/>
            <w:noWrap/>
            <w:vAlign w:val="center"/>
            <w:hideMark/>
          </w:tcPr>
          <w:p w14:paraId="6DD7302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9</w:t>
            </w:r>
          </w:p>
        </w:tc>
        <w:tc>
          <w:tcPr>
            <w:tcW w:w="1167" w:type="pct"/>
            <w:tcBorders>
              <w:top w:val="nil"/>
              <w:left w:val="nil"/>
              <w:bottom w:val="nil"/>
              <w:right w:val="nil"/>
            </w:tcBorders>
            <w:shd w:val="clear" w:color="auto" w:fill="auto"/>
            <w:noWrap/>
            <w:vAlign w:val="center"/>
            <w:hideMark/>
          </w:tcPr>
          <w:p w14:paraId="73604B8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Echinodermata</w:t>
            </w:r>
          </w:p>
        </w:tc>
        <w:tc>
          <w:tcPr>
            <w:tcW w:w="751" w:type="pct"/>
            <w:tcBorders>
              <w:top w:val="nil"/>
              <w:left w:val="nil"/>
              <w:bottom w:val="nil"/>
              <w:right w:val="nil"/>
            </w:tcBorders>
            <w:shd w:val="clear" w:color="auto" w:fill="auto"/>
            <w:noWrap/>
            <w:vAlign w:val="center"/>
            <w:hideMark/>
          </w:tcPr>
          <w:p w14:paraId="503F16F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0.00028</w:t>
            </w:r>
          </w:p>
        </w:tc>
        <w:tc>
          <w:tcPr>
            <w:tcW w:w="820" w:type="pct"/>
            <w:tcBorders>
              <w:top w:val="nil"/>
              <w:left w:val="nil"/>
              <w:bottom w:val="nil"/>
              <w:right w:val="nil"/>
            </w:tcBorders>
            <w:shd w:val="clear" w:color="auto" w:fill="auto"/>
            <w:noWrap/>
            <w:vAlign w:val="center"/>
            <w:hideMark/>
          </w:tcPr>
          <w:p w14:paraId="1F62061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0E903E7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4EB9A8E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4391BD4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10C1A8B8" w14:textId="77777777" w:rsidTr="0070306F">
        <w:trPr>
          <w:trHeight w:val="288"/>
        </w:trPr>
        <w:tc>
          <w:tcPr>
            <w:tcW w:w="333" w:type="pct"/>
            <w:tcBorders>
              <w:top w:val="nil"/>
              <w:left w:val="nil"/>
              <w:bottom w:val="nil"/>
              <w:right w:val="nil"/>
            </w:tcBorders>
            <w:shd w:val="clear" w:color="auto" w:fill="auto"/>
            <w:noWrap/>
            <w:vAlign w:val="center"/>
            <w:hideMark/>
          </w:tcPr>
          <w:p w14:paraId="11F3AE6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10</w:t>
            </w:r>
          </w:p>
        </w:tc>
        <w:tc>
          <w:tcPr>
            <w:tcW w:w="1167" w:type="pct"/>
            <w:tcBorders>
              <w:top w:val="nil"/>
              <w:left w:val="nil"/>
              <w:bottom w:val="nil"/>
              <w:right w:val="nil"/>
            </w:tcBorders>
            <w:shd w:val="clear" w:color="auto" w:fill="auto"/>
            <w:noWrap/>
            <w:vAlign w:val="center"/>
            <w:hideMark/>
          </w:tcPr>
          <w:p w14:paraId="4C7780D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Harbour crab</w:t>
            </w:r>
          </w:p>
        </w:tc>
        <w:tc>
          <w:tcPr>
            <w:tcW w:w="751" w:type="pct"/>
            <w:tcBorders>
              <w:top w:val="nil"/>
              <w:left w:val="nil"/>
              <w:bottom w:val="nil"/>
              <w:right w:val="nil"/>
            </w:tcBorders>
            <w:shd w:val="clear" w:color="auto" w:fill="auto"/>
            <w:noWrap/>
            <w:vAlign w:val="center"/>
            <w:hideMark/>
          </w:tcPr>
          <w:p w14:paraId="1F975C0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0.01222</w:t>
            </w:r>
          </w:p>
        </w:tc>
        <w:tc>
          <w:tcPr>
            <w:tcW w:w="820" w:type="pct"/>
            <w:tcBorders>
              <w:top w:val="nil"/>
              <w:left w:val="nil"/>
              <w:bottom w:val="nil"/>
              <w:right w:val="nil"/>
            </w:tcBorders>
            <w:shd w:val="clear" w:color="auto" w:fill="auto"/>
            <w:noWrap/>
            <w:vAlign w:val="center"/>
            <w:hideMark/>
          </w:tcPr>
          <w:p w14:paraId="0CB245C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696" w:type="pct"/>
            <w:tcBorders>
              <w:top w:val="nil"/>
              <w:left w:val="nil"/>
              <w:bottom w:val="nil"/>
              <w:right w:val="nil"/>
            </w:tcBorders>
            <w:shd w:val="clear" w:color="auto" w:fill="auto"/>
            <w:noWrap/>
            <w:vAlign w:val="center"/>
            <w:hideMark/>
          </w:tcPr>
          <w:p w14:paraId="2E2C610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792182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AB6C57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4881A67" w14:textId="77777777" w:rsidTr="0070306F">
        <w:trPr>
          <w:trHeight w:val="288"/>
        </w:trPr>
        <w:tc>
          <w:tcPr>
            <w:tcW w:w="333" w:type="pct"/>
            <w:tcBorders>
              <w:top w:val="nil"/>
              <w:left w:val="nil"/>
              <w:bottom w:val="nil"/>
              <w:right w:val="nil"/>
            </w:tcBorders>
            <w:shd w:val="clear" w:color="auto" w:fill="auto"/>
            <w:noWrap/>
            <w:vAlign w:val="center"/>
            <w:hideMark/>
          </w:tcPr>
          <w:p w14:paraId="7072497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11</w:t>
            </w:r>
          </w:p>
        </w:tc>
        <w:tc>
          <w:tcPr>
            <w:tcW w:w="1167" w:type="pct"/>
            <w:tcBorders>
              <w:top w:val="nil"/>
              <w:left w:val="nil"/>
              <w:bottom w:val="nil"/>
              <w:right w:val="nil"/>
            </w:tcBorders>
            <w:shd w:val="clear" w:color="auto" w:fill="auto"/>
            <w:noWrap/>
            <w:vAlign w:val="center"/>
            <w:hideMark/>
          </w:tcPr>
          <w:p w14:paraId="6B7899D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Norway lobster</w:t>
            </w:r>
          </w:p>
        </w:tc>
        <w:tc>
          <w:tcPr>
            <w:tcW w:w="751" w:type="pct"/>
            <w:tcBorders>
              <w:top w:val="nil"/>
              <w:left w:val="nil"/>
              <w:bottom w:val="nil"/>
              <w:right w:val="nil"/>
            </w:tcBorders>
            <w:shd w:val="clear" w:color="auto" w:fill="auto"/>
            <w:noWrap/>
            <w:vAlign w:val="center"/>
            <w:hideMark/>
          </w:tcPr>
          <w:p w14:paraId="0CB3B27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0.00410</w:t>
            </w:r>
          </w:p>
        </w:tc>
        <w:tc>
          <w:tcPr>
            <w:tcW w:w="820" w:type="pct"/>
            <w:tcBorders>
              <w:top w:val="nil"/>
              <w:left w:val="nil"/>
              <w:bottom w:val="nil"/>
              <w:right w:val="nil"/>
            </w:tcBorders>
            <w:shd w:val="clear" w:color="auto" w:fill="auto"/>
            <w:noWrap/>
            <w:vAlign w:val="center"/>
            <w:hideMark/>
          </w:tcPr>
          <w:p w14:paraId="64D155F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4DDBD86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60A6C1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8E1ABC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4D799A6" w14:textId="77777777" w:rsidTr="0070306F">
        <w:trPr>
          <w:trHeight w:val="288"/>
        </w:trPr>
        <w:tc>
          <w:tcPr>
            <w:tcW w:w="333" w:type="pct"/>
            <w:tcBorders>
              <w:top w:val="nil"/>
              <w:left w:val="nil"/>
              <w:bottom w:val="nil"/>
              <w:right w:val="nil"/>
            </w:tcBorders>
            <w:shd w:val="clear" w:color="auto" w:fill="auto"/>
            <w:noWrap/>
            <w:vAlign w:val="center"/>
            <w:hideMark/>
          </w:tcPr>
          <w:p w14:paraId="5469E03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12</w:t>
            </w:r>
          </w:p>
        </w:tc>
        <w:tc>
          <w:tcPr>
            <w:tcW w:w="1167" w:type="pct"/>
            <w:tcBorders>
              <w:top w:val="nil"/>
              <w:left w:val="nil"/>
              <w:bottom w:val="nil"/>
              <w:right w:val="nil"/>
            </w:tcBorders>
            <w:shd w:val="clear" w:color="auto" w:fill="auto"/>
            <w:noWrap/>
            <w:vAlign w:val="center"/>
            <w:hideMark/>
          </w:tcPr>
          <w:p w14:paraId="7CCAC4E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Spottail mantis squillid</w:t>
            </w:r>
          </w:p>
        </w:tc>
        <w:tc>
          <w:tcPr>
            <w:tcW w:w="751" w:type="pct"/>
            <w:tcBorders>
              <w:top w:val="nil"/>
              <w:left w:val="nil"/>
              <w:bottom w:val="nil"/>
              <w:right w:val="nil"/>
            </w:tcBorders>
            <w:shd w:val="clear" w:color="auto" w:fill="auto"/>
            <w:noWrap/>
            <w:vAlign w:val="center"/>
            <w:hideMark/>
          </w:tcPr>
          <w:p w14:paraId="09F039C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0.06526</w:t>
            </w:r>
          </w:p>
        </w:tc>
        <w:tc>
          <w:tcPr>
            <w:tcW w:w="820" w:type="pct"/>
            <w:tcBorders>
              <w:top w:val="nil"/>
              <w:left w:val="nil"/>
              <w:bottom w:val="nil"/>
              <w:right w:val="nil"/>
            </w:tcBorders>
            <w:shd w:val="clear" w:color="auto" w:fill="auto"/>
            <w:noWrap/>
            <w:vAlign w:val="center"/>
            <w:hideMark/>
          </w:tcPr>
          <w:p w14:paraId="5FE5E80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0.00223</w:t>
            </w:r>
          </w:p>
        </w:tc>
        <w:tc>
          <w:tcPr>
            <w:tcW w:w="696" w:type="pct"/>
            <w:tcBorders>
              <w:top w:val="nil"/>
              <w:left w:val="nil"/>
              <w:bottom w:val="nil"/>
              <w:right w:val="nil"/>
            </w:tcBorders>
            <w:shd w:val="clear" w:color="auto" w:fill="auto"/>
            <w:noWrap/>
            <w:vAlign w:val="center"/>
            <w:hideMark/>
          </w:tcPr>
          <w:p w14:paraId="12023E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B1A75C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0.00018</w:t>
            </w:r>
          </w:p>
        </w:tc>
        <w:tc>
          <w:tcPr>
            <w:tcW w:w="547" w:type="pct"/>
            <w:tcBorders>
              <w:top w:val="nil"/>
              <w:left w:val="nil"/>
              <w:bottom w:val="nil"/>
              <w:right w:val="nil"/>
            </w:tcBorders>
            <w:shd w:val="clear" w:color="auto" w:fill="auto"/>
            <w:noWrap/>
            <w:vAlign w:val="center"/>
            <w:hideMark/>
          </w:tcPr>
          <w:p w14:paraId="41249E3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2A431353" w14:textId="77777777" w:rsidTr="0070306F">
        <w:trPr>
          <w:trHeight w:val="288"/>
        </w:trPr>
        <w:tc>
          <w:tcPr>
            <w:tcW w:w="333" w:type="pct"/>
            <w:tcBorders>
              <w:top w:val="nil"/>
              <w:left w:val="nil"/>
              <w:bottom w:val="nil"/>
              <w:right w:val="nil"/>
            </w:tcBorders>
            <w:shd w:val="clear" w:color="auto" w:fill="auto"/>
            <w:noWrap/>
            <w:vAlign w:val="center"/>
            <w:hideMark/>
          </w:tcPr>
          <w:p w14:paraId="4E2E491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13</w:t>
            </w:r>
          </w:p>
        </w:tc>
        <w:tc>
          <w:tcPr>
            <w:tcW w:w="1167" w:type="pct"/>
            <w:tcBorders>
              <w:top w:val="nil"/>
              <w:left w:val="nil"/>
              <w:bottom w:val="nil"/>
              <w:right w:val="nil"/>
            </w:tcBorders>
            <w:shd w:val="clear" w:color="auto" w:fill="auto"/>
            <w:noWrap/>
            <w:vAlign w:val="center"/>
            <w:hideMark/>
          </w:tcPr>
          <w:p w14:paraId="60B63A9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Deep-water rose shrimp</w:t>
            </w:r>
          </w:p>
        </w:tc>
        <w:tc>
          <w:tcPr>
            <w:tcW w:w="751" w:type="pct"/>
            <w:tcBorders>
              <w:top w:val="nil"/>
              <w:left w:val="nil"/>
              <w:bottom w:val="nil"/>
              <w:right w:val="nil"/>
            </w:tcBorders>
            <w:shd w:val="clear" w:color="auto" w:fill="auto"/>
            <w:noWrap/>
            <w:vAlign w:val="center"/>
            <w:hideMark/>
          </w:tcPr>
          <w:p w14:paraId="49F280C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0.02773</w:t>
            </w:r>
          </w:p>
        </w:tc>
        <w:tc>
          <w:tcPr>
            <w:tcW w:w="820" w:type="pct"/>
            <w:tcBorders>
              <w:top w:val="nil"/>
              <w:left w:val="nil"/>
              <w:bottom w:val="nil"/>
              <w:right w:val="nil"/>
            </w:tcBorders>
            <w:shd w:val="clear" w:color="auto" w:fill="auto"/>
            <w:noWrap/>
            <w:vAlign w:val="center"/>
            <w:hideMark/>
          </w:tcPr>
          <w:p w14:paraId="77434EE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6C36AA0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8253AF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1754C62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C67DA4C" w14:textId="77777777" w:rsidTr="0070306F">
        <w:trPr>
          <w:trHeight w:val="288"/>
        </w:trPr>
        <w:tc>
          <w:tcPr>
            <w:tcW w:w="333" w:type="pct"/>
            <w:tcBorders>
              <w:top w:val="nil"/>
              <w:left w:val="nil"/>
              <w:bottom w:val="nil"/>
              <w:right w:val="nil"/>
            </w:tcBorders>
            <w:shd w:val="clear" w:color="auto" w:fill="auto"/>
            <w:noWrap/>
            <w:vAlign w:val="center"/>
            <w:hideMark/>
          </w:tcPr>
          <w:p w14:paraId="6A49175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14</w:t>
            </w:r>
          </w:p>
        </w:tc>
        <w:tc>
          <w:tcPr>
            <w:tcW w:w="1167" w:type="pct"/>
            <w:tcBorders>
              <w:top w:val="nil"/>
              <w:left w:val="nil"/>
              <w:bottom w:val="nil"/>
              <w:right w:val="nil"/>
            </w:tcBorders>
            <w:shd w:val="clear" w:color="auto" w:fill="auto"/>
            <w:noWrap/>
            <w:vAlign w:val="center"/>
            <w:hideMark/>
          </w:tcPr>
          <w:p w14:paraId="11123E2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Other Shrimp-like Crustaceans</w:t>
            </w:r>
          </w:p>
        </w:tc>
        <w:tc>
          <w:tcPr>
            <w:tcW w:w="751" w:type="pct"/>
            <w:tcBorders>
              <w:top w:val="nil"/>
              <w:left w:val="nil"/>
              <w:bottom w:val="nil"/>
              <w:right w:val="nil"/>
            </w:tcBorders>
            <w:shd w:val="clear" w:color="auto" w:fill="auto"/>
            <w:noWrap/>
            <w:vAlign w:val="center"/>
            <w:hideMark/>
          </w:tcPr>
          <w:p w14:paraId="03E813B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0.00041</w:t>
            </w:r>
          </w:p>
        </w:tc>
        <w:tc>
          <w:tcPr>
            <w:tcW w:w="820" w:type="pct"/>
            <w:tcBorders>
              <w:top w:val="nil"/>
              <w:left w:val="nil"/>
              <w:bottom w:val="nil"/>
              <w:right w:val="nil"/>
            </w:tcBorders>
            <w:shd w:val="clear" w:color="auto" w:fill="auto"/>
            <w:noWrap/>
            <w:vAlign w:val="center"/>
            <w:hideMark/>
          </w:tcPr>
          <w:p w14:paraId="79487B3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6CABC7D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151F763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73075C2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BE8DDC7" w14:textId="77777777" w:rsidTr="0070306F">
        <w:trPr>
          <w:trHeight w:val="288"/>
        </w:trPr>
        <w:tc>
          <w:tcPr>
            <w:tcW w:w="333" w:type="pct"/>
            <w:tcBorders>
              <w:top w:val="nil"/>
              <w:left w:val="nil"/>
              <w:bottom w:val="nil"/>
              <w:right w:val="nil"/>
            </w:tcBorders>
            <w:shd w:val="clear" w:color="auto" w:fill="auto"/>
            <w:noWrap/>
            <w:vAlign w:val="center"/>
            <w:hideMark/>
          </w:tcPr>
          <w:p w14:paraId="372E9F6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15</w:t>
            </w:r>
          </w:p>
        </w:tc>
        <w:tc>
          <w:tcPr>
            <w:tcW w:w="1167" w:type="pct"/>
            <w:tcBorders>
              <w:top w:val="nil"/>
              <w:left w:val="nil"/>
              <w:bottom w:val="nil"/>
              <w:right w:val="nil"/>
            </w:tcBorders>
            <w:shd w:val="clear" w:color="auto" w:fill="auto"/>
            <w:noWrap/>
            <w:vAlign w:val="center"/>
            <w:hideMark/>
          </w:tcPr>
          <w:p w14:paraId="12A60DC2" w14:textId="77777777" w:rsidR="0070306F" w:rsidRPr="00DB2A05" w:rsidRDefault="0070306F" w:rsidP="0070306F">
            <w:pPr>
              <w:spacing w:after="0" w:line="240" w:lineRule="auto"/>
              <w:jc w:val="center"/>
              <w:rPr>
                <w:rFonts w:ascii="Times New Roman" w:eastAsia="Times New Roman" w:hAnsi="Times New Roman" w:cs="Times New Roman"/>
                <w:b/>
                <w:bCs/>
                <w:color w:val="000000"/>
                <w:sz w:val="16"/>
                <w:lang w:val="en-US" w:eastAsia="fr-FR"/>
              </w:rPr>
            </w:pPr>
            <w:r w:rsidRPr="00DB2A05">
              <w:rPr>
                <w:rFonts w:ascii="Times New Roman" w:eastAsia="Times New Roman" w:hAnsi="Times New Roman" w:cs="Times New Roman"/>
                <w:b/>
                <w:bCs/>
                <w:color w:val="000000"/>
                <w:sz w:val="16"/>
                <w:lang w:val="en-US" w:eastAsia="fr-FR"/>
              </w:rPr>
              <w:t>Other Crab-like/ Lobster-like Crustaceans</w:t>
            </w:r>
          </w:p>
        </w:tc>
        <w:tc>
          <w:tcPr>
            <w:tcW w:w="751" w:type="pct"/>
            <w:tcBorders>
              <w:top w:val="nil"/>
              <w:left w:val="nil"/>
              <w:bottom w:val="nil"/>
              <w:right w:val="nil"/>
            </w:tcBorders>
            <w:shd w:val="clear" w:color="auto" w:fill="auto"/>
            <w:noWrap/>
            <w:vAlign w:val="center"/>
            <w:hideMark/>
          </w:tcPr>
          <w:p w14:paraId="076A8F1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820" w:type="pct"/>
            <w:tcBorders>
              <w:top w:val="nil"/>
              <w:left w:val="nil"/>
              <w:bottom w:val="nil"/>
              <w:right w:val="nil"/>
            </w:tcBorders>
            <w:shd w:val="clear" w:color="auto" w:fill="auto"/>
            <w:noWrap/>
            <w:vAlign w:val="center"/>
            <w:hideMark/>
          </w:tcPr>
          <w:p w14:paraId="1DFF2C8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615B4CF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6A3B1F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0EF003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11A3418" w14:textId="77777777" w:rsidTr="0070306F">
        <w:trPr>
          <w:trHeight w:val="288"/>
        </w:trPr>
        <w:tc>
          <w:tcPr>
            <w:tcW w:w="333" w:type="pct"/>
            <w:tcBorders>
              <w:top w:val="nil"/>
              <w:left w:val="nil"/>
              <w:bottom w:val="nil"/>
              <w:right w:val="nil"/>
            </w:tcBorders>
            <w:shd w:val="clear" w:color="auto" w:fill="auto"/>
            <w:noWrap/>
            <w:vAlign w:val="center"/>
            <w:hideMark/>
          </w:tcPr>
          <w:p w14:paraId="2F910F4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16</w:t>
            </w:r>
          </w:p>
        </w:tc>
        <w:tc>
          <w:tcPr>
            <w:tcW w:w="1167" w:type="pct"/>
            <w:tcBorders>
              <w:top w:val="nil"/>
              <w:left w:val="nil"/>
              <w:bottom w:val="nil"/>
              <w:right w:val="nil"/>
            </w:tcBorders>
            <w:shd w:val="clear" w:color="auto" w:fill="auto"/>
            <w:noWrap/>
            <w:vAlign w:val="center"/>
            <w:hideMark/>
          </w:tcPr>
          <w:p w14:paraId="6B041DE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Horned octopus</w:t>
            </w:r>
          </w:p>
        </w:tc>
        <w:tc>
          <w:tcPr>
            <w:tcW w:w="751" w:type="pct"/>
            <w:tcBorders>
              <w:top w:val="nil"/>
              <w:left w:val="nil"/>
              <w:bottom w:val="nil"/>
              <w:right w:val="nil"/>
            </w:tcBorders>
            <w:shd w:val="clear" w:color="auto" w:fill="auto"/>
            <w:noWrap/>
            <w:vAlign w:val="center"/>
            <w:hideMark/>
          </w:tcPr>
          <w:p w14:paraId="17FB7A6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0.03099</w:t>
            </w:r>
          </w:p>
        </w:tc>
        <w:tc>
          <w:tcPr>
            <w:tcW w:w="820" w:type="pct"/>
            <w:tcBorders>
              <w:top w:val="nil"/>
              <w:left w:val="nil"/>
              <w:bottom w:val="nil"/>
              <w:right w:val="nil"/>
            </w:tcBorders>
            <w:shd w:val="clear" w:color="auto" w:fill="auto"/>
            <w:noWrap/>
            <w:vAlign w:val="center"/>
            <w:hideMark/>
          </w:tcPr>
          <w:p w14:paraId="2593EC2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0.00004</w:t>
            </w:r>
          </w:p>
        </w:tc>
        <w:tc>
          <w:tcPr>
            <w:tcW w:w="696" w:type="pct"/>
            <w:tcBorders>
              <w:top w:val="nil"/>
              <w:left w:val="nil"/>
              <w:bottom w:val="nil"/>
              <w:right w:val="nil"/>
            </w:tcBorders>
            <w:shd w:val="clear" w:color="auto" w:fill="auto"/>
            <w:noWrap/>
            <w:vAlign w:val="center"/>
            <w:hideMark/>
          </w:tcPr>
          <w:p w14:paraId="36D878F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29A5E79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CB32EE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C114511" w14:textId="77777777" w:rsidTr="0070306F">
        <w:trPr>
          <w:trHeight w:val="288"/>
        </w:trPr>
        <w:tc>
          <w:tcPr>
            <w:tcW w:w="333" w:type="pct"/>
            <w:tcBorders>
              <w:top w:val="nil"/>
              <w:left w:val="nil"/>
              <w:bottom w:val="nil"/>
              <w:right w:val="nil"/>
            </w:tcBorders>
            <w:shd w:val="clear" w:color="auto" w:fill="auto"/>
            <w:noWrap/>
            <w:vAlign w:val="center"/>
            <w:hideMark/>
          </w:tcPr>
          <w:p w14:paraId="454D6C1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17</w:t>
            </w:r>
          </w:p>
        </w:tc>
        <w:tc>
          <w:tcPr>
            <w:tcW w:w="1167" w:type="pct"/>
            <w:tcBorders>
              <w:top w:val="nil"/>
              <w:left w:val="nil"/>
              <w:bottom w:val="nil"/>
              <w:right w:val="nil"/>
            </w:tcBorders>
            <w:shd w:val="clear" w:color="auto" w:fill="auto"/>
            <w:noWrap/>
            <w:vAlign w:val="center"/>
            <w:hideMark/>
          </w:tcPr>
          <w:p w14:paraId="4637788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Broadtail shortfin squid</w:t>
            </w:r>
          </w:p>
        </w:tc>
        <w:tc>
          <w:tcPr>
            <w:tcW w:w="751" w:type="pct"/>
            <w:tcBorders>
              <w:top w:val="nil"/>
              <w:left w:val="nil"/>
              <w:bottom w:val="nil"/>
              <w:right w:val="nil"/>
            </w:tcBorders>
            <w:shd w:val="clear" w:color="auto" w:fill="auto"/>
            <w:noWrap/>
            <w:vAlign w:val="center"/>
            <w:hideMark/>
          </w:tcPr>
          <w:p w14:paraId="5916CCC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0.06579</w:t>
            </w:r>
          </w:p>
        </w:tc>
        <w:tc>
          <w:tcPr>
            <w:tcW w:w="820" w:type="pct"/>
            <w:tcBorders>
              <w:top w:val="nil"/>
              <w:left w:val="nil"/>
              <w:bottom w:val="nil"/>
              <w:right w:val="nil"/>
            </w:tcBorders>
            <w:shd w:val="clear" w:color="auto" w:fill="auto"/>
            <w:noWrap/>
            <w:vAlign w:val="center"/>
            <w:hideMark/>
          </w:tcPr>
          <w:p w14:paraId="5ABA8E9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696" w:type="pct"/>
            <w:tcBorders>
              <w:top w:val="nil"/>
              <w:left w:val="nil"/>
              <w:bottom w:val="nil"/>
              <w:right w:val="nil"/>
            </w:tcBorders>
            <w:shd w:val="clear" w:color="auto" w:fill="auto"/>
            <w:noWrap/>
            <w:vAlign w:val="center"/>
            <w:hideMark/>
          </w:tcPr>
          <w:p w14:paraId="41FCF55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205D1D8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2F43188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0.00048</w:t>
            </w:r>
          </w:p>
        </w:tc>
      </w:tr>
      <w:tr w:rsidR="0070306F" w:rsidRPr="0070306F" w14:paraId="68827C2E" w14:textId="77777777" w:rsidTr="0070306F">
        <w:trPr>
          <w:trHeight w:val="288"/>
        </w:trPr>
        <w:tc>
          <w:tcPr>
            <w:tcW w:w="333" w:type="pct"/>
            <w:tcBorders>
              <w:top w:val="nil"/>
              <w:left w:val="nil"/>
              <w:bottom w:val="nil"/>
              <w:right w:val="nil"/>
            </w:tcBorders>
            <w:shd w:val="clear" w:color="auto" w:fill="auto"/>
            <w:noWrap/>
            <w:vAlign w:val="center"/>
            <w:hideMark/>
          </w:tcPr>
          <w:p w14:paraId="7D937C5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18</w:t>
            </w:r>
          </w:p>
        </w:tc>
        <w:tc>
          <w:tcPr>
            <w:tcW w:w="1167" w:type="pct"/>
            <w:tcBorders>
              <w:top w:val="nil"/>
              <w:left w:val="nil"/>
              <w:bottom w:val="nil"/>
              <w:right w:val="nil"/>
            </w:tcBorders>
            <w:shd w:val="clear" w:color="auto" w:fill="auto"/>
            <w:noWrap/>
            <w:vAlign w:val="center"/>
            <w:hideMark/>
          </w:tcPr>
          <w:p w14:paraId="1E15BCF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Squids</w:t>
            </w:r>
          </w:p>
        </w:tc>
        <w:tc>
          <w:tcPr>
            <w:tcW w:w="751" w:type="pct"/>
            <w:tcBorders>
              <w:top w:val="nil"/>
              <w:left w:val="nil"/>
              <w:bottom w:val="nil"/>
              <w:right w:val="nil"/>
            </w:tcBorders>
            <w:shd w:val="clear" w:color="auto" w:fill="auto"/>
            <w:noWrap/>
            <w:vAlign w:val="center"/>
            <w:hideMark/>
          </w:tcPr>
          <w:p w14:paraId="42FE515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0.00938</w:t>
            </w:r>
          </w:p>
        </w:tc>
        <w:tc>
          <w:tcPr>
            <w:tcW w:w="820" w:type="pct"/>
            <w:tcBorders>
              <w:top w:val="nil"/>
              <w:left w:val="nil"/>
              <w:bottom w:val="nil"/>
              <w:right w:val="nil"/>
            </w:tcBorders>
            <w:shd w:val="clear" w:color="auto" w:fill="auto"/>
            <w:noWrap/>
            <w:vAlign w:val="center"/>
            <w:hideMark/>
          </w:tcPr>
          <w:p w14:paraId="3182CCF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0.00007</w:t>
            </w:r>
          </w:p>
        </w:tc>
        <w:tc>
          <w:tcPr>
            <w:tcW w:w="696" w:type="pct"/>
            <w:tcBorders>
              <w:top w:val="nil"/>
              <w:left w:val="nil"/>
              <w:bottom w:val="nil"/>
              <w:right w:val="nil"/>
            </w:tcBorders>
            <w:shd w:val="clear" w:color="auto" w:fill="auto"/>
            <w:noWrap/>
            <w:vAlign w:val="center"/>
            <w:hideMark/>
          </w:tcPr>
          <w:p w14:paraId="01FD3A0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6AA8F24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6E6309F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0.00003</w:t>
            </w:r>
          </w:p>
        </w:tc>
      </w:tr>
      <w:tr w:rsidR="0070306F" w:rsidRPr="0070306F" w14:paraId="55AD7B2F" w14:textId="77777777" w:rsidTr="0070306F">
        <w:trPr>
          <w:trHeight w:val="288"/>
        </w:trPr>
        <w:tc>
          <w:tcPr>
            <w:tcW w:w="333" w:type="pct"/>
            <w:tcBorders>
              <w:top w:val="nil"/>
              <w:left w:val="nil"/>
              <w:bottom w:val="nil"/>
              <w:right w:val="nil"/>
            </w:tcBorders>
            <w:shd w:val="clear" w:color="auto" w:fill="auto"/>
            <w:noWrap/>
            <w:vAlign w:val="center"/>
            <w:hideMark/>
          </w:tcPr>
          <w:p w14:paraId="70E2F21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19</w:t>
            </w:r>
          </w:p>
        </w:tc>
        <w:tc>
          <w:tcPr>
            <w:tcW w:w="1167" w:type="pct"/>
            <w:tcBorders>
              <w:top w:val="nil"/>
              <w:left w:val="nil"/>
              <w:bottom w:val="nil"/>
              <w:right w:val="nil"/>
            </w:tcBorders>
            <w:shd w:val="clear" w:color="auto" w:fill="auto"/>
            <w:noWrap/>
            <w:vAlign w:val="center"/>
            <w:hideMark/>
          </w:tcPr>
          <w:p w14:paraId="4D6F109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Benthic Cephalopods</w:t>
            </w:r>
          </w:p>
        </w:tc>
        <w:tc>
          <w:tcPr>
            <w:tcW w:w="751" w:type="pct"/>
            <w:tcBorders>
              <w:top w:val="nil"/>
              <w:left w:val="nil"/>
              <w:bottom w:val="nil"/>
              <w:right w:val="nil"/>
            </w:tcBorders>
            <w:shd w:val="clear" w:color="auto" w:fill="auto"/>
            <w:noWrap/>
            <w:vAlign w:val="center"/>
            <w:hideMark/>
          </w:tcPr>
          <w:p w14:paraId="38DD150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0.05519</w:t>
            </w:r>
          </w:p>
        </w:tc>
        <w:tc>
          <w:tcPr>
            <w:tcW w:w="820" w:type="pct"/>
            <w:tcBorders>
              <w:top w:val="nil"/>
              <w:left w:val="nil"/>
              <w:bottom w:val="nil"/>
              <w:right w:val="nil"/>
            </w:tcBorders>
            <w:shd w:val="clear" w:color="auto" w:fill="auto"/>
            <w:noWrap/>
            <w:vAlign w:val="center"/>
            <w:hideMark/>
          </w:tcPr>
          <w:p w14:paraId="147B832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0.04929</w:t>
            </w:r>
          </w:p>
        </w:tc>
        <w:tc>
          <w:tcPr>
            <w:tcW w:w="696" w:type="pct"/>
            <w:tcBorders>
              <w:top w:val="nil"/>
              <w:left w:val="nil"/>
              <w:bottom w:val="nil"/>
              <w:right w:val="nil"/>
            </w:tcBorders>
            <w:shd w:val="clear" w:color="auto" w:fill="auto"/>
            <w:noWrap/>
            <w:vAlign w:val="center"/>
            <w:hideMark/>
          </w:tcPr>
          <w:p w14:paraId="61636D6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686" w:type="pct"/>
            <w:tcBorders>
              <w:top w:val="nil"/>
              <w:left w:val="nil"/>
              <w:bottom w:val="nil"/>
              <w:right w:val="nil"/>
            </w:tcBorders>
            <w:shd w:val="clear" w:color="auto" w:fill="auto"/>
            <w:noWrap/>
            <w:vAlign w:val="center"/>
            <w:hideMark/>
          </w:tcPr>
          <w:p w14:paraId="3E69A48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0.00108</w:t>
            </w:r>
          </w:p>
        </w:tc>
        <w:tc>
          <w:tcPr>
            <w:tcW w:w="547" w:type="pct"/>
            <w:tcBorders>
              <w:top w:val="nil"/>
              <w:left w:val="nil"/>
              <w:bottom w:val="nil"/>
              <w:right w:val="nil"/>
            </w:tcBorders>
            <w:shd w:val="clear" w:color="auto" w:fill="auto"/>
            <w:noWrap/>
            <w:vAlign w:val="center"/>
            <w:hideMark/>
          </w:tcPr>
          <w:p w14:paraId="75DA604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FA1267E" w14:textId="77777777" w:rsidTr="0070306F">
        <w:trPr>
          <w:trHeight w:val="288"/>
        </w:trPr>
        <w:tc>
          <w:tcPr>
            <w:tcW w:w="333" w:type="pct"/>
            <w:tcBorders>
              <w:top w:val="nil"/>
              <w:left w:val="nil"/>
              <w:bottom w:val="nil"/>
              <w:right w:val="nil"/>
            </w:tcBorders>
            <w:shd w:val="clear" w:color="auto" w:fill="auto"/>
            <w:noWrap/>
            <w:vAlign w:val="center"/>
            <w:hideMark/>
          </w:tcPr>
          <w:p w14:paraId="7B5B94C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20</w:t>
            </w:r>
          </w:p>
        </w:tc>
        <w:tc>
          <w:tcPr>
            <w:tcW w:w="1167" w:type="pct"/>
            <w:tcBorders>
              <w:top w:val="nil"/>
              <w:left w:val="nil"/>
              <w:bottom w:val="nil"/>
              <w:right w:val="nil"/>
            </w:tcBorders>
            <w:shd w:val="clear" w:color="auto" w:fill="auto"/>
            <w:noWrap/>
            <w:vAlign w:val="center"/>
            <w:hideMark/>
          </w:tcPr>
          <w:p w14:paraId="0368C82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Benthopelagic Cephalopods</w:t>
            </w:r>
          </w:p>
        </w:tc>
        <w:tc>
          <w:tcPr>
            <w:tcW w:w="751" w:type="pct"/>
            <w:tcBorders>
              <w:top w:val="nil"/>
              <w:left w:val="nil"/>
              <w:bottom w:val="nil"/>
              <w:right w:val="nil"/>
            </w:tcBorders>
            <w:shd w:val="clear" w:color="auto" w:fill="auto"/>
            <w:noWrap/>
            <w:vAlign w:val="center"/>
            <w:hideMark/>
          </w:tcPr>
          <w:p w14:paraId="65D2687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0.00105</w:t>
            </w:r>
          </w:p>
        </w:tc>
        <w:tc>
          <w:tcPr>
            <w:tcW w:w="820" w:type="pct"/>
            <w:tcBorders>
              <w:top w:val="nil"/>
              <w:left w:val="nil"/>
              <w:bottom w:val="nil"/>
              <w:right w:val="nil"/>
            </w:tcBorders>
            <w:shd w:val="clear" w:color="auto" w:fill="auto"/>
            <w:noWrap/>
            <w:vAlign w:val="center"/>
            <w:hideMark/>
          </w:tcPr>
          <w:p w14:paraId="53FD715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3CF222F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30337FE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42BF4AB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03F2558C" w14:textId="77777777" w:rsidTr="0070306F">
        <w:trPr>
          <w:trHeight w:val="288"/>
        </w:trPr>
        <w:tc>
          <w:tcPr>
            <w:tcW w:w="333" w:type="pct"/>
            <w:tcBorders>
              <w:top w:val="nil"/>
              <w:left w:val="nil"/>
              <w:bottom w:val="nil"/>
              <w:right w:val="nil"/>
            </w:tcBorders>
            <w:shd w:val="clear" w:color="auto" w:fill="auto"/>
            <w:noWrap/>
            <w:vAlign w:val="center"/>
            <w:hideMark/>
          </w:tcPr>
          <w:p w14:paraId="244E807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21</w:t>
            </w:r>
          </w:p>
        </w:tc>
        <w:tc>
          <w:tcPr>
            <w:tcW w:w="1167" w:type="pct"/>
            <w:tcBorders>
              <w:top w:val="nil"/>
              <w:left w:val="nil"/>
              <w:bottom w:val="nil"/>
              <w:right w:val="nil"/>
            </w:tcBorders>
            <w:shd w:val="clear" w:color="auto" w:fill="auto"/>
            <w:noWrap/>
            <w:vAlign w:val="center"/>
            <w:hideMark/>
          </w:tcPr>
          <w:p w14:paraId="72A36D7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European conger</w:t>
            </w:r>
          </w:p>
        </w:tc>
        <w:tc>
          <w:tcPr>
            <w:tcW w:w="751" w:type="pct"/>
            <w:tcBorders>
              <w:top w:val="nil"/>
              <w:left w:val="nil"/>
              <w:bottom w:val="nil"/>
              <w:right w:val="nil"/>
            </w:tcBorders>
            <w:shd w:val="clear" w:color="auto" w:fill="auto"/>
            <w:noWrap/>
            <w:vAlign w:val="center"/>
            <w:hideMark/>
          </w:tcPr>
          <w:p w14:paraId="02AC0B7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0.00806</w:t>
            </w:r>
          </w:p>
        </w:tc>
        <w:tc>
          <w:tcPr>
            <w:tcW w:w="820" w:type="pct"/>
            <w:tcBorders>
              <w:top w:val="nil"/>
              <w:left w:val="nil"/>
              <w:bottom w:val="nil"/>
              <w:right w:val="nil"/>
            </w:tcBorders>
            <w:shd w:val="clear" w:color="auto" w:fill="auto"/>
            <w:noWrap/>
            <w:vAlign w:val="center"/>
            <w:hideMark/>
          </w:tcPr>
          <w:p w14:paraId="1D415B0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0.00082</w:t>
            </w:r>
          </w:p>
        </w:tc>
        <w:tc>
          <w:tcPr>
            <w:tcW w:w="696" w:type="pct"/>
            <w:tcBorders>
              <w:top w:val="nil"/>
              <w:left w:val="nil"/>
              <w:bottom w:val="nil"/>
              <w:right w:val="nil"/>
            </w:tcBorders>
            <w:shd w:val="clear" w:color="auto" w:fill="auto"/>
            <w:noWrap/>
            <w:vAlign w:val="center"/>
            <w:hideMark/>
          </w:tcPr>
          <w:p w14:paraId="6F4D0FB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686" w:type="pct"/>
            <w:tcBorders>
              <w:top w:val="nil"/>
              <w:left w:val="nil"/>
              <w:bottom w:val="nil"/>
              <w:right w:val="nil"/>
            </w:tcBorders>
            <w:shd w:val="clear" w:color="auto" w:fill="auto"/>
            <w:noWrap/>
            <w:vAlign w:val="center"/>
            <w:hideMark/>
          </w:tcPr>
          <w:p w14:paraId="7A6145A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0.00018</w:t>
            </w:r>
          </w:p>
        </w:tc>
        <w:tc>
          <w:tcPr>
            <w:tcW w:w="547" w:type="pct"/>
            <w:tcBorders>
              <w:top w:val="nil"/>
              <w:left w:val="nil"/>
              <w:bottom w:val="nil"/>
              <w:right w:val="nil"/>
            </w:tcBorders>
            <w:shd w:val="clear" w:color="auto" w:fill="auto"/>
            <w:noWrap/>
            <w:vAlign w:val="center"/>
            <w:hideMark/>
          </w:tcPr>
          <w:p w14:paraId="00BA3E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110C50FF" w14:textId="77777777" w:rsidTr="0070306F">
        <w:trPr>
          <w:trHeight w:val="288"/>
        </w:trPr>
        <w:tc>
          <w:tcPr>
            <w:tcW w:w="333" w:type="pct"/>
            <w:tcBorders>
              <w:top w:val="nil"/>
              <w:left w:val="nil"/>
              <w:bottom w:val="nil"/>
              <w:right w:val="nil"/>
            </w:tcBorders>
            <w:shd w:val="clear" w:color="auto" w:fill="auto"/>
            <w:noWrap/>
            <w:vAlign w:val="center"/>
            <w:hideMark/>
          </w:tcPr>
          <w:p w14:paraId="02C895D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22</w:t>
            </w:r>
          </w:p>
        </w:tc>
        <w:tc>
          <w:tcPr>
            <w:tcW w:w="1167" w:type="pct"/>
            <w:tcBorders>
              <w:top w:val="nil"/>
              <w:left w:val="nil"/>
              <w:bottom w:val="nil"/>
              <w:right w:val="nil"/>
            </w:tcBorders>
            <w:shd w:val="clear" w:color="auto" w:fill="auto"/>
            <w:noWrap/>
            <w:vAlign w:val="center"/>
            <w:hideMark/>
          </w:tcPr>
          <w:p w14:paraId="6429C82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European hake</w:t>
            </w:r>
          </w:p>
        </w:tc>
        <w:tc>
          <w:tcPr>
            <w:tcW w:w="751" w:type="pct"/>
            <w:tcBorders>
              <w:top w:val="nil"/>
              <w:left w:val="nil"/>
              <w:bottom w:val="nil"/>
              <w:right w:val="nil"/>
            </w:tcBorders>
            <w:shd w:val="clear" w:color="auto" w:fill="auto"/>
            <w:noWrap/>
            <w:vAlign w:val="center"/>
            <w:hideMark/>
          </w:tcPr>
          <w:p w14:paraId="31F0A00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0.09101</w:t>
            </w:r>
          </w:p>
        </w:tc>
        <w:tc>
          <w:tcPr>
            <w:tcW w:w="820" w:type="pct"/>
            <w:tcBorders>
              <w:top w:val="nil"/>
              <w:left w:val="nil"/>
              <w:bottom w:val="nil"/>
              <w:right w:val="nil"/>
            </w:tcBorders>
            <w:shd w:val="clear" w:color="auto" w:fill="auto"/>
            <w:noWrap/>
            <w:vAlign w:val="center"/>
            <w:hideMark/>
          </w:tcPr>
          <w:p w14:paraId="7738A88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0.00192</w:t>
            </w:r>
          </w:p>
        </w:tc>
        <w:tc>
          <w:tcPr>
            <w:tcW w:w="696" w:type="pct"/>
            <w:tcBorders>
              <w:top w:val="nil"/>
              <w:left w:val="nil"/>
              <w:bottom w:val="nil"/>
              <w:right w:val="nil"/>
            </w:tcBorders>
            <w:shd w:val="clear" w:color="auto" w:fill="auto"/>
            <w:noWrap/>
            <w:vAlign w:val="center"/>
            <w:hideMark/>
          </w:tcPr>
          <w:p w14:paraId="53A6176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0.00020</w:t>
            </w:r>
          </w:p>
        </w:tc>
        <w:tc>
          <w:tcPr>
            <w:tcW w:w="686" w:type="pct"/>
            <w:tcBorders>
              <w:top w:val="nil"/>
              <w:left w:val="nil"/>
              <w:bottom w:val="nil"/>
              <w:right w:val="nil"/>
            </w:tcBorders>
            <w:shd w:val="clear" w:color="auto" w:fill="auto"/>
            <w:noWrap/>
            <w:vAlign w:val="center"/>
            <w:hideMark/>
          </w:tcPr>
          <w:p w14:paraId="25DD055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0.00014</w:t>
            </w:r>
          </w:p>
        </w:tc>
        <w:tc>
          <w:tcPr>
            <w:tcW w:w="547" w:type="pct"/>
            <w:tcBorders>
              <w:top w:val="nil"/>
              <w:left w:val="nil"/>
              <w:bottom w:val="nil"/>
              <w:right w:val="nil"/>
            </w:tcBorders>
            <w:shd w:val="clear" w:color="auto" w:fill="auto"/>
            <w:noWrap/>
            <w:vAlign w:val="center"/>
            <w:hideMark/>
          </w:tcPr>
          <w:p w14:paraId="2B23A20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D2FE7DD" w14:textId="77777777" w:rsidTr="0070306F">
        <w:trPr>
          <w:trHeight w:val="288"/>
        </w:trPr>
        <w:tc>
          <w:tcPr>
            <w:tcW w:w="333" w:type="pct"/>
            <w:tcBorders>
              <w:top w:val="nil"/>
              <w:left w:val="nil"/>
              <w:bottom w:val="nil"/>
              <w:right w:val="nil"/>
            </w:tcBorders>
            <w:shd w:val="clear" w:color="auto" w:fill="auto"/>
            <w:noWrap/>
            <w:vAlign w:val="center"/>
            <w:hideMark/>
          </w:tcPr>
          <w:p w14:paraId="208C07A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23</w:t>
            </w:r>
          </w:p>
        </w:tc>
        <w:tc>
          <w:tcPr>
            <w:tcW w:w="1167" w:type="pct"/>
            <w:tcBorders>
              <w:top w:val="nil"/>
              <w:left w:val="nil"/>
              <w:bottom w:val="nil"/>
              <w:right w:val="nil"/>
            </w:tcBorders>
            <w:shd w:val="clear" w:color="auto" w:fill="auto"/>
            <w:noWrap/>
            <w:vAlign w:val="center"/>
            <w:hideMark/>
          </w:tcPr>
          <w:p w14:paraId="370F44C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Stripped red mullet</w:t>
            </w:r>
          </w:p>
        </w:tc>
        <w:tc>
          <w:tcPr>
            <w:tcW w:w="751" w:type="pct"/>
            <w:tcBorders>
              <w:top w:val="nil"/>
              <w:left w:val="nil"/>
              <w:bottom w:val="nil"/>
              <w:right w:val="nil"/>
            </w:tcBorders>
            <w:shd w:val="clear" w:color="auto" w:fill="auto"/>
            <w:noWrap/>
            <w:vAlign w:val="center"/>
            <w:hideMark/>
          </w:tcPr>
          <w:p w14:paraId="5FCF34D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0.00506</w:t>
            </w:r>
          </w:p>
        </w:tc>
        <w:tc>
          <w:tcPr>
            <w:tcW w:w="820" w:type="pct"/>
            <w:tcBorders>
              <w:top w:val="nil"/>
              <w:left w:val="nil"/>
              <w:bottom w:val="nil"/>
              <w:right w:val="nil"/>
            </w:tcBorders>
            <w:shd w:val="clear" w:color="auto" w:fill="auto"/>
            <w:noWrap/>
            <w:vAlign w:val="center"/>
            <w:hideMark/>
          </w:tcPr>
          <w:p w14:paraId="2B2B7AD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0.00626</w:t>
            </w:r>
          </w:p>
        </w:tc>
        <w:tc>
          <w:tcPr>
            <w:tcW w:w="696" w:type="pct"/>
            <w:tcBorders>
              <w:top w:val="nil"/>
              <w:left w:val="nil"/>
              <w:bottom w:val="nil"/>
              <w:right w:val="nil"/>
            </w:tcBorders>
            <w:shd w:val="clear" w:color="auto" w:fill="auto"/>
            <w:noWrap/>
            <w:vAlign w:val="center"/>
            <w:hideMark/>
          </w:tcPr>
          <w:p w14:paraId="3E15712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0.00012</w:t>
            </w:r>
          </w:p>
        </w:tc>
        <w:tc>
          <w:tcPr>
            <w:tcW w:w="686" w:type="pct"/>
            <w:tcBorders>
              <w:top w:val="nil"/>
              <w:left w:val="nil"/>
              <w:bottom w:val="nil"/>
              <w:right w:val="nil"/>
            </w:tcBorders>
            <w:shd w:val="clear" w:color="auto" w:fill="auto"/>
            <w:noWrap/>
            <w:vAlign w:val="center"/>
            <w:hideMark/>
          </w:tcPr>
          <w:p w14:paraId="57A31BE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2772E10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0199A847" w14:textId="77777777" w:rsidTr="0070306F">
        <w:trPr>
          <w:trHeight w:val="288"/>
        </w:trPr>
        <w:tc>
          <w:tcPr>
            <w:tcW w:w="333" w:type="pct"/>
            <w:tcBorders>
              <w:top w:val="nil"/>
              <w:left w:val="nil"/>
              <w:bottom w:val="nil"/>
              <w:right w:val="nil"/>
            </w:tcBorders>
            <w:shd w:val="clear" w:color="auto" w:fill="auto"/>
            <w:noWrap/>
            <w:vAlign w:val="center"/>
            <w:hideMark/>
          </w:tcPr>
          <w:p w14:paraId="31DF021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24</w:t>
            </w:r>
          </w:p>
        </w:tc>
        <w:tc>
          <w:tcPr>
            <w:tcW w:w="1167" w:type="pct"/>
            <w:tcBorders>
              <w:top w:val="nil"/>
              <w:left w:val="nil"/>
              <w:bottom w:val="nil"/>
              <w:right w:val="nil"/>
            </w:tcBorders>
            <w:shd w:val="clear" w:color="auto" w:fill="auto"/>
            <w:noWrap/>
            <w:vAlign w:val="center"/>
            <w:hideMark/>
          </w:tcPr>
          <w:p w14:paraId="535F3EE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Red mullet</w:t>
            </w:r>
          </w:p>
        </w:tc>
        <w:tc>
          <w:tcPr>
            <w:tcW w:w="751" w:type="pct"/>
            <w:tcBorders>
              <w:top w:val="nil"/>
              <w:left w:val="nil"/>
              <w:bottom w:val="nil"/>
              <w:right w:val="nil"/>
            </w:tcBorders>
            <w:shd w:val="clear" w:color="auto" w:fill="auto"/>
            <w:noWrap/>
            <w:vAlign w:val="center"/>
            <w:hideMark/>
          </w:tcPr>
          <w:p w14:paraId="07FC55D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0.07737</w:t>
            </w:r>
          </w:p>
        </w:tc>
        <w:tc>
          <w:tcPr>
            <w:tcW w:w="820" w:type="pct"/>
            <w:tcBorders>
              <w:top w:val="nil"/>
              <w:left w:val="nil"/>
              <w:bottom w:val="nil"/>
              <w:right w:val="nil"/>
            </w:tcBorders>
            <w:shd w:val="clear" w:color="auto" w:fill="auto"/>
            <w:noWrap/>
            <w:vAlign w:val="center"/>
            <w:hideMark/>
          </w:tcPr>
          <w:p w14:paraId="76760EF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0.00519</w:t>
            </w:r>
          </w:p>
        </w:tc>
        <w:tc>
          <w:tcPr>
            <w:tcW w:w="696" w:type="pct"/>
            <w:tcBorders>
              <w:top w:val="nil"/>
              <w:left w:val="nil"/>
              <w:bottom w:val="nil"/>
              <w:right w:val="nil"/>
            </w:tcBorders>
            <w:shd w:val="clear" w:color="auto" w:fill="auto"/>
            <w:noWrap/>
            <w:vAlign w:val="center"/>
            <w:hideMark/>
          </w:tcPr>
          <w:p w14:paraId="2A290F3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0.00006</w:t>
            </w:r>
          </w:p>
        </w:tc>
        <w:tc>
          <w:tcPr>
            <w:tcW w:w="686" w:type="pct"/>
            <w:tcBorders>
              <w:top w:val="nil"/>
              <w:left w:val="nil"/>
              <w:bottom w:val="nil"/>
              <w:right w:val="nil"/>
            </w:tcBorders>
            <w:shd w:val="clear" w:color="auto" w:fill="auto"/>
            <w:noWrap/>
            <w:vAlign w:val="center"/>
            <w:hideMark/>
          </w:tcPr>
          <w:p w14:paraId="0439A9F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0.00010</w:t>
            </w:r>
          </w:p>
        </w:tc>
        <w:tc>
          <w:tcPr>
            <w:tcW w:w="547" w:type="pct"/>
            <w:tcBorders>
              <w:top w:val="nil"/>
              <w:left w:val="nil"/>
              <w:bottom w:val="nil"/>
              <w:right w:val="nil"/>
            </w:tcBorders>
            <w:shd w:val="clear" w:color="auto" w:fill="auto"/>
            <w:noWrap/>
            <w:vAlign w:val="center"/>
            <w:hideMark/>
          </w:tcPr>
          <w:p w14:paraId="333B362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51AE8D64" w14:textId="77777777" w:rsidTr="0070306F">
        <w:trPr>
          <w:trHeight w:val="288"/>
        </w:trPr>
        <w:tc>
          <w:tcPr>
            <w:tcW w:w="333" w:type="pct"/>
            <w:tcBorders>
              <w:top w:val="nil"/>
              <w:left w:val="nil"/>
              <w:bottom w:val="nil"/>
              <w:right w:val="nil"/>
            </w:tcBorders>
            <w:shd w:val="clear" w:color="auto" w:fill="auto"/>
            <w:noWrap/>
            <w:vAlign w:val="center"/>
            <w:hideMark/>
          </w:tcPr>
          <w:p w14:paraId="7ED9560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25</w:t>
            </w:r>
          </w:p>
        </w:tc>
        <w:tc>
          <w:tcPr>
            <w:tcW w:w="1167" w:type="pct"/>
            <w:tcBorders>
              <w:top w:val="nil"/>
              <w:left w:val="nil"/>
              <w:bottom w:val="nil"/>
              <w:right w:val="nil"/>
            </w:tcBorders>
            <w:shd w:val="clear" w:color="auto" w:fill="auto"/>
            <w:noWrap/>
            <w:vAlign w:val="center"/>
            <w:hideMark/>
          </w:tcPr>
          <w:p w14:paraId="72C71BA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Poor cod</w:t>
            </w:r>
          </w:p>
        </w:tc>
        <w:tc>
          <w:tcPr>
            <w:tcW w:w="751" w:type="pct"/>
            <w:tcBorders>
              <w:top w:val="nil"/>
              <w:left w:val="nil"/>
              <w:bottom w:val="nil"/>
              <w:right w:val="nil"/>
            </w:tcBorders>
            <w:shd w:val="clear" w:color="auto" w:fill="auto"/>
            <w:noWrap/>
            <w:vAlign w:val="center"/>
            <w:hideMark/>
          </w:tcPr>
          <w:p w14:paraId="5B7C761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0.02376</w:t>
            </w:r>
          </w:p>
        </w:tc>
        <w:tc>
          <w:tcPr>
            <w:tcW w:w="820" w:type="pct"/>
            <w:tcBorders>
              <w:top w:val="nil"/>
              <w:left w:val="nil"/>
              <w:bottom w:val="nil"/>
              <w:right w:val="nil"/>
            </w:tcBorders>
            <w:shd w:val="clear" w:color="auto" w:fill="auto"/>
            <w:noWrap/>
            <w:vAlign w:val="center"/>
            <w:hideMark/>
          </w:tcPr>
          <w:p w14:paraId="50CC030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0.00010</w:t>
            </w:r>
          </w:p>
        </w:tc>
        <w:tc>
          <w:tcPr>
            <w:tcW w:w="696" w:type="pct"/>
            <w:tcBorders>
              <w:top w:val="nil"/>
              <w:left w:val="nil"/>
              <w:bottom w:val="nil"/>
              <w:right w:val="nil"/>
            </w:tcBorders>
            <w:shd w:val="clear" w:color="auto" w:fill="auto"/>
            <w:noWrap/>
            <w:vAlign w:val="center"/>
            <w:hideMark/>
          </w:tcPr>
          <w:p w14:paraId="3D9D5B9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58CEA7B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0B04C96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4362051" w14:textId="77777777" w:rsidTr="0070306F">
        <w:trPr>
          <w:trHeight w:val="288"/>
        </w:trPr>
        <w:tc>
          <w:tcPr>
            <w:tcW w:w="333" w:type="pct"/>
            <w:tcBorders>
              <w:top w:val="nil"/>
              <w:left w:val="nil"/>
              <w:bottom w:val="nil"/>
              <w:right w:val="nil"/>
            </w:tcBorders>
            <w:shd w:val="clear" w:color="auto" w:fill="auto"/>
            <w:noWrap/>
            <w:vAlign w:val="center"/>
            <w:hideMark/>
          </w:tcPr>
          <w:p w14:paraId="3073188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26</w:t>
            </w:r>
          </w:p>
        </w:tc>
        <w:tc>
          <w:tcPr>
            <w:tcW w:w="1167" w:type="pct"/>
            <w:tcBorders>
              <w:top w:val="nil"/>
              <w:left w:val="nil"/>
              <w:bottom w:val="nil"/>
              <w:right w:val="nil"/>
            </w:tcBorders>
            <w:shd w:val="clear" w:color="auto" w:fill="auto"/>
            <w:noWrap/>
            <w:vAlign w:val="center"/>
            <w:hideMark/>
          </w:tcPr>
          <w:p w14:paraId="4A81062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White anglerfish</w:t>
            </w:r>
          </w:p>
        </w:tc>
        <w:tc>
          <w:tcPr>
            <w:tcW w:w="751" w:type="pct"/>
            <w:tcBorders>
              <w:top w:val="nil"/>
              <w:left w:val="nil"/>
              <w:bottom w:val="nil"/>
              <w:right w:val="nil"/>
            </w:tcBorders>
            <w:shd w:val="clear" w:color="auto" w:fill="auto"/>
            <w:noWrap/>
            <w:vAlign w:val="center"/>
            <w:hideMark/>
          </w:tcPr>
          <w:p w14:paraId="52D4E8F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0.02235</w:t>
            </w:r>
          </w:p>
        </w:tc>
        <w:tc>
          <w:tcPr>
            <w:tcW w:w="820" w:type="pct"/>
            <w:tcBorders>
              <w:top w:val="nil"/>
              <w:left w:val="nil"/>
              <w:bottom w:val="nil"/>
              <w:right w:val="nil"/>
            </w:tcBorders>
            <w:shd w:val="clear" w:color="auto" w:fill="auto"/>
            <w:noWrap/>
            <w:vAlign w:val="center"/>
            <w:hideMark/>
          </w:tcPr>
          <w:p w14:paraId="4CFA48C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0.00127</w:t>
            </w:r>
          </w:p>
        </w:tc>
        <w:tc>
          <w:tcPr>
            <w:tcW w:w="696" w:type="pct"/>
            <w:tcBorders>
              <w:top w:val="nil"/>
              <w:left w:val="nil"/>
              <w:bottom w:val="nil"/>
              <w:right w:val="nil"/>
            </w:tcBorders>
            <w:shd w:val="clear" w:color="auto" w:fill="auto"/>
            <w:noWrap/>
            <w:vAlign w:val="center"/>
            <w:hideMark/>
          </w:tcPr>
          <w:p w14:paraId="38C726E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0.00015</w:t>
            </w:r>
          </w:p>
        </w:tc>
        <w:tc>
          <w:tcPr>
            <w:tcW w:w="686" w:type="pct"/>
            <w:tcBorders>
              <w:top w:val="nil"/>
              <w:left w:val="nil"/>
              <w:bottom w:val="nil"/>
              <w:right w:val="nil"/>
            </w:tcBorders>
            <w:shd w:val="clear" w:color="auto" w:fill="auto"/>
            <w:noWrap/>
            <w:vAlign w:val="center"/>
            <w:hideMark/>
          </w:tcPr>
          <w:p w14:paraId="4B2D3F1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547" w:type="pct"/>
            <w:tcBorders>
              <w:top w:val="nil"/>
              <w:left w:val="nil"/>
              <w:bottom w:val="nil"/>
              <w:right w:val="nil"/>
            </w:tcBorders>
            <w:shd w:val="clear" w:color="auto" w:fill="auto"/>
            <w:noWrap/>
            <w:vAlign w:val="center"/>
            <w:hideMark/>
          </w:tcPr>
          <w:p w14:paraId="21DB46C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CBB01B7" w14:textId="77777777" w:rsidTr="0070306F">
        <w:trPr>
          <w:trHeight w:val="288"/>
        </w:trPr>
        <w:tc>
          <w:tcPr>
            <w:tcW w:w="333" w:type="pct"/>
            <w:tcBorders>
              <w:top w:val="nil"/>
              <w:left w:val="nil"/>
              <w:bottom w:val="nil"/>
              <w:right w:val="nil"/>
            </w:tcBorders>
            <w:shd w:val="clear" w:color="auto" w:fill="auto"/>
            <w:noWrap/>
            <w:vAlign w:val="center"/>
            <w:hideMark/>
          </w:tcPr>
          <w:p w14:paraId="5B82CB3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27</w:t>
            </w:r>
          </w:p>
        </w:tc>
        <w:tc>
          <w:tcPr>
            <w:tcW w:w="1167" w:type="pct"/>
            <w:tcBorders>
              <w:top w:val="nil"/>
              <w:left w:val="nil"/>
              <w:bottom w:val="nil"/>
              <w:right w:val="nil"/>
            </w:tcBorders>
            <w:shd w:val="clear" w:color="auto" w:fill="auto"/>
            <w:noWrap/>
            <w:vAlign w:val="center"/>
            <w:hideMark/>
          </w:tcPr>
          <w:p w14:paraId="43BA1C1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Black anglerfish</w:t>
            </w:r>
          </w:p>
        </w:tc>
        <w:tc>
          <w:tcPr>
            <w:tcW w:w="751" w:type="pct"/>
            <w:tcBorders>
              <w:top w:val="nil"/>
              <w:left w:val="nil"/>
              <w:bottom w:val="nil"/>
              <w:right w:val="nil"/>
            </w:tcBorders>
            <w:shd w:val="clear" w:color="auto" w:fill="auto"/>
            <w:noWrap/>
            <w:vAlign w:val="center"/>
            <w:hideMark/>
          </w:tcPr>
          <w:p w14:paraId="55D4CA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0.00725</w:t>
            </w:r>
          </w:p>
        </w:tc>
        <w:tc>
          <w:tcPr>
            <w:tcW w:w="820" w:type="pct"/>
            <w:tcBorders>
              <w:top w:val="nil"/>
              <w:left w:val="nil"/>
              <w:bottom w:val="nil"/>
              <w:right w:val="nil"/>
            </w:tcBorders>
            <w:shd w:val="clear" w:color="auto" w:fill="auto"/>
            <w:noWrap/>
            <w:vAlign w:val="center"/>
            <w:hideMark/>
          </w:tcPr>
          <w:p w14:paraId="5F5F7A3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0.00009</w:t>
            </w:r>
          </w:p>
        </w:tc>
        <w:tc>
          <w:tcPr>
            <w:tcW w:w="696" w:type="pct"/>
            <w:tcBorders>
              <w:top w:val="nil"/>
              <w:left w:val="nil"/>
              <w:bottom w:val="nil"/>
              <w:right w:val="nil"/>
            </w:tcBorders>
            <w:shd w:val="clear" w:color="auto" w:fill="auto"/>
            <w:noWrap/>
            <w:vAlign w:val="center"/>
            <w:hideMark/>
          </w:tcPr>
          <w:p w14:paraId="6CE0C46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5DBB29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85FC2A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4E7F69E9" w14:textId="77777777" w:rsidTr="0070306F">
        <w:trPr>
          <w:trHeight w:val="288"/>
        </w:trPr>
        <w:tc>
          <w:tcPr>
            <w:tcW w:w="333" w:type="pct"/>
            <w:tcBorders>
              <w:top w:val="nil"/>
              <w:left w:val="nil"/>
              <w:bottom w:val="nil"/>
              <w:right w:val="nil"/>
            </w:tcBorders>
            <w:shd w:val="clear" w:color="auto" w:fill="auto"/>
            <w:noWrap/>
            <w:vAlign w:val="center"/>
            <w:hideMark/>
          </w:tcPr>
          <w:p w14:paraId="5D3DB82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28</w:t>
            </w:r>
          </w:p>
        </w:tc>
        <w:tc>
          <w:tcPr>
            <w:tcW w:w="1167" w:type="pct"/>
            <w:tcBorders>
              <w:top w:val="nil"/>
              <w:left w:val="nil"/>
              <w:bottom w:val="nil"/>
              <w:right w:val="nil"/>
            </w:tcBorders>
            <w:shd w:val="clear" w:color="auto" w:fill="auto"/>
            <w:noWrap/>
            <w:vAlign w:val="center"/>
            <w:hideMark/>
          </w:tcPr>
          <w:p w14:paraId="23CE6E9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Blue whiting</w:t>
            </w:r>
          </w:p>
        </w:tc>
        <w:tc>
          <w:tcPr>
            <w:tcW w:w="751" w:type="pct"/>
            <w:tcBorders>
              <w:top w:val="nil"/>
              <w:left w:val="nil"/>
              <w:bottom w:val="nil"/>
              <w:right w:val="nil"/>
            </w:tcBorders>
            <w:shd w:val="clear" w:color="auto" w:fill="auto"/>
            <w:noWrap/>
            <w:vAlign w:val="center"/>
            <w:hideMark/>
          </w:tcPr>
          <w:p w14:paraId="41752FB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0.00516</w:t>
            </w:r>
          </w:p>
        </w:tc>
        <w:tc>
          <w:tcPr>
            <w:tcW w:w="820" w:type="pct"/>
            <w:tcBorders>
              <w:top w:val="nil"/>
              <w:left w:val="nil"/>
              <w:bottom w:val="nil"/>
              <w:right w:val="nil"/>
            </w:tcBorders>
            <w:shd w:val="clear" w:color="auto" w:fill="auto"/>
            <w:noWrap/>
            <w:vAlign w:val="center"/>
            <w:hideMark/>
          </w:tcPr>
          <w:p w14:paraId="47B4FE7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0592D36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6CC5DF4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7E13891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1D5AC4F" w14:textId="77777777" w:rsidTr="0070306F">
        <w:trPr>
          <w:trHeight w:val="288"/>
        </w:trPr>
        <w:tc>
          <w:tcPr>
            <w:tcW w:w="333" w:type="pct"/>
            <w:tcBorders>
              <w:top w:val="nil"/>
              <w:left w:val="nil"/>
              <w:bottom w:val="nil"/>
              <w:right w:val="nil"/>
            </w:tcBorders>
            <w:shd w:val="clear" w:color="auto" w:fill="auto"/>
            <w:noWrap/>
            <w:vAlign w:val="center"/>
            <w:hideMark/>
          </w:tcPr>
          <w:p w14:paraId="090EE3C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29</w:t>
            </w:r>
          </w:p>
        </w:tc>
        <w:tc>
          <w:tcPr>
            <w:tcW w:w="1167" w:type="pct"/>
            <w:tcBorders>
              <w:top w:val="nil"/>
              <w:left w:val="nil"/>
              <w:bottom w:val="nil"/>
              <w:right w:val="nil"/>
            </w:tcBorders>
            <w:shd w:val="clear" w:color="auto" w:fill="auto"/>
            <w:noWrap/>
            <w:vAlign w:val="center"/>
            <w:hideMark/>
          </w:tcPr>
          <w:p w14:paraId="1B45958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Horse mackerel</w:t>
            </w:r>
          </w:p>
        </w:tc>
        <w:tc>
          <w:tcPr>
            <w:tcW w:w="751" w:type="pct"/>
            <w:tcBorders>
              <w:top w:val="nil"/>
              <w:left w:val="nil"/>
              <w:bottom w:val="nil"/>
              <w:right w:val="nil"/>
            </w:tcBorders>
            <w:shd w:val="clear" w:color="auto" w:fill="auto"/>
            <w:noWrap/>
            <w:vAlign w:val="center"/>
            <w:hideMark/>
          </w:tcPr>
          <w:p w14:paraId="5786FB8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0.06700</w:t>
            </w:r>
          </w:p>
        </w:tc>
        <w:tc>
          <w:tcPr>
            <w:tcW w:w="820" w:type="pct"/>
            <w:tcBorders>
              <w:top w:val="nil"/>
              <w:left w:val="nil"/>
              <w:bottom w:val="nil"/>
              <w:right w:val="nil"/>
            </w:tcBorders>
            <w:shd w:val="clear" w:color="auto" w:fill="auto"/>
            <w:noWrap/>
            <w:vAlign w:val="center"/>
            <w:hideMark/>
          </w:tcPr>
          <w:p w14:paraId="706CDB9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0.00129</w:t>
            </w:r>
          </w:p>
        </w:tc>
        <w:tc>
          <w:tcPr>
            <w:tcW w:w="696" w:type="pct"/>
            <w:tcBorders>
              <w:top w:val="nil"/>
              <w:left w:val="nil"/>
              <w:bottom w:val="nil"/>
              <w:right w:val="nil"/>
            </w:tcBorders>
            <w:shd w:val="clear" w:color="auto" w:fill="auto"/>
            <w:noWrap/>
            <w:vAlign w:val="center"/>
            <w:hideMark/>
          </w:tcPr>
          <w:p w14:paraId="1B31E0E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0.00004</w:t>
            </w:r>
          </w:p>
        </w:tc>
        <w:tc>
          <w:tcPr>
            <w:tcW w:w="686" w:type="pct"/>
            <w:tcBorders>
              <w:top w:val="nil"/>
              <w:left w:val="nil"/>
              <w:bottom w:val="nil"/>
              <w:right w:val="nil"/>
            </w:tcBorders>
            <w:shd w:val="clear" w:color="auto" w:fill="auto"/>
            <w:noWrap/>
            <w:vAlign w:val="center"/>
            <w:hideMark/>
          </w:tcPr>
          <w:p w14:paraId="638D4FF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0.00008</w:t>
            </w:r>
          </w:p>
        </w:tc>
        <w:tc>
          <w:tcPr>
            <w:tcW w:w="547" w:type="pct"/>
            <w:tcBorders>
              <w:top w:val="nil"/>
              <w:left w:val="nil"/>
              <w:bottom w:val="nil"/>
              <w:right w:val="nil"/>
            </w:tcBorders>
            <w:shd w:val="clear" w:color="auto" w:fill="auto"/>
            <w:noWrap/>
            <w:vAlign w:val="center"/>
            <w:hideMark/>
          </w:tcPr>
          <w:p w14:paraId="3F42697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0.00269</w:t>
            </w:r>
          </w:p>
        </w:tc>
      </w:tr>
      <w:tr w:rsidR="0070306F" w:rsidRPr="0070306F" w14:paraId="275ED027" w14:textId="77777777" w:rsidTr="0070306F">
        <w:trPr>
          <w:trHeight w:val="288"/>
        </w:trPr>
        <w:tc>
          <w:tcPr>
            <w:tcW w:w="333" w:type="pct"/>
            <w:tcBorders>
              <w:top w:val="nil"/>
              <w:left w:val="nil"/>
              <w:bottom w:val="nil"/>
              <w:right w:val="nil"/>
            </w:tcBorders>
            <w:shd w:val="clear" w:color="auto" w:fill="auto"/>
            <w:noWrap/>
            <w:vAlign w:val="center"/>
            <w:hideMark/>
          </w:tcPr>
          <w:p w14:paraId="2D4052F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30</w:t>
            </w:r>
          </w:p>
        </w:tc>
        <w:tc>
          <w:tcPr>
            <w:tcW w:w="1167" w:type="pct"/>
            <w:tcBorders>
              <w:top w:val="nil"/>
              <w:left w:val="nil"/>
              <w:bottom w:val="nil"/>
              <w:right w:val="nil"/>
            </w:tcBorders>
            <w:shd w:val="clear" w:color="auto" w:fill="auto"/>
            <w:noWrap/>
            <w:vAlign w:val="center"/>
            <w:hideMark/>
          </w:tcPr>
          <w:p w14:paraId="17BC197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Mackerel</w:t>
            </w:r>
          </w:p>
        </w:tc>
        <w:tc>
          <w:tcPr>
            <w:tcW w:w="751" w:type="pct"/>
            <w:tcBorders>
              <w:top w:val="nil"/>
              <w:left w:val="nil"/>
              <w:bottom w:val="nil"/>
              <w:right w:val="nil"/>
            </w:tcBorders>
            <w:shd w:val="clear" w:color="auto" w:fill="auto"/>
            <w:noWrap/>
            <w:vAlign w:val="center"/>
            <w:hideMark/>
          </w:tcPr>
          <w:p w14:paraId="2629992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0.01663</w:t>
            </w:r>
          </w:p>
        </w:tc>
        <w:tc>
          <w:tcPr>
            <w:tcW w:w="820" w:type="pct"/>
            <w:tcBorders>
              <w:top w:val="nil"/>
              <w:left w:val="nil"/>
              <w:bottom w:val="nil"/>
              <w:right w:val="nil"/>
            </w:tcBorders>
            <w:shd w:val="clear" w:color="auto" w:fill="auto"/>
            <w:noWrap/>
            <w:vAlign w:val="center"/>
            <w:hideMark/>
          </w:tcPr>
          <w:p w14:paraId="24E4A25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0.00028</w:t>
            </w:r>
          </w:p>
        </w:tc>
        <w:tc>
          <w:tcPr>
            <w:tcW w:w="696" w:type="pct"/>
            <w:tcBorders>
              <w:top w:val="nil"/>
              <w:left w:val="nil"/>
              <w:bottom w:val="nil"/>
              <w:right w:val="nil"/>
            </w:tcBorders>
            <w:shd w:val="clear" w:color="auto" w:fill="auto"/>
            <w:noWrap/>
            <w:vAlign w:val="center"/>
            <w:hideMark/>
          </w:tcPr>
          <w:p w14:paraId="7233C5A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0.00003</w:t>
            </w:r>
          </w:p>
        </w:tc>
        <w:tc>
          <w:tcPr>
            <w:tcW w:w="686" w:type="pct"/>
            <w:tcBorders>
              <w:top w:val="nil"/>
              <w:left w:val="nil"/>
              <w:bottom w:val="nil"/>
              <w:right w:val="nil"/>
            </w:tcBorders>
            <w:shd w:val="clear" w:color="auto" w:fill="auto"/>
            <w:noWrap/>
            <w:vAlign w:val="center"/>
            <w:hideMark/>
          </w:tcPr>
          <w:p w14:paraId="47329BC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7B8E910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0.00161</w:t>
            </w:r>
          </w:p>
        </w:tc>
      </w:tr>
      <w:tr w:rsidR="0070306F" w:rsidRPr="0070306F" w14:paraId="6D2A02C1" w14:textId="77777777" w:rsidTr="0070306F">
        <w:trPr>
          <w:trHeight w:val="288"/>
        </w:trPr>
        <w:tc>
          <w:tcPr>
            <w:tcW w:w="333" w:type="pct"/>
            <w:tcBorders>
              <w:top w:val="nil"/>
              <w:left w:val="nil"/>
              <w:bottom w:val="nil"/>
              <w:right w:val="nil"/>
            </w:tcBorders>
            <w:shd w:val="clear" w:color="auto" w:fill="auto"/>
            <w:noWrap/>
            <w:vAlign w:val="center"/>
            <w:hideMark/>
          </w:tcPr>
          <w:p w14:paraId="7B641F8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31</w:t>
            </w:r>
          </w:p>
        </w:tc>
        <w:tc>
          <w:tcPr>
            <w:tcW w:w="1167" w:type="pct"/>
            <w:tcBorders>
              <w:top w:val="nil"/>
              <w:left w:val="nil"/>
              <w:bottom w:val="nil"/>
              <w:right w:val="nil"/>
            </w:tcBorders>
            <w:shd w:val="clear" w:color="auto" w:fill="auto"/>
            <w:noWrap/>
            <w:vAlign w:val="center"/>
            <w:hideMark/>
          </w:tcPr>
          <w:p w14:paraId="4B1AD3E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European anchovy</w:t>
            </w:r>
          </w:p>
        </w:tc>
        <w:tc>
          <w:tcPr>
            <w:tcW w:w="751" w:type="pct"/>
            <w:tcBorders>
              <w:top w:val="nil"/>
              <w:left w:val="nil"/>
              <w:bottom w:val="nil"/>
              <w:right w:val="nil"/>
            </w:tcBorders>
            <w:shd w:val="clear" w:color="auto" w:fill="auto"/>
            <w:noWrap/>
            <w:vAlign w:val="center"/>
            <w:hideMark/>
          </w:tcPr>
          <w:p w14:paraId="5F3F94E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0.00353</w:t>
            </w:r>
          </w:p>
        </w:tc>
        <w:tc>
          <w:tcPr>
            <w:tcW w:w="820" w:type="pct"/>
            <w:tcBorders>
              <w:top w:val="nil"/>
              <w:left w:val="nil"/>
              <w:bottom w:val="nil"/>
              <w:right w:val="nil"/>
            </w:tcBorders>
            <w:shd w:val="clear" w:color="auto" w:fill="auto"/>
            <w:noWrap/>
            <w:vAlign w:val="center"/>
            <w:hideMark/>
          </w:tcPr>
          <w:p w14:paraId="253FB81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1886D66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07DAF04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7541822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0.54844</w:t>
            </w:r>
          </w:p>
        </w:tc>
      </w:tr>
      <w:tr w:rsidR="0070306F" w:rsidRPr="0070306F" w14:paraId="2FD0DDF3" w14:textId="77777777" w:rsidTr="0070306F">
        <w:trPr>
          <w:trHeight w:val="288"/>
        </w:trPr>
        <w:tc>
          <w:tcPr>
            <w:tcW w:w="333" w:type="pct"/>
            <w:tcBorders>
              <w:top w:val="nil"/>
              <w:left w:val="nil"/>
              <w:bottom w:val="nil"/>
              <w:right w:val="nil"/>
            </w:tcBorders>
            <w:shd w:val="clear" w:color="auto" w:fill="auto"/>
            <w:noWrap/>
            <w:vAlign w:val="center"/>
            <w:hideMark/>
          </w:tcPr>
          <w:p w14:paraId="7FB88D2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32</w:t>
            </w:r>
          </w:p>
        </w:tc>
        <w:tc>
          <w:tcPr>
            <w:tcW w:w="1167" w:type="pct"/>
            <w:tcBorders>
              <w:top w:val="nil"/>
              <w:left w:val="nil"/>
              <w:bottom w:val="nil"/>
              <w:right w:val="nil"/>
            </w:tcBorders>
            <w:shd w:val="clear" w:color="auto" w:fill="auto"/>
            <w:noWrap/>
            <w:vAlign w:val="center"/>
            <w:hideMark/>
          </w:tcPr>
          <w:p w14:paraId="660B6EA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European Sardine</w:t>
            </w:r>
          </w:p>
        </w:tc>
        <w:tc>
          <w:tcPr>
            <w:tcW w:w="751" w:type="pct"/>
            <w:tcBorders>
              <w:top w:val="nil"/>
              <w:left w:val="nil"/>
              <w:bottom w:val="nil"/>
              <w:right w:val="nil"/>
            </w:tcBorders>
            <w:shd w:val="clear" w:color="auto" w:fill="auto"/>
            <w:noWrap/>
            <w:vAlign w:val="center"/>
            <w:hideMark/>
          </w:tcPr>
          <w:p w14:paraId="5F9FD42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0.00429</w:t>
            </w:r>
          </w:p>
        </w:tc>
        <w:tc>
          <w:tcPr>
            <w:tcW w:w="820" w:type="pct"/>
            <w:tcBorders>
              <w:top w:val="nil"/>
              <w:left w:val="nil"/>
              <w:bottom w:val="nil"/>
              <w:right w:val="nil"/>
            </w:tcBorders>
            <w:shd w:val="clear" w:color="auto" w:fill="auto"/>
            <w:noWrap/>
            <w:vAlign w:val="center"/>
            <w:hideMark/>
          </w:tcPr>
          <w:p w14:paraId="119AC8D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7A16BBE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5534C10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63DCFC8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0.23656</w:t>
            </w:r>
          </w:p>
        </w:tc>
      </w:tr>
      <w:tr w:rsidR="0070306F" w:rsidRPr="0070306F" w14:paraId="5C83C940" w14:textId="77777777" w:rsidTr="0070306F">
        <w:trPr>
          <w:trHeight w:val="288"/>
        </w:trPr>
        <w:tc>
          <w:tcPr>
            <w:tcW w:w="333" w:type="pct"/>
            <w:tcBorders>
              <w:top w:val="nil"/>
              <w:left w:val="nil"/>
              <w:bottom w:val="nil"/>
              <w:right w:val="nil"/>
            </w:tcBorders>
            <w:shd w:val="clear" w:color="auto" w:fill="auto"/>
            <w:noWrap/>
            <w:vAlign w:val="center"/>
            <w:hideMark/>
          </w:tcPr>
          <w:p w14:paraId="7ADF865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33</w:t>
            </w:r>
          </w:p>
        </w:tc>
        <w:tc>
          <w:tcPr>
            <w:tcW w:w="1167" w:type="pct"/>
            <w:tcBorders>
              <w:top w:val="nil"/>
              <w:left w:val="nil"/>
              <w:bottom w:val="nil"/>
              <w:right w:val="nil"/>
            </w:tcBorders>
            <w:shd w:val="clear" w:color="auto" w:fill="auto"/>
            <w:noWrap/>
            <w:vAlign w:val="center"/>
            <w:hideMark/>
          </w:tcPr>
          <w:p w14:paraId="6C32D53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Round sardinella</w:t>
            </w:r>
          </w:p>
        </w:tc>
        <w:tc>
          <w:tcPr>
            <w:tcW w:w="751" w:type="pct"/>
            <w:tcBorders>
              <w:top w:val="nil"/>
              <w:left w:val="nil"/>
              <w:bottom w:val="nil"/>
              <w:right w:val="nil"/>
            </w:tcBorders>
            <w:shd w:val="clear" w:color="auto" w:fill="auto"/>
            <w:noWrap/>
            <w:vAlign w:val="center"/>
            <w:hideMark/>
          </w:tcPr>
          <w:p w14:paraId="752A454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0.00216</w:t>
            </w:r>
          </w:p>
        </w:tc>
        <w:tc>
          <w:tcPr>
            <w:tcW w:w="820" w:type="pct"/>
            <w:tcBorders>
              <w:top w:val="nil"/>
              <w:left w:val="nil"/>
              <w:bottom w:val="nil"/>
              <w:right w:val="nil"/>
            </w:tcBorders>
            <w:shd w:val="clear" w:color="auto" w:fill="auto"/>
            <w:noWrap/>
            <w:vAlign w:val="center"/>
            <w:hideMark/>
          </w:tcPr>
          <w:p w14:paraId="71B03B0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0.00022</w:t>
            </w:r>
          </w:p>
        </w:tc>
        <w:tc>
          <w:tcPr>
            <w:tcW w:w="696" w:type="pct"/>
            <w:tcBorders>
              <w:top w:val="nil"/>
              <w:left w:val="nil"/>
              <w:bottom w:val="nil"/>
              <w:right w:val="nil"/>
            </w:tcBorders>
            <w:shd w:val="clear" w:color="auto" w:fill="auto"/>
            <w:noWrap/>
            <w:vAlign w:val="center"/>
            <w:hideMark/>
          </w:tcPr>
          <w:p w14:paraId="10D4BEE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4CAD660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33303C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0.00893</w:t>
            </w:r>
          </w:p>
        </w:tc>
      </w:tr>
      <w:tr w:rsidR="0070306F" w:rsidRPr="0070306F" w14:paraId="190824BA" w14:textId="77777777" w:rsidTr="0070306F">
        <w:trPr>
          <w:trHeight w:val="288"/>
        </w:trPr>
        <w:tc>
          <w:tcPr>
            <w:tcW w:w="333" w:type="pct"/>
            <w:tcBorders>
              <w:top w:val="nil"/>
              <w:left w:val="nil"/>
              <w:bottom w:val="nil"/>
              <w:right w:val="nil"/>
            </w:tcBorders>
            <w:shd w:val="clear" w:color="auto" w:fill="auto"/>
            <w:noWrap/>
            <w:vAlign w:val="center"/>
            <w:hideMark/>
          </w:tcPr>
          <w:p w14:paraId="46CC74F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34</w:t>
            </w:r>
          </w:p>
        </w:tc>
        <w:tc>
          <w:tcPr>
            <w:tcW w:w="1167" w:type="pct"/>
            <w:tcBorders>
              <w:top w:val="nil"/>
              <w:left w:val="nil"/>
              <w:bottom w:val="nil"/>
              <w:right w:val="nil"/>
            </w:tcBorders>
            <w:shd w:val="clear" w:color="auto" w:fill="auto"/>
            <w:noWrap/>
            <w:vAlign w:val="center"/>
            <w:hideMark/>
          </w:tcPr>
          <w:p w14:paraId="2CB003F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European spratt</w:t>
            </w:r>
          </w:p>
        </w:tc>
        <w:tc>
          <w:tcPr>
            <w:tcW w:w="751" w:type="pct"/>
            <w:tcBorders>
              <w:top w:val="nil"/>
              <w:left w:val="nil"/>
              <w:bottom w:val="nil"/>
              <w:right w:val="nil"/>
            </w:tcBorders>
            <w:shd w:val="clear" w:color="auto" w:fill="auto"/>
            <w:noWrap/>
            <w:vAlign w:val="center"/>
            <w:hideMark/>
          </w:tcPr>
          <w:p w14:paraId="77950B9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2BE9CF0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43B75A0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6C05209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1BBF681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4167C602" w14:textId="77777777" w:rsidTr="0070306F">
        <w:trPr>
          <w:trHeight w:val="288"/>
        </w:trPr>
        <w:tc>
          <w:tcPr>
            <w:tcW w:w="333" w:type="pct"/>
            <w:tcBorders>
              <w:top w:val="nil"/>
              <w:left w:val="nil"/>
              <w:bottom w:val="nil"/>
              <w:right w:val="nil"/>
            </w:tcBorders>
            <w:shd w:val="clear" w:color="auto" w:fill="auto"/>
            <w:noWrap/>
            <w:vAlign w:val="center"/>
            <w:hideMark/>
          </w:tcPr>
          <w:p w14:paraId="6875B12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35</w:t>
            </w:r>
          </w:p>
        </w:tc>
        <w:tc>
          <w:tcPr>
            <w:tcW w:w="1167" w:type="pct"/>
            <w:tcBorders>
              <w:top w:val="nil"/>
              <w:left w:val="nil"/>
              <w:bottom w:val="nil"/>
              <w:right w:val="nil"/>
            </w:tcBorders>
            <w:shd w:val="clear" w:color="auto" w:fill="auto"/>
            <w:noWrap/>
            <w:vAlign w:val="center"/>
            <w:hideMark/>
          </w:tcPr>
          <w:p w14:paraId="061A579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Flatfish</w:t>
            </w:r>
          </w:p>
        </w:tc>
        <w:tc>
          <w:tcPr>
            <w:tcW w:w="751" w:type="pct"/>
            <w:tcBorders>
              <w:top w:val="nil"/>
              <w:left w:val="nil"/>
              <w:bottom w:val="nil"/>
              <w:right w:val="nil"/>
            </w:tcBorders>
            <w:shd w:val="clear" w:color="auto" w:fill="auto"/>
            <w:noWrap/>
            <w:vAlign w:val="center"/>
            <w:hideMark/>
          </w:tcPr>
          <w:p w14:paraId="3B9E688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0.03087</w:t>
            </w:r>
          </w:p>
        </w:tc>
        <w:tc>
          <w:tcPr>
            <w:tcW w:w="820" w:type="pct"/>
            <w:tcBorders>
              <w:top w:val="nil"/>
              <w:left w:val="nil"/>
              <w:bottom w:val="nil"/>
              <w:right w:val="nil"/>
            </w:tcBorders>
            <w:shd w:val="clear" w:color="auto" w:fill="auto"/>
            <w:noWrap/>
            <w:vAlign w:val="center"/>
            <w:hideMark/>
          </w:tcPr>
          <w:p w14:paraId="471D2A3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0.00029</w:t>
            </w:r>
          </w:p>
        </w:tc>
        <w:tc>
          <w:tcPr>
            <w:tcW w:w="696" w:type="pct"/>
            <w:tcBorders>
              <w:top w:val="nil"/>
              <w:left w:val="nil"/>
              <w:bottom w:val="nil"/>
              <w:right w:val="nil"/>
            </w:tcBorders>
            <w:shd w:val="clear" w:color="auto" w:fill="auto"/>
            <w:noWrap/>
            <w:vAlign w:val="center"/>
            <w:hideMark/>
          </w:tcPr>
          <w:p w14:paraId="44E9164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686" w:type="pct"/>
            <w:tcBorders>
              <w:top w:val="nil"/>
              <w:left w:val="nil"/>
              <w:bottom w:val="nil"/>
              <w:right w:val="nil"/>
            </w:tcBorders>
            <w:shd w:val="clear" w:color="auto" w:fill="auto"/>
            <w:noWrap/>
            <w:vAlign w:val="center"/>
            <w:hideMark/>
          </w:tcPr>
          <w:p w14:paraId="3D09B37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38376D4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975D1D7" w14:textId="77777777" w:rsidTr="0070306F">
        <w:trPr>
          <w:trHeight w:val="288"/>
        </w:trPr>
        <w:tc>
          <w:tcPr>
            <w:tcW w:w="333" w:type="pct"/>
            <w:tcBorders>
              <w:top w:val="nil"/>
              <w:left w:val="nil"/>
              <w:bottom w:val="nil"/>
              <w:right w:val="nil"/>
            </w:tcBorders>
            <w:shd w:val="clear" w:color="auto" w:fill="auto"/>
            <w:noWrap/>
            <w:vAlign w:val="center"/>
            <w:hideMark/>
          </w:tcPr>
          <w:p w14:paraId="452421A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36</w:t>
            </w:r>
          </w:p>
        </w:tc>
        <w:tc>
          <w:tcPr>
            <w:tcW w:w="1167" w:type="pct"/>
            <w:tcBorders>
              <w:top w:val="nil"/>
              <w:left w:val="nil"/>
              <w:bottom w:val="nil"/>
              <w:right w:val="nil"/>
            </w:tcBorders>
            <w:shd w:val="clear" w:color="auto" w:fill="auto"/>
            <w:noWrap/>
            <w:vAlign w:val="center"/>
            <w:hideMark/>
          </w:tcPr>
          <w:p w14:paraId="162CD9B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Demersal Fish-small</w:t>
            </w:r>
          </w:p>
        </w:tc>
        <w:tc>
          <w:tcPr>
            <w:tcW w:w="751" w:type="pct"/>
            <w:tcBorders>
              <w:top w:val="nil"/>
              <w:left w:val="nil"/>
              <w:bottom w:val="nil"/>
              <w:right w:val="nil"/>
            </w:tcBorders>
            <w:shd w:val="clear" w:color="auto" w:fill="auto"/>
            <w:noWrap/>
            <w:vAlign w:val="center"/>
            <w:hideMark/>
          </w:tcPr>
          <w:p w14:paraId="51A9229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0.04215</w:t>
            </w:r>
          </w:p>
        </w:tc>
        <w:tc>
          <w:tcPr>
            <w:tcW w:w="820" w:type="pct"/>
            <w:tcBorders>
              <w:top w:val="nil"/>
              <w:left w:val="nil"/>
              <w:bottom w:val="nil"/>
              <w:right w:val="nil"/>
            </w:tcBorders>
            <w:shd w:val="clear" w:color="auto" w:fill="auto"/>
            <w:noWrap/>
            <w:vAlign w:val="center"/>
            <w:hideMark/>
          </w:tcPr>
          <w:p w14:paraId="60A0BDE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0.00386</w:t>
            </w:r>
          </w:p>
        </w:tc>
        <w:tc>
          <w:tcPr>
            <w:tcW w:w="696" w:type="pct"/>
            <w:tcBorders>
              <w:top w:val="nil"/>
              <w:left w:val="nil"/>
              <w:bottom w:val="nil"/>
              <w:right w:val="nil"/>
            </w:tcBorders>
            <w:shd w:val="clear" w:color="auto" w:fill="auto"/>
            <w:noWrap/>
            <w:vAlign w:val="center"/>
            <w:hideMark/>
          </w:tcPr>
          <w:p w14:paraId="11A2A9A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0.00004</w:t>
            </w:r>
          </w:p>
        </w:tc>
        <w:tc>
          <w:tcPr>
            <w:tcW w:w="686" w:type="pct"/>
            <w:tcBorders>
              <w:top w:val="nil"/>
              <w:left w:val="nil"/>
              <w:bottom w:val="nil"/>
              <w:right w:val="nil"/>
            </w:tcBorders>
            <w:shd w:val="clear" w:color="auto" w:fill="auto"/>
            <w:noWrap/>
            <w:vAlign w:val="center"/>
            <w:hideMark/>
          </w:tcPr>
          <w:p w14:paraId="285337D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0.00023</w:t>
            </w:r>
          </w:p>
        </w:tc>
        <w:tc>
          <w:tcPr>
            <w:tcW w:w="547" w:type="pct"/>
            <w:tcBorders>
              <w:top w:val="nil"/>
              <w:left w:val="nil"/>
              <w:bottom w:val="nil"/>
              <w:right w:val="nil"/>
            </w:tcBorders>
            <w:shd w:val="clear" w:color="auto" w:fill="auto"/>
            <w:noWrap/>
            <w:vAlign w:val="center"/>
            <w:hideMark/>
          </w:tcPr>
          <w:p w14:paraId="1B93357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0.00003</w:t>
            </w:r>
          </w:p>
        </w:tc>
      </w:tr>
      <w:tr w:rsidR="0070306F" w:rsidRPr="0070306F" w14:paraId="49DF1B16" w14:textId="77777777" w:rsidTr="0070306F">
        <w:trPr>
          <w:trHeight w:val="288"/>
        </w:trPr>
        <w:tc>
          <w:tcPr>
            <w:tcW w:w="333" w:type="pct"/>
            <w:tcBorders>
              <w:top w:val="nil"/>
              <w:left w:val="nil"/>
              <w:bottom w:val="nil"/>
              <w:right w:val="nil"/>
            </w:tcBorders>
            <w:shd w:val="clear" w:color="auto" w:fill="auto"/>
            <w:noWrap/>
            <w:vAlign w:val="center"/>
            <w:hideMark/>
          </w:tcPr>
          <w:p w14:paraId="3800223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37</w:t>
            </w:r>
          </w:p>
        </w:tc>
        <w:tc>
          <w:tcPr>
            <w:tcW w:w="1167" w:type="pct"/>
            <w:tcBorders>
              <w:top w:val="nil"/>
              <w:left w:val="nil"/>
              <w:bottom w:val="nil"/>
              <w:right w:val="nil"/>
            </w:tcBorders>
            <w:shd w:val="clear" w:color="auto" w:fill="auto"/>
            <w:noWrap/>
            <w:vAlign w:val="center"/>
            <w:hideMark/>
          </w:tcPr>
          <w:p w14:paraId="782E3ED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Demersal Fish-medium</w:t>
            </w:r>
          </w:p>
        </w:tc>
        <w:tc>
          <w:tcPr>
            <w:tcW w:w="751" w:type="pct"/>
            <w:tcBorders>
              <w:top w:val="nil"/>
              <w:left w:val="nil"/>
              <w:bottom w:val="nil"/>
              <w:right w:val="nil"/>
            </w:tcBorders>
            <w:shd w:val="clear" w:color="auto" w:fill="auto"/>
            <w:noWrap/>
            <w:vAlign w:val="center"/>
            <w:hideMark/>
          </w:tcPr>
          <w:p w14:paraId="212CF52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0.10465</w:t>
            </w:r>
          </w:p>
        </w:tc>
        <w:tc>
          <w:tcPr>
            <w:tcW w:w="820" w:type="pct"/>
            <w:tcBorders>
              <w:top w:val="nil"/>
              <w:left w:val="nil"/>
              <w:bottom w:val="nil"/>
              <w:right w:val="nil"/>
            </w:tcBorders>
            <w:shd w:val="clear" w:color="auto" w:fill="auto"/>
            <w:noWrap/>
            <w:vAlign w:val="center"/>
            <w:hideMark/>
          </w:tcPr>
          <w:p w14:paraId="54C4A9C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0.03319</w:t>
            </w:r>
          </w:p>
        </w:tc>
        <w:tc>
          <w:tcPr>
            <w:tcW w:w="696" w:type="pct"/>
            <w:tcBorders>
              <w:top w:val="nil"/>
              <w:left w:val="nil"/>
              <w:bottom w:val="nil"/>
              <w:right w:val="nil"/>
            </w:tcBorders>
            <w:shd w:val="clear" w:color="auto" w:fill="auto"/>
            <w:noWrap/>
            <w:vAlign w:val="center"/>
            <w:hideMark/>
          </w:tcPr>
          <w:p w14:paraId="17B16F3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0.00076</w:t>
            </w:r>
          </w:p>
        </w:tc>
        <w:tc>
          <w:tcPr>
            <w:tcW w:w="686" w:type="pct"/>
            <w:tcBorders>
              <w:top w:val="nil"/>
              <w:left w:val="nil"/>
              <w:bottom w:val="nil"/>
              <w:right w:val="nil"/>
            </w:tcBorders>
            <w:shd w:val="clear" w:color="auto" w:fill="auto"/>
            <w:noWrap/>
            <w:vAlign w:val="center"/>
            <w:hideMark/>
          </w:tcPr>
          <w:p w14:paraId="0D044E8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0.00258</w:t>
            </w:r>
          </w:p>
        </w:tc>
        <w:tc>
          <w:tcPr>
            <w:tcW w:w="547" w:type="pct"/>
            <w:tcBorders>
              <w:top w:val="nil"/>
              <w:left w:val="nil"/>
              <w:bottom w:val="nil"/>
              <w:right w:val="nil"/>
            </w:tcBorders>
            <w:shd w:val="clear" w:color="auto" w:fill="auto"/>
            <w:noWrap/>
            <w:vAlign w:val="center"/>
            <w:hideMark/>
          </w:tcPr>
          <w:p w14:paraId="79443CD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0.00195</w:t>
            </w:r>
          </w:p>
        </w:tc>
      </w:tr>
      <w:tr w:rsidR="0070306F" w:rsidRPr="0070306F" w14:paraId="58C6B192" w14:textId="77777777" w:rsidTr="0070306F">
        <w:trPr>
          <w:trHeight w:val="288"/>
        </w:trPr>
        <w:tc>
          <w:tcPr>
            <w:tcW w:w="333" w:type="pct"/>
            <w:tcBorders>
              <w:top w:val="nil"/>
              <w:left w:val="nil"/>
              <w:bottom w:val="nil"/>
              <w:right w:val="nil"/>
            </w:tcBorders>
            <w:shd w:val="clear" w:color="auto" w:fill="auto"/>
            <w:noWrap/>
            <w:vAlign w:val="center"/>
            <w:hideMark/>
          </w:tcPr>
          <w:p w14:paraId="0F1EF52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38</w:t>
            </w:r>
          </w:p>
        </w:tc>
        <w:tc>
          <w:tcPr>
            <w:tcW w:w="1167" w:type="pct"/>
            <w:tcBorders>
              <w:top w:val="nil"/>
              <w:left w:val="nil"/>
              <w:bottom w:val="nil"/>
              <w:right w:val="nil"/>
            </w:tcBorders>
            <w:shd w:val="clear" w:color="auto" w:fill="auto"/>
            <w:noWrap/>
            <w:vAlign w:val="center"/>
            <w:hideMark/>
          </w:tcPr>
          <w:p w14:paraId="31AEE08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Benthopelagic Fish</w:t>
            </w:r>
          </w:p>
        </w:tc>
        <w:tc>
          <w:tcPr>
            <w:tcW w:w="751" w:type="pct"/>
            <w:tcBorders>
              <w:top w:val="nil"/>
              <w:left w:val="nil"/>
              <w:bottom w:val="nil"/>
              <w:right w:val="nil"/>
            </w:tcBorders>
            <w:shd w:val="clear" w:color="auto" w:fill="auto"/>
            <w:noWrap/>
            <w:vAlign w:val="center"/>
            <w:hideMark/>
          </w:tcPr>
          <w:p w14:paraId="1CE8B0A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0.00376</w:t>
            </w:r>
          </w:p>
        </w:tc>
        <w:tc>
          <w:tcPr>
            <w:tcW w:w="820" w:type="pct"/>
            <w:tcBorders>
              <w:top w:val="nil"/>
              <w:left w:val="nil"/>
              <w:bottom w:val="nil"/>
              <w:right w:val="nil"/>
            </w:tcBorders>
            <w:shd w:val="clear" w:color="auto" w:fill="auto"/>
            <w:noWrap/>
            <w:vAlign w:val="center"/>
            <w:hideMark/>
          </w:tcPr>
          <w:p w14:paraId="25CEAC9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0.00014</w:t>
            </w:r>
          </w:p>
        </w:tc>
        <w:tc>
          <w:tcPr>
            <w:tcW w:w="696" w:type="pct"/>
            <w:tcBorders>
              <w:top w:val="nil"/>
              <w:left w:val="nil"/>
              <w:bottom w:val="nil"/>
              <w:right w:val="nil"/>
            </w:tcBorders>
            <w:shd w:val="clear" w:color="auto" w:fill="auto"/>
            <w:noWrap/>
            <w:vAlign w:val="center"/>
            <w:hideMark/>
          </w:tcPr>
          <w:p w14:paraId="04BF411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686" w:type="pct"/>
            <w:tcBorders>
              <w:top w:val="nil"/>
              <w:left w:val="nil"/>
              <w:bottom w:val="nil"/>
              <w:right w:val="nil"/>
            </w:tcBorders>
            <w:shd w:val="clear" w:color="auto" w:fill="auto"/>
            <w:noWrap/>
            <w:vAlign w:val="center"/>
            <w:hideMark/>
          </w:tcPr>
          <w:p w14:paraId="383015D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547" w:type="pct"/>
            <w:tcBorders>
              <w:top w:val="nil"/>
              <w:left w:val="nil"/>
              <w:bottom w:val="nil"/>
              <w:right w:val="nil"/>
            </w:tcBorders>
            <w:shd w:val="clear" w:color="auto" w:fill="auto"/>
            <w:noWrap/>
            <w:vAlign w:val="center"/>
            <w:hideMark/>
          </w:tcPr>
          <w:p w14:paraId="27C201A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10E99806" w14:textId="77777777" w:rsidTr="0070306F">
        <w:trPr>
          <w:trHeight w:val="288"/>
        </w:trPr>
        <w:tc>
          <w:tcPr>
            <w:tcW w:w="333" w:type="pct"/>
            <w:tcBorders>
              <w:top w:val="nil"/>
              <w:left w:val="nil"/>
              <w:bottom w:val="nil"/>
              <w:right w:val="nil"/>
            </w:tcBorders>
            <w:shd w:val="clear" w:color="auto" w:fill="auto"/>
            <w:noWrap/>
            <w:vAlign w:val="center"/>
            <w:hideMark/>
          </w:tcPr>
          <w:p w14:paraId="59970D9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39</w:t>
            </w:r>
          </w:p>
        </w:tc>
        <w:tc>
          <w:tcPr>
            <w:tcW w:w="1167" w:type="pct"/>
            <w:tcBorders>
              <w:top w:val="nil"/>
              <w:left w:val="nil"/>
              <w:bottom w:val="nil"/>
              <w:right w:val="nil"/>
            </w:tcBorders>
            <w:shd w:val="clear" w:color="auto" w:fill="auto"/>
            <w:noWrap/>
            <w:vAlign w:val="center"/>
            <w:hideMark/>
          </w:tcPr>
          <w:p w14:paraId="12F08A9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Mesopelagic Fish</w:t>
            </w:r>
          </w:p>
        </w:tc>
        <w:tc>
          <w:tcPr>
            <w:tcW w:w="751" w:type="pct"/>
            <w:tcBorders>
              <w:top w:val="nil"/>
              <w:left w:val="nil"/>
              <w:bottom w:val="nil"/>
              <w:right w:val="nil"/>
            </w:tcBorders>
            <w:shd w:val="clear" w:color="auto" w:fill="auto"/>
            <w:noWrap/>
            <w:vAlign w:val="center"/>
            <w:hideMark/>
          </w:tcPr>
          <w:p w14:paraId="3101493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1962FA6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052D347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3241593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1007A8F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9D0CA4D" w14:textId="77777777" w:rsidTr="0070306F">
        <w:trPr>
          <w:trHeight w:val="288"/>
        </w:trPr>
        <w:tc>
          <w:tcPr>
            <w:tcW w:w="333" w:type="pct"/>
            <w:tcBorders>
              <w:top w:val="nil"/>
              <w:left w:val="nil"/>
              <w:bottom w:val="nil"/>
              <w:right w:val="nil"/>
            </w:tcBorders>
            <w:shd w:val="clear" w:color="auto" w:fill="auto"/>
            <w:noWrap/>
            <w:vAlign w:val="center"/>
            <w:hideMark/>
          </w:tcPr>
          <w:p w14:paraId="6C79C99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40</w:t>
            </w:r>
          </w:p>
        </w:tc>
        <w:tc>
          <w:tcPr>
            <w:tcW w:w="1167" w:type="pct"/>
            <w:tcBorders>
              <w:top w:val="nil"/>
              <w:left w:val="nil"/>
              <w:bottom w:val="nil"/>
              <w:right w:val="nil"/>
            </w:tcBorders>
            <w:shd w:val="clear" w:color="auto" w:fill="auto"/>
            <w:noWrap/>
            <w:vAlign w:val="center"/>
            <w:hideMark/>
          </w:tcPr>
          <w:p w14:paraId="173679A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Other pelagic Fish</w:t>
            </w:r>
          </w:p>
        </w:tc>
        <w:tc>
          <w:tcPr>
            <w:tcW w:w="751" w:type="pct"/>
            <w:tcBorders>
              <w:top w:val="nil"/>
              <w:left w:val="nil"/>
              <w:bottom w:val="nil"/>
              <w:right w:val="nil"/>
            </w:tcBorders>
            <w:shd w:val="clear" w:color="auto" w:fill="auto"/>
            <w:noWrap/>
            <w:vAlign w:val="center"/>
            <w:hideMark/>
          </w:tcPr>
          <w:p w14:paraId="1FE685B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0.01040</w:t>
            </w:r>
          </w:p>
        </w:tc>
        <w:tc>
          <w:tcPr>
            <w:tcW w:w="820" w:type="pct"/>
            <w:tcBorders>
              <w:top w:val="nil"/>
              <w:left w:val="nil"/>
              <w:bottom w:val="nil"/>
              <w:right w:val="nil"/>
            </w:tcBorders>
            <w:shd w:val="clear" w:color="auto" w:fill="auto"/>
            <w:noWrap/>
            <w:vAlign w:val="center"/>
            <w:hideMark/>
          </w:tcPr>
          <w:p w14:paraId="69A57DB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0.00446</w:t>
            </w:r>
          </w:p>
        </w:tc>
        <w:tc>
          <w:tcPr>
            <w:tcW w:w="696" w:type="pct"/>
            <w:tcBorders>
              <w:top w:val="nil"/>
              <w:left w:val="nil"/>
              <w:bottom w:val="nil"/>
              <w:right w:val="nil"/>
            </w:tcBorders>
            <w:shd w:val="clear" w:color="auto" w:fill="auto"/>
            <w:noWrap/>
            <w:vAlign w:val="center"/>
            <w:hideMark/>
          </w:tcPr>
          <w:p w14:paraId="0CD508C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686" w:type="pct"/>
            <w:tcBorders>
              <w:top w:val="nil"/>
              <w:left w:val="nil"/>
              <w:bottom w:val="nil"/>
              <w:right w:val="nil"/>
            </w:tcBorders>
            <w:shd w:val="clear" w:color="auto" w:fill="auto"/>
            <w:noWrap/>
            <w:vAlign w:val="center"/>
            <w:hideMark/>
          </w:tcPr>
          <w:p w14:paraId="63BED40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0.00117</w:t>
            </w:r>
          </w:p>
        </w:tc>
        <w:tc>
          <w:tcPr>
            <w:tcW w:w="547" w:type="pct"/>
            <w:tcBorders>
              <w:top w:val="nil"/>
              <w:left w:val="nil"/>
              <w:bottom w:val="nil"/>
              <w:right w:val="nil"/>
            </w:tcBorders>
            <w:shd w:val="clear" w:color="auto" w:fill="auto"/>
            <w:noWrap/>
            <w:vAlign w:val="center"/>
            <w:hideMark/>
          </w:tcPr>
          <w:p w14:paraId="2AD99FB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0.00010</w:t>
            </w:r>
          </w:p>
        </w:tc>
      </w:tr>
      <w:tr w:rsidR="0070306F" w:rsidRPr="0070306F" w14:paraId="07C9850D" w14:textId="77777777" w:rsidTr="0070306F">
        <w:trPr>
          <w:trHeight w:val="288"/>
        </w:trPr>
        <w:tc>
          <w:tcPr>
            <w:tcW w:w="333" w:type="pct"/>
            <w:tcBorders>
              <w:top w:val="nil"/>
              <w:left w:val="nil"/>
              <w:bottom w:val="nil"/>
              <w:right w:val="nil"/>
            </w:tcBorders>
            <w:shd w:val="clear" w:color="auto" w:fill="auto"/>
            <w:noWrap/>
            <w:vAlign w:val="center"/>
            <w:hideMark/>
          </w:tcPr>
          <w:p w14:paraId="59EDED3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41</w:t>
            </w:r>
          </w:p>
        </w:tc>
        <w:tc>
          <w:tcPr>
            <w:tcW w:w="1167" w:type="pct"/>
            <w:tcBorders>
              <w:top w:val="nil"/>
              <w:left w:val="nil"/>
              <w:bottom w:val="nil"/>
              <w:right w:val="nil"/>
            </w:tcBorders>
            <w:shd w:val="clear" w:color="auto" w:fill="auto"/>
            <w:noWrap/>
            <w:vAlign w:val="center"/>
            <w:hideMark/>
          </w:tcPr>
          <w:p w14:paraId="17B28A4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Sunfish</w:t>
            </w:r>
          </w:p>
        </w:tc>
        <w:tc>
          <w:tcPr>
            <w:tcW w:w="751" w:type="pct"/>
            <w:tcBorders>
              <w:top w:val="nil"/>
              <w:left w:val="nil"/>
              <w:bottom w:val="nil"/>
              <w:right w:val="nil"/>
            </w:tcBorders>
            <w:shd w:val="clear" w:color="auto" w:fill="auto"/>
            <w:noWrap/>
            <w:vAlign w:val="center"/>
            <w:hideMark/>
          </w:tcPr>
          <w:p w14:paraId="376FDF8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59DFCD3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79D051C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47DF26B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6DD6DC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8960A3E" w14:textId="77777777" w:rsidTr="0070306F">
        <w:trPr>
          <w:trHeight w:val="288"/>
        </w:trPr>
        <w:tc>
          <w:tcPr>
            <w:tcW w:w="333" w:type="pct"/>
            <w:tcBorders>
              <w:top w:val="nil"/>
              <w:left w:val="nil"/>
              <w:bottom w:val="nil"/>
              <w:right w:val="nil"/>
            </w:tcBorders>
            <w:shd w:val="clear" w:color="auto" w:fill="auto"/>
            <w:noWrap/>
            <w:vAlign w:val="center"/>
            <w:hideMark/>
          </w:tcPr>
          <w:p w14:paraId="5901ECB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42</w:t>
            </w:r>
          </w:p>
        </w:tc>
        <w:tc>
          <w:tcPr>
            <w:tcW w:w="1167" w:type="pct"/>
            <w:tcBorders>
              <w:top w:val="nil"/>
              <w:left w:val="nil"/>
              <w:bottom w:val="nil"/>
              <w:right w:val="nil"/>
            </w:tcBorders>
            <w:shd w:val="clear" w:color="auto" w:fill="auto"/>
            <w:noWrap/>
            <w:vAlign w:val="center"/>
            <w:hideMark/>
          </w:tcPr>
          <w:p w14:paraId="39E2C34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Rays</w:t>
            </w:r>
          </w:p>
        </w:tc>
        <w:tc>
          <w:tcPr>
            <w:tcW w:w="751" w:type="pct"/>
            <w:tcBorders>
              <w:top w:val="nil"/>
              <w:left w:val="nil"/>
              <w:bottom w:val="nil"/>
              <w:right w:val="nil"/>
            </w:tcBorders>
            <w:shd w:val="clear" w:color="auto" w:fill="auto"/>
            <w:noWrap/>
            <w:vAlign w:val="center"/>
            <w:hideMark/>
          </w:tcPr>
          <w:p w14:paraId="4B6B623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0.00642</w:t>
            </w:r>
          </w:p>
        </w:tc>
        <w:tc>
          <w:tcPr>
            <w:tcW w:w="820" w:type="pct"/>
            <w:tcBorders>
              <w:top w:val="nil"/>
              <w:left w:val="nil"/>
              <w:bottom w:val="nil"/>
              <w:right w:val="nil"/>
            </w:tcBorders>
            <w:shd w:val="clear" w:color="auto" w:fill="auto"/>
            <w:noWrap/>
            <w:vAlign w:val="center"/>
            <w:hideMark/>
          </w:tcPr>
          <w:p w14:paraId="71A40B3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0.00284</w:t>
            </w:r>
          </w:p>
        </w:tc>
        <w:tc>
          <w:tcPr>
            <w:tcW w:w="696" w:type="pct"/>
            <w:tcBorders>
              <w:top w:val="nil"/>
              <w:left w:val="nil"/>
              <w:bottom w:val="nil"/>
              <w:right w:val="nil"/>
            </w:tcBorders>
            <w:shd w:val="clear" w:color="auto" w:fill="auto"/>
            <w:noWrap/>
            <w:vAlign w:val="center"/>
            <w:hideMark/>
          </w:tcPr>
          <w:p w14:paraId="3D4EDCA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0.00008</w:t>
            </w:r>
          </w:p>
        </w:tc>
        <w:tc>
          <w:tcPr>
            <w:tcW w:w="686" w:type="pct"/>
            <w:tcBorders>
              <w:top w:val="nil"/>
              <w:left w:val="nil"/>
              <w:bottom w:val="nil"/>
              <w:right w:val="nil"/>
            </w:tcBorders>
            <w:shd w:val="clear" w:color="auto" w:fill="auto"/>
            <w:noWrap/>
            <w:vAlign w:val="center"/>
            <w:hideMark/>
          </w:tcPr>
          <w:p w14:paraId="1574AC6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0.00019</w:t>
            </w:r>
          </w:p>
        </w:tc>
        <w:tc>
          <w:tcPr>
            <w:tcW w:w="547" w:type="pct"/>
            <w:tcBorders>
              <w:top w:val="nil"/>
              <w:left w:val="nil"/>
              <w:bottom w:val="nil"/>
              <w:right w:val="nil"/>
            </w:tcBorders>
            <w:shd w:val="clear" w:color="auto" w:fill="auto"/>
            <w:noWrap/>
            <w:vAlign w:val="center"/>
            <w:hideMark/>
          </w:tcPr>
          <w:p w14:paraId="3806667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AC47081" w14:textId="77777777" w:rsidTr="0070306F">
        <w:trPr>
          <w:trHeight w:val="288"/>
        </w:trPr>
        <w:tc>
          <w:tcPr>
            <w:tcW w:w="333" w:type="pct"/>
            <w:tcBorders>
              <w:top w:val="nil"/>
              <w:left w:val="nil"/>
              <w:bottom w:val="nil"/>
              <w:right w:val="nil"/>
            </w:tcBorders>
            <w:shd w:val="clear" w:color="auto" w:fill="auto"/>
            <w:noWrap/>
            <w:vAlign w:val="center"/>
            <w:hideMark/>
          </w:tcPr>
          <w:p w14:paraId="5F13E80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43</w:t>
            </w:r>
          </w:p>
        </w:tc>
        <w:tc>
          <w:tcPr>
            <w:tcW w:w="1167" w:type="pct"/>
            <w:tcBorders>
              <w:top w:val="nil"/>
              <w:left w:val="nil"/>
              <w:bottom w:val="nil"/>
              <w:right w:val="nil"/>
            </w:tcBorders>
            <w:shd w:val="clear" w:color="auto" w:fill="auto"/>
            <w:noWrap/>
            <w:vAlign w:val="center"/>
            <w:hideMark/>
          </w:tcPr>
          <w:p w14:paraId="19B8556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Small-sppotted catshark</w:t>
            </w:r>
          </w:p>
        </w:tc>
        <w:tc>
          <w:tcPr>
            <w:tcW w:w="751" w:type="pct"/>
            <w:tcBorders>
              <w:top w:val="nil"/>
              <w:left w:val="nil"/>
              <w:bottom w:val="nil"/>
              <w:right w:val="nil"/>
            </w:tcBorders>
            <w:shd w:val="clear" w:color="auto" w:fill="auto"/>
            <w:noWrap/>
            <w:vAlign w:val="center"/>
            <w:hideMark/>
          </w:tcPr>
          <w:p w14:paraId="4FB0ADC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0.00120</w:t>
            </w:r>
          </w:p>
        </w:tc>
        <w:tc>
          <w:tcPr>
            <w:tcW w:w="820" w:type="pct"/>
            <w:tcBorders>
              <w:top w:val="nil"/>
              <w:left w:val="nil"/>
              <w:bottom w:val="nil"/>
              <w:right w:val="nil"/>
            </w:tcBorders>
            <w:shd w:val="clear" w:color="auto" w:fill="auto"/>
            <w:noWrap/>
            <w:vAlign w:val="center"/>
            <w:hideMark/>
          </w:tcPr>
          <w:p w14:paraId="48086E7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0.00001</w:t>
            </w:r>
          </w:p>
        </w:tc>
        <w:tc>
          <w:tcPr>
            <w:tcW w:w="696" w:type="pct"/>
            <w:tcBorders>
              <w:top w:val="nil"/>
              <w:left w:val="nil"/>
              <w:bottom w:val="nil"/>
              <w:right w:val="nil"/>
            </w:tcBorders>
            <w:shd w:val="clear" w:color="auto" w:fill="auto"/>
            <w:noWrap/>
            <w:vAlign w:val="center"/>
            <w:hideMark/>
          </w:tcPr>
          <w:p w14:paraId="0682684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53E83E1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0FA2FCA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38E488A6" w14:textId="77777777" w:rsidTr="0070306F">
        <w:trPr>
          <w:trHeight w:val="288"/>
        </w:trPr>
        <w:tc>
          <w:tcPr>
            <w:tcW w:w="333" w:type="pct"/>
            <w:tcBorders>
              <w:top w:val="nil"/>
              <w:left w:val="nil"/>
              <w:bottom w:val="nil"/>
              <w:right w:val="nil"/>
            </w:tcBorders>
            <w:shd w:val="clear" w:color="auto" w:fill="auto"/>
            <w:noWrap/>
            <w:vAlign w:val="center"/>
            <w:hideMark/>
          </w:tcPr>
          <w:p w14:paraId="5D1D082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44</w:t>
            </w:r>
          </w:p>
        </w:tc>
        <w:tc>
          <w:tcPr>
            <w:tcW w:w="1167" w:type="pct"/>
            <w:tcBorders>
              <w:top w:val="nil"/>
              <w:left w:val="nil"/>
              <w:bottom w:val="nil"/>
              <w:right w:val="nil"/>
            </w:tcBorders>
            <w:shd w:val="clear" w:color="auto" w:fill="auto"/>
            <w:noWrap/>
            <w:vAlign w:val="center"/>
            <w:hideMark/>
          </w:tcPr>
          <w:p w14:paraId="3DCE098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Blackmouth catshark</w:t>
            </w:r>
          </w:p>
        </w:tc>
        <w:tc>
          <w:tcPr>
            <w:tcW w:w="751" w:type="pct"/>
            <w:tcBorders>
              <w:top w:val="nil"/>
              <w:left w:val="nil"/>
              <w:bottom w:val="nil"/>
              <w:right w:val="nil"/>
            </w:tcBorders>
            <w:shd w:val="clear" w:color="auto" w:fill="auto"/>
            <w:noWrap/>
            <w:vAlign w:val="center"/>
            <w:hideMark/>
          </w:tcPr>
          <w:p w14:paraId="245109B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0.00129</w:t>
            </w:r>
          </w:p>
        </w:tc>
        <w:tc>
          <w:tcPr>
            <w:tcW w:w="820" w:type="pct"/>
            <w:tcBorders>
              <w:top w:val="nil"/>
              <w:left w:val="nil"/>
              <w:bottom w:val="nil"/>
              <w:right w:val="nil"/>
            </w:tcBorders>
            <w:shd w:val="clear" w:color="auto" w:fill="auto"/>
            <w:noWrap/>
            <w:vAlign w:val="center"/>
            <w:hideMark/>
          </w:tcPr>
          <w:p w14:paraId="53EF753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2471C6B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3BE0D8E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0.00015</w:t>
            </w:r>
          </w:p>
        </w:tc>
        <w:tc>
          <w:tcPr>
            <w:tcW w:w="547" w:type="pct"/>
            <w:tcBorders>
              <w:top w:val="nil"/>
              <w:left w:val="nil"/>
              <w:bottom w:val="nil"/>
              <w:right w:val="nil"/>
            </w:tcBorders>
            <w:shd w:val="clear" w:color="auto" w:fill="auto"/>
            <w:noWrap/>
            <w:vAlign w:val="center"/>
            <w:hideMark/>
          </w:tcPr>
          <w:p w14:paraId="3BEE1D3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875EDA4" w14:textId="77777777" w:rsidTr="0070306F">
        <w:trPr>
          <w:trHeight w:val="288"/>
        </w:trPr>
        <w:tc>
          <w:tcPr>
            <w:tcW w:w="333" w:type="pct"/>
            <w:tcBorders>
              <w:top w:val="nil"/>
              <w:left w:val="nil"/>
              <w:bottom w:val="nil"/>
              <w:right w:val="nil"/>
            </w:tcBorders>
            <w:shd w:val="clear" w:color="auto" w:fill="auto"/>
            <w:noWrap/>
            <w:vAlign w:val="center"/>
            <w:hideMark/>
          </w:tcPr>
          <w:p w14:paraId="325B19D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45</w:t>
            </w:r>
          </w:p>
        </w:tc>
        <w:tc>
          <w:tcPr>
            <w:tcW w:w="1167" w:type="pct"/>
            <w:tcBorders>
              <w:top w:val="nil"/>
              <w:left w:val="nil"/>
              <w:bottom w:val="nil"/>
              <w:right w:val="nil"/>
            </w:tcBorders>
            <w:shd w:val="clear" w:color="auto" w:fill="auto"/>
            <w:noWrap/>
            <w:vAlign w:val="center"/>
            <w:hideMark/>
          </w:tcPr>
          <w:p w14:paraId="6BFAA57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Common eagle ray</w:t>
            </w:r>
          </w:p>
        </w:tc>
        <w:tc>
          <w:tcPr>
            <w:tcW w:w="751" w:type="pct"/>
            <w:tcBorders>
              <w:top w:val="nil"/>
              <w:left w:val="nil"/>
              <w:bottom w:val="nil"/>
              <w:right w:val="nil"/>
            </w:tcBorders>
            <w:shd w:val="clear" w:color="auto" w:fill="auto"/>
            <w:noWrap/>
            <w:vAlign w:val="center"/>
            <w:hideMark/>
          </w:tcPr>
          <w:p w14:paraId="09AAC31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0.00021</w:t>
            </w:r>
          </w:p>
        </w:tc>
        <w:tc>
          <w:tcPr>
            <w:tcW w:w="820" w:type="pct"/>
            <w:tcBorders>
              <w:top w:val="nil"/>
              <w:left w:val="nil"/>
              <w:bottom w:val="nil"/>
              <w:right w:val="nil"/>
            </w:tcBorders>
            <w:shd w:val="clear" w:color="auto" w:fill="auto"/>
            <w:noWrap/>
            <w:vAlign w:val="center"/>
            <w:hideMark/>
          </w:tcPr>
          <w:p w14:paraId="770A07F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0.00016</w:t>
            </w:r>
          </w:p>
        </w:tc>
        <w:tc>
          <w:tcPr>
            <w:tcW w:w="696" w:type="pct"/>
            <w:tcBorders>
              <w:top w:val="nil"/>
              <w:left w:val="nil"/>
              <w:bottom w:val="nil"/>
              <w:right w:val="nil"/>
            </w:tcBorders>
            <w:shd w:val="clear" w:color="auto" w:fill="auto"/>
            <w:noWrap/>
            <w:vAlign w:val="center"/>
            <w:hideMark/>
          </w:tcPr>
          <w:p w14:paraId="56E06FB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B298E9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044F7CD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7F76E1B5" w14:textId="77777777" w:rsidTr="0070306F">
        <w:trPr>
          <w:trHeight w:val="288"/>
        </w:trPr>
        <w:tc>
          <w:tcPr>
            <w:tcW w:w="333" w:type="pct"/>
            <w:tcBorders>
              <w:top w:val="nil"/>
              <w:left w:val="nil"/>
              <w:bottom w:val="nil"/>
              <w:right w:val="nil"/>
            </w:tcBorders>
            <w:shd w:val="clear" w:color="auto" w:fill="auto"/>
            <w:noWrap/>
            <w:vAlign w:val="center"/>
            <w:hideMark/>
          </w:tcPr>
          <w:p w14:paraId="5F2AB81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46</w:t>
            </w:r>
          </w:p>
        </w:tc>
        <w:tc>
          <w:tcPr>
            <w:tcW w:w="1167" w:type="pct"/>
            <w:tcBorders>
              <w:top w:val="nil"/>
              <w:left w:val="nil"/>
              <w:bottom w:val="nil"/>
              <w:right w:val="nil"/>
            </w:tcBorders>
            <w:shd w:val="clear" w:color="auto" w:fill="auto"/>
            <w:noWrap/>
            <w:vAlign w:val="center"/>
            <w:hideMark/>
          </w:tcPr>
          <w:p w14:paraId="04E552F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Marbled electric ray</w:t>
            </w:r>
          </w:p>
        </w:tc>
        <w:tc>
          <w:tcPr>
            <w:tcW w:w="751" w:type="pct"/>
            <w:tcBorders>
              <w:top w:val="nil"/>
              <w:left w:val="nil"/>
              <w:bottom w:val="nil"/>
              <w:right w:val="nil"/>
            </w:tcBorders>
            <w:shd w:val="clear" w:color="auto" w:fill="auto"/>
            <w:noWrap/>
            <w:vAlign w:val="center"/>
            <w:hideMark/>
          </w:tcPr>
          <w:p w14:paraId="6CAC132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0.00002</w:t>
            </w:r>
          </w:p>
        </w:tc>
        <w:tc>
          <w:tcPr>
            <w:tcW w:w="820" w:type="pct"/>
            <w:tcBorders>
              <w:top w:val="nil"/>
              <w:left w:val="nil"/>
              <w:bottom w:val="nil"/>
              <w:right w:val="nil"/>
            </w:tcBorders>
            <w:shd w:val="clear" w:color="auto" w:fill="auto"/>
            <w:noWrap/>
            <w:vAlign w:val="center"/>
            <w:hideMark/>
          </w:tcPr>
          <w:p w14:paraId="2066FDE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0.00003</w:t>
            </w:r>
          </w:p>
        </w:tc>
        <w:tc>
          <w:tcPr>
            <w:tcW w:w="696" w:type="pct"/>
            <w:tcBorders>
              <w:top w:val="nil"/>
              <w:left w:val="nil"/>
              <w:bottom w:val="nil"/>
              <w:right w:val="nil"/>
            </w:tcBorders>
            <w:shd w:val="clear" w:color="auto" w:fill="auto"/>
            <w:noWrap/>
            <w:vAlign w:val="center"/>
            <w:hideMark/>
          </w:tcPr>
          <w:p w14:paraId="2A277F2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4846CFA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F98AEC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2AE2C4D" w14:textId="77777777" w:rsidTr="0070306F">
        <w:trPr>
          <w:trHeight w:val="288"/>
        </w:trPr>
        <w:tc>
          <w:tcPr>
            <w:tcW w:w="333" w:type="pct"/>
            <w:tcBorders>
              <w:top w:val="nil"/>
              <w:left w:val="nil"/>
              <w:bottom w:val="nil"/>
              <w:right w:val="nil"/>
            </w:tcBorders>
            <w:shd w:val="clear" w:color="auto" w:fill="auto"/>
            <w:noWrap/>
            <w:vAlign w:val="center"/>
            <w:hideMark/>
          </w:tcPr>
          <w:p w14:paraId="0EBDEAE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47</w:t>
            </w:r>
          </w:p>
        </w:tc>
        <w:tc>
          <w:tcPr>
            <w:tcW w:w="1167" w:type="pct"/>
            <w:tcBorders>
              <w:top w:val="nil"/>
              <w:left w:val="nil"/>
              <w:bottom w:val="nil"/>
              <w:right w:val="nil"/>
            </w:tcBorders>
            <w:shd w:val="clear" w:color="auto" w:fill="auto"/>
            <w:noWrap/>
            <w:vAlign w:val="center"/>
            <w:hideMark/>
          </w:tcPr>
          <w:p w14:paraId="26E91CB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Atlantic bonito</w:t>
            </w:r>
          </w:p>
        </w:tc>
        <w:tc>
          <w:tcPr>
            <w:tcW w:w="751" w:type="pct"/>
            <w:tcBorders>
              <w:top w:val="nil"/>
              <w:left w:val="nil"/>
              <w:bottom w:val="nil"/>
              <w:right w:val="nil"/>
            </w:tcBorders>
            <w:shd w:val="clear" w:color="auto" w:fill="auto"/>
            <w:noWrap/>
            <w:vAlign w:val="center"/>
            <w:hideMark/>
          </w:tcPr>
          <w:p w14:paraId="57FEB9C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0.00011</w:t>
            </w:r>
          </w:p>
        </w:tc>
        <w:tc>
          <w:tcPr>
            <w:tcW w:w="820" w:type="pct"/>
            <w:tcBorders>
              <w:top w:val="nil"/>
              <w:left w:val="nil"/>
              <w:bottom w:val="nil"/>
              <w:right w:val="nil"/>
            </w:tcBorders>
            <w:shd w:val="clear" w:color="auto" w:fill="auto"/>
            <w:noWrap/>
            <w:vAlign w:val="center"/>
            <w:hideMark/>
          </w:tcPr>
          <w:p w14:paraId="6229A3F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0.00103</w:t>
            </w:r>
          </w:p>
        </w:tc>
        <w:tc>
          <w:tcPr>
            <w:tcW w:w="696" w:type="pct"/>
            <w:tcBorders>
              <w:top w:val="nil"/>
              <w:left w:val="nil"/>
              <w:bottom w:val="nil"/>
              <w:right w:val="nil"/>
            </w:tcBorders>
            <w:shd w:val="clear" w:color="auto" w:fill="auto"/>
            <w:noWrap/>
            <w:vAlign w:val="center"/>
            <w:hideMark/>
          </w:tcPr>
          <w:p w14:paraId="7285108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0.00007</w:t>
            </w:r>
          </w:p>
        </w:tc>
        <w:tc>
          <w:tcPr>
            <w:tcW w:w="686" w:type="pct"/>
            <w:tcBorders>
              <w:top w:val="nil"/>
              <w:left w:val="nil"/>
              <w:bottom w:val="nil"/>
              <w:right w:val="nil"/>
            </w:tcBorders>
            <w:shd w:val="clear" w:color="auto" w:fill="auto"/>
            <w:noWrap/>
            <w:vAlign w:val="center"/>
            <w:hideMark/>
          </w:tcPr>
          <w:p w14:paraId="75D8E3C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1CA78BE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0.00048</w:t>
            </w:r>
          </w:p>
        </w:tc>
      </w:tr>
      <w:tr w:rsidR="0070306F" w:rsidRPr="0070306F" w14:paraId="4E79E170" w14:textId="77777777" w:rsidTr="0070306F">
        <w:trPr>
          <w:trHeight w:val="288"/>
        </w:trPr>
        <w:tc>
          <w:tcPr>
            <w:tcW w:w="333" w:type="pct"/>
            <w:tcBorders>
              <w:top w:val="nil"/>
              <w:left w:val="nil"/>
              <w:bottom w:val="nil"/>
              <w:right w:val="nil"/>
            </w:tcBorders>
            <w:shd w:val="clear" w:color="auto" w:fill="auto"/>
            <w:noWrap/>
            <w:vAlign w:val="center"/>
            <w:hideMark/>
          </w:tcPr>
          <w:p w14:paraId="4EE65F9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48</w:t>
            </w:r>
          </w:p>
        </w:tc>
        <w:tc>
          <w:tcPr>
            <w:tcW w:w="1167" w:type="pct"/>
            <w:tcBorders>
              <w:top w:val="nil"/>
              <w:left w:val="nil"/>
              <w:bottom w:val="nil"/>
              <w:right w:val="nil"/>
            </w:tcBorders>
            <w:shd w:val="clear" w:color="auto" w:fill="auto"/>
            <w:noWrap/>
            <w:vAlign w:val="center"/>
            <w:hideMark/>
          </w:tcPr>
          <w:p w14:paraId="76EDE09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Large pelagic fish</w:t>
            </w:r>
          </w:p>
        </w:tc>
        <w:tc>
          <w:tcPr>
            <w:tcW w:w="751" w:type="pct"/>
            <w:tcBorders>
              <w:top w:val="nil"/>
              <w:left w:val="nil"/>
              <w:bottom w:val="nil"/>
              <w:right w:val="nil"/>
            </w:tcBorders>
            <w:shd w:val="clear" w:color="auto" w:fill="auto"/>
            <w:noWrap/>
            <w:vAlign w:val="center"/>
            <w:hideMark/>
          </w:tcPr>
          <w:p w14:paraId="1ECF198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0.00009</w:t>
            </w:r>
          </w:p>
        </w:tc>
        <w:tc>
          <w:tcPr>
            <w:tcW w:w="820" w:type="pct"/>
            <w:tcBorders>
              <w:top w:val="nil"/>
              <w:left w:val="nil"/>
              <w:bottom w:val="nil"/>
              <w:right w:val="nil"/>
            </w:tcBorders>
            <w:shd w:val="clear" w:color="auto" w:fill="auto"/>
            <w:noWrap/>
            <w:vAlign w:val="center"/>
            <w:hideMark/>
          </w:tcPr>
          <w:p w14:paraId="0A12AA3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0.01032</w:t>
            </w:r>
          </w:p>
        </w:tc>
        <w:tc>
          <w:tcPr>
            <w:tcW w:w="696" w:type="pct"/>
            <w:tcBorders>
              <w:top w:val="nil"/>
              <w:left w:val="nil"/>
              <w:bottom w:val="nil"/>
              <w:right w:val="nil"/>
            </w:tcBorders>
            <w:shd w:val="clear" w:color="auto" w:fill="auto"/>
            <w:noWrap/>
            <w:vAlign w:val="center"/>
            <w:hideMark/>
          </w:tcPr>
          <w:p w14:paraId="0918712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0.02990</w:t>
            </w:r>
          </w:p>
        </w:tc>
        <w:tc>
          <w:tcPr>
            <w:tcW w:w="686" w:type="pct"/>
            <w:tcBorders>
              <w:top w:val="nil"/>
              <w:left w:val="nil"/>
              <w:bottom w:val="nil"/>
              <w:right w:val="nil"/>
            </w:tcBorders>
            <w:shd w:val="clear" w:color="auto" w:fill="auto"/>
            <w:noWrap/>
            <w:vAlign w:val="center"/>
            <w:hideMark/>
          </w:tcPr>
          <w:p w14:paraId="09B973A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0.00007</w:t>
            </w:r>
          </w:p>
        </w:tc>
        <w:tc>
          <w:tcPr>
            <w:tcW w:w="547" w:type="pct"/>
            <w:tcBorders>
              <w:top w:val="nil"/>
              <w:left w:val="nil"/>
              <w:bottom w:val="nil"/>
              <w:right w:val="nil"/>
            </w:tcBorders>
            <w:shd w:val="clear" w:color="auto" w:fill="auto"/>
            <w:noWrap/>
            <w:vAlign w:val="center"/>
            <w:hideMark/>
          </w:tcPr>
          <w:p w14:paraId="2A95C380"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0.00346</w:t>
            </w:r>
          </w:p>
        </w:tc>
      </w:tr>
      <w:tr w:rsidR="0070306F" w:rsidRPr="0070306F" w14:paraId="7589C47A" w14:textId="77777777" w:rsidTr="0070306F">
        <w:trPr>
          <w:trHeight w:val="288"/>
        </w:trPr>
        <w:tc>
          <w:tcPr>
            <w:tcW w:w="333" w:type="pct"/>
            <w:tcBorders>
              <w:top w:val="nil"/>
              <w:left w:val="nil"/>
              <w:bottom w:val="nil"/>
              <w:right w:val="nil"/>
            </w:tcBorders>
            <w:shd w:val="clear" w:color="auto" w:fill="auto"/>
            <w:noWrap/>
            <w:vAlign w:val="center"/>
            <w:hideMark/>
          </w:tcPr>
          <w:p w14:paraId="34CA5AA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49</w:t>
            </w:r>
          </w:p>
        </w:tc>
        <w:tc>
          <w:tcPr>
            <w:tcW w:w="1167" w:type="pct"/>
            <w:tcBorders>
              <w:top w:val="nil"/>
              <w:left w:val="nil"/>
              <w:bottom w:val="nil"/>
              <w:right w:val="nil"/>
            </w:tcBorders>
            <w:shd w:val="clear" w:color="auto" w:fill="auto"/>
            <w:noWrap/>
            <w:vAlign w:val="center"/>
            <w:hideMark/>
          </w:tcPr>
          <w:p w14:paraId="5204B81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Loggerhead turtles</w:t>
            </w:r>
          </w:p>
        </w:tc>
        <w:tc>
          <w:tcPr>
            <w:tcW w:w="751" w:type="pct"/>
            <w:tcBorders>
              <w:top w:val="nil"/>
              <w:left w:val="nil"/>
              <w:bottom w:val="nil"/>
              <w:right w:val="nil"/>
            </w:tcBorders>
            <w:shd w:val="clear" w:color="auto" w:fill="auto"/>
            <w:noWrap/>
            <w:vAlign w:val="center"/>
            <w:hideMark/>
          </w:tcPr>
          <w:p w14:paraId="1A1855F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32A7340F"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5384EDE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2DA88C1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612426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52DB6F50" w14:textId="77777777" w:rsidTr="0070306F">
        <w:trPr>
          <w:trHeight w:val="288"/>
        </w:trPr>
        <w:tc>
          <w:tcPr>
            <w:tcW w:w="333" w:type="pct"/>
            <w:tcBorders>
              <w:top w:val="nil"/>
              <w:left w:val="nil"/>
              <w:bottom w:val="nil"/>
              <w:right w:val="nil"/>
            </w:tcBorders>
            <w:shd w:val="clear" w:color="auto" w:fill="auto"/>
            <w:noWrap/>
            <w:vAlign w:val="center"/>
            <w:hideMark/>
          </w:tcPr>
          <w:p w14:paraId="4143677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50</w:t>
            </w:r>
          </w:p>
        </w:tc>
        <w:tc>
          <w:tcPr>
            <w:tcW w:w="1167" w:type="pct"/>
            <w:tcBorders>
              <w:top w:val="nil"/>
              <w:left w:val="nil"/>
              <w:bottom w:val="nil"/>
              <w:right w:val="nil"/>
            </w:tcBorders>
            <w:shd w:val="clear" w:color="auto" w:fill="auto"/>
            <w:noWrap/>
            <w:vAlign w:val="center"/>
            <w:hideMark/>
          </w:tcPr>
          <w:p w14:paraId="51E536D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Gulls and terns</w:t>
            </w:r>
          </w:p>
        </w:tc>
        <w:tc>
          <w:tcPr>
            <w:tcW w:w="751" w:type="pct"/>
            <w:tcBorders>
              <w:top w:val="nil"/>
              <w:left w:val="nil"/>
              <w:bottom w:val="nil"/>
              <w:right w:val="nil"/>
            </w:tcBorders>
            <w:shd w:val="clear" w:color="auto" w:fill="auto"/>
            <w:noWrap/>
            <w:vAlign w:val="center"/>
            <w:hideMark/>
          </w:tcPr>
          <w:p w14:paraId="6175C48C"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7E02250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33531BD1"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165EE31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13AABB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4E9E5370" w14:textId="77777777" w:rsidTr="0070306F">
        <w:trPr>
          <w:trHeight w:val="288"/>
        </w:trPr>
        <w:tc>
          <w:tcPr>
            <w:tcW w:w="333" w:type="pct"/>
            <w:tcBorders>
              <w:top w:val="nil"/>
              <w:left w:val="nil"/>
              <w:bottom w:val="nil"/>
              <w:right w:val="nil"/>
            </w:tcBorders>
            <w:shd w:val="clear" w:color="auto" w:fill="auto"/>
            <w:noWrap/>
            <w:vAlign w:val="center"/>
            <w:hideMark/>
          </w:tcPr>
          <w:p w14:paraId="474A415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lastRenderedPageBreak/>
              <w:t>51</w:t>
            </w:r>
          </w:p>
        </w:tc>
        <w:tc>
          <w:tcPr>
            <w:tcW w:w="1167" w:type="pct"/>
            <w:tcBorders>
              <w:top w:val="nil"/>
              <w:left w:val="nil"/>
              <w:bottom w:val="nil"/>
              <w:right w:val="nil"/>
            </w:tcBorders>
            <w:shd w:val="clear" w:color="auto" w:fill="auto"/>
            <w:noWrap/>
            <w:vAlign w:val="center"/>
            <w:hideMark/>
          </w:tcPr>
          <w:p w14:paraId="06BA0C1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Shearwaters</w:t>
            </w:r>
          </w:p>
        </w:tc>
        <w:tc>
          <w:tcPr>
            <w:tcW w:w="751" w:type="pct"/>
            <w:tcBorders>
              <w:top w:val="nil"/>
              <w:left w:val="nil"/>
              <w:bottom w:val="nil"/>
              <w:right w:val="nil"/>
            </w:tcBorders>
            <w:shd w:val="clear" w:color="auto" w:fill="auto"/>
            <w:noWrap/>
            <w:vAlign w:val="center"/>
            <w:hideMark/>
          </w:tcPr>
          <w:p w14:paraId="2A6F760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110F949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1DC3C7C9"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7AD43193"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397EC026"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0E18A444" w14:textId="77777777" w:rsidTr="0070306F">
        <w:trPr>
          <w:trHeight w:val="288"/>
        </w:trPr>
        <w:tc>
          <w:tcPr>
            <w:tcW w:w="333" w:type="pct"/>
            <w:tcBorders>
              <w:top w:val="nil"/>
              <w:left w:val="nil"/>
              <w:bottom w:val="nil"/>
              <w:right w:val="nil"/>
            </w:tcBorders>
            <w:shd w:val="clear" w:color="auto" w:fill="auto"/>
            <w:noWrap/>
            <w:vAlign w:val="center"/>
            <w:hideMark/>
          </w:tcPr>
          <w:p w14:paraId="2AF3BD2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52</w:t>
            </w:r>
          </w:p>
        </w:tc>
        <w:tc>
          <w:tcPr>
            <w:tcW w:w="1167" w:type="pct"/>
            <w:tcBorders>
              <w:top w:val="nil"/>
              <w:left w:val="nil"/>
              <w:bottom w:val="nil"/>
              <w:right w:val="nil"/>
            </w:tcBorders>
            <w:shd w:val="clear" w:color="auto" w:fill="auto"/>
            <w:noWrap/>
            <w:vAlign w:val="center"/>
            <w:hideMark/>
          </w:tcPr>
          <w:p w14:paraId="63ACC70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Dolphins</w:t>
            </w:r>
          </w:p>
        </w:tc>
        <w:tc>
          <w:tcPr>
            <w:tcW w:w="751" w:type="pct"/>
            <w:tcBorders>
              <w:top w:val="nil"/>
              <w:left w:val="nil"/>
              <w:bottom w:val="nil"/>
              <w:right w:val="nil"/>
            </w:tcBorders>
            <w:shd w:val="clear" w:color="auto" w:fill="auto"/>
            <w:noWrap/>
            <w:vAlign w:val="center"/>
            <w:hideMark/>
          </w:tcPr>
          <w:p w14:paraId="765D32E8"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nil"/>
              <w:right w:val="nil"/>
            </w:tcBorders>
            <w:shd w:val="clear" w:color="auto" w:fill="auto"/>
            <w:noWrap/>
            <w:vAlign w:val="center"/>
            <w:hideMark/>
          </w:tcPr>
          <w:p w14:paraId="7076F1C7"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nil"/>
              <w:right w:val="nil"/>
            </w:tcBorders>
            <w:shd w:val="clear" w:color="auto" w:fill="auto"/>
            <w:noWrap/>
            <w:vAlign w:val="center"/>
            <w:hideMark/>
          </w:tcPr>
          <w:p w14:paraId="1E26571B"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nil"/>
              <w:right w:val="nil"/>
            </w:tcBorders>
            <w:shd w:val="clear" w:color="auto" w:fill="auto"/>
            <w:noWrap/>
            <w:vAlign w:val="center"/>
            <w:hideMark/>
          </w:tcPr>
          <w:p w14:paraId="3FE86B5E"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nil"/>
              <w:right w:val="nil"/>
            </w:tcBorders>
            <w:shd w:val="clear" w:color="auto" w:fill="auto"/>
            <w:noWrap/>
            <w:vAlign w:val="center"/>
            <w:hideMark/>
          </w:tcPr>
          <w:p w14:paraId="526BD6B4"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r w:rsidR="0070306F" w:rsidRPr="0070306F" w14:paraId="61FB71DC" w14:textId="77777777" w:rsidTr="0070306F">
        <w:trPr>
          <w:trHeight w:val="288"/>
        </w:trPr>
        <w:tc>
          <w:tcPr>
            <w:tcW w:w="333" w:type="pct"/>
            <w:tcBorders>
              <w:top w:val="nil"/>
              <w:left w:val="nil"/>
              <w:bottom w:val="single" w:sz="4" w:space="0" w:color="auto"/>
              <w:right w:val="nil"/>
            </w:tcBorders>
            <w:shd w:val="clear" w:color="auto" w:fill="auto"/>
            <w:noWrap/>
            <w:vAlign w:val="center"/>
            <w:hideMark/>
          </w:tcPr>
          <w:p w14:paraId="6262754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53</w:t>
            </w:r>
          </w:p>
        </w:tc>
        <w:tc>
          <w:tcPr>
            <w:tcW w:w="1167" w:type="pct"/>
            <w:tcBorders>
              <w:top w:val="nil"/>
              <w:left w:val="nil"/>
              <w:bottom w:val="single" w:sz="4" w:space="0" w:color="auto"/>
              <w:right w:val="nil"/>
            </w:tcBorders>
            <w:shd w:val="clear" w:color="auto" w:fill="auto"/>
            <w:noWrap/>
            <w:vAlign w:val="center"/>
            <w:hideMark/>
          </w:tcPr>
          <w:p w14:paraId="7639336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lang w:val="fr-FR" w:eastAsia="fr-FR"/>
              </w:rPr>
            </w:pPr>
            <w:r w:rsidRPr="0070306F">
              <w:rPr>
                <w:rFonts w:ascii="Times New Roman" w:eastAsia="Times New Roman" w:hAnsi="Times New Roman" w:cs="Times New Roman"/>
                <w:b/>
                <w:bCs/>
                <w:color w:val="000000"/>
                <w:sz w:val="16"/>
                <w:lang w:val="fr-FR" w:eastAsia="fr-FR"/>
              </w:rPr>
              <w:t>Fin whales</w:t>
            </w:r>
          </w:p>
        </w:tc>
        <w:tc>
          <w:tcPr>
            <w:tcW w:w="751" w:type="pct"/>
            <w:tcBorders>
              <w:top w:val="nil"/>
              <w:left w:val="nil"/>
              <w:bottom w:val="single" w:sz="4" w:space="0" w:color="auto"/>
              <w:right w:val="nil"/>
            </w:tcBorders>
            <w:shd w:val="clear" w:color="auto" w:fill="auto"/>
            <w:noWrap/>
            <w:vAlign w:val="center"/>
            <w:hideMark/>
          </w:tcPr>
          <w:p w14:paraId="0B76BD4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820" w:type="pct"/>
            <w:tcBorders>
              <w:top w:val="nil"/>
              <w:left w:val="nil"/>
              <w:bottom w:val="single" w:sz="4" w:space="0" w:color="auto"/>
              <w:right w:val="nil"/>
            </w:tcBorders>
            <w:shd w:val="clear" w:color="auto" w:fill="auto"/>
            <w:noWrap/>
            <w:vAlign w:val="center"/>
            <w:hideMark/>
          </w:tcPr>
          <w:p w14:paraId="65474CB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96" w:type="pct"/>
            <w:tcBorders>
              <w:top w:val="nil"/>
              <w:left w:val="nil"/>
              <w:bottom w:val="single" w:sz="4" w:space="0" w:color="auto"/>
              <w:right w:val="nil"/>
            </w:tcBorders>
            <w:shd w:val="clear" w:color="auto" w:fill="auto"/>
            <w:noWrap/>
            <w:vAlign w:val="center"/>
            <w:hideMark/>
          </w:tcPr>
          <w:p w14:paraId="7B57DE9A"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686" w:type="pct"/>
            <w:tcBorders>
              <w:top w:val="nil"/>
              <w:left w:val="nil"/>
              <w:bottom w:val="single" w:sz="4" w:space="0" w:color="auto"/>
              <w:right w:val="nil"/>
            </w:tcBorders>
            <w:shd w:val="clear" w:color="auto" w:fill="auto"/>
            <w:noWrap/>
            <w:vAlign w:val="center"/>
            <w:hideMark/>
          </w:tcPr>
          <w:p w14:paraId="7503A205"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c>
          <w:tcPr>
            <w:tcW w:w="547" w:type="pct"/>
            <w:tcBorders>
              <w:top w:val="nil"/>
              <w:left w:val="nil"/>
              <w:bottom w:val="single" w:sz="4" w:space="0" w:color="auto"/>
              <w:right w:val="nil"/>
            </w:tcBorders>
            <w:shd w:val="clear" w:color="auto" w:fill="auto"/>
            <w:noWrap/>
            <w:vAlign w:val="center"/>
            <w:hideMark/>
          </w:tcPr>
          <w:p w14:paraId="276B7F32" w14:textId="77777777" w:rsidR="0070306F" w:rsidRPr="0070306F" w:rsidRDefault="0070306F" w:rsidP="0070306F">
            <w:pPr>
              <w:spacing w:after="0" w:line="240" w:lineRule="auto"/>
              <w:jc w:val="center"/>
              <w:rPr>
                <w:rFonts w:ascii="Times New Roman" w:eastAsia="Times New Roman" w:hAnsi="Times New Roman" w:cs="Times New Roman"/>
                <w:color w:val="000000"/>
                <w:sz w:val="16"/>
                <w:lang w:val="fr-FR" w:eastAsia="fr-FR"/>
              </w:rPr>
            </w:pPr>
            <w:r w:rsidRPr="0070306F">
              <w:rPr>
                <w:rFonts w:ascii="Times New Roman" w:eastAsia="Times New Roman" w:hAnsi="Times New Roman" w:cs="Times New Roman"/>
                <w:color w:val="000000"/>
                <w:sz w:val="16"/>
                <w:lang w:val="fr-FR" w:eastAsia="fr-FR"/>
              </w:rPr>
              <w:t>0.00000</w:t>
            </w:r>
          </w:p>
        </w:tc>
      </w:tr>
    </w:tbl>
    <w:p w14:paraId="2FFF1EC3" w14:textId="212C736F" w:rsidR="0070306F" w:rsidRDefault="0070306F" w:rsidP="004B301A">
      <w:pPr>
        <w:rPr>
          <w:noProof/>
        </w:rPr>
      </w:pPr>
    </w:p>
    <w:p w14:paraId="41551F33" w14:textId="671F1C42" w:rsidR="0070306F" w:rsidRDefault="00442F25" w:rsidP="004B301A">
      <w:pPr>
        <w:rPr>
          <w:noProof/>
        </w:rPr>
      </w:pPr>
      <w:r w:rsidRPr="002115DC">
        <w:rPr>
          <w:b/>
          <w:noProof/>
        </w:rPr>
        <w:t>Table S4</w:t>
      </w:r>
      <w:r w:rsidR="0070306F" w:rsidRPr="002115DC">
        <w:rPr>
          <w:b/>
          <w:noProof/>
        </w:rPr>
        <w:t>.</w:t>
      </w:r>
      <w:r w:rsidR="0070306F">
        <w:rPr>
          <w:noProof/>
        </w:rPr>
        <w:t xml:space="preserve"> Discards per fleet (t/km2</w:t>
      </w:r>
      <w:r w:rsidR="00E01CD0">
        <w:rPr>
          <w:noProof/>
        </w:rPr>
        <w:t>year</w:t>
      </w:r>
      <w:r w:rsidR="0070306F">
        <w:rPr>
          <w:noProof/>
        </w:rPr>
        <w:t>)</w:t>
      </w:r>
      <w:r w:rsidR="00E01CD0">
        <w:rPr>
          <w:noProof/>
        </w:rPr>
        <w:t xml:space="preserve"> by functional group and fleet</w:t>
      </w:r>
      <w:r w:rsidR="0070306F">
        <w:rPr>
          <w:noProof/>
        </w:rPr>
        <w:t>.</w:t>
      </w:r>
    </w:p>
    <w:tbl>
      <w:tblPr>
        <w:tblW w:w="5000" w:type="pct"/>
        <w:tblLayout w:type="fixed"/>
        <w:tblCellMar>
          <w:left w:w="70" w:type="dxa"/>
          <w:right w:w="70" w:type="dxa"/>
        </w:tblCellMar>
        <w:tblLook w:val="04A0" w:firstRow="1" w:lastRow="0" w:firstColumn="1" w:lastColumn="0" w:noHBand="0" w:noVBand="1"/>
      </w:tblPr>
      <w:tblGrid>
        <w:gridCol w:w="567"/>
        <w:gridCol w:w="1985"/>
        <w:gridCol w:w="1418"/>
        <w:gridCol w:w="1253"/>
        <w:gridCol w:w="1184"/>
        <w:gridCol w:w="1167"/>
        <w:gridCol w:w="930"/>
      </w:tblGrid>
      <w:tr w:rsidR="0070306F" w:rsidRPr="0070306F" w14:paraId="47A063F5" w14:textId="77777777" w:rsidTr="00DB2A05">
        <w:trPr>
          <w:trHeight w:val="264"/>
        </w:trPr>
        <w:tc>
          <w:tcPr>
            <w:tcW w:w="333" w:type="pct"/>
            <w:tcBorders>
              <w:top w:val="single" w:sz="4" w:space="0" w:color="auto"/>
              <w:left w:val="nil"/>
              <w:bottom w:val="nil"/>
              <w:right w:val="nil"/>
            </w:tcBorders>
            <w:shd w:val="clear" w:color="auto" w:fill="auto"/>
            <w:noWrap/>
            <w:vAlign w:val="center"/>
            <w:hideMark/>
          </w:tcPr>
          <w:p w14:paraId="3182F60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FG</w:t>
            </w:r>
          </w:p>
        </w:tc>
        <w:tc>
          <w:tcPr>
            <w:tcW w:w="1167" w:type="pct"/>
            <w:tcBorders>
              <w:top w:val="single" w:sz="4" w:space="0" w:color="auto"/>
              <w:left w:val="nil"/>
              <w:bottom w:val="nil"/>
              <w:right w:val="nil"/>
            </w:tcBorders>
            <w:shd w:val="clear" w:color="auto" w:fill="auto"/>
            <w:noWrap/>
            <w:vAlign w:val="center"/>
            <w:hideMark/>
          </w:tcPr>
          <w:p w14:paraId="0825C75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Group name</w:t>
            </w:r>
          </w:p>
        </w:tc>
        <w:tc>
          <w:tcPr>
            <w:tcW w:w="834" w:type="pct"/>
            <w:tcBorders>
              <w:top w:val="single" w:sz="4" w:space="0" w:color="auto"/>
              <w:left w:val="nil"/>
              <w:bottom w:val="nil"/>
              <w:right w:val="nil"/>
            </w:tcBorders>
            <w:shd w:val="clear" w:color="auto" w:fill="auto"/>
            <w:noWrap/>
            <w:vAlign w:val="center"/>
            <w:hideMark/>
          </w:tcPr>
          <w:p w14:paraId="2C5DD33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Trawler</w:t>
            </w:r>
          </w:p>
        </w:tc>
        <w:tc>
          <w:tcPr>
            <w:tcW w:w="737" w:type="pct"/>
            <w:tcBorders>
              <w:top w:val="single" w:sz="4" w:space="0" w:color="auto"/>
              <w:left w:val="nil"/>
              <w:bottom w:val="nil"/>
              <w:right w:val="nil"/>
            </w:tcBorders>
            <w:shd w:val="clear" w:color="auto" w:fill="auto"/>
            <w:noWrap/>
            <w:vAlign w:val="center"/>
            <w:hideMark/>
          </w:tcPr>
          <w:p w14:paraId="267CA0B3"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Artisanal</w:t>
            </w:r>
          </w:p>
        </w:tc>
        <w:tc>
          <w:tcPr>
            <w:tcW w:w="696" w:type="pct"/>
            <w:tcBorders>
              <w:top w:val="single" w:sz="4" w:space="0" w:color="auto"/>
              <w:left w:val="nil"/>
              <w:bottom w:val="nil"/>
              <w:right w:val="nil"/>
            </w:tcBorders>
            <w:shd w:val="clear" w:color="auto" w:fill="auto"/>
            <w:noWrap/>
            <w:vAlign w:val="center"/>
            <w:hideMark/>
          </w:tcPr>
          <w:p w14:paraId="162DC3F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Surface longline</w:t>
            </w:r>
          </w:p>
        </w:tc>
        <w:tc>
          <w:tcPr>
            <w:tcW w:w="686" w:type="pct"/>
            <w:tcBorders>
              <w:top w:val="single" w:sz="4" w:space="0" w:color="auto"/>
              <w:left w:val="nil"/>
              <w:bottom w:val="nil"/>
              <w:right w:val="nil"/>
            </w:tcBorders>
            <w:shd w:val="clear" w:color="auto" w:fill="auto"/>
            <w:noWrap/>
            <w:vAlign w:val="center"/>
            <w:hideMark/>
          </w:tcPr>
          <w:p w14:paraId="74C321B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Bottom longline</w:t>
            </w:r>
          </w:p>
        </w:tc>
        <w:tc>
          <w:tcPr>
            <w:tcW w:w="547" w:type="pct"/>
            <w:tcBorders>
              <w:top w:val="single" w:sz="4" w:space="0" w:color="auto"/>
              <w:left w:val="nil"/>
              <w:bottom w:val="nil"/>
              <w:right w:val="nil"/>
            </w:tcBorders>
            <w:shd w:val="clear" w:color="auto" w:fill="auto"/>
            <w:noWrap/>
            <w:vAlign w:val="center"/>
            <w:hideMark/>
          </w:tcPr>
          <w:p w14:paraId="7CF1143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Purse seiner</w:t>
            </w:r>
          </w:p>
        </w:tc>
      </w:tr>
      <w:tr w:rsidR="0070306F" w:rsidRPr="0070306F" w14:paraId="73B9E4E7" w14:textId="77777777" w:rsidTr="00DB2A05">
        <w:trPr>
          <w:trHeight w:val="264"/>
        </w:trPr>
        <w:tc>
          <w:tcPr>
            <w:tcW w:w="333" w:type="pct"/>
            <w:tcBorders>
              <w:top w:val="nil"/>
              <w:left w:val="nil"/>
              <w:bottom w:val="nil"/>
              <w:right w:val="nil"/>
            </w:tcBorders>
            <w:shd w:val="clear" w:color="auto" w:fill="auto"/>
            <w:noWrap/>
            <w:vAlign w:val="center"/>
            <w:hideMark/>
          </w:tcPr>
          <w:p w14:paraId="6F2784D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w:t>
            </w:r>
          </w:p>
        </w:tc>
        <w:tc>
          <w:tcPr>
            <w:tcW w:w="1167" w:type="pct"/>
            <w:tcBorders>
              <w:top w:val="nil"/>
              <w:left w:val="nil"/>
              <w:bottom w:val="nil"/>
              <w:right w:val="nil"/>
            </w:tcBorders>
            <w:shd w:val="clear" w:color="auto" w:fill="auto"/>
            <w:noWrap/>
            <w:vAlign w:val="center"/>
            <w:hideMark/>
          </w:tcPr>
          <w:p w14:paraId="5A20405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Phytoplankton</w:t>
            </w:r>
          </w:p>
        </w:tc>
        <w:tc>
          <w:tcPr>
            <w:tcW w:w="834" w:type="pct"/>
            <w:tcBorders>
              <w:top w:val="nil"/>
              <w:left w:val="nil"/>
              <w:bottom w:val="nil"/>
              <w:right w:val="nil"/>
            </w:tcBorders>
            <w:shd w:val="clear" w:color="auto" w:fill="auto"/>
            <w:noWrap/>
            <w:vAlign w:val="center"/>
            <w:hideMark/>
          </w:tcPr>
          <w:p w14:paraId="225021F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7734DA7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41AD4B1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025843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2A4D54C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265FD19" w14:textId="77777777" w:rsidTr="00DB2A05">
        <w:trPr>
          <w:trHeight w:val="264"/>
        </w:trPr>
        <w:tc>
          <w:tcPr>
            <w:tcW w:w="333" w:type="pct"/>
            <w:tcBorders>
              <w:top w:val="nil"/>
              <w:left w:val="nil"/>
              <w:bottom w:val="nil"/>
              <w:right w:val="nil"/>
            </w:tcBorders>
            <w:shd w:val="clear" w:color="auto" w:fill="auto"/>
            <w:noWrap/>
            <w:vAlign w:val="center"/>
            <w:hideMark/>
          </w:tcPr>
          <w:p w14:paraId="3D8F5BD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w:t>
            </w:r>
          </w:p>
        </w:tc>
        <w:tc>
          <w:tcPr>
            <w:tcW w:w="1167" w:type="pct"/>
            <w:tcBorders>
              <w:top w:val="nil"/>
              <w:left w:val="nil"/>
              <w:bottom w:val="nil"/>
              <w:right w:val="nil"/>
            </w:tcBorders>
            <w:shd w:val="clear" w:color="auto" w:fill="auto"/>
            <w:noWrap/>
            <w:vAlign w:val="center"/>
            <w:hideMark/>
          </w:tcPr>
          <w:p w14:paraId="3FC4277E"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Micro and mesozooplankton</w:t>
            </w:r>
          </w:p>
        </w:tc>
        <w:tc>
          <w:tcPr>
            <w:tcW w:w="834" w:type="pct"/>
            <w:tcBorders>
              <w:top w:val="nil"/>
              <w:left w:val="nil"/>
              <w:bottom w:val="nil"/>
              <w:right w:val="nil"/>
            </w:tcBorders>
            <w:shd w:val="clear" w:color="auto" w:fill="auto"/>
            <w:noWrap/>
            <w:vAlign w:val="center"/>
            <w:hideMark/>
          </w:tcPr>
          <w:p w14:paraId="632BF06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27B375C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2AB9B6D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1A76F3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F62F53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4F9D7C5E" w14:textId="77777777" w:rsidTr="00DB2A05">
        <w:trPr>
          <w:trHeight w:val="264"/>
        </w:trPr>
        <w:tc>
          <w:tcPr>
            <w:tcW w:w="333" w:type="pct"/>
            <w:tcBorders>
              <w:top w:val="nil"/>
              <w:left w:val="nil"/>
              <w:bottom w:val="nil"/>
              <w:right w:val="nil"/>
            </w:tcBorders>
            <w:shd w:val="clear" w:color="auto" w:fill="auto"/>
            <w:noWrap/>
            <w:vAlign w:val="center"/>
            <w:hideMark/>
          </w:tcPr>
          <w:p w14:paraId="6DAB71E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w:t>
            </w:r>
          </w:p>
        </w:tc>
        <w:tc>
          <w:tcPr>
            <w:tcW w:w="1167" w:type="pct"/>
            <w:tcBorders>
              <w:top w:val="nil"/>
              <w:left w:val="nil"/>
              <w:bottom w:val="nil"/>
              <w:right w:val="nil"/>
            </w:tcBorders>
            <w:shd w:val="clear" w:color="auto" w:fill="auto"/>
            <w:noWrap/>
            <w:vAlign w:val="center"/>
            <w:hideMark/>
          </w:tcPr>
          <w:p w14:paraId="653CE81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Suprabenthos</w:t>
            </w:r>
          </w:p>
        </w:tc>
        <w:tc>
          <w:tcPr>
            <w:tcW w:w="834" w:type="pct"/>
            <w:tcBorders>
              <w:top w:val="nil"/>
              <w:left w:val="nil"/>
              <w:bottom w:val="nil"/>
              <w:right w:val="nil"/>
            </w:tcBorders>
            <w:shd w:val="clear" w:color="auto" w:fill="auto"/>
            <w:noWrap/>
            <w:vAlign w:val="center"/>
            <w:hideMark/>
          </w:tcPr>
          <w:p w14:paraId="6CA0469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5BC019D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73AB4B8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0D7E5E4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3F2AB2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D9ED251" w14:textId="77777777" w:rsidTr="00DB2A05">
        <w:trPr>
          <w:trHeight w:val="264"/>
        </w:trPr>
        <w:tc>
          <w:tcPr>
            <w:tcW w:w="333" w:type="pct"/>
            <w:tcBorders>
              <w:top w:val="nil"/>
              <w:left w:val="nil"/>
              <w:bottom w:val="nil"/>
              <w:right w:val="nil"/>
            </w:tcBorders>
            <w:shd w:val="clear" w:color="auto" w:fill="auto"/>
            <w:noWrap/>
            <w:vAlign w:val="center"/>
            <w:hideMark/>
          </w:tcPr>
          <w:p w14:paraId="67B903A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w:t>
            </w:r>
          </w:p>
        </w:tc>
        <w:tc>
          <w:tcPr>
            <w:tcW w:w="1167" w:type="pct"/>
            <w:tcBorders>
              <w:top w:val="nil"/>
              <w:left w:val="nil"/>
              <w:bottom w:val="nil"/>
              <w:right w:val="nil"/>
            </w:tcBorders>
            <w:shd w:val="clear" w:color="auto" w:fill="auto"/>
            <w:noWrap/>
            <w:vAlign w:val="center"/>
            <w:hideMark/>
          </w:tcPr>
          <w:p w14:paraId="3FCD1D6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Gelatinous Plankton</w:t>
            </w:r>
          </w:p>
        </w:tc>
        <w:tc>
          <w:tcPr>
            <w:tcW w:w="834" w:type="pct"/>
            <w:tcBorders>
              <w:top w:val="nil"/>
              <w:left w:val="nil"/>
              <w:bottom w:val="nil"/>
              <w:right w:val="nil"/>
            </w:tcBorders>
            <w:shd w:val="clear" w:color="auto" w:fill="auto"/>
            <w:noWrap/>
            <w:vAlign w:val="center"/>
            <w:hideMark/>
          </w:tcPr>
          <w:p w14:paraId="3AED605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3F96C43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15F2A2E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85FB2B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2A56C3B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C1CD95E" w14:textId="77777777" w:rsidTr="00DB2A05">
        <w:trPr>
          <w:trHeight w:val="264"/>
        </w:trPr>
        <w:tc>
          <w:tcPr>
            <w:tcW w:w="333" w:type="pct"/>
            <w:tcBorders>
              <w:top w:val="nil"/>
              <w:left w:val="nil"/>
              <w:bottom w:val="nil"/>
              <w:right w:val="nil"/>
            </w:tcBorders>
            <w:shd w:val="clear" w:color="auto" w:fill="auto"/>
            <w:noWrap/>
            <w:vAlign w:val="center"/>
            <w:hideMark/>
          </w:tcPr>
          <w:p w14:paraId="30F745E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5</w:t>
            </w:r>
          </w:p>
        </w:tc>
        <w:tc>
          <w:tcPr>
            <w:tcW w:w="1167" w:type="pct"/>
            <w:tcBorders>
              <w:top w:val="nil"/>
              <w:left w:val="nil"/>
              <w:bottom w:val="nil"/>
              <w:right w:val="nil"/>
            </w:tcBorders>
            <w:shd w:val="clear" w:color="auto" w:fill="auto"/>
            <w:noWrap/>
            <w:vAlign w:val="center"/>
            <w:hideMark/>
          </w:tcPr>
          <w:p w14:paraId="19420FB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Macrozooplankton</w:t>
            </w:r>
          </w:p>
        </w:tc>
        <w:tc>
          <w:tcPr>
            <w:tcW w:w="834" w:type="pct"/>
            <w:tcBorders>
              <w:top w:val="nil"/>
              <w:left w:val="nil"/>
              <w:bottom w:val="nil"/>
              <w:right w:val="nil"/>
            </w:tcBorders>
            <w:shd w:val="clear" w:color="auto" w:fill="auto"/>
            <w:noWrap/>
            <w:vAlign w:val="center"/>
            <w:hideMark/>
          </w:tcPr>
          <w:p w14:paraId="1661433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2C5D1C4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B12B49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7A62AA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CBEBB1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75F3816" w14:textId="77777777" w:rsidTr="00DB2A05">
        <w:trPr>
          <w:trHeight w:val="264"/>
        </w:trPr>
        <w:tc>
          <w:tcPr>
            <w:tcW w:w="333" w:type="pct"/>
            <w:tcBorders>
              <w:top w:val="nil"/>
              <w:left w:val="nil"/>
              <w:bottom w:val="nil"/>
              <w:right w:val="nil"/>
            </w:tcBorders>
            <w:shd w:val="clear" w:color="auto" w:fill="auto"/>
            <w:noWrap/>
            <w:vAlign w:val="center"/>
            <w:hideMark/>
          </w:tcPr>
          <w:p w14:paraId="29CBCDF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6</w:t>
            </w:r>
          </w:p>
        </w:tc>
        <w:tc>
          <w:tcPr>
            <w:tcW w:w="1167" w:type="pct"/>
            <w:tcBorders>
              <w:top w:val="nil"/>
              <w:left w:val="nil"/>
              <w:bottom w:val="nil"/>
              <w:right w:val="nil"/>
            </w:tcBorders>
            <w:shd w:val="clear" w:color="auto" w:fill="auto"/>
            <w:noWrap/>
            <w:vAlign w:val="center"/>
            <w:hideMark/>
          </w:tcPr>
          <w:p w14:paraId="0AA9E024" w14:textId="77777777" w:rsidR="0070306F" w:rsidRPr="00DB2A05" w:rsidRDefault="0070306F" w:rsidP="0070306F">
            <w:pPr>
              <w:spacing w:after="0" w:line="240" w:lineRule="auto"/>
              <w:jc w:val="center"/>
              <w:rPr>
                <w:rFonts w:ascii="Times New Roman" w:eastAsia="Times New Roman" w:hAnsi="Times New Roman" w:cs="Times New Roman"/>
                <w:b/>
                <w:bCs/>
                <w:color w:val="000000"/>
                <w:sz w:val="16"/>
                <w:szCs w:val="16"/>
                <w:lang w:val="es-ES" w:eastAsia="fr-FR"/>
              </w:rPr>
            </w:pPr>
            <w:r w:rsidRPr="00DB2A05">
              <w:rPr>
                <w:rFonts w:ascii="Times New Roman" w:eastAsia="Times New Roman" w:hAnsi="Times New Roman" w:cs="Times New Roman"/>
                <w:b/>
                <w:bCs/>
                <w:color w:val="000000"/>
                <w:sz w:val="16"/>
                <w:szCs w:val="16"/>
                <w:lang w:val="es-ES" w:eastAsia="fr-FR"/>
              </w:rPr>
              <w:t>Prorifera/Ascidiacea/Cnidarians Antoozoa/Bryozoa</w:t>
            </w:r>
          </w:p>
        </w:tc>
        <w:tc>
          <w:tcPr>
            <w:tcW w:w="834" w:type="pct"/>
            <w:tcBorders>
              <w:top w:val="nil"/>
              <w:left w:val="nil"/>
              <w:bottom w:val="nil"/>
              <w:right w:val="nil"/>
            </w:tcBorders>
            <w:shd w:val="clear" w:color="auto" w:fill="auto"/>
            <w:noWrap/>
            <w:vAlign w:val="center"/>
            <w:hideMark/>
          </w:tcPr>
          <w:p w14:paraId="3208834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0BA0BEC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30C330B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B31535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3E582A6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0C2CE841" w14:textId="77777777" w:rsidTr="00DB2A05">
        <w:trPr>
          <w:trHeight w:val="264"/>
        </w:trPr>
        <w:tc>
          <w:tcPr>
            <w:tcW w:w="333" w:type="pct"/>
            <w:tcBorders>
              <w:top w:val="nil"/>
              <w:left w:val="nil"/>
              <w:bottom w:val="nil"/>
              <w:right w:val="nil"/>
            </w:tcBorders>
            <w:shd w:val="clear" w:color="auto" w:fill="auto"/>
            <w:noWrap/>
            <w:vAlign w:val="center"/>
            <w:hideMark/>
          </w:tcPr>
          <w:p w14:paraId="7AF7843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7</w:t>
            </w:r>
          </w:p>
        </w:tc>
        <w:tc>
          <w:tcPr>
            <w:tcW w:w="1167" w:type="pct"/>
            <w:tcBorders>
              <w:top w:val="nil"/>
              <w:left w:val="nil"/>
              <w:bottom w:val="nil"/>
              <w:right w:val="nil"/>
            </w:tcBorders>
            <w:shd w:val="clear" w:color="auto" w:fill="auto"/>
            <w:noWrap/>
            <w:vAlign w:val="center"/>
            <w:hideMark/>
          </w:tcPr>
          <w:p w14:paraId="04977B1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Worms</w:t>
            </w:r>
          </w:p>
        </w:tc>
        <w:tc>
          <w:tcPr>
            <w:tcW w:w="834" w:type="pct"/>
            <w:tcBorders>
              <w:top w:val="nil"/>
              <w:left w:val="nil"/>
              <w:bottom w:val="nil"/>
              <w:right w:val="nil"/>
            </w:tcBorders>
            <w:shd w:val="clear" w:color="auto" w:fill="auto"/>
            <w:noWrap/>
            <w:vAlign w:val="center"/>
            <w:hideMark/>
          </w:tcPr>
          <w:p w14:paraId="4258C2E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623999D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56D0A8D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DEA667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469068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77BDC8E" w14:textId="77777777" w:rsidTr="00DB2A05">
        <w:trPr>
          <w:trHeight w:val="264"/>
        </w:trPr>
        <w:tc>
          <w:tcPr>
            <w:tcW w:w="333" w:type="pct"/>
            <w:tcBorders>
              <w:top w:val="nil"/>
              <w:left w:val="nil"/>
              <w:bottom w:val="nil"/>
              <w:right w:val="nil"/>
            </w:tcBorders>
            <w:shd w:val="clear" w:color="auto" w:fill="auto"/>
            <w:noWrap/>
            <w:vAlign w:val="center"/>
            <w:hideMark/>
          </w:tcPr>
          <w:p w14:paraId="31D6AC5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8</w:t>
            </w:r>
          </w:p>
        </w:tc>
        <w:tc>
          <w:tcPr>
            <w:tcW w:w="1167" w:type="pct"/>
            <w:tcBorders>
              <w:top w:val="nil"/>
              <w:left w:val="nil"/>
              <w:bottom w:val="nil"/>
              <w:right w:val="nil"/>
            </w:tcBorders>
            <w:shd w:val="clear" w:color="auto" w:fill="auto"/>
            <w:noWrap/>
            <w:vAlign w:val="center"/>
            <w:hideMark/>
          </w:tcPr>
          <w:p w14:paraId="139ECF0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Gastropoda/Bivalvia</w:t>
            </w:r>
          </w:p>
        </w:tc>
        <w:tc>
          <w:tcPr>
            <w:tcW w:w="834" w:type="pct"/>
            <w:tcBorders>
              <w:top w:val="nil"/>
              <w:left w:val="nil"/>
              <w:bottom w:val="nil"/>
              <w:right w:val="nil"/>
            </w:tcBorders>
            <w:shd w:val="clear" w:color="auto" w:fill="auto"/>
            <w:noWrap/>
            <w:vAlign w:val="center"/>
            <w:hideMark/>
          </w:tcPr>
          <w:p w14:paraId="4E78898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0.00107</w:t>
            </w:r>
          </w:p>
        </w:tc>
        <w:tc>
          <w:tcPr>
            <w:tcW w:w="737" w:type="pct"/>
            <w:tcBorders>
              <w:top w:val="nil"/>
              <w:left w:val="nil"/>
              <w:bottom w:val="nil"/>
              <w:right w:val="nil"/>
            </w:tcBorders>
            <w:shd w:val="clear" w:color="auto" w:fill="auto"/>
            <w:noWrap/>
            <w:vAlign w:val="center"/>
            <w:hideMark/>
          </w:tcPr>
          <w:p w14:paraId="01408E9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0.00014</w:t>
            </w:r>
          </w:p>
        </w:tc>
        <w:tc>
          <w:tcPr>
            <w:tcW w:w="696" w:type="pct"/>
            <w:tcBorders>
              <w:top w:val="nil"/>
              <w:left w:val="nil"/>
              <w:bottom w:val="nil"/>
              <w:right w:val="nil"/>
            </w:tcBorders>
            <w:shd w:val="clear" w:color="auto" w:fill="auto"/>
            <w:noWrap/>
            <w:vAlign w:val="center"/>
            <w:hideMark/>
          </w:tcPr>
          <w:p w14:paraId="24AAA6B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1CBC53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1593CB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31D33A69" w14:textId="77777777" w:rsidTr="00DB2A05">
        <w:trPr>
          <w:trHeight w:val="264"/>
        </w:trPr>
        <w:tc>
          <w:tcPr>
            <w:tcW w:w="333" w:type="pct"/>
            <w:tcBorders>
              <w:top w:val="nil"/>
              <w:left w:val="nil"/>
              <w:bottom w:val="nil"/>
              <w:right w:val="nil"/>
            </w:tcBorders>
            <w:shd w:val="clear" w:color="auto" w:fill="auto"/>
            <w:noWrap/>
            <w:vAlign w:val="center"/>
            <w:hideMark/>
          </w:tcPr>
          <w:p w14:paraId="05C8E86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9</w:t>
            </w:r>
          </w:p>
        </w:tc>
        <w:tc>
          <w:tcPr>
            <w:tcW w:w="1167" w:type="pct"/>
            <w:tcBorders>
              <w:top w:val="nil"/>
              <w:left w:val="nil"/>
              <w:bottom w:val="nil"/>
              <w:right w:val="nil"/>
            </w:tcBorders>
            <w:shd w:val="clear" w:color="auto" w:fill="auto"/>
            <w:noWrap/>
            <w:vAlign w:val="center"/>
            <w:hideMark/>
          </w:tcPr>
          <w:p w14:paraId="0788E029"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Echinodermata</w:t>
            </w:r>
          </w:p>
        </w:tc>
        <w:tc>
          <w:tcPr>
            <w:tcW w:w="834" w:type="pct"/>
            <w:tcBorders>
              <w:top w:val="nil"/>
              <w:left w:val="nil"/>
              <w:bottom w:val="nil"/>
              <w:right w:val="nil"/>
            </w:tcBorders>
            <w:shd w:val="clear" w:color="auto" w:fill="auto"/>
            <w:noWrap/>
            <w:vAlign w:val="center"/>
            <w:hideMark/>
          </w:tcPr>
          <w:p w14:paraId="290C3A7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0.00008</w:t>
            </w:r>
          </w:p>
        </w:tc>
        <w:tc>
          <w:tcPr>
            <w:tcW w:w="737" w:type="pct"/>
            <w:tcBorders>
              <w:top w:val="nil"/>
              <w:left w:val="nil"/>
              <w:bottom w:val="nil"/>
              <w:right w:val="nil"/>
            </w:tcBorders>
            <w:shd w:val="clear" w:color="auto" w:fill="auto"/>
            <w:noWrap/>
            <w:vAlign w:val="center"/>
            <w:hideMark/>
          </w:tcPr>
          <w:p w14:paraId="552BE29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F9F876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761A532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AF41B9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804DB8A" w14:textId="77777777" w:rsidTr="00DB2A05">
        <w:trPr>
          <w:trHeight w:val="264"/>
        </w:trPr>
        <w:tc>
          <w:tcPr>
            <w:tcW w:w="333" w:type="pct"/>
            <w:tcBorders>
              <w:top w:val="nil"/>
              <w:left w:val="nil"/>
              <w:bottom w:val="nil"/>
              <w:right w:val="nil"/>
            </w:tcBorders>
            <w:shd w:val="clear" w:color="auto" w:fill="auto"/>
            <w:noWrap/>
            <w:vAlign w:val="center"/>
            <w:hideMark/>
          </w:tcPr>
          <w:p w14:paraId="0F749DC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10</w:t>
            </w:r>
          </w:p>
        </w:tc>
        <w:tc>
          <w:tcPr>
            <w:tcW w:w="1167" w:type="pct"/>
            <w:tcBorders>
              <w:top w:val="nil"/>
              <w:left w:val="nil"/>
              <w:bottom w:val="nil"/>
              <w:right w:val="nil"/>
            </w:tcBorders>
            <w:shd w:val="clear" w:color="auto" w:fill="auto"/>
            <w:noWrap/>
            <w:vAlign w:val="center"/>
            <w:hideMark/>
          </w:tcPr>
          <w:p w14:paraId="07D651D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Harbour crab</w:t>
            </w:r>
          </w:p>
        </w:tc>
        <w:tc>
          <w:tcPr>
            <w:tcW w:w="834" w:type="pct"/>
            <w:tcBorders>
              <w:top w:val="nil"/>
              <w:left w:val="nil"/>
              <w:bottom w:val="nil"/>
              <w:right w:val="nil"/>
            </w:tcBorders>
            <w:shd w:val="clear" w:color="auto" w:fill="auto"/>
            <w:noWrap/>
            <w:vAlign w:val="center"/>
            <w:hideMark/>
          </w:tcPr>
          <w:p w14:paraId="440D3C9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0.00375</w:t>
            </w:r>
          </w:p>
        </w:tc>
        <w:tc>
          <w:tcPr>
            <w:tcW w:w="737" w:type="pct"/>
            <w:tcBorders>
              <w:top w:val="nil"/>
              <w:left w:val="nil"/>
              <w:bottom w:val="nil"/>
              <w:right w:val="nil"/>
            </w:tcBorders>
            <w:shd w:val="clear" w:color="auto" w:fill="auto"/>
            <w:noWrap/>
            <w:vAlign w:val="center"/>
            <w:hideMark/>
          </w:tcPr>
          <w:p w14:paraId="4ADAC7F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46356D4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0AACFE0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299A1AD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33D3B32C" w14:textId="77777777" w:rsidTr="00DB2A05">
        <w:trPr>
          <w:trHeight w:val="264"/>
        </w:trPr>
        <w:tc>
          <w:tcPr>
            <w:tcW w:w="333" w:type="pct"/>
            <w:tcBorders>
              <w:top w:val="nil"/>
              <w:left w:val="nil"/>
              <w:bottom w:val="nil"/>
              <w:right w:val="nil"/>
            </w:tcBorders>
            <w:shd w:val="clear" w:color="auto" w:fill="auto"/>
            <w:noWrap/>
            <w:vAlign w:val="center"/>
            <w:hideMark/>
          </w:tcPr>
          <w:p w14:paraId="0D66F56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11</w:t>
            </w:r>
          </w:p>
        </w:tc>
        <w:tc>
          <w:tcPr>
            <w:tcW w:w="1167" w:type="pct"/>
            <w:tcBorders>
              <w:top w:val="nil"/>
              <w:left w:val="nil"/>
              <w:bottom w:val="nil"/>
              <w:right w:val="nil"/>
            </w:tcBorders>
            <w:shd w:val="clear" w:color="auto" w:fill="auto"/>
            <w:noWrap/>
            <w:vAlign w:val="center"/>
            <w:hideMark/>
          </w:tcPr>
          <w:p w14:paraId="41E15A11"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Norway lobster</w:t>
            </w:r>
          </w:p>
        </w:tc>
        <w:tc>
          <w:tcPr>
            <w:tcW w:w="834" w:type="pct"/>
            <w:tcBorders>
              <w:top w:val="nil"/>
              <w:left w:val="nil"/>
              <w:bottom w:val="nil"/>
              <w:right w:val="nil"/>
            </w:tcBorders>
            <w:shd w:val="clear" w:color="auto" w:fill="auto"/>
            <w:noWrap/>
            <w:vAlign w:val="center"/>
            <w:hideMark/>
          </w:tcPr>
          <w:p w14:paraId="7D491C5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0.00126</w:t>
            </w:r>
          </w:p>
        </w:tc>
        <w:tc>
          <w:tcPr>
            <w:tcW w:w="737" w:type="pct"/>
            <w:tcBorders>
              <w:top w:val="nil"/>
              <w:left w:val="nil"/>
              <w:bottom w:val="nil"/>
              <w:right w:val="nil"/>
            </w:tcBorders>
            <w:shd w:val="clear" w:color="auto" w:fill="auto"/>
            <w:noWrap/>
            <w:vAlign w:val="center"/>
            <w:hideMark/>
          </w:tcPr>
          <w:p w14:paraId="78D1DB9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25E359A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DF3FF8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349E313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0922DB97" w14:textId="77777777" w:rsidTr="00DB2A05">
        <w:trPr>
          <w:trHeight w:val="264"/>
        </w:trPr>
        <w:tc>
          <w:tcPr>
            <w:tcW w:w="333" w:type="pct"/>
            <w:tcBorders>
              <w:top w:val="nil"/>
              <w:left w:val="nil"/>
              <w:bottom w:val="nil"/>
              <w:right w:val="nil"/>
            </w:tcBorders>
            <w:shd w:val="clear" w:color="auto" w:fill="auto"/>
            <w:noWrap/>
            <w:vAlign w:val="center"/>
            <w:hideMark/>
          </w:tcPr>
          <w:p w14:paraId="5B8D79C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12</w:t>
            </w:r>
          </w:p>
        </w:tc>
        <w:tc>
          <w:tcPr>
            <w:tcW w:w="1167" w:type="pct"/>
            <w:tcBorders>
              <w:top w:val="nil"/>
              <w:left w:val="nil"/>
              <w:bottom w:val="nil"/>
              <w:right w:val="nil"/>
            </w:tcBorders>
            <w:shd w:val="clear" w:color="auto" w:fill="auto"/>
            <w:noWrap/>
            <w:vAlign w:val="center"/>
            <w:hideMark/>
          </w:tcPr>
          <w:p w14:paraId="5D8666A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Spottail mantis squillid</w:t>
            </w:r>
          </w:p>
        </w:tc>
        <w:tc>
          <w:tcPr>
            <w:tcW w:w="834" w:type="pct"/>
            <w:tcBorders>
              <w:top w:val="nil"/>
              <w:left w:val="nil"/>
              <w:bottom w:val="nil"/>
              <w:right w:val="nil"/>
            </w:tcBorders>
            <w:shd w:val="clear" w:color="auto" w:fill="auto"/>
            <w:noWrap/>
            <w:vAlign w:val="center"/>
            <w:hideMark/>
          </w:tcPr>
          <w:p w14:paraId="081C922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0.02003</w:t>
            </w:r>
          </w:p>
        </w:tc>
        <w:tc>
          <w:tcPr>
            <w:tcW w:w="737" w:type="pct"/>
            <w:tcBorders>
              <w:top w:val="nil"/>
              <w:left w:val="nil"/>
              <w:bottom w:val="nil"/>
              <w:right w:val="nil"/>
            </w:tcBorders>
            <w:shd w:val="clear" w:color="auto" w:fill="auto"/>
            <w:noWrap/>
            <w:vAlign w:val="center"/>
            <w:hideMark/>
          </w:tcPr>
          <w:p w14:paraId="4B1E825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0.00020</w:t>
            </w:r>
          </w:p>
        </w:tc>
        <w:tc>
          <w:tcPr>
            <w:tcW w:w="696" w:type="pct"/>
            <w:tcBorders>
              <w:top w:val="nil"/>
              <w:left w:val="nil"/>
              <w:bottom w:val="nil"/>
              <w:right w:val="nil"/>
            </w:tcBorders>
            <w:shd w:val="clear" w:color="auto" w:fill="auto"/>
            <w:noWrap/>
            <w:vAlign w:val="center"/>
            <w:hideMark/>
          </w:tcPr>
          <w:p w14:paraId="6C7BC7C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3AB2A2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387C06E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2789A7B4" w14:textId="77777777" w:rsidTr="00DB2A05">
        <w:trPr>
          <w:trHeight w:val="264"/>
        </w:trPr>
        <w:tc>
          <w:tcPr>
            <w:tcW w:w="333" w:type="pct"/>
            <w:tcBorders>
              <w:top w:val="nil"/>
              <w:left w:val="nil"/>
              <w:bottom w:val="nil"/>
              <w:right w:val="nil"/>
            </w:tcBorders>
            <w:shd w:val="clear" w:color="auto" w:fill="auto"/>
            <w:noWrap/>
            <w:vAlign w:val="center"/>
            <w:hideMark/>
          </w:tcPr>
          <w:p w14:paraId="194EDE6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13</w:t>
            </w:r>
          </w:p>
        </w:tc>
        <w:tc>
          <w:tcPr>
            <w:tcW w:w="1167" w:type="pct"/>
            <w:tcBorders>
              <w:top w:val="nil"/>
              <w:left w:val="nil"/>
              <w:bottom w:val="nil"/>
              <w:right w:val="nil"/>
            </w:tcBorders>
            <w:shd w:val="clear" w:color="auto" w:fill="auto"/>
            <w:noWrap/>
            <w:vAlign w:val="center"/>
            <w:hideMark/>
          </w:tcPr>
          <w:p w14:paraId="01B64E17"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Deep-water rose shrimp</w:t>
            </w:r>
          </w:p>
        </w:tc>
        <w:tc>
          <w:tcPr>
            <w:tcW w:w="834" w:type="pct"/>
            <w:tcBorders>
              <w:top w:val="nil"/>
              <w:left w:val="nil"/>
              <w:bottom w:val="nil"/>
              <w:right w:val="nil"/>
            </w:tcBorders>
            <w:shd w:val="clear" w:color="auto" w:fill="auto"/>
            <w:noWrap/>
            <w:vAlign w:val="center"/>
            <w:hideMark/>
          </w:tcPr>
          <w:p w14:paraId="49DE7ED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0.00851</w:t>
            </w:r>
          </w:p>
        </w:tc>
        <w:tc>
          <w:tcPr>
            <w:tcW w:w="737" w:type="pct"/>
            <w:tcBorders>
              <w:top w:val="nil"/>
              <w:left w:val="nil"/>
              <w:bottom w:val="nil"/>
              <w:right w:val="nil"/>
            </w:tcBorders>
            <w:shd w:val="clear" w:color="auto" w:fill="auto"/>
            <w:noWrap/>
            <w:vAlign w:val="center"/>
            <w:hideMark/>
          </w:tcPr>
          <w:p w14:paraId="77B466E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5EDBAAB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2C320F2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177CBDC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41F813E3" w14:textId="77777777" w:rsidTr="00DB2A05">
        <w:trPr>
          <w:trHeight w:val="264"/>
        </w:trPr>
        <w:tc>
          <w:tcPr>
            <w:tcW w:w="333" w:type="pct"/>
            <w:tcBorders>
              <w:top w:val="nil"/>
              <w:left w:val="nil"/>
              <w:bottom w:val="nil"/>
              <w:right w:val="nil"/>
            </w:tcBorders>
            <w:shd w:val="clear" w:color="auto" w:fill="auto"/>
            <w:noWrap/>
            <w:vAlign w:val="center"/>
            <w:hideMark/>
          </w:tcPr>
          <w:p w14:paraId="66F37C8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14</w:t>
            </w:r>
          </w:p>
        </w:tc>
        <w:tc>
          <w:tcPr>
            <w:tcW w:w="1167" w:type="pct"/>
            <w:tcBorders>
              <w:top w:val="nil"/>
              <w:left w:val="nil"/>
              <w:bottom w:val="nil"/>
              <w:right w:val="nil"/>
            </w:tcBorders>
            <w:shd w:val="clear" w:color="auto" w:fill="auto"/>
            <w:noWrap/>
            <w:vAlign w:val="center"/>
            <w:hideMark/>
          </w:tcPr>
          <w:p w14:paraId="25FC521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Other Shrimp-like Crustaceans</w:t>
            </w:r>
          </w:p>
        </w:tc>
        <w:tc>
          <w:tcPr>
            <w:tcW w:w="834" w:type="pct"/>
            <w:tcBorders>
              <w:top w:val="nil"/>
              <w:left w:val="nil"/>
              <w:bottom w:val="nil"/>
              <w:right w:val="nil"/>
            </w:tcBorders>
            <w:shd w:val="clear" w:color="auto" w:fill="auto"/>
            <w:noWrap/>
            <w:vAlign w:val="center"/>
            <w:hideMark/>
          </w:tcPr>
          <w:p w14:paraId="5BE5B4B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0.00013</w:t>
            </w:r>
          </w:p>
        </w:tc>
        <w:tc>
          <w:tcPr>
            <w:tcW w:w="737" w:type="pct"/>
            <w:tcBorders>
              <w:top w:val="nil"/>
              <w:left w:val="nil"/>
              <w:bottom w:val="nil"/>
              <w:right w:val="nil"/>
            </w:tcBorders>
            <w:shd w:val="clear" w:color="auto" w:fill="auto"/>
            <w:noWrap/>
            <w:vAlign w:val="center"/>
            <w:hideMark/>
          </w:tcPr>
          <w:p w14:paraId="1652961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7954C06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36522C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19F4088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69F7C62" w14:textId="77777777" w:rsidTr="00DB2A05">
        <w:trPr>
          <w:trHeight w:val="264"/>
        </w:trPr>
        <w:tc>
          <w:tcPr>
            <w:tcW w:w="333" w:type="pct"/>
            <w:tcBorders>
              <w:top w:val="nil"/>
              <w:left w:val="nil"/>
              <w:bottom w:val="nil"/>
              <w:right w:val="nil"/>
            </w:tcBorders>
            <w:shd w:val="clear" w:color="auto" w:fill="auto"/>
            <w:noWrap/>
            <w:vAlign w:val="center"/>
            <w:hideMark/>
          </w:tcPr>
          <w:p w14:paraId="651FB412"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15</w:t>
            </w:r>
          </w:p>
        </w:tc>
        <w:tc>
          <w:tcPr>
            <w:tcW w:w="1167" w:type="pct"/>
            <w:tcBorders>
              <w:top w:val="nil"/>
              <w:left w:val="nil"/>
              <w:bottom w:val="nil"/>
              <w:right w:val="nil"/>
            </w:tcBorders>
            <w:shd w:val="clear" w:color="auto" w:fill="auto"/>
            <w:noWrap/>
            <w:vAlign w:val="center"/>
            <w:hideMark/>
          </w:tcPr>
          <w:p w14:paraId="0C4BF0C2" w14:textId="77777777" w:rsidR="0070306F" w:rsidRPr="00DB2A05" w:rsidRDefault="0070306F" w:rsidP="0070306F">
            <w:pPr>
              <w:spacing w:after="0" w:line="240" w:lineRule="auto"/>
              <w:jc w:val="center"/>
              <w:rPr>
                <w:rFonts w:ascii="Times New Roman" w:eastAsia="Times New Roman" w:hAnsi="Times New Roman" w:cs="Times New Roman"/>
                <w:b/>
                <w:bCs/>
                <w:color w:val="000000"/>
                <w:sz w:val="16"/>
                <w:szCs w:val="16"/>
                <w:lang w:val="en-US" w:eastAsia="fr-FR"/>
              </w:rPr>
            </w:pPr>
            <w:r w:rsidRPr="00DB2A05">
              <w:rPr>
                <w:rFonts w:ascii="Times New Roman" w:eastAsia="Times New Roman" w:hAnsi="Times New Roman" w:cs="Times New Roman"/>
                <w:b/>
                <w:bCs/>
                <w:color w:val="000000"/>
                <w:sz w:val="16"/>
                <w:szCs w:val="16"/>
                <w:lang w:val="en-US" w:eastAsia="fr-FR"/>
              </w:rPr>
              <w:t>Other Crab-like/ Lobster-like Crustaceans</w:t>
            </w:r>
          </w:p>
        </w:tc>
        <w:tc>
          <w:tcPr>
            <w:tcW w:w="834" w:type="pct"/>
            <w:tcBorders>
              <w:top w:val="nil"/>
              <w:left w:val="nil"/>
              <w:bottom w:val="nil"/>
              <w:right w:val="nil"/>
            </w:tcBorders>
            <w:shd w:val="clear" w:color="auto" w:fill="auto"/>
            <w:noWrap/>
            <w:vAlign w:val="center"/>
            <w:hideMark/>
          </w:tcPr>
          <w:p w14:paraId="585FEA4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737" w:type="pct"/>
            <w:tcBorders>
              <w:top w:val="nil"/>
              <w:left w:val="nil"/>
              <w:bottom w:val="nil"/>
              <w:right w:val="nil"/>
            </w:tcBorders>
            <w:shd w:val="clear" w:color="auto" w:fill="auto"/>
            <w:noWrap/>
            <w:vAlign w:val="center"/>
            <w:hideMark/>
          </w:tcPr>
          <w:p w14:paraId="72AAF77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23E5468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2DCEC9D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120E93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069BED2D" w14:textId="77777777" w:rsidTr="00DB2A05">
        <w:trPr>
          <w:trHeight w:val="264"/>
        </w:trPr>
        <w:tc>
          <w:tcPr>
            <w:tcW w:w="333" w:type="pct"/>
            <w:tcBorders>
              <w:top w:val="nil"/>
              <w:left w:val="nil"/>
              <w:bottom w:val="nil"/>
              <w:right w:val="nil"/>
            </w:tcBorders>
            <w:shd w:val="clear" w:color="auto" w:fill="auto"/>
            <w:noWrap/>
            <w:vAlign w:val="center"/>
            <w:hideMark/>
          </w:tcPr>
          <w:p w14:paraId="7F73854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16</w:t>
            </w:r>
          </w:p>
        </w:tc>
        <w:tc>
          <w:tcPr>
            <w:tcW w:w="1167" w:type="pct"/>
            <w:tcBorders>
              <w:top w:val="nil"/>
              <w:left w:val="nil"/>
              <w:bottom w:val="nil"/>
              <w:right w:val="nil"/>
            </w:tcBorders>
            <w:shd w:val="clear" w:color="auto" w:fill="auto"/>
            <w:noWrap/>
            <w:vAlign w:val="center"/>
            <w:hideMark/>
          </w:tcPr>
          <w:p w14:paraId="0DCBFDA9"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Horned octopus</w:t>
            </w:r>
          </w:p>
        </w:tc>
        <w:tc>
          <w:tcPr>
            <w:tcW w:w="834" w:type="pct"/>
            <w:tcBorders>
              <w:top w:val="nil"/>
              <w:left w:val="nil"/>
              <w:bottom w:val="nil"/>
              <w:right w:val="nil"/>
            </w:tcBorders>
            <w:shd w:val="clear" w:color="auto" w:fill="auto"/>
            <w:noWrap/>
            <w:vAlign w:val="center"/>
            <w:hideMark/>
          </w:tcPr>
          <w:p w14:paraId="65CEF75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0.00951</w:t>
            </w:r>
          </w:p>
        </w:tc>
        <w:tc>
          <w:tcPr>
            <w:tcW w:w="737" w:type="pct"/>
            <w:tcBorders>
              <w:top w:val="nil"/>
              <w:left w:val="nil"/>
              <w:bottom w:val="nil"/>
              <w:right w:val="nil"/>
            </w:tcBorders>
            <w:shd w:val="clear" w:color="auto" w:fill="auto"/>
            <w:noWrap/>
            <w:vAlign w:val="center"/>
            <w:hideMark/>
          </w:tcPr>
          <w:p w14:paraId="4FF482C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7248E30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713A773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AFCFDA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75F456E8" w14:textId="77777777" w:rsidTr="00DB2A05">
        <w:trPr>
          <w:trHeight w:val="264"/>
        </w:trPr>
        <w:tc>
          <w:tcPr>
            <w:tcW w:w="333" w:type="pct"/>
            <w:tcBorders>
              <w:top w:val="nil"/>
              <w:left w:val="nil"/>
              <w:bottom w:val="nil"/>
              <w:right w:val="nil"/>
            </w:tcBorders>
            <w:shd w:val="clear" w:color="auto" w:fill="auto"/>
            <w:noWrap/>
            <w:vAlign w:val="center"/>
            <w:hideMark/>
          </w:tcPr>
          <w:p w14:paraId="26E6946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17</w:t>
            </w:r>
          </w:p>
        </w:tc>
        <w:tc>
          <w:tcPr>
            <w:tcW w:w="1167" w:type="pct"/>
            <w:tcBorders>
              <w:top w:val="nil"/>
              <w:left w:val="nil"/>
              <w:bottom w:val="nil"/>
              <w:right w:val="nil"/>
            </w:tcBorders>
            <w:shd w:val="clear" w:color="auto" w:fill="auto"/>
            <w:noWrap/>
            <w:vAlign w:val="center"/>
            <w:hideMark/>
          </w:tcPr>
          <w:p w14:paraId="76D881C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Broadtail shortfin squid</w:t>
            </w:r>
          </w:p>
        </w:tc>
        <w:tc>
          <w:tcPr>
            <w:tcW w:w="834" w:type="pct"/>
            <w:tcBorders>
              <w:top w:val="nil"/>
              <w:left w:val="nil"/>
              <w:bottom w:val="nil"/>
              <w:right w:val="nil"/>
            </w:tcBorders>
            <w:shd w:val="clear" w:color="auto" w:fill="auto"/>
            <w:noWrap/>
            <w:vAlign w:val="center"/>
            <w:hideMark/>
          </w:tcPr>
          <w:p w14:paraId="6AF7458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0.02020</w:t>
            </w:r>
          </w:p>
        </w:tc>
        <w:tc>
          <w:tcPr>
            <w:tcW w:w="737" w:type="pct"/>
            <w:tcBorders>
              <w:top w:val="nil"/>
              <w:left w:val="nil"/>
              <w:bottom w:val="nil"/>
              <w:right w:val="nil"/>
            </w:tcBorders>
            <w:shd w:val="clear" w:color="auto" w:fill="auto"/>
            <w:noWrap/>
            <w:vAlign w:val="center"/>
            <w:hideMark/>
          </w:tcPr>
          <w:p w14:paraId="2B33E3C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0B5192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E922C2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8B3D4B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0.00009</w:t>
            </w:r>
          </w:p>
        </w:tc>
      </w:tr>
      <w:tr w:rsidR="0070306F" w:rsidRPr="0070306F" w14:paraId="7305007C" w14:textId="77777777" w:rsidTr="00DB2A05">
        <w:trPr>
          <w:trHeight w:val="264"/>
        </w:trPr>
        <w:tc>
          <w:tcPr>
            <w:tcW w:w="333" w:type="pct"/>
            <w:tcBorders>
              <w:top w:val="nil"/>
              <w:left w:val="nil"/>
              <w:bottom w:val="nil"/>
              <w:right w:val="nil"/>
            </w:tcBorders>
            <w:shd w:val="clear" w:color="auto" w:fill="auto"/>
            <w:noWrap/>
            <w:vAlign w:val="center"/>
            <w:hideMark/>
          </w:tcPr>
          <w:p w14:paraId="39B6E7B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18</w:t>
            </w:r>
          </w:p>
        </w:tc>
        <w:tc>
          <w:tcPr>
            <w:tcW w:w="1167" w:type="pct"/>
            <w:tcBorders>
              <w:top w:val="nil"/>
              <w:left w:val="nil"/>
              <w:bottom w:val="nil"/>
              <w:right w:val="nil"/>
            </w:tcBorders>
            <w:shd w:val="clear" w:color="auto" w:fill="auto"/>
            <w:noWrap/>
            <w:vAlign w:val="center"/>
            <w:hideMark/>
          </w:tcPr>
          <w:p w14:paraId="38E4EF0A"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Squids</w:t>
            </w:r>
          </w:p>
        </w:tc>
        <w:tc>
          <w:tcPr>
            <w:tcW w:w="834" w:type="pct"/>
            <w:tcBorders>
              <w:top w:val="nil"/>
              <w:left w:val="nil"/>
              <w:bottom w:val="nil"/>
              <w:right w:val="nil"/>
            </w:tcBorders>
            <w:shd w:val="clear" w:color="auto" w:fill="auto"/>
            <w:noWrap/>
            <w:vAlign w:val="center"/>
            <w:hideMark/>
          </w:tcPr>
          <w:p w14:paraId="41B3210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0.00288</w:t>
            </w:r>
          </w:p>
        </w:tc>
        <w:tc>
          <w:tcPr>
            <w:tcW w:w="737" w:type="pct"/>
            <w:tcBorders>
              <w:top w:val="nil"/>
              <w:left w:val="nil"/>
              <w:bottom w:val="nil"/>
              <w:right w:val="nil"/>
            </w:tcBorders>
            <w:shd w:val="clear" w:color="auto" w:fill="auto"/>
            <w:noWrap/>
            <w:vAlign w:val="center"/>
            <w:hideMark/>
          </w:tcPr>
          <w:p w14:paraId="1006236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96" w:type="pct"/>
            <w:tcBorders>
              <w:top w:val="nil"/>
              <w:left w:val="nil"/>
              <w:bottom w:val="nil"/>
              <w:right w:val="nil"/>
            </w:tcBorders>
            <w:shd w:val="clear" w:color="auto" w:fill="auto"/>
            <w:noWrap/>
            <w:vAlign w:val="center"/>
            <w:hideMark/>
          </w:tcPr>
          <w:p w14:paraId="5689839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748AB2F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7FF950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0E5D4D3E" w14:textId="77777777" w:rsidTr="00DB2A05">
        <w:trPr>
          <w:trHeight w:val="264"/>
        </w:trPr>
        <w:tc>
          <w:tcPr>
            <w:tcW w:w="333" w:type="pct"/>
            <w:tcBorders>
              <w:top w:val="nil"/>
              <w:left w:val="nil"/>
              <w:bottom w:val="nil"/>
              <w:right w:val="nil"/>
            </w:tcBorders>
            <w:shd w:val="clear" w:color="auto" w:fill="auto"/>
            <w:noWrap/>
            <w:vAlign w:val="center"/>
            <w:hideMark/>
          </w:tcPr>
          <w:p w14:paraId="21F0982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19</w:t>
            </w:r>
          </w:p>
        </w:tc>
        <w:tc>
          <w:tcPr>
            <w:tcW w:w="1167" w:type="pct"/>
            <w:tcBorders>
              <w:top w:val="nil"/>
              <w:left w:val="nil"/>
              <w:bottom w:val="nil"/>
              <w:right w:val="nil"/>
            </w:tcBorders>
            <w:shd w:val="clear" w:color="auto" w:fill="auto"/>
            <w:noWrap/>
            <w:vAlign w:val="center"/>
            <w:hideMark/>
          </w:tcPr>
          <w:p w14:paraId="260AA508"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Benthic Cephalopods</w:t>
            </w:r>
          </w:p>
        </w:tc>
        <w:tc>
          <w:tcPr>
            <w:tcW w:w="834" w:type="pct"/>
            <w:tcBorders>
              <w:top w:val="nil"/>
              <w:left w:val="nil"/>
              <w:bottom w:val="nil"/>
              <w:right w:val="nil"/>
            </w:tcBorders>
            <w:shd w:val="clear" w:color="auto" w:fill="auto"/>
            <w:noWrap/>
            <w:vAlign w:val="center"/>
            <w:hideMark/>
          </w:tcPr>
          <w:p w14:paraId="0169DD9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0.01694</w:t>
            </w:r>
          </w:p>
        </w:tc>
        <w:tc>
          <w:tcPr>
            <w:tcW w:w="737" w:type="pct"/>
            <w:tcBorders>
              <w:top w:val="nil"/>
              <w:left w:val="nil"/>
              <w:bottom w:val="nil"/>
              <w:right w:val="nil"/>
            </w:tcBorders>
            <w:shd w:val="clear" w:color="auto" w:fill="auto"/>
            <w:noWrap/>
            <w:vAlign w:val="center"/>
            <w:hideMark/>
          </w:tcPr>
          <w:p w14:paraId="5567318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0.00444</w:t>
            </w:r>
          </w:p>
        </w:tc>
        <w:tc>
          <w:tcPr>
            <w:tcW w:w="696" w:type="pct"/>
            <w:tcBorders>
              <w:top w:val="nil"/>
              <w:left w:val="nil"/>
              <w:bottom w:val="nil"/>
              <w:right w:val="nil"/>
            </w:tcBorders>
            <w:shd w:val="clear" w:color="auto" w:fill="auto"/>
            <w:noWrap/>
            <w:vAlign w:val="center"/>
            <w:hideMark/>
          </w:tcPr>
          <w:p w14:paraId="72E457B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D070CC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0.00007</w:t>
            </w:r>
          </w:p>
        </w:tc>
        <w:tc>
          <w:tcPr>
            <w:tcW w:w="547" w:type="pct"/>
            <w:tcBorders>
              <w:top w:val="nil"/>
              <w:left w:val="nil"/>
              <w:bottom w:val="nil"/>
              <w:right w:val="nil"/>
            </w:tcBorders>
            <w:shd w:val="clear" w:color="auto" w:fill="auto"/>
            <w:noWrap/>
            <w:vAlign w:val="center"/>
            <w:hideMark/>
          </w:tcPr>
          <w:p w14:paraId="5283338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FC4B176" w14:textId="77777777" w:rsidTr="00DB2A05">
        <w:trPr>
          <w:trHeight w:val="264"/>
        </w:trPr>
        <w:tc>
          <w:tcPr>
            <w:tcW w:w="333" w:type="pct"/>
            <w:tcBorders>
              <w:top w:val="nil"/>
              <w:left w:val="nil"/>
              <w:bottom w:val="nil"/>
              <w:right w:val="nil"/>
            </w:tcBorders>
            <w:shd w:val="clear" w:color="auto" w:fill="auto"/>
            <w:noWrap/>
            <w:vAlign w:val="center"/>
            <w:hideMark/>
          </w:tcPr>
          <w:p w14:paraId="2C68ECA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20</w:t>
            </w:r>
          </w:p>
        </w:tc>
        <w:tc>
          <w:tcPr>
            <w:tcW w:w="1167" w:type="pct"/>
            <w:tcBorders>
              <w:top w:val="nil"/>
              <w:left w:val="nil"/>
              <w:bottom w:val="nil"/>
              <w:right w:val="nil"/>
            </w:tcBorders>
            <w:shd w:val="clear" w:color="auto" w:fill="auto"/>
            <w:noWrap/>
            <w:vAlign w:val="center"/>
            <w:hideMark/>
          </w:tcPr>
          <w:p w14:paraId="504BDE8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Benthopelagic Cephalopods</w:t>
            </w:r>
          </w:p>
        </w:tc>
        <w:tc>
          <w:tcPr>
            <w:tcW w:w="834" w:type="pct"/>
            <w:tcBorders>
              <w:top w:val="nil"/>
              <w:left w:val="nil"/>
              <w:bottom w:val="nil"/>
              <w:right w:val="nil"/>
            </w:tcBorders>
            <w:shd w:val="clear" w:color="auto" w:fill="auto"/>
            <w:noWrap/>
            <w:vAlign w:val="center"/>
            <w:hideMark/>
          </w:tcPr>
          <w:p w14:paraId="09A466F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0.00032</w:t>
            </w:r>
          </w:p>
        </w:tc>
        <w:tc>
          <w:tcPr>
            <w:tcW w:w="737" w:type="pct"/>
            <w:tcBorders>
              <w:top w:val="nil"/>
              <w:left w:val="nil"/>
              <w:bottom w:val="nil"/>
              <w:right w:val="nil"/>
            </w:tcBorders>
            <w:shd w:val="clear" w:color="auto" w:fill="auto"/>
            <w:noWrap/>
            <w:vAlign w:val="center"/>
            <w:hideMark/>
          </w:tcPr>
          <w:p w14:paraId="030ED29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6AB2DCC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ACC8EE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493A8E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2F3B4E2" w14:textId="77777777" w:rsidTr="00DB2A05">
        <w:trPr>
          <w:trHeight w:val="264"/>
        </w:trPr>
        <w:tc>
          <w:tcPr>
            <w:tcW w:w="333" w:type="pct"/>
            <w:tcBorders>
              <w:top w:val="nil"/>
              <w:left w:val="nil"/>
              <w:bottom w:val="nil"/>
              <w:right w:val="nil"/>
            </w:tcBorders>
            <w:shd w:val="clear" w:color="auto" w:fill="auto"/>
            <w:noWrap/>
            <w:vAlign w:val="center"/>
            <w:hideMark/>
          </w:tcPr>
          <w:p w14:paraId="67D8F77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21</w:t>
            </w:r>
          </w:p>
        </w:tc>
        <w:tc>
          <w:tcPr>
            <w:tcW w:w="1167" w:type="pct"/>
            <w:tcBorders>
              <w:top w:val="nil"/>
              <w:left w:val="nil"/>
              <w:bottom w:val="nil"/>
              <w:right w:val="nil"/>
            </w:tcBorders>
            <w:shd w:val="clear" w:color="auto" w:fill="auto"/>
            <w:noWrap/>
            <w:vAlign w:val="center"/>
            <w:hideMark/>
          </w:tcPr>
          <w:p w14:paraId="099BB841"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European conger</w:t>
            </w:r>
          </w:p>
        </w:tc>
        <w:tc>
          <w:tcPr>
            <w:tcW w:w="834" w:type="pct"/>
            <w:tcBorders>
              <w:top w:val="nil"/>
              <w:left w:val="nil"/>
              <w:bottom w:val="nil"/>
              <w:right w:val="nil"/>
            </w:tcBorders>
            <w:shd w:val="clear" w:color="auto" w:fill="auto"/>
            <w:noWrap/>
            <w:vAlign w:val="center"/>
            <w:hideMark/>
          </w:tcPr>
          <w:p w14:paraId="35F8456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0.00247</w:t>
            </w:r>
          </w:p>
        </w:tc>
        <w:tc>
          <w:tcPr>
            <w:tcW w:w="737" w:type="pct"/>
            <w:tcBorders>
              <w:top w:val="nil"/>
              <w:left w:val="nil"/>
              <w:bottom w:val="nil"/>
              <w:right w:val="nil"/>
            </w:tcBorders>
            <w:shd w:val="clear" w:color="auto" w:fill="auto"/>
            <w:noWrap/>
            <w:vAlign w:val="center"/>
            <w:hideMark/>
          </w:tcPr>
          <w:p w14:paraId="108BEF5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0.00007</w:t>
            </w:r>
          </w:p>
        </w:tc>
        <w:tc>
          <w:tcPr>
            <w:tcW w:w="696" w:type="pct"/>
            <w:tcBorders>
              <w:top w:val="nil"/>
              <w:left w:val="nil"/>
              <w:bottom w:val="nil"/>
              <w:right w:val="nil"/>
            </w:tcBorders>
            <w:shd w:val="clear" w:color="auto" w:fill="auto"/>
            <w:noWrap/>
            <w:vAlign w:val="center"/>
            <w:hideMark/>
          </w:tcPr>
          <w:p w14:paraId="636AA64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0D7A471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2707026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09FA77C" w14:textId="77777777" w:rsidTr="00DB2A05">
        <w:trPr>
          <w:trHeight w:val="264"/>
        </w:trPr>
        <w:tc>
          <w:tcPr>
            <w:tcW w:w="333" w:type="pct"/>
            <w:tcBorders>
              <w:top w:val="nil"/>
              <w:left w:val="nil"/>
              <w:bottom w:val="nil"/>
              <w:right w:val="nil"/>
            </w:tcBorders>
            <w:shd w:val="clear" w:color="auto" w:fill="auto"/>
            <w:noWrap/>
            <w:vAlign w:val="center"/>
            <w:hideMark/>
          </w:tcPr>
          <w:p w14:paraId="6A6F13E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22</w:t>
            </w:r>
          </w:p>
        </w:tc>
        <w:tc>
          <w:tcPr>
            <w:tcW w:w="1167" w:type="pct"/>
            <w:tcBorders>
              <w:top w:val="nil"/>
              <w:left w:val="nil"/>
              <w:bottom w:val="nil"/>
              <w:right w:val="nil"/>
            </w:tcBorders>
            <w:shd w:val="clear" w:color="auto" w:fill="auto"/>
            <w:noWrap/>
            <w:vAlign w:val="center"/>
            <w:hideMark/>
          </w:tcPr>
          <w:p w14:paraId="425C2C1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European hake</w:t>
            </w:r>
          </w:p>
        </w:tc>
        <w:tc>
          <w:tcPr>
            <w:tcW w:w="834" w:type="pct"/>
            <w:tcBorders>
              <w:top w:val="nil"/>
              <w:left w:val="nil"/>
              <w:bottom w:val="nil"/>
              <w:right w:val="nil"/>
            </w:tcBorders>
            <w:shd w:val="clear" w:color="auto" w:fill="auto"/>
            <w:noWrap/>
            <w:vAlign w:val="center"/>
            <w:hideMark/>
          </w:tcPr>
          <w:p w14:paraId="651327C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0.02794</w:t>
            </w:r>
          </w:p>
        </w:tc>
        <w:tc>
          <w:tcPr>
            <w:tcW w:w="737" w:type="pct"/>
            <w:tcBorders>
              <w:top w:val="nil"/>
              <w:left w:val="nil"/>
              <w:bottom w:val="nil"/>
              <w:right w:val="nil"/>
            </w:tcBorders>
            <w:shd w:val="clear" w:color="auto" w:fill="auto"/>
            <w:noWrap/>
            <w:vAlign w:val="center"/>
            <w:hideMark/>
          </w:tcPr>
          <w:p w14:paraId="2AEA899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0.00017</w:t>
            </w:r>
          </w:p>
        </w:tc>
        <w:tc>
          <w:tcPr>
            <w:tcW w:w="696" w:type="pct"/>
            <w:tcBorders>
              <w:top w:val="nil"/>
              <w:left w:val="nil"/>
              <w:bottom w:val="nil"/>
              <w:right w:val="nil"/>
            </w:tcBorders>
            <w:shd w:val="clear" w:color="auto" w:fill="auto"/>
            <w:noWrap/>
            <w:vAlign w:val="center"/>
            <w:hideMark/>
          </w:tcPr>
          <w:p w14:paraId="02AE10F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86" w:type="pct"/>
            <w:tcBorders>
              <w:top w:val="nil"/>
              <w:left w:val="nil"/>
              <w:bottom w:val="nil"/>
              <w:right w:val="nil"/>
            </w:tcBorders>
            <w:shd w:val="clear" w:color="auto" w:fill="auto"/>
            <w:noWrap/>
            <w:vAlign w:val="center"/>
            <w:hideMark/>
          </w:tcPr>
          <w:p w14:paraId="6ACDD82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75E9424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832B3DC" w14:textId="77777777" w:rsidTr="00DB2A05">
        <w:trPr>
          <w:trHeight w:val="264"/>
        </w:trPr>
        <w:tc>
          <w:tcPr>
            <w:tcW w:w="333" w:type="pct"/>
            <w:tcBorders>
              <w:top w:val="nil"/>
              <w:left w:val="nil"/>
              <w:bottom w:val="nil"/>
              <w:right w:val="nil"/>
            </w:tcBorders>
            <w:shd w:val="clear" w:color="auto" w:fill="auto"/>
            <w:noWrap/>
            <w:vAlign w:val="center"/>
            <w:hideMark/>
          </w:tcPr>
          <w:p w14:paraId="57E8FAD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23</w:t>
            </w:r>
          </w:p>
        </w:tc>
        <w:tc>
          <w:tcPr>
            <w:tcW w:w="1167" w:type="pct"/>
            <w:tcBorders>
              <w:top w:val="nil"/>
              <w:left w:val="nil"/>
              <w:bottom w:val="nil"/>
              <w:right w:val="nil"/>
            </w:tcBorders>
            <w:shd w:val="clear" w:color="auto" w:fill="auto"/>
            <w:noWrap/>
            <w:vAlign w:val="center"/>
            <w:hideMark/>
          </w:tcPr>
          <w:p w14:paraId="1FECE0AE"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Stripped red mullet</w:t>
            </w:r>
          </w:p>
        </w:tc>
        <w:tc>
          <w:tcPr>
            <w:tcW w:w="834" w:type="pct"/>
            <w:tcBorders>
              <w:top w:val="nil"/>
              <w:left w:val="nil"/>
              <w:bottom w:val="nil"/>
              <w:right w:val="nil"/>
            </w:tcBorders>
            <w:shd w:val="clear" w:color="auto" w:fill="auto"/>
            <w:noWrap/>
            <w:vAlign w:val="center"/>
            <w:hideMark/>
          </w:tcPr>
          <w:p w14:paraId="5D74385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0.00155</w:t>
            </w:r>
          </w:p>
        </w:tc>
        <w:tc>
          <w:tcPr>
            <w:tcW w:w="737" w:type="pct"/>
            <w:tcBorders>
              <w:top w:val="nil"/>
              <w:left w:val="nil"/>
              <w:bottom w:val="nil"/>
              <w:right w:val="nil"/>
            </w:tcBorders>
            <w:shd w:val="clear" w:color="auto" w:fill="auto"/>
            <w:noWrap/>
            <w:vAlign w:val="center"/>
            <w:hideMark/>
          </w:tcPr>
          <w:p w14:paraId="4EA3611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0.00056</w:t>
            </w:r>
          </w:p>
        </w:tc>
        <w:tc>
          <w:tcPr>
            <w:tcW w:w="696" w:type="pct"/>
            <w:tcBorders>
              <w:top w:val="nil"/>
              <w:left w:val="nil"/>
              <w:bottom w:val="nil"/>
              <w:right w:val="nil"/>
            </w:tcBorders>
            <w:shd w:val="clear" w:color="auto" w:fill="auto"/>
            <w:noWrap/>
            <w:vAlign w:val="center"/>
            <w:hideMark/>
          </w:tcPr>
          <w:p w14:paraId="6CD07B4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86" w:type="pct"/>
            <w:tcBorders>
              <w:top w:val="nil"/>
              <w:left w:val="nil"/>
              <w:bottom w:val="nil"/>
              <w:right w:val="nil"/>
            </w:tcBorders>
            <w:shd w:val="clear" w:color="auto" w:fill="auto"/>
            <w:noWrap/>
            <w:vAlign w:val="center"/>
            <w:hideMark/>
          </w:tcPr>
          <w:p w14:paraId="15156CE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1FF3F7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29EE883A" w14:textId="77777777" w:rsidTr="00DB2A05">
        <w:trPr>
          <w:trHeight w:val="264"/>
        </w:trPr>
        <w:tc>
          <w:tcPr>
            <w:tcW w:w="333" w:type="pct"/>
            <w:tcBorders>
              <w:top w:val="nil"/>
              <w:left w:val="nil"/>
              <w:bottom w:val="nil"/>
              <w:right w:val="nil"/>
            </w:tcBorders>
            <w:shd w:val="clear" w:color="auto" w:fill="auto"/>
            <w:noWrap/>
            <w:vAlign w:val="center"/>
            <w:hideMark/>
          </w:tcPr>
          <w:p w14:paraId="7C2AF40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24</w:t>
            </w:r>
          </w:p>
        </w:tc>
        <w:tc>
          <w:tcPr>
            <w:tcW w:w="1167" w:type="pct"/>
            <w:tcBorders>
              <w:top w:val="nil"/>
              <w:left w:val="nil"/>
              <w:bottom w:val="nil"/>
              <w:right w:val="nil"/>
            </w:tcBorders>
            <w:shd w:val="clear" w:color="auto" w:fill="auto"/>
            <w:noWrap/>
            <w:vAlign w:val="center"/>
            <w:hideMark/>
          </w:tcPr>
          <w:p w14:paraId="16E0D371"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Red mullet</w:t>
            </w:r>
          </w:p>
        </w:tc>
        <w:tc>
          <w:tcPr>
            <w:tcW w:w="834" w:type="pct"/>
            <w:tcBorders>
              <w:top w:val="nil"/>
              <w:left w:val="nil"/>
              <w:bottom w:val="nil"/>
              <w:right w:val="nil"/>
            </w:tcBorders>
            <w:shd w:val="clear" w:color="auto" w:fill="auto"/>
            <w:noWrap/>
            <w:vAlign w:val="center"/>
            <w:hideMark/>
          </w:tcPr>
          <w:p w14:paraId="4A1C455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0.02375</w:t>
            </w:r>
          </w:p>
        </w:tc>
        <w:tc>
          <w:tcPr>
            <w:tcW w:w="737" w:type="pct"/>
            <w:tcBorders>
              <w:top w:val="nil"/>
              <w:left w:val="nil"/>
              <w:bottom w:val="nil"/>
              <w:right w:val="nil"/>
            </w:tcBorders>
            <w:shd w:val="clear" w:color="auto" w:fill="auto"/>
            <w:noWrap/>
            <w:vAlign w:val="center"/>
            <w:hideMark/>
          </w:tcPr>
          <w:p w14:paraId="399C98F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0.00047</w:t>
            </w:r>
          </w:p>
        </w:tc>
        <w:tc>
          <w:tcPr>
            <w:tcW w:w="696" w:type="pct"/>
            <w:tcBorders>
              <w:top w:val="nil"/>
              <w:left w:val="nil"/>
              <w:bottom w:val="nil"/>
              <w:right w:val="nil"/>
            </w:tcBorders>
            <w:shd w:val="clear" w:color="auto" w:fill="auto"/>
            <w:noWrap/>
            <w:vAlign w:val="center"/>
            <w:hideMark/>
          </w:tcPr>
          <w:p w14:paraId="47A4C8F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7BF97E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2C328A4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3F2A259C" w14:textId="77777777" w:rsidTr="00DB2A05">
        <w:trPr>
          <w:trHeight w:val="264"/>
        </w:trPr>
        <w:tc>
          <w:tcPr>
            <w:tcW w:w="333" w:type="pct"/>
            <w:tcBorders>
              <w:top w:val="nil"/>
              <w:left w:val="nil"/>
              <w:bottom w:val="nil"/>
              <w:right w:val="nil"/>
            </w:tcBorders>
            <w:shd w:val="clear" w:color="auto" w:fill="auto"/>
            <w:noWrap/>
            <w:vAlign w:val="center"/>
            <w:hideMark/>
          </w:tcPr>
          <w:p w14:paraId="3EECDDC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25</w:t>
            </w:r>
          </w:p>
        </w:tc>
        <w:tc>
          <w:tcPr>
            <w:tcW w:w="1167" w:type="pct"/>
            <w:tcBorders>
              <w:top w:val="nil"/>
              <w:left w:val="nil"/>
              <w:bottom w:val="nil"/>
              <w:right w:val="nil"/>
            </w:tcBorders>
            <w:shd w:val="clear" w:color="auto" w:fill="auto"/>
            <w:noWrap/>
            <w:vAlign w:val="center"/>
            <w:hideMark/>
          </w:tcPr>
          <w:p w14:paraId="20050ACA"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Poor cod</w:t>
            </w:r>
          </w:p>
        </w:tc>
        <w:tc>
          <w:tcPr>
            <w:tcW w:w="834" w:type="pct"/>
            <w:tcBorders>
              <w:top w:val="nil"/>
              <w:left w:val="nil"/>
              <w:bottom w:val="nil"/>
              <w:right w:val="nil"/>
            </w:tcBorders>
            <w:shd w:val="clear" w:color="auto" w:fill="auto"/>
            <w:noWrap/>
            <w:vAlign w:val="center"/>
            <w:hideMark/>
          </w:tcPr>
          <w:p w14:paraId="7C7BA5A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0.00730</w:t>
            </w:r>
          </w:p>
        </w:tc>
        <w:tc>
          <w:tcPr>
            <w:tcW w:w="737" w:type="pct"/>
            <w:tcBorders>
              <w:top w:val="nil"/>
              <w:left w:val="nil"/>
              <w:bottom w:val="nil"/>
              <w:right w:val="nil"/>
            </w:tcBorders>
            <w:shd w:val="clear" w:color="auto" w:fill="auto"/>
            <w:noWrap/>
            <w:vAlign w:val="center"/>
            <w:hideMark/>
          </w:tcPr>
          <w:p w14:paraId="2E8EA8F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96" w:type="pct"/>
            <w:tcBorders>
              <w:top w:val="nil"/>
              <w:left w:val="nil"/>
              <w:bottom w:val="nil"/>
              <w:right w:val="nil"/>
            </w:tcBorders>
            <w:shd w:val="clear" w:color="auto" w:fill="auto"/>
            <w:noWrap/>
            <w:vAlign w:val="center"/>
            <w:hideMark/>
          </w:tcPr>
          <w:p w14:paraId="31F5200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23D9FED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D12393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52B7AEC" w14:textId="77777777" w:rsidTr="00DB2A05">
        <w:trPr>
          <w:trHeight w:val="264"/>
        </w:trPr>
        <w:tc>
          <w:tcPr>
            <w:tcW w:w="333" w:type="pct"/>
            <w:tcBorders>
              <w:top w:val="nil"/>
              <w:left w:val="nil"/>
              <w:bottom w:val="nil"/>
              <w:right w:val="nil"/>
            </w:tcBorders>
            <w:shd w:val="clear" w:color="auto" w:fill="auto"/>
            <w:noWrap/>
            <w:vAlign w:val="center"/>
            <w:hideMark/>
          </w:tcPr>
          <w:p w14:paraId="4EF1ACB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26</w:t>
            </w:r>
          </w:p>
        </w:tc>
        <w:tc>
          <w:tcPr>
            <w:tcW w:w="1167" w:type="pct"/>
            <w:tcBorders>
              <w:top w:val="nil"/>
              <w:left w:val="nil"/>
              <w:bottom w:val="nil"/>
              <w:right w:val="nil"/>
            </w:tcBorders>
            <w:shd w:val="clear" w:color="auto" w:fill="auto"/>
            <w:noWrap/>
            <w:vAlign w:val="center"/>
            <w:hideMark/>
          </w:tcPr>
          <w:p w14:paraId="287B9032"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White anglerfish</w:t>
            </w:r>
          </w:p>
        </w:tc>
        <w:tc>
          <w:tcPr>
            <w:tcW w:w="834" w:type="pct"/>
            <w:tcBorders>
              <w:top w:val="nil"/>
              <w:left w:val="nil"/>
              <w:bottom w:val="nil"/>
              <w:right w:val="nil"/>
            </w:tcBorders>
            <w:shd w:val="clear" w:color="auto" w:fill="auto"/>
            <w:noWrap/>
            <w:vAlign w:val="center"/>
            <w:hideMark/>
          </w:tcPr>
          <w:p w14:paraId="27578BF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0.00686</w:t>
            </w:r>
          </w:p>
        </w:tc>
        <w:tc>
          <w:tcPr>
            <w:tcW w:w="737" w:type="pct"/>
            <w:tcBorders>
              <w:top w:val="nil"/>
              <w:left w:val="nil"/>
              <w:bottom w:val="nil"/>
              <w:right w:val="nil"/>
            </w:tcBorders>
            <w:shd w:val="clear" w:color="auto" w:fill="auto"/>
            <w:noWrap/>
            <w:vAlign w:val="center"/>
            <w:hideMark/>
          </w:tcPr>
          <w:p w14:paraId="64A1F06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0.00011</w:t>
            </w:r>
          </w:p>
        </w:tc>
        <w:tc>
          <w:tcPr>
            <w:tcW w:w="696" w:type="pct"/>
            <w:tcBorders>
              <w:top w:val="nil"/>
              <w:left w:val="nil"/>
              <w:bottom w:val="nil"/>
              <w:right w:val="nil"/>
            </w:tcBorders>
            <w:shd w:val="clear" w:color="auto" w:fill="auto"/>
            <w:noWrap/>
            <w:vAlign w:val="center"/>
            <w:hideMark/>
          </w:tcPr>
          <w:p w14:paraId="33907F8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86" w:type="pct"/>
            <w:tcBorders>
              <w:top w:val="nil"/>
              <w:left w:val="nil"/>
              <w:bottom w:val="nil"/>
              <w:right w:val="nil"/>
            </w:tcBorders>
            <w:shd w:val="clear" w:color="auto" w:fill="auto"/>
            <w:noWrap/>
            <w:vAlign w:val="center"/>
            <w:hideMark/>
          </w:tcPr>
          <w:p w14:paraId="497A1FC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D223A8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DFF5596" w14:textId="77777777" w:rsidTr="00DB2A05">
        <w:trPr>
          <w:trHeight w:val="264"/>
        </w:trPr>
        <w:tc>
          <w:tcPr>
            <w:tcW w:w="333" w:type="pct"/>
            <w:tcBorders>
              <w:top w:val="nil"/>
              <w:left w:val="nil"/>
              <w:bottom w:val="nil"/>
              <w:right w:val="nil"/>
            </w:tcBorders>
            <w:shd w:val="clear" w:color="auto" w:fill="auto"/>
            <w:noWrap/>
            <w:vAlign w:val="center"/>
            <w:hideMark/>
          </w:tcPr>
          <w:p w14:paraId="0017869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27</w:t>
            </w:r>
          </w:p>
        </w:tc>
        <w:tc>
          <w:tcPr>
            <w:tcW w:w="1167" w:type="pct"/>
            <w:tcBorders>
              <w:top w:val="nil"/>
              <w:left w:val="nil"/>
              <w:bottom w:val="nil"/>
              <w:right w:val="nil"/>
            </w:tcBorders>
            <w:shd w:val="clear" w:color="auto" w:fill="auto"/>
            <w:noWrap/>
            <w:vAlign w:val="center"/>
            <w:hideMark/>
          </w:tcPr>
          <w:p w14:paraId="2192A34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Black anglerfish</w:t>
            </w:r>
          </w:p>
        </w:tc>
        <w:tc>
          <w:tcPr>
            <w:tcW w:w="834" w:type="pct"/>
            <w:tcBorders>
              <w:top w:val="nil"/>
              <w:left w:val="nil"/>
              <w:bottom w:val="nil"/>
              <w:right w:val="nil"/>
            </w:tcBorders>
            <w:shd w:val="clear" w:color="auto" w:fill="auto"/>
            <w:noWrap/>
            <w:vAlign w:val="center"/>
            <w:hideMark/>
          </w:tcPr>
          <w:p w14:paraId="118D8CA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0.00223</w:t>
            </w:r>
          </w:p>
        </w:tc>
        <w:tc>
          <w:tcPr>
            <w:tcW w:w="737" w:type="pct"/>
            <w:tcBorders>
              <w:top w:val="nil"/>
              <w:left w:val="nil"/>
              <w:bottom w:val="nil"/>
              <w:right w:val="nil"/>
            </w:tcBorders>
            <w:shd w:val="clear" w:color="auto" w:fill="auto"/>
            <w:noWrap/>
            <w:vAlign w:val="center"/>
            <w:hideMark/>
          </w:tcPr>
          <w:p w14:paraId="7E5A48F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96" w:type="pct"/>
            <w:tcBorders>
              <w:top w:val="nil"/>
              <w:left w:val="nil"/>
              <w:bottom w:val="nil"/>
              <w:right w:val="nil"/>
            </w:tcBorders>
            <w:shd w:val="clear" w:color="auto" w:fill="auto"/>
            <w:noWrap/>
            <w:vAlign w:val="center"/>
            <w:hideMark/>
          </w:tcPr>
          <w:p w14:paraId="68AF466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272D1A0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84BC63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2F7A7015" w14:textId="77777777" w:rsidTr="00DB2A05">
        <w:trPr>
          <w:trHeight w:val="264"/>
        </w:trPr>
        <w:tc>
          <w:tcPr>
            <w:tcW w:w="333" w:type="pct"/>
            <w:tcBorders>
              <w:top w:val="nil"/>
              <w:left w:val="nil"/>
              <w:bottom w:val="nil"/>
              <w:right w:val="nil"/>
            </w:tcBorders>
            <w:shd w:val="clear" w:color="auto" w:fill="auto"/>
            <w:noWrap/>
            <w:vAlign w:val="center"/>
            <w:hideMark/>
          </w:tcPr>
          <w:p w14:paraId="27834B2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28</w:t>
            </w:r>
          </w:p>
        </w:tc>
        <w:tc>
          <w:tcPr>
            <w:tcW w:w="1167" w:type="pct"/>
            <w:tcBorders>
              <w:top w:val="nil"/>
              <w:left w:val="nil"/>
              <w:bottom w:val="nil"/>
              <w:right w:val="nil"/>
            </w:tcBorders>
            <w:shd w:val="clear" w:color="auto" w:fill="auto"/>
            <w:noWrap/>
            <w:vAlign w:val="center"/>
            <w:hideMark/>
          </w:tcPr>
          <w:p w14:paraId="72E649EA"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Blue whiting</w:t>
            </w:r>
          </w:p>
        </w:tc>
        <w:tc>
          <w:tcPr>
            <w:tcW w:w="834" w:type="pct"/>
            <w:tcBorders>
              <w:top w:val="nil"/>
              <w:left w:val="nil"/>
              <w:bottom w:val="nil"/>
              <w:right w:val="nil"/>
            </w:tcBorders>
            <w:shd w:val="clear" w:color="auto" w:fill="auto"/>
            <w:noWrap/>
            <w:vAlign w:val="center"/>
            <w:hideMark/>
          </w:tcPr>
          <w:p w14:paraId="07AE8BC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0.00158</w:t>
            </w:r>
          </w:p>
        </w:tc>
        <w:tc>
          <w:tcPr>
            <w:tcW w:w="737" w:type="pct"/>
            <w:tcBorders>
              <w:top w:val="nil"/>
              <w:left w:val="nil"/>
              <w:bottom w:val="nil"/>
              <w:right w:val="nil"/>
            </w:tcBorders>
            <w:shd w:val="clear" w:color="auto" w:fill="auto"/>
            <w:noWrap/>
            <w:vAlign w:val="center"/>
            <w:hideMark/>
          </w:tcPr>
          <w:p w14:paraId="4E35D94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2DCDC7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E02CE7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CB7BA7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4E9FBFF8" w14:textId="77777777" w:rsidTr="00DB2A05">
        <w:trPr>
          <w:trHeight w:val="264"/>
        </w:trPr>
        <w:tc>
          <w:tcPr>
            <w:tcW w:w="333" w:type="pct"/>
            <w:tcBorders>
              <w:top w:val="nil"/>
              <w:left w:val="nil"/>
              <w:bottom w:val="nil"/>
              <w:right w:val="nil"/>
            </w:tcBorders>
            <w:shd w:val="clear" w:color="auto" w:fill="auto"/>
            <w:noWrap/>
            <w:vAlign w:val="center"/>
            <w:hideMark/>
          </w:tcPr>
          <w:p w14:paraId="072A964C"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29</w:t>
            </w:r>
          </w:p>
        </w:tc>
        <w:tc>
          <w:tcPr>
            <w:tcW w:w="1167" w:type="pct"/>
            <w:tcBorders>
              <w:top w:val="nil"/>
              <w:left w:val="nil"/>
              <w:bottom w:val="nil"/>
              <w:right w:val="nil"/>
            </w:tcBorders>
            <w:shd w:val="clear" w:color="auto" w:fill="auto"/>
            <w:noWrap/>
            <w:vAlign w:val="center"/>
            <w:hideMark/>
          </w:tcPr>
          <w:p w14:paraId="07D48BB9"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Horse mackerel</w:t>
            </w:r>
          </w:p>
        </w:tc>
        <w:tc>
          <w:tcPr>
            <w:tcW w:w="834" w:type="pct"/>
            <w:tcBorders>
              <w:top w:val="nil"/>
              <w:left w:val="nil"/>
              <w:bottom w:val="nil"/>
              <w:right w:val="nil"/>
            </w:tcBorders>
            <w:shd w:val="clear" w:color="auto" w:fill="auto"/>
            <w:noWrap/>
            <w:vAlign w:val="center"/>
            <w:hideMark/>
          </w:tcPr>
          <w:p w14:paraId="0000EED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0.02057</w:t>
            </w:r>
          </w:p>
        </w:tc>
        <w:tc>
          <w:tcPr>
            <w:tcW w:w="737" w:type="pct"/>
            <w:tcBorders>
              <w:top w:val="nil"/>
              <w:left w:val="nil"/>
              <w:bottom w:val="nil"/>
              <w:right w:val="nil"/>
            </w:tcBorders>
            <w:shd w:val="clear" w:color="auto" w:fill="auto"/>
            <w:noWrap/>
            <w:vAlign w:val="center"/>
            <w:hideMark/>
          </w:tcPr>
          <w:p w14:paraId="3ED724D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0.00012</w:t>
            </w:r>
          </w:p>
        </w:tc>
        <w:tc>
          <w:tcPr>
            <w:tcW w:w="696" w:type="pct"/>
            <w:tcBorders>
              <w:top w:val="nil"/>
              <w:left w:val="nil"/>
              <w:bottom w:val="nil"/>
              <w:right w:val="nil"/>
            </w:tcBorders>
            <w:shd w:val="clear" w:color="auto" w:fill="auto"/>
            <w:noWrap/>
            <w:vAlign w:val="center"/>
            <w:hideMark/>
          </w:tcPr>
          <w:p w14:paraId="5EAC2BA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0E14C45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DBC5F4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0.00048</w:t>
            </w:r>
          </w:p>
        </w:tc>
      </w:tr>
      <w:tr w:rsidR="0070306F" w:rsidRPr="0070306F" w14:paraId="04A198AD" w14:textId="77777777" w:rsidTr="00DB2A05">
        <w:trPr>
          <w:trHeight w:val="264"/>
        </w:trPr>
        <w:tc>
          <w:tcPr>
            <w:tcW w:w="333" w:type="pct"/>
            <w:tcBorders>
              <w:top w:val="nil"/>
              <w:left w:val="nil"/>
              <w:bottom w:val="nil"/>
              <w:right w:val="nil"/>
            </w:tcBorders>
            <w:shd w:val="clear" w:color="auto" w:fill="auto"/>
            <w:noWrap/>
            <w:vAlign w:val="center"/>
            <w:hideMark/>
          </w:tcPr>
          <w:p w14:paraId="61946821"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30</w:t>
            </w:r>
          </w:p>
        </w:tc>
        <w:tc>
          <w:tcPr>
            <w:tcW w:w="1167" w:type="pct"/>
            <w:tcBorders>
              <w:top w:val="nil"/>
              <w:left w:val="nil"/>
              <w:bottom w:val="nil"/>
              <w:right w:val="nil"/>
            </w:tcBorders>
            <w:shd w:val="clear" w:color="auto" w:fill="auto"/>
            <w:noWrap/>
            <w:vAlign w:val="center"/>
            <w:hideMark/>
          </w:tcPr>
          <w:p w14:paraId="156BAE6E"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Mackerel</w:t>
            </w:r>
          </w:p>
        </w:tc>
        <w:tc>
          <w:tcPr>
            <w:tcW w:w="834" w:type="pct"/>
            <w:tcBorders>
              <w:top w:val="nil"/>
              <w:left w:val="nil"/>
              <w:bottom w:val="nil"/>
              <w:right w:val="nil"/>
            </w:tcBorders>
            <w:shd w:val="clear" w:color="auto" w:fill="auto"/>
            <w:noWrap/>
            <w:vAlign w:val="center"/>
            <w:hideMark/>
          </w:tcPr>
          <w:p w14:paraId="5F0F6FC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0.00511</w:t>
            </w:r>
          </w:p>
        </w:tc>
        <w:tc>
          <w:tcPr>
            <w:tcW w:w="737" w:type="pct"/>
            <w:tcBorders>
              <w:top w:val="nil"/>
              <w:left w:val="nil"/>
              <w:bottom w:val="nil"/>
              <w:right w:val="nil"/>
            </w:tcBorders>
            <w:shd w:val="clear" w:color="auto" w:fill="auto"/>
            <w:noWrap/>
            <w:vAlign w:val="center"/>
            <w:hideMark/>
          </w:tcPr>
          <w:p w14:paraId="6E3FF98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0.00003</w:t>
            </w:r>
          </w:p>
        </w:tc>
        <w:tc>
          <w:tcPr>
            <w:tcW w:w="696" w:type="pct"/>
            <w:tcBorders>
              <w:top w:val="nil"/>
              <w:left w:val="nil"/>
              <w:bottom w:val="nil"/>
              <w:right w:val="nil"/>
            </w:tcBorders>
            <w:shd w:val="clear" w:color="auto" w:fill="auto"/>
            <w:noWrap/>
            <w:vAlign w:val="center"/>
            <w:hideMark/>
          </w:tcPr>
          <w:p w14:paraId="2753F6B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B2CF2D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66D27E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0.00029</w:t>
            </w:r>
          </w:p>
        </w:tc>
      </w:tr>
      <w:tr w:rsidR="0070306F" w:rsidRPr="0070306F" w14:paraId="3C639F00" w14:textId="77777777" w:rsidTr="00DB2A05">
        <w:trPr>
          <w:trHeight w:val="264"/>
        </w:trPr>
        <w:tc>
          <w:tcPr>
            <w:tcW w:w="333" w:type="pct"/>
            <w:tcBorders>
              <w:top w:val="nil"/>
              <w:left w:val="nil"/>
              <w:bottom w:val="nil"/>
              <w:right w:val="nil"/>
            </w:tcBorders>
            <w:shd w:val="clear" w:color="auto" w:fill="auto"/>
            <w:noWrap/>
            <w:vAlign w:val="center"/>
            <w:hideMark/>
          </w:tcPr>
          <w:p w14:paraId="466AD5B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31</w:t>
            </w:r>
          </w:p>
        </w:tc>
        <w:tc>
          <w:tcPr>
            <w:tcW w:w="1167" w:type="pct"/>
            <w:tcBorders>
              <w:top w:val="nil"/>
              <w:left w:val="nil"/>
              <w:bottom w:val="nil"/>
              <w:right w:val="nil"/>
            </w:tcBorders>
            <w:shd w:val="clear" w:color="auto" w:fill="auto"/>
            <w:noWrap/>
            <w:vAlign w:val="center"/>
            <w:hideMark/>
          </w:tcPr>
          <w:p w14:paraId="0B951E5B"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European anchovy</w:t>
            </w:r>
          </w:p>
        </w:tc>
        <w:tc>
          <w:tcPr>
            <w:tcW w:w="834" w:type="pct"/>
            <w:tcBorders>
              <w:top w:val="nil"/>
              <w:left w:val="nil"/>
              <w:bottom w:val="nil"/>
              <w:right w:val="nil"/>
            </w:tcBorders>
            <w:shd w:val="clear" w:color="auto" w:fill="auto"/>
            <w:noWrap/>
            <w:vAlign w:val="center"/>
            <w:hideMark/>
          </w:tcPr>
          <w:p w14:paraId="72BA32D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0.00108</w:t>
            </w:r>
          </w:p>
        </w:tc>
        <w:tc>
          <w:tcPr>
            <w:tcW w:w="737" w:type="pct"/>
            <w:tcBorders>
              <w:top w:val="nil"/>
              <w:left w:val="nil"/>
              <w:bottom w:val="nil"/>
              <w:right w:val="nil"/>
            </w:tcBorders>
            <w:shd w:val="clear" w:color="auto" w:fill="auto"/>
            <w:noWrap/>
            <w:vAlign w:val="center"/>
            <w:hideMark/>
          </w:tcPr>
          <w:p w14:paraId="6C3E561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2E7ADD9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A94E81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D979CB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0.09872</w:t>
            </w:r>
          </w:p>
        </w:tc>
      </w:tr>
      <w:tr w:rsidR="0070306F" w:rsidRPr="0070306F" w14:paraId="6A2F9645" w14:textId="77777777" w:rsidTr="00DB2A05">
        <w:trPr>
          <w:trHeight w:val="264"/>
        </w:trPr>
        <w:tc>
          <w:tcPr>
            <w:tcW w:w="333" w:type="pct"/>
            <w:tcBorders>
              <w:top w:val="nil"/>
              <w:left w:val="nil"/>
              <w:bottom w:val="nil"/>
              <w:right w:val="nil"/>
            </w:tcBorders>
            <w:shd w:val="clear" w:color="auto" w:fill="auto"/>
            <w:noWrap/>
            <w:vAlign w:val="center"/>
            <w:hideMark/>
          </w:tcPr>
          <w:p w14:paraId="54D7955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32</w:t>
            </w:r>
          </w:p>
        </w:tc>
        <w:tc>
          <w:tcPr>
            <w:tcW w:w="1167" w:type="pct"/>
            <w:tcBorders>
              <w:top w:val="nil"/>
              <w:left w:val="nil"/>
              <w:bottom w:val="nil"/>
              <w:right w:val="nil"/>
            </w:tcBorders>
            <w:shd w:val="clear" w:color="auto" w:fill="auto"/>
            <w:noWrap/>
            <w:vAlign w:val="center"/>
            <w:hideMark/>
          </w:tcPr>
          <w:p w14:paraId="6D8942B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European Sardine</w:t>
            </w:r>
          </w:p>
        </w:tc>
        <w:tc>
          <w:tcPr>
            <w:tcW w:w="834" w:type="pct"/>
            <w:tcBorders>
              <w:top w:val="nil"/>
              <w:left w:val="nil"/>
              <w:bottom w:val="nil"/>
              <w:right w:val="nil"/>
            </w:tcBorders>
            <w:shd w:val="clear" w:color="auto" w:fill="auto"/>
            <w:noWrap/>
            <w:vAlign w:val="center"/>
            <w:hideMark/>
          </w:tcPr>
          <w:p w14:paraId="45D10F9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0.00132</w:t>
            </w:r>
          </w:p>
        </w:tc>
        <w:tc>
          <w:tcPr>
            <w:tcW w:w="737" w:type="pct"/>
            <w:tcBorders>
              <w:top w:val="nil"/>
              <w:left w:val="nil"/>
              <w:bottom w:val="nil"/>
              <w:right w:val="nil"/>
            </w:tcBorders>
            <w:shd w:val="clear" w:color="auto" w:fill="auto"/>
            <w:noWrap/>
            <w:vAlign w:val="center"/>
            <w:hideMark/>
          </w:tcPr>
          <w:p w14:paraId="0050EF9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3C049A3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79C534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334586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0.04258</w:t>
            </w:r>
          </w:p>
        </w:tc>
      </w:tr>
      <w:tr w:rsidR="0070306F" w:rsidRPr="0070306F" w14:paraId="6F4D1049" w14:textId="77777777" w:rsidTr="00DB2A05">
        <w:trPr>
          <w:trHeight w:val="264"/>
        </w:trPr>
        <w:tc>
          <w:tcPr>
            <w:tcW w:w="333" w:type="pct"/>
            <w:tcBorders>
              <w:top w:val="nil"/>
              <w:left w:val="nil"/>
              <w:bottom w:val="nil"/>
              <w:right w:val="nil"/>
            </w:tcBorders>
            <w:shd w:val="clear" w:color="auto" w:fill="auto"/>
            <w:noWrap/>
            <w:vAlign w:val="center"/>
            <w:hideMark/>
          </w:tcPr>
          <w:p w14:paraId="3EA4B9C5"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33</w:t>
            </w:r>
          </w:p>
        </w:tc>
        <w:tc>
          <w:tcPr>
            <w:tcW w:w="1167" w:type="pct"/>
            <w:tcBorders>
              <w:top w:val="nil"/>
              <w:left w:val="nil"/>
              <w:bottom w:val="nil"/>
              <w:right w:val="nil"/>
            </w:tcBorders>
            <w:shd w:val="clear" w:color="auto" w:fill="auto"/>
            <w:noWrap/>
            <w:vAlign w:val="center"/>
            <w:hideMark/>
          </w:tcPr>
          <w:p w14:paraId="50779933"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Round sardinella</w:t>
            </w:r>
          </w:p>
        </w:tc>
        <w:tc>
          <w:tcPr>
            <w:tcW w:w="834" w:type="pct"/>
            <w:tcBorders>
              <w:top w:val="nil"/>
              <w:left w:val="nil"/>
              <w:bottom w:val="nil"/>
              <w:right w:val="nil"/>
            </w:tcBorders>
            <w:shd w:val="clear" w:color="auto" w:fill="auto"/>
            <w:noWrap/>
            <w:vAlign w:val="center"/>
            <w:hideMark/>
          </w:tcPr>
          <w:p w14:paraId="173D232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0.00066</w:t>
            </w:r>
          </w:p>
        </w:tc>
        <w:tc>
          <w:tcPr>
            <w:tcW w:w="737" w:type="pct"/>
            <w:tcBorders>
              <w:top w:val="nil"/>
              <w:left w:val="nil"/>
              <w:bottom w:val="nil"/>
              <w:right w:val="nil"/>
            </w:tcBorders>
            <w:shd w:val="clear" w:color="auto" w:fill="auto"/>
            <w:noWrap/>
            <w:vAlign w:val="center"/>
            <w:hideMark/>
          </w:tcPr>
          <w:p w14:paraId="1F7B538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0.00002</w:t>
            </w:r>
          </w:p>
        </w:tc>
        <w:tc>
          <w:tcPr>
            <w:tcW w:w="696" w:type="pct"/>
            <w:tcBorders>
              <w:top w:val="nil"/>
              <w:left w:val="nil"/>
              <w:bottom w:val="nil"/>
              <w:right w:val="nil"/>
            </w:tcBorders>
            <w:shd w:val="clear" w:color="auto" w:fill="auto"/>
            <w:noWrap/>
            <w:vAlign w:val="center"/>
            <w:hideMark/>
          </w:tcPr>
          <w:p w14:paraId="59406E9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7E0273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D4D734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0.00161</w:t>
            </w:r>
          </w:p>
        </w:tc>
      </w:tr>
      <w:tr w:rsidR="0070306F" w:rsidRPr="0070306F" w14:paraId="33F2AFB7" w14:textId="77777777" w:rsidTr="00DB2A05">
        <w:trPr>
          <w:trHeight w:val="264"/>
        </w:trPr>
        <w:tc>
          <w:tcPr>
            <w:tcW w:w="333" w:type="pct"/>
            <w:tcBorders>
              <w:top w:val="nil"/>
              <w:left w:val="nil"/>
              <w:bottom w:val="nil"/>
              <w:right w:val="nil"/>
            </w:tcBorders>
            <w:shd w:val="clear" w:color="auto" w:fill="auto"/>
            <w:noWrap/>
            <w:vAlign w:val="center"/>
            <w:hideMark/>
          </w:tcPr>
          <w:p w14:paraId="7A76AD0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34</w:t>
            </w:r>
          </w:p>
        </w:tc>
        <w:tc>
          <w:tcPr>
            <w:tcW w:w="1167" w:type="pct"/>
            <w:tcBorders>
              <w:top w:val="nil"/>
              <w:left w:val="nil"/>
              <w:bottom w:val="nil"/>
              <w:right w:val="nil"/>
            </w:tcBorders>
            <w:shd w:val="clear" w:color="auto" w:fill="auto"/>
            <w:noWrap/>
            <w:vAlign w:val="center"/>
            <w:hideMark/>
          </w:tcPr>
          <w:p w14:paraId="35D84CE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European spratt</w:t>
            </w:r>
          </w:p>
        </w:tc>
        <w:tc>
          <w:tcPr>
            <w:tcW w:w="834" w:type="pct"/>
            <w:tcBorders>
              <w:top w:val="nil"/>
              <w:left w:val="nil"/>
              <w:bottom w:val="nil"/>
              <w:right w:val="nil"/>
            </w:tcBorders>
            <w:shd w:val="clear" w:color="auto" w:fill="auto"/>
            <w:noWrap/>
            <w:vAlign w:val="center"/>
            <w:hideMark/>
          </w:tcPr>
          <w:p w14:paraId="460AA9F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222701C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4D7B3C9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0BCFD01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3E6E990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389A3D57" w14:textId="77777777" w:rsidTr="00DB2A05">
        <w:trPr>
          <w:trHeight w:val="264"/>
        </w:trPr>
        <w:tc>
          <w:tcPr>
            <w:tcW w:w="333" w:type="pct"/>
            <w:tcBorders>
              <w:top w:val="nil"/>
              <w:left w:val="nil"/>
              <w:bottom w:val="nil"/>
              <w:right w:val="nil"/>
            </w:tcBorders>
            <w:shd w:val="clear" w:color="auto" w:fill="auto"/>
            <w:noWrap/>
            <w:vAlign w:val="center"/>
            <w:hideMark/>
          </w:tcPr>
          <w:p w14:paraId="004BBC1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35</w:t>
            </w:r>
          </w:p>
        </w:tc>
        <w:tc>
          <w:tcPr>
            <w:tcW w:w="1167" w:type="pct"/>
            <w:tcBorders>
              <w:top w:val="nil"/>
              <w:left w:val="nil"/>
              <w:bottom w:val="nil"/>
              <w:right w:val="nil"/>
            </w:tcBorders>
            <w:shd w:val="clear" w:color="auto" w:fill="auto"/>
            <w:noWrap/>
            <w:vAlign w:val="center"/>
            <w:hideMark/>
          </w:tcPr>
          <w:p w14:paraId="747BE2E5"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Flatfish</w:t>
            </w:r>
          </w:p>
        </w:tc>
        <w:tc>
          <w:tcPr>
            <w:tcW w:w="834" w:type="pct"/>
            <w:tcBorders>
              <w:top w:val="nil"/>
              <w:left w:val="nil"/>
              <w:bottom w:val="nil"/>
              <w:right w:val="nil"/>
            </w:tcBorders>
            <w:shd w:val="clear" w:color="auto" w:fill="auto"/>
            <w:noWrap/>
            <w:vAlign w:val="center"/>
            <w:hideMark/>
          </w:tcPr>
          <w:p w14:paraId="4FBC66E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0.00948</w:t>
            </w:r>
          </w:p>
        </w:tc>
        <w:tc>
          <w:tcPr>
            <w:tcW w:w="737" w:type="pct"/>
            <w:tcBorders>
              <w:top w:val="nil"/>
              <w:left w:val="nil"/>
              <w:bottom w:val="nil"/>
              <w:right w:val="nil"/>
            </w:tcBorders>
            <w:shd w:val="clear" w:color="auto" w:fill="auto"/>
            <w:noWrap/>
            <w:vAlign w:val="center"/>
            <w:hideMark/>
          </w:tcPr>
          <w:p w14:paraId="09C4699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0.00003</w:t>
            </w:r>
          </w:p>
        </w:tc>
        <w:tc>
          <w:tcPr>
            <w:tcW w:w="696" w:type="pct"/>
            <w:tcBorders>
              <w:top w:val="nil"/>
              <w:left w:val="nil"/>
              <w:bottom w:val="nil"/>
              <w:right w:val="nil"/>
            </w:tcBorders>
            <w:shd w:val="clear" w:color="auto" w:fill="auto"/>
            <w:noWrap/>
            <w:vAlign w:val="center"/>
            <w:hideMark/>
          </w:tcPr>
          <w:p w14:paraId="4F1365C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3634454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E539C2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4E2ABC68" w14:textId="77777777" w:rsidTr="00DB2A05">
        <w:trPr>
          <w:trHeight w:val="264"/>
        </w:trPr>
        <w:tc>
          <w:tcPr>
            <w:tcW w:w="333" w:type="pct"/>
            <w:tcBorders>
              <w:top w:val="nil"/>
              <w:left w:val="nil"/>
              <w:bottom w:val="nil"/>
              <w:right w:val="nil"/>
            </w:tcBorders>
            <w:shd w:val="clear" w:color="auto" w:fill="auto"/>
            <w:noWrap/>
            <w:vAlign w:val="center"/>
            <w:hideMark/>
          </w:tcPr>
          <w:p w14:paraId="102FFCCA"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36</w:t>
            </w:r>
          </w:p>
        </w:tc>
        <w:tc>
          <w:tcPr>
            <w:tcW w:w="1167" w:type="pct"/>
            <w:tcBorders>
              <w:top w:val="nil"/>
              <w:left w:val="nil"/>
              <w:bottom w:val="nil"/>
              <w:right w:val="nil"/>
            </w:tcBorders>
            <w:shd w:val="clear" w:color="auto" w:fill="auto"/>
            <w:noWrap/>
            <w:vAlign w:val="center"/>
            <w:hideMark/>
          </w:tcPr>
          <w:p w14:paraId="1C017E1E"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Demersal Fish-small</w:t>
            </w:r>
          </w:p>
        </w:tc>
        <w:tc>
          <w:tcPr>
            <w:tcW w:w="834" w:type="pct"/>
            <w:tcBorders>
              <w:top w:val="nil"/>
              <w:left w:val="nil"/>
              <w:bottom w:val="nil"/>
              <w:right w:val="nil"/>
            </w:tcBorders>
            <w:shd w:val="clear" w:color="auto" w:fill="auto"/>
            <w:noWrap/>
            <w:vAlign w:val="center"/>
            <w:hideMark/>
          </w:tcPr>
          <w:p w14:paraId="0050093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0.01294</w:t>
            </w:r>
          </w:p>
        </w:tc>
        <w:tc>
          <w:tcPr>
            <w:tcW w:w="737" w:type="pct"/>
            <w:tcBorders>
              <w:top w:val="nil"/>
              <w:left w:val="nil"/>
              <w:bottom w:val="nil"/>
              <w:right w:val="nil"/>
            </w:tcBorders>
            <w:shd w:val="clear" w:color="auto" w:fill="auto"/>
            <w:noWrap/>
            <w:vAlign w:val="center"/>
            <w:hideMark/>
          </w:tcPr>
          <w:p w14:paraId="197F0F7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0.00035</w:t>
            </w:r>
          </w:p>
        </w:tc>
        <w:tc>
          <w:tcPr>
            <w:tcW w:w="696" w:type="pct"/>
            <w:tcBorders>
              <w:top w:val="nil"/>
              <w:left w:val="nil"/>
              <w:bottom w:val="nil"/>
              <w:right w:val="nil"/>
            </w:tcBorders>
            <w:shd w:val="clear" w:color="auto" w:fill="auto"/>
            <w:noWrap/>
            <w:vAlign w:val="center"/>
            <w:hideMark/>
          </w:tcPr>
          <w:p w14:paraId="3A8081A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EFAA17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20112E5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r>
      <w:tr w:rsidR="0070306F" w:rsidRPr="0070306F" w14:paraId="491065AD" w14:textId="77777777" w:rsidTr="00DB2A05">
        <w:trPr>
          <w:trHeight w:val="264"/>
        </w:trPr>
        <w:tc>
          <w:tcPr>
            <w:tcW w:w="333" w:type="pct"/>
            <w:tcBorders>
              <w:top w:val="nil"/>
              <w:left w:val="nil"/>
              <w:bottom w:val="nil"/>
              <w:right w:val="nil"/>
            </w:tcBorders>
            <w:shd w:val="clear" w:color="auto" w:fill="auto"/>
            <w:noWrap/>
            <w:vAlign w:val="center"/>
            <w:hideMark/>
          </w:tcPr>
          <w:p w14:paraId="588AB99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37</w:t>
            </w:r>
          </w:p>
        </w:tc>
        <w:tc>
          <w:tcPr>
            <w:tcW w:w="1167" w:type="pct"/>
            <w:tcBorders>
              <w:top w:val="nil"/>
              <w:left w:val="nil"/>
              <w:bottom w:val="nil"/>
              <w:right w:val="nil"/>
            </w:tcBorders>
            <w:shd w:val="clear" w:color="auto" w:fill="auto"/>
            <w:noWrap/>
            <w:vAlign w:val="center"/>
            <w:hideMark/>
          </w:tcPr>
          <w:p w14:paraId="5CFEF7ED"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Demersal Fish-medium</w:t>
            </w:r>
          </w:p>
        </w:tc>
        <w:tc>
          <w:tcPr>
            <w:tcW w:w="834" w:type="pct"/>
            <w:tcBorders>
              <w:top w:val="nil"/>
              <w:left w:val="nil"/>
              <w:bottom w:val="nil"/>
              <w:right w:val="nil"/>
            </w:tcBorders>
            <w:shd w:val="clear" w:color="auto" w:fill="auto"/>
            <w:noWrap/>
            <w:vAlign w:val="center"/>
            <w:hideMark/>
          </w:tcPr>
          <w:p w14:paraId="3C7A14A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0.03213</w:t>
            </w:r>
          </w:p>
        </w:tc>
        <w:tc>
          <w:tcPr>
            <w:tcW w:w="737" w:type="pct"/>
            <w:tcBorders>
              <w:top w:val="nil"/>
              <w:left w:val="nil"/>
              <w:bottom w:val="nil"/>
              <w:right w:val="nil"/>
            </w:tcBorders>
            <w:shd w:val="clear" w:color="auto" w:fill="auto"/>
            <w:noWrap/>
            <w:vAlign w:val="center"/>
            <w:hideMark/>
          </w:tcPr>
          <w:p w14:paraId="3277A83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0.00299</w:t>
            </w:r>
          </w:p>
        </w:tc>
        <w:tc>
          <w:tcPr>
            <w:tcW w:w="696" w:type="pct"/>
            <w:tcBorders>
              <w:top w:val="nil"/>
              <w:left w:val="nil"/>
              <w:bottom w:val="nil"/>
              <w:right w:val="nil"/>
            </w:tcBorders>
            <w:shd w:val="clear" w:color="auto" w:fill="auto"/>
            <w:noWrap/>
            <w:vAlign w:val="center"/>
            <w:hideMark/>
          </w:tcPr>
          <w:p w14:paraId="337DBD8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0.00005</w:t>
            </w:r>
          </w:p>
        </w:tc>
        <w:tc>
          <w:tcPr>
            <w:tcW w:w="686" w:type="pct"/>
            <w:tcBorders>
              <w:top w:val="nil"/>
              <w:left w:val="nil"/>
              <w:bottom w:val="nil"/>
              <w:right w:val="nil"/>
            </w:tcBorders>
            <w:shd w:val="clear" w:color="auto" w:fill="auto"/>
            <w:noWrap/>
            <w:vAlign w:val="center"/>
            <w:hideMark/>
          </w:tcPr>
          <w:p w14:paraId="79DD5CB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0.00015</w:t>
            </w:r>
          </w:p>
        </w:tc>
        <w:tc>
          <w:tcPr>
            <w:tcW w:w="547" w:type="pct"/>
            <w:tcBorders>
              <w:top w:val="nil"/>
              <w:left w:val="nil"/>
              <w:bottom w:val="nil"/>
              <w:right w:val="nil"/>
            </w:tcBorders>
            <w:shd w:val="clear" w:color="auto" w:fill="auto"/>
            <w:noWrap/>
            <w:vAlign w:val="center"/>
            <w:hideMark/>
          </w:tcPr>
          <w:p w14:paraId="3C3B469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0.00035</w:t>
            </w:r>
          </w:p>
        </w:tc>
      </w:tr>
      <w:tr w:rsidR="0070306F" w:rsidRPr="0070306F" w14:paraId="5B1A6714" w14:textId="77777777" w:rsidTr="00DB2A05">
        <w:trPr>
          <w:trHeight w:val="264"/>
        </w:trPr>
        <w:tc>
          <w:tcPr>
            <w:tcW w:w="333" w:type="pct"/>
            <w:tcBorders>
              <w:top w:val="nil"/>
              <w:left w:val="nil"/>
              <w:bottom w:val="nil"/>
              <w:right w:val="nil"/>
            </w:tcBorders>
            <w:shd w:val="clear" w:color="auto" w:fill="auto"/>
            <w:noWrap/>
            <w:vAlign w:val="center"/>
            <w:hideMark/>
          </w:tcPr>
          <w:p w14:paraId="15196EA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38</w:t>
            </w:r>
          </w:p>
        </w:tc>
        <w:tc>
          <w:tcPr>
            <w:tcW w:w="1167" w:type="pct"/>
            <w:tcBorders>
              <w:top w:val="nil"/>
              <w:left w:val="nil"/>
              <w:bottom w:val="nil"/>
              <w:right w:val="nil"/>
            </w:tcBorders>
            <w:shd w:val="clear" w:color="auto" w:fill="auto"/>
            <w:noWrap/>
            <w:vAlign w:val="center"/>
            <w:hideMark/>
          </w:tcPr>
          <w:p w14:paraId="0BB59C43"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Benthopelagic Fish</w:t>
            </w:r>
          </w:p>
        </w:tc>
        <w:tc>
          <w:tcPr>
            <w:tcW w:w="834" w:type="pct"/>
            <w:tcBorders>
              <w:top w:val="nil"/>
              <w:left w:val="nil"/>
              <w:bottom w:val="nil"/>
              <w:right w:val="nil"/>
            </w:tcBorders>
            <w:shd w:val="clear" w:color="auto" w:fill="auto"/>
            <w:noWrap/>
            <w:vAlign w:val="center"/>
            <w:hideMark/>
          </w:tcPr>
          <w:p w14:paraId="5138694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0.00115</w:t>
            </w:r>
          </w:p>
        </w:tc>
        <w:tc>
          <w:tcPr>
            <w:tcW w:w="737" w:type="pct"/>
            <w:tcBorders>
              <w:top w:val="nil"/>
              <w:left w:val="nil"/>
              <w:bottom w:val="nil"/>
              <w:right w:val="nil"/>
            </w:tcBorders>
            <w:shd w:val="clear" w:color="auto" w:fill="auto"/>
            <w:noWrap/>
            <w:vAlign w:val="center"/>
            <w:hideMark/>
          </w:tcPr>
          <w:p w14:paraId="7C2C298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96" w:type="pct"/>
            <w:tcBorders>
              <w:top w:val="nil"/>
              <w:left w:val="nil"/>
              <w:bottom w:val="nil"/>
              <w:right w:val="nil"/>
            </w:tcBorders>
            <w:shd w:val="clear" w:color="auto" w:fill="auto"/>
            <w:noWrap/>
            <w:vAlign w:val="center"/>
            <w:hideMark/>
          </w:tcPr>
          <w:p w14:paraId="454109B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B1F636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2E35A57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7049C6C6" w14:textId="77777777" w:rsidTr="00DB2A05">
        <w:trPr>
          <w:trHeight w:val="264"/>
        </w:trPr>
        <w:tc>
          <w:tcPr>
            <w:tcW w:w="333" w:type="pct"/>
            <w:tcBorders>
              <w:top w:val="nil"/>
              <w:left w:val="nil"/>
              <w:bottom w:val="nil"/>
              <w:right w:val="nil"/>
            </w:tcBorders>
            <w:shd w:val="clear" w:color="auto" w:fill="auto"/>
            <w:noWrap/>
            <w:vAlign w:val="center"/>
            <w:hideMark/>
          </w:tcPr>
          <w:p w14:paraId="1EF14CB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39</w:t>
            </w:r>
          </w:p>
        </w:tc>
        <w:tc>
          <w:tcPr>
            <w:tcW w:w="1167" w:type="pct"/>
            <w:tcBorders>
              <w:top w:val="nil"/>
              <w:left w:val="nil"/>
              <w:bottom w:val="nil"/>
              <w:right w:val="nil"/>
            </w:tcBorders>
            <w:shd w:val="clear" w:color="auto" w:fill="auto"/>
            <w:noWrap/>
            <w:vAlign w:val="center"/>
            <w:hideMark/>
          </w:tcPr>
          <w:p w14:paraId="2A19229C"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Mesopelagic Fish</w:t>
            </w:r>
          </w:p>
        </w:tc>
        <w:tc>
          <w:tcPr>
            <w:tcW w:w="834" w:type="pct"/>
            <w:tcBorders>
              <w:top w:val="nil"/>
              <w:left w:val="nil"/>
              <w:bottom w:val="nil"/>
              <w:right w:val="nil"/>
            </w:tcBorders>
            <w:shd w:val="clear" w:color="auto" w:fill="auto"/>
            <w:noWrap/>
            <w:vAlign w:val="center"/>
            <w:hideMark/>
          </w:tcPr>
          <w:p w14:paraId="2151868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4FA1AF7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8D4852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C05E43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911F0A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56D50D94" w14:textId="77777777" w:rsidTr="00DB2A05">
        <w:trPr>
          <w:trHeight w:val="264"/>
        </w:trPr>
        <w:tc>
          <w:tcPr>
            <w:tcW w:w="333" w:type="pct"/>
            <w:tcBorders>
              <w:top w:val="nil"/>
              <w:left w:val="nil"/>
              <w:bottom w:val="nil"/>
              <w:right w:val="nil"/>
            </w:tcBorders>
            <w:shd w:val="clear" w:color="auto" w:fill="auto"/>
            <w:noWrap/>
            <w:vAlign w:val="center"/>
            <w:hideMark/>
          </w:tcPr>
          <w:p w14:paraId="595B9C27"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40</w:t>
            </w:r>
          </w:p>
        </w:tc>
        <w:tc>
          <w:tcPr>
            <w:tcW w:w="1167" w:type="pct"/>
            <w:tcBorders>
              <w:top w:val="nil"/>
              <w:left w:val="nil"/>
              <w:bottom w:val="nil"/>
              <w:right w:val="nil"/>
            </w:tcBorders>
            <w:shd w:val="clear" w:color="auto" w:fill="auto"/>
            <w:noWrap/>
            <w:vAlign w:val="center"/>
            <w:hideMark/>
          </w:tcPr>
          <w:p w14:paraId="2A8278AF"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Other pelagic Fish</w:t>
            </w:r>
          </w:p>
        </w:tc>
        <w:tc>
          <w:tcPr>
            <w:tcW w:w="834" w:type="pct"/>
            <w:tcBorders>
              <w:top w:val="nil"/>
              <w:left w:val="nil"/>
              <w:bottom w:val="nil"/>
              <w:right w:val="nil"/>
            </w:tcBorders>
            <w:shd w:val="clear" w:color="auto" w:fill="auto"/>
            <w:noWrap/>
            <w:vAlign w:val="center"/>
            <w:hideMark/>
          </w:tcPr>
          <w:p w14:paraId="6A5C965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0.00319</w:t>
            </w:r>
          </w:p>
        </w:tc>
        <w:tc>
          <w:tcPr>
            <w:tcW w:w="737" w:type="pct"/>
            <w:tcBorders>
              <w:top w:val="nil"/>
              <w:left w:val="nil"/>
              <w:bottom w:val="nil"/>
              <w:right w:val="nil"/>
            </w:tcBorders>
            <w:shd w:val="clear" w:color="auto" w:fill="auto"/>
            <w:noWrap/>
            <w:vAlign w:val="center"/>
            <w:hideMark/>
          </w:tcPr>
          <w:p w14:paraId="7D01178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0.00040</w:t>
            </w:r>
          </w:p>
        </w:tc>
        <w:tc>
          <w:tcPr>
            <w:tcW w:w="696" w:type="pct"/>
            <w:tcBorders>
              <w:top w:val="nil"/>
              <w:left w:val="nil"/>
              <w:bottom w:val="nil"/>
              <w:right w:val="nil"/>
            </w:tcBorders>
            <w:shd w:val="clear" w:color="auto" w:fill="auto"/>
            <w:noWrap/>
            <w:vAlign w:val="center"/>
            <w:hideMark/>
          </w:tcPr>
          <w:p w14:paraId="2DF029D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71815BB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0.00007</w:t>
            </w:r>
          </w:p>
        </w:tc>
        <w:tc>
          <w:tcPr>
            <w:tcW w:w="547" w:type="pct"/>
            <w:tcBorders>
              <w:top w:val="nil"/>
              <w:left w:val="nil"/>
              <w:bottom w:val="nil"/>
              <w:right w:val="nil"/>
            </w:tcBorders>
            <w:shd w:val="clear" w:color="auto" w:fill="auto"/>
            <w:noWrap/>
            <w:vAlign w:val="center"/>
            <w:hideMark/>
          </w:tcPr>
          <w:p w14:paraId="0AA77F8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0.00002</w:t>
            </w:r>
          </w:p>
        </w:tc>
      </w:tr>
      <w:tr w:rsidR="0070306F" w:rsidRPr="0070306F" w14:paraId="4F2AB0F7" w14:textId="77777777" w:rsidTr="00DB2A05">
        <w:trPr>
          <w:trHeight w:val="264"/>
        </w:trPr>
        <w:tc>
          <w:tcPr>
            <w:tcW w:w="333" w:type="pct"/>
            <w:tcBorders>
              <w:top w:val="nil"/>
              <w:left w:val="nil"/>
              <w:bottom w:val="nil"/>
              <w:right w:val="nil"/>
            </w:tcBorders>
            <w:shd w:val="clear" w:color="auto" w:fill="auto"/>
            <w:noWrap/>
            <w:vAlign w:val="center"/>
            <w:hideMark/>
          </w:tcPr>
          <w:p w14:paraId="4676B9F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41</w:t>
            </w:r>
          </w:p>
        </w:tc>
        <w:tc>
          <w:tcPr>
            <w:tcW w:w="1167" w:type="pct"/>
            <w:tcBorders>
              <w:top w:val="nil"/>
              <w:left w:val="nil"/>
              <w:bottom w:val="nil"/>
              <w:right w:val="nil"/>
            </w:tcBorders>
            <w:shd w:val="clear" w:color="auto" w:fill="auto"/>
            <w:noWrap/>
            <w:vAlign w:val="center"/>
            <w:hideMark/>
          </w:tcPr>
          <w:p w14:paraId="53C7F77D"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Sunfish</w:t>
            </w:r>
          </w:p>
        </w:tc>
        <w:tc>
          <w:tcPr>
            <w:tcW w:w="834" w:type="pct"/>
            <w:tcBorders>
              <w:top w:val="nil"/>
              <w:left w:val="nil"/>
              <w:bottom w:val="nil"/>
              <w:right w:val="nil"/>
            </w:tcBorders>
            <w:shd w:val="clear" w:color="auto" w:fill="auto"/>
            <w:noWrap/>
            <w:vAlign w:val="center"/>
            <w:hideMark/>
          </w:tcPr>
          <w:p w14:paraId="396E654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5B31349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09BB0A6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0.03466</w:t>
            </w:r>
          </w:p>
        </w:tc>
        <w:tc>
          <w:tcPr>
            <w:tcW w:w="686" w:type="pct"/>
            <w:tcBorders>
              <w:top w:val="nil"/>
              <w:left w:val="nil"/>
              <w:bottom w:val="nil"/>
              <w:right w:val="nil"/>
            </w:tcBorders>
            <w:shd w:val="clear" w:color="auto" w:fill="auto"/>
            <w:noWrap/>
            <w:vAlign w:val="center"/>
            <w:hideMark/>
          </w:tcPr>
          <w:p w14:paraId="678AD5D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5439F9A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0.00693</w:t>
            </w:r>
          </w:p>
        </w:tc>
      </w:tr>
      <w:tr w:rsidR="0070306F" w:rsidRPr="0070306F" w14:paraId="204CD2EF" w14:textId="77777777" w:rsidTr="00DB2A05">
        <w:trPr>
          <w:trHeight w:val="264"/>
        </w:trPr>
        <w:tc>
          <w:tcPr>
            <w:tcW w:w="333" w:type="pct"/>
            <w:tcBorders>
              <w:top w:val="nil"/>
              <w:left w:val="nil"/>
              <w:bottom w:val="nil"/>
              <w:right w:val="nil"/>
            </w:tcBorders>
            <w:shd w:val="clear" w:color="auto" w:fill="auto"/>
            <w:noWrap/>
            <w:vAlign w:val="center"/>
            <w:hideMark/>
          </w:tcPr>
          <w:p w14:paraId="33D3C9E6"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42</w:t>
            </w:r>
          </w:p>
        </w:tc>
        <w:tc>
          <w:tcPr>
            <w:tcW w:w="1167" w:type="pct"/>
            <w:tcBorders>
              <w:top w:val="nil"/>
              <w:left w:val="nil"/>
              <w:bottom w:val="nil"/>
              <w:right w:val="nil"/>
            </w:tcBorders>
            <w:shd w:val="clear" w:color="auto" w:fill="auto"/>
            <w:noWrap/>
            <w:vAlign w:val="center"/>
            <w:hideMark/>
          </w:tcPr>
          <w:p w14:paraId="5EF5520C"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Rays</w:t>
            </w:r>
          </w:p>
        </w:tc>
        <w:tc>
          <w:tcPr>
            <w:tcW w:w="834" w:type="pct"/>
            <w:tcBorders>
              <w:top w:val="nil"/>
              <w:left w:val="nil"/>
              <w:bottom w:val="nil"/>
              <w:right w:val="nil"/>
            </w:tcBorders>
            <w:shd w:val="clear" w:color="auto" w:fill="auto"/>
            <w:noWrap/>
            <w:vAlign w:val="center"/>
            <w:hideMark/>
          </w:tcPr>
          <w:p w14:paraId="045979D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0.00197</w:t>
            </w:r>
          </w:p>
        </w:tc>
        <w:tc>
          <w:tcPr>
            <w:tcW w:w="737" w:type="pct"/>
            <w:tcBorders>
              <w:top w:val="nil"/>
              <w:left w:val="nil"/>
              <w:bottom w:val="nil"/>
              <w:right w:val="nil"/>
            </w:tcBorders>
            <w:shd w:val="clear" w:color="auto" w:fill="auto"/>
            <w:noWrap/>
            <w:vAlign w:val="center"/>
            <w:hideMark/>
          </w:tcPr>
          <w:p w14:paraId="77A4F58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0.00026</w:t>
            </w:r>
          </w:p>
        </w:tc>
        <w:tc>
          <w:tcPr>
            <w:tcW w:w="696" w:type="pct"/>
            <w:tcBorders>
              <w:top w:val="nil"/>
              <w:left w:val="nil"/>
              <w:bottom w:val="nil"/>
              <w:right w:val="nil"/>
            </w:tcBorders>
            <w:shd w:val="clear" w:color="auto" w:fill="auto"/>
            <w:noWrap/>
            <w:vAlign w:val="center"/>
            <w:hideMark/>
          </w:tcPr>
          <w:p w14:paraId="0E6BA7D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311AEE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686FB3A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4C00492" w14:textId="77777777" w:rsidTr="00DB2A05">
        <w:trPr>
          <w:trHeight w:val="264"/>
        </w:trPr>
        <w:tc>
          <w:tcPr>
            <w:tcW w:w="333" w:type="pct"/>
            <w:tcBorders>
              <w:top w:val="nil"/>
              <w:left w:val="nil"/>
              <w:bottom w:val="nil"/>
              <w:right w:val="nil"/>
            </w:tcBorders>
            <w:shd w:val="clear" w:color="auto" w:fill="auto"/>
            <w:noWrap/>
            <w:vAlign w:val="center"/>
            <w:hideMark/>
          </w:tcPr>
          <w:p w14:paraId="3E44E18F"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lastRenderedPageBreak/>
              <w:t>43</w:t>
            </w:r>
          </w:p>
        </w:tc>
        <w:tc>
          <w:tcPr>
            <w:tcW w:w="1167" w:type="pct"/>
            <w:tcBorders>
              <w:top w:val="nil"/>
              <w:left w:val="nil"/>
              <w:bottom w:val="nil"/>
              <w:right w:val="nil"/>
            </w:tcBorders>
            <w:shd w:val="clear" w:color="auto" w:fill="auto"/>
            <w:noWrap/>
            <w:vAlign w:val="center"/>
            <w:hideMark/>
          </w:tcPr>
          <w:p w14:paraId="738DF068"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Small-sppotted catshark</w:t>
            </w:r>
          </w:p>
        </w:tc>
        <w:tc>
          <w:tcPr>
            <w:tcW w:w="834" w:type="pct"/>
            <w:tcBorders>
              <w:top w:val="nil"/>
              <w:left w:val="nil"/>
              <w:bottom w:val="nil"/>
              <w:right w:val="nil"/>
            </w:tcBorders>
            <w:shd w:val="clear" w:color="auto" w:fill="auto"/>
            <w:noWrap/>
            <w:vAlign w:val="center"/>
            <w:hideMark/>
          </w:tcPr>
          <w:p w14:paraId="274CAE3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0.00037</w:t>
            </w:r>
          </w:p>
        </w:tc>
        <w:tc>
          <w:tcPr>
            <w:tcW w:w="737" w:type="pct"/>
            <w:tcBorders>
              <w:top w:val="nil"/>
              <w:left w:val="nil"/>
              <w:bottom w:val="nil"/>
              <w:right w:val="nil"/>
            </w:tcBorders>
            <w:shd w:val="clear" w:color="auto" w:fill="auto"/>
            <w:noWrap/>
            <w:vAlign w:val="center"/>
            <w:hideMark/>
          </w:tcPr>
          <w:p w14:paraId="43C4EF5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751FAC2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B1B7D0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89845F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2E26A3A1" w14:textId="77777777" w:rsidTr="00DB2A05">
        <w:trPr>
          <w:trHeight w:val="264"/>
        </w:trPr>
        <w:tc>
          <w:tcPr>
            <w:tcW w:w="333" w:type="pct"/>
            <w:tcBorders>
              <w:top w:val="nil"/>
              <w:left w:val="nil"/>
              <w:bottom w:val="nil"/>
              <w:right w:val="nil"/>
            </w:tcBorders>
            <w:shd w:val="clear" w:color="auto" w:fill="auto"/>
            <w:noWrap/>
            <w:vAlign w:val="center"/>
            <w:hideMark/>
          </w:tcPr>
          <w:p w14:paraId="257C1C9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44</w:t>
            </w:r>
          </w:p>
        </w:tc>
        <w:tc>
          <w:tcPr>
            <w:tcW w:w="1167" w:type="pct"/>
            <w:tcBorders>
              <w:top w:val="nil"/>
              <w:left w:val="nil"/>
              <w:bottom w:val="nil"/>
              <w:right w:val="nil"/>
            </w:tcBorders>
            <w:shd w:val="clear" w:color="auto" w:fill="auto"/>
            <w:noWrap/>
            <w:vAlign w:val="center"/>
            <w:hideMark/>
          </w:tcPr>
          <w:p w14:paraId="2561DEF8"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Blackmouth catshark</w:t>
            </w:r>
          </w:p>
        </w:tc>
        <w:tc>
          <w:tcPr>
            <w:tcW w:w="834" w:type="pct"/>
            <w:tcBorders>
              <w:top w:val="nil"/>
              <w:left w:val="nil"/>
              <w:bottom w:val="nil"/>
              <w:right w:val="nil"/>
            </w:tcBorders>
            <w:shd w:val="clear" w:color="auto" w:fill="auto"/>
            <w:noWrap/>
            <w:vAlign w:val="center"/>
            <w:hideMark/>
          </w:tcPr>
          <w:p w14:paraId="36B38B3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0.00040</w:t>
            </w:r>
          </w:p>
        </w:tc>
        <w:tc>
          <w:tcPr>
            <w:tcW w:w="737" w:type="pct"/>
            <w:tcBorders>
              <w:top w:val="nil"/>
              <w:left w:val="nil"/>
              <w:bottom w:val="nil"/>
              <w:right w:val="nil"/>
            </w:tcBorders>
            <w:shd w:val="clear" w:color="auto" w:fill="auto"/>
            <w:noWrap/>
            <w:vAlign w:val="center"/>
            <w:hideMark/>
          </w:tcPr>
          <w:p w14:paraId="20F07C8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44E5D55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036D22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547" w:type="pct"/>
            <w:tcBorders>
              <w:top w:val="nil"/>
              <w:left w:val="nil"/>
              <w:bottom w:val="nil"/>
              <w:right w:val="nil"/>
            </w:tcBorders>
            <w:shd w:val="clear" w:color="auto" w:fill="auto"/>
            <w:noWrap/>
            <w:vAlign w:val="center"/>
            <w:hideMark/>
          </w:tcPr>
          <w:p w14:paraId="1228468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7D80A35" w14:textId="77777777" w:rsidTr="00DB2A05">
        <w:trPr>
          <w:trHeight w:val="264"/>
        </w:trPr>
        <w:tc>
          <w:tcPr>
            <w:tcW w:w="333" w:type="pct"/>
            <w:tcBorders>
              <w:top w:val="nil"/>
              <w:left w:val="nil"/>
              <w:bottom w:val="nil"/>
              <w:right w:val="nil"/>
            </w:tcBorders>
            <w:shd w:val="clear" w:color="auto" w:fill="auto"/>
            <w:noWrap/>
            <w:vAlign w:val="center"/>
            <w:hideMark/>
          </w:tcPr>
          <w:p w14:paraId="1B601143"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45</w:t>
            </w:r>
          </w:p>
        </w:tc>
        <w:tc>
          <w:tcPr>
            <w:tcW w:w="1167" w:type="pct"/>
            <w:tcBorders>
              <w:top w:val="nil"/>
              <w:left w:val="nil"/>
              <w:bottom w:val="nil"/>
              <w:right w:val="nil"/>
            </w:tcBorders>
            <w:shd w:val="clear" w:color="auto" w:fill="auto"/>
            <w:noWrap/>
            <w:vAlign w:val="center"/>
            <w:hideMark/>
          </w:tcPr>
          <w:p w14:paraId="4F82EC8A"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Common eagle ray</w:t>
            </w:r>
          </w:p>
        </w:tc>
        <w:tc>
          <w:tcPr>
            <w:tcW w:w="834" w:type="pct"/>
            <w:tcBorders>
              <w:top w:val="nil"/>
              <w:left w:val="nil"/>
              <w:bottom w:val="nil"/>
              <w:right w:val="nil"/>
            </w:tcBorders>
            <w:shd w:val="clear" w:color="auto" w:fill="auto"/>
            <w:noWrap/>
            <w:vAlign w:val="center"/>
            <w:hideMark/>
          </w:tcPr>
          <w:p w14:paraId="6CB9429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0.00007</w:t>
            </w:r>
          </w:p>
        </w:tc>
        <w:tc>
          <w:tcPr>
            <w:tcW w:w="737" w:type="pct"/>
            <w:tcBorders>
              <w:top w:val="nil"/>
              <w:left w:val="nil"/>
              <w:bottom w:val="nil"/>
              <w:right w:val="nil"/>
            </w:tcBorders>
            <w:shd w:val="clear" w:color="auto" w:fill="auto"/>
            <w:noWrap/>
            <w:vAlign w:val="center"/>
            <w:hideMark/>
          </w:tcPr>
          <w:p w14:paraId="1A3DBB7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696" w:type="pct"/>
            <w:tcBorders>
              <w:top w:val="nil"/>
              <w:left w:val="nil"/>
              <w:bottom w:val="nil"/>
              <w:right w:val="nil"/>
            </w:tcBorders>
            <w:shd w:val="clear" w:color="auto" w:fill="auto"/>
            <w:noWrap/>
            <w:vAlign w:val="center"/>
            <w:hideMark/>
          </w:tcPr>
          <w:p w14:paraId="4D4D4E58"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29C373D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A3ED75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302CE861" w14:textId="77777777" w:rsidTr="00DB2A05">
        <w:trPr>
          <w:trHeight w:val="264"/>
        </w:trPr>
        <w:tc>
          <w:tcPr>
            <w:tcW w:w="333" w:type="pct"/>
            <w:tcBorders>
              <w:top w:val="nil"/>
              <w:left w:val="nil"/>
              <w:bottom w:val="nil"/>
              <w:right w:val="nil"/>
            </w:tcBorders>
            <w:shd w:val="clear" w:color="auto" w:fill="auto"/>
            <w:noWrap/>
            <w:vAlign w:val="center"/>
            <w:hideMark/>
          </w:tcPr>
          <w:p w14:paraId="660C78C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46</w:t>
            </w:r>
          </w:p>
        </w:tc>
        <w:tc>
          <w:tcPr>
            <w:tcW w:w="1167" w:type="pct"/>
            <w:tcBorders>
              <w:top w:val="nil"/>
              <w:left w:val="nil"/>
              <w:bottom w:val="nil"/>
              <w:right w:val="nil"/>
            </w:tcBorders>
            <w:shd w:val="clear" w:color="auto" w:fill="auto"/>
            <w:noWrap/>
            <w:vAlign w:val="center"/>
            <w:hideMark/>
          </w:tcPr>
          <w:p w14:paraId="07826F38"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Marbled electric ray</w:t>
            </w:r>
          </w:p>
        </w:tc>
        <w:tc>
          <w:tcPr>
            <w:tcW w:w="834" w:type="pct"/>
            <w:tcBorders>
              <w:top w:val="nil"/>
              <w:left w:val="nil"/>
              <w:bottom w:val="nil"/>
              <w:right w:val="nil"/>
            </w:tcBorders>
            <w:shd w:val="clear" w:color="auto" w:fill="auto"/>
            <w:noWrap/>
            <w:vAlign w:val="center"/>
            <w:hideMark/>
          </w:tcPr>
          <w:p w14:paraId="31F173A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0.00001</w:t>
            </w:r>
          </w:p>
        </w:tc>
        <w:tc>
          <w:tcPr>
            <w:tcW w:w="737" w:type="pct"/>
            <w:tcBorders>
              <w:top w:val="nil"/>
              <w:left w:val="nil"/>
              <w:bottom w:val="nil"/>
              <w:right w:val="nil"/>
            </w:tcBorders>
            <w:shd w:val="clear" w:color="auto" w:fill="auto"/>
            <w:noWrap/>
            <w:vAlign w:val="center"/>
            <w:hideMark/>
          </w:tcPr>
          <w:p w14:paraId="16EEFCB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696144D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39B59A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09CA47B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7097833" w14:textId="77777777" w:rsidTr="00DB2A05">
        <w:trPr>
          <w:trHeight w:val="264"/>
        </w:trPr>
        <w:tc>
          <w:tcPr>
            <w:tcW w:w="333" w:type="pct"/>
            <w:tcBorders>
              <w:top w:val="nil"/>
              <w:left w:val="nil"/>
              <w:bottom w:val="nil"/>
              <w:right w:val="nil"/>
            </w:tcBorders>
            <w:shd w:val="clear" w:color="auto" w:fill="auto"/>
            <w:noWrap/>
            <w:vAlign w:val="center"/>
            <w:hideMark/>
          </w:tcPr>
          <w:p w14:paraId="45DBA8FB"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47</w:t>
            </w:r>
          </w:p>
        </w:tc>
        <w:tc>
          <w:tcPr>
            <w:tcW w:w="1167" w:type="pct"/>
            <w:tcBorders>
              <w:top w:val="nil"/>
              <w:left w:val="nil"/>
              <w:bottom w:val="nil"/>
              <w:right w:val="nil"/>
            </w:tcBorders>
            <w:shd w:val="clear" w:color="auto" w:fill="auto"/>
            <w:noWrap/>
            <w:vAlign w:val="center"/>
            <w:hideMark/>
          </w:tcPr>
          <w:p w14:paraId="16EE739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Atlantic bonito</w:t>
            </w:r>
          </w:p>
        </w:tc>
        <w:tc>
          <w:tcPr>
            <w:tcW w:w="834" w:type="pct"/>
            <w:tcBorders>
              <w:top w:val="nil"/>
              <w:left w:val="nil"/>
              <w:bottom w:val="nil"/>
              <w:right w:val="nil"/>
            </w:tcBorders>
            <w:shd w:val="clear" w:color="auto" w:fill="auto"/>
            <w:noWrap/>
            <w:vAlign w:val="center"/>
            <w:hideMark/>
          </w:tcPr>
          <w:p w14:paraId="54D40EA3"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0.00003</w:t>
            </w:r>
          </w:p>
        </w:tc>
        <w:tc>
          <w:tcPr>
            <w:tcW w:w="737" w:type="pct"/>
            <w:tcBorders>
              <w:top w:val="nil"/>
              <w:left w:val="nil"/>
              <w:bottom w:val="nil"/>
              <w:right w:val="nil"/>
            </w:tcBorders>
            <w:shd w:val="clear" w:color="auto" w:fill="auto"/>
            <w:noWrap/>
            <w:vAlign w:val="center"/>
            <w:hideMark/>
          </w:tcPr>
          <w:p w14:paraId="66426D5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0.00009</w:t>
            </w:r>
          </w:p>
        </w:tc>
        <w:tc>
          <w:tcPr>
            <w:tcW w:w="696" w:type="pct"/>
            <w:tcBorders>
              <w:top w:val="nil"/>
              <w:left w:val="nil"/>
              <w:bottom w:val="nil"/>
              <w:right w:val="nil"/>
            </w:tcBorders>
            <w:shd w:val="clear" w:color="auto" w:fill="auto"/>
            <w:noWrap/>
            <w:vAlign w:val="center"/>
            <w:hideMark/>
          </w:tcPr>
          <w:p w14:paraId="1D6877B2"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BC4B52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5465F8DF"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0.00009</w:t>
            </w:r>
          </w:p>
        </w:tc>
      </w:tr>
      <w:tr w:rsidR="0070306F" w:rsidRPr="0070306F" w14:paraId="0A96AD71" w14:textId="77777777" w:rsidTr="00DB2A05">
        <w:trPr>
          <w:trHeight w:val="264"/>
        </w:trPr>
        <w:tc>
          <w:tcPr>
            <w:tcW w:w="333" w:type="pct"/>
            <w:tcBorders>
              <w:top w:val="nil"/>
              <w:left w:val="nil"/>
              <w:bottom w:val="nil"/>
              <w:right w:val="nil"/>
            </w:tcBorders>
            <w:shd w:val="clear" w:color="auto" w:fill="auto"/>
            <w:noWrap/>
            <w:vAlign w:val="center"/>
            <w:hideMark/>
          </w:tcPr>
          <w:p w14:paraId="715519A9"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48</w:t>
            </w:r>
          </w:p>
        </w:tc>
        <w:tc>
          <w:tcPr>
            <w:tcW w:w="1167" w:type="pct"/>
            <w:tcBorders>
              <w:top w:val="nil"/>
              <w:left w:val="nil"/>
              <w:bottom w:val="nil"/>
              <w:right w:val="nil"/>
            </w:tcBorders>
            <w:shd w:val="clear" w:color="auto" w:fill="auto"/>
            <w:noWrap/>
            <w:vAlign w:val="center"/>
            <w:hideMark/>
          </w:tcPr>
          <w:p w14:paraId="68C66021"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Large pelagic fish</w:t>
            </w:r>
          </w:p>
        </w:tc>
        <w:tc>
          <w:tcPr>
            <w:tcW w:w="834" w:type="pct"/>
            <w:tcBorders>
              <w:top w:val="nil"/>
              <w:left w:val="nil"/>
              <w:bottom w:val="nil"/>
              <w:right w:val="nil"/>
            </w:tcBorders>
            <w:shd w:val="clear" w:color="auto" w:fill="auto"/>
            <w:noWrap/>
            <w:vAlign w:val="center"/>
            <w:hideMark/>
          </w:tcPr>
          <w:p w14:paraId="1D62B60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0.00003</w:t>
            </w:r>
          </w:p>
        </w:tc>
        <w:tc>
          <w:tcPr>
            <w:tcW w:w="737" w:type="pct"/>
            <w:tcBorders>
              <w:top w:val="nil"/>
              <w:left w:val="nil"/>
              <w:bottom w:val="nil"/>
              <w:right w:val="nil"/>
            </w:tcBorders>
            <w:shd w:val="clear" w:color="auto" w:fill="auto"/>
            <w:noWrap/>
            <w:vAlign w:val="center"/>
            <w:hideMark/>
          </w:tcPr>
          <w:p w14:paraId="6EEDA41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0.00093</w:t>
            </w:r>
          </w:p>
        </w:tc>
        <w:tc>
          <w:tcPr>
            <w:tcW w:w="696" w:type="pct"/>
            <w:tcBorders>
              <w:top w:val="nil"/>
              <w:left w:val="nil"/>
              <w:bottom w:val="nil"/>
              <w:right w:val="nil"/>
            </w:tcBorders>
            <w:shd w:val="clear" w:color="auto" w:fill="auto"/>
            <w:noWrap/>
            <w:vAlign w:val="center"/>
            <w:hideMark/>
          </w:tcPr>
          <w:p w14:paraId="2DBD3B7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0.00179</w:t>
            </w:r>
          </w:p>
        </w:tc>
        <w:tc>
          <w:tcPr>
            <w:tcW w:w="686" w:type="pct"/>
            <w:tcBorders>
              <w:top w:val="nil"/>
              <w:left w:val="nil"/>
              <w:bottom w:val="nil"/>
              <w:right w:val="nil"/>
            </w:tcBorders>
            <w:shd w:val="clear" w:color="auto" w:fill="auto"/>
            <w:noWrap/>
            <w:vAlign w:val="center"/>
            <w:hideMark/>
          </w:tcPr>
          <w:p w14:paraId="4F9ED26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1AFA2CD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0.00062</w:t>
            </w:r>
          </w:p>
        </w:tc>
      </w:tr>
      <w:tr w:rsidR="0070306F" w:rsidRPr="0070306F" w14:paraId="1E8C8E05" w14:textId="77777777" w:rsidTr="00DB2A05">
        <w:trPr>
          <w:trHeight w:val="264"/>
        </w:trPr>
        <w:tc>
          <w:tcPr>
            <w:tcW w:w="333" w:type="pct"/>
            <w:tcBorders>
              <w:top w:val="nil"/>
              <w:left w:val="nil"/>
              <w:bottom w:val="nil"/>
              <w:right w:val="nil"/>
            </w:tcBorders>
            <w:shd w:val="clear" w:color="auto" w:fill="auto"/>
            <w:noWrap/>
            <w:vAlign w:val="center"/>
            <w:hideMark/>
          </w:tcPr>
          <w:p w14:paraId="51887528"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49</w:t>
            </w:r>
          </w:p>
        </w:tc>
        <w:tc>
          <w:tcPr>
            <w:tcW w:w="1167" w:type="pct"/>
            <w:tcBorders>
              <w:top w:val="nil"/>
              <w:left w:val="nil"/>
              <w:bottom w:val="nil"/>
              <w:right w:val="nil"/>
            </w:tcBorders>
            <w:shd w:val="clear" w:color="auto" w:fill="auto"/>
            <w:noWrap/>
            <w:vAlign w:val="center"/>
            <w:hideMark/>
          </w:tcPr>
          <w:p w14:paraId="7B0366B4"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Loggerhead turtles</w:t>
            </w:r>
          </w:p>
        </w:tc>
        <w:tc>
          <w:tcPr>
            <w:tcW w:w="834" w:type="pct"/>
            <w:tcBorders>
              <w:top w:val="nil"/>
              <w:left w:val="nil"/>
              <w:bottom w:val="nil"/>
              <w:right w:val="nil"/>
            </w:tcBorders>
            <w:shd w:val="clear" w:color="auto" w:fill="auto"/>
            <w:noWrap/>
            <w:vAlign w:val="center"/>
            <w:hideMark/>
          </w:tcPr>
          <w:p w14:paraId="4C880C2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1A477C0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436CF68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463B3DF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69C3FB4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369262D" w14:textId="77777777" w:rsidTr="00DB2A05">
        <w:trPr>
          <w:trHeight w:val="264"/>
        </w:trPr>
        <w:tc>
          <w:tcPr>
            <w:tcW w:w="333" w:type="pct"/>
            <w:tcBorders>
              <w:top w:val="nil"/>
              <w:left w:val="nil"/>
              <w:bottom w:val="nil"/>
              <w:right w:val="nil"/>
            </w:tcBorders>
            <w:shd w:val="clear" w:color="auto" w:fill="auto"/>
            <w:noWrap/>
            <w:vAlign w:val="center"/>
            <w:hideMark/>
          </w:tcPr>
          <w:p w14:paraId="11310F8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50</w:t>
            </w:r>
          </w:p>
        </w:tc>
        <w:tc>
          <w:tcPr>
            <w:tcW w:w="1167" w:type="pct"/>
            <w:tcBorders>
              <w:top w:val="nil"/>
              <w:left w:val="nil"/>
              <w:bottom w:val="nil"/>
              <w:right w:val="nil"/>
            </w:tcBorders>
            <w:shd w:val="clear" w:color="auto" w:fill="auto"/>
            <w:noWrap/>
            <w:vAlign w:val="center"/>
            <w:hideMark/>
          </w:tcPr>
          <w:p w14:paraId="222CE93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Gulls and terns</w:t>
            </w:r>
          </w:p>
        </w:tc>
        <w:tc>
          <w:tcPr>
            <w:tcW w:w="834" w:type="pct"/>
            <w:tcBorders>
              <w:top w:val="nil"/>
              <w:left w:val="nil"/>
              <w:bottom w:val="nil"/>
              <w:right w:val="nil"/>
            </w:tcBorders>
            <w:shd w:val="clear" w:color="auto" w:fill="auto"/>
            <w:noWrap/>
            <w:vAlign w:val="center"/>
            <w:hideMark/>
          </w:tcPr>
          <w:p w14:paraId="2FFA8CB0"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39F402E5"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611FE58E"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1FB654A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30DB2D64"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65D77719" w14:textId="77777777" w:rsidTr="00DB2A05">
        <w:trPr>
          <w:trHeight w:val="264"/>
        </w:trPr>
        <w:tc>
          <w:tcPr>
            <w:tcW w:w="333" w:type="pct"/>
            <w:tcBorders>
              <w:top w:val="nil"/>
              <w:left w:val="nil"/>
              <w:bottom w:val="nil"/>
              <w:right w:val="nil"/>
            </w:tcBorders>
            <w:shd w:val="clear" w:color="auto" w:fill="auto"/>
            <w:noWrap/>
            <w:vAlign w:val="center"/>
            <w:hideMark/>
          </w:tcPr>
          <w:p w14:paraId="53EA65D0"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51</w:t>
            </w:r>
          </w:p>
        </w:tc>
        <w:tc>
          <w:tcPr>
            <w:tcW w:w="1167" w:type="pct"/>
            <w:tcBorders>
              <w:top w:val="nil"/>
              <w:left w:val="nil"/>
              <w:bottom w:val="nil"/>
              <w:right w:val="nil"/>
            </w:tcBorders>
            <w:shd w:val="clear" w:color="auto" w:fill="auto"/>
            <w:noWrap/>
            <w:vAlign w:val="center"/>
            <w:hideMark/>
          </w:tcPr>
          <w:p w14:paraId="6250B1C1"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Shearwaters</w:t>
            </w:r>
          </w:p>
        </w:tc>
        <w:tc>
          <w:tcPr>
            <w:tcW w:w="834" w:type="pct"/>
            <w:tcBorders>
              <w:top w:val="nil"/>
              <w:left w:val="nil"/>
              <w:bottom w:val="nil"/>
              <w:right w:val="nil"/>
            </w:tcBorders>
            <w:shd w:val="clear" w:color="auto" w:fill="auto"/>
            <w:noWrap/>
            <w:vAlign w:val="center"/>
            <w:hideMark/>
          </w:tcPr>
          <w:p w14:paraId="4CC0271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02A9298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2EAAD70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6B0880E9"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4046592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780D0E6F" w14:textId="77777777" w:rsidTr="00DB2A05">
        <w:trPr>
          <w:trHeight w:val="264"/>
        </w:trPr>
        <w:tc>
          <w:tcPr>
            <w:tcW w:w="333" w:type="pct"/>
            <w:tcBorders>
              <w:top w:val="nil"/>
              <w:left w:val="nil"/>
              <w:bottom w:val="nil"/>
              <w:right w:val="nil"/>
            </w:tcBorders>
            <w:shd w:val="clear" w:color="auto" w:fill="auto"/>
            <w:noWrap/>
            <w:vAlign w:val="center"/>
            <w:hideMark/>
          </w:tcPr>
          <w:p w14:paraId="1600E7EE"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52</w:t>
            </w:r>
          </w:p>
        </w:tc>
        <w:tc>
          <w:tcPr>
            <w:tcW w:w="1167" w:type="pct"/>
            <w:tcBorders>
              <w:top w:val="nil"/>
              <w:left w:val="nil"/>
              <w:bottom w:val="nil"/>
              <w:right w:val="nil"/>
            </w:tcBorders>
            <w:shd w:val="clear" w:color="auto" w:fill="auto"/>
            <w:noWrap/>
            <w:vAlign w:val="center"/>
            <w:hideMark/>
          </w:tcPr>
          <w:p w14:paraId="3BCE53E0" w14:textId="77777777" w:rsidR="0070306F" w:rsidRPr="0070306F" w:rsidRDefault="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Dolphins</w:t>
            </w:r>
          </w:p>
        </w:tc>
        <w:tc>
          <w:tcPr>
            <w:tcW w:w="834" w:type="pct"/>
            <w:tcBorders>
              <w:top w:val="nil"/>
              <w:left w:val="nil"/>
              <w:bottom w:val="nil"/>
              <w:right w:val="nil"/>
            </w:tcBorders>
            <w:shd w:val="clear" w:color="auto" w:fill="auto"/>
            <w:noWrap/>
            <w:vAlign w:val="center"/>
            <w:hideMark/>
          </w:tcPr>
          <w:p w14:paraId="75749DF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nil"/>
              <w:right w:val="nil"/>
            </w:tcBorders>
            <w:shd w:val="clear" w:color="auto" w:fill="auto"/>
            <w:noWrap/>
            <w:vAlign w:val="center"/>
            <w:hideMark/>
          </w:tcPr>
          <w:p w14:paraId="15DD655A"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nil"/>
              <w:right w:val="nil"/>
            </w:tcBorders>
            <w:shd w:val="clear" w:color="auto" w:fill="auto"/>
            <w:noWrap/>
            <w:vAlign w:val="center"/>
            <w:hideMark/>
          </w:tcPr>
          <w:p w14:paraId="6985E5F7"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nil"/>
              <w:right w:val="nil"/>
            </w:tcBorders>
            <w:shd w:val="clear" w:color="auto" w:fill="auto"/>
            <w:noWrap/>
            <w:vAlign w:val="center"/>
            <w:hideMark/>
          </w:tcPr>
          <w:p w14:paraId="50D41E6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nil"/>
              <w:right w:val="nil"/>
            </w:tcBorders>
            <w:shd w:val="clear" w:color="auto" w:fill="auto"/>
            <w:noWrap/>
            <w:vAlign w:val="center"/>
            <w:hideMark/>
          </w:tcPr>
          <w:p w14:paraId="749E4D6C"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r w:rsidR="0070306F" w:rsidRPr="0070306F" w14:paraId="1C8BD70B" w14:textId="77777777" w:rsidTr="00DB2A05">
        <w:trPr>
          <w:trHeight w:val="264"/>
        </w:trPr>
        <w:tc>
          <w:tcPr>
            <w:tcW w:w="333" w:type="pct"/>
            <w:tcBorders>
              <w:top w:val="nil"/>
              <w:left w:val="nil"/>
              <w:bottom w:val="single" w:sz="4" w:space="0" w:color="auto"/>
              <w:right w:val="nil"/>
            </w:tcBorders>
            <w:shd w:val="clear" w:color="auto" w:fill="auto"/>
            <w:noWrap/>
            <w:vAlign w:val="center"/>
            <w:hideMark/>
          </w:tcPr>
          <w:p w14:paraId="27EFAF3D"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53</w:t>
            </w:r>
          </w:p>
        </w:tc>
        <w:tc>
          <w:tcPr>
            <w:tcW w:w="1167" w:type="pct"/>
            <w:tcBorders>
              <w:top w:val="nil"/>
              <w:left w:val="nil"/>
              <w:bottom w:val="single" w:sz="4" w:space="0" w:color="auto"/>
              <w:right w:val="nil"/>
            </w:tcBorders>
            <w:shd w:val="clear" w:color="auto" w:fill="auto"/>
            <w:noWrap/>
            <w:vAlign w:val="center"/>
            <w:hideMark/>
          </w:tcPr>
          <w:p w14:paraId="312274D4" w14:textId="77777777" w:rsidR="0070306F" w:rsidRPr="0070306F" w:rsidRDefault="0070306F" w:rsidP="0070306F">
            <w:pPr>
              <w:spacing w:after="0" w:line="240" w:lineRule="auto"/>
              <w:jc w:val="center"/>
              <w:rPr>
                <w:rFonts w:ascii="Times New Roman" w:eastAsia="Times New Roman" w:hAnsi="Times New Roman" w:cs="Times New Roman"/>
                <w:b/>
                <w:bCs/>
                <w:color w:val="000000"/>
                <w:sz w:val="16"/>
                <w:szCs w:val="16"/>
                <w:lang w:val="fr-FR" w:eastAsia="fr-FR"/>
              </w:rPr>
            </w:pPr>
            <w:r w:rsidRPr="0070306F">
              <w:rPr>
                <w:rFonts w:ascii="Times New Roman" w:eastAsia="Times New Roman" w:hAnsi="Times New Roman" w:cs="Times New Roman"/>
                <w:b/>
                <w:bCs/>
                <w:color w:val="000000"/>
                <w:sz w:val="16"/>
                <w:szCs w:val="16"/>
                <w:lang w:val="fr-FR" w:eastAsia="fr-FR"/>
              </w:rPr>
              <w:t>Fin whales</w:t>
            </w:r>
          </w:p>
        </w:tc>
        <w:tc>
          <w:tcPr>
            <w:tcW w:w="834" w:type="pct"/>
            <w:tcBorders>
              <w:top w:val="nil"/>
              <w:left w:val="nil"/>
              <w:bottom w:val="single" w:sz="4" w:space="0" w:color="auto"/>
              <w:right w:val="nil"/>
            </w:tcBorders>
            <w:shd w:val="clear" w:color="auto" w:fill="auto"/>
            <w:noWrap/>
            <w:vAlign w:val="center"/>
            <w:hideMark/>
          </w:tcPr>
          <w:p w14:paraId="11E8AF4D" w14:textId="77777777" w:rsidR="0070306F" w:rsidRPr="0070306F" w:rsidRDefault="0070306F" w:rsidP="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737" w:type="pct"/>
            <w:tcBorders>
              <w:top w:val="nil"/>
              <w:left w:val="nil"/>
              <w:bottom w:val="single" w:sz="4" w:space="0" w:color="auto"/>
              <w:right w:val="nil"/>
            </w:tcBorders>
            <w:shd w:val="clear" w:color="auto" w:fill="auto"/>
            <w:noWrap/>
            <w:vAlign w:val="center"/>
            <w:hideMark/>
          </w:tcPr>
          <w:p w14:paraId="2699DEFD"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96" w:type="pct"/>
            <w:tcBorders>
              <w:top w:val="nil"/>
              <w:left w:val="nil"/>
              <w:bottom w:val="single" w:sz="4" w:space="0" w:color="auto"/>
              <w:right w:val="nil"/>
            </w:tcBorders>
            <w:shd w:val="clear" w:color="auto" w:fill="auto"/>
            <w:noWrap/>
            <w:vAlign w:val="center"/>
            <w:hideMark/>
          </w:tcPr>
          <w:p w14:paraId="780C445B"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686" w:type="pct"/>
            <w:tcBorders>
              <w:top w:val="nil"/>
              <w:left w:val="nil"/>
              <w:bottom w:val="single" w:sz="4" w:space="0" w:color="auto"/>
              <w:right w:val="nil"/>
            </w:tcBorders>
            <w:shd w:val="clear" w:color="auto" w:fill="auto"/>
            <w:noWrap/>
            <w:vAlign w:val="center"/>
            <w:hideMark/>
          </w:tcPr>
          <w:p w14:paraId="09A75CF6"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c>
          <w:tcPr>
            <w:tcW w:w="547" w:type="pct"/>
            <w:tcBorders>
              <w:top w:val="nil"/>
              <w:left w:val="nil"/>
              <w:bottom w:val="single" w:sz="4" w:space="0" w:color="auto"/>
              <w:right w:val="nil"/>
            </w:tcBorders>
            <w:shd w:val="clear" w:color="auto" w:fill="auto"/>
            <w:noWrap/>
            <w:vAlign w:val="center"/>
            <w:hideMark/>
          </w:tcPr>
          <w:p w14:paraId="74A5ED41" w14:textId="77777777" w:rsidR="0070306F" w:rsidRPr="0070306F" w:rsidRDefault="0070306F">
            <w:pPr>
              <w:spacing w:after="0" w:line="240" w:lineRule="auto"/>
              <w:jc w:val="center"/>
              <w:rPr>
                <w:rFonts w:ascii="Times New Roman" w:eastAsia="Times New Roman" w:hAnsi="Times New Roman" w:cs="Times New Roman"/>
                <w:color w:val="000000"/>
                <w:sz w:val="16"/>
                <w:szCs w:val="16"/>
                <w:lang w:val="fr-FR" w:eastAsia="fr-FR"/>
              </w:rPr>
            </w:pPr>
            <w:r w:rsidRPr="0070306F">
              <w:rPr>
                <w:rFonts w:ascii="Times New Roman" w:eastAsia="Times New Roman" w:hAnsi="Times New Roman" w:cs="Times New Roman"/>
                <w:color w:val="000000"/>
                <w:sz w:val="16"/>
                <w:szCs w:val="16"/>
                <w:lang w:val="fr-FR" w:eastAsia="fr-FR"/>
              </w:rPr>
              <w:t>0.00000</w:t>
            </w:r>
          </w:p>
        </w:tc>
      </w:tr>
    </w:tbl>
    <w:p w14:paraId="195DC581" w14:textId="3E3FB4E1" w:rsidR="0070306F" w:rsidRPr="00DB2A05" w:rsidRDefault="0070306F" w:rsidP="00DB2A05">
      <w:pPr>
        <w:tabs>
          <w:tab w:val="left" w:pos="1389"/>
        </w:tabs>
        <w:rPr>
          <w:noProof/>
        </w:rPr>
      </w:pPr>
      <w:r>
        <w:rPr>
          <w:noProof/>
        </w:rPr>
        <w:tab/>
      </w:r>
    </w:p>
    <w:p w14:paraId="6516C2F5" w14:textId="45E84120" w:rsidR="00EF59E4" w:rsidRPr="00DB2A05" w:rsidRDefault="00EF59E4" w:rsidP="004B301A">
      <w:pPr>
        <w:rPr>
          <w:noProof/>
          <w:lang w:val="en-US"/>
        </w:rPr>
      </w:pPr>
    </w:p>
    <w:p w14:paraId="6AF2EEAA" w14:textId="22E6ECF3" w:rsidR="00EF59E4" w:rsidRDefault="00EF59E4" w:rsidP="00EF59E4">
      <w:pPr>
        <w:jc w:val="both"/>
        <w:rPr>
          <w:rFonts w:ascii="Times New Roman" w:eastAsia="Calibri" w:hAnsi="Times New Roman" w:cs="Times New Roman"/>
          <w:bCs/>
          <w:noProof/>
          <w:sz w:val="24"/>
          <w:szCs w:val="24"/>
          <w:lang w:val="en-GB"/>
        </w:rPr>
      </w:pPr>
      <w:r w:rsidRPr="003F470C">
        <w:rPr>
          <w:rFonts w:ascii="Times New Roman" w:eastAsia="Calibri" w:hAnsi="Times New Roman" w:cs="Times New Roman"/>
          <w:b/>
          <w:noProof/>
          <w:sz w:val="24"/>
          <w:szCs w:val="24"/>
          <w:lang w:val="en-GB"/>
        </w:rPr>
        <w:t xml:space="preserve">Table </w:t>
      </w:r>
      <w:r w:rsidR="00814ADF">
        <w:rPr>
          <w:rFonts w:ascii="Times New Roman" w:eastAsia="Calibri" w:hAnsi="Times New Roman" w:cs="Times New Roman"/>
          <w:b/>
          <w:noProof/>
          <w:sz w:val="24"/>
          <w:szCs w:val="24"/>
          <w:lang w:val="en-GB"/>
        </w:rPr>
        <w:t>S5</w:t>
      </w:r>
      <w:r w:rsidRPr="003F470C">
        <w:rPr>
          <w:rFonts w:ascii="Times New Roman" w:eastAsia="Calibri" w:hAnsi="Times New Roman" w:cs="Times New Roman"/>
          <w:b/>
          <w:noProof/>
          <w:sz w:val="24"/>
          <w:szCs w:val="24"/>
          <w:lang w:val="en-GB"/>
        </w:rPr>
        <w:t xml:space="preserve">. </w:t>
      </w:r>
      <w:r w:rsidRPr="003F470C">
        <w:rPr>
          <w:rFonts w:ascii="Times New Roman" w:eastAsia="Calibri" w:hAnsi="Times New Roman" w:cs="Times New Roman"/>
          <w:noProof/>
          <w:sz w:val="24"/>
          <w:szCs w:val="24"/>
          <w:lang w:val="en-GB"/>
        </w:rPr>
        <w:t>Final inputs and estimated outputs (</w:t>
      </w:r>
      <w:r w:rsidRPr="003F470C">
        <w:rPr>
          <w:rFonts w:ascii="Times New Roman" w:eastAsia="Calibri" w:hAnsi="Times New Roman" w:cs="Times New Roman"/>
          <w:b/>
          <w:noProof/>
          <w:sz w:val="24"/>
          <w:szCs w:val="24"/>
          <w:lang w:val="en-GB"/>
        </w:rPr>
        <w:t>bold</w:t>
      </w:r>
      <w:r w:rsidRPr="003F470C">
        <w:rPr>
          <w:rFonts w:ascii="Times New Roman" w:eastAsia="Calibri" w:hAnsi="Times New Roman" w:cs="Times New Roman"/>
          <w:noProof/>
          <w:sz w:val="24"/>
          <w:szCs w:val="24"/>
          <w:lang w:val="en-GB"/>
        </w:rPr>
        <w:t xml:space="preserve">) </w:t>
      </w:r>
      <w:r>
        <w:rPr>
          <w:rFonts w:ascii="Times New Roman" w:eastAsia="Calibri" w:hAnsi="Times New Roman" w:cs="Times New Roman"/>
          <w:noProof/>
          <w:sz w:val="24"/>
          <w:szCs w:val="24"/>
          <w:lang w:val="en-GB"/>
        </w:rPr>
        <w:t xml:space="preserve">for the </w:t>
      </w:r>
      <w:r w:rsidRPr="003F470C">
        <w:rPr>
          <w:rFonts w:ascii="Times New Roman" w:eastAsia="Calibri" w:hAnsi="Times New Roman" w:cs="Times New Roman"/>
          <w:noProof/>
          <w:sz w:val="24"/>
          <w:szCs w:val="24"/>
          <w:lang w:val="en-GB"/>
        </w:rPr>
        <w:t xml:space="preserve">ecological model. TL= Trophic level, B=Biomass </w:t>
      </w:r>
      <w:r w:rsidRPr="003F470C">
        <w:rPr>
          <w:rFonts w:ascii="Times New Roman" w:eastAsia="Calibri" w:hAnsi="Times New Roman" w:cs="Times New Roman"/>
          <w:b/>
          <w:bCs/>
          <w:noProof/>
          <w:sz w:val="24"/>
          <w:szCs w:val="24"/>
          <w:lang w:val="en-GB"/>
        </w:rPr>
        <w:t>(t/km²)</w:t>
      </w:r>
      <w:r w:rsidRPr="003F470C">
        <w:rPr>
          <w:rFonts w:ascii="Times New Roman" w:eastAsia="Calibri" w:hAnsi="Times New Roman" w:cs="Times New Roman"/>
          <w:noProof/>
          <w:sz w:val="24"/>
          <w:szCs w:val="24"/>
          <w:lang w:val="en-GB"/>
        </w:rPr>
        <w:t xml:space="preserve">, P/B=Production </w:t>
      </w:r>
      <w:r w:rsidRPr="003F470C">
        <w:rPr>
          <w:rFonts w:ascii="Times New Roman" w:eastAsia="Calibri" w:hAnsi="Times New Roman" w:cs="Times New Roman"/>
          <w:b/>
          <w:bCs/>
          <w:noProof/>
          <w:sz w:val="24"/>
          <w:szCs w:val="24"/>
          <w:lang w:val="en-GB"/>
        </w:rPr>
        <w:t>(/year)</w:t>
      </w:r>
      <w:r w:rsidRPr="003F470C">
        <w:rPr>
          <w:rFonts w:ascii="Times New Roman" w:eastAsia="Calibri" w:hAnsi="Times New Roman" w:cs="Times New Roman"/>
          <w:noProof/>
          <w:sz w:val="24"/>
          <w:szCs w:val="24"/>
          <w:lang w:val="en-GB"/>
        </w:rPr>
        <w:t xml:space="preserve">, Q/B=consumption </w:t>
      </w:r>
      <w:r w:rsidRPr="003F470C">
        <w:rPr>
          <w:rFonts w:ascii="Times New Roman" w:eastAsia="Calibri" w:hAnsi="Times New Roman" w:cs="Times New Roman"/>
          <w:b/>
          <w:bCs/>
          <w:noProof/>
          <w:sz w:val="24"/>
          <w:szCs w:val="24"/>
          <w:lang w:val="en-GB"/>
        </w:rPr>
        <w:t>(/year)</w:t>
      </w:r>
      <w:r w:rsidRPr="003F470C">
        <w:rPr>
          <w:rFonts w:ascii="Times New Roman" w:eastAsia="Calibri" w:hAnsi="Times New Roman" w:cs="Times New Roman"/>
          <w:noProof/>
          <w:sz w:val="24"/>
          <w:szCs w:val="24"/>
          <w:lang w:val="en-GB"/>
        </w:rPr>
        <w:t xml:space="preserve">, EE= Ecotrophic Efficiency, P/Q= Production </w:t>
      </w:r>
      <w:r w:rsidRPr="003F470C">
        <w:rPr>
          <w:rFonts w:ascii="Times New Roman" w:eastAsia="Calibri" w:hAnsi="Times New Roman" w:cs="Times New Roman"/>
          <w:b/>
          <w:bCs/>
          <w:noProof/>
          <w:sz w:val="24"/>
          <w:szCs w:val="24"/>
          <w:lang w:val="en-GB"/>
        </w:rPr>
        <w:t xml:space="preserve">(/year). </w:t>
      </w:r>
      <w:r w:rsidRPr="003F470C">
        <w:rPr>
          <w:rFonts w:ascii="Times New Roman" w:eastAsia="Calibri" w:hAnsi="Times New Roman" w:cs="Times New Roman"/>
          <w:bCs/>
          <w:noProof/>
          <w:sz w:val="24"/>
          <w:szCs w:val="24"/>
          <w:lang w:val="en-GB"/>
        </w:rPr>
        <w:t>In bold the values estimated by EwE.</w:t>
      </w:r>
    </w:p>
    <w:tbl>
      <w:tblPr>
        <w:tblW w:w="4877" w:type="pct"/>
        <w:jc w:val="center"/>
        <w:tblCellMar>
          <w:left w:w="70" w:type="dxa"/>
          <w:right w:w="70" w:type="dxa"/>
        </w:tblCellMar>
        <w:tblLook w:val="04A0" w:firstRow="1" w:lastRow="0" w:firstColumn="1" w:lastColumn="0" w:noHBand="0" w:noVBand="1"/>
      </w:tblPr>
      <w:tblGrid>
        <w:gridCol w:w="364"/>
        <w:gridCol w:w="3666"/>
        <w:gridCol w:w="642"/>
        <w:gridCol w:w="753"/>
        <w:gridCol w:w="864"/>
        <w:gridCol w:w="864"/>
        <w:gridCol w:w="642"/>
        <w:gridCol w:w="500"/>
      </w:tblGrid>
      <w:tr w:rsidR="00943A5F" w:rsidRPr="00943A5F" w14:paraId="0D44D28D" w14:textId="77777777" w:rsidTr="00FD61A1">
        <w:trPr>
          <w:trHeight w:val="288"/>
          <w:jc w:val="center"/>
        </w:trPr>
        <w:tc>
          <w:tcPr>
            <w:tcW w:w="219" w:type="pct"/>
            <w:tcBorders>
              <w:top w:val="single" w:sz="4" w:space="0" w:color="auto"/>
              <w:left w:val="nil"/>
              <w:bottom w:val="single" w:sz="4" w:space="0" w:color="auto"/>
              <w:right w:val="nil"/>
            </w:tcBorders>
            <w:shd w:val="clear" w:color="auto" w:fill="auto"/>
            <w:noWrap/>
            <w:vAlign w:val="center"/>
            <w:hideMark/>
          </w:tcPr>
          <w:p w14:paraId="04BAE9F8"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FG</w:t>
            </w:r>
          </w:p>
        </w:tc>
        <w:tc>
          <w:tcPr>
            <w:tcW w:w="2209" w:type="pct"/>
            <w:tcBorders>
              <w:top w:val="single" w:sz="4" w:space="0" w:color="auto"/>
              <w:left w:val="nil"/>
              <w:bottom w:val="single" w:sz="4" w:space="0" w:color="auto"/>
              <w:right w:val="nil"/>
            </w:tcBorders>
            <w:shd w:val="clear" w:color="auto" w:fill="auto"/>
            <w:noWrap/>
            <w:vAlign w:val="center"/>
            <w:hideMark/>
          </w:tcPr>
          <w:p w14:paraId="11AE8C77"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Group name</w:t>
            </w:r>
          </w:p>
        </w:tc>
        <w:tc>
          <w:tcPr>
            <w:tcW w:w="387" w:type="pct"/>
            <w:tcBorders>
              <w:top w:val="single" w:sz="4" w:space="0" w:color="auto"/>
              <w:left w:val="nil"/>
              <w:bottom w:val="single" w:sz="4" w:space="0" w:color="auto"/>
              <w:right w:val="nil"/>
            </w:tcBorders>
            <w:shd w:val="clear" w:color="auto" w:fill="auto"/>
            <w:noWrap/>
            <w:vAlign w:val="center"/>
            <w:hideMark/>
          </w:tcPr>
          <w:p w14:paraId="704F5BA3"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TL</w:t>
            </w:r>
          </w:p>
        </w:tc>
        <w:tc>
          <w:tcPr>
            <w:tcW w:w="454" w:type="pct"/>
            <w:tcBorders>
              <w:top w:val="single" w:sz="4" w:space="0" w:color="auto"/>
              <w:left w:val="nil"/>
              <w:bottom w:val="single" w:sz="4" w:space="0" w:color="auto"/>
              <w:right w:val="nil"/>
            </w:tcBorders>
            <w:shd w:val="clear" w:color="auto" w:fill="auto"/>
            <w:noWrap/>
            <w:vAlign w:val="center"/>
            <w:hideMark/>
          </w:tcPr>
          <w:p w14:paraId="2F7B7513"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w:t>
            </w:r>
          </w:p>
        </w:tc>
        <w:tc>
          <w:tcPr>
            <w:tcW w:w="521" w:type="pct"/>
            <w:tcBorders>
              <w:top w:val="single" w:sz="4" w:space="0" w:color="auto"/>
              <w:left w:val="nil"/>
              <w:bottom w:val="single" w:sz="4" w:space="0" w:color="auto"/>
              <w:right w:val="nil"/>
            </w:tcBorders>
            <w:shd w:val="clear" w:color="auto" w:fill="auto"/>
            <w:noWrap/>
            <w:vAlign w:val="center"/>
            <w:hideMark/>
          </w:tcPr>
          <w:p w14:paraId="2E47334B"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PB</w:t>
            </w:r>
          </w:p>
        </w:tc>
        <w:tc>
          <w:tcPr>
            <w:tcW w:w="521" w:type="pct"/>
            <w:tcBorders>
              <w:top w:val="single" w:sz="4" w:space="0" w:color="auto"/>
              <w:left w:val="nil"/>
              <w:bottom w:val="single" w:sz="4" w:space="0" w:color="auto"/>
              <w:right w:val="nil"/>
            </w:tcBorders>
            <w:shd w:val="clear" w:color="auto" w:fill="auto"/>
            <w:noWrap/>
            <w:vAlign w:val="center"/>
            <w:hideMark/>
          </w:tcPr>
          <w:p w14:paraId="7C879278"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QB</w:t>
            </w:r>
          </w:p>
        </w:tc>
        <w:tc>
          <w:tcPr>
            <w:tcW w:w="387" w:type="pct"/>
            <w:tcBorders>
              <w:top w:val="single" w:sz="4" w:space="0" w:color="auto"/>
              <w:left w:val="nil"/>
              <w:bottom w:val="single" w:sz="4" w:space="0" w:color="auto"/>
              <w:right w:val="nil"/>
            </w:tcBorders>
            <w:shd w:val="clear" w:color="auto" w:fill="auto"/>
            <w:noWrap/>
            <w:vAlign w:val="center"/>
            <w:hideMark/>
          </w:tcPr>
          <w:p w14:paraId="780AF7B5"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EE</w:t>
            </w:r>
          </w:p>
        </w:tc>
        <w:tc>
          <w:tcPr>
            <w:tcW w:w="301" w:type="pct"/>
            <w:tcBorders>
              <w:top w:val="single" w:sz="4" w:space="0" w:color="auto"/>
              <w:left w:val="nil"/>
              <w:bottom w:val="single" w:sz="4" w:space="0" w:color="auto"/>
              <w:right w:val="nil"/>
            </w:tcBorders>
            <w:shd w:val="clear" w:color="auto" w:fill="auto"/>
            <w:noWrap/>
            <w:vAlign w:val="center"/>
            <w:hideMark/>
          </w:tcPr>
          <w:p w14:paraId="57CDCD2B" w14:textId="77777777" w:rsidR="00EF59E4" w:rsidRPr="00943A5F" w:rsidRDefault="00EF59E4"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PQ</w:t>
            </w:r>
          </w:p>
        </w:tc>
      </w:tr>
      <w:tr w:rsidR="00FD61A1" w:rsidRPr="00943A5F" w14:paraId="62547BAB" w14:textId="77777777" w:rsidTr="00FD61A1">
        <w:trPr>
          <w:trHeight w:val="288"/>
          <w:jc w:val="center"/>
        </w:trPr>
        <w:tc>
          <w:tcPr>
            <w:tcW w:w="219" w:type="pct"/>
            <w:tcBorders>
              <w:top w:val="single" w:sz="4" w:space="0" w:color="auto"/>
              <w:left w:val="nil"/>
              <w:bottom w:val="nil"/>
              <w:right w:val="nil"/>
            </w:tcBorders>
            <w:shd w:val="clear" w:color="auto" w:fill="auto"/>
            <w:noWrap/>
            <w:vAlign w:val="center"/>
            <w:hideMark/>
          </w:tcPr>
          <w:p w14:paraId="244E1C3A"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w:t>
            </w:r>
          </w:p>
        </w:tc>
        <w:tc>
          <w:tcPr>
            <w:tcW w:w="2209" w:type="pct"/>
            <w:tcBorders>
              <w:top w:val="single" w:sz="4" w:space="0" w:color="auto"/>
              <w:left w:val="nil"/>
              <w:bottom w:val="nil"/>
              <w:right w:val="nil"/>
            </w:tcBorders>
            <w:shd w:val="clear" w:color="auto" w:fill="auto"/>
            <w:noWrap/>
            <w:vAlign w:val="center"/>
            <w:hideMark/>
          </w:tcPr>
          <w:p w14:paraId="639DAEF7"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Phytoplankton</w:t>
            </w:r>
          </w:p>
        </w:tc>
        <w:tc>
          <w:tcPr>
            <w:tcW w:w="387" w:type="pct"/>
            <w:tcBorders>
              <w:top w:val="single" w:sz="4" w:space="0" w:color="auto"/>
              <w:left w:val="nil"/>
              <w:bottom w:val="nil"/>
              <w:right w:val="nil"/>
            </w:tcBorders>
            <w:shd w:val="clear" w:color="auto" w:fill="auto"/>
            <w:noWrap/>
            <w:vAlign w:val="center"/>
          </w:tcPr>
          <w:p w14:paraId="334E2807" w14:textId="7380383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1.000</w:t>
            </w:r>
          </w:p>
        </w:tc>
        <w:tc>
          <w:tcPr>
            <w:tcW w:w="454" w:type="pct"/>
            <w:tcBorders>
              <w:top w:val="single" w:sz="4" w:space="0" w:color="auto"/>
              <w:left w:val="nil"/>
              <w:bottom w:val="nil"/>
              <w:right w:val="nil"/>
            </w:tcBorders>
            <w:shd w:val="clear" w:color="auto" w:fill="auto"/>
            <w:noWrap/>
            <w:vAlign w:val="center"/>
          </w:tcPr>
          <w:p w14:paraId="58625667" w14:textId="647CEC1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12.697</w:t>
            </w:r>
          </w:p>
        </w:tc>
        <w:tc>
          <w:tcPr>
            <w:tcW w:w="521" w:type="pct"/>
            <w:tcBorders>
              <w:top w:val="single" w:sz="4" w:space="0" w:color="auto"/>
              <w:left w:val="nil"/>
              <w:bottom w:val="nil"/>
              <w:right w:val="nil"/>
            </w:tcBorders>
            <w:shd w:val="clear" w:color="auto" w:fill="auto"/>
            <w:noWrap/>
            <w:vAlign w:val="center"/>
          </w:tcPr>
          <w:p w14:paraId="4F99A0A8" w14:textId="3788141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126.780</w:t>
            </w:r>
          </w:p>
        </w:tc>
        <w:tc>
          <w:tcPr>
            <w:tcW w:w="521" w:type="pct"/>
            <w:tcBorders>
              <w:top w:val="single" w:sz="4" w:space="0" w:color="auto"/>
              <w:left w:val="nil"/>
              <w:bottom w:val="nil"/>
              <w:right w:val="nil"/>
            </w:tcBorders>
            <w:shd w:val="clear" w:color="auto" w:fill="auto"/>
            <w:noWrap/>
            <w:vAlign w:val="center"/>
            <w:hideMark/>
          </w:tcPr>
          <w:p w14:paraId="53B534CE" w14:textId="7777777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p>
        </w:tc>
        <w:tc>
          <w:tcPr>
            <w:tcW w:w="387" w:type="pct"/>
            <w:tcBorders>
              <w:top w:val="single" w:sz="4" w:space="0" w:color="auto"/>
              <w:left w:val="nil"/>
              <w:bottom w:val="nil"/>
              <w:right w:val="nil"/>
            </w:tcBorders>
            <w:shd w:val="clear" w:color="auto" w:fill="auto"/>
            <w:noWrap/>
            <w:vAlign w:val="center"/>
          </w:tcPr>
          <w:p w14:paraId="69B7B2A0" w14:textId="26CF7AE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0.996</w:t>
            </w:r>
          </w:p>
        </w:tc>
        <w:tc>
          <w:tcPr>
            <w:tcW w:w="301" w:type="pct"/>
            <w:tcBorders>
              <w:top w:val="single" w:sz="4" w:space="0" w:color="auto"/>
              <w:left w:val="nil"/>
              <w:bottom w:val="nil"/>
              <w:right w:val="nil"/>
            </w:tcBorders>
            <w:shd w:val="clear" w:color="auto" w:fill="auto"/>
            <w:noWrap/>
            <w:vAlign w:val="center"/>
            <w:hideMark/>
          </w:tcPr>
          <w:p w14:paraId="474CA4A0" w14:textId="7777777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p>
        </w:tc>
      </w:tr>
      <w:tr w:rsidR="00FD61A1" w:rsidRPr="00943A5F" w14:paraId="15BBD15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E193E6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w:t>
            </w:r>
          </w:p>
        </w:tc>
        <w:tc>
          <w:tcPr>
            <w:tcW w:w="2209" w:type="pct"/>
            <w:tcBorders>
              <w:top w:val="nil"/>
              <w:left w:val="nil"/>
              <w:bottom w:val="nil"/>
              <w:right w:val="nil"/>
            </w:tcBorders>
            <w:shd w:val="clear" w:color="auto" w:fill="auto"/>
            <w:noWrap/>
            <w:vAlign w:val="center"/>
            <w:hideMark/>
          </w:tcPr>
          <w:p w14:paraId="097B520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Micro and mesozooplankton</w:t>
            </w:r>
          </w:p>
        </w:tc>
        <w:tc>
          <w:tcPr>
            <w:tcW w:w="387" w:type="pct"/>
            <w:tcBorders>
              <w:top w:val="nil"/>
              <w:left w:val="nil"/>
              <w:bottom w:val="nil"/>
              <w:right w:val="nil"/>
            </w:tcBorders>
            <w:shd w:val="clear" w:color="auto" w:fill="auto"/>
            <w:noWrap/>
            <w:vAlign w:val="center"/>
          </w:tcPr>
          <w:p w14:paraId="5B07A0C0" w14:textId="18F8BC3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2.000</w:t>
            </w:r>
          </w:p>
        </w:tc>
        <w:tc>
          <w:tcPr>
            <w:tcW w:w="454" w:type="pct"/>
            <w:tcBorders>
              <w:top w:val="nil"/>
              <w:left w:val="nil"/>
              <w:bottom w:val="nil"/>
              <w:right w:val="nil"/>
            </w:tcBorders>
            <w:shd w:val="clear" w:color="auto" w:fill="auto"/>
            <w:noWrap/>
            <w:vAlign w:val="center"/>
          </w:tcPr>
          <w:p w14:paraId="4EAED265" w14:textId="277B48D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19.110</w:t>
            </w:r>
          </w:p>
        </w:tc>
        <w:tc>
          <w:tcPr>
            <w:tcW w:w="521" w:type="pct"/>
            <w:tcBorders>
              <w:top w:val="nil"/>
              <w:left w:val="nil"/>
              <w:bottom w:val="nil"/>
              <w:right w:val="nil"/>
            </w:tcBorders>
            <w:shd w:val="clear" w:color="auto" w:fill="auto"/>
            <w:noWrap/>
            <w:vAlign w:val="center"/>
          </w:tcPr>
          <w:p w14:paraId="23CA5512" w14:textId="7A780A4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48.020</w:t>
            </w:r>
          </w:p>
        </w:tc>
        <w:tc>
          <w:tcPr>
            <w:tcW w:w="521" w:type="pct"/>
            <w:tcBorders>
              <w:top w:val="nil"/>
              <w:left w:val="nil"/>
              <w:bottom w:val="nil"/>
              <w:right w:val="nil"/>
            </w:tcBorders>
            <w:shd w:val="clear" w:color="auto" w:fill="auto"/>
            <w:noWrap/>
            <w:vAlign w:val="center"/>
          </w:tcPr>
          <w:p w14:paraId="242E47FE" w14:textId="4CC8FEA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139.130</w:t>
            </w:r>
          </w:p>
        </w:tc>
        <w:tc>
          <w:tcPr>
            <w:tcW w:w="387" w:type="pct"/>
            <w:tcBorders>
              <w:top w:val="nil"/>
              <w:left w:val="nil"/>
              <w:bottom w:val="nil"/>
              <w:right w:val="nil"/>
            </w:tcBorders>
            <w:shd w:val="clear" w:color="auto" w:fill="auto"/>
            <w:noWrap/>
            <w:vAlign w:val="center"/>
          </w:tcPr>
          <w:p w14:paraId="1E8C9472" w14:textId="00AA6CD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0.126</w:t>
            </w:r>
          </w:p>
        </w:tc>
        <w:tc>
          <w:tcPr>
            <w:tcW w:w="301" w:type="pct"/>
            <w:tcBorders>
              <w:top w:val="nil"/>
              <w:left w:val="nil"/>
              <w:bottom w:val="nil"/>
              <w:right w:val="nil"/>
            </w:tcBorders>
            <w:shd w:val="clear" w:color="auto" w:fill="auto"/>
            <w:noWrap/>
            <w:vAlign w:val="center"/>
            <w:hideMark/>
          </w:tcPr>
          <w:p w14:paraId="1227A399" w14:textId="71AA392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0.345</w:t>
            </w:r>
          </w:p>
        </w:tc>
      </w:tr>
      <w:tr w:rsidR="00FD61A1" w:rsidRPr="00943A5F" w14:paraId="62BED936"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159D4C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w:t>
            </w:r>
          </w:p>
        </w:tc>
        <w:tc>
          <w:tcPr>
            <w:tcW w:w="2209" w:type="pct"/>
            <w:tcBorders>
              <w:top w:val="nil"/>
              <w:left w:val="nil"/>
              <w:bottom w:val="nil"/>
              <w:right w:val="nil"/>
            </w:tcBorders>
            <w:shd w:val="clear" w:color="auto" w:fill="auto"/>
            <w:noWrap/>
            <w:vAlign w:val="center"/>
            <w:hideMark/>
          </w:tcPr>
          <w:p w14:paraId="4E44097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Suprabenthos</w:t>
            </w:r>
          </w:p>
        </w:tc>
        <w:tc>
          <w:tcPr>
            <w:tcW w:w="387" w:type="pct"/>
            <w:tcBorders>
              <w:top w:val="nil"/>
              <w:left w:val="nil"/>
              <w:bottom w:val="nil"/>
              <w:right w:val="nil"/>
            </w:tcBorders>
            <w:shd w:val="clear" w:color="auto" w:fill="auto"/>
            <w:noWrap/>
            <w:vAlign w:val="center"/>
          </w:tcPr>
          <w:p w14:paraId="232CF9A5" w14:textId="1959731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2.000</w:t>
            </w:r>
          </w:p>
        </w:tc>
        <w:tc>
          <w:tcPr>
            <w:tcW w:w="454" w:type="pct"/>
            <w:tcBorders>
              <w:top w:val="nil"/>
              <w:left w:val="nil"/>
              <w:bottom w:val="nil"/>
              <w:right w:val="nil"/>
            </w:tcBorders>
            <w:shd w:val="clear" w:color="auto" w:fill="auto"/>
            <w:noWrap/>
            <w:vAlign w:val="center"/>
          </w:tcPr>
          <w:p w14:paraId="0F7204BD" w14:textId="3FA52E7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0.616</w:t>
            </w:r>
          </w:p>
        </w:tc>
        <w:tc>
          <w:tcPr>
            <w:tcW w:w="521" w:type="pct"/>
            <w:tcBorders>
              <w:top w:val="nil"/>
              <w:left w:val="nil"/>
              <w:bottom w:val="nil"/>
              <w:right w:val="nil"/>
            </w:tcBorders>
            <w:shd w:val="clear" w:color="auto" w:fill="auto"/>
            <w:noWrap/>
            <w:vAlign w:val="center"/>
          </w:tcPr>
          <w:p w14:paraId="242C7950" w14:textId="6A2E2D2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9.063</w:t>
            </w:r>
          </w:p>
        </w:tc>
        <w:tc>
          <w:tcPr>
            <w:tcW w:w="521" w:type="pct"/>
            <w:tcBorders>
              <w:top w:val="nil"/>
              <w:left w:val="nil"/>
              <w:bottom w:val="nil"/>
              <w:right w:val="nil"/>
            </w:tcBorders>
            <w:shd w:val="clear" w:color="auto" w:fill="auto"/>
            <w:noWrap/>
            <w:vAlign w:val="center"/>
          </w:tcPr>
          <w:p w14:paraId="5936C3CF" w14:textId="55DD288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30.209</w:t>
            </w:r>
          </w:p>
        </w:tc>
        <w:tc>
          <w:tcPr>
            <w:tcW w:w="387" w:type="pct"/>
            <w:tcBorders>
              <w:top w:val="nil"/>
              <w:left w:val="nil"/>
              <w:bottom w:val="nil"/>
              <w:right w:val="nil"/>
            </w:tcBorders>
            <w:shd w:val="clear" w:color="auto" w:fill="auto"/>
            <w:noWrap/>
            <w:vAlign w:val="center"/>
          </w:tcPr>
          <w:p w14:paraId="2502BC8F" w14:textId="251E898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0.990</w:t>
            </w:r>
          </w:p>
        </w:tc>
        <w:tc>
          <w:tcPr>
            <w:tcW w:w="301" w:type="pct"/>
            <w:tcBorders>
              <w:top w:val="nil"/>
              <w:left w:val="nil"/>
              <w:bottom w:val="nil"/>
              <w:right w:val="nil"/>
            </w:tcBorders>
            <w:shd w:val="clear" w:color="auto" w:fill="auto"/>
            <w:noWrap/>
            <w:vAlign w:val="center"/>
            <w:hideMark/>
          </w:tcPr>
          <w:p w14:paraId="7508840D" w14:textId="1AA02F0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0.300</w:t>
            </w:r>
          </w:p>
        </w:tc>
      </w:tr>
      <w:tr w:rsidR="00FD61A1" w:rsidRPr="00943A5F" w14:paraId="7F41A365"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E9FDB70"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w:t>
            </w:r>
          </w:p>
        </w:tc>
        <w:tc>
          <w:tcPr>
            <w:tcW w:w="2209" w:type="pct"/>
            <w:tcBorders>
              <w:top w:val="nil"/>
              <w:left w:val="nil"/>
              <w:bottom w:val="nil"/>
              <w:right w:val="nil"/>
            </w:tcBorders>
            <w:shd w:val="clear" w:color="auto" w:fill="auto"/>
            <w:noWrap/>
            <w:vAlign w:val="center"/>
            <w:hideMark/>
          </w:tcPr>
          <w:p w14:paraId="65B223F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Gelatinous Plankton</w:t>
            </w:r>
          </w:p>
        </w:tc>
        <w:tc>
          <w:tcPr>
            <w:tcW w:w="387" w:type="pct"/>
            <w:tcBorders>
              <w:top w:val="nil"/>
              <w:left w:val="nil"/>
              <w:bottom w:val="nil"/>
              <w:right w:val="nil"/>
            </w:tcBorders>
            <w:shd w:val="clear" w:color="auto" w:fill="auto"/>
            <w:noWrap/>
            <w:vAlign w:val="center"/>
          </w:tcPr>
          <w:p w14:paraId="7E1A911F" w14:textId="17A1A69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3.063</w:t>
            </w:r>
          </w:p>
        </w:tc>
        <w:tc>
          <w:tcPr>
            <w:tcW w:w="454" w:type="pct"/>
            <w:tcBorders>
              <w:top w:val="nil"/>
              <w:left w:val="nil"/>
              <w:bottom w:val="nil"/>
              <w:right w:val="nil"/>
            </w:tcBorders>
            <w:shd w:val="clear" w:color="auto" w:fill="auto"/>
            <w:noWrap/>
            <w:vAlign w:val="center"/>
          </w:tcPr>
          <w:p w14:paraId="5C3E3CA9" w14:textId="3EF3D84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0.260</w:t>
            </w:r>
          </w:p>
        </w:tc>
        <w:tc>
          <w:tcPr>
            <w:tcW w:w="521" w:type="pct"/>
            <w:tcBorders>
              <w:top w:val="nil"/>
              <w:left w:val="nil"/>
              <w:bottom w:val="nil"/>
              <w:right w:val="nil"/>
            </w:tcBorders>
            <w:shd w:val="clear" w:color="auto" w:fill="auto"/>
            <w:noWrap/>
            <w:vAlign w:val="center"/>
          </w:tcPr>
          <w:p w14:paraId="5AA9F689" w14:textId="08877E1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15.626</w:t>
            </w:r>
          </w:p>
        </w:tc>
        <w:tc>
          <w:tcPr>
            <w:tcW w:w="521" w:type="pct"/>
            <w:tcBorders>
              <w:top w:val="nil"/>
              <w:left w:val="nil"/>
              <w:bottom w:val="nil"/>
              <w:right w:val="nil"/>
            </w:tcBorders>
            <w:shd w:val="clear" w:color="auto" w:fill="auto"/>
            <w:noWrap/>
            <w:vAlign w:val="center"/>
          </w:tcPr>
          <w:p w14:paraId="4563C920" w14:textId="2067915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56.863</w:t>
            </w:r>
          </w:p>
        </w:tc>
        <w:tc>
          <w:tcPr>
            <w:tcW w:w="387" w:type="pct"/>
            <w:tcBorders>
              <w:top w:val="nil"/>
              <w:left w:val="nil"/>
              <w:bottom w:val="nil"/>
              <w:right w:val="nil"/>
            </w:tcBorders>
            <w:shd w:val="clear" w:color="auto" w:fill="auto"/>
            <w:noWrap/>
            <w:vAlign w:val="center"/>
          </w:tcPr>
          <w:p w14:paraId="2027A4EC" w14:textId="1F8E47C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0.993</w:t>
            </w:r>
          </w:p>
        </w:tc>
        <w:tc>
          <w:tcPr>
            <w:tcW w:w="301" w:type="pct"/>
            <w:tcBorders>
              <w:top w:val="nil"/>
              <w:left w:val="nil"/>
              <w:bottom w:val="nil"/>
              <w:right w:val="nil"/>
            </w:tcBorders>
            <w:shd w:val="clear" w:color="auto" w:fill="auto"/>
            <w:noWrap/>
            <w:vAlign w:val="center"/>
            <w:hideMark/>
          </w:tcPr>
          <w:p w14:paraId="2BEEB279" w14:textId="21DF34FE"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0.275</w:t>
            </w:r>
          </w:p>
        </w:tc>
      </w:tr>
      <w:tr w:rsidR="00FD61A1" w:rsidRPr="00943A5F" w14:paraId="4B0733EB"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42658E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w:t>
            </w:r>
          </w:p>
        </w:tc>
        <w:tc>
          <w:tcPr>
            <w:tcW w:w="2209" w:type="pct"/>
            <w:tcBorders>
              <w:top w:val="nil"/>
              <w:left w:val="nil"/>
              <w:bottom w:val="nil"/>
              <w:right w:val="nil"/>
            </w:tcBorders>
            <w:shd w:val="clear" w:color="auto" w:fill="auto"/>
            <w:noWrap/>
            <w:vAlign w:val="center"/>
            <w:hideMark/>
          </w:tcPr>
          <w:p w14:paraId="1E2E19B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Macrozooplankton</w:t>
            </w:r>
          </w:p>
        </w:tc>
        <w:tc>
          <w:tcPr>
            <w:tcW w:w="387" w:type="pct"/>
            <w:tcBorders>
              <w:top w:val="nil"/>
              <w:left w:val="nil"/>
              <w:bottom w:val="nil"/>
              <w:right w:val="nil"/>
            </w:tcBorders>
            <w:shd w:val="clear" w:color="auto" w:fill="auto"/>
            <w:noWrap/>
            <w:vAlign w:val="center"/>
          </w:tcPr>
          <w:p w14:paraId="699C91D6" w14:textId="2F80587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2.901</w:t>
            </w:r>
          </w:p>
        </w:tc>
        <w:tc>
          <w:tcPr>
            <w:tcW w:w="454" w:type="pct"/>
            <w:tcBorders>
              <w:top w:val="nil"/>
              <w:left w:val="nil"/>
              <w:bottom w:val="nil"/>
              <w:right w:val="nil"/>
            </w:tcBorders>
            <w:shd w:val="clear" w:color="auto" w:fill="auto"/>
            <w:noWrap/>
            <w:vAlign w:val="center"/>
          </w:tcPr>
          <w:p w14:paraId="3693A638" w14:textId="2BBD083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0.620</w:t>
            </w:r>
          </w:p>
        </w:tc>
        <w:tc>
          <w:tcPr>
            <w:tcW w:w="521" w:type="pct"/>
            <w:tcBorders>
              <w:top w:val="nil"/>
              <w:left w:val="nil"/>
              <w:bottom w:val="nil"/>
              <w:right w:val="nil"/>
            </w:tcBorders>
            <w:shd w:val="clear" w:color="auto" w:fill="auto"/>
            <w:noWrap/>
            <w:vAlign w:val="center"/>
          </w:tcPr>
          <w:p w14:paraId="595C8643" w14:textId="50FD56C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22.985</w:t>
            </w:r>
          </w:p>
        </w:tc>
        <w:tc>
          <w:tcPr>
            <w:tcW w:w="521" w:type="pct"/>
            <w:tcBorders>
              <w:top w:val="nil"/>
              <w:left w:val="nil"/>
              <w:bottom w:val="nil"/>
              <w:right w:val="nil"/>
            </w:tcBorders>
            <w:shd w:val="clear" w:color="auto" w:fill="auto"/>
            <w:noWrap/>
            <w:vAlign w:val="center"/>
          </w:tcPr>
          <w:p w14:paraId="4D97A2F6" w14:textId="403E899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57.369</w:t>
            </w:r>
          </w:p>
        </w:tc>
        <w:tc>
          <w:tcPr>
            <w:tcW w:w="387" w:type="pct"/>
            <w:tcBorders>
              <w:top w:val="nil"/>
              <w:left w:val="nil"/>
              <w:bottom w:val="nil"/>
              <w:right w:val="nil"/>
            </w:tcBorders>
            <w:shd w:val="clear" w:color="auto" w:fill="auto"/>
            <w:noWrap/>
            <w:vAlign w:val="center"/>
          </w:tcPr>
          <w:p w14:paraId="4D53A36A" w14:textId="30644C7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0.993</w:t>
            </w:r>
          </w:p>
        </w:tc>
        <w:tc>
          <w:tcPr>
            <w:tcW w:w="301" w:type="pct"/>
            <w:tcBorders>
              <w:top w:val="nil"/>
              <w:left w:val="nil"/>
              <w:bottom w:val="nil"/>
              <w:right w:val="nil"/>
            </w:tcBorders>
            <w:shd w:val="clear" w:color="auto" w:fill="auto"/>
            <w:noWrap/>
            <w:vAlign w:val="center"/>
            <w:hideMark/>
          </w:tcPr>
          <w:p w14:paraId="1CB0F081" w14:textId="340218F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0.401</w:t>
            </w:r>
          </w:p>
        </w:tc>
      </w:tr>
      <w:tr w:rsidR="00FD61A1" w:rsidRPr="00943A5F" w14:paraId="5896DF6A"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E5F9AE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6</w:t>
            </w:r>
          </w:p>
        </w:tc>
        <w:tc>
          <w:tcPr>
            <w:tcW w:w="2209" w:type="pct"/>
            <w:tcBorders>
              <w:top w:val="nil"/>
              <w:left w:val="nil"/>
              <w:bottom w:val="nil"/>
              <w:right w:val="nil"/>
            </w:tcBorders>
            <w:shd w:val="clear" w:color="auto" w:fill="auto"/>
            <w:noWrap/>
            <w:vAlign w:val="center"/>
            <w:hideMark/>
          </w:tcPr>
          <w:p w14:paraId="64C69CA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es-ES" w:eastAsia="fr-FR"/>
              </w:rPr>
            </w:pPr>
            <w:r w:rsidRPr="00943A5F">
              <w:rPr>
                <w:rFonts w:ascii="Times New Roman" w:eastAsia="Times New Roman" w:hAnsi="Times New Roman" w:cs="Times New Roman"/>
                <w:b/>
                <w:bCs/>
                <w:color w:val="000000"/>
                <w:sz w:val="16"/>
                <w:szCs w:val="16"/>
                <w:lang w:val="es-ES" w:eastAsia="fr-FR"/>
              </w:rPr>
              <w:t>Prorifera/Ascidiacea/Cnidarians Antoozoa/Bryozoa</w:t>
            </w:r>
          </w:p>
        </w:tc>
        <w:tc>
          <w:tcPr>
            <w:tcW w:w="387" w:type="pct"/>
            <w:tcBorders>
              <w:top w:val="nil"/>
              <w:left w:val="nil"/>
              <w:bottom w:val="nil"/>
              <w:right w:val="nil"/>
            </w:tcBorders>
            <w:shd w:val="clear" w:color="auto" w:fill="auto"/>
            <w:noWrap/>
            <w:vAlign w:val="center"/>
          </w:tcPr>
          <w:p w14:paraId="3273D17D" w14:textId="69CE281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es-ES" w:eastAsia="fr-FR"/>
              </w:rPr>
            </w:pPr>
            <w:r w:rsidRPr="00943A5F">
              <w:rPr>
                <w:rFonts w:ascii="Times New Roman" w:hAnsi="Times New Roman" w:cs="Times New Roman"/>
                <w:b/>
                <w:color w:val="000000"/>
                <w:sz w:val="16"/>
                <w:szCs w:val="16"/>
              </w:rPr>
              <w:t>2.000</w:t>
            </w:r>
          </w:p>
        </w:tc>
        <w:tc>
          <w:tcPr>
            <w:tcW w:w="454" w:type="pct"/>
            <w:tcBorders>
              <w:top w:val="nil"/>
              <w:left w:val="nil"/>
              <w:bottom w:val="nil"/>
              <w:right w:val="nil"/>
            </w:tcBorders>
            <w:shd w:val="clear" w:color="auto" w:fill="auto"/>
            <w:noWrap/>
            <w:vAlign w:val="center"/>
          </w:tcPr>
          <w:p w14:paraId="20386BB3" w14:textId="0DF0F97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0.112</w:t>
            </w:r>
          </w:p>
        </w:tc>
        <w:tc>
          <w:tcPr>
            <w:tcW w:w="521" w:type="pct"/>
            <w:tcBorders>
              <w:top w:val="nil"/>
              <w:left w:val="nil"/>
              <w:bottom w:val="nil"/>
              <w:right w:val="nil"/>
            </w:tcBorders>
            <w:shd w:val="clear" w:color="auto" w:fill="auto"/>
            <w:noWrap/>
            <w:vAlign w:val="center"/>
          </w:tcPr>
          <w:p w14:paraId="2F8869DA" w14:textId="21F6038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1.213</w:t>
            </w:r>
          </w:p>
        </w:tc>
        <w:tc>
          <w:tcPr>
            <w:tcW w:w="521" w:type="pct"/>
            <w:tcBorders>
              <w:top w:val="nil"/>
              <w:left w:val="nil"/>
              <w:bottom w:val="nil"/>
              <w:right w:val="nil"/>
            </w:tcBorders>
            <w:shd w:val="clear" w:color="auto" w:fill="auto"/>
            <w:noWrap/>
            <w:vAlign w:val="center"/>
          </w:tcPr>
          <w:p w14:paraId="1F519009" w14:textId="3A317CC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4.666</w:t>
            </w:r>
          </w:p>
        </w:tc>
        <w:tc>
          <w:tcPr>
            <w:tcW w:w="387" w:type="pct"/>
            <w:tcBorders>
              <w:top w:val="nil"/>
              <w:left w:val="nil"/>
              <w:bottom w:val="nil"/>
              <w:right w:val="nil"/>
            </w:tcBorders>
            <w:shd w:val="clear" w:color="auto" w:fill="auto"/>
            <w:noWrap/>
            <w:vAlign w:val="center"/>
          </w:tcPr>
          <w:p w14:paraId="170F79D2" w14:textId="12D61EA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0.995</w:t>
            </w:r>
          </w:p>
        </w:tc>
        <w:tc>
          <w:tcPr>
            <w:tcW w:w="301" w:type="pct"/>
            <w:tcBorders>
              <w:top w:val="nil"/>
              <w:left w:val="nil"/>
              <w:bottom w:val="nil"/>
              <w:right w:val="nil"/>
            </w:tcBorders>
            <w:shd w:val="clear" w:color="auto" w:fill="auto"/>
            <w:noWrap/>
            <w:vAlign w:val="center"/>
            <w:hideMark/>
          </w:tcPr>
          <w:p w14:paraId="47C12AE1" w14:textId="4441612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0.260</w:t>
            </w:r>
          </w:p>
        </w:tc>
      </w:tr>
      <w:tr w:rsidR="00FD61A1" w:rsidRPr="00943A5F" w14:paraId="5967B72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2F05D20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7</w:t>
            </w:r>
          </w:p>
        </w:tc>
        <w:tc>
          <w:tcPr>
            <w:tcW w:w="2209" w:type="pct"/>
            <w:tcBorders>
              <w:top w:val="nil"/>
              <w:left w:val="nil"/>
              <w:bottom w:val="nil"/>
              <w:right w:val="nil"/>
            </w:tcBorders>
            <w:shd w:val="clear" w:color="auto" w:fill="auto"/>
            <w:noWrap/>
            <w:vAlign w:val="center"/>
            <w:hideMark/>
          </w:tcPr>
          <w:p w14:paraId="0D564AC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Worms</w:t>
            </w:r>
          </w:p>
        </w:tc>
        <w:tc>
          <w:tcPr>
            <w:tcW w:w="387" w:type="pct"/>
            <w:tcBorders>
              <w:top w:val="nil"/>
              <w:left w:val="nil"/>
              <w:bottom w:val="nil"/>
              <w:right w:val="nil"/>
            </w:tcBorders>
            <w:shd w:val="clear" w:color="auto" w:fill="auto"/>
            <w:noWrap/>
            <w:vAlign w:val="center"/>
          </w:tcPr>
          <w:p w14:paraId="42807D87" w14:textId="24E3EA6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2.053</w:t>
            </w:r>
          </w:p>
        </w:tc>
        <w:tc>
          <w:tcPr>
            <w:tcW w:w="454" w:type="pct"/>
            <w:tcBorders>
              <w:top w:val="nil"/>
              <w:left w:val="nil"/>
              <w:bottom w:val="nil"/>
              <w:right w:val="nil"/>
            </w:tcBorders>
            <w:shd w:val="clear" w:color="auto" w:fill="auto"/>
            <w:noWrap/>
            <w:vAlign w:val="center"/>
          </w:tcPr>
          <w:p w14:paraId="565C82D4" w14:textId="709E97F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12.010</w:t>
            </w:r>
          </w:p>
        </w:tc>
        <w:tc>
          <w:tcPr>
            <w:tcW w:w="521" w:type="pct"/>
            <w:tcBorders>
              <w:top w:val="nil"/>
              <w:left w:val="nil"/>
              <w:bottom w:val="nil"/>
              <w:right w:val="nil"/>
            </w:tcBorders>
            <w:shd w:val="clear" w:color="auto" w:fill="auto"/>
            <w:noWrap/>
            <w:vAlign w:val="center"/>
          </w:tcPr>
          <w:p w14:paraId="3613D03D" w14:textId="75F13A1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3.121</w:t>
            </w:r>
          </w:p>
        </w:tc>
        <w:tc>
          <w:tcPr>
            <w:tcW w:w="521" w:type="pct"/>
            <w:tcBorders>
              <w:top w:val="nil"/>
              <w:left w:val="nil"/>
              <w:bottom w:val="nil"/>
              <w:right w:val="nil"/>
            </w:tcBorders>
            <w:shd w:val="clear" w:color="auto" w:fill="auto"/>
            <w:noWrap/>
            <w:vAlign w:val="center"/>
          </w:tcPr>
          <w:p w14:paraId="31288A1B" w14:textId="178C17F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23.204</w:t>
            </w:r>
          </w:p>
        </w:tc>
        <w:tc>
          <w:tcPr>
            <w:tcW w:w="387" w:type="pct"/>
            <w:tcBorders>
              <w:top w:val="nil"/>
              <w:left w:val="nil"/>
              <w:bottom w:val="nil"/>
              <w:right w:val="nil"/>
            </w:tcBorders>
            <w:shd w:val="clear" w:color="auto" w:fill="auto"/>
            <w:noWrap/>
            <w:vAlign w:val="center"/>
          </w:tcPr>
          <w:p w14:paraId="7B46EE65" w14:textId="3B639FD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0.641</w:t>
            </w:r>
          </w:p>
        </w:tc>
        <w:tc>
          <w:tcPr>
            <w:tcW w:w="301" w:type="pct"/>
            <w:tcBorders>
              <w:top w:val="nil"/>
              <w:left w:val="nil"/>
              <w:bottom w:val="nil"/>
              <w:right w:val="nil"/>
            </w:tcBorders>
            <w:shd w:val="clear" w:color="auto" w:fill="auto"/>
            <w:noWrap/>
            <w:vAlign w:val="center"/>
            <w:hideMark/>
          </w:tcPr>
          <w:p w14:paraId="6B34888F" w14:textId="71D155E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0.134</w:t>
            </w:r>
          </w:p>
        </w:tc>
      </w:tr>
      <w:tr w:rsidR="00FD61A1" w:rsidRPr="00943A5F" w14:paraId="17CE46B3"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AE95D7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8</w:t>
            </w:r>
          </w:p>
        </w:tc>
        <w:tc>
          <w:tcPr>
            <w:tcW w:w="2209" w:type="pct"/>
            <w:tcBorders>
              <w:top w:val="nil"/>
              <w:left w:val="nil"/>
              <w:bottom w:val="nil"/>
              <w:right w:val="nil"/>
            </w:tcBorders>
            <w:shd w:val="clear" w:color="auto" w:fill="auto"/>
            <w:noWrap/>
            <w:vAlign w:val="center"/>
            <w:hideMark/>
          </w:tcPr>
          <w:p w14:paraId="65B31DA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Gastropoda/Bivalvia</w:t>
            </w:r>
          </w:p>
        </w:tc>
        <w:tc>
          <w:tcPr>
            <w:tcW w:w="387" w:type="pct"/>
            <w:tcBorders>
              <w:top w:val="nil"/>
              <w:left w:val="nil"/>
              <w:bottom w:val="nil"/>
              <w:right w:val="nil"/>
            </w:tcBorders>
            <w:shd w:val="clear" w:color="auto" w:fill="auto"/>
            <w:noWrap/>
            <w:vAlign w:val="center"/>
          </w:tcPr>
          <w:p w14:paraId="2384984F" w14:textId="56A4E75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2.437</w:t>
            </w:r>
          </w:p>
        </w:tc>
        <w:tc>
          <w:tcPr>
            <w:tcW w:w="454" w:type="pct"/>
            <w:tcBorders>
              <w:top w:val="nil"/>
              <w:left w:val="nil"/>
              <w:bottom w:val="nil"/>
              <w:right w:val="nil"/>
            </w:tcBorders>
            <w:shd w:val="clear" w:color="auto" w:fill="auto"/>
            <w:noWrap/>
            <w:vAlign w:val="center"/>
          </w:tcPr>
          <w:p w14:paraId="30D3DAFA" w14:textId="0F384A0E"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2.294</w:t>
            </w:r>
          </w:p>
        </w:tc>
        <w:tc>
          <w:tcPr>
            <w:tcW w:w="521" w:type="pct"/>
            <w:tcBorders>
              <w:top w:val="nil"/>
              <w:left w:val="nil"/>
              <w:bottom w:val="nil"/>
              <w:right w:val="nil"/>
            </w:tcBorders>
            <w:shd w:val="clear" w:color="auto" w:fill="auto"/>
            <w:noWrap/>
            <w:vAlign w:val="center"/>
          </w:tcPr>
          <w:p w14:paraId="4A847F36" w14:textId="424E501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1.152</w:t>
            </w:r>
          </w:p>
        </w:tc>
        <w:tc>
          <w:tcPr>
            <w:tcW w:w="521" w:type="pct"/>
            <w:tcBorders>
              <w:top w:val="nil"/>
              <w:left w:val="nil"/>
              <w:bottom w:val="nil"/>
              <w:right w:val="nil"/>
            </w:tcBorders>
            <w:shd w:val="clear" w:color="auto" w:fill="auto"/>
            <w:noWrap/>
            <w:vAlign w:val="center"/>
          </w:tcPr>
          <w:p w14:paraId="58112504" w14:textId="747F168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4.713</w:t>
            </w:r>
          </w:p>
        </w:tc>
        <w:tc>
          <w:tcPr>
            <w:tcW w:w="387" w:type="pct"/>
            <w:tcBorders>
              <w:top w:val="nil"/>
              <w:left w:val="nil"/>
              <w:bottom w:val="nil"/>
              <w:right w:val="nil"/>
            </w:tcBorders>
            <w:shd w:val="clear" w:color="auto" w:fill="auto"/>
            <w:noWrap/>
            <w:vAlign w:val="center"/>
          </w:tcPr>
          <w:p w14:paraId="24C5E199" w14:textId="77F7B3C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0.970</w:t>
            </w:r>
          </w:p>
        </w:tc>
        <w:tc>
          <w:tcPr>
            <w:tcW w:w="301" w:type="pct"/>
            <w:tcBorders>
              <w:top w:val="nil"/>
              <w:left w:val="nil"/>
              <w:bottom w:val="nil"/>
              <w:right w:val="nil"/>
            </w:tcBorders>
            <w:shd w:val="clear" w:color="auto" w:fill="auto"/>
            <w:noWrap/>
            <w:vAlign w:val="center"/>
            <w:hideMark/>
          </w:tcPr>
          <w:p w14:paraId="566C6793" w14:textId="7C3A7FB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0.244</w:t>
            </w:r>
          </w:p>
        </w:tc>
      </w:tr>
      <w:tr w:rsidR="00FD61A1" w:rsidRPr="00943A5F" w14:paraId="30BF43C5"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F7B01C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9</w:t>
            </w:r>
          </w:p>
        </w:tc>
        <w:tc>
          <w:tcPr>
            <w:tcW w:w="2209" w:type="pct"/>
            <w:tcBorders>
              <w:top w:val="nil"/>
              <w:left w:val="nil"/>
              <w:bottom w:val="nil"/>
              <w:right w:val="nil"/>
            </w:tcBorders>
            <w:shd w:val="clear" w:color="auto" w:fill="auto"/>
            <w:noWrap/>
            <w:vAlign w:val="center"/>
            <w:hideMark/>
          </w:tcPr>
          <w:p w14:paraId="0CFF93A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Echinodermata</w:t>
            </w:r>
          </w:p>
        </w:tc>
        <w:tc>
          <w:tcPr>
            <w:tcW w:w="387" w:type="pct"/>
            <w:tcBorders>
              <w:top w:val="nil"/>
              <w:left w:val="nil"/>
              <w:bottom w:val="nil"/>
              <w:right w:val="nil"/>
            </w:tcBorders>
            <w:shd w:val="clear" w:color="auto" w:fill="auto"/>
            <w:noWrap/>
            <w:vAlign w:val="center"/>
          </w:tcPr>
          <w:p w14:paraId="43CFF9CE" w14:textId="0F4B874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2.955</w:t>
            </w:r>
          </w:p>
        </w:tc>
        <w:tc>
          <w:tcPr>
            <w:tcW w:w="454" w:type="pct"/>
            <w:tcBorders>
              <w:top w:val="nil"/>
              <w:left w:val="nil"/>
              <w:bottom w:val="nil"/>
              <w:right w:val="nil"/>
            </w:tcBorders>
            <w:shd w:val="clear" w:color="auto" w:fill="auto"/>
            <w:noWrap/>
            <w:vAlign w:val="center"/>
          </w:tcPr>
          <w:p w14:paraId="1CAF3E03" w14:textId="7D7DA97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0.160</w:t>
            </w:r>
          </w:p>
        </w:tc>
        <w:tc>
          <w:tcPr>
            <w:tcW w:w="521" w:type="pct"/>
            <w:tcBorders>
              <w:top w:val="nil"/>
              <w:left w:val="nil"/>
              <w:bottom w:val="nil"/>
              <w:right w:val="nil"/>
            </w:tcBorders>
            <w:shd w:val="clear" w:color="auto" w:fill="auto"/>
            <w:noWrap/>
            <w:vAlign w:val="center"/>
          </w:tcPr>
          <w:p w14:paraId="09EABB55" w14:textId="51640E3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1.200</w:t>
            </w:r>
          </w:p>
        </w:tc>
        <w:tc>
          <w:tcPr>
            <w:tcW w:w="521" w:type="pct"/>
            <w:tcBorders>
              <w:top w:val="nil"/>
              <w:left w:val="nil"/>
              <w:bottom w:val="nil"/>
              <w:right w:val="nil"/>
            </w:tcBorders>
            <w:shd w:val="clear" w:color="auto" w:fill="auto"/>
            <w:noWrap/>
            <w:vAlign w:val="center"/>
          </w:tcPr>
          <w:p w14:paraId="0D214EE0" w14:textId="4A8FDF5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3.208</w:t>
            </w:r>
          </w:p>
        </w:tc>
        <w:tc>
          <w:tcPr>
            <w:tcW w:w="387" w:type="pct"/>
            <w:tcBorders>
              <w:top w:val="nil"/>
              <w:left w:val="nil"/>
              <w:bottom w:val="nil"/>
              <w:right w:val="nil"/>
            </w:tcBorders>
            <w:shd w:val="clear" w:color="auto" w:fill="auto"/>
            <w:noWrap/>
            <w:vAlign w:val="center"/>
          </w:tcPr>
          <w:p w14:paraId="51DB942E" w14:textId="74B922D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0.982</w:t>
            </w:r>
          </w:p>
        </w:tc>
        <w:tc>
          <w:tcPr>
            <w:tcW w:w="301" w:type="pct"/>
            <w:tcBorders>
              <w:top w:val="nil"/>
              <w:left w:val="nil"/>
              <w:bottom w:val="nil"/>
              <w:right w:val="nil"/>
            </w:tcBorders>
            <w:shd w:val="clear" w:color="auto" w:fill="auto"/>
            <w:noWrap/>
            <w:vAlign w:val="center"/>
            <w:hideMark/>
          </w:tcPr>
          <w:p w14:paraId="6FD09A60" w14:textId="4C84601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0.374</w:t>
            </w:r>
          </w:p>
        </w:tc>
      </w:tr>
      <w:tr w:rsidR="00FD61A1" w:rsidRPr="00943A5F" w14:paraId="28E74D9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3497AFD0"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10</w:t>
            </w:r>
          </w:p>
        </w:tc>
        <w:tc>
          <w:tcPr>
            <w:tcW w:w="2209" w:type="pct"/>
            <w:tcBorders>
              <w:top w:val="nil"/>
              <w:left w:val="nil"/>
              <w:bottom w:val="nil"/>
              <w:right w:val="nil"/>
            </w:tcBorders>
            <w:shd w:val="clear" w:color="auto" w:fill="auto"/>
            <w:noWrap/>
            <w:vAlign w:val="center"/>
            <w:hideMark/>
          </w:tcPr>
          <w:p w14:paraId="3A4090D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Harbour crab</w:t>
            </w:r>
          </w:p>
        </w:tc>
        <w:tc>
          <w:tcPr>
            <w:tcW w:w="387" w:type="pct"/>
            <w:tcBorders>
              <w:top w:val="nil"/>
              <w:left w:val="nil"/>
              <w:bottom w:val="nil"/>
              <w:right w:val="nil"/>
            </w:tcBorders>
            <w:shd w:val="clear" w:color="auto" w:fill="auto"/>
            <w:noWrap/>
            <w:vAlign w:val="center"/>
          </w:tcPr>
          <w:p w14:paraId="5A012627" w14:textId="5F90F7F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3.527</w:t>
            </w:r>
          </w:p>
        </w:tc>
        <w:tc>
          <w:tcPr>
            <w:tcW w:w="454" w:type="pct"/>
            <w:tcBorders>
              <w:top w:val="nil"/>
              <w:left w:val="nil"/>
              <w:bottom w:val="nil"/>
              <w:right w:val="nil"/>
            </w:tcBorders>
            <w:shd w:val="clear" w:color="auto" w:fill="auto"/>
            <w:noWrap/>
            <w:vAlign w:val="center"/>
          </w:tcPr>
          <w:p w14:paraId="792179C9" w14:textId="58DB24C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0.019</w:t>
            </w:r>
          </w:p>
        </w:tc>
        <w:tc>
          <w:tcPr>
            <w:tcW w:w="521" w:type="pct"/>
            <w:tcBorders>
              <w:top w:val="nil"/>
              <w:left w:val="nil"/>
              <w:bottom w:val="nil"/>
              <w:right w:val="nil"/>
            </w:tcBorders>
            <w:shd w:val="clear" w:color="auto" w:fill="auto"/>
            <w:noWrap/>
            <w:vAlign w:val="center"/>
          </w:tcPr>
          <w:p w14:paraId="144A0923" w14:textId="0682889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3.710</w:t>
            </w:r>
          </w:p>
        </w:tc>
        <w:tc>
          <w:tcPr>
            <w:tcW w:w="521" w:type="pct"/>
            <w:tcBorders>
              <w:top w:val="nil"/>
              <w:left w:val="nil"/>
              <w:bottom w:val="nil"/>
              <w:right w:val="nil"/>
            </w:tcBorders>
            <w:shd w:val="clear" w:color="auto" w:fill="auto"/>
            <w:noWrap/>
            <w:vAlign w:val="center"/>
          </w:tcPr>
          <w:p w14:paraId="774D3397" w14:textId="0C7792D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10.415</w:t>
            </w:r>
          </w:p>
        </w:tc>
        <w:tc>
          <w:tcPr>
            <w:tcW w:w="387" w:type="pct"/>
            <w:tcBorders>
              <w:top w:val="nil"/>
              <w:left w:val="nil"/>
              <w:bottom w:val="nil"/>
              <w:right w:val="nil"/>
            </w:tcBorders>
            <w:shd w:val="clear" w:color="auto" w:fill="auto"/>
            <w:noWrap/>
            <w:vAlign w:val="center"/>
          </w:tcPr>
          <w:p w14:paraId="67C12AAE" w14:textId="7D7AD05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0.996</w:t>
            </w:r>
          </w:p>
        </w:tc>
        <w:tc>
          <w:tcPr>
            <w:tcW w:w="301" w:type="pct"/>
            <w:tcBorders>
              <w:top w:val="nil"/>
              <w:left w:val="nil"/>
              <w:bottom w:val="nil"/>
              <w:right w:val="nil"/>
            </w:tcBorders>
            <w:shd w:val="clear" w:color="auto" w:fill="auto"/>
            <w:noWrap/>
            <w:vAlign w:val="center"/>
            <w:hideMark/>
          </w:tcPr>
          <w:p w14:paraId="788F34BE" w14:textId="210A24A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0.356</w:t>
            </w:r>
          </w:p>
        </w:tc>
      </w:tr>
      <w:tr w:rsidR="00FD61A1" w:rsidRPr="00943A5F" w14:paraId="101D6924"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C9786E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11</w:t>
            </w:r>
          </w:p>
        </w:tc>
        <w:tc>
          <w:tcPr>
            <w:tcW w:w="2209" w:type="pct"/>
            <w:tcBorders>
              <w:top w:val="nil"/>
              <w:left w:val="nil"/>
              <w:bottom w:val="nil"/>
              <w:right w:val="nil"/>
            </w:tcBorders>
            <w:shd w:val="clear" w:color="auto" w:fill="auto"/>
            <w:noWrap/>
            <w:vAlign w:val="center"/>
            <w:hideMark/>
          </w:tcPr>
          <w:p w14:paraId="6C1FDE0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Norway lobster</w:t>
            </w:r>
          </w:p>
        </w:tc>
        <w:tc>
          <w:tcPr>
            <w:tcW w:w="387" w:type="pct"/>
            <w:tcBorders>
              <w:top w:val="nil"/>
              <w:left w:val="nil"/>
              <w:bottom w:val="nil"/>
              <w:right w:val="nil"/>
            </w:tcBorders>
            <w:shd w:val="clear" w:color="auto" w:fill="auto"/>
            <w:noWrap/>
            <w:vAlign w:val="center"/>
          </w:tcPr>
          <w:p w14:paraId="1D94B723" w14:textId="5784DA4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3.467</w:t>
            </w:r>
          </w:p>
        </w:tc>
        <w:tc>
          <w:tcPr>
            <w:tcW w:w="454" w:type="pct"/>
            <w:tcBorders>
              <w:top w:val="nil"/>
              <w:left w:val="nil"/>
              <w:bottom w:val="nil"/>
              <w:right w:val="nil"/>
            </w:tcBorders>
            <w:shd w:val="clear" w:color="auto" w:fill="auto"/>
            <w:noWrap/>
            <w:vAlign w:val="center"/>
          </w:tcPr>
          <w:p w14:paraId="6D428D68" w14:textId="6A1ECB8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0.006</w:t>
            </w:r>
          </w:p>
        </w:tc>
        <w:tc>
          <w:tcPr>
            <w:tcW w:w="521" w:type="pct"/>
            <w:tcBorders>
              <w:top w:val="nil"/>
              <w:left w:val="nil"/>
              <w:bottom w:val="nil"/>
              <w:right w:val="nil"/>
            </w:tcBorders>
            <w:shd w:val="clear" w:color="auto" w:fill="auto"/>
            <w:noWrap/>
            <w:vAlign w:val="center"/>
          </w:tcPr>
          <w:p w14:paraId="2D37CADD" w14:textId="58BDA65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1.243</w:t>
            </w:r>
          </w:p>
        </w:tc>
        <w:tc>
          <w:tcPr>
            <w:tcW w:w="521" w:type="pct"/>
            <w:tcBorders>
              <w:top w:val="nil"/>
              <w:left w:val="nil"/>
              <w:bottom w:val="nil"/>
              <w:right w:val="nil"/>
            </w:tcBorders>
            <w:shd w:val="clear" w:color="auto" w:fill="auto"/>
            <w:noWrap/>
            <w:vAlign w:val="center"/>
          </w:tcPr>
          <w:p w14:paraId="506E5255" w14:textId="6248856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8.112</w:t>
            </w:r>
          </w:p>
        </w:tc>
        <w:tc>
          <w:tcPr>
            <w:tcW w:w="387" w:type="pct"/>
            <w:tcBorders>
              <w:top w:val="nil"/>
              <w:left w:val="nil"/>
              <w:bottom w:val="nil"/>
              <w:right w:val="nil"/>
            </w:tcBorders>
            <w:shd w:val="clear" w:color="auto" w:fill="auto"/>
            <w:noWrap/>
            <w:vAlign w:val="center"/>
          </w:tcPr>
          <w:p w14:paraId="33595CBF" w14:textId="6B97C75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0.985</w:t>
            </w:r>
          </w:p>
        </w:tc>
        <w:tc>
          <w:tcPr>
            <w:tcW w:w="301" w:type="pct"/>
            <w:tcBorders>
              <w:top w:val="nil"/>
              <w:left w:val="nil"/>
              <w:bottom w:val="nil"/>
              <w:right w:val="nil"/>
            </w:tcBorders>
            <w:shd w:val="clear" w:color="auto" w:fill="auto"/>
            <w:noWrap/>
            <w:vAlign w:val="center"/>
            <w:hideMark/>
          </w:tcPr>
          <w:p w14:paraId="0647EB60" w14:textId="5F14C34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0.153</w:t>
            </w:r>
          </w:p>
        </w:tc>
      </w:tr>
      <w:tr w:rsidR="00FD61A1" w:rsidRPr="00943A5F" w14:paraId="30665824"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357447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12</w:t>
            </w:r>
          </w:p>
        </w:tc>
        <w:tc>
          <w:tcPr>
            <w:tcW w:w="2209" w:type="pct"/>
            <w:tcBorders>
              <w:top w:val="nil"/>
              <w:left w:val="nil"/>
              <w:bottom w:val="nil"/>
              <w:right w:val="nil"/>
            </w:tcBorders>
            <w:shd w:val="clear" w:color="auto" w:fill="auto"/>
            <w:noWrap/>
            <w:vAlign w:val="center"/>
            <w:hideMark/>
          </w:tcPr>
          <w:p w14:paraId="55E9B65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Spottail mantis squillid</w:t>
            </w:r>
          </w:p>
        </w:tc>
        <w:tc>
          <w:tcPr>
            <w:tcW w:w="387" w:type="pct"/>
            <w:tcBorders>
              <w:top w:val="nil"/>
              <w:left w:val="nil"/>
              <w:bottom w:val="nil"/>
              <w:right w:val="nil"/>
            </w:tcBorders>
            <w:shd w:val="clear" w:color="auto" w:fill="auto"/>
            <w:noWrap/>
            <w:vAlign w:val="center"/>
          </w:tcPr>
          <w:p w14:paraId="0205C550" w14:textId="1EB5B33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3.418</w:t>
            </w:r>
          </w:p>
        </w:tc>
        <w:tc>
          <w:tcPr>
            <w:tcW w:w="454" w:type="pct"/>
            <w:tcBorders>
              <w:top w:val="nil"/>
              <w:left w:val="nil"/>
              <w:bottom w:val="nil"/>
              <w:right w:val="nil"/>
            </w:tcBorders>
            <w:shd w:val="clear" w:color="auto" w:fill="auto"/>
            <w:noWrap/>
            <w:vAlign w:val="center"/>
          </w:tcPr>
          <w:p w14:paraId="326F3207" w14:textId="3A72965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0.067</w:t>
            </w:r>
          </w:p>
        </w:tc>
        <w:tc>
          <w:tcPr>
            <w:tcW w:w="521" w:type="pct"/>
            <w:tcBorders>
              <w:top w:val="nil"/>
              <w:left w:val="nil"/>
              <w:bottom w:val="nil"/>
              <w:right w:val="nil"/>
            </w:tcBorders>
            <w:shd w:val="clear" w:color="auto" w:fill="auto"/>
            <w:noWrap/>
            <w:vAlign w:val="center"/>
          </w:tcPr>
          <w:p w14:paraId="6EDF1793" w14:textId="7EA37A5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2.292</w:t>
            </w:r>
          </w:p>
        </w:tc>
        <w:tc>
          <w:tcPr>
            <w:tcW w:w="521" w:type="pct"/>
            <w:tcBorders>
              <w:top w:val="nil"/>
              <w:left w:val="nil"/>
              <w:bottom w:val="nil"/>
              <w:right w:val="nil"/>
            </w:tcBorders>
            <w:shd w:val="clear" w:color="auto" w:fill="auto"/>
            <w:noWrap/>
            <w:vAlign w:val="center"/>
          </w:tcPr>
          <w:p w14:paraId="7F985BDC" w14:textId="1333086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10.127</w:t>
            </w:r>
          </w:p>
        </w:tc>
        <w:tc>
          <w:tcPr>
            <w:tcW w:w="387" w:type="pct"/>
            <w:tcBorders>
              <w:top w:val="nil"/>
              <w:left w:val="nil"/>
              <w:bottom w:val="nil"/>
              <w:right w:val="nil"/>
            </w:tcBorders>
            <w:shd w:val="clear" w:color="auto" w:fill="auto"/>
            <w:noWrap/>
            <w:vAlign w:val="center"/>
          </w:tcPr>
          <w:p w14:paraId="1308F1B3" w14:textId="38C81D5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0.858</w:t>
            </w:r>
          </w:p>
        </w:tc>
        <w:tc>
          <w:tcPr>
            <w:tcW w:w="301" w:type="pct"/>
            <w:tcBorders>
              <w:top w:val="nil"/>
              <w:left w:val="nil"/>
              <w:bottom w:val="nil"/>
              <w:right w:val="nil"/>
            </w:tcBorders>
            <w:shd w:val="clear" w:color="auto" w:fill="auto"/>
            <w:noWrap/>
            <w:vAlign w:val="center"/>
            <w:hideMark/>
          </w:tcPr>
          <w:p w14:paraId="592D0D5C" w14:textId="51E5155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0.226</w:t>
            </w:r>
          </w:p>
        </w:tc>
      </w:tr>
      <w:tr w:rsidR="00FD61A1" w:rsidRPr="00943A5F" w14:paraId="7A3BB38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1502F1F"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13</w:t>
            </w:r>
          </w:p>
        </w:tc>
        <w:tc>
          <w:tcPr>
            <w:tcW w:w="2209" w:type="pct"/>
            <w:tcBorders>
              <w:top w:val="nil"/>
              <w:left w:val="nil"/>
              <w:bottom w:val="nil"/>
              <w:right w:val="nil"/>
            </w:tcBorders>
            <w:shd w:val="clear" w:color="auto" w:fill="auto"/>
            <w:noWrap/>
            <w:vAlign w:val="center"/>
            <w:hideMark/>
          </w:tcPr>
          <w:p w14:paraId="5C2CB47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Deep-water rose shrimp</w:t>
            </w:r>
          </w:p>
        </w:tc>
        <w:tc>
          <w:tcPr>
            <w:tcW w:w="387" w:type="pct"/>
            <w:tcBorders>
              <w:top w:val="nil"/>
              <w:left w:val="nil"/>
              <w:bottom w:val="nil"/>
              <w:right w:val="nil"/>
            </w:tcBorders>
            <w:shd w:val="clear" w:color="auto" w:fill="auto"/>
            <w:noWrap/>
            <w:vAlign w:val="center"/>
          </w:tcPr>
          <w:p w14:paraId="3A1525C2" w14:textId="3BA87F3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3.079</w:t>
            </w:r>
          </w:p>
        </w:tc>
        <w:tc>
          <w:tcPr>
            <w:tcW w:w="454" w:type="pct"/>
            <w:tcBorders>
              <w:top w:val="nil"/>
              <w:left w:val="nil"/>
              <w:bottom w:val="nil"/>
              <w:right w:val="nil"/>
            </w:tcBorders>
            <w:shd w:val="clear" w:color="auto" w:fill="auto"/>
            <w:noWrap/>
            <w:vAlign w:val="center"/>
          </w:tcPr>
          <w:p w14:paraId="5856511A" w14:textId="58FF60F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0.030</w:t>
            </w:r>
          </w:p>
        </w:tc>
        <w:tc>
          <w:tcPr>
            <w:tcW w:w="521" w:type="pct"/>
            <w:tcBorders>
              <w:top w:val="nil"/>
              <w:left w:val="nil"/>
              <w:bottom w:val="nil"/>
              <w:right w:val="nil"/>
            </w:tcBorders>
            <w:shd w:val="clear" w:color="auto" w:fill="auto"/>
            <w:noWrap/>
            <w:vAlign w:val="center"/>
          </w:tcPr>
          <w:p w14:paraId="0272332F" w14:textId="6099964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1.857</w:t>
            </w:r>
          </w:p>
        </w:tc>
        <w:tc>
          <w:tcPr>
            <w:tcW w:w="521" w:type="pct"/>
            <w:tcBorders>
              <w:top w:val="nil"/>
              <w:left w:val="nil"/>
              <w:bottom w:val="nil"/>
              <w:right w:val="nil"/>
            </w:tcBorders>
            <w:shd w:val="clear" w:color="auto" w:fill="auto"/>
            <w:noWrap/>
            <w:vAlign w:val="center"/>
          </w:tcPr>
          <w:p w14:paraId="7222324A" w14:textId="27D6298B"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11.353</w:t>
            </w:r>
          </w:p>
        </w:tc>
        <w:tc>
          <w:tcPr>
            <w:tcW w:w="387" w:type="pct"/>
            <w:tcBorders>
              <w:top w:val="nil"/>
              <w:left w:val="nil"/>
              <w:bottom w:val="nil"/>
              <w:right w:val="nil"/>
            </w:tcBorders>
            <w:shd w:val="clear" w:color="auto" w:fill="auto"/>
            <w:noWrap/>
            <w:vAlign w:val="center"/>
          </w:tcPr>
          <w:p w14:paraId="24F04523" w14:textId="701980DE"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0.941</w:t>
            </w:r>
          </w:p>
        </w:tc>
        <w:tc>
          <w:tcPr>
            <w:tcW w:w="301" w:type="pct"/>
            <w:tcBorders>
              <w:top w:val="nil"/>
              <w:left w:val="nil"/>
              <w:bottom w:val="nil"/>
              <w:right w:val="nil"/>
            </w:tcBorders>
            <w:shd w:val="clear" w:color="auto" w:fill="auto"/>
            <w:noWrap/>
            <w:vAlign w:val="center"/>
            <w:hideMark/>
          </w:tcPr>
          <w:p w14:paraId="30990AAF" w14:textId="6D2CACA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0.164</w:t>
            </w:r>
          </w:p>
        </w:tc>
      </w:tr>
      <w:tr w:rsidR="00FD61A1" w:rsidRPr="00943A5F" w14:paraId="10A38E8D"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F639869"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14</w:t>
            </w:r>
          </w:p>
        </w:tc>
        <w:tc>
          <w:tcPr>
            <w:tcW w:w="2209" w:type="pct"/>
            <w:tcBorders>
              <w:top w:val="nil"/>
              <w:left w:val="nil"/>
              <w:bottom w:val="nil"/>
              <w:right w:val="nil"/>
            </w:tcBorders>
            <w:shd w:val="clear" w:color="auto" w:fill="auto"/>
            <w:noWrap/>
            <w:vAlign w:val="center"/>
            <w:hideMark/>
          </w:tcPr>
          <w:p w14:paraId="0ADAE7EA"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Other Shrimp-like Crustaceans</w:t>
            </w:r>
          </w:p>
        </w:tc>
        <w:tc>
          <w:tcPr>
            <w:tcW w:w="387" w:type="pct"/>
            <w:tcBorders>
              <w:top w:val="nil"/>
              <w:left w:val="nil"/>
              <w:bottom w:val="nil"/>
              <w:right w:val="nil"/>
            </w:tcBorders>
            <w:shd w:val="clear" w:color="auto" w:fill="auto"/>
            <w:noWrap/>
            <w:vAlign w:val="center"/>
          </w:tcPr>
          <w:p w14:paraId="0AFFA17A" w14:textId="4A25836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3.075</w:t>
            </w:r>
          </w:p>
        </w:tc>
        <w:tc>
          <w:tcPr>
            <w:tcW w:w="454" w:type="pct"/>
            <w:tcBorders>
              <w:top w:val="nil"/>
              <w:left w:val="nil"/>
              <w:bottom w:val="nil"/>
              <w:right w:val="nil"/>
            </w:tcBorders>
            <w:shd w:val="clear" w:color="auto" w:fill="auto"/>
            <w:noWrap/>
            <w:vAlign w:val="center"/>
          </w:tcPr>
          <w:p w14:paraId="0BE271E8" w14:textId="58372B1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1.032</w:t>
            </w:r>
          </w:p>
        </w:tc>
        <w:tc>
          <w:tcPr>
            <w:tcW w:w="521" w:type="pct"/>
            <w:tcBorders>
              <w:top w:val="nil"/>
              <w:left w:val="nil"/>
              <w:bottom w:val="nil"/>
              <w:right w:val="nil"/>
            </w:tcBorders>
            <w:shd w:val="clear" w:color="auto" w:fill="auto"/>
            <w:noWrap/>
            <w:vAlign w:val="center"/>
          </w:tcPr>
          <w:p w14:paraId="093887AF" w14:textId="7F26011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1.969</w:t>
            </w:r>
          </w:p>
        </w:tc>
        <w:tc>
          <w:tcPr>
            <w:tcW w:w="521" w:type="pct"/>
            <w:tcBorders>
              <w:top w:val="nil"/>
              <w:left w:val="nil"/>
              <w:bottom w:val="nil"/>
              <w:right w:val="nil"/>
            </w:tcBorders>
            <w:shd w:val="clear" w:color="auto" w:fill="auto"/>
            <w:noWrap/>
            <w:vAlign w:val="center"/>
          </w:tcPr>
          <w:p w14:paraId="58B9F31A" w14:textId="5E046FF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9.782</w:t>
            </w:r>
          </w:p>
        </w:tc>
        <w:tc>
          <w:tcPr>
            <w:tcW w:w="387" w:type="pct"/>
            <w:tcBorders>
              <w:top w:val="nil"/>
              <w:left w:val="nil"/>
              <w:bottom w:val="nil"/>
              <w:right w:val="nil"/>
            </w:tcBorders>
            <w:shd w:val="clear" w:color="auto" w:fill="auto"/>
            <w:noWrap/>
            <w:vAlign w:val="center"/>
          </w:tcPr>
          <w:p w14:paraId="70B024ED" w14:textId="1D71B9B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0.990</w:t>
            </w:r>
          </w:p>
        </w:tc>
        <w:tc>
          <w:tcPr>
            <w:tcW w:w="301" w:type="pct"/>
            <w:tcBorders>
              <w:top w:val="nil"/>
              <w:left w:val="nil"/>
              <w:bottom w:val="nil"/>
              <w:right w:val="nil"/>
            </w:tcBorders>
            <w:shd w:val="clear" w:color="auto" w:fill="auto"/>
            <w:noWrap/>
            <w:vAlign w:val="center"/>
            <w:hideMark/>
          </w:tcPr>
          <w:p w14:paraId="30859B4C" w14:textId="0E626F1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0.201</w:t>
            </w:r>
          </w:p>
        </w:tc>
      </w:tr>
      <w:tr w:rsidR="00FD61A1" w:rsidRPr="00943A5F" w14:paraId="4AAE4E4B"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DA065D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15</w:t>
            </w:r>
          </w:p>
        </w:tc>
        <w:tc>
          <w:tcPr>
            <w:tcW w:w="2209" w:type="pct"/>
            <w:tcBorders>
              <w:top w:val="nil"/>
              <w:left w:val="nil"/>
              <w:bottom w:val="nil"/>
              <w:right w:val="nil"/>
            </w:tcBorders>
            <w:shd w:val="clear" w:color="auto" w:fill="auto"/>
            <w:noWrap/>
            <w:vAlign w:val="center"/>
            <w:hideMark/>
          </w:tcPr>
          <w:p w14:paraId="3D6F4F1B"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en-US" w:eastAsia="fr-FR"/>
              </w:rPr>
            </w:pPr>
            <w:r w:rsidRPr="00943A5F">
              <w:rPr>
                <w:rFonts w:ascii="Times New Roman" w:eastAsia="Times New Roman" w:hAnsi="Times New Roman" w:cs="Times New Roman"/>
                <w:b/>
                <w:bCs/>
                <w:color w:val="000000"/>
                <w:sz w:val="16"/>
                <w:szCs w:val="16"/>
                <w:lang w:val="en-US" w:eastAsia="fr-FR"/>
              </w:rPr>
              <w:t>Other Crab-like/ Lobster-like Crustaceans</w:t>
            </w:r>
          </w:p>
        </w:tc>
        <w:tc>
          <w:tcPr>
            <w:tcW w:w="387" w:type="pct"/>
            <w:tcBorders>
              <w:top w:val="nil"/>
              <w:left w:val="nil"/>
              <w:bottom w:val="nil"/>
              <w:right w:val="nil"/>
            </w:tcBorders>
            <w:shd w:val="clear" w:color="auto" w:fill="auto"/>
            <w:noWrap/>
            <w:vAlign w:val="center"/>
          </w:tcPr>
          <w:p w14:paraId="723A9799" w14:textId="1C2FBEA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en-US" w:eastAsia="fr-FR"/>
              </w:rPr>
            </w:pPr>
            <w:r w:rsidRPr="00943A5F">
              <w:rPr>
                <w:rFonts w:ascii="Times New Roman" w:hAnsi="Times New Roman" w:cs="Times New Roman"/>
                <w:b/>
                <w:color w:val="000000"/>
                <w:sz w:val="16"/>
                <w:szCs w:val="16"/>
              </w:rPr>
              <w:t>3.131</w:t>
            </w:r>
          </w:p>
        </w:tc>
        <w:tc>
          <w:tcPr>
            <w:tcW w:w="454" w:type="pct"/>
            <w:tcBorders>
              <w:top w:val="nil"/>
              <w:left w:val="nil"/>
              <w:bottom w:val="nil"/>
              <w:right w:val="nil"/>
            </w:tcBorders>
            <w:shd w:val="clear" w:color="auto" w:fill="auto"/>
            <w:noWrap/>
            <w:vAlign w:val="center"/>
          </w:tcPr>
          <w:p w14:paraId="4CD6ABC9" w14:textId="577CB88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0.582</w:t>
            </w:r>
          </w:p>
        </w:tc>
        <w:tc>
          <w:tcPr>
            <w:tcW w:w="521" w:type="pct"/>
            <w:tcBorders>
              <w:top w:val="nil"/>
              <w:left w:val="nil"/>
              <w:bottom w:val="nil"/>
              <w:right w:val="nil"/>
            </w:tcBorders>
            <w:shd w:val="clear" w:color="auto" w:fill="auto"/>
            <w:noWrap/>
            <w:vAlign w:val="center"/>
          </w:tcPr>
          <w:p w14:paraId="62892ABD" w14:textId="7003F7F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2.222</w:t>
            </w:r>
          </w:p>
        </w:tc>
        <w:tc>
          <w:tcPr>
            <w:tcW w:w="521" w:type="pct"/>
            <w:tcBorders>
              <w:top w:val="nil"/>
              <w:left w:val="nil"/>
              <w:bottom w:val="nil"/>
              <w:right w:val="nil"/>
            </w:tcBorders>
            <w:shd w:val="clear" w:color="auto" w:fill="auto"/>
            <w:noWrap/>
            <w:vAlign w:val="center"/>
          </w:tcPr>
          <w:p w14:paraId="43398401" w14:textId="6B4858F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8.138</w:t>
            </w:r>
          </w:p>
        </w:tc>
        <w:tc>
          <w:tcPr>
            <w:tcW w:w="387" w:type="pct"/>
            <w:tcBorders>
              <w:top w:val="nil"/>
              <w:left w:val="nil"/>
              <w:bottom w:val="nil"/>
              <w:right w:val="nil"/>
            </w:tcBorders>
            <w:shd w:val="clear" w:color="auto" w:fill="auto"/>
            <w:noWrap/>
            <w:vAlign w:val="center"/>
          </w:tcPr>
          <w:p w14:paraId="1089F10F" w14:textId="2EED644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0.900</w:t>
            </w:r>
          </w:p>
        </w:tc>
        <w:tc>
          <w:tcPr>
            <w:tcW w:w="301" w:type="pct"/>
            <w:tcBorders>
              <w:top w:val="nil"/>
              <w:left w:val="nil"/>
              <w:bottom w:val="nil"/>
              <w:right w:val="nil"/>
            </w:tcBorders>
            <w:shd w:val="clear" w:color="auto" w:fill="auto"/>
            <w:noWrap/>
            <w:vAlign w:val="center"/>
            <w:hideMark/>
          </w:tcPr>
          <w:p w14:paraId="16F185FF" w14:textId="7DAFE68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0.273</w:t>
            </w:r>
          </w:p>
        </w:tc>
      </w:tr>
      <w:tr w:rsidR="00FD61A1" w:rsidRPr="00943A5F" w14:paraId="4FB443B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BFE781A"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16</w:t>
            </w:r>
          </w:p>
        </w:tc>
        <w:tc>
          <w:tcPr>
            <w:tcW w:w="2209" w:type="pct"/>
            <w:tcBorders>
              <w:top w:val="nil"/>
              <w:left w:val="nil"/>
              <w:bottom w:val="nil"/>
              <w:right w:val="nil"/>
            </w:tcBorders>
            <w:shd w:val="clear" w:color="auto" w:fill="auto"/>
            <w:noWrap/>
            <w:vAlign w:val="center"/>
            <w:hideMark/>
          </w:tcPr>
          <w:p w14:paraId="0C5243A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Horned octopus</w:t>
            </w:r>
          </w:p>
        </w:tc>
        <w:tc>
          <w:tcPr>
            <w:tcW w:w="387" w:type="pct"/>
            <w:tcBorders>
              <w:top w:val="nil"/>
              <w:left w:val="nil"/>
              <w:bottom w:val="nil"/>
              <w:right w:val="nil"/>
            </w:tcBorders>
            <w:shd w:val="clear" w:color="auto" w:fill="auto"/>
            <w:noWrap/>
            <w:vAlign w:val="center"/>
          </w:tcPr>
          <w:p w14:paraId="4AFA3F13" w14:textId="6EB195C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3.720</w:t>
            </w:r>
          </w:p>
        </w:tc>
        <w:tc>
          <w:tcPr>
            <w:tcW w:w="454" w:type="pct"/>
            <w:tcBorders>
              <w:top w:val="nil"/>
              <w:left w:val="nil"/>
              <w:bottom w:val="nil"/>
              <w:right w:val="nil"/>
            </w:tcBorders>
            <w:shd w:val="clear" w:color="auto" w:fill="auto"/>
            <w:noWrap/>
            <w:vAlign w:val="center"/>
          </w:tcPr>
          <w:p w14:paraId="7D529AD5" w14:textId="66C0864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0.045</w:t>
            </w:r>
          </w:p>
        </w:tc>
        <w:tc>
          <w:tcPr>
            <w:tcW w:w="521" w:type="pct"/>
            <w:tcBorders>
              <w:top w:val="nil"/>
              <w:left w:val="nil"/>
              <w:bottom w:val="nil"/>
              <w:right w:val="nil"/>
            </w:tcBorders>
            <w:shd w:val="clear" w:color="auto" w:fill="auto"/>
            <w:noWrap/>
            <w:vAlign w:val="center"/>
          </w:tcPr>
          <w:p w14:paraId="650AE2E6" w14:textId="634D86D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1.554</w:t>
            </w:r>
          </w:p>
        </w:tc>
        <w:tc>
          <w:tcPr>
            <w:tcW w:w="521" w:type="pct"/>
            <w:tcBorders>
              <w:top w:val="nil"/>
              <w:left w:val="nil"/>
              <w:bottom w:val="nil"/>
              <w:right w:val="nil"/>
            </w:tcBorders>
            <w:shd w:val="clear" w:color="auto" w:fill="auto"/>
            <w:noWrap/>
            <w:vAlign w:val="center"/>
          </w:tcPr>
          <w:p w14:paraId="6DAF85C4" w14:textId="51897D0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6.098</w:t>
            </w:r>
          </w:p>
        </w:tc>
        <w:tc>
          <w:tcPr>
            <w:tcW w:w="387" w:type="pct"/>
            <w:tcBorders>
              <w:top w:val="nil"/>
              <w:left w:val="nil"/>
              <w:bottom w:val="nil"/>
              <w:right w:val="nil"/>
            </w:tcBorders>
            <w:shd w:val="clear" w:color="auto" w:fill="auto"/>
            <w:noWrap/>
            <w:vAlign w:val="center"/>
          </w:tcPr>
          <w:p w14:paraId="01ABA5D8" w14:textId="642D2C1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0.930</w:t>
            </w:r>
          </w:p>
        </w:tc>
        <w:tc>
          <w:tcPr>
            <w:tcW w:w="301" w:type="pct"/>
            <w:tcBorders>
              <w:top w:val="nil"/>
              <w:left w:val="nil"/>
              <w:bottom w:val="nil"/>
              <w:right w:val="nil"/>
            </w:tcBorders>
            <w:shd w:val="clear" w:color="auto" w:fill="auto"/>
            <w:noWrap/>
            <w:vAlign w:val="center"/>
            <w:hideMark/>
          </w:tcPr>
          <w:p w14:paraId="310609D7" w14:textId="0FF8CC6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0.255</w:t>
            </w:r>
          </w:p>
        </w:tc>
      </w:tr>
      <w:tr w:rsidR="00FD61A1" w:rsidRPr="00943A5F" w14:paraId="493E4C68"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195ABD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17</w:t>
            </w:r>
          </w:p>
        </w:tc>
        <w:tc>
          <w:tcPr>
            <w:tcW w:w="2209" w:type="pct"/>
            <w:tcBorders>
              <w:top w:val="nil"/>
              <w:left w:val="nil"/>
              <w:bottom w:val="nil"/>
              <w:right w:val="nil"/>
            </w:tcBorders>
            <w:shd w:val="clear" w:color="auto" w:fill="auto"/>
            <w:noWrap/>
            <w:vAlign w:val="center"/>
            <w:hideMark/>
          </w:tcPr>
          <w:p w14:paraId="75EDA54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Broadtail shortfin squid</w:t>
            </w:r>
          </w:p>
        </w:tc>
        <w:tc>
          <w:tcPr>
            <w:tcW w:w="387" w:type="pct"/>
            <w:tcBorders>
              <w:top w:val="nil"/>
              <w:left w:val="nil"/>
              <w:bottom w:val="nil"/>
              <w:right w:val="nil"/>
            </w:tcBorders>
            <w:shd w:val="clear" w:color="auto" w:fill="auto"/>
            <w:noWrap/>
            <w:vAlign w:val="center"/>
          </w:tcPr>
          <w:p w14:paraId="38EA76A6" w14:textId="2DCD062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3.376</w:t>
            </w:r>
          </w:p>
        </w:tc>
        <w:tc>
          <w:tcPr>
            <w:tcW w:w="454" w:type="pct"/>
            <w:tcBorders>
              <w:top w:val="nil"/>
              <w:left w:val="nil"/>
              <w:bottom w:val="nil"/>
              <w:right w:val="nil"/>
            </w:tcBorders>
            <w:shd w:val="clear" w:color="auto" w:fill="auto"/>
            <w:noWrap/>
            <w:vAlign w:val="center"/>
          </w:tcPr>
          <w:p w14:paraId="15D6A0D7" w14:textId="02EB830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color w:val="000000"/>
                <w:sz w:val="16"/>
                <w:szCs w:val="16"/>
              </w:rPr>
              <w:t>0.240</w:t>
            </w:r>
          </w:p>
        </w:tc>
        <w:tc>
          <w:tcPr>
            <w:tcW w:w="521" w:type="pct"/>
            <w:tcBorders>
              <w:top w:val="nil"/>
              <w:left w:val="nil"/>
              <w:bottom w:val="nil"/>
              <w:right w:val="nil"/>
            </w:tcBorders>
            <w:shd w:val="clear" w:color="auto" w:fill="auto"/>
            <w:noWrap/>
            <w:vAlign w:val="center"/>
          </w:tcPr>
          <w:p w14:paraId="65E5061C" w14:textId="303ACF8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0.755</w:t>
            </w:r>
          </w:p>
        </w:tc>
        <w:tc>
          <w:tcPr>
            <w:tcW w:w="521" w:type="pct"/>
            <w:tcBorders>
              <w:top w:val="nil"/>
              <w:left w:val="nil"/>
              <w:bottom w:val="nil"/>
              <w:right w:val="nil"/>
            </w:tcBorders>
            <w:shd w:val="clear" w:color="auto" w:fill="auto"/>
            <w:noWrap/>
            <w:vAlign w:val="center"/>
          </w:tcPr>
          <w:p w14:paraId="1E284E3E" w14:textId="228D6CA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7.193</w:t>
            </w:r>
          </w:p>
        </w:tc>
        <w:tc>
          <w:tcPr>
            <w:tcW w:w="387" w:type="pct"/>
            <w:tcBorders>
              <w:top w:val="nil"/>
              <w:left w:val="nil"/>
              <w:bottom w:val="nil"/>
              <w:right w:val="nil"/>
            </w:tcBorders>
            <w:shd w:val="clear" w:color="auto" w:fill="auto"/>
            <w:noWrap/>
            <w:vAlign w:val="center"/>
          </w:tcPr>
          <w:p w14:paraId="0B4E73D9" w14:textId="3400896E"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0.985</w:t>
            </w:r>
          </w:p>
        </w:tc>
        <w:tc>
          <w:tcPr>
            <w:tcW w:w="301" w:type="pct"/>
            <w:tcBorders>
              <w:top w:val="nil"/>
              <w:left w:val="nil"/>
              <w:bottom w:val="nil"/>
              <w:right w:val="nil"/>
            </w:tcBorders>
            <w:shd w:val="clear" w:color="auto" w:fill="auto"/>
            <w:noWrap/>
            <w:vAlign w:val="center"/>
            <w:hideMark/>
          </w:tcPr>
          <w:p w14:paraId="5BBEFEB5" w14:textId="13FC489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0.105</w:t>
            </w:r>
          </w:p>
        </w:tc>
      </w:tr>
      <w:tr w:rsidR="00FD61A1" w:rsidRPr="00943A5F" w14:paraId="209F373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60605C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18</w:t>
            </w:r>
          </w:p>
        </w:tc>
        <w:tc>
          <w:tcPr>
            <w:tcW w:w="2209" w:type="pct"/>
            <w:tcBorders>
              <w:top w:val="nil"/>
              <w:left w:val="nil"/>
              <w:bottom w:val="nil"/>
              <w:right w:val="nil"/>
            </w:tcBorders>
            <w:shd w:val="clear" w:color="auto" w:fill="auto"/>
            <w:noWrap/>
            <w:vAlign w:val="center"/>
            <w:hideMark/>
          </w:tcPr>
          <w:p w14:paraId="60186E8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Squids</w:t>
            </w:r>
          </w:p>
        </w:tc>
        <w:tc>
          <w:tcPr>
            <w:tcW w:w="387" w:type="pct"/>
            <w:tcBorders>
              <w:top w:val="nil"/>
              <w:left w:val="nil"/>
              <w:bottom w:val="nil"/>
              <w:right w:val="nil"/>
            </w:tcBorders>
            <w:shd w:val="clear" w:color="auto" w:fill="auto"/>
            <w:noWrap/>
            <w:vAlign w:val="center"/>
          </w:tcPr>
          <w:p w14:paraId="2454CC3E" w14:textId="2D7306C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3.345</w:t>
            </w:r>
          </w:p>
        </w:tc>
        <w:tc>
          <w:tcPr>
            <w:tcW w:w="454" w:type="pct"/>
            <w:tcBorders>
              <w:top w:val="nil"/>
              <w:left w:val="nil"/>
              <w:bottom w:val="nil"/>
              <w:right w:val="nil"/>
            </w:tcBorders>
            <w:shd w:val="clear" w:color="auto" w:fill="auto"/>
            <w:noWrap/>
            <w:vAlign w:val="center"/>
          </w:tcPr>
          <w:p w14:paraId="642C3DE3" w14:textId="200F1A8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0.296</w:t>
            </w:r>
          </w:p>
        </w:tc>
        <w:tc>
          <w:tcPr>
            <w:tcW w:w="521" w:type="pct"/>
            <w:tcBorders>
              <w:top w:val="nil"/>
              <w:left w:val="nil"/>
              <w:bottom w:val="nil"/>
              <w:right w:val="nil"/>
            </w:tcBorders>
            <w:shd w:val="clear" w:color="auto" w:fill="auto"/>
            <w:noWrap/>
            <w:vAlign w:val="center"/>
          </w:tcPr>
          <w:p w14:paraId="104F25BA" w14:textId="5B385DA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2.342</w:t>
            </w:r>
          </w:p>
        </w:tc>
        <w:tc>
          <w:tcPr>
            <w:tcW w:w="521" w:type="pct"/>
            <w:tcBorders>
              <w:top w:val="nil"/>
              <w:left w:val="nil"/>
              <w:bottom w:val="nil"/>
              <w:right w:val="nil"/>
            </w:tcBorders>
            <w:shd w:val="clear" w:color="auto" w:fill="auto"/>
            <w:noWrap/>
            <w:vAlign w:val="center"/>
          </w:tcPr>
          <w:p w14:paraId="47671880" w14:textId="268DFB9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7.831</w:t>
            </w:r>
          </w:p>
        </w:tc>
        <w:tc>
          <w:tcPr>
            <w:tcW w:w="387" w:type="pct"/>
            <w:tcBorders>
              <w:top w:val="nil"/>
              <w:left w:val="nil"/>
              <w:bottom w:val="nil"/>
              <w:right w:val="nil"/>
            </w:tcBorders>
            <w:shd w:val="clear" w:color="auto" w:fill="auto"/>
            <w:noWrap/>
            <w:vAlign w:val="center"/>
          </w:tcPr>
          <w:p w14:paraId="5923CEB9" w14:textId="13A5011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0.950</w:t>
            </w:r>
          </w:p>
        </w:tc>
        <w:tc>
          <w:tcPr>
            <w:tcW w:w="301" w:type="pct"/>
            <w:tcBorders>
              <w:top w:val="nil"/>
              <w:left w:val="nil"/>
              <w:bottom w:val="nil"/>
              <w:right w:val="nil"/>
            </w:tcBorders>
            <w:shd w:val="clear" w:color="auto" w:fill="auto"/>
            <w:noWrap/>
            <w:vAlign w:val="center"/>
            <w:hideMark/>
          </w:tcPr>
          <w:p w14:paraId="4DBE8272" w14:textId="631612D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0.299</w:t>
            </w:r>
          </w:p>
        </w:tc>
      </w:tr>
      <w:tr w:rsidR="00FD61A1" w:rsidRPr="00943A5F" w14:paraId="5991A1D7"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7151C3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19</w:t>
            </w:r>
          </w:p>
        </w:tc>
        <w:tc>
          <w:tcPr>
            <w:tcW w:w="2209" w:type="pct"/>
            <w:tcBorders>
              <w:top w:val="nil"/>
              <w:left w:val="nil"/>
              <w:bottom w:val="nil"/>
              <w:right w:val="nil"/>
            </w:tcBorders>
            <w:shd w:val="clear" w:color="auto" w:fill="auto"/>
            <w:noWrap/>
            <w:vAlign w:val="center"/>
            <w:hideMark/>
          </w:tcPr>
          <w:p w14:paraId="1FE8DD9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Benthic Cephalopods</w:t>
            </w:r>
          </w:p>
        </w:tc>
        <w:tc>
          <w:tcPr>
            <w:tcW w:w="387" w:type="pct"/>
            <w:tcBorders>
              <w:top w:val="nil"/>
              <w:left w:val="nil"/>
              <w:bottom w:val="nil"/>
              <w:right w:val="nil"/>
            </w:tcBorders>
            <w:shd w:val="clear" w:color="auto" w:fill="auto"/>
            <w:noWrap/>
            <w:vAlign w:val="center"/>
          </w:tcPr>
          <w:p w14:paraId="43891796" w14:textId="30D7C1A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3.258</w:t>
            </w:r>
          </w:p>
        </w:tc>
        <w:tc>
          <w:tcPr>
            <w:tcW w:w="454" w:type="pct"/>
            <w:tcBorders>
              <w:top w:val="nil"/>
              <w:left w:val="nil"/>
              <w:bottom w:val="nil"/>
              <w:right w:val="nil"/>
            </w:tcBorders>
            <w:shd w:val="clear" w:color="auto" w:fill="auto"/>
            <w:noWrap/>
            <w:vAlign w:val="center"/>
          </w:tcPr>
          <w:p w14:paraId="7D5A9E65" w14:textId="7E78BB1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0.092</w:t>
            </w:r>
          </w:p>
        </w:tc>
        <w:tc>
          <w:tcPr>
            <w:tcW w:w="521" w:type="pct"/>
            <w:tcBorders>
              <w:top w:val="nil"/>
              <w:left w:val="nil"/>
              <w:bottom w:val="nil"/>
              <w:right w:val="nil"/>
            </w:tcBorders>
            <w:shd w:val="clear" w:color="auto" w:fill="auto"/>
            <w:noWrap/>
            <w:vAlign w:val="center"/>
          </w:tcPr>
          <w:p w14:paraId="187B7EC8" w14:textId="1C6EF52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2.100</w:t>
            </w:r>
          </w:p>
        </w:tc>
        <w:tc>
          <w:tcPr>
            <w:tcW w:w="521" w:type="pct"/>
            <w:tcBorders>
              <w:top w:val="nil"/>
              <w:left w:val="nil"/>
              <w:bottom w:val="nil"/>
              <w:right w:val="nil"/>
            </w:tcBorders>
            <w:shd w:val="clear" w:color="auto" w:fill="auto"/>
            <w:noWrap/>
            <w:vAlign w:val="center"/>
          </w:tcPr>
          <w:p w14:paraId="54BB7C52" w14:textId="2FFA91A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6.651</w:t>
            </w:r>
          </w:p>
        </w:tc>
        <w:tc>
          <w:tcPr>
            <w:tcW w:w="387" w:type="pct"/>
            <w:tcBorders>
              <w:top w:val="nil"/>
              <w:left w:val="nil"/>
              <w:bottom w:val="nil"/>
              <w:right w:val="nil"/>
            </w:tcBorders>
            <w:shd w:val="clear" w:color="auto" w:fill="auto"/>
            <w:noWrap/>
            <w:vAlign w:val="center"/>
          </w:tcPr>
          <w:p w14:paraId="379D4270" w14:textId="3C28088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0.995</w:t>
            </w:r>
          </w:p>
        </w:tc>
        <w:tc>
          <w:tcPr>
            <w:tcW w:w="301" w:type="pct"/>
            <w:tcBorders>
              <w:top w:val="nil"/>
              <w:left w:val="nil"/>
              <w:bottom w:val="nil"/>
              <w:right w:val="nil"/>
            </w:tcBorders>
            <w:shd w:val="clear" w:color="auto" w:fill="auto"/>
            <w:noWrap/>
            <w:vAlign w:val="center"/>
            <w:hideMark/>
          </w:tcPr>
          <w:p w14:paraId="270A84B4" w14:textId="3C423F8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0.316</w:t>
            </w:r>
          </w:p>
        </w:tc>
      </w:tr>
      <w:tr w:rsidR="00FD61A1" w:rsidRPr="00943A5F" w14:paraId="31F3F334"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2FA94A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20</w:t>
            </w:r>
          </w:p>
        </w:tc>
        <w:tc>
          <w:tcPr>
            <w:tcW w:w="2209" w:type="pct"/>
            <w:tcBorders>
              <w:top w:val="nil"/>
              <w:left w:val="nil"/>
              <w:bottom w:val="nil"/>
              <w:right w:val="nil"/>
            </w:tcBorders>
            <w:shd w:val="clear" w:color="auto" w:fill="auto"/>
            <w:noWrap/>
            <w:vAlign w:val="center"/>
            <w:hideMark/>
          </w:tcPr>
          <w:p w14:paraId="222521C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Benthopelagic Cephalopods</w:t>
            </w:r>
          </w:p>
        </w:tc>
        <w:tc>
          <w:tcPr>
            <w:tcW w:w="387" w:type="pct"/>
            <w:tcBorders>
              <w:top w:val="nil"/>
              <w:left w:val="nil"/>
              <w:bottom w:val="nil"/>
              <w:right w:val="nil"/>
            </w:tcBorders>
            <w:shd w:val="clear" w:color="auto" w:fill="auto"/>
            <w:noWrap/>
            <w:vAlign w:val="center"/>
          </w:tcPr>
          <w:p w14:paraId="058CE293" w14:textId="602C265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3.681</w:t>
            </w:r>
          </w:p>
        </w:tc>
        <w:tc>
          <w:tcPr>
            <w:tcW w:w="454" w:type="pct"/>
            <w:tcBorders>
              <w:top w:val="nil"/>
              <w:left w:val="nil"/>
              <w:bottom w:val="nil"/>
              <w:right w:val="nil"/>
            </w:tcBorders>
            <w:shd w:val="clear" w:color="auto" w:fill="auto"/>
            <w:noWrap/>
            <w:vAlign w:val="center"/>
          </w:tcPr>
          <w:p w14:paraId="08DCE5BE" w14:textId="78ADD48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0.062</w:t>
            </w:r>
          </w:p>
        </w:tc>
        <w:tc>
          <w:tcPr>
            <w:tcW w:w="521" w:type="pct"/>
            <w:tcBorders>
              <w:top w:val="nil"/>
              <w:left w:val="nil"/>
              <w:bottom w:val="nil"/>
              <w:right w:val="nil"/>
            </w:tcBorders>
            <w:shd w:val="clear" w:color="auto" w:fill="auto"/>
            <w:noWrap/>
            <w:vAlign w:val="center"/>
          </w:tcPr>
          <w:p w14:paraId="1D665050" w14:textId="67BF358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3.733</w:t>
            </w:r>
          </w:p>
        </w:tc>
        <w:tc>
          <w:tcPr>
            <w:tcW w:w="521" w:type="pct"/>
            <w:tcBorders>
              <w:top w:val="nil"/>
              <w:left w:val="nil"/>
              <w:bottom w:val="nil"/>
              <w:right w:val="nil"/>
            </w:tcBorders>
            <w:shd w:val="clear" w:color="auto" w:fill="auto"/>
            <w:noWrap/>
            <w:vAlign w:val="center"/>
          </w:tcPr>
          <w:p w14:paraId="7923DFEE" w14:textId="3AB352F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10.614</w:t>
            </w:r>
          </w:p>
        </w:tc>
        <w:tc>
          <w:tcPr>
            <w:tcW w:w="387" w:type="pct"/>
            <w:tcBorders>
              <w:top w:val="nil"/>
              <w:left w:val="nil"/>
              <w:bottom w:val="nil"/>
              <w:right w:val="nil"/>
            </w:tcBorders>
            <w:shd w:val="clear" w:color="auto" w:fill="auto"/>
            <w:noWrap/>
            <w:vAlign w:val="center"/>
          </w:tcPr>
          <w:p w14:paraId="7052A99D" w14:textId="66DB105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0.990</w:t>
            </w:r>
          </w:p>
        </w:tc>
        <w:tc>
          <w:tcPr>
            <w:tcW w:w="301" w:type="pct"/>
            <w:tcBorders>
              <w:top w:val="nil"/>
              <w:left w:val="nil"/>
              <w:bottom w:val="nil"/>
              <w:right w:val="nil"/>
            </w:tcBorders>
            <w:shd w:val="clear" w:color="auto" w:fill="auto"/>
            <w:noWrap/>
            <w:vAlign w:val="center"/>
            <w:hideMark/>
          </w:tcPr>
          <w:p w14:paraId="2E41EB7D" w14:textId="7E8AB7F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0.352</w:t>
            </w:r>
          </w:p>
        </w:tc>
      </w:tr>
      <w:tr w:rsidR="00FD61A1" w:rsidRPr="00943A5F" w14:paraId="5F15094B"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6C5CEBB"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21</w:t>
            </w:r>
          </w:p>
        </w:tc>
        <w:tc>
          <w:tcPr>
            <w:tcW w:w="2209" w:type="pct"/>
            <w:tcBorders>
              <w:top w:val="nil"/>
              <w:left w:val="nil"/>
              <w:bottom w:val="nil"/>
              <w:right w:val="nil"/>
            </w:tcBorders>
            <w:shd w:val="clear" w:color="auto" w:fill="auto"/>
            <w:noWrap/>
            <w:vAlign w:val="center"/>
            <w:hideMark/>
          </w:tcPr>
          <w:p w14:paraId="1D98C8A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European conger</w:t>
            </w:r>
          </w:p>
        </w:tc>
        <w:tc>
          <w:tcPr>
            <w:tcW w:w="387" w:type="pct"/>
            <w:tcBorders>
              <w:top w:val="nil"/>
              <w:left w:val="nil"/>
              <w:bottom w:val="nil"/>
              <w:right w:val="nil"/>
            </w:tcBorders>
            <w:shd w:val="clear" w:color="auto" w:fill="auto"/>
            <w:noWrap/>
            <w:vAlign w:val="center"/>
          </w:tcPr>
          <w:p w14:paraId="09569E17" w14:textId="18C6A95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4.379</w:t>
            </w:r>
          </w:p>
        </w:tc>
        <w:tc>
          <w:tcPr>
            <w:tcW w:w="454" w:type="pct"/>
            <w:tcBorders>
              <w:top w:val="nil"/>
              <w:left w:val="nil"/>
              <w:bottom w:val="nil"/>
              <w:right w:val="nil"/>
            </w:tcBorders>
            <w:shd w:val="clear" w:color="auto" w:fill="auto"/>
            <w:noWrap/>
            <w:vAlign w:val="center"/>
          </w:tcPr>
          <w:p w14:paraId="5AFB8FA7" w14:textId="3FBFB01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0.010</w:t>
            </w:r>
          </w:p>
        </w:tc>
        <w:tc>
          <w:tcPr>
            <w:tcW w:w="521" w:type="pct"/>
            <w:tcBorders>
              <w:top w:val="nil"/>
              <w:left w:val="nil"/>
              <w:bottom w:val="nil"/>
              <w:right w:val="nil"/>
            </w:tcBorders>
            <w:shd w:val="clear" w:color="auto" w:fill="auto"/>
            <w:noWrap/>
            <w:vAlign w:val="center"/>
          </w:tcPr>
          <w:p w14:paraId="7FC2D574" w14:textId="2D745E0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1.220</w:t>
            </w:r>
          </w:p>
        </w:tc>
        <w:tc>
          <w:tcPr>
            <w:tcW w:w="521" w:type="pct"/>
            <w:tcBorders>
              <w:top w:val="nil"/>
              <w:left w:val="nil"/>
              <w:bottom w:val="nil"/>
              <w:right w:val="nil"/>
            </w:tcBorders>
            <w:shd w:val="clear" w:color="auto" w:fill="auto"/>
            <w:noWrap/>
            <w:vAlign w:val="center"/>
          </w:tcPr>
          <w:p w14:paraId="7083B089" w14:textId="0C81D12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3.203</w:t>
            </w:r>
          </w:p>
        </w:tc>
        <w:tc>
          <w:tcPr>
            <w:tcW w:w="387" w:type="pct"/>
            <w:tcBorders>
              <w:top w:val="nil"/>
              <w:left w:val="nil"/>
              <w:bottom w:val="nil"/>
              <w:right w:val="nil"/>
            </w:tcBorders>
            <w:shd w:val="clear" w:color="auto" w:fill="auto"/>
            <w:noWrap/>
            <w:vAlign w:val="center"/>
          </w:tcPr>
          <w:p w14:paraId="0718591B" w14:textId="7D0E740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0.989</w:t>
            </w:r>
          </w:p>
        </w:tc>
        <w:tc>
          <w:tcPr>
            <w:tcW w:w="301" w:type="pct"/>
            <w:tcBorders>
              <w:top w:val="nil"/>
              <w:left w:val="nil"/>
              <w:bottom w:val="nil"/>
              <w:right w:val="nil"/>
            </w:tcBorders>
            <w:shd w:val="clear" w:color="auto" w:fill="auto"/>
            <w:noWrap/>
            <w:vAlign w:val="center"/>
            <w:hideMark/>
          </w:tcPr>
          <w:p w14:paraId="4C1F127C" w14:textId="3C91FAC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0.381</w:t>
            </w:r>
          </w:p>
        </w:tc>
      </w:tr>
      <w:tr w:rsidR="00FD61A1" w:rsidRPr="00943A5F" w14:paraId="6B91D28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51271D0"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22</w:t>
            </w:r>
          </w:p>
        </w:tc>
        <w:tc>
          <w:tcPr>
            <w:tcW w:w="2209" w:type="pct"/>
            <w:tcBorders>
              <w:top w:val="nil"/>
              <w:left w:val="nil"/>
              <w:bottom w:val="nil"/>
              <w:right w:val="nil"/>
            </w:tcBorders>
            <w:shd w:val="clear" w:color="auto" w:fill="auto"/>
            <w:noWrap/>
            <w:vAlign w:val="center"/>
            <w:hideMark/>
          </w:tcPr>
          <w:p w14:paraId="6FA5242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European hake</w:t>
            </w:r>
          </w:p>
        </w:tc>
        <w:tc>
          <w:tcPr>
            <w:tcW w:w="387" w:type="pct"/>
            <w:tcBorders>
              <w:top w:val="nil"/>
              <w:left w:val="nil"/>
              <w:bottom w:val="nil"/>
              <w:right w:val="nil"/>
            </w:tcBorders>
            <w:shd w:val="clear" w:color="auto" w:fill="auto"/>
            <w:noWrap/>
            <w:vAlign w:val="center"/>
          </w:tcPr>
          <w:p w14:paraId="2D690C71" w14:textId="185A9BF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3.505</w:t>
            </w:r>
          </w:p>
        </w:tc>
        <w:tc>
          <w:tcPr>
            <w:tcW w:w="454" w:type="pct"/>
            <w:tcBorders>
              <w:top w:val="nil"/>
              <w:left w:val="nil"/>
              <w:bottom w:val="nil"/>
              <w:right w:val="nil"/>
            </w:tcBorders>
            <w:shd w:val="clear" w:color="auto" w:fill="auto"/>
            <w:noWrap/>
            <w:vAlign w:val="center"/>
          </w:tcPr>
          <w:p w14:paraId="320F12E8" w14:textId="37D322D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0.516</w:t>
            </w:r>
          </w:p>
        </w:tc>
        <w:tc>
          <w:tcPr>
            <w:tcW w:w="521" w:type="pct"/>
            <w:tcBorders>
              <w:top w:val="nil"/>
              <w:left w:val="nil"/>
              <w:bottom w:val="nil"/>
              <w:right w:val="nil"/>
            </w:tcBorders>
            <w:shd w:val="clear" w:color="auto" w:fill="auto"/>
            <w:noWrap/>
            <w:vAlign w:val="center"/>
          </w:tcPr>
          <w:p w14:paraId="07552F8B" w14:textId="6447BC9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0.568</w:t>
            </w:r>
          </w:p>
        </w:tc>
        <w:tc>
          <w:tcPr>
            <w:tcW w:w="521" w:type="pct"/>
            <w:tcBorders>
              <w:top w:val="nil"/>
              <w:left w:val="nil"/>
              <w:bottom w:val="nil"/>
              <w:right w:val="nil"/>
            </w:tcBorders>
            <w:shd w:val="clear" w:color="auto" w:fill="auto"/>
            <w:noWrap/>
            <w:vAlign w:val="center"/>
          </w:tcPr>
          <w:p w14:paraId="6A0D9221" w14:textId="6B408FD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5.296</w:t>
            </w:r>
          </w:p>
        </w:tc>
        <w:tc>
          <w:tcPr>
            <w:tcW w:w="387" w:type="pct"/>
            <w:tcBorders>
              <w:top w:val="nil"/>
              <w:left w:val="nil"/>
              <w:bottom w:val="nil"/>
              <w:right w:val="nil"/>
            </w:tcBorders>
            <w:shd w:val="clear" w:color="auto" w:fill="auto"/>
            <w:noWrap/>
            <w:vAlign w:val="center"/>
          </w:tcPr>
          <w:p w14:paraId="25ABE364" w14:textId="2E871B7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0.912</w:t>
            </w:r>
          </w:p>
        </w:tc>
        <w:tc>
          <w:tcPr>
            <w:tcW w:w="301" w:type="pct"/>
            <w:tcBorders>
              <w:top w:val="nil"/>
              <w:left w:val="nil"/>
              <w:bottom w:val="nil"/>
              <w:right w:val="nil"/>
            </w:tcBorders>
            <w:shd w:val="clear" w:color="auto" w:fill="auto"/>
            <w:noWrap/>
            <w:vAlign w:val="center"/>
            <w:hideMark/>
          </w:tcPr>
          <w:p w14:paraId="4E3F4047" w14:textId="203FB82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0.107</w:t>
            </w:r>
          </w:p>
        </w:tc>
      </w:tr>
      <w:tr w:rsidR="00FD61A1" w:rsidRPr="00943A5F" w14:paraId="02D0ACCA"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446BD7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23</w:t>
            </w:r>
          </w:p>
        </w:tc>
        <w:tc>
          <w:tcPr>
            <w:tcW w:w="2209" w:type="pct"/>
            <w:tcBorders>
              <w:top w:val="nil"/>
              <w:left w:val="nil"/>
              <w:bottom w:val="nil"/>
              <w:right w:val="nil"/>
            </w:tcBorders>
            <w:shd w:val="clear" w:color="auto" w:fill="auto"/>
            <w:noWrap/>
            <w:vAlign w:val="center"/>
            <w:hideMark/>
          </w:tcPr>
          <w:p w14:paraId="38DE72A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Stripped red mullet</w:t>
            </w:r>
          </w:p>
        </w:tc>
        <w:tc>
          <w:tcPr>
            <w:tcW w:w="387" w:type="pct"/>
            <w:tcBorders>
              <w:top w:val="nil"/>
              <w:left w:val="nil"/>
              <w:bottom w:val="nil"/>
              <w:right w:val="nil"/>
            </w:tcBorders>
            <w:shd w:val="clear" w:color="auto" w:fill="auto"/>
            <w:noWrap/>
            <w:vAlign w:val="center"/>
          </w:tcPr>
          <w:p w14:paraId="48E0C835" w14:textId="671DF8C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3.540</w:t>
            </w:r>
          </w:p>
        </w:tc>
        <w:tc>
          <w:tcPr>
            <w:tcW w:w="454" w:type="pct"/>
            <w:tcBorders>
              <w:top w:val="nil"/>
              <w:left w:val="nil"/>
              <w:bottom w:val="nil"/>
              <w:right w:val="nil"/>
            </w:tcBorders>
            <w:shd w:val="clear" w:color="auto" w:fill="auto"/>
            <w:noWrap/>
            <w:vAlign w:val="center"/>
          </w:tcPr>
          <w:p w14:paraId="726D6FCB" w14:textId="39ED878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0.019</w:t>
            </w:r>
          </w:p>
        </w:tc>
        <w:tc>
          <w:tcPr>
            <w:tcW w:w="521" w:type="pct"/>
            <w:tcBorders>
              <w:top w:val="nil"/>
              <w:left w:val="nil"/>
              <w:bottom w:val="nil"/>
              <w:right w:val="nil"/>
            </w:tcBorders>
            <w:shd w:val="clear" w:color="auto" w:fill="auto"/>
            <w:noWrap/>
            <w:vAlign w:val="center"/>
          </w:tcPr>
          <w:p w14:paraId="6B66B714" w14:textId="2F1A870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1.110</w:t>
            </w:r>
          </w:p>
        </w:tc>
        <w:tc>
          <w:tcPr>
            <w:tcW w:w="521" w:type="pct"/>
            <w:tcBorders>
              <w:top w:val="nil"/>
              <w:left w:val="nil"/>
              <w:bottom w:val="nil"/>
              <w:right w:val="nil"/>
            </w:tcBorders>
            <w:shd w:val="clear" w:color="auto" w:fill="auto"/>
            <w:noWrap/>
            <w:vAlign w:val="center"/>
          </w:tcPr>
          <w:p w14:paraId="5E8A6FAD" w14:textId="26DB156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7.207</w:t>
            </w:r>
          </w:p>
        </w:tc>
        <w:tc>
          <w:tcPr>
            <w:tcW w:w="387" w:type="pct"/>
            <w:tcBorders>
              <w:top w:val="nil"/>
              <w:left w:val="nil"/>
              <w:bottom w:val="nil"/>
              <w:right w:val="nil"/>
            </w:tcBorders>
            <w:shd w:val="clear" w:color="auto" w:fill="auto"/>
            <w:noWrap/>
            <w:vAlign w:val="center"/>
          </w:tcPr>
          <w:p w14:paraId="7FEB31F6" w14:textId="1036ABE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0.954</w:t>
            </w:r>
          </w:p>
        </w:tc>
        <w:tc>
          <w:tcPr>
            <w:tcW w:w="301" w:type="pct"/>
            <w:tcBorders>
              <w:top w:val="nil"/>
              <w:left w:val="nil"/>
              <w:bottom w:val="nil"/>
              <w:right w:val="nil"/>
            </w:tcBorders>
            <w:shd w:val="clear" w:color="auto" w:fill="auto"/>
            <w:noWrap/>
            <w:vAlign w:val="center"/>
            <w:hideMark/>
          </w:tcPr>
          <w:p w14:paraId="7CE89CB4" w14:textId="3C4E0F0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0.154</w:t>
            </w:r>
          </w:p>
        </w:tc>
      </w:tr>
      <w:tr w:rsidR="00FD61A1" w:rsidRPr="00943A5F" w14:paraId="3C8572C0"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A817D8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24</w:t>
            </w:r>
          </w:p>
        </w:tc>
        <w:tc>
          <w:tcPr>
            <w:tcW w:w="2209" w:type="pct"/>
            <w:tcBorders>
              <w:top w:val="nil"/>
              <w:left w:val="nil"/>
              <w:bottom w:val="nil"/>
              <w:right w:val="nil"/>
            </w:tcBorders>
            <w:shd w:val="clear" w:color="auto" w:fill="auto"/>
            <w:noWrap/>
            <w:vAlign w:val="center"/>
            <w:hideMark/>
          </w:tcPr>
          <w:p w14:paraId="74BA5E97"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Red mullet</w:t>
            </w:r>
          </w:p>
        </w:tc>
        <w:tc>
          <w:tcPr>
            <w:tcW w:w="387" w:type="pct"/>
            <w:tcBorders>
              <w:top w:val="nil"/>
              <w:left w:val="nil"/>
              <w:bottom w:val="nil"/>
              <w:right w:val="nil"/>
            </w:tcBorders>
            <w:shd w:val="clear" w:color="auto" w:fill="auto"/>
            <w:noWrap/>
            <w:vAlign w:val="center"/>
          </w:tcPr>
          <w:p w14:paraId="2CCBCBEE" w14:textId="03DE681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3.273</w:t>
            </w:r>
          </w:p>
        </w:tc>
        <w:tc>
          <w:tcPr>
            <w:tcW w:w="454" w:type="pct"/>
            <w:tcBorders>
              <w:top w:val="nil"/>
              <w:left w:val="nil"/>
              <w:bottom w:val="nil"/>
              <w:right w:val="nil"/>
            </w:tcBorders>
            <w:shd w:val="clear" w:color="auto" w:fill="auto"/>
            <w:noWrap/>
            <w:vAlign w:val="center"/>
          </w:tcPr>
          <w:p w14:paraId="215B33B8" w14:textId="6875EB1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0.181</w:t>
            </w:r>
          </w:p>
        </w:tc>
        <w:tc>
          <w:tcPr>
            <w:tcW w:w="521" w:type="pct"/>
            <w:tcBorders>
              <w:top w:val="nil"/>
              <w:left w:val="nil"/>
              <w:bottom w:val="nil"/>
              <w:right w:val="nil"/>
            </w:tcBorders>
            <w:shd w:val="clear" w:color="auto" w:fill="auto"/>
            <w:noWrap/>
            <w:vAlign w:val="center"/>
          </w:tcPr>
          <w:p w14:paraId="42DBCD8B" w14:textId="27BA1A4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1.246</w:t>
            </w:r>
          </w:p>
        </w:tc>
        <w:tc>
          <w:tcPr>
            <w:tcW w:w="521" w:type="pct"/>
            <w:tcBorders>
              <w:top w:val="nil"/>
              <w:left w:val="nil"/>
              <w:bottom w:val="nil"/>
              <w:right w:val="nil"/>
            </w:tcBorders>
            <w:shd w:val="clear" w:color="auto" w:fill="auto"/>
            <w:noWrap/>
            <w:vAlign w:val="center"/>
          </w:tcPr>
          <w:p w14:paraId="05693414" w14:textId="3DD1ED3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7.089</w:t>
            </w:r>
          </w:p>
        </w:tc>
        <w:tc>
          <w:tcPr>
            <w:tcW w:w="387" w:type="pct"/>
            <w:tcBorders>
              <w:top w:val="nil"/>
              <w:left w:val="nil"/>
              <w:bottom w:val="nil"/>
              <w:right w:val="nil"/>
            </w:tcBorders>
            <w:shd w:val="clear" w:color="auto" w:fill="auto"/>
            <w:noWrap/>
            <w:vAlign w:val="center"/>
          </w:tcPr>
          <w:p w14:paraId="2FFF89EE" w14:textId="1C6CC14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0.720</w:t>
            </w:r>
          </w:p>
        </w:tc>
        <w:tc>
          <w:tcPr>
            <w:tcW w:w="301" w:type="pct"/>
            <w:tcBorders>
              <w:top w:val="nil"/>
              <w:left w:val="nil"/>
              <w:bottom w:val="nil"/>
              <w:right w:val="nil"/>
            </w:tcBorders>
            <w:shd w:val="clear" w:color="auto" w:fill="auto"/>
            <w:noWrap/>
            <w:vAlign w:val="center"/>
            <w:hideMark/>
          </w:tcPr>
          <w:p w14:paraId="795B3ECF" w14:textId="39334EC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0.176</w:t>
            </w:r>
          </w:p>
        </w:tc>
      </w:tr>
      <w:tr w:rsidR="00FD61A1" w:rsidRPr="00943A5F" w14:paraId="1B087107"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6900AC9"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25</w:t>
            </w:r>
          </w:p>
        </w:tc>
        <w:tc>
          <w:tcPr>
            <w:tcW w:w="2209" w:type="pct"/>
            <w:tcBorders>
              <w:top w:val="nil"/>
              <w:left w:val="nil"/>
              <w:bottom w:val="nil"/>
              <w:right w:val="nil"/>
            </w:tcBorders>
            <w:shd w:val="clear" w:color="auto" w:fill="auto"/>
            <w:noWrap/>
            <w:vAlign w:val="center"/>
            <w:hideMark/>
          </w:tcPr>
          <w:p w14:paraId="3EFAB57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Poor cod</w:t>
            </w:r>
          </w:p>
        </w:tc>
        <w:tc>
          <w:tcPr>
            <w:tcW w:w="387" w:type="pct"/>
            <w:tcBorders>
              <w:top w:val="nil"/>
              <w:left w:val="nil"/>
              <w:bottom w:val="nil"/>
              <w:right w:val="nil"/>
            </w:tcBorders>
            <w:shd w:val="clear" w:color="auto" w:fill="auto"/>
            <w:noWrap/>
            <w:vAlign w:val="center"/>
          </w:tcPr>
          <w:p w14:paraId="33102DAF" w14:textId="064B831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3.301</w:t>
            </w:r>
          </w:p>
        </w:tc>
        <w:tc>
          <w:tcPr>
            <w:tcW w:w="454" w:type="pct"/>
            <w:tcBorders>
              <w:top w:val="nil"/>
              <w:left w:val="nil"/>
              <w:bottom w:val="nil"/>
              <w:right w:val="nil"/>
            </w:tcBorders>
            <w:shd w:val="clear" w:color="auto" w:fill="auto"/>
            <w:noWrap/>
            <w:vAlign w:val="center"/>
          </w:tcPr>
          <w:p w14:paraId="0EB566CC" w14:textId="0EC8940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0.242</w:t>
            </w:r>
          </w:p>
        </w:tc>
        <w:tc>
          <w:tcPr>
            <w:tcW w:w="521" w:type="pct"/>
            <w:tcBorders>
              <w:top w:val="nil"/>
              <w:left w:val="nil"/>
              <w:bottom w:val="nil"/>
              <w:right w:val="nil"/>
            </w:tcBorders>
            <w:shd w:val="clear" w:color="auto" w:fill="auto"/>
            <w:noWrap/>
            <w:vAlign w:val="center"/>
          </w:tcPr>
          <w:p w14:paraId="603559E1" w14:textId="298E619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0.871</w:t>
            </w:r>
          </w:p>
        </w:tc>
        <w:tc>
          <w:tcPr>
            <w:tcW w:w="521" w:type="pct"/>
            <w:tcBorders>
              <w:top w:val="nil"/>
              <w:left w:val="nil"/>
              <w:bottom w:val="nil"/>
              <w:right w:val="nil"/>
            </w:tcBorders>
            <w:shd w:val="clear" w:color="auto" w:fill="auto"/>
            <w:noWrap/>
            <w:vAlign w:val="center"/>
          </w:tcPr>
          <w:p w14:paraId="79C5E84C" w14:textId="3985F8B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7.372</w:t>
            </w:r>
          </w:p>
        </w:tc>
        <w:tc>
          <w:tcPr>
            <w:tcW w:w="387" w:type="pct"/>
            <w:tcBorders>
              <w:top w:val="nil"/>
              <w:left w:val="nil"/>
              <w:bottom w:val="nil"/>
              <w:right w:val="nil"/>
            </w:tcBorders>
            <w:shd w:val="clear" w:color="auto" w:fill="auto"/>
            <w:noWrap/>
            <w:vAlign w:val="center"/>
          </w:tcPr>
          <w:p w14:paraId="386DAA77" w14:textId="133FF29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0.943</w:t>
            </w:r>
          </w:p>
        </w:tc>
        <w:tc>
          <w:tcPr>
            <w:tcW w:w="301" w:type="pct"/>
            <w:tcBorders>
              <w:top w:val="nil"/>
              <w:left w:val="nil"/>
              <w:bottom w:val="nil"/>
              <w:right w:val="nil"/>
            </w:tcBorders>
            <w:shd w:val="clear" w:color="auto" w:fill="auto"/>
            <w:noWrap/>
            <w:vAlign w:val="center"/>
            <w:hideMark/>
          </w:tcPr>
          <w:p w14:paraId="62315EA3" w14:textId="6702411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0.118</w:t>
            </w:r>
          </w:p>
        </w:tc>
      </w:tr>
      <w:tr w:rsidR="00FD61A1" w:rsidRPr="00943A5F" w14:paraId="69E949BA"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2DE4DCE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26</w:t>
            </w:r>
          </w:p>
        </w:tc>
        <w:tc>
          <w:tcPr>
            <w:tcW w:w="2209" w:type="pct"/>
            <w:tcBorders>
              <w:top w:val="nil"/>
              <w:left w:val="nil"/>
              <w:bottom w:val="nil"/>
              <w:right w:val="nil"/>
            </w:tcBorders>
            <w:shd w:val="clear" w:color="auto" w:fill="auto"/>
            <w:noWrap/>
            <w:vAlign w:val="center"/>
            <w:hideMark/>
          </w:tcPr>
          <w:p w14:paraId="3FFB6F1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White anglerfish</w:t>
            </w:r>
          </w:p>
        </w:tc>
        <w:tc>
          <w:tcPr>
            <w:tcW w:w="387" w:type="pct"/>
            <w:tcBorders>
              <w:top w:val="nil"/>
              <w:left w:val="nil"/>
              <w:bottom w:val="nil"/>
              <w:right w:val="nil"/>
            </w:tcBorders>
            <w:shd w:val="clear" w:color="auto" w:fill="auto"/>
            <w:noWrap/>
            <w:vAlign w:val="center"/>
          </w:tcPr>
          <w:p w14:paraId="2BE0E79F" w14:textId="19EFAE5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3.794</w:t>
            </w:r>
          </w:p>
        </w:tc>
        <w:tc>
          <w:tcPr>
            <w:tcW w:w="454" w:type="pct"/>
            <w:tcBorders>
              <w:top w:val="nil"/>
              <w:left w:val="nil"/>
              <w:bottom w:val="nil"/>
              <w:right w:val="nil"/>
            </w:tcBorders>
            <w:shd w:val="clear" w:color="auto" w:fill="auto"/>
            <w:noWrap/>
            <w:vAlign w:val="center"/>
          </w:tcPr>
          <w:p w14:paraId="6E228FAF" w14:textId="3FE436C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0.040</w:t>
            </w:r>
          </w:p>
        </w:tc>
        <w:tc>
          <w:tcPr>
            <w:tcW w:w="521" w:type="pct"/>
            <w:tcBorders>
              <w:top w:val="nil"/>
              <w:left w:val="nil"/>
              <w:bottom w:val="nil"/>
              <w:right w:val="nil"/>
            </w:tcBorders>
            <w:shd w:val="clear" w:color="auto" w:fill="auto"/>
            <w:noWrap/>
            <w:vAlign w:val="center"/>
          </w:tcPr>
          <w:p w14:paraId="3EEF0D02" w14:textId="5641E0B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1.204</w:t>
            </w:r>
          </w:p>
        </w:tc>
        <w:tc>
          <w:tcPr>
            <w:tcW w:w="521" w:type="pct"/>
            <w:tcBorders>
              <w:top w:val="nil"/>
              <w:left w:val="nil"/>
              <w:bottom w:val="nil"/>
              <w:right w:val="nil"/>
            </w:tcBorders>
            <w:shd w:val="clear" w:color="auto" w:fill="auto"/>
            <w:noWrap/>
            <w:vAlign w:val="center"/>
          </w:tcPr>
          <w:p w14:paraId="73D2D6DF" w14:textId="63A2BAD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3.518</w:t>
            </w:r>
          </w:p>
        </w:tc>
        <w:tc>
          <w:tcPr>
            <w:tcW w:w="387" w:type="pct"/>
            <w:tcBorders>
              <w:top w:val="nil"/>
              <w:left w:val="nil"/>
              <w:bottom w:val="nil"/>
              <w:right w:val="nil"/>
            </w:tcBorders>
            <w:shd w:val="clear" w:color="auto" w:fill="auto"/>
            <w:noWrap/>
            <w:vAlign w:val="center"/>
          </w:tcPr>
          <w:p w14:paraId="7A8A1E59" w14:textId="174AB2B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0.863</w:t>
            </w:r>
          </w:p>
        </w:tc>
        <w:tc>
          <w:tcPr>
            <w:tcW w:w="301" w:type="pct"/>
            <w:tcBorders>
              <w:top w:val="nil"/>
              <w:left w:val="nil"/>
              <w:bottom w:val="nil"/>
              <w:right w:val="nil"/>
            </w:tcBorders>
            <w:shd w:val="clear" w:color="auto" w:fill="auto"/>
            <w:noWrap/>
            <w:vAlign w:val="center"/>
            <w:hideMark/>
          </w:tcPr>
          <w:p w14:paraId="1FBB278F" w14:textId="6F222EF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0.342</w:t>
            </w:r>
          </w:p>
        </w:tc>
      </w:tr>
      <w:tr w:rsidR="00FD61A1" w:rsidRPr="00943A5F" w14:paraId="7D609937"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35BE47E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27</w:t>
            </w:r>
          </w:p>
        </w:tc>
        <w:tc>
          <w:tcPr>
            <w:tcW w:w="2209" w:type="pct"/>
            <w:tcBorders>
              <w:top w:val="nil"/>
              <w:left w:val="nil"/>
              <w:bottom w:val="nil"/>
              <w:right w:val="nil"/>
            </w:tcBorders>
            <w:shd w:val="clear" w:color="auto" w:fill="auto"/>
            <w:noWrap/>
            <w:vAlign w:val="center"/>
            <w:hideMark/>
          </w:tcPr>
          <w:p w14:paraId="5FDA236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Black anglerfish</w:t>
            </w:r>
          </w:p>
        </w:tc>
        <w:tc>
          <w:tcPr>
            <w:tcW w:w="387" w:type="pct"/>
            <w:tcBorders>
              <w:top w:val="nil"/>
              <w:left w:val="nil"/>
              <w:bottom w:val="nil"/>
              <w:right w:val="nil"/>
            </w:tcBorders>
            <w:shd w:val="clear" w:color="auto" w:fill="auto"/>
            <w:noWrap/>
            <w:vAlign w:val="center"/>
          </w:tcPr>
          <w:p w14:paraId="4E8C9A6E" w14:textId="1B001BE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3.670</w:t>
            </w:r>
          </w:p>
        </w:tc>
        <w:tc>
          <w:tcPr>
            <w:tcW w:w="454" w:type="pct"/>
            <w:tcBorders>
              <w:top w:val="nil"/>
              <w:left w:val="nil"/>
              <w:bottom w:val="nil"/>
              <w:right w:val="nil"/>
            </w:tcBorders>
            <w:shd w:val="clear" w:color="auto" w:fill="auto"/>
            <w:noWrap/>
            <w:vAlign w:val="center"/>
          </w:tcPr>
          <w:p w14:paraId="030D4568" w14:textId="311710EB"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0.069</w:t>
            </w:r>
          </w:p>
        </w:tc>
        <w:tc>
          <w:tcPr>
            <w:tcW w:w="521" w:type="pct"/>
            <w:tcBorders>
              <w:top w:val="nil"/>
              <w:left w:val="nil"/>
              <w:bottom w:val="nil"/>
              <w:right w:val="nil"/>
            </w:tcBorders>
            <w:shd w:val="clear" w:color="auto" w:fill="auto"/>
            <w:noWrap/>
            <w:vAlign w:val="center"/>
          </w:tcPr>
          <w:p w14:paraId="2F2C5949" w14:textId="38570C5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0.800</w:t>
            </w:r>
          </w:p>
        </w:tc>
        <w:tc>
          <w:tcPr>
            <w:tcW w:w="521" w:type="pct"/>
            <w:tcBorders>
              <w:top w:val="nil"/>
              <w:left w:val="nil"/>
              <w:bottom w:val="nil"/>
              <w:right w:val="nil"/>
            </w:tcBorders>
            <w:shd w:val="clear" w:color="auto" w:fill="auto"/>
            <w:noWrap/>
            <w:vAlign w:val="center"/>
          </w:tcPr>
          <w:p w14:paraId="536A0955" w14:textId="74E61BA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4.518</w:t>
            </w:r>
          </w:p>
        </w:tc>
        <w:tc>
          <w:tcPr>
            <w:tcW w:w="387" w:type="pct"/>
            <w:tcBorders>
              <w:top w:val="nil"/>
              <w:left w:val="nil"/>
              <w:bottom w:val="nil"/>
              <w:right w:val="nil"/>
            </w:tcBorders>
            <w:shd w:val="clear" w:color="auto" w:fill="auto"/>
            <w:noWrap/>
            <w:vAlign w:val="center"/>
          </w:tcPr>
          <w:p w14:paraId="25F4DB1F" w14:textId="27B62BB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0.536</w:t>
            </w:r>
          </w:p>
        </w:tc>
        <w:tc>
          <w:tcPr>
            <w:tcW w:w="301" w:type="pct"/>
            <w:tcBorders>
              <w:top w:val="nil"/>
              <w:left w:val="nil"/>
              <w:bottom w:val="nil"/>
              <w:right w:val="nil"/>
            </w:tcBorders>
            <w:shd w:val="clear" w:color="auto" w:fill="auto"/>
            <w:noWrap/>
            <w:vAlign w:val="center"/>
            <w:hideMark/>
          </w:tcPr>
          <w:p w14:paraId="3D86F48D" w14:textId="2906EAD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0.177</w:t>
            </w:r>
          </w:p>
        </w:tc>
      </w:tr>
      <w:tr w:rsidR="00FD61A1" w:rsidRPr="00943A5F" w14:paraId="3B369F5C"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DE2C49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28</w:t>
            </w:r>
          </w:p>
        </w:tc>
        <w:tc>
          <w:tcPr>
            <w:tcW w:w="2209" w:type="pct"/>
            <w:tcBorders>
              <w:top w:val="nil"/>
              <w:left w:val="nil"/>
              <w:bottom w:val="nil"/>
              <w:right w:val="nil"/>
            </w:tcBorders>
            <w:shd w:val="clear" w:color="auto" w:fill="auto"/>
            <w:noWrap/>
            <w:vAlign w:val="center"/>
            <w:hideMark/>
          </w:tcPr>
          <w:p w14:paraId="7F9BFCF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Blue whiting</w:t>
            </w:r>
          </w:p>
        </w:tc>
        <w:tc>
          <w:tcPr>
            <w:tcW w:w="387" w:type="pct"/>
            <w:tcBorders>
              <w:top w:val="nil"/>
              <w:left w:val="nil"/>
              <w:bottom w:val="nil"/>
              <w:right w:val="nil"/>
            </w:tcBorders>
            <w:shd w:val="clear" w:color="auto" w:fill="auto"/>
            <w:noWrap/>
            <w:vAlign w:val="center"/>
          </w:tcPr>
          <w:p w14:paraId="1E44672D" w14:textId="6E3BD7D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3.962</w:t>
            </w:r>
          </w:p>
        </w:tc>
        <w:tc>
          <w:tcPr>
            <w:tcW w:w="454" w:type="pct"/>
            <w:tcBorders>
              <w:top w:val="nil"/>
              <w:left w:val="nil"/>
              <w:bottom w:val="nil"/>
              <w:right w:val="nil"/>
            </w:tcBorders>
            <w:shd w:val="clear" w:color="auto" w:fill="auto"/>
            <w:noWrap/>
            <w:vAlign w:val="center"/>
          </w:tcPr>
          <w:p w14:paraId="4136DBED" w14:textId="5CF0D4E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0.109</w:t>
            </w:r>
          </w:p>
        </w:tc>
        <w:tc>
          <w:tcPr>
            <w:tcW w:w="521" w:type="pct"/>
            <w:tcBorders>
              <w:top w:val="nil"/>
              <w:left w:val="nil"/>
              <w:bottom w:val="nil"/>
              <w:right w:val="nil"/>
            </w:tcBorders>
            <w:shd w:val="clear" w:color="auto" w:fill="auto"/>
            <w:noWrap/>
            <w:vAlign w:val="center"/>
          </w:tcPr>
          <w:p w14:paraId="709FDDE0" w14:textId="7E82795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1.130</w:t>
            </w:r>
          </w:p>
        </w:tc>
        <w:tc>
          <w:tcPr>
            <w:tcW w:w="521" w:type="pct"/>
            <w:tcBorders>
              <w:top w:val="nil"/>
              <w:left w:val="nil"/>
              <w:bottom w:val="nil"/>
              <w:right w:val="nil"/>
            </w:tcBorders>
            <w:shd w:val="clear" w:color="auto" w:fill="auto"/>
            <w:noWrap/>
            <w:vAlign w:val="center"/>
          </w:tcPr>
          <w:p w14:paraId="400FBEDB" w14:textId="3ABF97D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7.791</w:t>
            </w:r>
          </w:p>
        </w:tc>
        <w:tc>
          <w:tcPr>
            <w:tcW w:w="387" w:type="pct"/>
            <w:tcBorders>
              <w:top w:val="nil"/>
              <w:left w:val="nil"/>
              <w:bottom w:val="nil"/>
              <w:right w:val="nil"/>
            </w:tcBorders>
            <w:shd w:val="clear" w:color="auto" w:fill="auto"/>
            <w:noWrap/>
            <w:vAlign w:val="center"/>
          </w:tcPr>
          <w:p w14:paraId="3719A15D" w14:textId="12B79ED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0.981</w:t>
            </w:r>
          </w:p>
        </w:tc>
        <w:tc>
          <w:tcPr>
            <w:tcW w:w="301" w:type="pct"/>
            <w:tcBorders>
              <w:top w:val="nil"/>
              <w:left w:val="nil"/>
              <w:bottom w:val="nil"/>
              <w:right w:val="nil"/>
            </w:tcBorders>
            <w:shd w:val="clear" w:color="auto" w:fill="auto"/>
            <w:noWrap/>
            <w:vAlign w:val="center"/>
            <w:hideMark/>
          </w:tcPr>
          <w:p w14:paraId="6D504366" w14:textId="402A0C0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0.145</w:t>
            </w:r>
          </w:p>
        </w:tc>
      </w:tr>
      <w:tr w:rsidR="00FD61A1" w:rsidRPr="00943A5F" w14:paraId="3AA36533"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398C5747"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29</w:t>
            </w:r>
          </w:p>
        </w:tc>
        <w:tc>
          <w:tcPr>
            <w:tcW w:w="2209" w:type="pct"/>
            <w:tcBorders>
              <w:top w:val="nil"/>
              <w:left w:val="nil"/>
              <w:bottom w:val="nil"/>
              <w:right w:val="nil"/>
            </w:tcBorders>
            <w:shd w:val="clear" w:color="auto" w:fill="auto"/>
            <w:noWrap/>
            <w:vAlign w:val="center"/>
            <w:hideMark/>
          </w:tcPr>
          <w:p w14:paraId="57FD03E0"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Horse mackerel</w:t>
            </w:r>
          </w:p>
        </w:tc>
        <w:tc>
          <w:tcPr>
            <w:tcW w:w="387" w:type="pct"/>
            <w:tcBorders>
              <w:top w:val="nil"/>
              <w:left w:val="nil"/>
              <w:bottom w:val="nil"/>
              <w:right w:val="nil"/>
            </w:tcBorders>
            <w:shd w:val="clear" w:color="auto" w:fill="auto"/>
            <w:noWrap/>
            <w:vAlign w:val="center"/>
          </w:tcPr>
          <w:p w14:paraId="208A9459" w14:textId="08D357C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3.678</w:t>
            </w:r>
          </w:p>
        </w:tc>
        <w:tc>
          <w:tcPr>
            <w:tcW w:w="454" w:type="pct"/>
            <w:tcBorders>
              <w:top w:val="nil"/>
              <w:left w:val="nil"/>
              <w:bottom w:val="nil"/>
              <w:right w:val="nil"/>
            </w:tcBorders>
            <w:shd w:val="clear" w:color="auto" w:fill="auto"/>
            <w:noWrap/>
            <w:vAlign w:val="center"/>
          </w:tcPr>
          <w:p w14:paraId="7F69EA5A" w14:textId="1E253B8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0.880</w:t>
            </w:r>
          </w:p>
        </w:tc>
        <w:tc>
          <w:tcPr>
            <w:tcW w:w="521" w:type="pct"/>
            <w:tcBorders>
              <w:top w:val="nil"/>
              <w:left w:val="nil"/>
              <w:bottom w:val="nil"/>
              <w:right w:val="nil"/>
            </w:tcBorders>
            <w:shd w:val="clear" w:color="auto" w:fill="auto"/>
            <w:noWrap/>
            <w:vAlign w:val="center"/>
          </w:tcPr>
          <w:p w14:paraId="1D507E9A" w14:textId="6E750C5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0.921</w:t>
            </w:r>
          </w:p>
        </w:tc>
        <w:tc>
          <w:tcPr>
            <w:tcW w:w="521" w:type="pct"/>
            <w:tcBorders>
              <w:top w:val="nil"/>
              <w:left w:val="nil"/>
              <w:bottom w:val="nil"/>
              <w:right w:val="nil"/>
            </w:tcBorders>
            <w:shd w:val="clear" w:color="auto" w:fill="auto"/>
            <w:noWrap/>
            <w:vAlign w:val="center"/>
          </w:tcPr>
          <w:p w14:paraId="34158FD2" w14:textId="633088D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7.064</w:t>
            </w:r>
          </w:p>
        </w:tc>
        <w:tc>
          <w:tcPr>
            <w:tcW w:w="387" w:type="pct"/>
            <w:tcBorders>
              <w:top w:val="nil"/>
              <w:left w:val="nil"/>
              <w:bottom w:val="nil"/>
              <w:right w:val="nil"/>
            </w:tcBorders>
            <w:shd w:val="clear" w:color="auto" w:fill="auto"/>
            <w:noWrap/>
            <w:vAlign w:val="center"/>
          </w:tcPr>
          <w:p w14:paraId="3A3B35C5" w14:textId="2954662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0.969</w:t>
            </w:r>
          </w:p>
        </w:tc>
        <w:tc>
          <w:tcPr>
            <w:tcW w:w="301" w:type="pct"/>
            <w:tcBorders>
              <w:top w:val="nil"/>
              <w:left w:val="nil"/>
              <w:bottom w:val="nil"/>
              <w:right w:val="nil"/>
            </w:tcBorders>
            <w:shd w:val="clear" w:color="auto" w:fill="auto"/>
            <w:noWrap/>
            <w:vAlign w:val="center"/>
            <w:hideMark/>
          </w:tcPr>
          <w:p w14:paraId="0C8A8F2D" w14:textId="64A91C0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0.130</w:t>
            </w:r>
          </w:p>
        </w:tc>
      </w:tr>
      <w:tr w:rsidR="00FD61A1" w:rsidRPr="00943A5F" w14:paraId="6ED0F92E"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296E23A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lastRenderedPageBreak/>
              <w:t>30</w:t>
            </w:r>
          </w:p>
        </w:tc>
        <w:tc>
          <w:tcPr>
            <w:tcW w:w="2209" w:type="pct"/>
            <w:tcBorders>
              <w:top w:val="nil"/>
              <w:left w:val="nil"/>
              <w:bottom w:val="nil"/>
              <w:right w:val="nil"/>
            </w:tcBorders>
            <w:shd w:val="clear" w:color="auto" w:fill="auto"/>
            <w:noWrap/>
            <w:vAlign w:val="center"/>
            <w:hideMark/>
          </w:tcPr>
          <w:p w14:paraId="015B8F00"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Mackerel</w:t>
            </w:r>
          </w:p>
        </w:tc>
        <w:tc>
          <w:tcPr>
            <w:tcW w:w="387" w:type="pct"/>
            <w:tcBorders>
              <w:top w:val="nil"/>
              <w:left w:val="nil"/>
              <w:bottom w:val="nil"/>
              <w:right w:val="nil"/>
            </w:tcBorders>
            <w:shd w:val="clear" w:color="auto" w:fill="auto"/>
            <w:noWrap/>
            <w:vAlign w:val="center"/>
          </w:tcPr>
          <w:p w14:paraId="30899CBD" w14:textId="2EDB21A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3.899</w:t>
            </w:r>
          </w:p>
        </w:tc>
        <w:tc>
          <w:tcPr>
            <w:tcW w:w="454" w:type="pct"/>
            <w:tcBorders>
              <w:top w:val="nil"/>
              <w:left w:val="nil"/>
              <w:bottom w:val="nil"/>
              <w:right w:val="nil"/>
            </w:tcBorders>
            <w:shd w:val="clear" w:color="auto" w:fill="auto"/>
            <w:noWrap/>
            <w:vAlign w:val="center"/>
          </w:tcPr>
          <w:p w14:paraId="2A4EB8CF" w14:textId="1568683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0.428</w:t>
            </w:r>
          </w:p>
        </w:tc>
        <w:tc>
          <w:tcPr>
            <w:tcW w:w="521" w:type="pct"/>
            <w:tcBorders>
              <w:top w:val="nil"/>
              <w:left w:val="nil"/>
              <w:bottom w:val="nil"/>
              <w:right w:val="nil"/>
            </w:tcBorders>
            <w:shd w:val="clear" w:color="auto" w:fill="auto"/>
            <w:noWrap/>
            <w:vAlign w:val="center"/>
          </w:tcPr>
          <w:p w14:paraId="29149A61" w14:textId="1B673F7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0.849</w:t>
            </w:r>
          </w:p>
        </w:tc>
        <w:tc>
          <w:tcPr>
            <w:tcW w:w="521" w:type="pct"/>
            <w:tcBorders>
              <w:top w:val="nil"/>
              <w:left w:val="nil"/>
              <w:bottom w:val="nil"/>
              <w:right w:val="nil"/>
            </w:tcBorders>
            <w:shd w:val="clear" w:color="auto" w:fill="auto"/>
            <w:noWrap/>
            <w:vAlign w:val="center"/>
          </w:tcPr>
          <w:p w14:paraId="16734DC6" w14:textId="57FE7E5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7.038</w:t>
            </w:r>
          </w:p>
        </w:tc>
        <w:tc>
          <w:tcPr>
            <w:tcW w:w="387" w:type="pct"/>
            <w:tcBorders>
              <w:top w:val="nil"/>
              <w:left w:val="nil"/>
              <w:bottom w:val="nil"/>
              <w:right w:val="nil"/>
            </w:tcBorders>
            <w:shd w:val="clear" w:color="auto" w:fill="auto"/>
            <w:noWrap/>
            <w:vAlign w:val="center"/>
          </w:tcPr>
          <w:p w14:paraId="607B6E8C" w14:textId="25DFE92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0.894</w:t>
            </w:r>
          </w:p>
        </w:tc>
        <w:tc>
          <w:tcPr>
            <w:tcW w:w="301" w:type="pct"/>
            <w:tcBorders>
              <w:top w:val="nil"/>
              <w:left w:val="nil"/>
              <w:bottom w:val="nil"/>
              <w:right w:val="nil"/>
            </w:tcBorders>
            <w:shd w:val="clear" w:color="auto" w:fill="auto"/>
            <w:noWrap/>
            <w:vAlign w:val="center"/>
            <w:hideMark/>
          </w:tcPr>
          <w:p w14:paraId="7A4CC93C" w14:textId="4E224AA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0.121</w:t>
            </w:r>
          </w:p>
        </w:tc>
      </w:tr>
      <w:tr w:rsidR="00FD61A1" w:rsidRPr="00943A5F" w14:paraId="359DC606"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1F4599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31</w:t>
            </w:r>
          </w:p>
        </w:tc>
        <w:tc>
          <w:tcPr>
            <w:tcW w:w="2209" w:type="pct"/>
            <w:tcBorders>
              <w:top w:val="nil"/>
              <w:left w:val="nil"/>
              <w:bottom w:val="nil"/>
              <w:right w:val="nil"/>
            </w:tcBorders>
            <w:shd w:val="clear" w:color="auto" w:fill="auto"/>
            <w:noWrap/>
            <w:vAlign w:val="center"/>
            <w:hideMark/>
          </w:tcPr>
          <w:p w14:paraId="761EB84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European anchovy</w:t>
            </w:r>
          </w:p>
        </w:tc>
        <w:tc>
          <w:tcPr>
            <w:tcW w:w="387" w:type="pct"/>
            <w:tcBorders>
              <w:top w:val="nil"/>
              <w:left w:val="nil"/>
              <w:bottom w:val="nil"/>
              <w:right w:val="nil"/>
            </w:tcBorders>
            <w:shd w:val="clear" w:color="auto" w:fill="auto"/>
            <w:noWrap/>
            <w:vAlign w:val="center"/>
          </w:tcPr>
          <w:p w14:paraId="13901FE9" w14:textId="27A775B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3.000</w:t>
            </w:r>
          </w:p>
        </w:tc>
        <w:tc>
          <w:tcPr>
            <w:tcW w:w="454" w:type="pct"/>
            <w:tcBorders>
              <w:top w:val="nil"/>
              <w:left w:val="nil"/>
              <w:bottom w:val="nil"/>
              <w:right w:val="nil"/>
            </w:tcBorders>
            <w:shd w:val="clear" w:color="auto" w:fill="auto"/>
            <w:noWrap/>
            <w:vAlign w:val="center"/>
          </w:tcPr>
          <w:p w14:paraId="1B24F667" w14:textId="6172706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1.463</w:t>
            </w:r>
          </w:p>
        </w:tc>
        <w:tc>
          <w:tcPr>
            <w:tcW w:w="521" w:type="pct"/>
            <w:tcBorders>
              <w:top w:val="nil"/>
              <w:left w:val="nil"/>
              <w:bottom w:val="nil"/>
              <w:right w:val="nil"/>
            </w:tcBorders>
            <w:shd w:val="clear" w:color="auto" w:fill="auto"/>
            <w:noWrap/>
            <w:vAlign w:val="center"/>
          </w:tcPr>
          <w:p w14:paraId="740D8F34" w14:textId="62F9CA2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1.302</w:t>
            </w:r>
          </w:p>
        </w:tc>
        <w:tc>
          <w:tcPr>
            <w:tcW w:w="521" w:type="pct"/>
            <w:tcBorders>
              <w:top w:val="nil"/>
              <w:left w:val="nil"/>
              <w:bottom w:val="nil"/>
              <w:right w:val="nil"/>
            </w:tcBorders>
            <w:shd w:val="clear" w:color="auto" w:fill="auto"/>
            <w:noWrap/>
            <w:vAlign w:val="center"/>
          </w:tcPr>
          <w:p w14:paraId="473BAA29" w14:textId="5942A2F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13.994</w:t>
            </w:r>
          </w:p>
        </w:tc>
        <w:tc>
          <w:tcPr>
            <w:tcW w:w="387" w:type="pct"/>
            <w:tcBorders>
              <w:top w:val="nil"/>
              <w:left w:val="nil"/>
              <w:bottom w:val="nil"/>
              <w:right w:val="nil"/>
            </w:tcBorders>
            <w:shd w:val="clear" w:color="auto" w:fill="auto"/>
            <w:noWrap/>
            <w:vAlign w:val="center"/>
          </w:tcPr>
          <w:p w14:paraId="56FBD2DD" w14:textId="19FFF76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0.995</w:t>
            </w:r>
          </w:p>
        </w:tc>
        <w:tc>
          <w:tcPr>
            <w:tcW w:w="301" w:type="pct"/>
            <w:tcBorders>
              <w:top w:val="nil"/>
              <w:left w:val="nil"/>
              <w:bottom w:val="nil"/>
              <w:right w:val="nil"/>
            </w:tcBorders>
            <w:shd w:val="clear" w:color="auto" w:fill="auto"/>
            <w:noWrap/>
            <w:vAlign w:val="center"/>
            <w:hideMark/>
          </w:tcPr>
          <w:p w14:paraId="15D55EAD" w14:textId="0C372EF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0.093</w:t>
            </w:r>
          </w:p>
        </w:tc>
      </w:tr>
      <w:tr w:rsidR="00FD61A1" w:rsidRPr="00943A5F" w14:paraId="3CDA3A6C"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00C2B05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32</w:t>
            </w:r>
          </w:p>
        </w:tc>
        <w:tc>
          <w:tcPr>
            <w:tcW w:w="2209" w:type="pct"/>
            <w:tcBorders>
              <w:top w:val="nil"/>
              <w:left w:val="nil"/>
              <w:bottom w:val="nil"/>
              <w:right w:val="nil"/>
            </w:tcBorders>
            <w:shd w:val="clear" w:color="auto" w:fill="auto"/>
            <w:noWrap/>
            <w:vAlign w:val="center"/>
            <w:hideMark/>
          </w:tcPr>
          <w:p w14:paraId="47F3E37B"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European Sardine</w:t>
            </w:r>
          </w:p>
        </w:tc>
        <w:tc>
          <w:tcPr>
            <w:tcW w:w="387" w:type="pct"/>
            <w:tcBorders>
              <w:top w:val="nil"/>
              <w:left w:val="nil"/>
              <w:bottom w:val="nil"/>
              <w:right w:val="nil"/>
            </w:tcBorders>
            <w:shd w:val="clear" w:color="auto" w:fill="auto"/>
            <w:noWrap/>
            <w:vAlign w:val="center"/>
          </w:tcPr>
          <w:p w14:paraId="726AB269" w14:textId="5E5AAF3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2.992</w:t>
            </w:r>
          </w:p>
        </w:tc>
        <w:tc>
          <w:tcPr>
            <w:tcW w:w="454" w:type="pct"/>
            <w:tcBorders>
              <w:top w:val="nil"/>
              <w:left w:val="nil"/>
              <w:bottom w:val="nil"/>
              <w:right w:val="nil"/>
            </w:tcBorders>
            <w:shd w:val="clear" w:color="auto" w:fill="auto"/>
            <w:noWrap/>
            <w:vAlign w:val="center"/>
          </w:tcPr>
          <w:p w14:paraId="024B4B74" w14:textId="7E4EED4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0.610</w:t>
            </w:r>
          </w:p>
        </w:tc>
        <w:tc>
          <w:tcPr>
            <w:tcW w:w="521" w:type="pct"/>
            <w:tcBorders>
              <w:top w:val="nil"/>
              <w:left w:val="nil"/>
              <w:bottom w:val="nil"/>
              <w:right w:val="nil"/>
            </w:tcBorders>
            <w:shd w:val="clear" w:color="auto" w:fill="auto"/>
            <w:noWrap/>
            <w:vAlign w:val="center"/>
          </w:tcPr>
          <w:p w14:paraId="1D9A446F" w14:textId="23CD674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1.254</w:t>
            </w:r>
          </w:p>
        </w:tc>
        <w:tc>
          <w:tcPr>
            <w:tcW w:w="521" w:type="pct"/>
            <w:tcBorders>
              <w:top w:val="nil"/>
              <w:left w:val="nil"/>
              <w:bottom w:val="nil"/>
              <w:right w:val="nil"/>
            </w:tcBorders>
            <w:shd w:val="clear" w:color="auto" w:fill="auto"/>
            <w:noWrap/>
            <w:vAlign w:val="center"/>
          </w:tcPr>
          <w:p w14:paraId="42401F02" w14:textId="6C725D6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12.193</w:t>
            </w:r>
          </w:p>
        </w:tc>
        <w:tc>
          <w:tcPr>
            <w:tcW w:w="387" w:type="pct"/>
            <w:tcBorders>
              <w:top w:val="nil"/>
              <w:left w:val="nil"/>
              <w:bottom w:val="nil"/>
              <w:right w:val="nil"/>
            </w:tcBorders>
            <w:shd w:val="clear" w:color="auto" w:fill="auto"/>
            <w:noWrap/>
            <w:vAlign w:val="center"/>
          </w:tcPr>
          <w:p w14:paraId="30F2618D" w14:textId="0BC2DE6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0.990</w:t>
            </w:r>
          </w:p>
        </w:tc>
        <w:tc>
          <w:tcPr>
            <w:tcW w:w="301" w:type="pct"/>
            <w:tcBorders>
              <w:top w:val="nil"/>
              <w:left w:val="nil"/>
              <w:bottom w:val="nil"/>
              <w:right w:val="nil"/>
            </w:tcBorders>
            <w:shd w:val="clear" w:color="auto" w:fill="auto"/>
            <w:noWrap/>
            <w:vAlign w:val="center"/>
            <w:hideMark/>
          </w:tcPr>
          <w:p w14:paraId="5D951F2F" w14:textId="20AF2CD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0.103</w:t>
            </w:r>
          </w:p>
        </w:tc>
      </w:tr>
      <w:tr w:rsidR="00FD61A1" w:rsidRPr="00943A5F" w14:paraId="02E17C85"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B000DB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33</w:t>
            </w:r>
          </w:p>
        </w:tc>
        <w:tc>
          <w:tcPr>
            <w:tcW w:w="2209" w:type="pct"/>
            <w:tcBorders>
              <w:top w:val="nil"/>
              <w:left w:val="nil"/>
              <w:bottom w:val="nil"/>
              <w:right w:val="nil"/>
            </w:tcBorders>
            <w:shd w:val="clear" w:color="auto" w:fill="auto"/>
            <w:noWrap/>
            <w:vAlign w:val="center"/>
            <w:hideMark/>
          </w:tcPr>
          <w:p w14:paraId="6C1BD09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Round sardinella</w:t>
            </w:r>
          </w:p>
        </w:tc>
        <w:tc>
          <w:tcPr>
            <w:tcW w:w="387" w:type="pct"/>
            <w:tcBorders>
              <w:top w:val="nil"/>
              <w:left w:val="nil"/>
              <w:bottom w:val="nil"/>
              <w:right w:val="nil"/>
            </w:tcBorders>
            <w:shd w:val="clear" w:color="auto" w:fill="auto"/>
            <w:noWrap/>
            <w:vAlign w:val="center"/>
          </w:tcPr>
          <w:p w14:paraId="021E3542" w14:textId="580189E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3.000</w:t>
            </w:r>
          </w:p>
        </w:tc>
        <w:tc>
          <w:tcPr>
            <w:tcW w:w="454" w:type="pct"/>
            <w:tcBorders>
              <w:top w:val="nil"/>
              <w:left w:val="nil"/>
              <w:bottom w:val="nil"/>
              <w:right w:val="nil"/>
            </w:tcBorders>
            <w:shd w:val="clear" w:color="auto" w:fill="auto"/>
            <w:noWrap/>
            <w:vAlign w:val="center"/>
          </w:tcPr>
          <w:p w14:paraId="5BEDD6F4" w14:textId="34F13F5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0.220</w:t>
            </w:r>
          </w:p>
        </w:tc>
        <w:tc>
          <w:tcPr>
            <w:tcW w:w="521" w:type="pct"/>
            <w:tcBorders>
              <w:top w:val="nil"/>
              <w:left w:val="nil"/>
              <w:bottom w:val="nil"/>
              <w:right w:val="nil"/>
            </w:tcBorders>
            <w:shd w:val="clear" w:color="auto" w:fill="auto"/>
            <w:noWrap/>
            <w:vAlign w:val="center"/>
          </w:tcPr>
          <w:p w14:paraId="4E5C2E67" w14:textId="19FEF2B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0.989</w:t>
            </w:r>
          </w:p>
        </w:tc>
        <w:tc>
          <w:tcPr>
            <w:tcW w:w="521" w:type="pct"/>
            <w:tcBorders>
              <w:top w:val="nil"/>
              <w:left w:val="nil"/>
              <w:bottom w:val="nil"/>
              <w:right w:val="nil"/>
            </w:tcBorders>
            <w:shd w:val="clear" w:color="auto" w:fill="auto"/>
            <w:noWrap/>
            <w:vAlign w:val="center"/>
          </w:tcPr>
          <w:p w14:paraId="416CF524" w14:textId="7A77294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11.305</w:t>
            </w:r>
          </w:p>
        </w:tc>
        <w:tc>
          <w:tcPr>
            <w:tcW w:w="387" w:type="pct"/>
            <w:tcBorders>
              <w:top w:val="nil"/>
              <w:left w:val="nil"/>
              <w:bottom w:val="nil"/>
              <w:right w:val="nil"/>
            </w:tcBorders>
            <w:shd w:val="clear" w:color="auto" w:fill="auto"/>
            <w:noWrap/>
            <w:vAlign w:val="center"/>
          </w:tcPr>
          <w:p w14:paraId="0C054A1C" w14:textId="4DDB8AF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0.996</w:t>
            </w:r>
          </w:p>
        </w:tc>
        <w:tc>
          <w:tcPr>
            <w:tcW w:w="301" w:type="pct"/>
            <w:tcBorders>
              <w:top w:val="nil"/>
              <w:left w:val="nil"/>
              <w:bottom w:val="nil"/>
              <w:right w:val="nil"/>
            </w:tcBorders>
            <w:shd w:val="clear" w:color="auto" w:fill="auto"/>
            <w:noWrap/>
            <w:vAlign w:val="center"/>
            <w:hideMark/>
          </w:tcPr>
          <w:p w14:paraId="41F8DA74" w14:textId="7FE4830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0.088</w:t>
            </w:r>
          </w:p>
        </w:tc>
      </w:tr>
      <w:tr w:rsidR="00FD61A1" w:rsidRPr="00943A5F" w14:paraId="524C83D3"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F72AEC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34</w:t>
            </w:r>
          </w:p>
        </w:tc>
        <w:tc>
          <w:tcPr>
            <w:tcW w:w="2209" w:type="pct"/>
            <w:tcBorders>
              <w:top w:val="nil"/>
              <w:left w:val="nil"/>
              <w:bottom w:val="nil"/>
              <w:right w:val="nil"/>
            </w:tcBorders>
            <w:shd w:val="clear" w:color="auto" w:fill="auto"/>
            <w:noWrap/>
            <w:vAlign w:val="center"/>
            <w:hideMark/>
          </w:tcPr>
          <w:p w14:paraId="0DA774B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European spratt</w:t>
            </w:r>
          </w:p>
        </w:tc>
        <w:tc>
          <w:tcPr>
            <w:tcW w:w="387" w:type="pct"/>
            <w:tcBorders>
              <w:top w:val="nil"/>
              <w:left w:val="nil"/>
              <w:bottom w:val="nil"/>
              <w:right w:val="nil"/>
            </w:tcBorders>
            <w:shd w:val="clear" w:color="auto" w:fill="auto"/>
            <w:noWrap/>
            <w:vAlign w:val="center"/>
          </w:tcPr>
          <w:p w14:paraId="6C3657D7" w14:textId="4E136AF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3.078</w:t>
            </w:r>
          </w:p>
        </w:tc>
        <w:tc>
          <w:tcPr>
            <w:tcW w:w="454" w:type="pct"/>
            <w:tcBorders>
              <w:top w:val="nil"/>
              <w:left w:val="nil"/>
              <w:bottom w:val="nil"/>
              <w:right w:val="nil"/>
            </w:tcBorders>
            <w:shd w:val="clear" w:color="auto" w:fill="auto"/>
            <w:noWrap/>
            <w:vAlign w:val="center"/>
          </w:tcPr>
          <w:p w14:paraId="7BD4C37F" w14:textId="2617CD5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1.134</w:t>
            </w:r>
          </w:p>
        </w:tc>
        <w:tc>
          <w:tcPr>
            <w:tcW w:w="521" w:type="pct"/>
            <w:tcBorders>
              <w:top w:val="nil"/>
              <w:left w:val="nil"/>
              <w:bottom w:val="nil"/>
              <w:right w:val="nil"/>
            </w:tcBorders>
            <w:shd w:val="clear" w:color="auto" w:fill="auto"/>
            <w:noWrap/>
            <w:vAlign w:val="center"/>
          </w:tcPr>
          <w:p w14:paraId="2C5CCAA9" w14:textId="64B248F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1.193</w:t>
            </w:r>
          </w:p>
        </w:tc>
        <w:tc>
          <w:tcPr>
            <w:tcW w:w="521" w:type="pct"/>
            <w:tcBorders>
              <w:top w:val="nil"/>
              <w:left w:val="nil"/>
              <w:bottom w:val="nil"/>
              <w:right w:val="nil"/>
            </w:tcBorders>
            <w:shd w:val="clear" w:color="auto" w:fill="auto"/>
            <w:noWrap/>
            <w:vAlign w:val="center"/>
          </w:tcPr>
          <w:p w14:paraId="7ED7820B" w14:textId="4877DE1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13.245</w:t>
            </w:r>
          </w:p>
        </w:tc>
        <w:tc>
          <w:tcPr>
            <w:tcW w:w="387" w:type="pct"/>
            <w:tcBorders>
              <w:top w:val="nil"/>
              <w:left w:val="nil"/>
              <w:bottom w:val="nil"/>
              <w:right w:val="nil"/>
            </w:tcBorders>
            <w:shd w:val="clear" w:color="auto" w:fill="auto"/>
            <w:noWrap/>
            <w:vAlign w:val="center"/>
          </w:tcPr>
          <w:p w14:paraId="2CA4D93B" w14:textId="7A6EBBE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0.591</w:t>
            </w:r>
          </w:p>
        </w:tc>
        <w:tc>
          <w:tcPr>
            <w:tcW w:w="301" w:type="pct"/>
            <w:tcBorders>
              <w:top w:val="nil"/>
              <w:left w:val="nil"/>
              <w:bottom w:val="nil"/>
              <w:right w:val="nil"/>
            </w:tcBorders>
            <w:shd w:val="clear" w:color="auto" w:fill="auto"/>
            <w:noWrap/>
            <w:vAlign w:val="center"/>
            <w:hideMark/>
          </w:tcPr>
          <w:p w14:paraId="4B2E8260" w14:textId="37B9059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0.090</w:t>
            </w:r>
          </w:p>
        </w:tc>
      </w:tr>
      <w:tr w:rsidR="00FD61A1" w:rsidRPr="00943A5F" w14:paraId="784D9E8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C6A258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35</w:t>
            </w:r>
          </w:p>
        </w:tc>
        <w:tc>
          <w:tcPr>
            <w:tcW w:w="2209" w:type="pct"/>
            <w:tcBorders>
              <w:top w:val="nil"/>
              <w:left w:val="nil"/>
              <w:bottom w:val="nil"/>
              <w:right w:val="nil"/>
            </w:tcBorders>
            <w:shd w:val="clear" w:color="auto" w:fill="auto"/>
            <w:noWrap/>
            <w:vAlign w:val="center"/>
            <w:hideMark/>
          </w:tcPr>
          <w:p w14:paraId="6F2E406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Flatfish</w:t>
            </w:r>
          </w:p>
        </w:tc>
        <w:tc>
          <w:tcPr>
            <w:tcW w:w="387" w:type="pct"/>
            <w:tcBorders>
              <w:top w:val="nil"/>
              <w:left w:val="nil"/>
              <w:bottom w:val="nil"/>
              <w:right w:val="nil"/>
            </w:tcBorders>
            <w:shd w:val="clear" w:color="auto" w:fill="auto"/>
            <w:noWrap/>
            <w:vAlign w:val="center"/>
          </w:tcPr>
          <w:p w14:paraId="5C6A58A8" w14:textId="59FB1A4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3.083</w:t>
            </w:r>
          </w:p>
        </w:tc>
        <w:tc>
          <w:tcPr>
            <w:tcW w:w="454" w:type="pct"/>
            <w:tcBorders>
              <w:top w:val="nil"/>
              <w:left w:val="nil"/>
              <w:bottom w:val="nil"/>
              <w:right w:val="nil"/>
            </w:tcBorders>
            <w:shd w:val="clear" w:color="auto" w:fill="auto"/>
            <w:noWrap/>
            <w:vAlign w:val="center"/>
          </w:tcPr>
          <w:p w14:paraId="76D814BF" w14:textId="7A2D492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0.164</w:t>
            </w:r>
          </w:p>
        </w:tc>
        <w:tc>
          <w:tcPr>
            <w:tcW w:w="521" w:type="pct"/>
            <w:tcBorders>
              <w:top w:val="nil"/>
              <w:left w:val="nil"/>
              <w:bottom w:val="nil"/>
              <w:right w:val="nil"/>
            </w:tcBorders>
            <w:shd w:val="clear" w:color="auto" w:fill="auto"/>
            <w:noWrap/>
            <w:vAlign w:val="center"/>
          </w:tcPr>
          <w:p w14:paraId="5AA0DCEB" w14:textId="26A640E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1.274</w:t>
            </w:r>
          </w:p>
        </w:tc>
        <w:tc>
          <w:tcPr>
            <w:tcW w:w="521" w:type="pct"/>
            <w:tcBorders>
              <w:top w:val="nil"/>
              <w:left w:val="nil"/>
              <w:bottom w:val="nil"/>
              <w:right w:val="nil"/>
            </w:tcBorders>
            <w:shd w:val="clear" w:color="auto" w:fill="auto"/>
            <w:noWrap/>
            <w:vAlign w:val="center"/>
          </w:tcPr>
          <w:p w14:paraId="6848152F" w14:textId="3990DD7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11.779</w:t>
            </w:r>
          </w:p>
        </w:tc>
        <w:tc>
          <w:tcPr>
            <w:tcW w:w="387" w:type="pct"/>
            <w:tcBorders>
              <w:top w:val="nil"/>
              <w:left w:val="nil"/>
              <w:bottom w:val="nil"/>
              <w:right w:val="nil"/>
            </w:tcBorders>
            <w:shd w:val="clear" w:color="auto" w:fill="auto"/>
            <w:noWrap/>
            <w:vAlign w:val="center"/>
            <w:hideMark/>
          </w:tcPr>
          <w:p w14:paraId="3061A8E8" w14:textId="77387D4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0.943</w:t>
            </w:r>
          </w:p>
        </w:tc>
        <w:tc>
          <w:tcPr>
            <w:tcW w:w="301" w:type="pct"/>
            <w:tcBorders>
              <w:top w:val="nil"/>
              <w:left w:val="nil"/>
              <w:bottom w:val="nil"/>
              <w:right w:val="nil"/>
            </w:tcBorders>
            <w:shd w:val="clear" w:color="auto" w:fill="auto"/>
            <w:noWrap/>
            <w:vAlign w:val="center"/>
            <w:hideMark/>
          </w:tcPr>
          <w:p w14:paraId="2D999749" w14:textId="64CE437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0.108</w:t>
            </w:r>
          </w:p>
        </w:tc>
      </w:tr>
      <w:tr w:rsidR="00FD61A1" w:rsidRPr="00943A5F" w14:paraId="2E18BBC3"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4C7F7D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36</w:t>
            </w:r>
          </w:p>
        </w:tc>
        <w:tc>
          <w:tcPr>
            <w:tcW w:w="2209" w:type="pct"/>
            <w:tcBorders>
              <w:top w:val="nil"/>
              <w:left w:val="nil"/>
              <w:bottom w:val="nil"/>
              <w:right w:val="nil"/>
            </w:tcBorders>
            <w:shd w:val="clear" w:color="auto" w:fill="auto"/>
            <w:noWrap/>
            <w:vAlign w:val="center"/>
            <w:hideMark/>
          </w:tcPr>
          <w:p w14:paraId="167CAA2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Demersal Fish-small</w:t>
            </w:r>
          </w:p>
        </w:tc>
        <w:tc>
          <w:tcPr>
            <w:tcW w:w="387" w:type="pct"/>
            <w:tcBorders>
              <w:top w:val="nil"/>
              <w:left w:val="nil"/>
              <w:bottom w:val="nil"/>
              <w:right w:val="nil"/>
            </w:tcBorders>
            <w:shd w:val="clear" w:color="auto" w:fill="auto"/>
            <w:noWrap/>
            <w:vAlign w:val="center"/>
          </w:tcPr>
          <w:p w14:paraId="4797B3D1" w14:textId="112B4D5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3.047</w:t>
            </w:r>
          </w:p>
        </w:tc>
        <w:tc>
          <w:tcPr>
            <w:tcW w:w="454" w:type="pct"/>
            <w:tcBorders>
              <w:top w:val="nil"/>
              <w:left w:val="nil"/>
              <w:bottom w:val="nil"/>
              <w:right w:val="nil"/>
            </w:tcBorders>
            <w:shd w:val="clear" w:color="auto" w:fill="auto"/>
            <w:noWrap/>
            <w:vAlign w:val="center"/>
          </w:tcPr>
          <w:p w14:paraId="21DA2E1F" w14:textId="365D945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0.475</w:t>
            </w:r>
          </w:p>
        </w:tc>
        <w:tc>
          <w:tcPr>
            <w:tcW w:w="521" w:type="pct"/>
            <w:tcBorders>
              <w:top w:val="nil"/>
              <w:left w:val="nil"/>
              <w:bottom w:val="nil"/>
              <w:right w:val="nil"/>
            </w:tcBorders>
            <w:shd w:val="clear" w:color="auto" w:fill="auto"/>
            <w:noWrap/>
            <w:vAlign w:val="center"/>
          </w:tcPr>
          <w:p w14:paraId="4A2822E5" w14:textId="53151D4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1.200</w:t>
            </w:r>
          </w:p>
        </w:tc>
        <w:tc>
          <w:tcPr>
            <w:tcW w:w="521" w:type="pct"/>
            <w:tcBorders>
              <w:top w:val="nil"/>
              <w:left w:val="nil"/>
              <w:bottom w:val="nil"/>
              <w:right w:val="nil"/>
            </w:tcBorders>
            <w:shd w:val="clear" w:color="auto" w:fill="auto"/>
            <w:noWrap/>
            <w:vAlign w:val="center"/>
          </w:tcPr>
          <w:p w14:paraId="00CF778C" w14:textId="058D23C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8.656</w:t>
            </w:r>
          </w:p>
        </w:tc>
        <w:tc>
          <w:tcPr>
            <w:tcW w:w="387" w:type="pct"/>
            <w:tcBorders>
              <w:top w:val="nil"/>
              <w:left w:val="nil"/>
              <w:bottom w:val="nil"/>
              <w:right w:val="nil"/>
            </w:tcBorders>
            <w:shd w:val="clear" w:color="auto" w:fill="auto"/>
            <w:noWrap/>
            <w:vAlign w:val="center"/>
            <w:hideMark/>
          </w:tcPr>
          <w:p w14:paraId="3229ECDC" w14:textId="35F56EB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0.990</w:t>
            </w:r>
          </w:p>
        </w:tc>
        <w:tc>
          <w:tcPr>
            <w:tcW w:w="301" w:type="pct"/>
            <w:tcBorders>
              <w:top w:val="nil"/>
              <w:left w:val="nil"/>
              <w:bottom w:val="nil"/>
              <w:right w:val="nil"/>
            </w:tcBorders>
            <w:shd w:val="clear" w:color="auto" w:fill="auto"/>
            <w:noWrap/>
            <w:vAlign w:val="center"/>
            <w:hideMark/>
          </w:tcPr>
          <w:p w14:paraId="0D7073D7" w14:textId="016D0DD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0.139</w:t>
            </w:r>
          </w:p>
        </w:tc>
      </w:tr>
      <w:tr w:rsidR="00FD61A1" w:rsidRPr="00943A5F" w14:paraId="50FCCFF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05E7EFF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37</w:t>
            </w:r>
          </w:p>
        </w:tc>
        <w:tc>
          <w:tcPr>
            <w:tcW w:w="2209" w:type="pct"/>
            <w:tcBorders>
              <w:top w:val="nil"/>
              <w:left w:val="nil"/>
              <w:bottom w:val="nil"/>
              <w:right w:val="nil"/>
            </w:tcBorders>
            <w:shd w:val="clear" w:color="auto" w:fill="auto"/>
            <w:noWrap/>
            <w:vAlign w:val="center"/>
            <w:hideMark/>
          </w:tcPr>
          <w:p w14:paraId="2DED707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Demersal Fish-medium</w:t>
            </w:r>
          </w:p>
        </w:tc>
        <w:tc>
          <w:tcPr>
            <w:tcW w:w="387" w:type="pct"/>
            <w:tcBorders>
              <w:top w:val="nil"/>
              <w:left w:val="nil"/>
              <w:bottom w:val="nil"/>
              <w:right w:val="nil"/>
            </w:tcBorders>
            <w:shd w:val="clear" w:color="auto" w:fill="auto"/>
            <w:noWrap/>
            <w:vAlign w:val="center"/>
          </w:tcPr>
          <w:p w14:paraId="0900815A" w14:textId="4542C3A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3.225</w:t>
            </w:r>
          </w:p>
        </w:tc>
        <w:tc>
          <w:tcPr>
            <w:tcW w:w="454" w:type="pct"/>
            <w:tcBorders>
              <w:top w:val="nil"/>
              <w:left w:val="nil"/>
              <w:bottom w:val="nil"/>
              <w:right w:val="nil"/>
            </w:tcBorders>
            <w:shd w:val="clear" w:color="auto" w:fill="auto"/>
            <w:noWrap/>
            <w:vAlign w:val="center"/>
          </w:tcPr>
          <w:p w14:paraId="736F1C0B" w14:textId="3F0FFE8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0.277</w:t>
            </w:r>
          </w:p>
        </w:tc>
        <w:tc>
          <w:tcPr>
            <w:tcW w:w="521" w:type="pct"/>
            <w:tcBorders>
              <w:top w:val="nil"/>
              <w:left w:val="nil"/>
              <w:bottom w:val="nil"/>
              <w:right w:val="nil"/>
            </w:tcBorders>
            <w:shd w:val="clear" w:color="auto" w:fill="auto"/>
            <w:noWrap/>
            <w:vAlign w:val="center"/>
          </w:tcPr>
          <w:p w14:paraId="0893B8FD" w14:textId="6C114FE9"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0.919</w:t>
            </w:r>
          </w:p>
        </w:tc>
        <w:tc>
          <w:tcPr>
            <w:tcW w:w="521" w:type="pct"/>
            <w:tcBorders>
              <w:top w:val="nil"/>
              <w:left w:val="nil"/>
              <w:bottom w:val="nil"/>
              <w:right w:val="nil"/>
            </w:tcBorders>
            <w:shd w:val="clear" w:color="auto" w:fill="auto"/>
            <w:noWrap/>
            <w:vAlign w:val="center"/>
          </w:tcPr>
          <w:p w14:paraId="262C7BD5" w14:textId="12A170D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6.737</w:t>
            </w:r>
          </w:p>
        </w:tc>
        <w:tc>
          <w:tcPr>
            <w:tcW w:w="387" w:type="pct"/>
            <w:tcBorders>
              <w:top w:val="nil"/>
              <w:left w:val="nil"/>
              <w:bottom w:val="nil"/>
              <w:right w:val="nil"/>
            </w:tcBorders>
            <w:shd w:val="clear" w:color="auto" w:fill="auto"/>
            <w:noWrap/>
            <w:vAlign w:val="center"/>
            <w:hideMark/>
          </w:tcPr>
          <w:p w14:paraId="13975D85" w14:textId="2C267D2E"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1.000</w:t>
            </w:r>
          </w:p>
        </w:tc>
        <w:tc>
          <w:tcPr>
            <w:tcW w:w="301" w:type="pct"/>
            <w:tcBorders>
              <w:top w:val="nil"/>
              <w:left w:val="nil"/>
              <w:bottom w:val="nil"/>
              <w:right w:val="nil"/>
            </w:tcBorders>
            <w:shd w:val="clear" w:color="auto" w:fill="auto"/>
            <w:noWrap/>
            <w:vAlign w:val="center"/>
            <w:hideMark/>
          </w:tcPr>
          <w:p w14:paraId="30EB6134" w14:textId="642DB00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0.136</w:t>
            </w:r>
          </w:p>
        </w:tc>
      </w:tr>
      <w:tr w:rsidR="00FD61A1" w:rsidRPr="00943A5F" w14:paraId="40FF0268"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0DC3534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38</w:t>
            </w:r>
          </w:p>
        </w:tc>
        <w:tc>
          <w:tcPr>
            <w:tcW w:w="2209" w:type="pct"/>
            <w:tcBorders>
              <w:top w:val="nil"/>
              <w:left w:val="nil"/>
              <w:bottom w:val="nil"/>
              <w:right w:val="nil"/>
            </w:tcBorders>
            <w:shd w:val="clear" w:color="auto" w:fill="auto"/>
            <w:noWrap/>
            <w:vAlign w:val="center"/>
            <w:hideMark/>
          </w:tcPr>
          <w:p w14:paraId="195DCF9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Benthopelagic Fish</w:t>
            </w:r>
          </w:p>
        </w:tc>
        <w:tc>
          <w:tcPr>
            <w:tcW w:w="387" w:type="pct"/>
            <w:tcBorders>
              <w:top w:val="nil"/>
              <w:left w:val="nil"/>
              <w:bottom w:val="nil"/>
              <w:right w:val="nil"/>
            </w:tcBorders>
            <w:shd w:val="clear" w:color="auto" w:fill="auto"/>
            <w:noWrap/>
            <w:vAlign w:val="center"/>
          </w:tcPr>
          <w:p w14:paraId="3EF27C32" w14:textId="2D585DE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3.446</w:t>
            </w:r>
          </w:p>
        </w:tc>
        <w:tc>
          <w:tcPr>
            <w:tcW w:w="454" w:type="pct"/>
            <w:tcBorders>
              <w:top w:val="nil"/>
              <w:left w:val="nil"/>
              <w:bottom w:val="nil"/>
              <w:right w:val="nil"/>
            </w:tcBorders>
            <w:shd w:val="clear" w:color="auto" w:fill="auto"/>
            <w:noWrap/>
            <w:vAlign w:val="center"/>
          </w:tcPr>
          <w:p w14:paraId="779372E9" w14:textId="63A5759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0.195</w:t>
            </w:r>
          </w:p>
        </w:tc>
        <w:tc>
          <w:tcPr>
            <w:tcW w:w="521" w:type="pct"/>
            <w:tcBorders>
              <w:top w:val="nil"/>
              <w:left w:val="nil"/>
              <w:bottom w:val="nil"/>
              <w:right w:val="nil"/>
            </w:tcBorders>
            <w:shd w:val="clear" w:color="auto" w:fill="auto"/>
            <w:noWrap/>
            <w:vAlign w:val="center"/>
          </w:tcPr>
          <w:p w14:paraId="6EAC524C" w14:textId="6F33880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1.450</w:t>
            </w:r>
          </w:p>
        </w:tc>
        <w:tc>
          <w:tcPr>
            <w:tcW w:w="521" w:type="pct"/>
            <w:tcBorders>
              <w:top w:val="nil"/>
              <w:left w:val="nil"/>
              <w:bottom w:val="nil"/>
              <w:right w:val="nil"/>
            </w:tcBorders>
            <w:shd w:val="clear" w:color="auto" w:fill="auto"/>
            <w:noWrap/>
            <w:vAlign w:val="center"/>
          </w:tcPr>
          <w:p w14:paraId="63DE1EF9" w14:textId="5671C34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10.758</w:t>
            </w:r>
          </w:p>
        </w:tc>
        <w:tc>
          <w:tcPr>
            <w:tcW w:w="387" w:type="pct"/>
            <w:tcBorders>
              <w:top w:val="nil"/>
              <w:left w:val="nil"/>
              <w:bottom w:val="nil"/>
              <w:right w:val="nil"/>
            </w:tcBorders>
            <w:shd w:val="clear" w:color="auto" w:fill="auto"/>
            <w:noWrap/>
            <w:vAlign w:val="center"/>
            <w:hideMark/>
          </w:tcPr>
          <w:p w14:paraId="5B572FEA" w14:textId="35E68AB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0.992</w:t>
            </w:r>
          </w:p>
        </w:tc>
        <w:tc>
          <w:tcPr>
            <w:tcW w:w="301" w:type="pct"/>
            <w:tcBorders>
              <w:top w:val="nil"/>
              <w:left w:val="nil"/>
              <w:bottom w:val="nil"/>
              <w:right w:val="nil"/>
            </w:tcBorders>
            <w:shd w:val="clear" w:color="auto" w:fill="auto"/>
            <w:noWrap/>
            <w:vAlign w:val="center"/>
            <w:hideMark/>
          </w:tcPr>
          <w:p w14:paraId="3AD60EB5" w14:textId="424F24A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0.135</w:t>
            </w:r>
          </w:p>
        </w:tc>
      </w:tr>
      <w:tr w:rsidR="00FD61A1" w:rsidRPr="00943A5F" w14:paraId="6A569E4C"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20C22A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39</w:t>
            </w:r>
          </w:p>
        </w:tc>
        <w:tc>
          <w:tcPr>
            <w:tcW w:w="2209" w:type="pct"/>
            <w:tcBorders>
              <w:top w:val="nil"/>
              <w:left w:val="nil"/>
              <w:bottom w:val="nil"/>
              <w:right w:val="nil"/>
            </w:tcBorders>
            <w:shd w:val="clear" w:color="auto" w:fill="auto"/>
            <w:noWrap/>
            <w:vAlign w:val="center"/>
            <w:hideMark/>
          </w:tcPr>
          <w:p w14:paraId="769A367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Mesopelagic Fish</w:t>
            </w:r>
          </w:p>
        </w:tc>
        <w:tc>
          <w:tcPr>
            <w:tcW w:w="387" w:type="pct"/>
            <w:tcBorders>
              <w:top w:val="nil"/>
              <w:left w:val="nil"/>
              <w:bottom w:val="nil"/>
              <w:right w:val="nil"/>
            </w:tcBorders>
            <w:shd w:val="clear" w:color="auto" w:fill="auto"/>
            <w:noWrap/>
            <w:vAlign w:val="center"/>
          </w:tcPr>
          <w:p w14:paraId="152825E3" w14:textId="3216E29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3.246</w:t>
            </w:r>
          </w:p>
        </w:tc>
        <w:tc>
          <w:tcPr>
            <w:tcW w:w="454" w:type="pct"/>
            <w:tcBorders>
              <w:top w:val="nil"/>
              <w:left w:val="nil"/>
              <w:bottom w:val="nil"/>
              <w:right w:val="nil"/>
            </w:tcBorders>
            <w:shd w:val="clear" w:color="auto" w:fill="auto"/>
            <w:noWrap/>
            <w:vAlign w:val="center"/>
          </w:tcPr>
          <w:p w14:paraId="404220D9" w14:textId="5D9CD9D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1.471</w:t>
            </w:r>
          </w:p>
        </w:tc>
        <w:tc>
          <w:tcPr>
            <w:tcW w:w="521" w:type="pct"/>
            <w:tcBorders>
              <w:top w:val="nil"/>
              <w:left w:val="nil"/>
              <w:bottom w:val="nil"/>
              <w:right w:val="nil"/>
            </w:tcBorders>
            <w:shd w:val="clear" w:color="auto" w:fill="auto"/>
            <w:noWrap/>
            <w:vAlign w:val="center"/>
          </w:tcPr>
          <w:p w14:paraId="43F30531" w14:textId="26F6E52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1.506</w:t>
            </w:r>
          </w:p>
        </w:tc>
        <w:tc>
          <w:tcPr>
            <w:tcW w:w="521" w:type="pct"/>
            <w:tcBorders>
              <w:top w:val="nil"/>
              <w:left w:val="nil"/>
              <w:bottom w:val="nil"/>
              <w:right w:val="nil"/>
            </w:tcBorders>
            <w:shd w:val="clear" w:color="auto" w:fill="auto"/>
            <w:noWrap/>
            <w:vAlign w:val="center"/>
          </w:tcPr>
          <w:p w14:paraId="5D1AF2E7" w14:textId="655CCA2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11.994</w:t>
            </w:r>
          </w:p>
        </w:tc>
        <w:tc>
          <w:tcPr>
            <w:tcW w:w="387" w:type="pct"/>
            <w:tcBorders>
              <w:top w:val="nil"/>
              <w:left w:val="nil"/>
              <w:bottom w:val="nil"/>
              <w:right w:val="nil"/>
            </w:tcBorders>
            <w:shd w:val="clear" w:color="auto" w:fill="auto"/>
            <w:noWrap/>
            <w:vAlign w:val="center"/>
            <w:hideMark/>
          </w:tcPr>
          <w:p w14:paraId="6DE57A68" w14:textId="55D9254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0.990</w:t>
            </w:r>
          </w:p>
        </w:tc>
        <w:tc>
          <w:tcPr>
            <w:tcW w:w="301" w:type="pct"/>
            <w:tcBorders>
              <w:top w:val="nil"/>
              <w:left w:val="nil"/>
              <w:bottom w:val="nil"/>
              <w:right w:val="nil"/>
            </w:tcBorders>
            <w:shd w:val="clear" w:color="auto" w:fill="auto"/>
            <w:noWrap/>
            <w:vAlign w:val="center"/>
            <w:hideMark/>
          </w:tcPr>
          <w:p w14:paraId="1795D69A" w14:textId="767A101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0.126</w:t>
            </w:r>
          </w:p>
        </w:tc>
      </w:tr>
      <w:tr w:rsidR="00FD61A1" w:rsidRPr="00943A5F" w14:paraId="5346C83F"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803A6F9"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40</w:t>
            </w:r>
          </w:p>
        </w:tc>
        <w:tc>
          <w:tcPr>
            <w:tcW w:w="2209" w:type="pct"/>
            <w:tcBorders>
              <w:top w:val="nil"/>
              <w:left w:val="nil"/>
              <w:bottom w:val="nil"/>
              <w:right w:val="nil"/>
            </w:tcBorders>
            <w:shd w:val="clear" w:color="auto" w:fill="auto"/>
            <w:noWrap/>
            <w:vAlign w:val="center"/>
            <w:hideMark/>
          </w:tcPr>
          <w:p w14:paraId="5F295E5F"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Other pelagic Fish</w:t>
            </w:r>
          </w:p>
        </w:tc>
        <w:tc>
          <w:tcPr>
            <w:tcW w:w="387" w:type="pct"/>
            <w:tcBorders>
              <w:top w:val="nil"/>
              <w:left w:val="nil"/>
              <w:bottom w:val="nil"/>
              <w:right w:val="nil"/>
            </w:tcBorders>
            <w:shd w:val="clear" w:color="auto" w:fill="auto"/>
            <w:noWrap/>
            <w:vAlign w:val="center"/>
          </w:tcPr>
          <w:p w14:paraId="51163A07" w14:textId="32FEE6B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3.221</w:t>
            </w:r>
          </w:p>
        </w:tc>
        <w:tc>
          <w:tcPr>
            <w:tcW w:w="454" w:type="pct"/>
            <w:tcBorders>
              <w:top w:val="nil"/>
              <w:left w:val="nil"/>
              <w:bottom w:val="nil"/>
              <w:right w:val="nil"/>
            </w:tcBorders>
            <w:shd w:val="clear" w:color="auto" w:fill="auto"/>
            <w:noWrap/>
            <w:vAlign w:val="center"/>
          </w:tcPr>
          <w:p w14:paraId="5CBCFE60" w14:textId="655D67C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0.608</w:t>
            </w:r>
          </w:p>
        </w:tc>
        <w:tc>
          <w:tcPr>
            <w:tcW w:w="521" w:type="pct"/>
            <w:tcBorders>
              <w:top w:val="nil"/>
              <w:left w:val="nil"/>
              <w:bottom w:val="nil"/>
              <w:right w:val="nil"/>
            </w:tcBorders>
            <w:shd w:val="clear" w:color="auto" w:fill="auto"/>
            <w:noWrap/>
            <w:vAlign w:val="center"/>
          </w:tcPr>
          <w:p w14:paraId="59778EED" w14:textId="68C1532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0.422</w:t>
            </w:r>
          </w:p>
        </w:tc>
        <w:tc>
          <w:tcPr>
            <w:tcW w:w="521" w:type="pct"/>
            <w:tcBorders>
              <w:top w:val="nil"/>
              <w:left w:val="nil"/>
              <w:bottom w:val="nil"/>
              <w:right w:val="nil"/>
            </w:tcBorders>
            <w:shd w:val="clear" w:color="auto" w:fill="auto"/>
            <w:noWrap/>
            <w:vAlign w:val="center"/>
          </w:tcPr>
          <w:p w14:paraId="5AB30312" w14:textId="33C48B8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8.696</w:t>
            </w:r>
          </w:p>
        </w:tc>
        <w:tc>
          <w:tcPr>
            <w:tcW w:w="387" w:type="pct"/>
            <w:tcBorders>
              <w:top w:val="nil"/>
              <w:left w:val="nil"/>
              <w:bottom w:val="nil"/>
              <w:right w:val="nil"/>
            </w:tcBorders>
            <w:shd w:val="clear" w:color="auto" w:fill="auto"/>
            <w:noWrap/>
            <w:vAlign w:val="center"/>
            <w:hideMark/>
          </w:tcPr>
          <w:p w14:paraId="2089B5BD" w14:textId="462F3EC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0.783</w:t>
            </w:r>
          </w:p>
        </w:tc>
        <w:tc>
          <w:tcPr>
            <w:tcW w:w="301" w:type="pct"/>
            <w:tcBorders>
              <w:top w:val="nil"/>
              <w:left w:val="nil"/>
              <w:bottom w:val="nil"/>
              <w:right w:val="nil"/>
            </w:tcBorders>
            <w:shd w:val="clear" w:color="auto" w:fill="auto"/>
            <w:noWrap/>
            <w:vAlign w:val="center"/>
            <w:hideMark/>
          </w:tcPr>
          <w:p w14:paraId="5E0DD239" w14:textId="06EA67A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0.049</w:t>
            </w:r>
          </w:p>
        </w:tc>
      </w:tr>
      <w:tr w:rsidR="00FD61A1" w:rsidRPr="00943A5F" w14:paraId="6FC7A61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D7CF62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41</w:t>
            </w:r>
          </w:p>
        </w:tc>
        <w:tc>
          <w:tcPr>
            <w:tcW w:w="2209" w:type="pct"/>
            <w:tcBorders>
              <w:top w:val="nil"/>
              <w:left w:val="nil"/>
              <w:bottom w:val="nil"/>
              <w:right w:val="nil"/>
            </w:tcBorders>
            <w:shd w:val="clear" w:color="auto" w:fill="auto"/>
            <w:noWrap/>
            <w:vAlign w:val="center"/>
            <w:hideMark/>
          </w:tcPr>
          <w:p w14:paraId="1DFCD54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Sunfish</w:t>
            </w:r>
          </w:p>
        </w:tc>
        <w:tc>
          <w:tcPr>
            <w:tcW w:w="387" w:type="pct"/>
            <w:tcBorders>
              <w:top w:val="nil"/>
              <w:left w:val="nil"/>
              <w:bottom w:val="nil"/>
              <w:right w:val="nil"/>
            </w:tcBorders>
            <w:shd w:val="clear" w:color="auto" w:fill="auto"/>
            <w:noWrap/>
            <w:vAlign w:val="center"/>
          </w:tcPr>
          <w:p w14:paraId="078F79E3" w14:textId="77E5AEA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3.599</w:t>
            </w:r>
          </w:p>
        </w:tc>
        <w:tc>
          <w:tcPr>
            <w:tcW w:w="454" w:type="pct"/>
            <w:tcBorders>
              <w:top w:val="nil"/>
              <w:left w:val="nil"/>
              <w:bottom w:val="nil"/>
              <w:right w:val="nil"/>
            </w:tcBorders>
            <w:shd w:val="clear" w:color="auto" w:fill="auto"/>
            <w:noWrap/>
            <w:vAlign w:val="center"/>
          </w:tcPr>
          <w:p w14:paraId="2643B290" w14:textId="4B639F0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0.693</w:t>
            </w:r>
          </w:p>
        </w:tc>
        <w:tc>
          <w:tcPr>
            <w:tcW w:w="521" w:type="pct"/>
            <w:tcBorders>
              <w:top w:val="nil"/>
              <w:left w:val="nil"/>
              <w:bottom w:val="nil"/>
              <w:right w:val="nil"/>
            </w:tcBorders>
            <w:shd w:val="clear" w:color="auto" w:fill="auto"/>
            <w:noWrap/>
            <w:vAlign w:val="center"/>
          </w:tcPr>
          <w:p w14:paraId="0E260187" w14:textId="5B9F8DB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0.170</w:t>
            </w:r>
          </w:p>
        </w:tc>
        <w:tc>
          <w:tcPr>
            <w:tcW w:w="521" w:type="pct"/>
            <w:tcBorders>
              <w:top w:val="nil"/>
              <w:left w:val="nil"/>
              <w:bottom w:val="nil"/>
              <w:right w:val="nil"/>
            </w:tcBorders>
            <w:shd w:val="clear" w:color="auto" w:fill="auto"/>
            <w:noWrap/>
            <w:vAlign w:val="center"/>
          </w:tcPr>
          <w:p w14:paraId="631548E5" w14:textId="1629342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1.396</w:t>
            </w:r>
          </w:p>
        </w:tc>
        <w:tc>
          <w:tcPr>
            <w:tcW w:w="387" w:type="pct"/>
            <w:tcBorders>
              <w:top w:val="nil"/>
              <w:left w:val="nil"/>
              <w:bottom w:val="nil"/>
              <w:right w:val="nil"/>
            </w:tcBorders>
            <w:shd w:val="clear" w:color="auto" w:fill="auto"/>
            <w:noWrap/>
            <w:vAlign w:val="center"/>
            <w:hideMark/>
          </w:tcPr>
          <w:p w14:paraId="429A6384" w14:textId="31790F9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0.353</w:t>
            </w:r>
          </w:p>
        </w:tc>
        <w:tc>
          <w:tcPr>
            <w:tcW w:w="301" w:type="pct"/>
            <w:tcBorders>
              <w:top w:val="nil"/>
              <w:left w:val="nil"/>
              <w:bottom w:val="nil"/>
              <w:right w:val="nil"/>
            </w:tcBorders>
            <w:shd w:val="clear" w:color="auto" w:fill="auto"/>
            <w:noWrap/>
            <w:vAlign w:val="center"/>
            <w:hideMark/>
          </w:tcPr>
          <w:p w14:paraId="37E88F21" w14:textId="0756739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0.122</w:t>
            </w:r>
          </w:p>
        </w:tc>
      </w:tr>
      <w:tr w:rsidR="00FD61A1" w:rsidRPr="00943A5F" w14:paraId="3987531F"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593C075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42</w:t>
            </w:r>
          </w:p>
        </w:tc>
        <w:tc>
          <w:tcPr>
            <w:tcW w:w="2209" w:type="pct"/>
            <w:tcBorders>
              <w:top w:val="nil"/>
              <w:left w:val="nil"/>
              <w:bottom w:val="nil"/>
              <w:right w:val="nil"/>
            </w:tcBorders>
            <w:shd w:val="clear" w:color="auto" w:fill="auto"/>
            <w:noWrap/>
            <w:vAlign w:val="center"/>
            <w:hideMark/>
          </w:tcPr>
          <w:p w14:paraId="6EF3656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Rays</w:t>
            </w:r>
          </w:p>
        </w:tc>
        <w:tc>
          <w:tcPr>
            <w:tcW w:w="387" w:type="pct"/>
            <w:tcBorders>
              <w:top w:val="nil"/>
              <w:left w:val="nil"/>
              <w:bottom w:val="nil"/>
              <w:right w:val="nil"/>
            </w:tcBorders>
            <w:shd w:val="clear" w:color="auto" w:fill="auto"/>
            <w:noWrap/>
            <w:vAlign w:val="center"/>
          </w:tcPr>
          <w:p w14:paraId="0A8632D5" w14:textId="4169408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3.773</w:t>
            </w:r>
          </w:p>
        </w:tc>
        <w:tc>
          <w:tcPr>
            <w:tcW w:w="454" w:type="pct"/>
            <w:tcBorders>
              <w:top w:val="nil"/>
              <w:left w:val="nil"/>
              <w:bottom w:val="nil"/>
              <w:right w:val="nil"/>
            </w:tcBorders>
            <w:shd w:val="clear" w:color="auto" w:fill="auto"/>
            <w:noWrap/>
            <w:vAlign w:val="center"/>
          </w:tcPr>
          <w:p w14:paraId="5958C628" w14:textId="47D99A6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0.126</w:t>
            </w:r>
          </w:p>
        </w:tc>
        <w:tc>
          <w:tcPr>
            <w:tcW w:w="521" w:type="pct"/>
            <w:tcBorders>
              <w:top w:val="nil"/>
              <w:left w:val="nil"/>
              <w:bottom w:val="nil"/>
              <w:right w:val="nil"/>
            </w:tcBorders>
            <w:shd w:val="clear" w:color="auto" w:fill="auto"/>
            <w:noWrap/>
            <w:vAlign w:val="center"/>
          </w:tcPr>
          <w:p w14:paraId="3DB6CFE3" w14:textId="130C156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0.353</w:t>
            </w:r>
          </w:p>
        </w:tc>
        <w:tc>
          <w:tcPr>
            <w:tcW w:w="521" w:type="pct"/>
            <w:tcBorders>
              <w:top w:val="nil"/>
              <w:left w:val="nil"/>
              <w:bottom w:val="nil"/>
              <w:right w:val="nil"/>
            </w:tcBorders>
            <w:shd w:val="clear" w:color="auto" w:fill="auto"/>
            <w:noWrap/>
            <w:vAlign w:val="center"/>
          </w:tcPr>
          <w:p w14:paraId="29520BC3" w14:textId="45C17C0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5.034</w:t>
            </w:r>
          </w:p>
        </w:tc>
        <w:tc>
          <w:tcPr>
            <w:tcW w:w="387" w:type="pct"/>
            <w:tcBorders>
              <w:top w:val="nil"/>
              <w:left w:val="nil"/>
              <w:bottom w:val="nil"/>
              <w:right w:val="nil"/>
            </w:tcBorders>
            <w:shd w:val="clear" w:color="auto" w:fill="auto"/>
            <w:noWrap/>
            <w:vAlign w:val="center"/>
            <w:hideMark/>
          </w:tcPr>
          <w:p w14:paraId="4B99F894" w14:textId="1D25497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0.263</w:t>
            </w:r>
          </w:p>
        </w:tc>
        <w:tc>
          <w:tcPr>
            <w:tcW w:w="301" w:type="pct"/>
            <w:tcBorders>
              <w:top w:val="nil"/>
              <w:left w:val="nil"/>
              <w:bottom w:val="nil"/>
              <w:right w:val="nil"/>
            </w:tcBorders>
            <w:shd w:val="clear" w:color="auto" w:fill="auto"/>
            <w:noWrap/>
            <w:vAlign w:val="center"/>
            <w:hideMark/>
          </w:tcPr>
          <w:p w14:paraId="6CE21D34" w14:textId="0A2DDED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0.070</w:t>
            </w:r>
          </w:p>
        </w:tc>
      </w:tr>
      <w:tr w:rsidR="00FD61A1" w:rsidRPr="00943A5F" w14:paraId="04B90DD0"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78C9039"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43</w:t>
            </w:r>
          </w:p>
        </w:tc>
        <w:tc>
          <w:tcPr>
            <w:tcW w:w="2209" w:type="pct"/>
            <w:tcBorders>
              <w:top w:val="nil"/>
              <w:left w:val="nil"/>
              <w:bottom w:val="nil"/>
              <w:right w:val="nil"/>
            </w:tcBorders>
            <w:shd w:val="clear" w:color="auto" w:fill="auto"/>
            <w:noWrap/>
            <w:vAlign w:val="center"/>
            <w:hideMark/>
          </w:tcPr>
          <w:p w14:paraId="0685AAE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Small-sppotted catshark</w:t>
            </w:r>
          </w:p>
        </w:tc>
        <w:tc>
          <w:tcPr>
            <w:tcW w:w="387" w:type="pct"/>
            <w:tcBorders>
              <w:top w:val="nil"/>
              <w:left w:val="nil"/>
              <w:bottom w:val="nil"/>
              <w:right w:val="nil"/>
            </w:tcBorders>
            <w:shd w:val="clear" w:color="auto" w:fill="auto"/>
            <w:noWrap/>
            <w:vAlign w:val="center"/>
          </w:tcPr>
          <w:p w14:paraId="50F96137" w14:textId="7DDCBC5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3.666</w:t>
            </w:r>
          </w:p>
        </w:tc>
        <w:tc>
          <w:tcPr>
            <w:tcW w:w="454" w:type="pct"/>
            <w:tcBorders>
              <w:top w:val="nil"/>
              <w:left w:val="nil"/>
              <w:bottom w:val="nil"/>
              <w:right w:val="nil"/>
            </w:tcBorders>
            <w:shd w:val="clear" w:color="auto" w:fill="auto"/>
            <w:noWrap/>
            <w:vAlign w:val="center"/>
          </w:tcPr>
          <w:p w14:paraId="0A134EE7" w14:textId="0206263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0.096</w:t>
            </w:r>
          </w:p>
        </w:tc>
        <w:tc>
          <w:tcPr>
            <w:tcW w:w="521" w:type="pct"/>
            <w:tcBorders>
              <w:top w:val="nil"/>
              <w:left w:val="nil"/>
              <w:bottom w:val="nil"/>
              <w:right w:val="nil"/>
            </w:tcBorders>
            <w:shd w:val="clear" w:color="auto" w:fill="auto"/>
            <w:noWrap/>
            <w:vAlign w:val="center"/>
          </w:tcPr>
          <w:p w14:paraId="21C6B82E" w14:textId="519CB55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0.397</w:t>
            </w:r>
          </w:p>
        </w:tc>
        <w:tc>
          <w:tcPr>
            <w:tcW w:w="521" w:type="pct"/>
            <w:tcBorders>
              <w:top w:val="nil"/>
              <w:left w:val="nil"/>
              <w:bottom w:val="nil"/>
              <w:right w:val="nil"/>
            </w:tcBorders>
            <w:shd w:val="clear" w:color="auto" w:fill="auto"/>
            <w:noWrap/>
            <w:vAlign w:val="center"/>
          </w:tcPr>
          <w:p w14:paraId="5F948265" w14:textId="2AC0E30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6.476</w:t>
            </w:r>
          </w:p>
        </w:tc>
        <w:tc>
          <w:tcPr>
            <w:tcW w:w="387" w:type="pct"/>
            <w:tcBorders>
              <w:top w:val="nil"/>
              <w:left w:val="nil"/>
              <w:bottom w:val="nil"/>
              <w:right w:val="nil"/>
            </w:tcBorders>
            <w:shd w:val="clear" w:color="auto" w:fill="auto"/>
            <w:noWrap/>
            <w:vAlign w:val="center"/>
            <w:hideMark/>
          </w:tcPr>
          <w:p w14:paraId="5F5B33AE" w14:textId="5902FF5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0.041</w:t>
            </w:r>
          </w:p>
        </w:tc>
        <w:tc>
          <w:tcPr>
            <w:tcW w:w="301" w:type="pct"/>
            <w:tcBorders>
              <w:top w:val="nil"/>
              <w:left w:val="nil"/>
              <w:bottom w:val="nil"/>
              <w:right w:val="nil"/>
            </w:tcBorders>
            <w:shd w:val="clear" w:color="auto" w:fill="auto"/>
            <w:noWrap/>
            <w:vAlign w:val="center"/>
            <w:hideMark/>
          </w:tcPr>
          <w:p w14:paraId="48DA95FE" w14:textId="0AED7F6A"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0.061</w:t>
            </w:r>
          </w:p>
        </w:tc>
      </w:tr>
      <w:tr w:rsidR="00FD61A1" w:rsidRPr="00943A5F" w14:paraId="319A9252"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A53A48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44</w:t>
            </w:r>
          </w:p>
        </w:tc>
        <w:tc>
          <w:tcPr>
            <w:tcW w:w="2209" w:type="pct"/>
            <w:tcBorders>
              <w:top w:val="nil"/>
              <w:left w:val="nil"/>
              <w:bottom w:val="nil"/>
              <w:right w:val="nil"/>
            </w:tcBorders>
            <w:shd w:val="clear" w:color="auto" w:fill="auto"/>
            <w:noWrap/>
            <w:vAlign w:val="center"/>
            <w:hideMark/>
          </w:tcPr>
          <w:p w14:paraId="05DC93B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Blackmouth catshark</w:t>
            </w:r>
          </w:p>
        </w:tc>
        <w:tc>
          <w:tcPr>
            <w:tcW w:w="387" w:type="pct"/>
            <w:tcBorders>
              <w:top w:val="nil"/>
              <w:left w:val="nil"/>
              <w:bottom w:val="nil"/>
              <w:right w:val="nil"/>
            </w:tcBorders>
            <w:shd w:val="clear" w:color="auto" w:fill="auto"/>
            <w:noWrap/>
            <w:vAlign w:val="center"/>
          </w:tcPr>
          <w:p w14:paraId="7A1B6277" w14:textId="1831BB1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4.112</w:t>
            </w:r>
          </w:p>
        </w:tc>
        <w:tc>
          <w:tcPr>
            <w:tcW w:w="454" w:type="pct"/>
            <w:tcBorders>
              <w:top w:val="nil"/>
              <w:left w:val="nil"/>
              <w:bottom w:val="nil"/>
              <w:right w:val="nil"/>
            </w:tcBorders>
            <w:shd w:val="clear" w:color="auto" w:fill="auto"/>
            <w:noWrap/>
            <w:vAlign w:val="center"/>
          </w:tcPr>
          <w:p w14:paraId="079D55A9" w14:textId="40F58F1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0.004</w:t>
            </w:r>
          </w:p>
        </w:tc>
        <w:tc>
          <w:tcPr>
            <w:tcW w:w="521" w:type="pct"/>
            <w:tcBorders>
              <w:top w:val="nil"/>
              <w:left w:val="nil"/>
              <w:bottom w:val="nil"/>
              <w:right w:val="nil"/>
            </w:tcBorders>
            <w:shd w:val="clear" w:color="auto" w:fill="auto"/>
            <w:noWrap/>
            <w:vAlign w:val="center"/>
          </w:tcPr>
          <w:p w14:paraId="39EBF38F" w14:textId="03E52CDD"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0.758</w:t>
            </w:r>
          </w:p>
        </w:tc>
        <w:tc>
          <w:tcPr>
            <w:tcW w:w="521" w:type="pct"/>
            <w:tcBorders>
              <w:top w:val="nil"/>
              <w:left w:val="nil"/>
              <w:bottom w:val="nil"/>
              <w:right w:val="nil"/>
            </w:tcBorders>
            <w:shd w:val="clear" w:color="auto" w:fill="auto"/>
            <w:noWrap/>
            <w:vAlign w:val="center"/>
          </w:tcPr>
          <w:p w14:paraId="2BEB9383" w14:textId="44D34BE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8.180</w:t>
            </w:r>
          </w:p>
        </w:tc>
        <w:tc>
          <w:tcPr>
            <w:tcW w:w="387" w:type="pct"/>
            <w:tcBorders>
              <w:top w:val="nil"/>
              <w:left w:val="nil"/>
              <w:bottom w:val="nil"/>
              <w:right w:val="nil"/>
            </w:tcBorders>
            <w:shd w:val="clear" w:color="auto" w:fill="auto"/>
            <w:noWrap/>
            <w:vAlign w:val="center"/>
            <w:hideMark/>
          </w:tcPr>
          <w:p w14:paraId="0786C4E9" w14:textId="08A5C53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0.720</w:t>
            </w:r>
          </w:p>
        </w:tc>
        <w:tc>
          <w:tcPr>
            <w:tcW w:w="301" w:type="pct"/>
            <w:tcBorders>
              <w:top w:val="nil"/>
              <w:left w:val="nil"/>
              <w:bottom w:val="nil"/>
              <w:right w:val="nil"/>
            </w:tcBorders>
            <w:shd w:val="clear" w:color="auto" w:fill="auto"/>
            <w:noWrap/>
            <w:vAlign w:val="center"/>
            <w:hideMark/>
          </w:tcPr>
          <w:p w14:paraId="583CDA96" w14:textId="5F86C65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0.093</w:t>
            </w:r>
          </w:p>
        </w:tc>
      </w:tr>
      <w:tr w:rsidR="00FD61A1" w:rsidRPr="00943A5F" w14:paraId="021B3040"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11EC27D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45</w:t>
            </w:r>
          </w:p>
        </w:tc>
        <w:tc>
          <w:tcPr>
            <w:tcW w:w="2209" w:type="pct"/>
            <w:tcBorders>
              <w:top w:val="nil"/>
              <w:left w:val="nil"/>
              <w:bottom w:val="nil"/>
              <w:right w:val="nil"/>
            </w:tcBorders>
            <w:shd w:val="clear" w:color="auto" w:fill="auto"/>
            <w:noWrap/>
            <w:vAlign w:val="center"/>
            <w:hideMark/>
          </w:tcPr>
          <w:p w14:paraId="2BC1F51F"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Common eagle ray</w:t>
            </w:r>
          </w:p>
        </w:tc>
        <w:tc>
          <w:tcPr>
            <w:tcW w:w="387" w:type="pct"/>
            <w:tcBorders>
              <w:top w:val="nil"/>
              <w:left w:val="nil"/>
              <w:bottom w:val="nil"/>
              <w:right w:val="nil"/>
            </w:tcBorders>
            <w:shd w:val="clear" w:color="auto" w:fill="auto"/>
            <w:noWrap/>
            <w:vAlign w:val="center"/>
          </w:tcPr>
          <w:p w14:paraId="4AE563B4" w14:textId="46E2E31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3.658</w:t>
            </w:r>
          </w:p>
        </w:tc>
        <w:tc>
          <w:tcPr>
            <w:tcW w:w="454" w:type="pct"/>
            <w:tcBorders>
              <w:top w:val="nil"/>
              <w:left w:val="nil"/>
              <w:bottom w:val="nil"/>
              <w:right w:val="nil"/>
            </w:tcBorders>
            <w:shd w:val="clear" w:color="auto" w:fill="auto"/>
            <w:noWrap/>
            <w:vAlign w:val="center"/>
          </w:tcPr>
          <w:p w14:paraId="5D2EC821" w14:textId="277EF6D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0.044</w:t>
            </w:r>
          </w:p>
        </w:tc>
        <w:tc>
          <w:tcPr>
            <w:tcW w:w="521" w:type="pct"/>
            <w:tcBorders>
              <w:top w:val="nil"/>
              <w:left w:val="nil"/>
              <w:bottom w:val="nil"/>
              <w:right w:val="nil"/>
            </w:tcBorders>
            <w:shd w:val="clear" w:color="auto" w:fill="auto"/>
            <w:noWrap/>
            <w:vAlign w:val="center"/>
          </w:tcPr>
          <w:p w14:paraId="66C08EB9" w14:textId="09F6C97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0.694</w:t>
            </w:r>
          </w:p>
        </w:tc>
        <w:tc>
          <w:tcPr>
            <w:tcW w:w="521" w:type="pct"/>
            <w:tcBorders>
              <w:top w:val="nil"/>
              <w:left w:val="nil"/>
              <w:bottom w:val="nil"/>
              <w:right w:val="nil"/>
            </w:tcBorders>
            <w:shd w:val="clear" w:color="auto" w:fill="auto"/>
            <w:noWrap/>
            <w:vAlign w:val="center"/>
          </w:tcPr>
          <w:p w14:paraId="04304F43" w14:textId="7912CEA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3.572</w:t>
            </w:r>
          </w:p>
        </w:tc>
        <w:tc>
          <w:tcPr>
            <w:tcW w:w="387" w:type="pct"/>
            <w:tcBorders>
              <w:top w:val="nil"/>
              <w:left w:val="nil"/>
              <w:bottom w:val="nil"/>
              <w:right w:val="nil"/>
            </w:tcBorders>
            <w:shd w:val="clear" w:color="auto" w:fill="auto"/>
            <w:noWrap/>
            <w:vAlign w:val="center"/>
            <w:hideMark/>
          </w:tcPr>
          <w:p w14:paraId="4C5D8113" w14:textId="2A9EACD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0.015</w:t>
            </w:r>
          </w:p>
        </w:tc>
        <w:tc>
          <w:tcPr>
            <w:tcW w:w="301" w:type="pct"/>
            <w:tcBorders>
              <w:top w:val="nil"/>
              <w:left w:val="nil"/>
              <w:bottom w:val="nil"/>
              <w:right w:val="nil"/>
            </w:tcBorders>
            <w:shd w:val="clear" w:color="auto" w:fill="auto"/>
            <w:noWrap/>
            <w:vAlign w:val="center"/>
            <w:hideMark/>
          </w:tcPr>
          <w:p w14:paraId="3A2D9789" w14:textId="2A67534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0.194</w:t>
            </w:r>
          </w:p>
        </w:tc>
      </w:tr>
      <w:tr w:rsidR="00FD61A1" w:rsidRPr="00943A5F" w14:paraId="2A58F19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816B3A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46</w:t>
            </w:r>
          </w:p>
        </w:tc>
        <w:tc>
          <w:tcPr>
            <w:tcW w:w="2209" w:type="pct"/>
            <w:tcBorders>
              <w:top w:val="nil"/>
              <w:left w:val="nil"/>
              <w:bottom w:val="nil"/>
              <w:right w:val="nil"/>
            </w:tcBorders>
            <w:shd w:val="clear" w:color="auto" w:fill="auto"/>
            <w:noWrap/>
            <w:vAlign w:val="center"/>
            <w:hideMark/>
          </w:tcPr>
          <w:p w14:paraId="49F80F67"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Marbled electric ray</w:t>
            </w:r>
          </w:p>
        </w:tc>
        <w:tc>
          <w:tcPr>
            <w:tcW w:w="387" w:type="pct"/>
            <w:tcBorders>
              <w:top w:val="nil"/>
              <w:left w:val="nil"/>
              <w:bottom w:val="nil"/>
              <w:right w:val="nil"/>
            </w:tcBorders>
            <w:shd w:val="clear" w:color="auto" w:fill="auto"/>
            <w:noWrap/>
            <w:vAlign w:val="center"/>
          </w:tcPr>
          <w:p w14:paraId="4C73B031" w14:textId="092E56E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4.235</w:t>
            </w:r>
          </w:p>
        </w:tc>
        <w:tc>
          <w:tcPr>
            <w:tcW w:w="454" w:type="pct"/>
            <w:tcBorders>
              <w:top w:val="nil"/>
              <w:left w:val="nil"/>
              <w:bottom w:val="nil"/>
              <w:right w:val="nil"/>
            </w:tcBorders>
            <w:shd w:val="clear" w:color="auto" w:fill="auto"/>
            <w:noWrap/>
            <w:vAlign w:val="center"/>
          </w:tcPr>
          <w:p w14:paraId="0D3B3679" w14:textId="4CCF86C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0.003</w:t>
            </w:r>
          </w:p>
        </w:tc>
        <w:tc>
          <w:tcPr>
            <w:tcW w:w="521" w:type="pct"/>
            <w:tcBorders>
              <w:top w:val="nil"/>
              <w:left w:val="nil"/>
              <w:bottom w:val="nil"/>
              <w:right w:val="nil"/>
            </w:tcBorders>
            <w:shd w:val="clear" w:color="auto" w:fill="auto"/>
            <w:noWrap/>
            <w:vAlign w:val="center"/>
          </w:tcPr>
          <w:p w14:paraId="33A57E4C" w14:textId="5B9CAAE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0.411</w:t>
            </w:r>
          </w:p>
        </w:tc>
        <w:tc>
          <w:tcPr>
            <w:tcW w:w="521" w:type="pct"/>
            <w:tcBorders>
              <w:top w:val="nil"/>
              <w:left w:val="nil"/>
              <w:bottom w:val="nil"/>
              <w:right w:val="nil"/>
            </w:tcBorders>
            <w:shd w:val="clear" w:color="auto" w:fill="auto"/>
            <w:noWrap/>
            <w:vAlign w:val="center"/>
          </w:tcPr>
          <w:p w14:paraId="6EEB083E" w14:textId="618DD2C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5.179</w:t>
            </w:r>
          </w:p>
        </w:tc>
        <w:tc>
          <w:tcPr>
            <w:tcW w:w="387" w:type="pct"/>
            <w:tcBorders>
              <w:top w:val="nil"/>
              <w:left w:val="nil"/>
              <w:bottom w:val="nil"/>
              <w:right w:val="nil"/>
            </w:tcBorders>
            <w:shd w:val="clear" w:color="auto" w:fill="auto"/>
            <w:noWrap/>
            <w:vAlign w:val="center"/>
            <w:hideMark/>
          </w:tcPr>
          <w:p w14:paraId="49A81C2C" w14:textId="1620E2B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0.047</w:t>
            </w:r>
          </w:p>
        </w:tc>
        <w:tc>
          <w:tcPr>
            <w:tcW w:w="301" w:type="pct"/>
            <w:tcBorders>
              <w:top w:val="nil"/>
              <w:left w:val="nil"/>
              <w:bottom w:val="nil"/>
              <w:right w:val="nil"/>
            </w:tcBorders>
            <w:shd w:val="clear" w:color="auto" w:fill="auto"/>
            <w:noWrap/>
            <w:vAlign w:val="center"/>
            <w:hideMark/>
          </w:tcPr>
          <w:p w14:paraId="514DA252" w14:textId="62CD205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0.079</w:t>
            </w:r>
          </w:p>
        </w:tc>
      </w:tr>
      <w:tr w:rsidR="00FD61A1" w:rsidRPr="00943A5F" w14:paraId="1FE57BF4"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31380FF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47</w:t>
            </w:r>
          </w:p>
        </w:tc>
        <w:tc>
          <w:tcPr>
            <w:tcW w:w="2209" w:type="pct"/>
            <w:tcBorders>
              <w:top w:val="nil"/>
              <w:left w:val="nil"/>
              <w:bottom w:val="nil"/>
              <w:right w:val="nil"/>
            </w:tcBorders>
            <w:shd w:val="clear" w:color="auto" w:fill="auto"/>
            <w:noWrap/>
            <w:vAlign w:val="center"/>
            <w:hideMark/>
          </w:tcPr>
          <w:p w14:paraId="4EC9F4E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Atlantic bonito</w:t>
            </w:r>
          </w:p>
        </w:tc>
        <w:tc>
          <w:tcPr>
            <w:tcW w:w="387" w:type="pct"/>
            <w:tcBorders>
              <w:top w:val="nil"/>
              <w:left w:val="nil"/>
              <w:bottom w:val="nil"/>
              <w:right w:val="nil"/>
            </w:tcBorders>
            <w:shd w:val="clear" w:color="auto" w:fill="auto"/>
            <w:noWrap/>
            <w:vAlign w:val="center"/>
          </w:tcPr>
          <w:p w14:paraId="34C4871A" w14:textId="51C981B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4.048</w:t>
            </w:r>
          </w:p>
        </w:tc>
        <w:tc>
          <w:tcPr>
            <w:tcW w:w="454" w:type="pct"/>
            <w:tcBorders>
              <w:top w:val="nil"/>
              <w:left w:val="nil"/>
              <w:bottom w:val="nil"/>
              <w:right w:val="nil"/>
            </w:tcBorders>
            <w:shd w:val="clear" w:color="auto" w:fill="auto"/>
            <w:noWrap/>
            <w:vAlign w:val="center"/>
          </w:tcPr>
          <w:p w14:paraId="727FB3BA" w14:textId="5071FB0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0.065</w:t>
            </w:r>
          </w:p>
        </w:tc>
        <w:tc>
          <w:tcPr>
            <w:tcW w:w="521" w:type="pct"/>
            <w:tcBorders>
              <w:top w:val="nil"/>
              <w:left w:val="nil"/>
              <w:bottom w:val="nil"/>
              <w:right w:val="nil"/>
            </w:tcBorders>
            <w:shd w:val="clear" w:color="auto" w:fill="auto"/>
            <w:noWrap/>
            <w:vAlign w:val="center"/>
          </w:tcPr>
          <w:p w14:paraId="281EEB1F" w14:textId="24547E3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0.884</w:t>
            </w:r>
          </w:p>
        </w:tc>
        <w:tc>
          <w:tcPr>
            <w:tcW w:w="521" w:type="pct"/>
            <w:tcBorders>
              <w:top w:val="nil"/>
              <w:left w:val="nil"/>
              <w:bottom w:val="nil"/>
              <w:right w:val="nil"/>
            </w:tcBorders>
            <w:shd w:val="clear" w:color="auto" w:fill="auto"/>
            <w:noWrap/>
            <w:vAlign w:val="center"/>
          </w:tcPr>
          <w:p w14:paraId="452EC42D" w14:textId="18DCD3E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4.558</w:t>
            </w:r>
          </w:p>
        </w:tc>
        <w:tc>
          <w:tcPr>
            <w:tcW w:w="387" w:type="pct"/>
            <w:tcBorders>
              <w:top w:val="nil"/>
              <w:left w:val="nil"/>
              <w:bottom w:val="nil"/>
              <w:right w:val="nil"/>
            </w:tcBorders>
            <w:shd w:val="clear" w:color="auto" w:fill="auto"/>
            <w:noWrap/>
            <w:vAlign w:val="center"/>
            <w:hideMark/>
          </w:tcPr>
          <w:p w14:paraId="2E28C9DE" w14:textId="2825CF9D"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0.033</w:t>
            </w:r>
          </w:p>
        </w:tc>
        <w:tc>
          <w:tcPr>
            <w:tcW w:w="301" w:type="pct"/>
            <w:tcBorders>
              <w:top w:val="nil"/>
              <w:left w:val="nil"/>
              <w:bottom w:val="nil"/>
              <w:right w:val="nil"/>
            </w:tcBorders>
            <w:shd w:val="clear" w:color="auto" w:fill="auto"/>
            <w:noWrap/>
            <w:vAlign w:val="center"/>
            <w:hideMark/>
          </w:tcPr>
          <w:p w14:paraId="6DD5031E" w14:textId="3354EB0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0.194</w:t>
            </w:r>
          </w:p>
        </w:tc>
      </w:tr>
      <w:tr w:rsidR="00FD61A1" w:rsidRPr="00943A5F" w14:paraId="0D96ECD5"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41D10267"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48</w:t>
            </w:r>
          </w:p>
        </w:tc>
        <w:tc>
          <w:tcPr>
            <w:tcW w:w="2209" w:type="pct"/>
            <w:tcBorders>
              <w:top w:val="nil"/>
              <w:left w:val="nil"/>
              <w:bottom w:val="nil"/>
              <w:right w:val="nil"/>
            </w:tcBorders>
            <w:shd w:val="clear" w:color="auto" w:fill="auto"/>
            <w:noWrap/>
            <w:vAlign w:val="center"/>
            <w:hideMark/>
          </w:tcPr>
          <w:p w14:paraId="0A55FD3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Large pelagic fish</w:t>
            </w:r>
          </w:p>
        </w:tc>
        <w:tc>
          <w:tcPr>
            <w:tcW w:w="387" w:type="pct"/>
            <w:tcBorders>
              <w:top w:val="nil"/>
              <w:left w:val="nil"/>
              <w:bottom w:val="nil"/>
              <w:right w:val="nil"/>
            </w:tcBorders>
            <w:shd w:val="clear" w:color="auto" w:fill="auto"/>
            <w:noWrap/>
            <w:vAlign w:val="center"/>
          </w:tcPr>
          <w:p w14:paraId="1FDEF720" w14:textId="3A82052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4.139</w:t>
            </w:r>
          </w:p>
        </w:tc>
        <w:tc>
          <w:tcPr>
            <w:tcW w:w="454" w:type="pct"/>
            <w:tcBorders>
              <w:top w:val="nil"/>
              <w:left w:val="nil"/>
              <w:bottom w:val="nil"/>
              <w:right w:val="nil"/>
            </w:tcBorders>
            <w:shd w:val="clear" w:color="auto" w:fill="auto"/>
            <w:noWrap/>
            <w:vAlign w:val="center"/>
          </w:tcPr>
          <w:p w14:paraId="47BB548D" w14:textId="3FB8E02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0.088</w:t>
            </w:r>
          </w:p>
        </w:tc>
        <w:tc>
          <w:tcPr>
            <w:tcW w:w="521" w:type="pct"/>
            <w:tcBorders>
              <w:top w:val="nil"/>
              <w:left w:val="nil"/>
              <w:bottom w:val="nil"/>
              <w:right w:val="nil"/>
            </w:tcBorders>
            <w:shd w:val="clear" w:color="auto" w:fill="auto"/>
            <w:noWrap/>
            <w:vAlign w:val="center"/>
          </w:tcPr>
          <w:p w14:paraId="78A77B76" w14:textId="587ABCD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0.595</w:t>
            </w:r>
          </w:p>
        </w:tc>
        <w:tc>
          <w:tcPr>
            <w:tcW w:w="521" w:type="pct"/>
            <w:tcBorders>
              <w:top w:val="nil"/>
              <w:left w:val="nil"/>
              <w:bottom w:val="nil"/>
              <w:right w:val="nil"/>
            </w:tcBorders>
            <w:shd w:val="clear" w:color="auto" w:fill="auto"/>
            <w:noWrap/>
            <w:vAlign w:val="center"/>
          </w:tcPr>
          <w:p w14:paraId="4C3860B1" w14:textId="6ABAC93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7.761</w:t>
            </w:r>
          </w:p>
        </w:tc>
        <w:tc>
          <w:tcPr>
            <w:tcW w:w="387" w:type="pct"/>
            <w:tcBorders>
              <w:top w:val="nil"/>
              <w:left w:val="nil"/>
              <w:bottom w:val="nil"/>
              <w:right w:val="nil"/>
            </w:tcBorders>
            <w:shd w:val="clear" w:color="auto" w:fill="auto"/>
            <w:noWrap/>
            <w:vAlign w:val="center"/>
            <w:hideMark/>
          </w:tcPr>
          <w:p w14:paraId="29E245D6" w14:textId="3C02C2C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0.900</w:t>
            </w:r>
          </w:p>
        </w:tc>
        <w:tc>
          <w:tcPr>
            <w:tcW w:w="301" w:type="pct"/>
            <w:tcBorders>
              <w:top w:val="nil"/>
              <w:left w:val="nil"/>
              <w:bottom w:val="nil"/>
              <w:right w:val="nil"/>
            </w:tcBorders>
            <w:shd w:val="clear" w:color="auto" w:fill="auto"/>
            <w:noWrap/>
            <w:vAlign w:val="center"/>
            <w:hideMark/>
          </w:tcPr>
          <w:p w14:paraId="689DECEB" w14:textId="2E6F7CC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0.077</w:t>
            </w:r>
          </w:p>
        </w:tc>
      </w:tr>
      <w:tr w:rsidR="00FD61A1" w:rsidRPr="00943A5F" w14:paraId="31D268D2"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2086BB6"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49</w:t>
            </w:r>
          </w:p>
        </w:tc>
        <w:tc>
          <w:tcPr>
            <w:tcW w:w="2209" w:type="pct"/>
            <w:tcBorders>
              <w:top w:val="nil"/>
              <w:left w:val="nil"/>
              <w:bottom w:val="nil"/>
              <w:right w:val="nil"/>
            </w:tcBorders>
            <w:shd w:val="clear" w:color="auto" w:fill="auto"/>
            <w:noWrap/>
            <w:vAlign w:val="center"/>
            <w:hideMark/>
          </w:tcPr>
          <w:p w14:paraId="4819182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Loggerhead turtles</w:t>
            </w:r>
          </w:p>
        </w:tc>
        <w:tc>
          <w:tcPr>
            <w:tcW w:w="387" w:type="pct"/>
            <w:tcBorders>
              <w:top w:val="nil"/>
              <w:left w:val="nil"/>
              <w:bottom w:val="nil"/>
              <w:right w:val="nil"/>
            </w:tcBorders>
            <w:shd w:val="clear" w:color="auto" w:fill="auto"/>
            <w:noWrap/>
            <w:vAlign w:val="center"/>
          </w:tcPr>
          <w:p w14:paraId="05BFA34D" w14:textId="290B669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3.971</w:t>
            </w:r>
          </w:p>
        </w:tc>
        <w:tc>
          <w:tcPr>
            <w:tcW w:w="454" w:type="pct"/>
            <w:tcBorders>
              <w:top w:val="nil"/>
              <w:left w:val="nil"/>
              <w:bottom w:val="nil"/>
              <w:right w:val="nil"/>
            </w:tcBorders>
            <w:shd w:val="clear" w:color="auto" w:fill="auto"/>
            <w:noWrap/>
            <w:vAlign w:val="center"/>
          </w:tcPr>
          <w:p w14:paraId="23E8775F" w14:textId="327B845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0.003</w:t>
            </w:r>
          </w:p>
        </w:tc>
        <w:tc>
          <w:tcPr>
            <w:tcW w:w="521" w:type="pct"/>
            <w:tcBorders>
              <w:top w:val="nil"/>
              <w:left w:val="nil"/>
              <w:bottom w:val="nil"/>
              <w:right w:val="nil"/>
            </w:tcBorders>
            <w:shd w:val="clear" w:color="auto" w:fill="auto"/>
            <w:noWrap/>
            <w:vAlign w:val="center"/>
          </w:tcPr>
          <w:p w14:paraId="28384C68" w14:textId="77ABCBDC"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0.172</w:t>
            </w:r>
          </w:p>
        </w:tc>
        <w:tc>
          <w:tcPr>
            <w:tcW w:w="521" w:type="pct"/>
            <w:tcBorders>
              <w:top w:val="nil"/>
              <w:left w:val="nil"/>
              <w:bottom w:val="nil"/>
              <w:right w:val="nil"/>
            </w:tcBorders>
            <w:shd w:val="clear" w:color="auto" w:fill="auto"/>
            <w:noWrap/>
            <w:vAlign w:val="center"/>
          </w:tcPr>
          <w:p w14:paraId="12D803E8" w14:textId="1AC643EF"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2.861</w:t>
            </w:r>
          </w:p>
        </w:tc>
        <w:tc>
          <w:tcPr>
            <w:tcW w:w="387" w:type="pct"/>
            <w:tcBorders>
              <w:top w:val="nil"/>
              <w:left w:val="nil"/>
              <w:bottom w:val="nil"/>
              <w:right w:val="nil"/>
            </w:tcBorders>
            <w:shd w:val="clear" w:color="auto" w:fill="auto"/>
            <w:noWrap/>
            <w:vAlign w:val="center"/>
            <w:hideMark/>
          </w:tcPr>
          <w:p w14:paraId="041A91C2" w14:textId="0969484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0.000</w:t>
            </w:r>
          </w:p>
        </w:tc>
        <w:tc>
          <w:tcPr>
            <w:tcW w:w="301" w:type="pct"/>
            <w:tcBorders>
              <w:top w:val="nil"/>
              <w:left w:val="nil"/>
              <w:bottom w:val="nil"/>
              <w:right w:val="nil"/>
            </w:tcBorders>
            <w:shd w:val="clear" w:color="auto" w:fill="auto"/>
            <w:noWrap/>
            <w:vAlign w:val="center"/>
            <w:hideMark/>
          </w:tcPr>
          <w:p w14:paraId="0A5674FB" w14:textId="29F4E9CB"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0.060</w:t>
            </w:r>
          </w:p>
        </w:tc>
      </w:tr>
      <w:tr w:rsidR="00FD61A1" w:rsidRPr="00943A5F" w14:paraId="73953062"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00C1D7F"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50</w:t>
            </w:r>
          </w:p>
        </w:tc>
        <w:tc>
          <w:tcPr>
            <w:tcW w:w="2209" w:type="pct"/>
            <w:tcBorders>
              <w:top w:val="nil"/>
              <w:left w:val="nil"/>
              <w:bottom w:val="nil"/>
              <w:right w:val="nil"/>
            </w:tcBorders>
            <w:shd w:val="clear" w:color="auto" w:fill="auto"/>
            <w:noWrap/>
            <w:vAlign w:val="center"/>
            <w:hideMark/>
          </w:tcPr>
          <w:p w14:paraId="1BD48FD8"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Gulls and terns</w:t>
            </w:r>
          </w:p>
        </w:tc>
        <w:tc>
          <w:tcPr>
            <w:tcW w:w="387" w:type="pct"/>
            <w:tcBorders>
              <w:top w:val="nil"/>
              <w:left w:val="nil"/>
              <w:bottom w:val="nil"/>
              <w:right w:val="nil"/>
            </w:tcBorders>
            <w:shd w:val="clear" w:color="auto" w:fill="auto"/>
            <w:noWrap/>
            <w:vAlign w:val="center"/>
          </w:tcPr>
          <w:p w14:paraId="449F0AF0" w14:textId="356B2052"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4.003</w:t>
            </w:r>
          </w:p>
        </w:tc>
        <w:tc>
          <w:tcPr>
            <w:tcW w:w="454" w:type="pct"/>
            <w:tcBorders>
              <w:top w:val="nil"/>
              <w:left w:val="nil"/>
              <w:bottom w:val="nil"/>
              <w:right w:val="nil"/>
            </w:tcBorders>
            <w:shd w:val="clear" w:color="auto" w:fill="auto"/>
            <w:noWrap/>
            <w:vAlign w:val="center"/>
          </w:tcPr>
          <w:p w14:paraId="24737F3E" w14:textId="478FFCF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0.001</w:t>
            </w:r>
          </w:p>
        </w:tc>
        <w:tc>
          <w:tcPr>
            <w:tcW w:w="521" w:type="pct"/>
            <w:tcBorders>
              <w:top w:val="nil"/>
              <w:left w:val="nil"/>
              <w:bottom w:val="nil"/>
              <w:right w:val="nil"/>
            </w:tcBorders>
            <w:shd w:val="clear" w:color="auto" w:fill="auto"/>
            <w:noWrap/>
            <w:vAlign w:val="center"/>
          </w:tcPr>
          <w:p w14:paraId="7DE53022" w14:textId="14B8C0DE"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5.138</w:t>
            </w:r>
          </w:p>
        </w:tc>
        <w:tc>
          <w:tcPr>
            <w:tcW w:w="521" w:type="pct"/>
            <w:tcBorders>
              <w:top w:val="nil"/>
              <w:left w:val="nil"/>
              <w:bottom w:val="nil"/>
              <w:right w:val="nil"/>
            </w:tcBorders>
            <w:shd w:val="clear" w:color="auto" w:fill="auto"/>
            <w:noWrap/>
            <w:vAlign w:val="center"/>
          </w:tcPr>
          <w:p w14:paraId="5C74748C" w14:textId="4328F274"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82.437</w:t>
            </w:r>
          </w:p>
        </w:tc>
        <w:tc>
          <w:tcPr>
            <w:tcW w:w="387" w:type="pct"/>
            <w:tcBorders>
              <w:top w:val="nil"/>
              <w:left w:val="nil"/>
              <w:bottom w:val="nil"/>
              <w:right w:val="nil"/>
            </w:tcBorders>
            <w:shd w:val="clear" w:color="auto" w:fill="auto"/>
            <w:noWrap/>
            <w:vAlign w:val="center"/>
            <w:hideMark/>
          </w:tcPr>
          <w:p w14:paraId="7AA803C9" w14:textId="1803704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0.047</w:t>
            </w:r>
          </w:p>
        </w:tc>
        <w:tc>
          <w:tcPr>
            <w:tcW w:w="301" w:type="pct"/>
            <w:tcBorders>
              <w:top w:val="nil"/>
              <w:left w:val="nil"/>
              <w:bottom w:val="nil"/>
              <w:right w:val="nil"/>
            </w:tcBorders>
            <w:shd w:val="clear" w:color="auto" w:fill="auto"/>
            <w:noWrap/>
            <w:vAlign w:val="center"/>
            <w:hideMark/>
          </w:tcPr>
          <w:p w14:paraId="1AA62990" w14:textId="7AD7374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0.062</w:t>
            </w:r>
          </w:p>
        </w:tc>
      </w:tr>
      <w:tr w:rsidR="00FD61A1" w:rsidRPr="00943A5F" w14:paraId="7E10D3F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3D6E0CD9"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51</w:t>
            </w:r>
          </w:p>
        </w:tc>
        <w:tc>
          <w:tcPr>
            <w:tcW w:w="2209" w:type="pct"/>
            <w:tcBorders>
              <w:top w:val="nil"/>
              <w:left w:val="nil"/>
              <w:bottom w:val="nil"/>
              <w:right w:val="nil"/>
            </w:tcBorders>
            <w:shd w:val="clear" w:color="auto" w:fill="auto"/>
            <w:noWrap/>
            <w:vAlign w:val="center"/>
            <w:hideMark/>
          </w:tcPr>
          <w:p w14:paraId="41EFB461"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Shearwaters</w:t>
            </w:r>
          </w:p>
        </w:tc>
        <w:tc>
          <w:tcPr>
            <w:tcW w:w="387" w:type="pct"/>
            <w:tcBorders>
              <w:top w:val="nil"/>
              <w:left w:val="nil"/>
              <w:bottom w:val="nil"/>
              <w:right w:val="nil"/>
            </w:tcBorders>
            <w:shd w:val="clear" w:color="auto" w:fill="auto"/>
            <w:noWrap/>
            <w:vAlign w:val="center"/>
          </w:tcPr>
          <w:p w14:paraId="23E7B506" w14:textId="69C3BA7C"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4.650</w:t>
            </w:r>
          </w:p>
        </w:tc>
        <w:tc>
          <w:tcPr>
            <w:tcW w:w="454" w:type="pct"/>
            <w:tcBorders>
              <w:top w:val="nil"/>
              <w:left w:val="nil"/>
              <w:bottom w:val="nil"/>
              <w:right w:val="nil"/>
            </w:tcBorders>
            <w:shd w:val="clear" w:color="auto" w:fill="auto"/>
            <w:noWrap/>
            <w:vAlign w:val="center"/>
          </w:tcPr>
          <w:p w14:paraId="0B185B1C" w14:textId="79E7FB3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0.000</w:t>
            </w:r>
          </w:p>
        </w:tc>
        <w:tc>
          <w:tcPr>
            <w:tcW w:w="521" w:type="pct"/>
            <w:tcBorders>
              <w:top w:val="nil"/>
              <w:left w:val="nil"/>
              <w:bottom w:val="nil"/>
              <w:right w:val="nil"/>
            </w:tcBorders>
            <w:shd w:val="clear" w:color="auto" w:fill="auto"/>
            <w:noWrap/>
            <w:vAlign w:val="center"/>
          </w:tcPr>
          <w:p w14:paraId="406BEFED" w14:textId="0ECBC79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5.138</w:t>
            </w:r>
          </w:p>
        </w:tc>
        <w:tc>
          <w:tcPr>
            <w:tcW w:w="521" w:type="pct"/>
            <w:tcBorders>
              <w:top w:val="nil"/>
              <w:left w:val="nil"/>
              <w:bottom w:val="nil"/>
              <w:right w:val="nil"/>
            </w:tcBorders>
            <w:shd w:val="clear" w:color="auto" w:fill="auto"/>
            <w:noWrap/>
            <w:vAlign w:val="center"/>
          </w:tcPr>
          <w:p w14:paraId="07E03E21" w14:textId="14EA22B0"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82.437</w:t>
            </w:r>
          </w:p>
        </w:tc>
        <w:tc>
          <w:tcPr>
            <w:tcW w:w="387" w:type="pct"/>
            <w:tcBorders>
              <w:top w:val="nil"/>
              <w:left w:val="nil"/>
              <w:bottom w:val="nil"/>
              <w:right w:val="nil"/>
            </w:tcBorders>
            <w:shd w:val="clear" w:color="auto" w:fill="auto"/>
            <w:noWrap/>
            <w:vAlign w:val="center"/>
            <w:hideMark/>
          </w:tcPr>
          <w:p w14:paraId="40BC2219" w14:textId="3A8E6A78"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0.000</w:t>
            </w:r>
          </w:p>
        </w:tc>
        <w:tc>
          <w:tcPr>
            <w:tcW w:w="301" w:type="pct"/>
            <w:tcBorders>
              <w:top w:val="nil"/>
              <w:left w:val="nil"/>
              <w:bottom w:val="nil"/>
              <w:right w:val="nil"/>
            </w:tcBorders>
            <w:shd w:val="clear" w:color="auto" w:fill="auto"/>
            <w:noWrap/>
            <w:vAlign w:val="center"/>
            <w:hideMark/>
          </w:tcPr>
          <w:p w14:paraId="0C74F612" w14:textId="60EA602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0.062</w:t>
            </w:r>
          </w:p>
        </w:tc>
      </w:tr>
      <w:tr w:rsidR="00FD61A1" w:rsidRPr="00943A5F" w14:paraId="24CD38D1"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6A0E394"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52</w:t>
            </w:r>
          </w:p>
        </w:tc>
        <w:tc>
          <w:tcPr>
            <w:tcW w:w="2209" w:type="pct"/>
            <w:tcBorders>
              <w:top w:val="nil"/>
              <w:left w:val="nil"/>
              <w:bottom w:val="nil"/>
              <w:right w:val="nil"/>
            </w:tcBorders>
            <w:shd w:val="clear" w:color="auto" w:fill="auto"/>
            <w:noWrap/>
            <w:vAlign w:val="center"/>
            <w:hideMark/>
          </w:tcPr>
          <w:p w14:paraId="454782CD"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Dolphins</w:t>
            </w:r>
          </w:p>
        </w:tc>
        <w:tc>
          <w:tcPr>
            <w:tcW w:w="387" w:type="pct"/>
            <w:tcBorders>
              <w:top w:val="nil"/>
              <w:left w:val="nil"/>
              <w:bottom w:val="nil"/>
              <w:right w:val="nil"/>
            </w:tcBorders>
            <w:shd w:val="clear" w:color="auto" w:fill="auto"/>
            <w:noWrap/>
            <w:vAlign w:val="center"/>
          </w:tcPr>
          <w:p w14:paraId="6371CABD" w14:textId="14D618F1"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4.595</w:t>
            </w:r>
          </w:p>
        </w:tc>
        <w:tc>
          <w:tcPr>
            <w:tcW w:w="454" w:type="pct"/>
            <w:tcBorders>
              <w:top w:val="nil"/>
              <w:left w:val="nil"/>
              <w:bottom w:val="nil"/>
              <w:right w:val="nil"/>
            </w:tcBorders>
            <w:shd w:val="clear" w:color="auto" w:fill="auto"/>
            <w:noWrap/>
            <w:vAlign w:val="center"/>
          </w:tcPr>
          <w:p w14:paraId="1F7B8D74" w14:textId="539CB635"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0.003</w:t>
            </w:r>
          </w:p>
        </w:tc>
        <w:tc>
          <w:tcPr>
            <w:tcW w:w="521" w:type="pct"/>
            <w:tcBorders>
              <w:top w:val="nil"/>
              <w:left w:val="nil"/>
              <w:bottom w:val="nil"/>
              <w:right w:val="nil"/>
            </w:tcBorders>
            <w:shd w:val="clear" w:color="auto" w:fill="auto"/>
            <w:noWrap/>
            <w:vAlign w:val="center"/>
          </w:tcPr>
          <w:p w14:paraId="61EE57FB" w14:textId="3AB39AA8"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0.300</w:t>
            </w:r>
          </w:p>
        </w:tc>
        <w:tc>
          <w:tcPr>
            <w:tcW w:w="521" w:type="pct"/>
            <w:tcBorders>
              <w:top w:val="nil"/>
              <w:left w:val="nil"/>
              <w:bottom w:val="nil"/>
              <w:right w:val="nil"/>
            </w:tcBorders>
            <w:shd w:val="clear" w:color="auto" w:fill="auto"/>
            <w:noWrap/>
            <w:vAlign w:val="center"/>
          </w:tcPr>
          <w:p w14:paraId="0FB224E8" w14:textId="7541658B"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3.000</w:t>
            </w:r>
          </w:p>
        </w:tc>
        <w:tc>
          <w:tcPr>
            <w:tcW w:w="387" w:type="pct"/>
            <w:tcBorders>
              <w:top w:val="nil"/>
              <w:left w:val="nil"/>
              <w:bottom w:val="nil"/>
              <w:right w:val="nil"/>
            </w:tcBorders>
            <w:shd w:val="clear" w:color="auto" w:fill="auto"/>
            <w:noWrap/>
            <w:vAlign w:val="center"/>
            <w:hideMark/>
          </w:tcPr>
          <w:p w14:paraId="403EA143" w14:textId="3C07FA3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0.000</w:t>
            </w:r>
          </w:p>
        </w:tc>
        <w:tc>
          <w:tcPr>
            <w:tcW w:w="301" w:type="pct"/>
            <w:tcBorders>
              <w:top w:val="nil"/>
              <w:left w:val="nil"/>
              <w:bottom w:val="nil"/>
              <w:right w:val="nil"/>
            </w:tcBorders>
            <w:shd w:val="clear" w:color="auto" w:fill="auto"/>
            <w:noWrap/>
            <w:vAlign w:val="center"/>
            <w:hideMark/>
          </w:tcPr>
          <w:p w14:paraId="3DBD5E08" w14:textId="4FF39784"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0.100</w:t>
            </w:r>
          </w:p>
        </w:tc>
      </w:tr>
      <w:tr w:rsidR="00FD61A1" w:rsidRPr="00943A5F" w14:paraId="12E80709"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70097095"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53</w:t>
            </w:r>
          </w:p>
        </w:tc>
        <w:tc>
          <w:tcPr>
            <w:tcW w:w="2209" w:type="pct"/>
            <w:tcBorders>
              <w:top w:val="nil"/>
              <w:left w:val="nil"/>
              <w:bottom w:val="nil"/>
              <w:right w:val="nil"/>
            </w:tcBorders>
            <w:shd w:val="clear" w:color="auto" w:fill="auto"/>
            <w:noWrap/>
            <w:vAlign w:val="center"/>
            <w:hideMark/>
          </w:tcPr>
          <w:p w14:paraId="3530E8F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Fin whales</w:t>
            </w:r>
          </w:p>
        </w:tc>
        <w:tc>
          <w:tcPr>
            <w:tcW w:w="387" w:type="pct"/>
            <w:tcBorders>
              <w:top w:val="nil"/>
              <w:left w:val="nil"/>
              <w:bottom w:val="nil"/>
              <w:right w:val="nil"/>
            </w:tcBorders>
            <w:shd w:val="clear" w:color="auto" w:fill="auto"/>
            <w:noWrap/>
            <w:vAlign w:val="center"/>
          </w:tcPr>
          <w:p w14:paraId="3066D1E8" w14:textId="74878C9F"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3.901</w:t>
            </w:r>
          </w:p>
        </w:tc>
        <w:tc>
          <w:tcPr>
            <w:tcW w:w="454" w:type="pct"/>
            <w:tcBorders>
              <w:top w:val="nil"/>
              <w:left w:val="nil"/>
              <w:bottom w:val="nil"/>
              <w:right w:val="nil"/>
            </w:tcBorders>
            <w:shd w:val="clear" w:color="auto" w:fill="auto"/>
            <w:noWrap/>
            <w:vAlign w:val="center"/>
          </w:tcPr>
          <w:p w14:paraId="738F7A42" w14:textId="3E06F1A3"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0.004</w:t>
            </w:r>
          </w:p>
        </w:tc>
        <w:tc>
          <w:tcPr>
            <w:tcW w:w="521" w:type="pct"/>
            <w:tcBorders>
              <w:top w:val="nil"/>
              <w:left w:val="nil"/>
              <w:bottom w:val="nil"/>
              <w:right w:val="nil"/>
            </w:tcBorders>
            <w:shd w:val="clear" w:color="auto" w:fill="auto"/>
            <w:noWrap/>
            <w:vAlign w:val="center"/>
          </w:tcPr>
          <w:p w14:paraId="62523308" w14:textId="1740F37A"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0.200</w:t>
            </w:r>
          </w:p>
        </w:tc>
        <w:tc>
          <w:tcPr>
            <w:tcW w:w="521" w:type="pct"/>
            <w:tcBorders>
              <w:top w:val="nil"/>
              <w:left w:val="nil"/>
              <w:bottom w:val="nil"/>
              <w:right w:val="nil"/>
            </w:tcBorders>
            <w:shd w:val="clear" w:color="auto" w:fill="auto"/>
            <w:noWrap/>
            <w:vAlign w:val="center"/>
          </w:tcPr>
          <w:p w14:paraId="067C99E5" w14:textId="68E17AC2"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2.000</w:t>
            </w:r>
          </w:p>
        </w:tc>
        <w:tc>
          <w:tcPr>
            <w:tcW w:w="387" w:type="pct"/>
            <w:tcBorders>
              <w:top w:val="nil"/>
              <w:left w:val="nil"/>
              <w:bottom w:val="nil"/>
              <w:right w:val="nil"/>
            </w:tcBorders>
            <w:shd w:val="clear" w:color="auto" w:fill="auto"/>
            <w:noWrap/>
            <w:vAlign w:val="center"/>
            <w:hideMark/>
          </w:tcPr>
          <w:p w14:paraId="75288D73" w14:textId="4EFE6720"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0.000</w:t>
            </w:r>
          </w:p>
        </w:tc>
        <w:tc>
          <w:tcPr>
            <w:tcW w:w="301" w:type="pct"/>
            <w:tcBorders>
              <w:top w:val="nil"/>
              <w:left w:val="nil"/>
              <w:bottom w:val="nil"/>
              <w:right w:val="nil"/>
            </w:tcBorders>
            <w:shd w:val="clear" w:color="auto" w:fill="auto"/>
            <w:noWrap/>
            <w:vAlign w:val="center"/>
            <w:hideMark/>
          </w:tcPr>
          <w:p w14:paraId="2FC77BE0" w14:textId="11BCBF89"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0.100</w:t>
            </w:r>
          </w:p>
        </w:tc>
      </w:tr>
      <w:tr w:rsidR="00FD61A1" w:rsidRPr="00943A5F" w14:paraId="6C780710" w14:textId="77777777" w:rsidTr="00FD61A1">
        <w:trPr>
          <w:trHeight w:val="288"/>
          <w:jc w:val="center"/>
        </w:trPr>
        <w:tc>
          <w:tcPr>
            <w:tcW w:w="219" w:type="pct"/>
            <w:tcBorders>
              <w:top w:val="nil"/>
              <w:left w:val="nil"/>
              <w:bottom w:val="nil"/>
              <w:right w:val="nil"/>
            </w:tcBorders>
            <w:shd w:val="clear" w:color="auto" w:fill="auto"/>
            <w:noWrap/>
            <w:vAlign w:val="center"/>
            <w:hideMark/>
          </w:tcPr>
          <w:p w14:paraId="6A62A2C2"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54</w:t>
            </w:r>
          </w:p>
        </w:tc>
        <w:tc>
          <w:tcPr>
            <w:tcW w:w="2209" w:type="pct"/>
            <w:tcBorders>
              <w:top w:val="nil"/>
              <w:left w:val="nil"/>
              <w:bottom w:val="nil"/>
              <w:right w:val="nil"/>
            </w:tcBorders>
            <w:shd w:val="clear" w:color="auto" w:fill="auto"/>
            <w:noWrap/>
            <w:vAlign w:val="center"/>
            <w:hideMark/>
          </w:tcPr>
          <w:p w14:paraId="650AD90C"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Detritus</w:t>
            </w:r>
          </w:p>
        </w:tc>
        <w:tc>
          <w:tcPr>
            <w:tcW w:w="387" w:type="pct"/>
            <w:tcBorders>
              <w:top w:val="nil"/>
              <w:left w:val="nil"/>
              <w:bottom w:val="nil"/>
              <w:right w:val="nil"/>
            </w:tcBorders>
            <w:shd w:val="clear" w:color="auto" w:fill="auto"/>
            <w:noWrap/>
            <w:vAlign w:val="center"/>
          </w:tcPr>
          <w:p w14:paraId="6C3582C4" w14:textId="0F2A9D03"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1.000</w:t>
            </w:r>
          </w:p>
        </w:tc>
        <w:tc>
          <w:tcPr>
            <w:tcW w:w="454" w:type="pct"/>
            <w:tcBorders>
              <w:top w:val="nil"/>
              <w:left w:val="nil"/>
              <w:bottom w:val="nil"/>
              <w:right w:val="nil"/>
            </w:tcBorders>
            <w:shd w:val="clear" w:color="auto" w:fill="auto"/>
            <w:noWrap/>
            <w:vAlign w:val="center"/>
          </w:tcPr>
          <w:p w14:paraId="5BE67823" w14:textId="2B70C0A6"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26.378</w:t>
            </w:r>
          </w:p>
        </w:tc>
        <w:tc>
          <w:tcPr>
            <w:tcW w:w="521" w:type="pct"/>
            <w:tcBorders>
              <w:top w:val="nil"/>
              <w:left w:val="nil"/>
              <w:bottom w:val="nil"/>
              <w:right w:val="nil"/>
            </w:tcBorders>
            <w:shd w:val="clear" w:color="auto" w:fill="auto"/>
            <w:noWrap/>
            <w:vAlign w:val="center"/>
            <w:hideMark/>
          </w:tcPr>
          <w:p w14:paraId="339BB5F3" w14:textId="7777777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p>
        </w:tc>
        <w:tc>
          <w:tcPr>
            <w:tcW w:w="521" w:type="pct"/>
            <w:tcBorders>
              <w:top w:val="nil"/>
              <w:left w:val="nil"/>
              <w:bottom w:val="nil"/>
              <w:right w:val="nil"/>
            </w:tcBorders>
            <w:shd w:val="clear" w:color="auto" w:fill="auto"/>
            <w:noWrap/>
            <w:vAlign w:val="center"/>
            <w:hideMark/>
          </w:tcPr>
          <w:p w14:paraId="779FFFF1" w14:textId="77777777" w:rsidR="00FD61A1" w:rsidRPr="00943A5F" w:rsidRDefault="00FD61A1" w:rsidP="00FD61A1">
            <w:pPr>
              <w:spacing w:after="0" w:line="240" w:lineRule="auto"/>
              <w:jc w:val="center"/>
              <w:rPr>
                <w:rFonts w:ascii="Times New Roman" w:eastAsia="Times New Roman" w:hAnsi="Times New Roman" w:cs="Times New Roman"/>
                <w:sz w:val="16"/>
                <w:szCs w:val="16"/>
                <w:lang w:val="fr-FR" w:eastAsia="fr-FR"/>
              </w:rPr>
            </w:pPr>
          </w:p>
        </w:tc>
        <w:tc>
          <w:tcPr>
            <w:tcW w:w="387" w:type="pct"/>
            <w:tcBorders>
              <w:top w:val="nil"/>
              <w:left w:val="nil"/>
              <w:bottom w:val="nil"/>
              <w:right w:val="nil"/>
            </w:tcBorders>
            <w:shd w:val="clear" w:color="auto" w:fill="auto"/>
            <w:noWrap/>
            <w:vAlign w:val="center"/>
            <w:hideMark/>
          </w:tcPr>
          <w:p w14:paraId="502ACA7E" w14:textId="10C72838" w:rsidR="00FD61A1" w:rsidRPr="00943A5F" w:rsidRDefault="00FD61A1" w:rsidP="00FD61A1">
            <w:pPr>
              <w:spacing w:after="0" w:line="240" w:lineRule="auto"/>
              <w:jc w:val="center"/>
              <w:rPr>
                <w:rFonts w:ascii="Times New Roman" w:eastAsia="Times New Roman" w:hAnsi="Times New Roman" w:cs="Times New Roman"/>
                <w:b/>
                <w:sz w:val="16"/>
                <w:szCs w:val="16"/>
                <w:lang w:val="fr-FR" w:eastAsia="fr-FR"/>
              </w:rPr>
            </w:pPr>
            <w:r w:rsidRPr="00943A5F">
              <w:rPr>
                <w:rFonts w:ascii="Times New Roman" w:hAnsi="Times New Roman" w:cs="Times New Roman"/>
                <w:b/>
                <w:color w:val="000000"/>
                <w:sz w:val="16"/>
                <w:szCs w:val="16"/>
              </w:rPr>
              <w:t>0.201</w:t>
            </w:r>
          </w:p>
        </w:tc>
        <w:tc>
          <w:tcPr>
            <w:tcW w:w="301" w:type="pct"/>
            <w:tcBorders>
              <w:top w:val="nil"/>
              <w:left w:val="nil"/>
              <w:bottom w:val="nil"/>
              <w:right w:val="nil"/>
            </w:tcBorders>
            <w:shd w:val="clear" w:color="auto" w:fill="auto"/>
            <w:noWrap/>
            <w:vAlign w:val="center"/>
            <w:hideMark/>
          </w:tcPr>
          <w:p w14:paraId="14A72D0D" w14:textId="77777777" w:rsidR="00FD61A1" w:rsidRPr="00943A5F" w:rsidRDefault="00FD61A1" w:rsidP="00FD61A1">
            <w:pPr>
              <w:spacing w:after="0" w:line="240" w:lineRule="auto"/>
              <w:jc w:val="center"/>
              <w:rPr>
                <w:rFonts w:ascii="Times New Roman" w:eastAsia="Times New Roman" w:hAnsi="Times New Roman" w:cs="Times New Roman"/>
                <w:b/>
                <w:sz w:val="16"/>
                <w:szCs w:val="16"/>
                <w:lang w:val="fr-FR" w:eastAsia="fr-FR"/>
              </w:rPr>
            </w:pPr>
          </w:p>
        </w:tc>
      </w:tr>
      <w:tr w:rsidR="00FD61A1" w:rsidRPr="00943A5F" w14:paraId="1CE9832A" w14:textId="77777777" w:rsidTr="00FD61A1">
        <w:trPr>
          <w:trHeight w:val="288"/>
          <w:jc w:val="center"/>
        </w:trPr>
        <w:tc>
          <w:tcPr>
            <w:tcW w:w="219" w:type="pct"/>
            <w:tcBorders>
              <w:top w:val="nil"/>
              <w:left w:val="nil"/>
              <w:bottom w:val="single" w:sz="4" w:space="0" w:color="auto"/>
              <w:right w:val="nil"/>
            </w:tcBorders>
            <w:shd w:val="clear" w:color="auto" w:fill="auto"/>
            <w:noWrap/>
            <w:vAlign w:val="center"/>
            <w:hideMark/>
          </w:tcPr>
          <w:p w14:paraId="53B3EB9E"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55</w:t>
            </w:r>
          </w:p>
        </w:tc>
        <w:tc>
          <w:tcPr>
            <w:tcW w:w="2209" w:type="pct"/>
            <w:tcBorders>
              <w:top w:val="nil"/>
              <w:left w:val="nil"/>
              <w:bottom w:val="single" w:sz="4" w:space="0" w:color="auto"/>
              <w:right w:val="nil"/>
            </w:tcBorders>
            <w:shd w:val="clear" w:color="auto" w:fill="auto"/>
            <w:noWrap/>
            <w:vAlign w:val="center"/>
            <w:hideMark/>
          </w:tcPr>
          <w:p w14:paraId="38630183" w14:textId="77777777" w:rsidR="00FD61A1" w:rsidRPr="00943A5F" w:rsidRDefault="00FD61A1" w:rsidP="00FD61A1">
            <w:pPr>
              <w:spacing w:after="0" w:line="240" w:lineRule="auto"/>
              <w:jc w:val="center"/>
              <w:rPr>
                <w:rFonts w:ascii="Times New Roman" w:eastAsia="Times New Roman" w:hAnsi="Times New Roman" w:cs="Times New Roman"/>
                <w:b/>
                <w:bCs/>
                <w:color w:val="000000"/>
                <w:sz w:val="16"/>
                <w:szCs w:val="16"/>
                <w:lang w:val="fr-FR" w:eastAsia="fr-FR"/>
              </w:rPr>
            </w:pPr>
            <w:r w:rsidRPr="00943A5F">
              <w:rPr>
                <w:rFonts w:ascii="Times New Roman" w:eastAsia="Times New Roman" w:hAnsi="Times New Roman" w:cs="Times New Roman"/>
                <w:b/>
                <w:bCs/>
                <w:color w:val="000000"/>
                <w:sz w:val="16"/>
                <w:szCs w:val="16"/>
                <w:lang w:val="fr-FR" w:eastAsia="fr-FR"/>
              </w:rPr>
              <w:t>Discard</w:t>
            </w:r>
          </w:p>
        </w:tc>
        <w:tc>
          <w:tcPr>
            <w:tcW w:w="387" w:type="pct"/>
            <w:tcBorders>
              <w:top w:val="nil"/>
              <w:left w:val="nil"/>
              <w:bottom w:val="single" w:sz="4" w:space="0" w:color="auto"/>
              <w:right w:val="nil"/>
            </w:tcBorders>
            <w:shd w:val="clear" w:color="auto" w:fill="auto"/>
            <w:noWrap/>
            <w:vAlign w:val="center"/>
          </w:tcPr>
          <w:p w14:paraId="493DD4C2" w14:textId="70D62945"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1.000</w:t>
            </w:r>
          </w:p>
        </w:tc>
        <w:tc>
          <w:tcPr>
            <w:tcW w:w="454" w:type="pct"/>
            <w:tcBorders>
              <w:top w:val="nil"/>
              <w:left w:val="nil"/>
              <w:bottom w:val="single" w:sz="4" w:space="0" w:color="auto"/>
              <w:right w:val="nil"/>
            </w:tcBorders>
            <w:shd w:val="clear" w:color="auto" w:fill="auto"/>
            <w:noWrap/>
            <w:vAlign w:val="center"/>
          </w:tcPr>
          <w:p w14:paraId="6417EBF8" w14:textId="1F9B7041"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r w:rsidRPr="00943A5F">
              <w:rPr>
                <w:rFonts w:ascii="Times New Roman" w:hAnsi="Times New Roman" w:cs="Times New Roman"/>
                <w:color w:val="000000"/>
                <w:sz w:val="16"/>
                <w:szCs w:val="16"/>
              </w:rPr>
              <w:t>0.449</w:t>
            </w:r>
          </w:p>
        </w:tc>
        <w:tc>
          <w:tcPr>
            <w:tcW w:w="521" w:type="pct"/>
            <w:tcBorders>
              <w:top w:val="nil"/>
              <w:left w:val="nil"/>
              <w:bottom w:val="single" w:sz="4" w:space="0" w:color="auto"/>
              <w:right w:val="nil"/>
            </w:tcBorders>
            <w:shd w:val="clear" w:color="auto" w:fill="auto"/>
            <w:noWrap/>
            <w:vAlign w:val="center"/>
            <w:hideMark/>
          </w:tcPr>
          <w:p w14:paraId="04C46C9A" w14:textId="77777777" w:rsidR="00FD61A1" w:rsidRPr="00943A5F" w:rsidRDefault="00FD61A1" w:rsidP="00FD61A1">
            <w:pPr>
              <w:spacing w:after="0" w:line="240" w:lineRule="auto"/>
              <w:jc w:val="center"/>
              <w:rPr>
                <w:rFonts w:ascii="Times New Roman" w:eastAsia="Times New Roman" w:hAnsi="Times New Roman" w:cs="Times New Roman"/>
                <w:color w:val="000000"/>
                <w:sz w:val="16"/>
                <w:szCs w:val="16"/>
                <w:lang w:val="fr-FR" w:eastAsia="fr-FR"/>
              </w:rPr>
            </w:pPr>
          </w:p>
        </w:tc>
        <w:tc>
          <w:tcPr>
            <w:tcW w:w="521" w:type="pct"/>
            <w:tcBorders>
              <w:top w:val="nil"/>
              <w:left w:val="nil"/>
              <w:bottom w:val="single" w:sz="4" w:space="0" w:color="auto"/>
              <w:right w:val="nil"/>
            </w:tcBorders>
            <w:shd w:val="clear" w:color="auto" w:fill="auto"/>
            <w:noWrap/>
            <w:vAlign w:val="center"/>
            <w:hideMark/>
          </w:tcPr>
          <w:p w14:paraId="7E870BCF" w14:textId="77777777" w:rsidR="00FD61A1" w:rsidRPr="00943A5F" w:rsidRDefault="00FD61A1" w:rsidP="00FD61A1">
            <w:pPr>
              <w:spacing w:after="0" w:line="240" w:lineRule="auto"/>
              <w:jc w:val="center"/>
              <w:rPr>
                <w:rFonts w:ascii="Times New Roman" w:eastAsia="Times New Roman" w:hAnsi="Times New Roman" w:cs="Times New Roman"/>
                <w:sz w:val="16"/>
                <w:szCs w:val="16"/>
                <w:lang w:val="fr-FR" w:eastAsia="fr-FR"/>
              </w:rPr>
            </w:pPr>
          </w:p>
        </w:tc>
        <w:tc>
          <w:tcPr>
            <w:tcW w:w="387" w:type="pct"/>
            <w:tcBorders>
              <w:top w:val="nil"/>
              <w:left w:val="nil"/>
              <w:bottom w:val="single" w:sz="4" w:space="0" w:color="auto"/>
              <w:right w:val="nil"/>
            </w:tcBorders>
            <w:shd w:val="clear" w:color="auto" w:fill="auto"/>
            <w:noWrap/>
            <w:vAlign w:val="center"/>
            <w:hideMark/>
          </w:tcPr>
          <w:p w14:paraId="1DDD096D" w14:textId="224274A6"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r w:rsidRPr="00943A5F">
              <w:rPr>
                <w:rFonts w:ascii="Times New Roman" w:hAnsi="Times New Roman" w:cs="Times New Roman"/>
                <w:b/>
                <w:color w:val="000000"/>
                <w:sz w:val="16"/>
                <w:szCs w:val="16"/>
              </w:rPr>
              <w:t>0.933</w:t>
            </w:r>
          </w:p>
        </w:tc>
        <w:tc>
          <w:tcPr>
            <w:tcW w:w="301" w:type="pct"/>
            <w:tcBorders>
              <w:top w:val="nil"/>
              <w:left w:val="nil"/>
              <w:bottom w:val="single" w:sz="4" w:space="0" w:color="auto"/>
              <w:right w:val="nil"/>
            </w:tcBorders>
            <w:shd w:val="clear" w:color="auto" w:fill="auto"/>
            <w:noWrap/>
            <w:vAlign w:val="center"/>
            <w:hideMark/>
          </w:tcPr>
          <w:p w14:paraId="43BF4C93" w14:textId="77777777" w:rsidR="00FD61A1" w:rsidRPr="00943A5F" w:rsidRDefault="00FD61A1" w:rsidP="00FD61A1">
            <w:pPr>
              <w:spacing w:after="0" w:line="240" w:lineRule="auto"/>
              <w:jc w:val="center"/>
              <w:rPr>
                <w:rFonts w:ascii="Times New Roman" w:eastAsia="Times New Roman" w:hAnsi="Times New Roman" w:cs="Times New Roman"/>
                <w:b/>
                <w:color w:val="000000"/>
                <w:sz w:val="16"/>
                <w:szCs w:val="16"/>
                <w:lang w:val="fr-FR" w:eastAsia="fr-FR"/>
              </w:rPr>
            </w:pPr>
          </w:p>
        </w:tc>
      </w:tr>
    </w:tbl>
    <w:p w14:paraId="45599AFB" w14:textId="77777777" w:rsidR="00EF59E4" w:rsidRPr="003F470C" w:rsidRDefault="00EF59E4" w:rsidP="00EF59E4">
      <w:pPr>
        <w:jc w:val="both"/>
        <w:rPr>
          <w:rFonts w:ascii="Times New Roman" w:eastAsia="Calibri" w:hAnsi="Times New Roman" w:cs="Times New Roman"/>
          <w:bCs/>
          <w:noProof/>
          <w:sz w:val="24"/>
          <w:szCs w:val="24"/>
          <w:lang w:val="en-GB"/>
        </w:rPr>
      </w:pPr>
    </w:p>
    <w:p w14:paraId="49D06BCD" w14:textId="24138F62" w:rsidR="004B301A" w:rsidRDefault="00FD61A1" w:rsidP="0080181B">
      <w:r w:rsidRPr="00FD61A1">
        <w:rPr>
          <w:b/>
        </w:rPr>
        <w:t>Figure S1</w:t>
      </w:r>
      <w:r w:rsidR="00D51950">
        <w:t xml:space="preserve"> –Keystone index</w:t>
      </w:r>
      <w:r>
        <w:t>.</w:t>
      </w:r>
      <w:r w:rsidR="00D51950">
        <w:rPr>
          <w:noProof/>
          <w:lang w:val="fr-FR" w:eastAsia="fr-FR"/>
        </w:rPr>
        <w:drawing>
          <wp:inline distT="0" distB="0" distL="0" distR="0" wp14:anchorId="34AA141A" wp14:editId="06C10D38">
            <wp:extent cx="5400040" cy="3375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ystone_ALL_formatted.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375025"/>
                    </a:xfrm>
                    <a:prstGeom prst="rect">
                      <a:avLst/>
                    </a:prstGeom>
                  </pic:spPr>
                </pic:pic>
              </a:graphicData>
            </a:graphic>
          </wp:inline>
        </w:drawing>
      </w:r>
    </w:p>
    <w:p w14:paraId="27703CCD" w14:textId="17D9594B" w:rsidR="00BB5638" w:rsidRPr="00F8114E" w:rsidRDefault="00BB5638" w:rsidP="00E01CD0">
      <w:pPr>
        <w:spacing w:after="0" w:line="240" w:lineRule="auto"/>
        <w:rPr>
          <w:rFonts w:ascii="Times New Roman" w:eastAsia="Times New Roman" w:hAnsi="Times New Roman" w:cs="Times New Roman"/>
          <w:sz w:val="24"/>
          <w:szCs w:val="24"/>
          <w:lang w:val="en-US" w:eastAsia="fr-FR"/>
        </w:rPr>
      </w:pPr>
    </w:p>
    <w:p w14:paraId="08435D67" w14:textId="1B62F304" w:rsidR="00BB5638" w:rsidRPr="00F8114E" w:rsidRDefault="00BB5638" w:rsidP="00E01CD0">
      <w:pPr>
        <w:spacing w:after="0" w:line="240" w:lineRule="auto"/>
        <w:rPr>
          <w:rFonts w:ascii="Times New Roman" w:eastAsia="Times New Roman" w:hAnsi="Times New Roman" w:cs="Times New Roman"/>
          <w:sz w:val="24"/>
          <w:szCs w:val="24"/>
          <w:lang w:val="en-US" w:eastAsia="fr-FR"/>
        </w:rPr>
      </w:pPr>
    </w:p>
    <w:p w14:paraId="0E9014BE" w14:textId="447E00B4" w:rsidR="00BB5638" w:rsidRPr="00F8114E" w:rsidRDefault="00BB5638" w:rsidP="00E01CD0">
      <w:pPr>
        <w:spacing w:after="0" w:line="240" w:lineRule="auto"/>
        <w:rPr>
          <w:rFonts w:ascii="Times New Roman" w:eastAsia="Times New Roman" w:hAnsi="Times New Roman" w:cs="Times New Roman"/>
          <w:sz w:val="24"/>
          <w:szCs w:val="24"/>
          <w:lang w:val="en-US" w:eastAsia="fr-FR"/>
        </w:rPr>
        <w:sectPr w:rsidR="00BB5638" w:rsidRPr="00F8114E" w:rsidSect="000A6AF6">
          <w:headerReference w:type="default" r:id="rId9"/>
          <w:pgSz w:w="11906" w:h="16838"/>
          <w:pgMar w:top="1417" w:right="1701" w:bottom="1417" w:left="1701" w:header="708" w:footer="708" w:gutter="0"/>
          <w:cols w:space="708"/>
          <w:docGrid w:linePitch="360"/>
        </w:sectPr>
      </w:pPr>
    </w:p>
    <w:p w14:paraId="14FEAC55" w14:textId="60CDE9B4" w:rsidR="00BB5638" w:rsidRPr="00F8114E" w:rsidRDefault="00BB5638" w:rsidP="00E01CD0">
      <w:pPr>
        <w:spacing w:after="0" w:line="240" w:lineRule="auto"/>
        <w:rPr>
          <w:rFonts w:ascii="Times New Roman" w:eastAsia="Times New Roman" w:hAnsi="Times New Roman" w:cs="Times New Roman"/>
          <w:sz w:val="24"/>
          <w:szCs w:val="24"/>
          <w:lang w:val="en-US" w:eastAsia="fr-FR"/>
        </w:rPr>
      </w:pPr>
    </w:p>
    <w:p w14:paraId="36FD354F" w14:textId="28159D18" w:rsidR="00BB5638" w:rsidRDefault="00814ADF" w:rsidP="00BB5638">
      <w:pPr>
        <w:tabs>
          <w:tab w:val="left" w:pos="2040"/>
        </w:tabs>
        <w:rPr>
          <w:rFonts w:ascii="Times New Roman" w:eastAsia="Times New Roman" w:hAnsi="Times New Roman" w:cs="Times New Roman"/>
          <w:sz w:val="24"/>
          <w:szCs w:val="24"/>
          <w:lang w:val="en-US" w:eastAsia="fr-FR"/>
        </w:rPr>
      </w:pPr>
      <w:r w:rsidRPr="002115DC">
        <w:rPr>
          <w:rFonts w:ascii="Times New Roman" w:eastAsia="Times New Roman" w:hAnsi="Times New Roman" w:cs="Times New Roman"/>
          <w:b/>
          <w:sz w:val="24"/>
          <w:szCs w:val="24"/>
          <w:lang w:val="en-US" w:eastAsia="fr-FR"/>
        </w:rPr>
        <w:t>Table S6</w:t>
      </w:r>
      <w:r w:rsidR="00BB5638" w:rsidRPr="002115DC">
        <w:rPr>
          <w:rFonts w:ascii="Times New Roman" w:eastAsia="Times New Roman" w:hAnsi="Times New Roman" w:cs="Times New Roman"/>
          <w:b/>
          <w:sz w:val="24"/>
          <w:szCs w:val="24"/>
          <w:lang w:val="en-US" w:eastAsia="fr-FR"/>
        </w:rPr>
        <w:t>.</w:t>
      </w:r>
      <w:r w:rsidR="00BB5638" w:rsidRPr="00BB5638">
        <w:rPr>
          <w:rFonts w:ascii="Times New Roman" w:eastAsia="Times New Roman" w:hAnsi="Times New Roman" w:cs="Times New Roman"/>
          <w:sz w:val="24"/>
          <w:szCs w:val="24"/>
          <w:lang w:val="en-US" w:eastAsia="fr-FR"/>
        </w:rPr>
        <w:t xml:space="preserve"> Balanced diet m</w:t>
      </w:r>
      <w:r w:rsidR="00BB5638">
        <w:rPr>
          <w:rFonts w:ascii="Times New Roman" w:eastAsia="Times New Roman" w:hAnsi="Times New Roman" w:cs="Times New Roman"/>
          <w:sz w:val="24"/>
          <w:szCs w:val="24"/>
          <w:lang w:val="en-US" w:eastAsia="fr-FR"/>
        </w:rPr>
        <w:t>atrix.</w:t>
      </w:r>
    </w:p>
    <w:tbl>
      <w:tblPr>
        <w:tblW w:w="5000" w:type="pct"/>
        <w:tblCellMar>
          <w:left w:w="70" w:type="dxa"/>
          <w:right w:w="70" w:type="dxa"/>
        </w:tblCellMar>
        <w:tblLook w:val="04A0" w:firstRow="1" w:lastRow="0" w:firstColumn="1" w:lastColumn="0" w:noHBand="0" w:noVBand="1"/>
      </w:tblPr>
      <w:tblGrid>
        <w:gridCol w:w="742"/>
        <w:gridCol w:w="529"/>
        <w:gridCol w:w="529"/>
        <w:gridCol w:w="529"/>
        <w:gridCol w:w="529"/>
        <w:gridCol w:w="529"/>
        <w:gridCol w:w="529"/>
        <w:gridCol w:w="529"/>
        <w:gridCol w:w="529"/>
        <w:gridCol w:w="529"/>
        <w:gridCol w:w="529"/>
        <w:gridCol w:w="529"/>
        <w:gridCol w:w="529"/>
        <w:gridCol w:w="529"/>
        <w:gridCol w:w="532"/>
        <w:gridCol w:w="532"/>
        <w:gridCol w:w="532"/>
        <w:gridCol w:w="532"/>
        <w:gridCol w:w="532"/>
        <w:gridCol w:w="532"/>
        <w:gridCol w:w="532"/>
        <w:gridCol w:w="532"/>
        <w:gridCol w:w="532"/>
        <w:gridCol w:w="532"/>
        <w:gridCol w:w="532"/>
        <w:gridCol w:w="526"/>
      </w:tblGrid>
      <w:tr w:rsidR="00E01CD0" w:rsidRPr="00E01CD0" w14:paraId="74B40E1E" w14:textId="77777777" w:rsidTr="00BB5638">
        <w:trPr>
          <w:trHeight w:val="20"/>
        </w:trPr>
        <w:tc>
          <w:tcPr>
            <w:tcW w:w="265" w:type="pct"/>
            <w:tcBorders>
              <w:top w:val="single" w:sz="4" w:space="0" w:color="auto"/>
              <w:left w:val="single" w:sz="4" w:space="0" w:color="auto"/>
              <w:bottom w:val="nil"/>
              <w:right w:val="single" w:sz="4" w:space="0" w:color="auto"/>
            </w:tcBorders>
            <w:shd w:val="clear" w:color="auto" w:fill="auto"/>
            <w:noWrap/>
            <w:vAlign w:val="center"/>
            <w:hideMark/>
          </w:tcPr>
          <w:p w14:paraId="5E6AD6C2" w14:textId="77777777" w:rsidR="00E01CD0" w:rsidRPr="00BB5638" w:rsidRDefault="00E01CD0" w:rsidP="00E01CD0">
            <w:pPr>
              <w:spacing w:after="0" w:line="240" w:lineRule="auto"/>
              <w:rPr>
                <w:rFonts w:ascii="Times New Roman" w:eastAsia="Times New Roman" w:hAnsi="Times New Roman" w:cs="Times New Roman"/>
                <w:sz w:val="24"/>
                <w:szCs w:val="24"/>
                <w:lang w:val="en-US" w:eastAsia="fr-FR"/>
              </w:rPr>
            </w:pPr>
          </w:p>
        </w:tc>
        <w:tc>
          <w:tcPr>
            <w:tcW w:w="189" w:type="pct"/>
            <w:tcBorders>
              <w:top w:val="single" w:sz="4" w:space="0" w:color="auto"/>
              <w:left w:val="single" w:sz="4" w:space="0" w:color="auto"/>
              <w:bottom w:val="nil"/>
              <w:right w:val="nil"/>
            </w:tcBorders>
            <w:shd w:val="clear" w:color="auto" w:fill="auto"/>
            <w:noWrap/>
            <w:vAlign w:val="center"/>
            <w:hideMark/>
          </w:tcPr>
          <w:p w14:paraId="43BDB76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w:t>
            </w:r>
          </w:p>
        </w:tc>
        <w:tc>
          <w:tcPr>
            <w:tcW w:w="189" w:type="pct"/>
            <w:tcBorders>
              <w:top w:val="single" w:sz="4" w:space="0" w:color="auto"/>
              <w:left w:val="nil"/>
              <w:bottom w:val="nil"/>
              <w:right w:val="nil"/>
            </w:tcBorders>
            <w:shd w:val="clear" w:color="auto" w:fill="auto"/>
            <w:noWrap/>
            <w:vAlign w:val="center"/>
            <w:hideMark/>
          </w:tcPr>
          <w:p w14:paraId="6032C07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w:t>
            </w:r>
          </w:p>
        </w:tc>
        <w:tc>
          <w:tcPr>
            <w:tcW w:w="189" w:type="pct"/>
            <w:tcBorders>
              <w:top w:val="single" w:sz="4" w:space="0" w:color="auto"/>
              <w:left w:val="nil"/>
              <w:bottom w:val="nil"/>
              <w:right w:val="nil"/>
            </w:tcBorders>
            <w:shd w:val="clear" w:color="auto" w:fill="auto"/>
            <w:noWrap/>
            <w:vAlign w:val="center"/>
            <w:hideMark/>
          </w:tcPr>
          <w:p w14:paraId="160E765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w:t>
            </w:r>
          </w:p>
        </w:tc>
        <w:tc>
          <w:tcPr>
            <w:tcW w:w="189" w:type="pct"/>
            <w:tcBorders>
              <w:top w:val="single" w:sz="4" w:space="0" w:color="auto"/>
              <w:left w:val="nil"/>
              <w:bottom w:val="nil"/>
              <w:right w:val="nil"/>
            </w:tcBorders>
            <w:shd w:val="clear" w:color="auto" w:fill="auto"/>
            <w:noWrap/>
            <w:vAlign w:val="center"/>
            <w:hideMark/>
          </w:tcPr>
          <w:p w14:paraId="43DEAAAB"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w:t>
            </w:r>
          </w:p>
        </w:tc>
        <w:tc>
          <w:tcPr>
            <w:tcW w:w="189" w:type="pct"/>
            <w:tcBorders>
              <w:top w:val="single" w:sz="4" w:space="0" w:color="auto"/>
              <w:left w:val="nil"/>
              <w:bottom w:val="nil"/>
              <w:right w:val="nil"/>
            </w:tcBorders>
            <w:shd w:val="clear" w:color="auto" w:fill="auto"/>
            <w:noWrap/>
            <w:vAlign w:val="center"/>
            <w:hideMark/>
          </w:tcPr>
          <w:p w14:paraId="50462B6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6</w:t>
            </w:r>
          </w:p>
        </w:tc>
        <w:tc>
          <w:tcPr>
            <w:tcW w:w="189" w:type="pct"/>
            <w:tcBorders>
              <w:top w:val="single" w:sz="4" w:space="0" w:color="auto"/>
              <w:left w:val="nil"/>
              <w:bottom w:val="nil"/>
              <w:right w:val="nil"/>
            </w:tcBorders>
            <w:shd w:val="clear" w:color="auto" w:fill="auto"/>
            <w:noWrap/>
            <w:vAlign w:val="center"/>
            <w:hideMark/>
          </w:tcPr>
          <w:p w14:paraId="2EFBDA9F"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7</w:t>
            </w:r>
          </w:p>
        </w:tc>
        <w:tc>
          <w:tcPr>
            <w:tcW w:w="189" w:type="pct"/>
            <w:tcBorders>
              <w:top w:val="single" w:sz="4" w:space="0" w:color="auto"/>
              <w:left w:val="nil"/>
              <w:bottom w:val="nil"/>
              <w:right w:val="nil"/>
            </w:tcBorders>
            <w:shd w:val="clear" w:color="auto" w:fill="auto"/>
            <w:noWrap/>
            <w:vAlign w:val="center"/>
            <w:hideMark/>
          </w:tcPr>
          <w:p w14:paraId="0EFED53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8</w:t>
            </w:r>
          </w:p>
        </w:tc>
        <w:tc>
          <w:tcPr>
            <w:tcW w:w="189" w:type="pct"/>
            <w:tcBorders>
              <w:top w:val="single" w:sz="4" w:space="0" w:color="auto"/>
              <w:left w:val="nil"/>
              <w:bottom w:val="nil"/>
              <w:right w:val="nil"/>
            </w:tcBorders>
            <w:shd w:val="clear" w:color="auto" w:fill="auto"/>
            <w:noWrap/>
            <w:vAlign w:val="center"/>
            <w:hideMark/>
          </w:tcPr>
          <w:p w14:paraId="61455A9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9</w:t>
            </w:r>
          </w:p>
        </w:tc>
        <w:tc>
          <w:tcPr>
            <w:tcW w:w="189" w:type="pct"/>
            <w:tcBorders>
              <w:top w:val="single" w:sz="4" w:space="0" w:color="auto"/>
              <w:left w:val="nil"/>
              <w:bottom w:val="nil"/>
              <w:right w:val="nil"/>
            </w:tcBorders>
            <w:shd w:val="clear" w:color="auto" w:fill="auto"/>
            <w:noWrap/>
            <w:vAlign w:val="center"/>
            <w:hideMark/>
          </w:tcPr>
          <w:p w14:paraId="3CB14FF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10</w:t>
            </w:r>
          </w:p>
        </w:tc>
        <w:tc>
          <w:tcPr>
            <w:tcW w:w="189" w:type="pct"/>
            <w:tcBorders>
              <w:top w:val="single" w:sz="4" w:space="0" w:color="auto"/>
              <w:left w:val="nil"/>
              <w:bottom w:val="nil"/>
              <w:right w:val="nil"/>
            </w:tcBorders>
            <w:shd w:val="clear" w:color="auto" w:fill="auto"/>
            <w:noWrap/>
            <w:vAlign w:val="center"/>
            <w:hideMark/>
          </w:tcPr>
          <w:p w14:paraId="79565D6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11</w:t>
            </w:r>
          </w:p>
        </w:tc>
        <w:tc>
          <w:tcPr>
            <w:tcW w:w="189" w:type="pct"/>
            <w:tcBorders>
              <w:top w:val="single" w:sz="4" w:space="0" w:color="auto"/>
              <w:left w:val="nil"/>
              <w:bottom w:val="nil"/>
              <w:right w:val="nil"/>
            </w:tcBorders>
            <w:shd w:val="clear" w:color="auto" w:fill="auto"/>
            <w:noWrap/>
            <w:vAlign w:val="center"/>
            <w:hideMark/>
          </w:tcPr>
          <w:p w14:paraId="014AE12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12</w:t>
            </w:r>
          </w:p>
        </w:tc>
        <w:tc>
          <w:tcPr>
            <w:tcW w:w="189" w:type="pct"/>
            <w:tcBorders>
              <w:top w:val="single" w:sz="4" w:space="0" w:color="auto"/>
              <w:left w:val="nil"/>
              <w:bottom w:val="nil"/>
              <w:right w:val="nil"/>
            </w:tcBorders>
            <w:shd w:val="clear" w:color="auto" w:fill="auto"/>
            <w:noWrap/>
            <w:vAlign w:val="center"/>
            <w:hideMark/>
          </w:tcPr>
          <w:p w14:paraId="30ABBA9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13</w:t>
            </w:r>
          </w:p>
        </w:tc>
        <w:tc>
          <w:tcPr>
            <w:tcW w:w="189" w:type="pct"/>
            <w:tcBorders>
              <w:top w:val="single" w:sz="4" w:space="0" w:color="auto"/>
              <w:left w:val="nil"/>
              <w:bottom w:val="nil"/>
              <w:right w:val="nil"/>
            </w:tcBorders>
            <w:shd w:val="clear" w:color="auto" w:fill="auto"/>
            <w:noWrap/>
            <w:vAlign w:val="center"/>
            <w:hideMark/>
          </w:tcPr>
          <w:p w14:paraId="4721A8D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14</w:t>
            </w:r>
          </w:p>
        </w:tc>
        <w:tc>
          <w:tcPr>
            <w:tcW w:w="190" w:type="pct"/>
            <w:tcBorders>
              <w:top w:val="single" w:sz="4" w:space="0" w:color="auto"/>
              <w:left w:val="nil"/>
              <w:bottom w:val="nil"/>
              <w:right w:val="nil"/>
            </w:tcBorders>
            <w:shd w:val="clear" w:color="auto" w:fill="auto"/>
            <w:noWrap/>
            <w:vAlign w:val="center"/>
            <w:hideMark/>
          </w:tcPr>
          <w:p w14:paraId="7156323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15</w:t>
            </w:r>
          </w:p>
        </w:tc>
        <w:tc>
          <w:tcPr>
            <w:tcW w:w="190" w:type="pct"/>
            <w:tcBorders>
              <w:top w:val="single" w:sz="4" w:space="0" w:color="auto"/>
              <w:left w:val="nil"/>
              <w:bottom w:val="nil"/>
              <w:right w:val="nil"/>
            </w:tcBorders>
            <w:shd w:val="clear" w:color="auto" w:fill="auto"/>
            <w:noWrap/>
            <w:vAlign w:val="center"/>
            <w:hideMark/>
          </w:tcPr>
          <w:p w14:paraId="12D1CA9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16</w:t>
            </w:r>
          </w:p>
        </w:tc>
        <w:tc>
          <w:tcPr>
            <w:tcW w:w="190" w:type="pct"/>
            <w:tcBorders>
              <w:top w:val="single" w:sz="4" w:space="0" w:color="auto"/>
              <w:left w:val="nil"/>
              <w:bottom w:val="nil"/>
              <w:right w:val="nil"/>
            </w:tcBorders>
            <w:shd w:val="clear" w:color="auto" w:fill="auto"/>
            <w:noWrap/>
            <w:vAlign w:val="center"/>
            <w:hideMark/>
          </w:tcPr>
          <w:p w14:paraId="1554DAF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17</w:t>
            </w:r>
          </w:p>
        </w:tc>
        <w:tc>
          <w:tcPr>
            <w:tcW w:w="190" w:type="pct"/>
            <w:tcBorders>
              <w:top w:val="single" w:sz="4" w:space="0" w:color="auto"/>
              <w:left w:val="nil"/>
              <w:bottom w:val="nil"/>
              <w:right w:val="nil"/>
            </w:tcBorders>
            <w:shd w:val="clear" w:color="auto" w:fill="auto"/>
            <w:noWrap/>
            <w:vAlign w:val="center"/>
            <w:hideMark/>
          </w:tcPr>
          <w:p w14:paraId="7360273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18</w:t>
            </w:r>
          </w:p>
        </w:tc>
        <w:tc>
          <w:tcPr>
            <w:tcW w:w="190" w:type="pct"/>
            <w:tcBorders>
              <w:top w:val="single" w:sz="4" w:space="0" w:color="auto"/>
              <w:left w:val="nil"/>
              <w:bottom w:val="nil"/>
              <w:right w:val="nil"/>
            </w:tcBorders>
            <w:shd w:val="clear" w:color="auto" w:fill="auto"/>
            <w:noWrap/>
            <w:vAlign w:val="center"/>
            <w:hideMark/>
          </w:tcPr>
          <w:p w14:paraId="4ACD56C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19</w:t>
            </w:r>
          </w:p>
        </w:tc>
        <w:tc>
          <w:tcPr>
            <w:tcW w:w="190" w:type="pct"/>
            <w:tcBorders>
              <w:top w:val="single" w:sz="4" w:space="0" w:color="auto"/>
              <w:left w:val="nil"/>
              <w:bottom w:val="nil"/>
              <w:right w:val="nil"/>
            </w:tcBorders>
            <w:shd w:val="clear" w:color="auto" w:fill="auto"/>
            <w:noWrap/>
            <w:vAlign w:val="center"/>
            <w:hideMark/>
          </w:tcPr>
          <w:p w14:paraId="4285E1A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20</w:t>
            </w:r>
          </w:p>
        </w:tc>
        <w:tc>
          <w:tcPr>
            <w:tcW w:w="190" w:type="pct"/>
            <w:tcBorders>
              <w:top w:val="single" w:sz="4" w:space="0" w:color="auto"/>
              <w:left w:val="nil"/>
              <w:bottom w:val="nil"/>
              <w:right w:val="nil"/>
            </w:tcBorders>
            <w:shd w:val="clear" w:color="auto" w:fill="auto"/>
            <w:noWrap/>
            <w:vAlign w:val="center"/>
            <w:hideMark/>
          </w:tcPr>
          <w:p w14:paraId="252DF48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21</w:t>
            </w:r>
          </w:p>
        </w:tc>
        <w:tc>
          <w:tcPr>
            <w:tcW w:w="190" w:type="pct"/>
            <w:tcBorders>
              <w:top w:val="single" w:sz="4" w:space="0" w:color="auto"/>
              <w:left w:val="nil"/>
              <w:bottom w:val="nil"/>
              <w:right w:val="nil"/>
            </w:tcBorders>
            <w:shd w:val="clear" w:color="auto" w:fill="auto"/>
            <w:noWrap/>
            <w:vAlign w:val="center"/>
            <w:hideMark/>
          </w:tcPr>
          <w:p w14:paraId="6F0B598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22</w:t>
            </w:r>
          </w:p>
        </w:tc>
        <w:tc>
          <w:tcPr>
            <w:tcW w:w="190" w:type="pct"/>
            <w:tcBorders>
              <w:top w:val="single" w:sz="4" w:space="0" w:color="auto"/>
              <w:left w:val="nil"/>
              <w:bottom w:val="nil"/>
              <w:right w:val="nil"/>
            </w:tcBorders>
            <w:shd w:val="clear" w:color="auto" w:fill="auto"/>
            <w:noWrap/>
            <w:vAlign w:val="center"/>
            <w:hideMark/>
          </w:tcPr>
          <w:p w14:paraId="2176728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23</w:t>
            </w:r>
          </w:p>
        </w:tc>
        <w:tc>
          <w:tcPr>
            <w:tcW w:w="190" w:type="pct"/>
            <w:tcBorders>
              <w:top w:val="single" w:sz="4" w:space="0" w:color="auto"/>
              <w:left w:val="nil"/>
              <w:bottom w:val="nil"/>
              <w:right w:val="nil"/>
            </w:tcBorders>
            <w:shd w:val="clear" w:color="auto" w:fill="auto"/>
            <w:noWrap/>
            <w:vAlign w:val="center"/>
            <w:hideMark/>
          </w:tcPr>
          <w:p w14:paraId="5813660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24</w:t>
            </w:r>
          </w:p>
        </w:tc>
        <w:tc>
          <w:tcPr>
            <w:tcW w:w="190" w:type="pct"/>
            <w:tcBorders>
              <w:top w:val="single" w:sz="4" w:space="0" w:color="auto"/>
              <w:left w:val="nil"/>
              <w:bottom w:val="nil"/>
              <w:right w:val="nil"/>
            </w:tcBorders>
            <w:shd w:val="clear" w:color="auto" w:fill="auto"/>
            <w:noWrap/>
            <w:vAlign w:val="center"/>
            <w:hideMark/>
          </w:tcPr>
          <w:p w14:paraId="7B3EDA7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25</w:t>
            </w:r>
          </w:p>
        </w:tc>
        <w:tc>
          <w:tcPr>
            <w:tcW w:w="189" w:type="pct"/>
            <w:tcBorders>
              <w:top w:val="single" w:sz="4" w:space="0" w:color="auto"/>
              <w:left w:val="nil"/>
              <w:bottom w:val="nil"/>
              <w:right w:val="nil"/>
            </w:tcBorders>
            <w:shd w:val="clear" w:color="auto" w:fill="auto"/>
            <w:noWrap/>
            <w:vAlign w:val="center"/>
            <w:hideMark/>
          </w:tcPr>
          <w:p w14:paraId="3550B81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26</w:t>
            </w:r>
          </w:p>
        </w:tc>
      </w:tr>
      <w:tr w:rsidR="00E01CD0" w:rsidRPr="00E01CD0" w14:paraId="59C67ABF"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A8E901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w:t>
            </w:r>
          </w:p>
        </w:tc>
        <w:tc>
          <w:tcPr>
            <w:tcW w:w="189" w:type="pct"/>
            <w:tcBorders>
              <w:top w:val="nil"/>
              <w:left w:val="single" w:sz="4" w:space="0" w:color="auto"/>
              <w:bottom w:val="nil"/>
              <w:right w:val="nil"/>
            </w:tcBorders>
            <w:shd w:val="clear" w:color="auto" w:fill="auto"/>
            <w:noWrap/>
            <w:vAlign w:val="center"/>
            <w:hideMark/>
          </w:tcPr>
          <w:p w14:paraId="0A3A40C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.60</w:t>
            </w:r>
          </w:p>
        </w:tc>
        <w:tc>
          <w:tcPr>
            <w:tcW w:w="189" w:type="pct"/>
            <w:tcBorders>
              <w:top w:val="nil"/>
              <w:left w:val="nil"/>
              <w:bottom w:val="nil"/>
              <w:right w:val="nil"/>
            </w:tcBorders>
            <w:shd w:val="clear" w:color="auto" w:fill="auto"/>
            <w:noWrap/>
            <w:vAlign w:val="center"/>
            <w:hideMark/>
          </w:tcPr>
          <w:p w14:paraId="77D4199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EE7778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E1214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w:t>
            </w:r>
          </w:p>
        </w:tc>
        <w:tc>
          <w:tcPr>
            <w:tcW w:w="189" w:type="pct"/>
            <w:tcBorders>
              <w:top w:val="nil"/>
              <w:left w:val="nil"/>
              <w:bottom w:val="nil"/>
              <w:right w:val="nil"/>
            </w:tcBorders>
            <w:shd w:val="clear" w:color="auto" w:fill="auto"/>
            <w:noWrap/>
            <w:vAlign w:val="center"/>
            <w:hideMark/>
          </w:tcPr>
          <w:p w14:paraId="47C6733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33ED7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D77CE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.30</w:t>
            </w:r>
          </w:p>
        </w:tc>
        <w:tc>
          <w:tcPr>
            <w:tcW w:w="189" w:type="pct"/>
            <w:tcBorders>
              <w:top w:val="nil"/>
              <w:left w:val="nil"/>
              <w:bottom w:val="nil"/>
              <w:right w:val="nil"/>
            </w:tcBorders>
            <w:shd w:val="clear" w:color="auto" w:fill="auto"/>
            <w:noWrap/>
            <w:vAlign w:val="center"/>
            <w:hideMark/>
          </w:tcPr>
          <w:p w14:paraId="31DF2CB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9C2516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EBA953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FC52C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9005B4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DBBB6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54E52B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C7F1A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8F405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7A4B9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57F7A4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68289B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8EA645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1800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AE460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51B51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9CFD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A324C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36A6A3E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E5FE1C8"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w:t>
            </w:r>
          </w:p>
        </w:tc>
        <w:tc>
          <w:tcPr>
            <w:tcW w:w="189" w:type="pct"/>
            <w:tcBorders>
              <w:top w:val="nil"/>
              <w:left w:val="single" w:sz="4" w:space="0" w:color="auto"/>
              <w:bottom w:val="nil"/>
              <w:right w:val="nil"/>
            </w:tcBorders>
            <w:shd w:val="clear" w:color="auto" w:fill="auto"/>
            <w:noWrap/>
            <w:vAlign w:val="center"/>
            <w:hideMark/>
          </w:tcPr>
          <w:p w14:paraId="2F657AD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32570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E59D0C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.930</w:t>
            </w:r>
          </w:p>
        </w:tc>
        <w:tc>
          <w:tcPr>
            <w:tcW w:w="189" w:type="pct"/>
            <w:tcBorders>
              <w:top w:val="nil"/>
              <w:left w:val="nil"/>
              <w:bottom w:val="nil"/>
              <w:right w:val="nil"/>
            </w:tcBorders>
            <w:shd w:val="clear" w:color="auto" w:fill="auto"/>
            <w:noWrap/>
            <w:vAlign w:val="center"/>
            <w:hideMark/>
          </w:tcPr>
          <w:p w14:paraId="46AAC91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.899</w:t>
            </w:r>
          </w:p>
        </w:tc>
        <w:tc>
          <w:tcPr>
            <w:tcW w:w="189" w:type="pct"/>
            <w:tcBorders>
              <w:top w:val="nil"/>
              <w:left w:val="nil"/>
              <w:bottom w:val="nil"/>
              <w:right w:val="nil"/>
            </w:tcBorders>
            <w:shd w:val="clear" w:color="auto" w:fill="auto"/>
            <w:noWrap/>
            <w:vAlign w:val="center"/>
            <w:hideMark/>
          </w:tcPr>
          <w:p w14:paraId="20F25C8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CD4EF6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FF1110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.40</w:t>
            </w:r>
          </w:p>
        </w:tc>
        <w:tc>
          <w:tcPr>
            <w:tcW w:w="189" w:type="pct"/>
            <w:tcBorders>
              <w:top w:val="nil"/>
              <w:left w:val="nil"/>
              <w:bottom w:val="nil"/>
              <w:right w:val="nil"/>
            </w:tcBorders>
            <w:shd w:val="clear" w:color="auto" w:fill="auto"/>
            <w:noWrap/>
            <w:vAlign w:val="center"/>
            <w:hideMark/>
          </w:tcPr>
          <w:p w14:paraId="3E26B50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.201</w:t>
            </w:r>
          </w:p>
        </w:tc>
        <w:tc>
          <w:tcPr>
            <w:tcW w:w="189" w:type="pct"/>
            <w:tcBorders>
              <w:top w:val="nil"/>
              <w:left w:val="nil"/>
              <w:bottom w:val="nil"/>
              <w:right w:val="nil"/>
            </w:tcBorders>
            <w:shd w:val="clear" w:color="auto" w:fill="auto"/>
            <w:noWrap/>
            <w:vAlign w:val="center"/>
            <w:hideMark/>
          </w:tcPr>
          <w:p w14:paraId="6DFC6B1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.148</w:t>
            </w:r>
          </w:p>
        </w:tc>
        <w:tc>
          <w:tcPr>
            <w:tcW w:w="189" w:type="pct"/>
            <w:tcBorders>
              <w:top w:val="nil"/>
              <w:left w:val="nil"/>
              <w:bottom w:val="nil"/>
              <w:right w:val="nil"/>
            </w:tcBorders>
            <w:shd w:val="clear" w:color="auto" w:fill="auto"/>
            <w:noWrap/>
            <w:vAlign w:val="center"/>
            <w:hideMark/>
          </w:tcPr>
          <w:p w14:paraId="07A55A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.047</w:t>
            </w:r>
          </w:p>
        </w:tc>
        <w:tc>
          <w:tcPr>
            <w:tcW w:w="189" w:type="pct"/>
            <w:tcBorders>
              <w:top w:val="nil"/>
              <w:left w:val="nil"/>
              <w:bottom w:val="nil"/>
              <w:right w:val="nil"/>
            </w:tcBorders>
            <w:shd w:val="clear" w:color="auto" w:fill="auto"/>
            <w:noWrap/>
            <w:vAlign w:val="center"/>
            <w:hideMark/>
          </w:tcPr>
          <w:p w14:paraId="6D8CBD6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w:t>
            </w:r>
          </w:p>
        </w:tc>
        <w:tc>
          <w:tcPr>
            <w:tcW w:w="189" w:type="pct"/>
            <w:tcBorders>
              <w:top w:val="nil"/>
              <w:left w:val="nil"/>
              <w:bottom w:val="nil"/>
              <w:right w:val="nil"/>
            </w:tcBorders>
            <w:shd w:val="clear" w:color="auto" w:fill="auto"/>
            <w:noWrap/>
            <w:vAlign w:val="center"/>
            <w:hideMark/>
          </w:tcPr>
          <w:p w14:paraId="4B4A21E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.030</w:t>
            </w:r>
          </w:p>
        </w:tc>
        <w:tc>
          <w:tcPr>
            <w:tcW w:w="189" w:type="pct"/>
            <w:tcBorders>
              <w:top w:val="nil"/>
              <w:left w:val="nil"/>
              <w:bottom w:val="nil"/>
              <w:right w:val="nil"/>
            </w:tcBorders>
            <w:shd w:val="clear" w:color="auto" w:fill="auto"/>
            <w:noWrap/>
            <w:vAlign w:val="center"/>
            <w:hideMark/>
          </w:tcPr>
          <w:p w14:paraId="7602A77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.230</w:t>
            </w:r>
          </w:p>
        </w:tc>
        <w:tc>
          <w:tcPr>
            <w:tcW w:w="190" w:type="pct"/>
            <w:tcBorders>
              <w:top w:val="nil"/>
              <w:left w:val="nil"/>
              <w:bottom w:val="nil"/>
              <w:right w:val="nil"/>
            </w:tcBorders>
            <w:shd w:val="clear" w:color="auto" w:fill="auto"/>
            <w:noWrap/>
            <w:vAlign w:val="center"/>
            <w:hideMark/>
          </w:tcPr>
          <w:p w14:paraId="5EDEEA8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.373</w:t>
            </w:r>
          </w:p>
        </w:tc>
        <w:tc>
          <w:tcPr>
            <w:tcW w:w="190" w:type="pct"/>
            <w:tcBorders>
              <w:top w:val="nil"/>
              <w:left w:val="nil"/>
              <w:bottom w:val="nil"/>
              <w:right w:val="nil"/>
            </w:tcBorders>
            <w:shd w:val="clear" w:color="auto" w:fill="auto"/>
            <w:noWrap/>
            <w:vAlign w:val="center"/>
            <w:hideMark/>
          </w:tcPr>
          <w:p w14:paraId="28D716E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E97678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.110</w:t>
            </w:r>
          </w:p>
        </w:tc>
        <w:tc>
          <w:tcPr>
            <w:tcW w:w="190" w:type="pct"/>
            <w:tcBorders>
              <w:top w:val="nil"/>
              <w:left w:val="nil"/>
              <w:bottom w:val="nil"/>
              <w:right w:val="nil"/>
            </w:tcBorders>
            <w:shd w:val="clear" w:color="auto" w:fill="auto"/>
            <w:noWrap/>
            <w:vAlign w:val="center"/>
            <w:hideMark/>
          </w:tcPr>
          <w:p w14:paraId="716C63D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.154</w:t>
            </w:r>
          </w:p>
        </w:tc>
        <w:tc>
          <w:tcPr>
            <w:tcW w:w="190" w:type="pct"/>
            <w:tcBorders>
              <w:top w:val="nil"/>
              <w:left w:val="nil"/>
              <w:bottom w:val="nil"/>
              <w:right w:val="nil"/>
            </w:tcBorders>
            <w:shd w:val="clear" w:color="auto" w:fill="auto"/>
            <w:noWrap/>
            <w:vAlign w:val="center"/>
            <w:hideMark/>
          </w:tcPr>
          <w:p w14:paraId="663E095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.168</w:t>
            </w:r>
          </w:p>
        </w:tc>
        <w:tc>
          <w:tcPr>
            <w:tcW w:w="190" w:type="pct"/>
            <w:tcBorders>
              <w:top w:val="nil"/>
              <w:left w:val="nil"/>
              <w:bottom w:val="nil"/>
              <w:right w:val="nil"/>
            </w:tcBorders>
            <w:shd w:val="clear" w:color="auto" w:fill="auto"/>
            <w:noWrap/>
            <w:vAlign w:val="center"/>
            <w:hideMark/>
          </w:tcPr>
          <w:p w14:paraId="74FA16B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.082</w:t>
            </w:r>
          </w:p>
        </w:tc>
        <w:tc>
          <w:tcPr>
            <w:tcW w:w="190" w:type="pct"/>
            <w:tcBorders>
              <w:top w:val="nil"/>
              <w:left w:val="nil"/>
              <w:bottom w:val="nil"/>
              <w:right w:val="nil"/>
            </w:tcBorders>
            <w:shd w:val="clear" w:color="auto" w:fill="auto"/>
            <w:noWrap/>
            <w:vAlign w:val="center"/>
            <w:hideMark/>
          </w:tcPr>
          <w:p w14:paraId="394653D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A0AD4D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.239</w:t>
            </w:r>
          </w:p>
        </w:tc>
        <w:tc>
          <w:tcPr>
            <w:tcW w:w="190" w:type="pct"/>
            <w:tcBorders>
              <w:top w:val="nil"/>
              <w:left w:val="nil"/>
              <w:bottom w:val="nil"/>
              <w:right w:val="nil"/>
            </w:tcBorders>
            <w:shd w:val="clear" w:color="auto" w:fill="auto"/>
            <w:noWrap/>
            <w:vAlign w:val="center"/>
            <w:hideMark/>
          </w:tcPr>
          <w:p w14:paraId="6C941A5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.212</w:t>
            </w:r>
          </w:p>
        </w:tc>
        <w:tc>
          <w:tcPr>
            <w:tcW w:w="190" w:type="pct"/>
            <w:tcBorders>
              <w:top w:val="nil"/>
              <w:left w:val="nil"/>
              <w:bottom w:val="nil"/>
              <w:right w:val="nil"/>
            </w:tcBorders>
            <w:shd w:val="clear" w:color="auto" w:fill="auto"/>
            <w:noWrap/>
            <w:vAlign w:val="center"/>
            <w:hideMark/>
          </w:tcPr>
          <w:p w14:paraId="08C44EF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.151</w:t>
            </w:r>
          </w:p>
        </w:tc>
        <w:tc>
          <w:tcPr>
            <w:tcW w:w="190" w:type="pct"/>
            <w:tcBorders>
              <w:top w:val="nil"/>
              <w:left w:val="nil"/>
              <w:bottom w:val="nil"/>
              <w:right w:val="nil"/>
            </w:tcBorders>
            <w:shd w:val="clear" w:color="auto" w:fill="auto"/>
            <w:noWrap/>
            <w:vAlign w:val="center"/>
            <w:hideMark/>
          </w:tcPr>
          <w:p w14:paraId="6E15D98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.187</w:t>
            </w:r>
          </w:p>
        </w:tc>
        <w:tc>
          <w:tcPr>
            <w:tcW w:w="189" w:type="pct"/>
            <w:tcBorders>
              <w:top w:val="nil"/>
              <w:left w:val="nil"/>
              <w:bottom w:val="nil"/>
              <w:right w:val="nil"/>
            </w:tcBorders>
            <w:shd w:val="clear" w:color="auto" w:fill="auto"/>
            <w:noWrap/>
            <w:vAlign w:val="center"/>
            <w:hideMark/>
          </w:tcPr>
          <w:p w14:paraId="5746152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.090</w:t>
            </w:r>
          </w:p>
        </w:tc>
      </w:tr>
      <w:tr w:rsidR="00E01CD0" w:rsidRPr="00E01CD0" w14:paraId="18ADCB62"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1EBB9B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w:t>
            </w:r>
          </w:p>
        </w:tc>
        <w:tc>
          <w:tcPr>
            <w:tcW w:w="189" w:type="pct"/>
            <w:tcBorders>
              <w:top w:val="nil"/>
              <w:left w:val="single" w:sz="4" w:space="0" w:color="auto"/>
              <w:bottom w:val="nil"/>
              <w:right w:val="nil"/>
            </w:tcBorders>
            <w:shd w:val="clear" w:color="auto" w:fill="auto"/>
            <w:noWrap/>
            <w:vAlign w:val="center"/>
            <w:hideMark/>
          </w:tcPr>
          <w:p w14:paraId="3B40ED5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4DEC5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15077D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71288C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176A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541F9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89" w:type="pct"/>
            <w:tcBorders>
              <w:top w:val="nil"/>
              <w:left w:val="nil"/>
              <w:bottom w:val="nil"/>
              <w:right w:val="nil"/>
            </w:tcBorders>
            <w:shd w:val="clear" w:color="auto" w:fill="auto"/>
            <w:noWrap/>
            <w:vAlign w:val="center"/>
            <w:hideMark/>
          </w:tcPr>
          <w:p w14:paraId="044CFE3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8C117F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C20B7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3FBEA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8223B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.091</w:t>
            </w:r>
          </w:p>
        </w:tc>
        <w:tc>
          <w:tcPr>
            <w:tcW w:w="189" w:type="pct"/>
            <w:tcBorders>
              <w:top w:val="nil"/>
              <w:left w:val="nil"/>
              <w:bottom w:val="nil"/>
              <w:right w:val="nil"/>
            </w:tcBorders>
            <w:shd w:val="clear" w:color="auto" w:fill="auto"/>
            <w:noWrap/>
            <w:vAlign w:val="center"/>
            <w:hideMark/>
          </w:tcPr>
          <w:p w14:paraId="54A1513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.045</w:t>
            </w:r>
          </w:p>
        </w:tc>
        <w:tc>
          <w:tcPr>
            <w:tcW w:w="189" w:type="pct"/>
            <w:tcBorders>
              <w:top w:val="nil"/>
              <w:left w:val="nil"/>
              <w:bottom w:val="nil"/>
              <w:right w:val="nil"/>
            </w:tcBorders>
            <w:shd w:val="clear" w:color="auto" w:fill="auto"/>
            <w:noWrap/>
            <w:vAlign w:val="center"/>
            <w:hideMark/>
          </w:tcPr>
          <w:p w14:paraId="4BB6739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.129</w:t>
            </w:r>
          </w:p>
        </w:tc>
        <w:tc>
          <w:tcPr>
            <w:tcW w:w="190" w:type="pct"/>
            <w:tcBorders>
              <w:top w:val="nil"/>
              <w:left w:val="nil"/>
              <w:bottom w:val="nil"/>
              <w:right w:val="nil"/>
            </w:tcBorders>
            <w:shd w:val="clear" w:color="auto" w:fill="auto"/>
            <w:noWrap/>
            <w:vAlign w:val="center"/>
            <w:hideMark/>
          </w:tcPr>
          <w:p w14:paraId="317E41C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3AF214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.092</w:t>
            </w:r>
          </w:p>
        </w:tc>
        <w:tc>
          <w:tcPr>
            <w:tcW w:w="190" w:type="pct"/>
            <w:tcBorders>
              <w:top w:val="nil"/>
              <w:left w:val="nil"/>
              <w:bottom w:val="nil"/>
              <w:right w:val="nil"/>
            </w:tcBorders>
            <w:shd w:val="clear" w:color="auto" w:fill="auto"/>
            <w:noWrap/>
            <w:vAlign w:val="center"/>
            <w:hideMark/>
          </w:tcPr>
          <w:p w14:paraId="009D59E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.068</w:t>
            </w:r>
          </w:p>
        </w:tc>
        <w:tc>
          <w:tcPr>
            <w:tcW w:w="190" w:type="pct"/>
            <w:tcBorders>
              <w:top w:val="nil"/>
              <w:left w:val="nil"/>
              <w:bottom w:val="nil"/>
              <w:right w:val="nil"/>
            </w:tcBorders>
            <w:shd w:val="clear" w:color="auto" w:fill="auto"/>
            <w:noWrap/>
            <w:vAlign w:val="center"/>
            <w:hideMark/>
          </w:tcPr>
          <w:p w14:paraId="2F8F692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.099</w:t>
            </w:r>
          </w:p>
        </w:tc>
        <w:tc>
          <w:tcPr>
            <w:tcW w:w="190" w:type="pct"/>
            <w:tcBorders>
              <w:top w:val="nil"/>
              <w:left w:val="nil"/>
              <w:bottom w:val="nil"/>
              <w:right w:val="nil"/>
            </w:tcBorders>
            <w:shd w:val="clear" w:color="auto" w:fill="auto"/>
            <w:noWrap/>
            <w:vAlign w:val="center"/>
            <w:hideMark/>
          </w:tcPr>
          <w:p w14:paraId="2BC1124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28E5D88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14AFDEB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9FFC86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.223</w:t>
            </w:r>
          </w:p>
        </w:tc>
        <w:tc>
          <w:tcPr>
            <w:tcW w:w="190" w:type="pct"/>
            <w:tcBorders>
              <w:top w:val="nil"/>
              <w:left w:val="nil"/>
              <w:bottom w:val="nil"/>
              <w:right w:val="nil"/>
            </w:tcBorders>
            <w:shd w:val="clear" w:color="auto" w:fill="auto"/>
            <w:noWrap/>
            <w:vAlign w:val="center"/>
            <w:hideMark/>
          </w:tcPr>
          <w:p w14:paraId="24B785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F884CB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.194</w:t>
            </w:r>
          </w:p>
        </w:tc>
        <w:tc>
          <w:tcPr>
            <w:tcW w:w="190" w:type="pct"/>
            <w:tcBorders>
              <w:top w:val="nil"/>
              <w:left w:val="nil"/>
              <w:bottom w:val="nil"/>
              <w:right w:val="nil"/>
            </w:tcBorders>
            <w:shd w:val="clear" w:color="auto" w:fill="auto"/>
            <w:noWrap/>
            <w:vAlign w:val="center"/>
            <w:hideMark/>
          </w:tcPr>
          <w:p w14:paraId="1AF41FE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2790B2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3F42A403"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E603DE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w:t>
            </w:r>
          </w:p>
        </w:tc>
        <w:tc>
          <w:tcPr>
            <w:tcW w:w="189" w:type="pct"/>
            <w:tcBorders>
              <w:top w:val="nil"/>
              <w:left w:val="single" w:sz="4" w:space="0" w:color="auto"/>
              <w:bottom w:val="nil"/>
              <w:right w:val="nil"/>
            </w:tcBorders>
            <w:shd w:val="clear" w:color="auto" w:fill="auto"/>
            <w:noWrap/>
            <w:vAlign w:val="center"/>
            <w:hideMark/>
          </w:tcPr>
          <w:p w14:paraId="2D329AF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96F880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C1C13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89" w:type="pct"/>
            <w:tcBorders>
              <w:top w:val="nil"/>
              <w:left w:val="nil"/>
              <w:bottom w:val="nil"/>
              <w:right w:val="nil"/>
            </w:tcBorders>
            <w:shd w:val="clear" w:color="auto" w:fill="auto"/>
            <w:noWrap/>
            <w:vAlign w:val="center"/>
            <w:hideMark/>
          </w:tcPr>
          <w:p w14:paraId="221E4AE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F2D27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25D158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80EBF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8D619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8B043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26B69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3891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2E291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FEBB5B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0A8181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BAFCFB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2C078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CD2DDB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0915A0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3690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F57808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AE98CA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CC6FB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B5D1D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240092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DAB49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47136027"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7A9AE1E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w:t>
            </w:r>
          </w:p>
        </w:tc>
        <w:tc>
          <w:tcPr>
            <w:tcW w:w="189" w:type="pct"/>
            <w:tcBorders>
              <w:top w:val="nil"/>
              <w:left w:val="single" w:sz="4" w:space="0" w:color="auto"/>
              <w:bottom w:val="nil"/>
              <w:right w:val="nil"/>
            </w:tcBorders>
            <w:shd w:val="clear" w:color="auto" w:fill="auto"/>
            <w:noWrap/>
            <w:vAlign w:val="center"/>
            <w:hideMark/>
          </w:tcPr>
          <w:p w14:paraId="22D93A7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2A43E6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FA82C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.070</w:t>
            </w:r>
          </w:p>
        </w:tc>
        <w:tc>
          <w:tcPr>
            <w:tcW w:w="189" w:type="pct"/>
            <w:tcBorders>
              <w:top w:val="nil"/>
              <w:left w:val="nil"/>
              <w:bottom w:val="nil"/>
              <w:right w:val="nil"/>
            </w:tcBorders>
            <w:shd w:val="clear" w:color="auto" w:fill="auto"/>
            <w:noWrap/>
            <w:vAlign w:val="center"/>
            <w:hideMark/>
          </w:tcPr>
          <w:p w14:paraId="32770CB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89" w:type="pct"/>
            <w:tcBorders>
              <w:top w:val="nil"/>
              <w:left w:val="nil"/>
              <w:bottom w:val="nil"/>
              <w:right w:val="nil"/>
            </w:tcBorders>
            <w:shd w:val="clear" w:color="auto" w:fill="auto"/>
            <w:noWrap/>
            <w:vAlign w:val="center"/>
            <w:hideMark/>
          </w:tcPr>
          <w:p w14:paraId="1C2EC65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97B712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B11A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49A3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C20CE4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961D9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.164</w:t>
            </w:r>
          </w:p>
        </w:tc>
        <w:tc>
          <w:tcPr>
            <w:tcW w:w="189" w:type="pct"/>
            <w:tcBorders>
              <w:top w:val="nil"/>
              <w:left w:val="nil"/>
              <w:bottom w:val="nil"/>
              <w:right w:val="nil"/>
            </w:tcBorders>
            <w:shd w:val="clear" w:color="auto" w:fill="auto"/>
            <w:noWrap/>
            <w:vAlign w:val="center"/>
            <w:hideMark/>
          </w:tcPr>
          <w:p w14:paraId="36FABCE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C2E55A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.034</w:t>
            </w:r>
          </w:p>
        </w:tc>
        <w:tc>
          <w:tcPr>
            <w:tcW w:w="189" w:type="pct"/>
            <w:tcBorders>
              <w:top w:val="nil"/>
              <w:left w:val="nil"/>
              <w:bottom w:val="nil"/>
              <w:right w:val="nil"/>
            </w:tcBorders>
            <w:shd w:val="clear" w:color="auto" w:fill="auto"/>
            <w:noWrap/>
            <w:vAlign w:val="center"/>
            <w:hideMark/>
          </w:tcPr>
          <w:p w14:paraId="28985F5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.189</w:t>
            </w:r>
          </w:p>
        </w:tc>
        <w:tc>
          <w:tcPr>
            <w:tcW w:w="190" w:type="pct"/>
            <w:tcBorders>
              <w:top w:val="nil"/>
              <w:left w:val="nil"/>
              <w:bottom w:val="nil"/>
              <w:right w:val="nil"/>
            </w:tcBorders>
            <w:shd w:val="clear" w:color="auto" w:fill="auto"/>
            <w:noWrap/>
            <w:vAlign w:val="center"/>
            <w:hideMark/>
          </w:tcPr>
          <w:p w14:paraId="788ED35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.220</w:t>
            </w:r>
          </w:p>
        </w:tc>
        <w:tc>
          <w:tcPr>
            <w:tcW w:w="190" w:type="pct"/>
            <w:tcBorders>
              <w:top w:val="nil"/>
              <w:left w:val="nil"/>
              <w:bottom w:val="nil"/>
              <w:right w:val="nil"/>
            </w:tcBorders>
            <w:shd w:val="clear" w:color="auto" w:fill="auto"/>
            <w:noWrap/>
            <w:vAlign w:val="center"/>
            <w:hideMark/>
          </w:tcPr>
          <w:p w14:paraId="1A4D992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.127</w:t>
            </w:r>
          </w:p>
        </w:tc>
        <w:tc>
          <w:tcPr>
            <w:tcW w:w="190" w:type="pct"/>
            <w:tcBorders>
              <w:top w:val="nil"/>
              <w:left w:val="nil"/>
              <w:bottom w:val="nil"/>
              <w:right w:val="nil"/>
            </w:tcBorders>
            <w:shd w:val="clear" w:color="auto" w:fill="auto"/>
            <w:noWrap/>
            <w:vAlign w:val="center"/>
            <w:hideMark/>
          </w:tcPr>
          <w:p w14:paraId="2DFA299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11A62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C3A9CD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.004</w:t>
            </w:r>
          </w:p>
        </w:tc>
        <w:tc>
          <w:tcPr>
            <w:tcW w:w="190" w:type="pct"/>
            <w:tcBorders>
              <w:top w:val="nil"/>
              <w:left w:val="nil"/>
              <w:bottom w:val="nil"/>
              <w:right w:val="nil"/>
            </w:tcBorders>
            <w:shd w:val="clear" w:color="auto" w:fill="auto"/>
            <w:noWrap/>
            <w:vAlign w:val="center"/>
            <w:hideMark/>
          </w:tcPr>
          <w:p w14:paraId="0F9E93E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.122</w:t>
            </w:r>
          </w:p>
        </w:tc>
        <w:tc>
          <w:tcPr>
            <w:tcW w:w="190" w:type="pct"/>
            <w:tcBorders>
              <w:top w:val="nil"/>
              <w:left w:val="nil"/>
              <w:bottom w:val="nil"/>
              <w:right w:val="nil"/>
            </w:tcBorders>
            <w:shd w:val="clear" w:color="auto" w:fill="auto"/>
            <w:noWrap/>
            <w:vAlign w:val="center"/>
            <w:hideMark/>
          </w:tcPr>
          <w:p w14:paraId="519C010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8E0E8D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1750BAB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.212</w:t>
            </w:r>
          </w:p>
        </w:tc>
        <w:tc>
          <w:tcPr>
            <w:tcW w:w="190" w:type="pct"/>
            <w:tcBorders>
              <w:top w:val="nil"/>
              <w:left w:val="nil"/>
              <w:bottom w:val="nil"/>
              <w:right w:val="nil"/>
            </w:tcBorders>
            <w:shd w:val="clear" w:color="auto" w:fill="auto"/>
            <w:noWrap/>
            <w:vAlign w:val="center"/>
            <w:hideMark/>
          </w:tcPr>
          <w:p w14:paraId="0F181D6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90" w:type="pct"/>
            <w:tcBorders>
              <w:top w:val="nil"/>
              <w:left w:val="nil"/>
              <w:bottom w:val="nil"/>
              <w:right w:val="nil"/>
            </w:tcBorders>
            <w:shd w:val="clear" w:color="auto" w:fill="auto"/>
            <w:noWrap/>
            <w:vAlign w:val="center"/>
            <w:hideMark/>
          </w:tcPr>
          <w:p w14:paraId="2B2CDC3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3094E7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.033</w:t>
            </w:r>
          </w:p>
        </w:tc>
      </w:tr>
      <w:tr w:rsidR="00E01CD0" w:rsidRPr="00E01CD0" w14:paraId="1C8E5F52"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D5C920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6</w:t>
            </w:r>
          </w:p>
        </w:tc>
        <w:tc>
          <w:tcPr>
            <w:tcW w:w="189" w:type="pct"/>
            <w:tcBorders>
              <w:top w:val="nil"/>
              <w:left w:val="single" w:sz="4" w:space="0" w:color="auto"/>
              <w:bottom w:val="nil"/>
              <w:right w:val="nil"/>
            </w:tcBorders>
            <w:shd w:val="clear" w:color="auto" w:fill="auto"/>
            <w:noWrap/>
            <w:vAlign w:val="center"/>
            <w:hideMark/>
          </w:tcPr>
          <w:p w14:paraId="735A286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4CCAA7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B3A5B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8E9303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4EB02C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6D53AB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3A7C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7D2F4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.037</w:t>
            </w:r>
          </w:p>
        </w:tc>
        <w:tc>
          <w:tcPr>
            <w:tcW w:w="189" w:type="pct"/>
            <w:tcBorders>
              <w:top w:val="nil"/>
              <w:left w:val="nil"/>
              <w:bottom w:val="nil"/>
              <w:right w:val="nil"/>
            </w:tcBorders>
            <w:shd w:val="clear" w:color="auto" w:fill="auto"/>
            <w:noWrap/>
            <w:vAlign w:val="center"/>
            <w:hideMark/>
          </w:tcPr>
          <w:p w14:paraId="22F9E00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.025</w:t>
            </w:r>
          </w:p>
        </w:tc>
        <w:tc>
          <w:tcPr>
            <w:tcW w:w="189" w:type="pct"/>
            <w:tcBorders>
              <w:top w:val="nil"/>
              <w:left w:val="nil"/>
              <w:bottom w:val="nil"/>
              <w:right w:val="nil"/>
            </w:tcBorders>
            <w:shd w:val="clear" w:color="auto" w:fill="auto"/>
            <w:noWrap/>
            <w:vAlign w:val="center"/>
            <w:hideMark/>
          </w:tcPr>
          <w:p w14:paraId="671397F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.047</w:t>
            </w:r>
          </w:p>
        </w:tc>
        <w:tc>
          <w:tcPr>
            <w:tcW w:w="189" w:type="pct"/>
            <w:tcBorders>
              <w:top w:val="nil"/>
              <w:left w:val="nil"/>
              <w:bottom w:val="nil"/>
              <w:right w:val="nil"/>
            </w:tcBorders>
            <w:shd w:val="clear" w:color="auto" w:fill="auto"/>
            <w:noWrap/>
            <w:vAlign w:val="center"/>
            <w:hideMark/>
          </w:tcPr>
          <w:p w14:paraId="75B91C5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.026</w:t>
            </w:r>
          </w:p>
        </w:tc>
        <w:tc>
          <w:tcPr>
            <w:tcW w:w="189" w:type="pct"/>
            <w:tcBorders>
              <w:top w:val="nil"/>
              <w:left w:val="nil"/>
              <w:bottom w:val="nil"/>
              <w:right w:val="nil"/>
            </w:tcBorders>
            <w:shd w:val="clear" w:color="auto" w:fill="auto"/>
            <w:noWrap/>
            <w:vAlign w:val="center"/>
            <w:hideMark/>
          </w:tcPr>
          <w:p w14:paraId="5981385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D5BD38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6CF8F8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73C3116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D80707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6683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EE2015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F5B03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1AA162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5201F6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6147F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B13E7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5A3946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89" w:type="pct"/>
            <w:tcBorders>
              <w:top w:val="nil"/>
              <w:left w:val="nil"/>
              <w:bottom w:val="nil"/>
              <w:right w:val="nil"/>
            </w:tcBorders>
            <w:shd w:val="clear" w:color="auto" w:fill="auto"/>
            <w:noWrap/>
            <w:vAlign w:val="center"/>
            <w:hideMark/>
          </w:tcPr>
          <w:p w14:paraId="6F80000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72B8A928"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1CEB7E9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7</w:t>
            </w:r>
          </w:p>
        </w:tc>
        <w:tc>
          <w:tcPr>
            <w:tcW w:w="189" w:type="pct"/>
            <w:tcBorders>
              <w:top w:val="nil"/>
              <w:left w:val="single" w:sz="4" w:space="0" w:color="auto"/>
              <w:bottom w:val="nil"/>
              <w:right w:val="nil"/>
            </w:tcBorders>
            <w:shd w:val="clear" w:color="auto" w:fill="auto"/>
            <w:noWrap/>
            <w:vAlign w:val="center"/>
            <w:hideMark/>
          </w:tcPr>
          <w:p w14:paraId="11654539"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51D5CA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278F87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E0E0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F07A3C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22365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.050</w:t>
            </w:r>
          </w:p>
        </w:tc>
        <w:tc>
          <w:tcPr>
            <w:tcW w:w="189" w:type="pct"/>
            <w:tcBorders>
              <w:top w:val="nil"/>
              <w:left w:val="nil"/>
              <w:bottom w:val="nil"/>
              <w:right w:val="nil"/>
            </w:tcBorders>
            <w:shd w:val="clear" w:color="auto" w:fill="auto"/>
            <w:noWrap/>
            <w:vAlign w:val="center"/>
            <w:hideMark/>
          </w:tcPr>
          <w:p w14:paraId="028BCB4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.035</w:t>
            </w:r>
          </w:p>
        </w:tc>
        <w:tc>
          <w:tcPr>
            <w:tcW w:w="189" w:type="pct"/>
            <w:tcBorders>
              <w:top w:val="nil"/>
              <w:left w:val="nil"/>
              <w:bottom w:val="nil"/>
              <w:right w:val="nil"/>
            </w:tcBorders>
            <w:shd w:val="clear" w:color="auto" w:fill="auto"/>
            <w:noWrap/>
            <w:vAlign w:val="center"/>
            <w:hideMark/>
          </w:tcPr>
          <w:p w14:paraId="480124B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.420</w:t>
            </w:r>
          </w:p>
        </w:tc>
        <w:tc>
          <w:tcPr>
            <w:tcW w:w="189" w:type="pct"/>
            <w:tcBorders>
              <w:top w:val="nil"/>
              <w:left w:val="nil"/>
              <w:bottom w:val="nil"/>
              <w:right w:val="nil"/>
            </w:tcBorders>
            <w:shd w:val="clear" w:color="auto" w:fill="auto"/>
            <w:noWrap/>
            <w:vAlign w:val="center"/>
            <w:hideMark/>
          </w:tcPr>
          <w:p w14:paraId="6EE9C7A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.067</w:t>
            </w:r>
          </w:p>
        </w:tc>
        <w:tc>
          <w:tcPr>
            <w:tcW w:w="189" w:type="pct"/>
            <w:tcBorders>
              <w:top w:val="nil"/>
              <w:left w:val="nil"/>
              <w:bottom w:val="nil"/>
              <w:right w:val="nil"/>
            </w:tcBorders>
            <w:shd w:val="clear" w:color="auto" w:fill="auto"/>
            <w:noWrap/>
            <w:vAlign w:val="center"/>
            <w:hideMark/>
          </w:tcPr>
          <w:p w14:paraId="199E818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.094</w:t>
            </w:r>
          </w:p>
        </w:tc>
        <w:tc>
          <w:tcPr>
            <w:tcW w:w="189" w:type="pct"/>
            <w:tcBorders>
              <w:top w:val="nil"/>
              <w:left w:val="nil"/>
              <w:bottom w:val="nil"/>
              <w:right w:val="nil"/>
            </w:tcBorders>
            <w:shd w:val="clear" w:color="auto" w:fill="auto"/>
            <w:noWrap/>
            <w:vAlign w:val="center"/>
            <w:hideMark/>
          </w:tcPr>
          <w:p w14:paraId="70DCFD8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.327</w:t>
            </w:r>
          </w:p>
        </w:tc>
        <w:tc>
          <w:tcPr>
            <w:tcW w:w="189" w:type="pct"/>
            <w:tcBorders>
              <w:top w:val="nil"/>
              <w:left w:val="nil"/>
              <w:bottom w:val="nil"/>
              <w:right w:val="nil"/>
            </w:tcBorders>
            <w:shd w:val="clear" w:color="auto" w:fill="auto"/>
            <w:noWrap/>
            <w:vAlign w:val="center"/>
            <w:hideMark/>
          </w:tcPr>
          <w:p w14:paraId="68F6EED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.270</w:t>
            </w:r>
          </w:p>
        </w:tc>
        <w:tc>
          <w:tcPr>
            <w:tcW w:w="189" w:type="pct"/>
            <w:tcBorders>
              <w:top w:val="nil"/>
              <w:left w:val="nil"/>
              <w:bottom w:val="nil"/>
              <w:right w:val="nil"/>
            </w:tcBorders>
            <w:shd w:val="clear" w:color="auto" w:fill="auto"/>
            <w:noWrap/>
            <w:vAlign w:val="center"/>
            <w:hideMark/>
          </w:tcPr>
          <w:p w14:paraId="6434D2E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.128</w:t>
            </w:r>
          </w:p>
        </w:tc>
        <w:tc>
          <w:tcPr>
            <w:tcW w:w="190" w:type="pct"/>
            <w:tcBorders>
              <w:top w:val="nil"/>
              <w:left w:val="nil"/>
              <w:bottom w:val="nil"/>
              <w:right w:val="nil"/>
            </w:tcBorders>
            <w:shd w:val="clear" w:color="auto" w:fill="auto"/>
            <w:noWrap/>
            <w:vAlign w:val="center"/>
            <w:hideMark/>
          </w:tcPr>
          <w:p w14:paraId="598C590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.256</w:t>
            </w:r>
          </w:p>
        </w:tc>
        <w:tc>
          <w:tcPr>
            <w:tcW w:w="190" w:type="pct"/>
            <w:tcBorders>
              <w:top w:val="nil"/>
              <w:left w:val="nil"/>
              <w:bottom w:val="nil"/>
              <w:right w:val="nil"/>
            </w:tcBorders>
            <w:shd w:val="clear" w:color="auto" w:fill="auto"/>
            <w:noWrap/>
            <w:vAlign w:val="center"/>
            <w:hideMark/>
          </w:tcPr>
          <w:p w14:paraId="78409C0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.205</w:t>
            </w:r>
          </w:p>
        </w:tc>
        <w:tc>
          <w:tcPr>
            <w:tcW w:w="190" w:type="pct"/>
            <w:tcBorders>
              <w:top w:val="nil"/>
              <w:left w:val="nil"/>
              <w:bottom w:val="nil"/>
              <w:right w:val="nil"/>
            </w:tcBorders>
            <w:shd w:val="clear" w:color="auto" w:fill="auto"/>
            <w:noWrap/>
            <w:vAlign w:val="center"/>
            <w:hideMark/>
          </w:tcPr>
          <w:p w14:paraId="61AF09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.150</w:t>
            </w:r>
          </w:p>
        </w:tc>
        <w:tc>
          <w:tcPr>
            <w:tcW w:w="190" w:type="pct"/>
            <w:tcBorders>
              <w:top w:val="nil"/>
              <w:left w:val="nil"/>
              <w:bottom w:val="nil"/>
              <w:right w:val="nil"/>
            </w:tcBorders>
            <w:shd w:val="clear" w:color="auto" w:fill="auto"/>
            <w:noWrap/>
            <w:vAlign w:val="center"/>
            <w:hideMark/>
          </w:tcPr>
          <w:p w14:paraId="130A1DC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.135</w:t>
            </w:r>
          </w:p>
        </w:tc>
        <w:tc>
          <w:tcPr>
            <w:tcW w:w="190" w:type="pct"/>
            <w:tcBorders>
              <w:top w:val="nil"/>
              <w:left w:val="nil"/>
              <w:bottom w:val="nil"/>
              <w:right w:val="nil"/>
            </w:tcBorders>
            <w:shd w:val="clear" w:color="auto" w:fill="auto"/>
            <w:noWrap/>
            <w:vAlign w:val="center"/>
            <w:hideMark/>
          </w:tcPr>
          <w:p w14:paraId="06251A1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.211</w:t>
            </w:r>
          </w:p>
        </w:tc>
        <w:tc>
          <w:tcPr>
            <w:tcW w:w="190" w:type="pct"/>
            <w:tcBorders>
              <w:top w:val="nil"/>
              <w:left w:val="nil"/>
              <w:bottom w:val="nil"/>
              <w:right w:val="nil"/>
            </w:tcBorders>
            <w:shd w:val="clear" w:color="auto" w:fill="auto"/>
            <w:noWrap/>
            <w:vAlign w:val="center"/>
            <w:hideMark/>
          </w:tcPr>
          <w:p w14:paraId="586679B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E580C0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2D2BC1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985A95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.117</w:t>
            </w:r>
          </w:p>
        </w:tc>
        <w:tc>
          <w:tcPr>
            <w:tcW w:w="190" w:type="pct"/>
            <w:tcBorders>
              <w:top w:val="nil"/>
              <w:left w:val="nil"/>
              <w:bottom w:val="nil"/>
              <w:right w:val="nil"/>
            </w:tcBorders>
            <w:shd w:val="clear" w:color="auto" w:fill="auto"/>
            <w:noWrap/>
            <w:vAlign w:val="center"/>
            <w:hideMark/>
          </w:tcPr>
          <w:p w14:paraId="07BDA42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.247</w:t>
            </w:r>
          </w:p>
        </w:tc>
        <w:tc>
          <w:tcPr>
            <w:tcW w:w="190" w:type="pct"/>
            <w:tcBorders>
              <w:top w:val="nil"/>
              <w:left w:val="nil"/>
              <w:bottom w:val="nil"/>
              <w:right w:val="nil"/>
            </w:tcBorders>
            <w:shd w:val="clear" w:color="auto" w:fill="auto"/>
            <w:noWrap/>
            <w:vAlign w:val="center"/>
            <w:hideMark/>
          </w:tcPr>
          <w:p w14:paraId="114E4AB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.341</w:t>
            </w:r>
          </w:p>
        </w:tc>
        <w:tc>
          <w:tcPr>
            <w:tcW w:w="189" w:type="pct"/>
            <w:tcBorders>
              <w:top w:val="nil"/>
              <w:left w:val="nil"/>
              <w:bottom w:val="nil"/>
              <w:right w:val="nil"/>
            </w:tcBorders>
            <w:shd w:val="clear" w:color="auto" w:fill="auto"/>
            <w:noWrap/>
            <w:vAlign w:val="center"/>
            <w:hideMark/>
          </w:tcPr>
          <w:p w14:paraId="03947E2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w:t>
            </w:r>
          </w:p>
        </w:tc>
      </w:tr>
      <w:tr w:rsidR="00E01CD0" w:rsidRPr="00E01CD0" w14:paraId="6E317159"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13E619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8</w:t>
            </w:r>
          </w:p>
        </w:tc>
        <w:tc>
          <w:tcPr>
            <w:tcW w:w="189" w:type="pct"/>
            <w:tcBorders>
              <w:top w:val="nil"/>
              <w:left w:val="single" w:sz="4" w:space="0" w:color="auto"/>
              <w:bottom w:val="nil"/>
              <w:right w:val="nil"/>
            </w:tcBorders>
            <w:shd w:val="clear" w:color="auto" w:fill="auto"/>
            <w:noWrap/>
            <w:vAlign w:val="center"/>
            <w:hideMark/>
          </w:tcPr>
          <w:p w14:paraId="413198DF"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6C2686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B2BCC2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A4499E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4D0748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C1246F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38495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636F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.187</w:t>
            </w:r>
          </w:p>
        </w:tc>
        <w:tc>
          <w:tcPr>
            <w:tcW w:w="189" w:type="pct"/>
            <w:tcBorders>
              <w:top w:val="nil"/>
              <w:left w:val="nil"/>
              <w:bottom w:val="nil"/>
              <w:right w:val="nil"/>
            </w:tcBorders>
            <w:shd w:val="clear" w:color="auto" w:fill="auto"/>
            <w:noWrap/>
            <w:vAlign w:val="center"/>
            <w:hideMark/>
          </w:tcPr>
          <w:p w14:paraId="57B7292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.020</w:t>
            </w:r>
          </w:p>
        </w:tc>
        <w:tc>
          <w:tcPr>
            <w:tcW w:w="189" w:type="pct"/>
            <w:tcBorders>
              <w:top w:val="nil"/>
              <w:left w:val="nil"/>
              <w:bottom w:val="nil"/>
              <w:right w:val="nil"/>
            </w:tcBorders>
            <w:shd w:val="clear" w:color="auto" w:fill="auto"/>
            <w:noWrap/>
            <w:vAlign w:val="center"/>
            <w:hideMark/>
          </w:tcPr>
          <w:p w14:paraId="28B2949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.110</w:t>
            </w:r>
          </w:p>
        </w:tc>
        <w:tc>
          <w:tcPr>
            <w:tcW w:w="189" w:type="pct"/>
            <w:tcBorders>
              <w:top w:val="nil"/>
              <w:left w:val="nil"/>
              <w:bottom w:val="nil"/>
              <w:right w:val="nil"/>
            </w:tcBorders>
            <w:shd w:val="clear" w:color="auto" w:fill="auto"/>
            <w:noWrap/>
            <w:vAlign w:val="center"/>
            <w:hideMark/>
          </w:tcPr>
          <w:p w14:paraId="65FBFD8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.141</w:t>
            </w:r>
          </w:p>
        </w:tc>
        <w:tc>
          <w:tcPr>
            <w:tcW w:w="189" w:type="pct"/>
            <w:tcBorders>
              <w:top w:val="nil"/>
              <w:left w:val="nil"/>
              <w:bottom w:val="nil"/>
              <w:right w:val="nil"/>
            </w:tcBorders>
            <w:shd w:val="clear" w:color="auto" w:fill="auto"/>
            <w:noWrap/>
            <w:vAlign w:val="center"/>
            <w:hideMark/>
          </w:tcPr>
          <w:p w14:paraId="0F3A5AF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.205</w:t>
            </w:r>
          </w:p>
        </w:tc>
        <w:tc>
          <w:tcPr>
            <w:tcW w:w="189" w:type="pct"/>
            <w:tcBorders>
              <w:top w:val="nil"/>
              <w:left w:val="nil"/>
              <w:bottom w:val="nil"/>
              <w:right w:val="nil"/>
            </w:tcBorders>
            <w:shd w:val="clear" w:color="auto" w:fill="auto"/>
            <w:noWrap/>
            <w:vAlign w:val="center"/>
            <w:hideMark/>
          </w:tcPr>
          <w:p w14:paraId="4CBFB82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.049</w:t>
            </w:r>
          </w:p>
        </w:tc>
        <w:tc>
          <w:tcPr>
            <w:tcW w:w="190" w:type="pct"/>
            <w:tcBorders>
              <w:top w:val="nil"/>
              <w:left w:val="nil"/>
              <w:bottom w:val="nil"/>
              <w:right w:val="nil"/>
            </w:tcBorders>
            <w:shd w:val="clear" w:color="auto" w:fill="auto"/>
            <w:noWrap/>
            <w:vAlign w:val="center"/>
            <w:hideMark/>
          </w:tcPr>
          <w:p w14:paraId="7208798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.030</w:t>
            </w:r>
          </w:p>
        </w:tc>
        <w:tc>
          <w:tcPr>
            <w:tcW w:w="190" w:type="pct"/>
            <w:tcBorders>
              <w:top w:val="nil"/>
              <w:left w:val="nil"/>
              <w:bottom w:val="nil"/>
              <w:right w:val="nil"/>
            </w:tcBorders>
            <w:shd w:val="clear" w:color="auto" w:fill="auto"/>
            <w:noWrap/>
            <w:vAlign w:val="center"/>
            <w:hideMark/>
          </w:tcPr>
          <w:p w14:paraId="4A2ADCD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696762A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E4050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46786E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.074</w:t>
            </w:r>
          </w:p>
        </w:tc>
        <w:tc>
          <w:tcPr>
            <w:tcW w:w="190" w:type="pct"/>
            <w:tcBorders>
              <w:top w:val="nil"/>
              <w:left w:val="nil"/>
              <w:bottom w:val="nil"/>
              <w:right w:val="nil"/>
            </w:tcBorders>
            <w:shd w:val="clear" w:color="auto" w:fill="auto"/>
            <w:noWrap/>
            <w:vAlign w:val="center"/>
            <w:hideMark/>
          </w:tcPr>
          <w:p w14:paraId="52B051D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.042</w:t>
            </w:r>
          </w:p>
        </w:tc>
        <w:tc>
          <w:tcPr>
            <w:tcW w:w="190" w:type="pct"/>
            <w:tcBorders>
              <w:top w:val="nil"/>
              <w:left w:val="nil"/>
              <w:bottom w:val="nil"/>
              <w:right w:val="nil"/>
            </w:tcBorders>
            <w:shd w:val="clear" w:color="auto" w:fill="auto"/>
            <w:noWrap/>
            <w:vAlign w:val="center"/>
            <w:hideMark/>
          </w:tcPr>
          <w:p w14:paraId="5140AF3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98E08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E1447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.117</w:t>
            </w:r>
          </w:p>
        </w:tc>
        <w:tc>
          <w:tcPr>
            <w:tcW w:w="190" w:type="pct"/>
            <w:tcBorders>
              <w:top w:val="nil"/>
              <w:left w:val="nil"/>
              <w:bottom w:val="nil"/>
              <w:right w:val="nil"/>
            </w:tcBorders>
            <w:shd w:val="clear" w:color="auto" w:fill="auto"/>
            <w:noWrap/>
            <w:vAlign w:val="center"/>
            <w:hideMark/>
          </w:tcPr>
          <w:p w14:paraId="150C88E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.223</w:t>
            </w:r>
          </w:p>
        </w:tc>
        <w:tc>
          <w:tcPr>
            <w:tcW w:w="190" w:type="pct"/>
            <w:tcBorders>
              <w:top w:val="nil"/>
              <w:left w:val="nil"/>
              <w:bottom w:val="nil"/>
              <w:right w:val="nil"/>
            </w:tcBorders>
            <w:shd w:val="clear" w:color="auto" w:fill="auto"/>
            <w:noWrap/>
            <w:vAlign w:val="center"/>
            <w:hideMark/>
          </w:tcPr>
          <w:p w14:paraId="1CED19E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89" w:type="pct"/>
            <w:tcBorders>
              <w:top w:val="nil"/>
              <w:left w:val="nil"/>
              <w:bottom w:val="nil"/>
              <w:right w:val="nil"/>
            </w:tcBorders>
            <w:shd w:val="clear" w:color="auto" w:fill="auto"/>
            <w:noWrap/>
            <w:vAlign w:val="center"/>
            <w:hideMark/>
          </w:tcPr>
          <w:p w14:paraId="4F0782C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7E3BD952"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79D647B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9</w:t>
            </w:r>
          </w:p>
        </w:tc>
        <w:tc>
          <w:tcPr>
            <w:tcW w:w="189" w:type="pct"/>
            <w:tcBorders>
              <w:top w:val="nil"/>
              <w:left w:val="single" w:sz="4" w:space="0" w:color="auto"/>
              <w:bottom w:val="nil"/>
              <w:right w:val="nil"/>
            </w:tcBorders>
            <w:shd w:val="clear" w:color="auto" w:fill="auto"/>
            <w:noWrap/>
            <w:vAlign w:val="center"/>
            <w:hideMark/>
          </w:tcPr>
          <w:p w14:paraId="2C8AE06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6D0631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75D9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35FC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12610C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5D6EB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76C471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FEFAEB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89" w:type="pct"/>
            <w:tcBorders>
              <w:top w:val="nil"/>
              <w:left w:val="nil"/>
              <w:bottom w:val="nil"/>
              <w:right w:val="nil"/>
            </w:tcBorders>
            <w:shd w:val="clear" w:color="auto" w:fill="auto"/>
            <w:noWrap/>
            <w:vAlign w:val="center"/>
            <w:hideMark/>
          </w:tcPr>
          <w:p w14:paraId="390F9F1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.050</w:t>
            </w:r>
          </w:p>
        </w:tc>
        <w:tc>
          <w:tcPr>
            <w:tcW w:w="189" w:type="pct"/>
            <w:tcBorders>
              <w:top w:val="nil"/>
              <w:left w:val="nil"/>
              <w:bottom w:val="nil"/>
              <w:right w:val="nil"/>
            </w:tcBorders>
            <w:shd w:val="clear" w:color="auto" w:fill="auto"/>
            <w:noWrap/>
            <w:vAlign w:val="center"/>
            <w:hideMark/>
          </w:tcPr>
          <w:p w14:paraId="2758118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.047</w:t>
            </w:r>
          </w:p>
        </w:tc>
        <w:tc>
          <w:tcPr>
            <w:tcW w:w="189" w:type="pct"/>
            <w:tcBorders>
              <w:top w:val="nil"/>
              <w:left w:val="nil"/>
              <w:bottom w:val="nil"/>
              <w:right w:val="nil"/>
            </w:tcBorders>
            <w:shd w:val="clear" w:color="auto" w:fill="auto"/>
            <w:noWrap/>
            <w:vAlign w:val="center"/>
            <w:hideMark/>
          </w:tcPr>
          <w:p w14:paraId="78A604E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.041</w:t>
            </w:r>
          </w:p>
        </w:tc>
        <w:tc>
          <w:tcPr>
            <w:tcW w:w="189" w:type="pct"/>
            <w:tcBorders>
              <w:top w:val="nil"/>
              <w:left w:val="nil"/>
              <w:bottom w:val="nil"/>
              <w:right w:val="nil"/>
            </w:tcBorders>
            <w:shd w:val="clear" w:color="auto" w:fill="auto"/>
            <w:noWrap/>
            <w:vAlign w:val="center"/>
            <w:hideMark/>
          </w:tcPr>
          <w:p w14:paraId="14179C2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.006</w:t>
            </w:r>
          </w:p>
        </w:tc>
        <w:tc>
          <w:tcPr>
            <w:tcW w:w="189" w:type="pct"/>
            <w:tcBorders>
              <w:top w:val="nil"/>
              <w:left w:val="nil"/>
              <w:bottom w:val="nil"/>
              <w:right w:val="nil"/>
            </w:tcBorders>
            <w:shd w:val="clear" w:color="auto" w:fill="auto"/>
            <w:noWrap/>
            <w:vAlign w:val="center"/>
            <w:hideMark/>
          </w:tcPr>
          <w:p w14:paraId="68CDD2C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3B1C74B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4DB54D9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F6E88E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E86C0B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29CDC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6CB377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D1B767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19BBF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F07605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.324</w:t>
            </w:r>
          </w:p>
        </w:tc>
        <w:tc>
          <w:tcPr>
            <w:tcW w:w="190" w:type="pct"/>
            <w:tcBorders>
              <w:top w:val="nil"/>
              <w:left w:val="nil"/>
              <w:bottom w:val="nil"/>
              <w:right w:val="nil"/>
            </w:tcBorders>
            <w:shd w:val="clear" w:color="auto" w:fill="auto"/>
            <w:noWrap/>
            <w:vAlign w:val="center"/>
            <w:hideMark/>
          </w:tcPr>
          <w:p w14:paraId="7907C23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.007</w:t>
            </w:r>
          </w:p>
        </w:tc>
        <w:tc>
          <w:tcPr>
            <w:tcW w:w="190" w:type="pct"/>
            <w:tcBorders>
              <w:top w:val="nil"/>
              <w:left w:val="nil"/>
              <w:bottom w:val="nil"/>
              <w:right w:val="nil"/>
            </w:tcBorders>
            <w:shd w:val="clear" w:color="auto" w:fill="auto"/>
            <w:noWrap/>
            <w:vAlign w:val="center"/>
            <w:hideMark/>
          </w:tcPr>
          <w:p w14:paraId="39B3C02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89" w:type="pct"/>
            <w:tcBorders>
              <w:top w:val="nil"/>
              <w:left w:val="nil"/>
              <w:bottom w:val="nil"/>
              <w:right w:val="nil"/>
            </w:tcBorders>
            <w:shd w:val="clear" w:color="auto" w:fill="auto"/>
            <w:noWrap/>
            <w:vAlign w:val="center"/>
            <w:hideMark/>
          </w:tcPr>
          <w:p w14:paraId="3FDF8D4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6A9C1436"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90D1AA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10</w:t>
            </w:r>
          </w:p>
        </w:tc>
        <w:tc>
          <w:tcPr>
            <w:tcW w:w="189" w:type="pct"/>
            <w:tcBorders>
              <w:top w:val="nil"/>
              <w:left w:val="single" w:sz="4" w:space="0" w:color="auto"/>
              <w:bottom w:val="nil"/>
              <w:right w:val="nil"/>
            </w:tcBorders>
            <w:shd w:val="clear" w:color="auto" w:fill="auto"/>
            <w:noWrap/>
            <w:vAlign w:val="center"/>
            <w:hideMark/>
          </w:tcPr>
          <w:p w14:paraId="66C40F8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A944A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FB84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D1E52D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5DDD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EF7E8B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7A880A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65BCF4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B2C678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18CACD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CF852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34FDB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BF644A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1B5699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7A1211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7F81F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5AAB2C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09A784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.015</w:t>
            </w:r>
          </w:p>
        </w:tc>
        <w:tc>
          <w:tcPr>
            <w:tcW w:w="190" w:type="pct"/>
            <w:tcBorders>
              <w:top w:val="nil"/>
              <w:left w:val="nil"/>
              <w:bottom w:val="nil"/>
              <w:right w:val="nil"/>
            </w:tcBorders>
            <w:shd w:val="clear" w:color="auto" w:fill="auto"/>
            <w:noWrap/>
            <w:vAlign w:val="center"/>
            <w:hideMark/>
          </w:tcPr>
          <w:p w14:paraId="7104334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492FE0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CBF4B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1B476D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40AA8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2DA669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.022</w:t>
            </w:r>
          </w:p>
        </w:tc>
        <w:tc>
          <w:tcPr>
            <w:tcW w:w="189" w:type="pct"/>
            <w:tcBorders>
              <w:top w:val="nil"/>
              <w:left w:val="nil"/>
              <w:bottom w:val="nil"/>
              <w:right w:val="nil"/>
            </w:tcBorders>
            <w:shd w:val="clear" w:color="auto" w:fill="auto"/>
            <w:noWrap/>
            <w:vAlign w:val="center"/>
            <w:hideMark/>
          </w:tcPr>
          <w:p w14:paraId="4F9D8FA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05D8CBAA"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0C05E1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11</w:t>
            </w:r>
          </w:p>
        </w:tc>
        <w:tc>
          <w:tcPr>
            <w:tcW w:w="189" w:type="pct"/>
            <w:tcBorders>
              <w:top w:val="nil"/>
              <w:left w:val="single" w:sz="4" w:space="0" w:color="auto"/>
              <w:bottom w:val="nil"/>
              <w:right w:val="nil"/>
            </w:tcBorders>
            <w:shd w:val="clear" w:color="auto" w:fill="auto"/>
            <w:noWrap/>
            <w:vAlign w:val="center"/>
            <w:hideMark/>
          </w:tcPr>
          <w:p w14:paraId="6EE5951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895177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AB288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278C3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3C028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F3A1D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3927DB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EDFB7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5D42B1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784FF2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3E063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812D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8BD04D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670643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0C0271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6A819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9E58C9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765097E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0CE0B21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31C09B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5ADC5F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69155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07E5A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A6852F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43C49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7EA211A"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909FC3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12</w:t>
            </w:r>
          </w:p>
        </w:tc>
        <w:tc>
          <w:tcPr>
            <w:tcW w:w="189" w:type="pct"/>
            <w:tcBorders>
              <w:top w:val="nil"/>
              <w:left w:val="single" w:sz="4" w:space="0" w:color="auto"/>
              <w:bottom w:val="nil"/>
              <w:right w:val="nil"/>
            </w:tcBorders>
            <w:shd w:val="clear" w:color="auto" w:fill="auto"/>
            <w:noWrap/>
            <w:vAlign w:val="center"/>
            <w:hideMark/>
          </w:tcPr>
          <w:p w14:paraId="3F1CCFE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F616EB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7E073F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8CD814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EE5639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2BBB0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5B1F31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C7E8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3F22E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2A3C0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A4E938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37F06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2EEF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29DB8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7C86E9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F484F7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41D0DD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90" w:type="pct"/>
            <w:tcBorders>
              <w:top w:val="nil"/>
              <w:left w:val="nil"/>
              <w:bottom w:val="nil"/>
              <w:right w:val="nil"/>
            </w:tcBorders>
            <w:shd w:val="clear" w:color="auto" w:fill="auto"/>
            <w:noWrap/>
            <w:vAlign w:val="center"/>
            <w:hideMark/>
          </w:tcPr>
          <w:p w14:paraId="69A92F9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90" w:type="pct"/>
            <w:tcBorders>
              <w:top w:val="nil"/>
              <w:left w:val="nil"/>
              <w:bottom w:val="nil"/>
              <w:right w:val="nil"/>
            </w:tcBorders>
            <w:shd w:val="clear" w:color="auto" w:fill="auto"/>
            <w:noWrap/>
            <w:vAlign w:val="center"/>
            <w:hideMark/>
          </w:tcPr>
          <w:p w14:paraId="1A92E9E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124120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FD502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D334D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69E8E6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BC9895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A5ACF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63AA88F"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C04CF5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13</w:t>
            </w:r>
          </w:p>
        </w:tc>
        <w:tc>
          <w:tcPr>
            <w:tcW w:w="189" w:type="pct"/>
            <w:tcBorders>
              <w:top w:val="nil"/>
              <w:left w:val="single" w:sz="4" w:space="0" w:color="auto"/>
              <w:bottom w:val="nil"/>
              <w:right w:val="nil"/>
            </w:tcBorders>
            <w:shd w:val="clear" w:color="auto" w:fill="auto"/>
            <w:noWrap/>
            <w:vAlign w:val="center"/>
            <w:hideMark/>
          </w:tcPr>
          <w:p w14:paraId="0F922D6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5E5375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89CE4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BBCF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056A7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CD25CC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3D25D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E0845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41C70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7D7E6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86749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D74E49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87192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815B8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45FF0F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FABC85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31633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DB7CB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F0DD3E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0877B9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89D49E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5296BB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116909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B6D34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89" w:type="pct"/>
            <w:tcBorders>
              <w:top w:val="nil"/>
              <w:left w:val="nil"/>
              <w:bottom w:val="nil"/>
              <w:right w:val="nil"/>
            </w:tcBorders>
            <w:shd w:val="clear" w:color="auto" w:fill="auto"/>
            <w:noWrap/>
            <w:vAlign w:val="center"/>
            <w:hideMark/>
          </w:tcPr>
          <w:p w14:paraId="15D3B7B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4521152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3617D0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14</w:t>
            </w:r>
          </w:p>
        </w:tc>
        <w:tc>
          <w:tcPr>
            <w:tcW w:w="189" w:type="pct"/>
            <w:tcBorders>
              <w:top w:val="nil"/>
              <w:left w:val="single" w:sz="4" w:space="0" w:color="auto"/>
              <w:bottom w:val="nil"/>
              <w:right w:val="nil"/>
            </w:tcBorders>
            <w:shd w:val="clear" w:color="auto" w:fill="auto"/>
            <w:noWrap/>
            <w:vAlign w:val="center"/>
            <w:hideMark/>
          </w:tcPr>
          <w:p w14:paraId="0E06FC0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CFF0A4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3B3EE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E92B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23DDDE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75932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9BCC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083D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238F4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.350</w:t>
            </w:r>
          </w:p>
        </w:tc>
        <w:tc>
          <w:tcPr>
            <w:tcW w:w="189" w:type="pct"/>
            <w:tcBorders>
              <w:top w:val="nil"/>
              <w:left w:val="nil"/>
              <w:bottom w:val="nil"/>
              <w:right w:val="nil"/>
            </w:tcBorders>
            <w:shd w:val="clear" w:color="auto" w:fill="auto"/>
            <w:noWrap/>
            <w:vAlign w:val="center"/>
            <w:hideMark/>
          </w:tcPr>
          <w:p w14:paraId="453B8EE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.078</w:t>
            </w:r>
          </w:p>
        </w:tc>
        <w:tc>
          <w:tcPr>
            <w:tcW w:w="189" w:type="pct"/>
            <w:tcBorders>
              <w:top w:val="nil"/>
              <w:left w:val="nil"/>
              <w:bottom w:val="nil"/>
              <w:right w:val="nil"/>
            </w:tcBorders>
            <w:shd w:val="clear" w:color="auto" w:fill="auto"/>
            <w:noWrap/>
            <w:vAlign w:val="center"/>
            <w:hideMark/>
          </w:tcPr>
          <w:p w14:paraId="18E4EE2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.091</w:t>
            </w:r>
          </w:p>
        </w:tc>
        <w:tc>
          <w:tcPr>
            <w:tcW w:w="189" w:type="pct"/>
            <w:tcBorders>
              <w:top w:val="nil"/>
              <w:left w:val="nil"/>
              <w:bottom w:val="nil"/>
              <w:right w:val="nil"/>
            </w:tcBorders>
            <w:shd w:val="clear" w:color="auto" w:fill="auto"/>
            <w:noWrap/>
            <w:vAlign w:val="center"/>
            <w:hideMark/>
          </w:tcPr>
          <w:p w14:paraId="21924D8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.084</w:t>
            </w:r>
          </w:p>
        </w:tc>
        <w:tc>
          <w:tcPr>
            <w:tcW w:w="189" w:type="pct"/>
            <w:tcBorders>
              <w:top w:val="nil"/>
              <w:left w:val="nil"/>
              <w:bottom w:val="nil"/>
              <w:right w:val="nil"/>
            </w:tcBorders>
            <w:shd w:val="clear" w:color="auto" w:fill="auto"/>
            <w:noWrap/>
            <w:vAlign w:val="center"/>
            <w:hideMark/>
          </w:tcPr>
          <w:p w14:paraId="04B40BD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.009</w:t>
            </w:r>
          </w:p>
        </w:tc>
        <w:tc>
          <w:tcPr>
            <w:tcW w:w="190" w:type="pct"/>
            <w:tcBorders>
              <w:top w:val="nil"/>
              <w:left w:val="nil"/>
              <w:bottom w:val="nil"/>
              <w:right w:val="nil"/>
            </w:tcBorders>
            <w:shd w:val="clear" w:color="auto" w:fill="auto"/>
            <w:noWrap/>
            <w:vAlign w:val="center"/>
            <w:hideMark/>
          </w:tcPr>
          <w:p w14:paraId="0A36A62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6D91BDD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.097</w:t>
            </w:r>
          </w:p>
        </w:tc>
        <w:tc>
          <w:tcPr>
            <w:tcW w:w="190" w:type="pct"/>
            <w:tcBorders>
              <w:top w:val="nil"/>
              <w:left w:val="nil"/>
              <w:bottom w:val="nil"/>
              <w:right w:val="nil"/>
            </w:tcBorders>
            <w:shd w:val="clear" w:color="auto" w:fill="auto"/>
            <w:noWrap/>
            <w:vAlign w:val="center"/>
            <w:hideMark/>
          </w:tcPr>
          <w:p w14:paraId="0B2E16B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.047</w:t>
            </w:r>
          </w:p>
        </w:tc>
        <w:tc>
          <w:tcPr>
            <w:tcW w:w="190" w:type="pct"/>
            <w:tcBorders>
              <w:top w:val="nil"/>
              <w:left w:val="nil"/>
              <w:bottom w:val="nil"/>
              <w:right w:val="nil"/>
            </w:tcBorders>
            <w:shd w:val="clear" w:color="auto" w:fill="auto"/>
            <w:noWrap/>
            <w:vAlign w:val="center"/>
            <w:hideMark/>
          </w:tcPr>
          <w:p w14:paraId="02292F6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.023</w:t>
            </w:r>
          </w:p>
        </w:tc>
        <w:tc>
          <w:tcPr>
            <w:tcW w:w="190" w:type="pct"/>
            <w:tcBorders>
              <w:top w:val="nil"/>
              <w:left w:val="nil"/>
              <w:bottom w:val="nil"/>
              <w:right w:val="nil"/>
            </w:tcBorders>
            <w:shd w:val="clear" w:color="auto" w:fill="auto"/>
            <w:noWrap/>
            <w:vAlign w:val="center"/>
            <w:hideMark/>
          </w:tcPr>
          <w:p w14:paraId="010BAD7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.033</w:t>
            </w:r>
          </w:p>
        </w:tc>
        <w:tc>
          <w:tcPr>
            <w:tcW w:w="190" w:type="pct"/>
            <w:tcBorders>
              <w:top w:val="nil"/>
              <w:left w:val="nil"/>
              <w:bottom w:val="nil"/>
              <w:right w:val="nil"/>
            </w:tcBorders>
            <w:shd w:val="clear" w:color="auto" w:fill="auto"/>
            <w:noWrap/>
            <w:vAlign w:val="center"/>
            <w:hideMark/>
          </w:tcPr>
          <w:p w14:paraId="3809EF5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.076</w:t>
            </w:r>
          </w:p>
        </w:tc>
        <w:tc>
          <w:tcPr>
            <w:tcW w:w="190" w:type="pct"/>
            <w:tcBorders>
              <w:top w:val="nil"/>
              <w:left w:val="nil"/>
              <w:bottom w:val="nil"/>
              <w:right w:val="nil"/>
            </w:tcBorders>
            <w:shd w:val="clear" w:color="auto" w:fill="auto"/>
            <w:noWrap/>
            <w:vAlign w:val="center"/>
            <w:hideMark/>
          </w:tcPr>
          <w:p w14:paraId="7030CAC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.111</w:t>
            </w:r>
          </w:p>
        </w:tc>
        <w:tc>
          <w:tcPr>
            <w:tcW w:w="190" w:type="pct"/>
            <w:tcBorders>
              <w:top w:val="nil"/>
              <w:left w:val="nil"/>
              <w:bottom w:val="nil"/>
              <w:right w:val="nil"/>
            </w:tcBorders>
            <w:shd w:val="clear" w:color="auto" w:fill="auto"/>
            <w:noWrap/>
            <w:vAlign w:val="center"/>
            <w:hideMark/>
          </w:tcPr>
          <w:p w14:paraId="1ADFEEA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.058</w:t>
            </w:r>
          </w:p>
        </w:tc>
        <w:tc>
          <w:tcPr>
            <w:tcW w:w="190" w:type="pct"/>
            <w:tcBorders>
              <w:top w:val="nil"/>
              <w:left w:val="nil"/>
              <w:bottom w:val="nil"/>
              <w:right w:val="nil"/>
            </w:tcBorders>
            <w:shd w:val="clear" w:color="auto" w:fill="auto"/>
            <w:noWrap/>
            <w:vAlign w:val="center"/>
            <w:hideMark/>
          </w:tcPr>
          <w:p w14:paraId="1BD3B66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409E55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AB0E6F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.130</w:t>
            </w:r>
          </w:p>
        </w:tc>
        <w:tc>
          <w:tcPr>
            <w:tcW w:w="189" w:type="pct"/>
            <w:tcBorders>
              <w:top w:val="nil"/>
              <w:left w:val="nil"/>
              <w:bottom w:val="nil"/>
              <w:right w:val="nil"/>
            </w:tcBorders>
            <w:shd w:val="clear" w:color="auto" w:fill="auto"/>
            <w:noWrap/>
            <w:vAlign w:val="center"/>
            <w:hideMark/>
          </w:tcPr>
          <w:p w14:paraId="5F9A7FA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1F76EB0C"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1350B9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15</w:t>
            </w:r>
          </w:p>
        </w:tc>
        <w:tc>
          <w:tcPr>
            <w:tcW w:w="189" w:type="pct"/>
            <w:tcBorders>
              <w:top w:val="nil"/>
              <w:left w:val="single" w:sz="4" w:space="0" w:color="auto"/>
              <w:bottom w:val="nil"/>
              <w:right w:val="nil"/>
            </w:tcBorders>
            <w:shd w:val="clear" w:color="auto" w:fill="auto"/>
            <w:noWrap/>
            <w:vAlign w:val="center"/>
            <w:hideMark/>
          </w:tcPr>
          <w:p w14:paraId="0B0AE0A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B5901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A0D9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5C122A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5C340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4470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D92DED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7C335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5CADBB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25CA58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.092</w:t>
            </w:r>
          </w:p>
        </w:tc>
        <w:tc>
          <w:tcPr>
            <w:tcW w:w="189" w:type="pct"/>
            <w:tcBorders>
              <w:top w:val="nil"/>
              <w:left w:val="nil"/>
              <w:bottom w:val="nil"/>
              <w:right w:val="nil"/>
            </w:tcBorders>
            <w:shd w:val="clear" w:color="auto" w:fill="auto"/>
            <w:noWrap/>
            <w:vAlign w:val="center"/>
            <w:hideMark/>
          </w:tcPr>
          <w:p w14:paraId="1747B51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.141</w:t>
            </w:r>
          </w:p>
        </w:tc>
        <w:tc>
          <w:tcPr>
            <w:tcW w:w="189" w:type="pct"/>
            <w:tcBorders>
              <w:top w:val="nil"/>
              <w:left w:val="nil"/>
              <w:bottom w:val="nil"/>
              <w:right w:val="nil"/>
            </w:tcBorders>
            <w:shd w:val="clear" w:color="auto" w:fill="auto"/>
            <w:noWrap/>
            <w:vAlign w:val="center"/>
            <w:hideMark/>
          </w:tcPr>
          <w:p w14:paraId="34FA126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8A119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63631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ADCF71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.332</w:t>
            </w:r>
          </w:p>
        </w:tc>
        <w:tc>
          <w:tcPr>
            <w:tcW w:w="190" w:type="pct"/>
            <w:tcBorders>
              <w:top w:val="nil"/>
              <w:left w:val="nil"/>
              <w:bottom w:val="nil"/>
              <w:right w:val="nil"/>
            </w:tcBorders>
            <w:shd w:val="clear" w:color="auto" w:fill="auto"/>
            <w:noWrap/>
            <w:vAlign w:val="center"/>
            <w:hideMark/>
          </w:tcPr>
          <w:p w14:paraId="29FF2A3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D03F83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.014</w:t>
            </w:r>
          </w:p>
        </w:tc>
        <w:tc>
          <w:tcPr>
            <w:tcW w:w="190" w:type="pct"/>
            <w:tcBorders>
              <w:top w:val="nil"/>
              <w:left w:val="nil"/>
              <w:bottom w:val="nil"/>
              <w:right w:val="nil"/>
            </w:tcBorders>
            <w:shd w:val="clear" w:color="auto" w:fill="auto"/>
            <w:noWrap/>
            <w:vAlign w:val="center"/>
            <w:hideMark/>
          </w:tcPr>
          <w:p w14:paraId="5C564D9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.069</w:t>
            </w:r>
          </w:p>
        </w:tc>
        <w:tc>
          <w:tcPr>
            <w:tcW w:w="190" w:type="pct"/>
            <w:tcBorders>
              <w:top w:val="nil"/>
              <w:left w:val="nil"/>
              <w:bottom w:val="nil"/>
              <w:right w:val="nil"/>
            </w:tcBorders>
            <w:shd w:val="clear" w:color="auto" w:fill="auto"/>
            <w:noWrap/>
            <w:vAlign w:val="center"/>
            <w:hideMark/>
          </w:tcPr>
          <w:p w14:paraId="75EA899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41AE595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.131</w:t>
            </w:r>
          </w:p>
        </w:tc>
        <w:tc>
          <w:tcPr>
            <w:tcW w:w="190" w:type="pct"/>
            <w:tcBorders>
              <w:top w:val="nil"/>
              <w:left w:val="nil"/>
              <w:bottom w:val="nil"/>
              <w:right w:val="nil"/>
            </w:tcBorders>
            <w:shd w:val="clear" w:color="auto" w:fill="auto"/>
            <w:noWrap/>
            <w:vAlign w:val="center"/>
            <w:hideMark/>
          </w:tcPr>
          <w:p w14:paraId="58A69B5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0AA2946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A23080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.127</w:t>
            </w:r>
          </w:p>
        </w:tc>
        <w:tc>
          <w:tcPr>
            <w:tcW w:w="190" w:type="pct"/>
            <w:tcBorders>
              <w:top w:val="nil"/>
              <w:left w:val="nil"/>
              <w:bottom w:val="nil"/>
              <w:right w:val="nil"/>
            </w:tcBorders>
            <w:shd w:val="clear" w:color="auto" w:fill="auto"/>
            <w:noWrap/>
            <w:vAlign w:val="center"/>
            <w:hideMark/>
          </w:tcPr>
          <w:p w14:paraId="4CF8F1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.062</w:t>
            </w:r>
          </w:p>
        </w:tc>
        <w:tc>
          <w:tcPr>
            <w:tcW w:w="189" w:type="pct"/>
            <w:tcBorders>
              <w:top w:val="nil"/>
              <w:left w:val="nil"/>
              <w:bottom w:val="nil"/>
              <w:right w:val="nil"/>
            </w:tcBorders>
            <w:shd w:val="clear" w:color="auto" w:fill="auto"/>
            <w:noWrap/>
            <w:vAlign w:val="center"/>
            <w:hideMark/>
          </w:tcPr>
          <w:p w14:paraId="0554C0D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44EA51F8"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023F74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16</w:t>
            </w:r>
          </w:p>
        </w:tc>
        <w:tc>
          <w:tcPr>
            <w:tcW w:w="189" w:type="pct"/>
            <w:tcBorders>
              <w:top w:val="nil"/>
              <w:left w:val="single" w:sz="4" w:space="0" w:color="auto"/>
              <w:bottom w:val="nil"/>
              <w:right w:val="nil"/>
            </w:tcBorders>
            <w:shd w:val="clear" w:color="auto" w:fill="auto"/>
            <w:noWrap/>
            <w:vAlign w:val="center"/>
            <w:hideMark/>
          </w:tcPr>
          <w:p w14:paraId="6ED19F4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AD7594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87E7F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DA77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2CE6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F8F17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F88DB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58356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304993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7697B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A62A6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3B6A29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8852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8D2A61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43A77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212DD3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BCAC6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92E616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35AAA0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3A3FB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DAC040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B23A6F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1C8EF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4899A1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89" w:type="pct"/>
            <w:tcBorders>
              <w:top w:val="nil"/>
              <w:left w:val="nil"/>
              <w:bottom w:val="nil"/>
              <w:right w:val="nil"/>
            </w:tcBorders>
            <w:shd w:val="clear" w:color="auto" w:fill="auto"/>
            <w:noWrap/>
            <w:vAlign w:val="center"/>
            <w:hideMark/>
          </w:tcPr>
          <w:p w14:paraId="5DE8BEB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221E5346"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C5773D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17</w:t>
            </w:r>
          </w:p>
        </w:tc>
        <w:tc>
          <w:tcPr>
            <w:tcW w:w="189" w:type="pct"/>
            <w:tcBorders>
              <w:top w:val="nil"/>
              <w:left w:val="single" w:sz="4" w:space="0" w:color="auto"/>
              <w:bottom w:val="nil"/>
              <w:right w:val="nil"/>
            </w:tcBorders>
            <w:shd w:val="clear" w:color="auto" w:fill="auto"/>
            <w:noWrap/>
            <w:vAlign w:val="center"/>
            <w:hideMark/>
          </w:tcPr>
          <w:p w14:paraId="72046D7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EE7CD5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BD402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51C3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BD7F1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60AD2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5E0A44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0B77E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103F4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FDA9B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098C8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52482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FA63B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741022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FD87E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053D06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A6E182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CA1F81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B6AB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6D2832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4FDDE2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A409B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A6815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DBD777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.020</w:t>
            </w:r>
          </w:p>
        </w:tc>
        <w:tc>
          <w:tcPr>
            <w:tcW w:w="189" w:type="pct"/>
            <w:tcBorders>
              <w:top w:val="nil"/>
              <w:left w:val="nil"/>
              <w:bottom w:val="nil"/>
              <w:right w:val="nil"/>
            </w:tcBorders>
            <w:shd w:val="clear" w:color="auto" w:fill="auto"/>
            <w:noWrap/>
            <w:vAlign w:val="center"/>
            <w:hideMark/>
          </w:tcPr>
          <w:p w14:paraId="389E0B2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2D01318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06D6D3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18</w:t>
            </w:r>
          </w:p>
        </w:tc>
        <w:tc>
          <w:tcPr>
            <w:tcW w:w="189" w:type="pct"/>
            <w:tcBorders>
              <w:top w:val="nil"/>
              <w:left w:val="single" w:sz="4" w:space="0" w:color="auto"/>
              <w:bottom w:val="nil"/>
              <w:right w:val="nil"/>
            </w:tcBorders>
            <w:shd w:val="clear" w:color="auto" w:fill="auto"/>
            <w:noWrap/>
            <w:vAlign w:val="center"/>
            <w:hideMark/>
          </w:tcPr>
          <w:p w14:paraId="01028C3B"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9CA52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DE383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51F7D1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40E661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76E99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8FFEE9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70FF7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304F4D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.098</w:t>
            </w:r>
          </w:p>
        </w:tc>
        <w:tc>
          <w:tcPr>
            <w:tcW w:w="189" w:type="pct"/>
            <w:tcBorders>
              <w:top w:val="nil"/>
              <w:left w:val="nil"/>
              <w:bottom w:val="nil"/>
              <w:right w:val="nil"/>
            </w:tcBorders>
            <w:shd w:val="clear" w:color="auto" w:fill="auto"/>
            <w:noWrap/>
            <w:vAlign w:val="center"/>
            <w:hideMark/>
          </w:tcPr>
          <w:p w14:paraId="40326F1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9DCB70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6629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15AFE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ADD080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C8AEBD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872A9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90" w:type="pct"/>
            <w:tcBorders>
              <w:top w:val="nil"/>
              <w:left w:val="nil"/>
              <w:bottom w:val="nil"/>
              <w:right w:val="nil"/>
            </w:tcBorders>
            <w:shd w:val="clear" w:color="auto" w:fill="auto"/>
            <w:noWrap/>
            <w:vAlign w:val="center"/>
            <w:hideMark/>
          </w:tcPr>
          <w:p w14:paraId="347AC51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4E8E1F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530D6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DAC96A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11BDF3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54EAE9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68DF6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F413B8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94D6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455773B4"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1D573E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19</w:t>
            </w:r>
          </w:p>
        </w:tc>
        <w:tc>
          <w:tcPr>
            <w:tcW w:w="189" w:type="pct"/>
            <w:tcBorders>
              <w:top w:val="nil"/>
              <w:left w:val="single" w:sz="4" w:space="0" w:color="auto"/>
              <w:bottom w:val="nil"/>
              <w:right w:val="nil"/>
            </w:tcBorders>
            <w:shd w:val="clear" w:color="auto" w:fill="auto"/>
            <w:noWrap/>
            <w:vAlign w:val="center"/>
            <w:hideMark/>
          </w:tcPr>
          <w:p w14:paraId="14CBAAA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45D89D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7D4B5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8C0A48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17460A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ACB47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49341B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4D20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9D1E9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FF9DB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.004</w:t>
            </w:r>
          </w:p>
        </w:tc>
        <w:tc>
          <w:tcPr>
            <w:tcW w:w="189" w:type="pct"/>
            <w:tcBorders>
              <w:top w:val="nil"/>
              <w:left w:val="nil"/>
              <w:bottom w:val="nil"/>
              <w:right w:val="nil"/>
            </w:tcBorders>
            <w:shd w:val="clear" w:color="auto" w:fill="auto"/>
            <w:noWrap/>
            <w:vAlign w:val="center"/>
            <w:hideMark/>
          </w:tcPr>
          <w:p w14:paraId="6D5180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AB9538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2C6523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6D4CB83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3344AEB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6CF0538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5AC0B40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2DC7A96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.004</w:t>
            </w:r>
          </w:p>
        </w:tc>
        <w:tc>
          <w:tcPr>
            <w:tcW w:w="190" w:type="pct"/>
            <w:tcBorders>
              <w:top w:val="nil"/>
              <w:left w:val="nil"/>
              <w:bottom w:val="nil"/>
              <w:right w:val="nil"/>
            </w:tcBorders>
            <w:shd w:val="clear" w:color="auto" w:fill="auto"/>
            <w:noWrap/>
            <w:vAlign w:val="center"/>
            <w:hideMark/>
          </w:tcPr>
          <w:p w14:paraId="5FBA3F4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071ACB2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9F180A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30E0369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49B2F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06AAFA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89" w:type="pct"/>
            <w:tcBorders>
              <w:top w:val="nil"/>
              <w:left w:val="nil"/>
              <w:bottom w:val="nil"/>
              <w:right w:val="nil"/>
            </w:tcBorders>
            <w:shd w:val="clear" w:color="auto" w:fill="auto"/>
            <w:noWrap/>
            <w:vAlign w:val="center"/>
            <w:hideMark/>
          </w:tcPr>
          <w:p w14:paraId="47E207F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5B39188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6FEA159"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20</w:t>
            </w:r>
          </w:p>
        </w:tc>
        <w:tc>
          <w:tcPr>
            <w:tcW w:w="189" w:type="pct"/>
            <w:tcBorders>
              <w:top w:val="nil"/>
              <w:left w:val="single" w:sz="4" w:space="0" w:color="auto"/>
              <w:bottom w:val="nil"/>
              <w:right w:val="nil"/>
            </w:tcBorders>
            <w:shd w:val="clear" w:color="auto" w:fill="auto"/>
            <w:noWrap/>
            <w:vAlign w:val="center"/>
            <w:hideMark/>
          </w:tcPr>
          <w:p w14:paraId="3180AED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0BF7F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D971A0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CDE1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D60E5B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5A56A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BC34F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447D25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5C8C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8C959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.004</w:t>
            </w:r>
          </w:p>
        </w:tc>
        <w:tc>
          <w:tcPr>
            <w:tcW w:w="189" w:type="pct"/>
            <w:tcBorders>
              <w:top w:val="nil"/>
              <w:left w:val="nil"/>
              <w:bottom w:val="nil"/>
              <w:right w:val="nil"/>
            </w:tcBorders>
            <w:shd w:val="clear" w:color="auto" w:fill="auto"/>
            <w:noWrap/>
            <w:vAlign w:val="center"/>
            <w:hideMark/>
          </w:tcPr>
          <w:p w14:paraId="7354BC0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4BDDBC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2A4C0D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5872C1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7DB3070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5820A85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.036</w:t>
            </w:r>
          </w:p>
        </w:tc>
        <w:tc>
          <w:tcPr>
            <w:tcW w:w="190" w:type="pct"/>
            <w:tcBorders>
              <w:top w:val="nil"/>
              <w:left w:val="nil"/>
              <w:bottom w:val="nil"/>
              <w:right w:val="nil"/>
            </w:tcBorders>
            <w:shd w:val="clear" w:color="auto" w:fill="auto"/>
            <w:noWrap/>
            <w:vAlign w:val="center"/>
            <w:hideMark/>
          </w:tcPr>
          <w:p w14:paraId="77E7494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.022</w:t>
            </w:r>
          </w:p>
        </w:tc>
        <w:tc>
          <w:tcPr>
            <w:tcW w:w="190" w:type="pct"/>
            <w:tcBorders>
              <w:top w:val="nil"/>
              <w:left w:val="nil"/>
              <w:bottom w:val="nil"/>
              <w:right w:val="nil"/>
            </w:tcBorders>
            <w:shd w:val="clear" w:color="auto" w:fill="auto"/>
            <w:noWrap/>
            <w:vAlign w:val="center"/>
            <w:hideMark/>
          </w:tcPr>
          <w:p w14:paraId="7EF2242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.048</w:t>
            </w:r>
          </w:p>
        </w:tc>
        <w:tc>
          <w:tcPr>
            <w:tcW w:w="190" w:type="pct"/>
            <w:tcBorders>
              <w:top w:val="nil"/>
              <w:left w:val="nil"/>
              <w:bottom w:val="nil"/>
              <w:right w:val="nil"/>
            </w:tcBorders>
            <w:shd w:val="clear" w:color="auto" w:fill="auto"/>
            <w:noWrap/>
            <w:vAlign w:val="center"/>
            <w:hideMark/>
          </w:tcPr>
          <w:p w14:paraId="2A6272A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.006</w:t>
            </w:r>
          </w:p>
        </w:tc>
        <w:tc>
          <w:tcPr>
            <w:tcW w:w="190" w:type="pct"/>
            <w:tcBorders>
              <w:top w:val="nil"/>
              <w:left w:val="nil"/>
              <w:bottom w:val="nil"/>
              <w:right w:val="nil"/>
            </w:tcBorders>
            <w:shd w:val="clear" w:color="auto" w:fill="auto"/>
            <w:noWrap/>
            <w:vAlign w:val="center"/>
            <w:hideMark/>
          </w:tcPr>
          <w:p w14:paraId="1DD4E28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0B02626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7585E6B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CF066B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DA0BCA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72A5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1F4629EC"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86FD6C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21</w:t>
            </w:r>
          </w:p>
        </w:tc>
        <w:tc>
          <w:tcPr>
            <w:tcW w:w="189" w:type="pct"/>
            <w:tcBorders>
              <w:top w:val="nil"/>
              <w:left w:val="single" w:sz="4" w:space="0" w:color="auto"/>
              <w:bottom w:val="nil"/>
              <w:right w:val="nil"/>
            </w:tcBorders>
            <w:shd w:val="clear" w:color="auto" w:fill="auto"/>
            <w:noWrap/>
            <w:vAlign w:val="center"/>
            <w:hideMark/>
          </w:tcPr>
          <w:p w14:paraId="359060C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EDE424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FA1AB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4239D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FB2050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78F85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DD523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7A8E69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5A244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3D38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9F603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3B25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118963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747122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C90EE2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F0E82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AAC00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3A0E7F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EEFF9D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51C5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719DD8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653A5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20616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EA4FC2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6B3E6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7CC9238"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1C30C2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22</w:t>
            </w:r>
          </w:p>
        </w:tc>
        <w:tc>
          <w:tcPr>
            <w:tcW w:w="189" w:type="pct"/>
            <w:tcBorders>
              <w:top w:val="nil"/>
              <w:left w:val="single" w:sz="4" w:space="0" w:color="auto"/>
              <w:bottom w:val="nil"/>
              <w:right w:val="nil"/>
            </w:tcBorders>
            <w:shd w:val="clear" w:color="auto" w:fill="auto"/>
            <w:noWrap/>
            <w:vAlign w:val="center"/>
            <w:hideMark/>
          </w:tcPr>
          <w:p w14:paraId="12B6816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E8EED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30061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96589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76B00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FD4AA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26449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21E66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9051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B8578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61C14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409E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1A034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DFCB9F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3765C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EBBB77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27B21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C61AE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530385C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.012</w:t>
            </w:r>
          </w:p>
        </w:tc>
        <w:tc>
          <w:tcPr>
            <w:tcW w:w="190" w:type="pct"/>
            <w:tcBorders>
              <w:top w:val="nil"/>
              <w:left w:val="nil"/>
              <w:bottom w:val="nil"/>
              <w:right w:val="nil"/>
            </w:tcBorders>
            <w:shd w:val="clear" w:color="auto" w:fill="auto"/>
            <w:noWrap/>
            <w:vAlign w:val="center"/>
            <w:hideMark/>
          </w:tcPr>
          <w:p w14:paraId="492F3BE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419808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.032</w:t>
            </w:r>
          </w:p>
        </w:tc>
        <w:tc>
          <w:tcPr>
            <w:tcW w:w="190" w:type="pct"/>
            <w:tcBorders>
              <w:top w:val="nil"/>
              <w:left w:val="nil"/>
              <w:bottom w:val="nil"/>
              <w:right w:val="nil"/>
            </w:tcBorders>
            <w:shd w:val="clear" w:color="auto" w:fill="auto"/>
            <w:noWrap/>
            <w:vAlign w:val="center"/>
            <w:hideMark/>
          </w:tcPr>
          <w:p w14:paraId="5165A28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4319C2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E40F8D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963DC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.150</w:t>
            </w:r>
          </w:p>
        </w:tc>
      </w:tr>
      <w:tr w:rsidR="00E01CD0" w:rsidRPr="00E01CD0" w14:paraId="34D21DD4"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7E125E8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23</w:t>
            </w:r>
          </w:p>
        </w:tc>
        <w:tc>
          <w:tcPr>
            <w:tcW w:w="189" w:type="pct"/>
            <w:tcBorders>
              <w:top w:val="nil"/>
              <w:left w:val="single" w:sz="4" w:space="0" w:color="auto"/>
              <w:bottom w:val="nil"/>
              <w:right w:val="nil"/>
            </w:tcBorders>
            <w:shd w:val="clear" w:color="auto" w:fill="auto"/>
            <w:noWrap/>
            <w:vAlign w:val="center"/>
            <w:hideMark/>
          </w:tcPr>
          <w:p w14:paraId="21C09E49"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58510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CC902B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79942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34563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FDC0D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F0E86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10BED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D75140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F8DD1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A01D3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8ED3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6038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75585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6FAFE7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5FFD6E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2E4D31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F83958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60D9E9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389C24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6EED2E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231E52E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D5EE6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CC31E6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726D2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r>
      <w:tr w:rsidR="00E01CD0" w:rsidRPr="00E01CD0" w14:paraId="3A6BDDC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7BCF0B6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24</w:t>
            </w:r>
          </w:p>
        </w:tc>
        <w:tc>
          <w:tcPr>
            <w:tcW w:w="189" w:type="pct"/>
            <w:tcBorders>
              <w:top w:val="nil"/>
              <w:left w:val="single" w:sz="4" w:space="0" w:color="auto"/>
              <w:bottom w:val="nil"/>
              <w:right w:val="nil"/>
            </w:tcBorders>
            <w:shd w:val="clear" w:color="auto" w:fill="auto"/>
            <w:noWrap/>
            <w:vAlign w:val="center"/>
            <w:hideMark/>
          </w:tcPr>
          <w:p w14:paraId="50F47F6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EC758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09BCD9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2A190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0FFEB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AB50A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542DE6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5B024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B73A7C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89" w:type="pct"/>
            <w:tcBorders>
              <w:top w:val="nil"/>
              <w:left w:val="nil"/>
              <w:bottom w:val="nil"/>
              <w:right w:val="nil"/>
            </w:tcBorders>
            <w:shd w:val="clear" w:color="auto" w:fill="auto"/>
            <w:noWrap/>
            <w:vAlign w:val="center"/>
            <w:hideMark/>
          </w:tcPr>
          <w:p w14:paraId="7EF931E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8FD0B6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AAE1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980F1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08780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9615EB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77A9C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5CBBE8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459C2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28D203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19A38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1A2C80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0CDFD26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0196FBE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4AA1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2315A8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.050</w:t>
            </w:r>
          </w:p>
        </w:tc>
      </w:tr>
      <w:tr w:rsidR="00E01CD0" w:rsidRPr="00E01CD0" w14:paraId="35E74DC8"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728EC5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25</w:t>
            </w:r>
          </w:p>
        </w:tc>
        <w:tc>
          <w:tcPr>
            <w:tcW w:w="189" w:type="pct"/>
            <w:tcBorders>
              <w:top w:val="nil"/>
              <w:left w:val="single" w:sz="4" w:space="0" w:color="auto"/>
              <w:bottom w:val="nil"/>
              <w:right w:val="nil"/>
            </w:tcBorders>
            <w:shd w:val="clear" w:color="auto" w:fill="auto"/>
            <w:noWrap/>
            <w:vAlign w:val="center"/>
            <w:hideMark/>
          </w:tcPr>
          <w:p w14:paraId="5800674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286F12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DF11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1B9F59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100D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F1510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4BE16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B6AF1A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0C641E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0DC176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7AE9B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64FD3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537B8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AB7B62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4D2C4A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4CF7BD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6CE7E8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ADA082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97839C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.071</w:t>
            </w:r>
          </w:p>
        </w:tc>
        <w:tc>
          <w:tcPr>
            <w:tcW w:w="190" w:type="pct"/>
            <w:tcBorders>
              <w:top w:val="nil"/>
              <w:left w:val="nil"/>
              <w:bottom w:val="nil"/>
              <w:right w:val="nil"/>
            </w:tcBorders>
            <w:shd w:val="clear" w:color="auto" w:fill="auto"/>
            <w:noWrap/>
            <w:vAlign w:val="center"/>
            <w:hideMark/>
          </w:tcPr>
          <w:p w14:paraId="244C7CC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55AB13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.044</w:t>
            </w:r>
          </w:p>
        </w:tc>
        <w:tc>
          <w:tcPr>
            <w:tcW w:w="190" w:type="pct"/>
            <w:tcBorders>
              <w:top w:val="nil"/>
              <w:left w:val="nil"/>
              <w:bottom w:val="nil"/>
              <w:right w:val="nil"/>
            </w:tcBorders>
            <w:shd w:val="clear" w:color="auto" w:fill="auto"/>
            <w:noWrap/>
            <w:vAlign w:val="center"/>
            <w:hideMark/>
          </w:tcPr>
          <w:p w14:paraId="234D27D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1FDC73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FD10CC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E33E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0E19F119"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59FC5A8"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26</w:t>
            </w:r>
          </w:p>
        </w:tc>
        <w:tc>
          <w:tcPr>
            <w:tcW w:w="189" w:type="pct"/>
            <w:tcBorders>
              <w:top w:val="nil"/>
              <w:left w:val="single" w:sz="4" w:space="0" w:color="auto"/>
              <w:bottom w:val="nil"/>
              <w:right w:val="nil"/>
            </w:tcBorders>
            <w:shd w:val="clear" w:color="auto" w:fill="auto"/>
            <w:noWrap/>
            <w:vAlign w:val="center"/>
            <w:hideMark/>
          </w:tcPr>
          <w:p w14:paraId="5D6E62E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ED4D3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B3FD4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507EBC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BEBFAB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6FD3F4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706A4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FA9A1C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9AEFD9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42941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373BB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FA0E9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0F1C3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DBA1D8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80BC30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64678A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88E87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EE705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FC71C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4ABC31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695ED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716945F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EAEBE9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0D1C1C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A03C7E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613BF5AB"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1442F45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27</w:t>
            </w:r>
          </w:p>
        </w:tc>
        <w:tc>
          <w:tcPr>
            <w:tcW w:w="189" w:type="pct"/>
            <w:tcBorders>
              <w:top w:val="nil"/>
              <w:left w:val="single" w:sz="4" w:space="0" w:color="auto"/>
              <w:bottom w:val="nil"/>
              <w:right w:val="nil"/>
            </w:tcBorders>
            <w:shd w:val="clear" w:color="auto" w:fill="auto"/>
            <w:noWrap/>
            <w:vAlign w:val="center"/>
            <w:hideMark/>
          </w:tcPr>
          <w:p w14:paraId="67A3B60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E8ABB8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49F2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FB4A1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9565C7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12775E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E35C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62CF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BCE0D8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AEAF57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2D80A9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51AD7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DCC11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CE7F0A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90764E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BB785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A78435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2BBADE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50A6BB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BD29F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A3DCA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.002</w:t>
            </w:r>
          </w:p>
        </w:tc>
        <w:tc>
          <w:tcPr>
            <w:tcW w:w="190" w:type="pct"/>
            <w:tcBorders>
              <w:top w:val="nil"/>
              <w:left w:val="nil"/>
              <w:bottom w:val="nil"/>
              <w:right w:val="nil"/>
            </w:tcBorders>
            <w:shd w:val="clear" w:color="auto" w:fill="auto"/>
            <w:noWrap/>
            <w:vAlign w:val="center"/>
            <w:hideMark/>
          </w:tcPr>
          <w:p w14:paraId="3F8C1BD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D14787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55F69D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86D39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6A77DC0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44C91E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28</w:t>
            </w:r>
          </w:p>
        </w:tc>
        <w:tc>
          <w:tcPr>
            <w:tcW w:w="189" w:type="pct"/>
            <w:tcBorders>
              <w:top w:val="nil"/>
              <w:left w:val="single" w:sz="4" w:space="0" w:color="auto"/>
              <w:bottom w:val="nil"/>
              <w:right w:val="nil"/>
            </w:tcBorders>
            <w:shd w:val="clear" w:color="auto" w:fill="auto"/>
            <w:noWrap/>
            <w:vAlign w:val="center"/>
            <w:hideMark/>
          </w:tcPr>
          <w:p w14:paraId="18859978"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85D48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B5B0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E3F1A7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5E66C1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3CE998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7E4E0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7457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444D85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02C7F7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2397E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E8678C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D4C65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CA7D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B340B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ABA0A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13FC3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4BFB9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00AFC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.005</w:t>
            </w:r>
          </w:p>
        </w:tc>
        <w:tc>
          <w:tcPr>
            <w:tcW w:w="190" w:type="pct"/>
            <w:tcBorders>
              <w:top w:val="nil"/>
              <w:left w:val="nil"/>
              <w:bottom w:val="nil"/>
              <w:right w:val="nil"/>
            </w:tcBorders>
            <w:shd w:val="clear" w:color="auto" w:fill="auto"/>
            <w:noWrap/>
            <w:vAlign w:val="center"/>
            <w:hideMark/>
          </w:tcPr>
          <w:p w14:paraId="4164DEF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.240</w:t>
            </w:r>
          </w:p>
        </w:tc>
        <w:tc>
          <w:tcPr>
            <w:tcW w:w="190" w:type="pct"/>
            <w:tcBorders>
              <w:top w:val="nil"/>
              <w:left w:val="nil"/>
              <w:bottom w:val="nil"/>
              <w:right w:val="nil"/>
            </w:tcBorders>
            <w:shd w:val="clear" w:color="auto" w:fill="auto"/>
            <w:noWrap/>
            <w:vAlign w:val="center"/>
            <w:hideMark/>
          </w:tcPr>
          <w:p w14:paraId="55CA192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4534815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0A5347C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7F4FD8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AED6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968A5F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1340A62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29</w:t>
            </w:r>
          </w:p>
        </w:tc>
        <w:tc>
          <w:tcPr>
            <w:tcW w:w="189" w:type="pct"/>
            <w:tcBorders>
              <w:top w:val="nil"/>
              <w:left w:val="single" w:sz="4" w:space="0" w:color="auto"/>
              <w:bottom w:val="nil"/>
              <w:right w:val="nil"/>
            </w:tcBorders>
            <w:shd w:val="clear" w:color="auto" w:fill="auto"/>
            <w:noWrap/>
            <w:vAlign w:val="center"/>
            <w:hideMark/>
          </w:tcPr>
          <w:p w14:paraId="3233D79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9E20A5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FB30FE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7522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FCC7EE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2E58A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0D24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4A277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2D9BD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524D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6818B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A89A62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DB83FC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073505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2DE097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B1E481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.083</w:t>
            </w:r>
          </w:p>
        </w:tc>
        <w:tc>
          <w:tcPr>
            <w:tcW w:w="190" w:type="pct"/>
            <w:tcBorders>
              <w:top w:val="nil"/>
              <w:left w:val="nil"/>
              <w:bottom w:val="nil"/>
              <w:right w:val="nil"/>
            </w:tcBorders>
            <w:shd w:val="clear" w:color="auto" w:fill="auto"/>
            <w:noWrap/>
            <w:vAlign w:val="center"/>
            <w:hideMark/>
          </w:tcPr>
          <w:p w14:paraId="63BF773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.090</w:t>
            </w:r>
          </w:p>
        </w:tc>
        <w:tc>
          <w:tcPr>
            <w:tcW w:w="190" w:type="pct"/>
            <w:tcBorders>
              <w:top w:val="nil"/>
              <w:left w:val="nil"/>
              <w:bottom w:val="nil"/>
              <w:right w:val="nil"/>
            </w:tcBorders>
            <w:shd w:val="clear" w:color="auto" w:fill="auto"/>
            <w:noWrap/>
            <w:vAlign w:val="center"/>
            <w:hideMark/>
          </w:tcPr>
          <w:p w14:paraId="434E28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872434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28AE40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55B1BC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.013</w:t>
            </w:r>
          </w:p>
        </w:tc>
        <w:tc>
          <w:tcPr>
            <w:tcW w:w="190" w:type="pct"/>
            <w:tcBorders>
              <w:top w:val="nil"/>
              <w:left w:val="nil"/>
              <w:bottom w:val="nil"/>
              <w:right w:val="nil"/>
            </w:tcBorders>
            <w:shd w:val="clear" w:color="auto" w:fill="auto"/>
            <w:noWrap/>
            <w:vAlign w:val="center"/>
            <w:hideMark/>
          </w:tcPr>
          <w:p w14:paraId="7345EB2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C5AF7A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DCB73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6C72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31314F22"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EB4F4D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30</w:t>
            </w:r>
          </w:p>
        </w:tc>
        <w:tc>
          <w:tcPr>
            <w:tcW w:w="189" w:type="pct"/>
            <w:tcBorders>
              <w:top w:val="nil"/>
              <w:left w:val="single" w:sz="4" w:space="0" w:color="auto"/>
              <w:bottom w:val="nil"/>
              <w:right w:val="nil"/>
            </w:tcBorders>
            <w:shd w:val="clear" w:color="auto" w:fill="auto"/>
            <w:noWrap/>
            <w:vAlign w:val="center"/>
            <w:hideMark/>
          </w:tcPr>
          <w:p w14:paraId="3F20AD0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3999F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9774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85D0C5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AF6E8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2EF8D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A0E4AB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155482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FBE4C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2898A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9E3B6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58C3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E4F942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DF399E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563DE9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5F8FE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41FDE6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5A4786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1AADB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2C6159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437CAF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.071</w:t>
            </w:r>
          </w:p>
        </w:tc>
        <w:tc>
          <w:tcPr>
            <w:tcW w:w="190" w:type="pct"/>
            <w:tcBorders>
              <w:top w:val="nil"/>
              <w:left w:val="nil"/>
              <w:bottom w:val="nil"/>
              <w:right w:val="nil"/>
            </w:tcBorders>
            <w:shd w:val="clear" w:color="auto" w:fill="auto"/>
            <w:noWrap/>
            <w:vAlign w:val="center"/>
            <w:hideMark/>
          </w:tcPr>
          <w:p w14:paraId="7B71D5D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925AC3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54B9CD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CD5B3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37DF49E1"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BB5926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31</w:t>
            </w:r>
          </w:p>
        </w:tc>
        <w:tc>
          <w:tcPr>
            <w:tcW w:w="189" w:type="pct"/>
            <w:tcBorders>
              <w:top w:val="nil"/>
              <w:left w:val="single" w:sz="4" w:space="0" w:color="auto"/>
              <w:bottom w:val="nil"/>
              <w:right w:val="nil"/>
            </w:tcBorders>
            <w:shd w:val="clear" w:color="auto" w:fill="auto"/>
            <w:noWrap/>
            <w:vAlign w:val="center"/>
            <w:hideMark/>
          </w:tcPr>
          <w:p w14:paraId="0FBD9AF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7ED9A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581AA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03B92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5E325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2DDD0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8507D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289D88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45B48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2C4D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CA438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326CC2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271F74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27A7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1404BC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3AA8EC8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D862CC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.050</w:t>
            </w:r>
          </w:p>
        </w:tc>
        <w:tc>
          <w:tcPr>
            <w:tcW w:w="190" w:type="pct"/>
            <w:tcBorders>
              <w:top w:val="nil"/>
              <w:left w:val="nil"/>
              <w:bottom w:val="nil"/>
              <w:right w:val="nil"/>
            </w:tcBorders>
            <w:shd w:val="clear" w:color="auto" w:fill="auto"/>
            <w:noWrap/>
            <w:vAlign w:val="center"/>
            <w:hideMark/>
          </w:tcPr>
          <w:p w14:paraId="1F711B0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51258BC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.027</w:t>
            </w:r>
          </w:p>
        </w:tc>
        <w:tc>
          <w:tcPr>
            <w:tcW w:w="190" w:type="pct"/>
            <w:tcBorders>
              <w:top w:val="nil"/>
              <w:left w:val="nil"/>
              <w:bottom w:val="nil"/>
              <w:right w:val="nil"/>
            </w:tcBorders>
            <w:shd w:val="clear" w:color="auto" w:fill="auto"/>
            <w:noWrap/>
            <w:vAlign w:val="center"/>
            <w:hideMark/>
          </w:tcPr>
          <w:p w14:paraId="286FC3F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.107</w:t>
            </w:r>
          </w:p>
        </w:tc>
        <w:tc>
          <w:tcPr>
            <w:tcW w:w="190" w:type="pct"/>
            <w:tcBorders>
              <w:top w:val="nil"/>
              <w:left w:val="nil"/>
              <w:bottom w:val="nil"/>
              <w:right w:val="nil"/>
            </w:tcBorders>
            <w:shd w:val="clear" w:color="auto" w:fill="auto"/>
            <w:noWrap/>
            <w:vAlign w:val="center"/>
            <w:hideMark/>
          </w:tcPr>
          <w:p w14:paraId="62BD5B1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.098</w:t>
            </w:r>
          </w:p>
        </w:tc>
        <w:tc>
          <w:tcPr>
            <w:tcW w:w="190" w:type="pct"/>
            <w:tcBorders>
              <w:top w:val="nil"/>
              <w:left w:val="nil"/>
              <w:bottom w:val="nil"/>
              <w:right w:val="nil"/>
            </w:tcBorders>
            <w:shd w:val="clear" w:color="auto" w:fill="auto"/>
            <w:noWrap/>
            <w:vAlign w:val="center"/>
            <w:hideMark/>
          </w:tcPr>
          <w:p w14:paraId="155CF12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299B3C0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5BC05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.021</w:t>
            </w:r>
          </w:p>
        </w:tc>
        <w:tc>
          <w:tcPr>
            <w:tcW w:w="189" w:type="pct"/>
            <w:tcBorders>
              <w:top w:val="nil"/>
              <w:left w:val="nil"/>
              <w:bottom w:val="nil"/>
              <w:right w:val="nil"/>
            </w:tcBorders>
            <w:shd w:val="clear" w:color="auto" w:fill="auto"/>
            <w:noWrap/>
            <w:vAlign w:val="center"/>
            <w:hideMark/>
          </w:tcPr>
          <w:p w14:paraId="31EEF95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1923BEE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C22121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32</w:t>
            </w:r>
          </w:p>
        </w:tc>
        <w:tc>
          <w:tcPr>
            <w:tcW w:w="189" w:type="pct"/>
            <w:tcBorders>
              <w:top w:val="nil"/>
              <w:left w:val="single" w:sz="4" w:space="0" w:color="auto"/>
              <w:bottom w:val="nil"/>
              <w:right w:val="nil"/>
            </w:tcBorders>
            <w:shd w:val="clear" w:color="auto" w:fill="auto"/>
            <w:noWrap/>
            <w:vAlign w:val="center"/>
            <w:hideMark/>
          </w:tcPr>
          <w:p w14:paraId="121C853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B2EB9A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A9480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E0BCF6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1FDD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F8953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4D96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5824BD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2A425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4A701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8BA83D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6616B9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26A0D9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9987C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9F9871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34C142E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53113F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.023</w:t>
            </w:r>
          </w:p>
        </w:tc>
        <w:tc>
          <w:tcPr>
            <w:tcW w:w="190" w:type="pct"/>
            <w:tcBorders>
              <w:top w:val="nil"/>
              <w:left w:val="nil"/>
              <w:bottom w:val="nil"/>
              <w:right w:val="nil"/>
            </w:tcBorders>
            <w:shd w:val="clear" w:color="auto" w:fill="auto"/>
            <w:noWrap/>
            <w:vAlign w:val="center"/>
            <w:hideMark/>
          </w:tcPr>
          <w:p w14:paraId="76D8392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60159D8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.030</w:t>
            </w:r>
          </w:p>
        </w:tc>
        <w:tc>
          <w:tcPr>
            <w:tcW w:w="190" w:type="pct"/>
            <w:tcBorders>
              <w:top w:val="nil"/>
              <w:left w:val="nil"/>
              <w:bottom w:val="nil"/>
              <w:right w:val="nil"/>
            </w:tcBorders>
            <w:shd w:val="clear" w:color="auto" w:fill="auto"/>
            <w:noWrap/>
            <w:vAlign w:val="center"/>
            <w:hideMark/>
          </w:tcPr>
          <w:p w14:paraId="384A2B5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06CE7B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.051</w:t>
            </w:r>
          </w:p>
        </w:tc>
        <w:tc>
          <w:tcPr>
            <w:tcW w:w="190" w:type="pct"/>
            <w:tcBorders>
              <w:top w:val="nil"/>
              <w:left w:val="nil"/>
              <w:bottom w:val="nil"/>
              <w:right w:val="nil"/>
            </w:tcBorders>
            <w:shd w:val="clear" w:color="auto" w:fill="auto"/>
            <w:noWrap/>
            <w:vAlign w:val="center"/>
            <w:hideMark/>
          </w:tcPr>
          <w:p w14:paraId="3D024C2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C2FFA2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79CE51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90E6AC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24B79819"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B5F262B"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33</w:t>
            </w:r>
          </w:p>
        </w:tc>
        <w:tc>
          <w:tcPr>
            <w:tcW w:w="189" w:type="pct"/>
            <w:tcBorders>
              <w:top w:val="nil"/>
              <w:left w:val="single" w:sz="4" w:space="0" w:color="auto"/>
              <w:bottom w:val="nil"/>
              <w:right w:val="nil"/>
            </w:tcBorders>
            <w:shd w:val="clear" w:color="auto" w:fill="auto"/>
            <w:noWrap/>
            <w:vAlign w:val="center"/>
            <w:hideMark/>
          </w:tcPr>
          <w:p w14:paraId="5C48045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1DAFA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8B6035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9AB91B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0253F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5C7B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0FFB93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7131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8F34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2E954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6D864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C5705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73B7E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F642F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16FEC2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5DC2BF9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33C417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09A874F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1E9C999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78BD694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57DD6A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7A0FF0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640C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739BE1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3F694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207B1800"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252CAD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34</w:t>
            </w:r>
          </w:p>
        </w:tc>
        <w:tc>
          <w:tcPr>
            <w:tcW w:w="189" w:type="pct"/>
            <w:tcBorders>
              <w:top w:val="nil"/>
              <w:left w:val="single" w:sz="4" w:space="0" w:color="auto"/>
              <w:bottom w:val="nil"/>
              <w:right w:val="nil"/>
            </w:tcBorders>
            <w:shd w:val="clear" w:color="auto" w:fill="auto"/>
            <w:noWrap/>
            <w:vAlign w:val="center"/>
            <w:hideMark/>
          </w:tcPr>
          <w:p w14:paraId="2D3CE9E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4E5510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624F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9BAE7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81841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8B462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B3E6D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0E93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B32C5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CBD63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E5AE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1694E9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FF923F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3E49EA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4A75F2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53FA705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.089</w:t>
            </w:r>
          </w:p>
        </w:tc>
        <w:tc>
          <w:tcPr>
            <w:tcW w:w="190" w:type="pct"/>
            <w:tcBorders>
              <w:top w:val="nil"/>
              <w:left w:val="nil"/>
              <w:bottom w:val="nil"/>
              <w:right w:val="nil"/>
            </w:tcBorders>
            <w:shd w:val="clear" w:color="auto" w:fill="auto"/>
            <w:noWrap/>
            <w:vAlign w:val="center"/>
            <w:hideMark/>
          </w:tcPr>
          <w:p w14:paraId="49B4F90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.123</w:t>
            </w:r>
          </w:p>
        </w:tc>
        <w:tc>
          <w:tcPr>
            <w:tcW w:w="190" w:type="pct"/>
            <w:tcBorders>
              <w:top w:val="nil"/>
              <w:left w:val="nil"/>
              <w:bottom w:val="nil"/>
              <w:right w:val="nil"/>
            </w:tcBorders>
            <w:shd w:val="clear" w:color="auto" w:fill="auto"/>
            <w:noWrap/>
            <w:vAlign w:val="center"/>
            <w:hideMark/>
          </w:tcPr>
          <w:p w14:paraId="3EC31EB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5E7E5F1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.053</w:t>
            </w:r>
          </w:p>
        </w:tc>
        <w:tc>
          <w:tcPr>
            <w:tcW w:w="190" w:type="pct"/>
            <w:tcBorders>
              <w:top w:val="nil"/>
              <w:left w:val="nil"/>
              <w:bottom w:val="nil"/>
              <w:right w:val="nil"/>
            </w:tcBorders>
            <w:shd w:val="clear" w:color="auto" w:fill="auto"/>
            <w:noWrap/>
            <w:vAlign w:val="center"/>
            <w:hideMark/>
          </w:tcPr>
          <w:p w14:paraId="3113FFC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748552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.060</w:t>
            </w:r>
          </w:p>
        </w:tc>
        <w:tc>
          <w:tcPr>
            <w:tcW w:w="190" w:type="pct"/>
            <w:tcBorders>
              <w:top w:val="nil"/>
              <w:left w:val="nil"/>
              <w:bottom w:val="nil"/>
              <w:right w:val="nil"/>
            </w:tcBorders>
            <w:shd w:val="clear" w:color="auto" w:fill="auto"/>
            <w:noWrap/>
            <w:vAlign w:val="center"/>
            <w:hideMark/>
          </w:tcPr>
          <w:p w14:paraId="5CF692A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A65DF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148677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B6E4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02F38CFD"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D546EE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35</w:t>
            </w:r>
          </w:p>
        </w:tc>
        <w:tc>
          <w:tcPr>
            <w:tcW w:w="189" w:type="pct"/>
            <w:tcBorders>
              <w:top w:val="nil"/>
              <w:left w:val="single" w:sz="4" w:space="0" w:color="auto"/>
              <w:bottom w:val="nil"/>
              <w:right w:val="nil"/>
            </w:tcBorders>
            <w:shd w:val="clear" w:color="auto" w:fill="auto"/>
            <w:noWrap/>
            <w:vAlign w:val="center"/>
            <w:hideMark/>
          </w:tcPr>
          <w:p w14:paraId="1B30330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32308A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20F0E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6A4D64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BD12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812E4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2D8B6E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EEC96D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63FD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F22C2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94E69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5E92C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30F1E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EBCBAB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95457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3BDD7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4F65B2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A12EE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35006E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026D6C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D0AE6A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3FD51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9DE71D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5C28F4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.061</w:t>
            </w:r>
          </w:p>
        </w:tc>
        <w:tc>
          <w:tcPr>
            <w:tcW w:w="189" w:type="pct"/>
            <w:tcBorders>
              <w:top w:val="nil"/>
              <w:left w:val="nil"/>
              <w:bottom w:val="nil"/>
              <w:right w:val="nil"/>
            </w:tcBorders>
            <w:shd w:val="clear" w:color="auto" w:fill="auto"/>
            <w:noWrap/>
            <w:vAlign w:val="center"/>
            <w:hideMark/>
          </w:tcPr>
          <w:p w14:paraId="23FED9B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72EE4CB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474864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36</w:t>
            </w:r>
          </w:p>
        </w:tc>
        <w:tc>
          <w:tcPr>
            <w:tcW w:w="189" w:type="pct"/>
            <w:tcBorders>
              <w:top w:val="nil"/>
              <w:left w:val="single" w:sz="4" w:space="0" w:color="auto"/>
              <w:bottom w:val="nil"/>
              <w:right w:val="nil"/>
            </w:tcBorders>
            <w:shd w:val="clear" w:color="auto" w:fill="auto"/>
            <w:noWrap/>
            <w:vAlign w:val="center"/>
            <w:hideMark/>
          </w:tcPr>
          <w:p w14:paraId="15500666"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A122E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69A4D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8A3ED6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D82B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15B3C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9E1A9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A6E78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0B232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.088</w:t>
            </w:r>
          </w:p>
        </w:tc>
        <w:tc>
          <w:tcPr>
            <w:tcW w:w="189" w:type="pct"/>
            <w:tcBorders>
              <w:top w:val="nil"/>
              <w:left w:val="nil"/>
              <w:bottom w:val="nil"/>
              <w:right w:val="nil"/>
            </w:tcBorders>
            <w:shd w:val="clear" w:color="auto" w:fill="auto"/>
            <w:noWrap/>
            <w:vAlign w:val="center"/>
            <w:hideMark/>
          </w:tcPr>
          <w:p w14:paraId="75516E8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.037</w:t>
            </w:r>
          </w:p>
        </w:tc>
        <w:tc>
          <w:tcPr>
            <w:tcW w:w="189" w:type="pct"/>
            <w:tcBorders>
              <w:top w:val="nil"/>
              <w:left w:val="nil"/>
              <w:bottom w:val="nil"/>
              <w:right w:val="nil"/>
            </w:tcBorders>
            <w:shd w:val="clear" w:color="auto" w:fill="auto"/>
            <w:noWrap/>
            <w:vAlign w:val="center"/>
            <w:hideMark/>
          </w:tcPr>
          <w:p w14:paraId="5009402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.040</w:t>
            </w:r>
          </w:p>
        </w:tc>
        <w:tc>
          <w:tcPr>
            <w:tcW w:w="189" w:type="pct"/>
            <w:tcBorders>
              <w:top w:val="nil"/>
              <w:left w:val="nil"/>
              <w:bottom w:val="nil"/>
              <w:right w:val="nil"/>
            </w:tcBorders>
            <w:shd w:val="clear" w:color="auto" w:fill="auto"/>
            <w:noWrap/>
            <w:vAlign w:val="center"/>
            <w:hideMark/>
          </w:tcPr>
          <w:p w14:paraId="0DEDEFC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C1586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0C4A73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.006</w:t>
            </w:r>
          </w:p>
        </w:tc>
        <w:tc>
          <w:tcPr>
            <w:tcW w:w="190" w:type="pct"/>
            <w:tcBorders>
              <w:top w:val="nil"/>
              <w:left w:val="nil"/>
              <w:bottom w:val="nil"/>
              <w:right w:val="nil"/>
            </w:tcBorders>
            <w:shd w:val="clear" w:color="auto" w:fill="auto"/>
            <w:noWrap/>
            <w:vAlign w:val="center"/>
            <w:hideMark/>
          </w:tcPr>
          <w:p w14:paraId="734FEAF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.012</w:t>
            </w:r>
          </w:p>
        </w:tc>
        <w:tc>
          <w:tcPr>
            <w:tcW w:w="190" w:type="pct"/>
            <w:tcBorders>
              <w:top w:val="nil"/>
              <w:left w:val="nil"/>
              <w:bottom w:val="nil"/>
              <w:right w:val="nil"/>
            </w:tcBorders>
            <w:shd w:val="clear" w:color="auto" w:fill="auto"/>
            <w:noWrap/>
            <w:vAlign w:val="center"/>
            <w:hideMark/>
          </w:tcPr>
          <w:p w14:paraId="5BF67EA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.023</w:t>
            </w:r>
          </w:p>
        </w:tc>
        <w:tc>
          <w:tcPr>
            <w:tcW w:w="190" w:type="pct"/>
            <w:tcBorders>
              <w:top w:val="nil"/>
              <w:left w:val="nil"/>
              <w:bottom w:val="nil"/>
              <w:right w:val="nil"/>
            </w:tcBorders>
            <w:shd w:val="clear" w:color="auto" w:fill="auto"/>
            <w:noWrap/>
            <w:vAlign w:val="center"/>
            <w:hideMark/>
          </w:tcPr>
          <w:p w14:paraId="1A65434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.011</w:t>
            </w:r>
          </w:p>
        </w:tc>
        <w:tc>
          <w:tcPr>
            <w:tcW w:w="190" w:type="pct"/>
            <w:tcBorders>
              <w:top w:val="nil"/>
              <w:left w:val="nil"/>
              <w:bottom w:val="nil"/>
              <w:right w:val="nil"/>
            </w:tcBorders>
            <w:shd w:val="clear" w:color="auto" w:fill="auto"/>
            <w:noWrap/>
            <w:vAlign w:val="center"/>
            <w:hideMark/>
          </w:tcPr>
          <w:p w14:paraId="39D3C62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.026</w:t>
            </w:r>
          </w:p>
        </w:tc>
        <w:tc>
          <w:tcPr>
            <w:tcW w:w="190" w:type="pct"/>
            <w:tcBorders>
              <w:top w:val="nil"/>
              <w:left w:val="nil"/>
              <w:bottom w:val="nil"/>
              <w:right w:val="nil"/>
            </w:tcBorders>
            <w:shd w:val="clear" w:color="auto" w:fill="auto"/>
            <w:noWrap/>
            <w:vAlign w:val="center"/>
            <w:hideMark/>
          </w:tcPr>
          <w:p w14:paraId="0C649BB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.025</w:t>
            </w:r>
          </w:p>
        </w:tc>
        <w:tc>
          <w:tcPr>
            <w:tcW w:w="190" w:type="pct"/>
            <w:tcBorders>
              <w:top w:val="nil"/>
              <w:left w:val="nil"/>
              <w:bottom w:val="nil"/>
              <w:right w:val="nil"/>
            </w:tcBorders>
            <w:shd w:val="clear" w:color="auto" w:fill="auto"/>
            <w:noWrap/>
            <w:vAlign w:val="center"/>
            <w:hideMark/>
          </w:tcPr>
          <w:p w14:paraId="0AB63FA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.116</w:t>
            </w:r>
          </w:p>
        </w:tc>
        <w:tc>
          <w:tcPr>
            <w:tcW w:w="190" w:type="pct"/>
            <w:tcBorders>
              <w:top w:val="nil"/>
              <w:left w:val="nil"/>
              <w:bottom w:val="nil"/>
              <w:right w:val="nil"/>
            </w:tcBorders>
            <w:shd w:val="clear" w:color="auto" w:fill="auto"/>
            <w:noWrap/>
            <w:vAlign w:val="center"/>
            <w:hideMark/>
          </w:tcPr>
          <w:p w14:paraId="0CB5B04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.009</w:t>
            </w:r>
          </w:p>
        </w:tc>
        <w:tc>
          <w:tcPr>
            <w:tcW w:w="190" w:type="pct"/>
            <w:tcBorders>
              <w:top w:val="nil"/>
              <w:left w:val="nil"/>
              <w:bottom w:val="nil"/>
              <w:right w:val="nil"/>
            </w:tcBorders>
            <w:shd w:val="clear" w:color="auto" w:fill="auto"/>
            <w:noWrap/>
            <w:vAlign w:val="center"/>
            <w:hideMark/>
          </w:tcPr>
          <w:p w14:paraId="31388B3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1421E7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.026</w:t>
            </w:r>
          </w:p>
        </w:tc>
        <w:tc>
          <w:tcPr>
            <w:tcW w:w="190" w:type="pct"/>
            <w:tcBorders>
              <w:top w:val="nil"/>
              <w:left w:val="nil"/>
              <w:bottom w:val="nil"/>
              <w:right w:val="nil"/>
            </w:tcBorders>
            <w:shd w:val="clear" w:color="auto" w:fill="auto"/>
            <w:noWrap/>
            <w:vAlign w:val="center"/>
            <w:hideMark/>
          </w:tcPr>
          <w:p w14:paraId="40969DE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.007</w:t>
            </w:r>
          </w:p>
        </w:tc>
        <w:tc>
          <w:tcPr>
            <w:tcW w:w="189" w:type="pct"/>
            <w:tcBorders>
              <w:top w:val="nil"/>
              <w:left w:val="nil"/>
              <w:bottom w:val="nil"/>
              <w:right w:val="nil"/>
            </w:tcBorders>
            <w:shd w:val="clear" w:color="auto" w:fill="auto"/>
            <w:noWrap/>
            <w:vAlign w:val="center"/>
            <w:hideMark/>
          </w:tcPr>
          <w:p w14:paraId="6D33AFD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.305</w:t>
            </w:r>
          </w:p>
        </w:tc>
      </w:tr>
      <w:tr w:rsidR="00E01CD0" w:rsidRPr="00E01CD0" w14:paraId="457C7437"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B01A82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lastRenderedPageBreak/>
              <w:t>37</w:t>
            </w:r>
          </w:p>
        </w:tc>
        <w:tc>
          <w:tcPr>
            <w:tcW w:w="189" w:type="pct"/>
            <w:tcBorders>
              <w:top w:val="nil"/>
              <w:left w:val="single" w:sz="4" w:space="0" w:color="auto"/>
              <w:bottom w:val="nil"/>
              <w:right w:val="nil"/>
            </w:tcBorders>
            <w:shd w:val="clear" w:color="auto" w:fill="auto"/>
            <w:noWrap/>
            <w:vAlign w:val="center"/>
            <w:hideMark/>
          </w:tcPr>
          <w:p w14:paraId="499D99E4"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E25AD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9003B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EC8B8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B0BA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FE8D4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7F9FF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F2863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899B9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22F42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FE5A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CFDBA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529DF0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25E99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22996B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088F23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90" w:type="pct"/>
            <w:tcBorders>
              <w:top w:val="nil"/>
              <w:left w:val="nil"/>
              <w:bottom w:val="nil"/>
              <w:right w:val="nil"/>
            </w:tcBorders>
            <w:shd w:val="clear" w:color="auto" w:fill="auto"/>
            <w:noWrap/>
            <w:vAlign w:val="center"/>
            <w:hideMark/>
          </w:tcPr>
          <w:p w14:paraId="10C0A66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49BCC4B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69D4622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13C61D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25FEAF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24C6029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B5D19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DA10B7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40F82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.109</w:t>
            </w:r>
          </w:p>
        </w:tc>
      </w:tr>
      <w:tr w:rsidR="00E01CD0" w:rsidRPr="00E01CD0" w14:paraId="178A5075"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283347A"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38</w:t>
            </w:r>
          </w:p>
        </w:tc>
        <w:tc>
          <w:tcPr>
            <w:tcW w:w="189" w:type="pct"/>
            <w:tcBorders>
              <w:top w:val="nil"/>
              <w:left w:val="single" w:sz="4" w:space="0" w:color="auto"/>
              <w:bottom w:val="nil"/>
              <w:right w:val="nil"/>
            </w:tcBorders>
            <w:shd w:val="clear" w:color="auto" w:fill="auto"/>
            <w:noWrap/>
            <w:vAlign w:val="center"/>
            <w:hideMark/>
          </w:tcPr>
          <w:p w14:paraId="0E8105A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6C2057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58C2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3730F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45EF1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66F09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D29B12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7E9B4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B18F3B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749F75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.037</w:t>
            </w:r>
          </w:p>
        </w:tc>
        <w:tc>
          <w:tcPr>
            <w:tcW w:w="189" w:type="pct"/>
            <w:tcBorders>
              <w:top w:val="nil"/>
              <w:left w:val="nil"/>
              <w:bottom w:val="nil"/>
              <w:right w:val="nil"/>
            </w:tcBorders>
            <w:shd w:val="clear" w:color="auto" w:fill="auto"/>
            <w:noWrap/>
            <w:vAlign w:val="center"/>
            <w:hideMark/>
          </w:tcPr>
          <w:p w14:paraId="1BA1976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138F32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D4D84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0796B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D2DC73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.063</w:t>
            </w:r>
          </w:p>
        </w:tc>
        <w:tc>
          <w:tcPr>
            <w:tcW w:w="190" w:type="pct"/>
            <w:tcBorders>
              <w:top w:val="nil"/>
              <w:left w:val="nil"/>
              <w:bottom w:val="nil"/>
              <w:right w:val="nil"/>
            </w:tcBorders>
            <w:shd w:val="clear" w:color="auto" w:fill="auto"/>
            <w:noWrap/>
            <w:vAlign w:val="center"/>
            <w:hideMark/>
          </w:tcPr>
          <w:p w14:paraId="1040C00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.008</w:t>
            </w:r>
          </w:p>
        </w:tc>
        <w:tc>
          <w:tcPr>
            <w:tcW w:w="190" w:type="pct"/>
            <w:tcBorders>
              <w:top w:val="nil"/>
              <w:left w:val="nil"/>
              <w:bottom w:val="nil"/>
              <w:right w:val="nil"/>
            </w:tcBorders>
            <w:shd w:val="clear" w:color="auto" w:fill="auto"/>
            <w:noWrap/>
            <w:vAlign w:val="center"/>
            <w:hideMark/>
          </w:tcPr>
          <w:p w14:paraId="1F13C32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.007</w:t>
            </w:r>
          </w:p>
        </w:tc>
        <w:tc>
          <w:tcPr>
            <w:tcW w:w="190" w:type="pct"/>
            <w:tcBorders>
              <w:top w:val="nil"/>
              <w:left w:val="nil"/>
              <w:bottom w:val="nil"/>
              <w:right w:val="nil"/>
            </w:tcBorders>
            <w:shd w:val="clear" w:color="auto" w:fill="auto"/>
            <w:noWrap/>
            <w:vAlign w:val="center"/>
            <w:hideMark/>
          </w:tcPr>
          <w:p w14:paraId="54329D9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.007</w:t>
            </w:r>
          </w:p>
        </w:tc>
        <w:tc>
          <w:tcPr>
            <w:tcW w:w="190" w:type="pct"/>
            <w:tcBorders>
              <w:top w:val="nil"/>
              <w:left w:val="nil"/>
              <w:bottom w:val="nil"/>
              <w:right w:val="nil"/>
            </w:tcBorders>
            <w:shd w:val="clear" w:color="auto" w:fill="auto"/>
            <w:noWrap/>
            <w:vAlign w:val="center"/>
            <w:hideMark/>
          </w:tcPr>
          <w:p w14:paraId="34D55FD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w:t>
            </w:r>
          </w:p>
        </w:tc>
        <w:tc>
          <w:tcPr>
            <w:tcW w:w="190" w:type="pct"/>
            <w:tcBorders>
              <w:top w:val="nil"/>
              <w:left w:val="nil"/>
              <w:bottom w:val="nil"/>
              <w:right w:val="nil"/>
            </w:tcBorders>
            <w:shd w:val="clear" w:color="auto" w:fill="auto"/>
            <w:noWrap/>
            <w:vAlign w:val="center"/>
            <w:hideMark/>
          </w:tcPr>
          <w:p w14:paraId="78CA596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.221</w:t>
            </w:r>
          </w:p>
        </w:tc>
        <w:tc>
          <w:tcPr>
            <w:tcW w:w="190" w:type="pct"/>
            <w:tcBorders>
              <w:top w:val="nil"/>
              <w:left w:val="nil"/>
              <w:bottom w:val="nil"/>
              <w:right w:val="nil"/>
            </w:tcBorders>
            <w:shd w:val="clear" w:color="auto" w:fill="auto"/>
            <w:noWrap/>
            <w:vAlign w:val="center"/>
            <w:hideMark/>
          </w:tcPr>
          <w:p w14:paraId="05D3A06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.004</w:t>
            </w:r>
          </w:p>
        </w:tc>
        <w:tc>
          <w:tcPr>
            <w:tcW w:w="190" w:type="pct"/>
            <w:tcBorders>
              <w:top w:val="nil"/>
              <w:left w:val="nil"/>
              <w:bottom w:val="nil"/>
              <w:right w:val="nil"/>
            </w:tcBorders>
            <w:shd w:val="clear" w:color="auto" w:fill="auto"/>
            <w:noWrap/>
            <w:vAlign w:val="center"/>
            <w:hideMark/>
          </w:tcPr>
          <w:p w14:paraId="22BD51E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3FB02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FAEDDC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89" w:type="pct"/>
            <w:tcBorders>
              <w:top w:val="nil"/>
              <w:left w:val="nil"/>
              <w:bottom w:val="nil"/>
              <w:right w:val="nil"/>
            </w:tcBorders>
            <w:shd w:val="clear" w:color="auto" w:fill="auto"/>
            <w:noWrap/>
            <w:vAlign w:val="center"/>
            <w:hideMark/>
          </w:tcPr>
          <w:p w14:paraId="52801AA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.064</w:t>
            </w:r>
          </w:p>
        </w:tc>
      </w:tr>
      <w:tr w:rsidR="00E01CD0" w:rsidRPr="00E01CD0" w14:paraId="2835605B"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03D544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39</w:t>
            </w:r>
          </w:p>
        </w:tc>
        <w:tc>
          <w:tcPr>
            <w:tcW w:w="189" w:type="pct"/>
            <w:tcBorders>
              <w:top w:val="nil"/>
              <w:left w:val="single" w:sz="4" w:space="0" w:color="auto"/>
              <w:bottom w:val="nil"/>
              <w:right w:val="nil"/>
            </w:tcBorders>
            <w:shd w:val="clear" w:color="auto" w:fill="auto"/>
            <w:noWrap/>
            <w:vAlign w:val="center"/>
            <w:hideMark/>
          </w:tcPr>
          <w:p w14:paraId="3BD7BF8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EDA6DC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CB396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8EB59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DD8A32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AF774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242AC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2D699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DC1CDB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EFED34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.074</w:t>
            </w:r>
          </w:p>
        </w:tc>
        <w:tc>
          <w:tcPr>
            <w:tcW w:w="189" w:type="pct"/>
            <w:tcBorders>
              <w:top w:val="nil"/>
              <w:left w:val="nil"/>
              <w:bottom w:val="nil"/>
              <w:right w:val="nil"/>
            </w:tcBorders>
            <w:shd w:val="clear" w:color="auto" w:fill="auto"/>
            <w:noWrap/>
            <w:vAlign w:val="center"/>
            <w:hideMark/>
          </w:tcPr>
          <w:p w14:paraId="40FC422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882B9A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.078</w:t>
            </w:r>
          </w:p>
        </w:tc>
        <w:tc>
          <w:tcPr>
            <w:tcW w:w="189" w:type="pct"/>
            <w:tcBorders>
              <w:top w:val="nil"/>
              <w:left w:val="nil"/>
              <w:bottom w:val="nil"/>
              <w:right w:val="nil"/>
            </w:tcBorders>
            <w:shd w:val="clear" w:color="auto" w:fill="auto"/>
            <w:noWrap/>
            <w:vAlign w:val="center"/>
            <w:hideMark/>
          </w:tcPr>
          <w:p w14:paraId="3A18C2D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.059</w:t>
            </w:r>
          </w:p>
        </w:tc>
        <w:tc>
          <w:tcPr>
            <w:tcW w:w="190" w:type="pct"/>
            <w:tcBorders>
              <w:top w:val="nil"/>
              <w:left w:val="nil"/>
              <w:bottom w:val="nil"/>
              <w:right w:val="nil"/>
            </w:tcBorders>
            <w:shd w:val="clear" w:color="auto" w:fill="auto"/>
            <w:noWrap/>
            <w:vAlign w:val="center"/>
            <w:hideMark/>
          </w:tcPr>
          <w:p w14:paraId="62F85C8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6D032C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DD0A77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.155</w:t>
            </w:r>
          </w:p>
        </w:tc>
        <w:tc>
          <w:tcPr>
            <w:tcW w:w="190" w:type="pct"/>
            <w:tcBorders>
              <w:top w:val="nil"/>
              <w:left w:val="nil"/>
              <w:bottom w:val="nil"/>
              <w:right w:val="nil"/>
            </w:tcBorders>
            <w:shd w:val="clear" w:color="auto" w:fill="auto"/>
            <w:noWrap/>
            <w:vAlign w:val="center"/>
            <w:hideMark/>
          </w:tcPr>
          <w:p w14:paraId="38B63BE7"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4224F06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.078</w:t>
            </w:r>
          </w:p>
        </w:tc>
        <w:tc>
          <w:tcPr>
            <w:tcW w:w="190" w:type="pct"/>
            <w:tcBorders>
              <w:top w:val="nil"/>
              <w:left w:val="nil"/>
              <w:bottom w:val="nil"/>
              <w:right w:val="nil"/>
            </w:tcBorders>
            <w:shd w:val="clear" w:color="auto" w:fill="auto"/>
            <w:noWrap/>
            <w:vAlign w:val="center"/>
            <w:hideMark/>
          </w:tcPr>
          <w:p w14:paraId="1E28417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.231</w:t>
            </w:r>
          </w:p>
        </w:tc>
        <w:tc>
          <w:tcPr>
            <w:tcW w:w="190" w:type="pct"/>
            <w:tcBorders>
              <w:top w:val="nil"/>
              <w:left w:val="nil"/>
              <w:bottom w:val="nil"/>
              <w:right w:val="nil"/>
            </w:tcBorders>
            <w:shd w:val="clear" w:color="auto" w:fill="auto"/>
            <w:noWrap/>
            <w:vAlign w:val="center"/>
            <w:hideMark/>
          </w:tcPr>
          <w:p w14:paraId="0964511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.074</w:t>
            </w:r>
          </w:p>
        </w:tc>
        <w:tc>
          <w:tcPr>
            <w:tcW w:w="190" w:type="pct"/>
            <w:tcBorders>
              <w:top w:val="nil"/>
              <w:left w:val="nil"/>
              <w:bottom w:val="nil"/>
              <w:right w:val="nil"/>
            </w:tcBorders>
            <w:shd w:val="clear" w:color="auto" w:fill="auto"/>
            <w:noWrap/>
            <w:vAlign w:val="center"/>
            <w:hideMark/>
          </w:tcPr>
          <w:p w14:paraId="6887B78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399947A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85FC58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D2A051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.003</w:t>
            </w:r>
          </w:p>
        </w:tc>
        <w:tc>
          <w:tcPr>
            <w:tcW w:w="189" w:type="pct"/>
            <w:tcBorders>
              <w:top w:val="nil"/>
              <w:left w:val="nil"/>
              <w:bottom w:val="nil"/>
              <w:right w:val="nil"/>
            </w:tcBorders>
            <w:shd w:val="clear" w:color="auto" w:fill="auto"/>
            <w:noWrap/>
            <w:vAlign w:val="center"/>
            <w:hideMark/>
          </w:tcPr>
          <w:p w14:paraId="70131C6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r>
      <w:tr w:rsidR="00E01CD0" w:rsidRPr="00E01CD0" w14:paraId="09AE5E63"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2BE3AB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40</w:t>
            </w:r>
          </w:p>
        </w:tc>
        <w:tc>
          <w:tcPr>
            <w:tcW w:w="189" w:type="pct"/>
            <w:tcBorders>
              <w:top w:val="nil"/>
              <w:left w:val="single" w:sz="4" w:space="0" w:color="auto"/>
              <w:bottom w:val="nil"/>
              <w:right w:val="nil"/>
            </w:tcBorders>
            <w:shd w:val="clear" w:color="auto" w:fill="auto"/>
            <w:noWrap/>
            <w:vAlign w:val="center"/>
            <w:hideMark/>
          </w:tcPr>
          <w:p w14:paraId="76DFF03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80EAD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1BDFB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661F01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6441A7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B9047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ED98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F08302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82CC85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90ED9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9B5DF9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4F61A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62D7B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3F9F4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2694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E11E72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FDE0B8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.043</w:t>
            </w:r>
          </w:p>
        </w:tc>
        <w:tc>
          <w:tcPr>
            <w:tcW w:w="190" w:type="pct"/>
            <w:tcBorders>
              <w:top w:val="nil"/>
              <w:left w:val="nil"/>
              <w:bottom w:val="nil"/>
              <w:right w:val="nil"/>
            </w:tcBorders>
            <w:shd w:val="clear" w:color="auto" w:fill="auto"/>
            <w:noWrap/>
            <w:vAlign w:val="center"/>
            <w:hideMark/>
          </w:tcPr>
          <w:p w14:paraId="546D08C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5F729E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.054</w:t>
            </w:r>
          </w:p>
        </w:tc>
        <w:tc>
          <w:tcPr>
            <w:tcW w:w="190" w:type="pct"/>
            <w:tcBorders>
              <w:top w:val="nil"/>
              <w:left w:val="nil"/>
              <w:bottom w:val="nil"/>
              <w:right w:val="nil"/>
            </w:tcBorders>
            <w:shd w:val="clear" w:color="auto" w:fill="auto"/>
            <w:noWrap/>
            <w:vAlign w:val="center"/>
            <w:hideMark/>
          </w:tcPr>
          <w:p w14:paraId="260FCB8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46FED11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A7D5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B510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258D2A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4966BB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41376D1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167C3D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41</w:t>
            </w:r>
          </w:p>
        </w:tc>
        <w:tc>
          <w:tcPr>
            <w:tcW w:w="189" w:type="pct"/>
            <w:tcBorders>
              <w:top w:val="nil"/>
              <w:left w:val="single" w:sz="4" w:space="0" w:color="auto"/>
              <w:bottom w:val="nil"/>
              <w:right w:val="nil"/>
            </w:tcBorders>
            <w:shd w:val="clear" w:color="auto" w:fill="auto"/>
            <w:noWrap/>
            <w:vAlign w:val="center"/>
            <w:hideMark/>
          </w:tcPr>
          <w:p w14:paraId="04D0308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1E33BD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7C337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8CEE3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3FA70B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9C3777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ACC1A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2198E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F3F88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C91999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8BD6A0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5996F4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A4EBD6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C3E9C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EBA82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A9F5AA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E659B1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AFCE80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35E207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D0F8F5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8FA622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946D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147FFF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232AB0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D7E34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6245803E"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661EC9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42</w:t>
            </w:r>
          </w:p>
        </w:tc>
        <w:tc>
          <w:tcPr>
            <w:tcW w:w="189" w:type="pct"/>
            <w:tcBorders>
              <w:top w:val="nil"/>
              <w:left w:val="single" w:sz="4" w:space="0" w:color="auto"/>
              <w:bottom w:val="nil"/>
              <w:right w:val="nil"/>
            </w:tcBorders>
            <w:shd w:val="clear" w:color="auto" w:fill="auto"/>
            <w:noWrap/>
            <w:vAlign w:val="center"/>
            <w:hideMark/>
          </w:tcPr>
          <w:p w14:paraId="75BD5A4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C3C58C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27FE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353A89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7864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4ACD2E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525097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8EA0B7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C725F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07EB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DD33F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71E604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6007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61F555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B19E21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B0467D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311C11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B2932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67793C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46C73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F9364D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48FAD8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01A4D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51E4CF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67B465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5EF83FB9"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1F55BD2B"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43</w:t>
            </w:r>
          </w:p>
        </w:tc>
        <w:tc>
          <w:tcPr>
            <w:tcW w:w="189" w:type="pct"/>
            <w:tcBorders>
              <w:top w:val="nil"/>
              <w:left w:val="single" w:sz="4" w:space="0" w:color="auto"/>
              <w:bottom w:val="nil"/>
              <w:right w:val="nil"/>
            </w:tcBorders>
            <w:shd w:val="clear" w:color="auto" w:fill="auto"/>
            <w:noWrap/>
            <w:vAlign w:val="center"/>
            <w:hideMark/>
          </w:tcPr>
          <w:p w14:paraId="3746CAA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1D92C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94CC8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E7760C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4C7ED4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4E6D8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700C55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3A05A7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BBBE0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7700B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63605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172FC9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350D55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F1461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EFAE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4FA339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D990A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2686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07A4E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4D362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522B3D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F5ABBE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6E7D44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6C8752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343113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474B3D98"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74B186C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44</w:t>
            </w:r>
          </w:p>
        </w:tc>
        <w:tc>
          <w:tcPr>
            <w:tcW w:w="189" w:type="pct"/>
            <w:tcBorders>
              <w:top w:val="nil"/>
              <w:left w:val="single" w:sz="4" w:space="0" w:color="auto"/>
              <w:bottom w:val="nil"/>
              <w:right w:val="nil"/>
            </w:tcBorders>
            <w:shd w:val="clear" w:color="auto" w:fill="auto"/>
            <w:noWrap/>
            <w:vAlign w:val="center"/>
            <w:hideMark/>
          </w:tcPr>
          <w:p w14:paraId="598B7F3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79B55F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D3EA6E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79687A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DFA68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04691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B40DF0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2B95F3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87BAD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E17CAD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CD297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BC9D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CE518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BEC25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D72187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D223B0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53FE15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EB4F0B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E829C9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.001</w:t>
            </w:r>
          </w:p>
        </w:tc>
        <w:tc>
          <w:tcPr>
            <w:tcW w:w="190" w:type="pct"/>
            <w:tcBorders>
              <w:top w:val="nil"/>
              <w:left w:val="nil"/>
              <w:bottom w:val="nil"/>
              <w:right w:val="nil"/>
            </w:tcBorders>
            <w:shd w:val="clear" w:color="auto" w:fill="auto"/>
            <w:noWrap/>
            <w:vAlign w:val="center"/>
            <w:hideMark/>
          </w:tcPr>
          <w:p w14:paraId="33BDB14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0F46F6F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07E2DF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3B61F5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CDD38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DD8F5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06AF1CDF"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C86CD8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45</w:t>
            </w:r>
          </w:p>
        </w:tc>
        <w:tc>
          <w:tcPr>
            <w:tcW w:w="189" w:type="pct"/>
            <w:tcBorders>
              <w:top w:val="nil"/>
              <w:left w:val="single" w:sz="4" w:space="0" w:color="auto"/>
              <w:bottom w:val="nil"/>
              <w:right w:val="nil"/>
            </w:tcBorders>
            <w:shd w:val="clear" w:color="auto" w:fill="auto"/>
            <w:noWrap/>
            <w:vAlign w:val="center"/>
            <w:hideMark/>
          </w:tcPr>
          <w:p w14:paraId="4A86AD2C"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BAE4CA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8BE4F3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F200E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1A0E9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AE7A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4AA74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A34CA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64BA3D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DA664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B92513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417C6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4E265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F22279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C5648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51A56F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E86D2B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54F7F6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5D7EE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7F050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947D43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A5AA1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57BC35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02ED2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4FC7C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67B6D733"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6F33DC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46</w:t>
            </w:r>
          </w:p>
        </w:tc>
        <w:tc>
          <w:tcPr>
            <w:tcW w:w="189" w:type="pct"/>
            <w:tcBorders>
              <w:top w:val="nil"/>
              <w:left w:val="single" w:sz="4" w:space="0" w:color="auto"/>
              <w:bottom w:val="nil"/>
              <w:right w:val="nil"/>
            </w:tcBorders>
            <w:shd w:val="clear" w:color="auto" w:fill="auto"/>
            <w:noWrap/>
            <w:vAlign w:val="center"/>
            <w:hideMark/>
          </w:tcPr>
          <w:p w14:paraId="3C94C51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259009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B79159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F3D650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15948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944443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F907B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EAA7B6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4D22F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34344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94D83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738A25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B963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D1C122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8F101A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0D8AF2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3C3EBB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E35C98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08227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3CB2F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FA9A37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9F1C7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B7D8D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A9EB22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5242BF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527AD2F7"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C6ABC21"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47</w:t>
            </w:r>
          </w:p>
        </w:tc>
        <w:tc>
          <w:tcPr>
            <w:tcW w:w="189" w:type="pct"/>
            <w:tcBorders>
              <w:top w:val="nil"/>
              <w:left w:val="single" w:sz="4" w:space="0" w:color="auto"/>
              <w:bottom w:val="nil"/>
              <w:right w:val="nil"/>
            </w:tcBorders>
            <w:shd w:val="clear" w:color="auto" w:fill="auto"/>
            <w:noWrap/>
            <w:vAlign w:val="center"/>
            <w:hideMark/>
          </w:tcPr>
          <w:p w14:paraId="55C040D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4B834B1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E4C84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1E3857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82DE0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78C58D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38B63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B48B0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946FE1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38E6AB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9A07DF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D0E43C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74A0BB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EB06C2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131297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610C79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CC6EF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6D4ADC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1BBB7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AF33D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082114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8DE886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C245BB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9DF7C9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DBB38B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2537A6EF"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CFC207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48</w:t>
            </w:r>
          </w:p>
        </w:tc>
        <w:tc>
          <w:tcPr>
            <w:tcW w:w="189" w:type="pct"/>
            <w:tcBorders>
              <w:top w:val="nil"/>
              <w:left w:val="single" w:sz="4" w:space="0" w:color="auto"/>
              <w:bottom w:val="nil"/>
              <w:right w:val="nil"/>
            </w:tcBorders>
            <w:shd w:val="clear" w:color="auto" w:fill="auto"/>
            <w:noWrap/>
            <w:vAlign w:val="center"/>
            <w:hideMark/>
          </w:tcPr>
          <w:p w14:paraId="7F75C9F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4D31C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2084E5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B22E9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5B1CED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158D7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845FD6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018164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71AF61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606D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681FE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B9CEC6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27408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2E466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F3DDB7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319A50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9DC988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ED3E8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295F88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E6D266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C66BD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C74EC2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C9538F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B8160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832F04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08631BC1"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30BF6F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49</w:t>
            </w:r>
          </w:p>
        </w:tc>
        <w:tc>
          <w:tcPr>
            <w:tcW w:w="189" w:type="pct"/>
            <w:tcBorders>
              <w:top w:val="nil"/>
              <w:left w:val="single" w:sz="4" w:space="0" w:color="auto"/>
              <w:bottom w:val="nil"/>
              <w:right w:val="nil"/>
            </w:tcBorders>
            <w:shd w:val="clear" w:color="auto" w:fill="auto"/>
            <w:noWrap/>
            <w:vAlign w:val="center"/>
            <w:hideMark/>
          </w:tcPr>
          <w:p w14:paraId="5D0D4667"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152C8D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FF0B2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FF35E0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69FF8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B7D2D4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C3F801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B22F1F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6AA50B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E8A76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6BB3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4DC8F2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C6D2F1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B4C10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85EE9F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C416A5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499506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ADDC6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0EE221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A9F3DD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A14981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31B26D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3ADA4F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79EDE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4C583E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12533CA"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5D2C69D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50</w:t>
            </w:r>
          </w:p>
        </w:tc>
        <w:tc>
          <w:tcPr>
            <w:tcW w:w="189" w:type="pct"/>
            <w:tcBorders>
              <w:top w:val="nil"/>
              <w:left w:val="single" w:sz="4" w:space="0" w:color="auto"/>
              <w:bottom w:val="nil"/>
              <w:right w:val="nil"/>
            </w:tcBorders>
            <w:shd w:val="clear" w:color="auto" w:fill="auto"/>
            <w:noWrap/>
            <w:vAlign w:val="center"/>
            <w:hideMark/>
          </w:tcPr>
          <w:p w14:paraId="0BE650AE"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DB1CD5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1E9F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E458B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12CC3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D5C3B4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65A4AC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0F3EBD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8AC7E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73B4C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DEB7FE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E97791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40C767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D288AC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7615B0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CECCC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37D220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28ECF7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BB9E42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5731AA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BD2CB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0E4C56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37565D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9CFF09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94EDA9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28650A9F"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3B40B129"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51</w:t>
            </w:r>
          </w:p>
        </w:tc>
        <w:tc>
          <w:tcPr>
            <w:tcW w:w="189" w:type="pct"/>
            <w:tcBorders>
              <w:top w:val="nil"/>
              <w:left w:val="single" w:sz="4" w:space="0" w:color="auto"/>
              <w:bottom w:val="nil"/>
              <w:right w:val="nil"/>
            </w:tcBorders>
            <w:shd w:val="clear" w:color="auto" w:fill="auto"/>
            <w:noWrap/>
            <w:vAlign w:val="center"/>
            <w:hideMark/>
          </w:tcPr>
          <w:p w14:paraId="3BD9579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1C01688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D142A3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9A416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6F8B3A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102D0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D9B99F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56D81D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51A5C3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F5148C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62ECF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A2989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68583C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B1D28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89D4F7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5FDDD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733A27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2ECC5F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074401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6CABF3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B158DA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4E8E0C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50419F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9649E3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415EE5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76B55CDB"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47554423"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52</w:t>
            </w:r>
          </w:p>
        </w:tc>
        <w:tc>
          <w:tcPr>
            <w:tcW w:w="189" w:type="pct"/>
            <w:tcBorders>
              <w:top w:val="nil"/>
              <w:left w:val="single" w:sz="4" w:space="0" w:color="auto"/>
              <w:bottom w:val="nil"/>
              <w:right w:val="nil"/>
            </w:tcBorders>
            <w:shd w:val="clear" w:color="auto" w:fill="auto"/>
            <w:noWrap/>
            <w:vAlign w:val="center"/>
            <w:hideMark/>
          </w:tcPr>
          <w:p w14:paraId="2D23CC68"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165758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C5A2A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A2089F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D59C1E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77016A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21E1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8E06D4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4CD4E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33656F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6B2994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CAEC29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76CACA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F2804D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D4E903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9FF34D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E9C0CE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3A7D51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8A748E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4A45C2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070DBC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4AD1C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03753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58AFEB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05BA42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16279953"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26B844F5"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53</w:t>
            </w:r>
          </w:p>
        </w:tc>
        <w:tc>
          <w:tcPr>
            <w:tcW w:w="189" w:type="pct"/>
            <w:tcBorders>
              <w:top w:val="nil"/>
              <w:left w:val="single" w:sz="4" w:space="0" w:color="auto"/>
              <w:bottom w:val="nil"/>
              <w:right w:val="nil"/>
            </w:tcBorders>
            <w:shd w:val="clear" w:color="auto" w:fill="auto"/>
            <w:noWrap/>
            <w:vAlign w:val="center"/>
            <w:hideMark/>
          </w:tcPr>
          <w:p w14:paraId="063A272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7FFD975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EA445C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F15439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DCF24C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EC33BE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2DE546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657D51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296DAF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5B79D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305D2E5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01C7197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4E28D8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018B42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1EC3478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449B00D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97B53C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B49CAD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38F67F6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38182B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A8024C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210EF98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68660D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7C3EF56B"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65A02B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6EEF0E01"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0831D362"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54</w:t>
            </w:r>
          </w:p>
        </w:tc>
        <w:tc>
          <w:tcPr>
            <w:tcW w:w="189" w:type="pct"/>
            <w:tcBorders>
              <w:top w:val="nil"/>
              <w:left w:val="single" w:sz="4" w:space="0" w:color="auto"/>
              <w:bottom w:val="nil"/>
              <w:right w:val="nil"/>
            </w:tcBorders>
            <w:shd w:val="clear" w:color="auto" w:fill="auto"/>
            <w:noWrap/>
            <w:vAlign w:val="center"/>
            <w:hideMark/>
          </w:tcPr>
          <w:p w14:paraId="7A86FBFD"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277E0B4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w:t>
            </w:r>
          </w:p>
        </w:tc>
        <w:tc>
          <w:tcPr>
            <w:tcW w:w="189" w:type="pct"/>
            <w:tcBorders>
              <w:top w:val="nil"/>
              <w:left w:val="nil"/>
              <w:bottom w:val="nil"/>
              <w:right w:val="nil"/>
            </w:tcBorders>
            <w:shd w:val="clear" w:color="auto" w:fill="auto"/>
            <w:noWrap/>
            <w:vAlign w:val="center"/>
            <w:hideMark/>
          </w:tcPr>
          <w:p w14:paraId="2982774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0D26E79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28903F7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w:t>
            </w:r>
          </w:p>
        </w:tc>
        <w:tc>
          <w:tcPr>
            <w:tcW w:w="189" w:type="pct"/>
            <w:tcBorders>
              <w:top w:val="nil"/>
              <w:left w:val="nil"/>
              <w:bottom w:val="nil"/>
              <w:right w:val="nil"/>
            </w:tcBorders>
            <w:shd w:val="clear" w:color="auto" w:fill="auto"/>
            <w:noWrap/>
            <w:vAlign w:val="center"/>
            <w:hideMark/>
          </w:tcPr>
          <w:p w14:paraId="40DE778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.950</w:t>
            </w:r>
          </w:p>
        </w:tc>
        <w:tc>
          <w:tcPr>
            <w:tcW w:w="189" w:type="pct"/>
            <w:tcBorders>
              <w:top w:val="nil"/>
              <w:left w:val="nil"/>
              <w:bottom w:val="nil"/>
              <w:right w:val="nil"/>
            </w:tcBorders>
            <w:shd w:val="clear" w:color="auto" w:fill="auto"/>
            <w:noWrap/>
            <w:vAlign w:val="center"/>
            <w:hideMark/>
          </w:tcPr>
          <w:p w14:paraId="319BD5E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.255</w:t>
            </w:r>
          </w:p>
        </w:tc>
        <w:tc>
          <w:tcPr>
            <w:tcW w:w="189" w:type="pct"/>
            <w:tcBorders>
              <w:top w:val="nil"/>
              <w:left w:val="nil"/>
              <w:bottom w:val="nil"/>
              <w:right w:val="nil"/>
            </w:tcBorders>
            <w:shd w:val="clear" w:color="auto" w:fill="auto"/>
            <w:noWrap/>
            <w:vAlign w:val="center"/>
            <w:hideMark/>
          </w:tcPr>
          <w:p w14:paraId="4269B55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.152</w:t>
            </w:r>
          </w:p>
        </w:tc>
        <w:tc>
          <w:tcPr>
            <w:tcW w:w="189" w:type="pct"/>
            <w:tcBorders>
              <w:top w:val="nil"/>
              <w:left w:val="nil"/>
              <w:bottom w:val="nil"/>
              <w:right w:val="nil"/>
            </w:tcBorders>
            <w:shd w:val="clear" w:color="auto" w:fill="auto"/>
            <w:noWrap/>
            <w:vAlign w:val="center"/>
            <w:hideMark/>
          </w:tcPr>
          <w:p w14:paraId="6C5DB95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.132</w:t>
            </w:r>
          </w:p>
        </w:tc>
        <w:tc>
          <w:tcPr>
            <w:tcW w:w="189" w:type="pct"/>
            <w:tcBorders>
              <w:top w:val="nil"/>
              <w:left w:val="nil"/>
              <w:bottom w:val="nil"/>
              <w:right w:val="nil"/>
            </w:tcBorders>
            <w:shd w:val="clear" w:color="auto" w:fill="auto"/>
            <w:noWrap/>
            <w:vAlign w:val="center"/>
            <w:hideMark/>
          </w:tcPr>
          <w:p w14:paraId="629B50E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.104</w:t>
            </w:r>
          </w:p>
        </w:tc>
        <w:tc>
          <w:tcPr>
            <w:tcW w:w="189" w:type="pct"/>
            <w:tcBorders>
              <w:top w:val="nil"/>
              <w:left w:val="nil"/>
              <w:bottom w:val="nil"/>
              <w:right w:val="nil"/>
            </w:tcBorders>
            <w:shd w:val="clear" w:color="auto" w:fill="auto"/>
            <w:noWrap/>
            <w:vAlign w:val="center"/>
            <w:hideMark/>
          </w:tcPr>
          <w:p w14:paraId="7B7BD7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906658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.248</w:t>
            </w:r>
          </w:p>
        </w:tc>
        <w:tc>
          <w:tcPr>
            <w:tcW w:w="189" w:type="pct"/>
            <w:tcBorders>
              <w:top w:val="nil"/>
              <w:left w:val="nil"/>
              <w:bottom w:val="nil"/>
              <w:right w:val="nil"/>
            </w:tcBorders>
            <w:shd w:val="clear" w:color="auto" w:fill="auto"/>
            <w:noWrap/>
            <w:vAlign w:val="center"/>
            <w:hideMark/>
          </w:tcPr>
          <w:p w14:paraId="65727A0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.197</w:t>
            </w:r>
          </w:p>
        </w:tc>
        <w:tc>
          <w:tcPr>
            <w:tcW w:w="190" w:type="pct"/>
            <w:tcBorders>
              <w:top w:val="nil"/>
              <w:left w:val="nil"/>
              <w:bottom w:val="nil"/>
              <w:right w:val="nil"/>
            </w:tcBorders>
            <w:shd w:val="clear" w:color="auto" w:fill="auto"/>
            <w:noWrap/>
            <w:vAlign w:val="center"/>
            <w:hideMark/>
          </w:tcPr>
          <w:p w14:paraId="73BF89D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.099</w:t>
            </w:r>
          </w:p>
        </w:tc>
        <w:tc>
          <w:tcPr>
            <w:tcW w:w="190" w:type="pct"/>
            <w:tcBorders>
              <w:top w:val="nil"/>
              <w:left w:val="nil"/>
              <w:bottom w:val="nil"/>
              <w:right w:val="nil"/>
            </w:tcBorders>
            <w:shd w:val="clear" w:color="auto" w:fill="auto"/>
            <w:noWrap/>
            <w:vAlign w:val="center"/>
            <w:hideMark/>
          </w:tcPr>
          <w:p w14:paraId="1619267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.033</w:t>
            </w:r>
          </w:p>
        </w:tc>
        <w:tc>
          <w:tcPr>
            <w:tcW w:w="190" w:type="pct"/>
            <w:tcBorders>
              <w:top w:val="nil"/>
              <w:left w:val="nil"/>
              <w:bottom w:val="nil"/>
              <w:right w:val="nil"/>
            </w:tcBorders>
            <w:shd w:val="clear" w:color="auto" w:fill="auto"/>
            <w:noWrap/>
            <w:vAlign w:val="center"/>
            <w:hideMark/>
          </w:tcPr>
          <w:p w14:paraId="5DE5D08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.210</w:t>
            </w:r>
          </w:p>
        </w:tc>
        <w:tc>
          <w:tcPr>
            <w:tcW w:w="190" w:type="pct"/>
            <w:tcBorders>
              <w:top w:val="nil"/>
              <w:left w:val="nil"/>
              <w:bottom w:val="nil"/>
              <w:right w:val="nil"/>
            </w:tcBorders>
            <w:shd w:val="clear" w:color="auto" w:fill="auto"/>
            <w:noWrap/>
            <w:vAlign w:val="center"/>
            <w:hideMark/>
          </w:tcPr>
          <w:p w14:paraId="547E1D2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.190</w:t>
            </w:r>
          </w:p>
        </w:tc>
        <w:tc>
          <w:tcPr>
            <w:tcW w:w="190" w:type="pct"/>
            <w:tcBorders>
              <w:top w:val="nil"/>
              <w:left w:val="nil"/>
              <w:bottom w:val="nil"/>
              <w:right w:val="nil"/>
            </w:tcBorders>
            <w:shd w:val="clear" w:color="auto" w:fill="auto"/>
            <w:noWrap/>
            <w:vAlign w:val="center"/>
            <w:hideMark/>
          </w:tcPr>
          <w:p w14:paraId="0530D436"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.197</w:t>
            </w:r>
          </w:p>
        </w:tc>
        <w:tc>
          <w:tcPr>
            <w:tcW w:w="190" w:type="pct"/>
            <w:tcBorders>
              <w:top w:val="nil"/>
              <w:left w:val="nil"/>
              <w:bottom w:val="nil"/>
              <w:right w:val="nil"/>
            </w:tcBorders>
            <w:shd w:val="clear" w:color="auto" w:fill="auto"/>
            <w:noWrap/>
            <w:vAlign w:val="center"/>
            <w:hideMark/>
          </w:tcPr>
          <w:p w14:paraId="3D49BED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.112</w:t>
            </w:r>
          </w:p>
        </w:tc>
        <w:tc>
          <w:tcPr>
            <w:tcW w:w="190" w:type="pct"/>
            <w:tcBorders>
              <w:top w:val="nil"/>
              <w:left w:val="nil"/>
              <w:bottom w:val="nil"/>
              <w:right w:val="nil"/>
            </w:tcBorders>
            <w:shd w:val="clear" w:color="auto" w:fill="auto"/>
            <w:noWrap/>
            <w:vAlign w:val="center"/>
            <w:hideMark/>
          </w:tcPr>
          <w:p w14:paraId="512AD974"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3E51C7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.079</w:t>
            </w:r>
          </w:p>
        </w:tc>
        <w:tc>
          <w:tcPr>
            <w:tcW w:w="190" w:type="pct"/>
            <w:tcBorders>
              <w:top w:val="nil"/>
              <w:left w:val="nil"/>
              <w:bottom w:val="nil"/>
              <w:right w:val="nil"/>
            </w:tcBorders>
            <w:shd w:val="clear" w:color="auto" w:fill="auto"/>
            <w:noWrap/>
            <w:vAlign w:val="center"/>
            <w:hideMark/>
          </w:tcPr>
          <w:p w14:paraId="37810B12"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.018</w:t>
            </w:r>
          </w:p>
        </w:tc>
        <w:tc>
          <w:tcPr>
            <w:tcW w:w="190" w:type="pct"/>
            <w:tcBorders>
              <w:top w:val="nil"/>
              <w:left w:val="nil"/>
              <w:bottom w:val="nil"/>
              <w:right w:val="nil"/>
            </w:tcBorders>
            <w:shd w:val="clear" w:color="auto" w:fill="auto"/>
            <w:noWrap/>
            <w:vAlign w:val="center"/>
            <w:hideMark/>
          </w:tcPr>
          <w:p w14:paraId="6C927A4B"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.020</w:t>
            </w:r>
          </w:p>
        </w:tc>
        <w:tc>
          <w:tcPr>
            <w:tcW w:w="190" w:type="pct"/>
            <w:tcBorders>
              <w:top w:val="nil"/>
              <w:left w:val="nil"/>
              <w:bottom w:val="nil"/>
              <w:right w:val="nil"/>
            </w:tcBorders>
            <w:shd w:val="clear" w:color="auto" w:fill="auto"/>
            <w:noWrap/>
            <w:vAlign w:val="center"/>
            <w:hideMark/>
          </w:tcPr>
          <w:p w14:paraId="4A6A7765"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.120</w:t>
            </w:r>
          </w:p>
        </w:tc>
        <w:tc>
          <w:tcPr>
            <w:tcW w:w="189" w:type="pct"/>
            <w:tcBorders>
              <w:top w:val="nil"/>
              <w:left w:val="nil"/>
              <w:bottom w:val="nil"/>
              <w:right w:val="nil"/>
            </w:tcBorders>
            <w:shd w:val="clear" w:color="auto" w:fill="auto"/>
            <w:noWrap/>
            <w:vAlign w:val="center"/>
            <w:hideMark/>
          </w:tcPr>
          <w:p w14:paraId="71734A1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.090</w:t>
            </w:r>
          </w:p>
        </w:tc>
      </w:tr>
      <w:tr w:rsidR="00E01CD0" w:rsidRPr="00E01CD0" w14:paraId="2FCA3697" w14:textId="77777777" w:rsidTr="00BB5638">
        <w:trPr>
          <w:trHeight w:val="20"/>
        </w:trPr>
        <w:tc>
          <w:tcPr>
            <w:tcW w:w="265" w:type="pct"/>
            <w:tcBorders>
              <w:top w:val="nil"/>
              <w:left w:val="single" w:sz="4" w:space="0" w:color="auto"/>
              <w:bottom w:val="nil"/>
              <w:right w:val="single" w:sz="4" w:space="0" w:color="auto"/>
            </w:tcBorders>
            <w:shd w:val="clear" w:color="auto" w:fill="auto"/>
            <w:noWrap/>
            <w:vAlign w:val="center"/>
            <w:hideMark/>
          </w:tcPr>
          <w:p w14:paraId="63F923B0"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55</w:t>
            </w:r>
          </w:p>
        </w:tc>
        <w:tc>
          <w:tcPr>
            <w:tcW w:w="189" w:type="pct"/>
            <w:tcBorders>
              <w:top w:val="nil"/>
              <w:left w:val="single" w:sz="4" w:space="0" w:color="auto"/>
              <w:bottom w:val="nil"/>
              <w:right w:val="nil"/>
            </w:tcBorders>
            <w:shd w:val="clear" w:color="auto" w:fill="auto"/>
            <w:noWrap/>
            <w:vAlign w:val="center"/>
            <w:hideMark/>
          </w:tcPr>
          <w:p w14:paraId="67DB035B"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581CB3E4"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02E190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638219C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12395A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D31D20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1B5361F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89" w:type="pct"/>
            <w:tcBorders>
              <w:top w:val="nil"/>
              <w:left w:val="nil"/>
              <w:bottom w:val="nil"/>
              <w:right w:val="nil"/>
            </w:tcBorders>
            <w:shd w:val="clear" w:color="auto" w:fill="auto"/>
            <w:noWrap/>
            <w:vAlign w:val="center"/>
            <w:hideMark/>
          </w:tcPr>
          <w:p w14:paraId="68E2DBA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6211B77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.012</w:t>
            </w:r>
          </w:p>
        </w:tc>
        <w:tc>
          <w:tcPr>
            <w:tcW w:w="189" w:type="pct"/>
            <w:tcBorders>
              <w:top w:val="nil"/>
              <w:left w:val="nil"/>
              <w:bottom w:val="nil"/>
              <w:right w:val="nil"/>
            </w:tcBorders>
            <w:shd w:val="clear" w:color="auto" w:fill="auto"/>
            <w:noWrap/>
            <w:vAlign w:val="center"/>
            <w:hideMark/>
          </w:tcPr>
          <w:p w14:paraId="5CB723BF"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.060</w:t>
            </w:r>
          </w:p>
        </w:tc>
        <w:tc>
          <w:tcPr>
            <w:tcW w:w="189" w:type="pct"/>
            <w:tcBorders>
              <w:top w:val="nil"/>
              <w:left w:val="nil"/>
              <w:bottom w:val="nil"/>
              <w:right w:val="nil"/>
            </w:tcBorders>
            <w:shd w:val="clear" w:color="auto" w:fill="auto"/>
            <w:noWrap/>
            <w:vAlign w:val="center"/>
            <w:hideMark/>
          </w:tcPr>
          <w:p w14:paraId="78E32AF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nil"/>
              <w:right w:val="nil"/>
            </w:tcBorders>
            <w:shd w:val="clear" w:color="auto" w:fill="auto"/>
            <w:noWrap/>
            <w:vAlign w:val="center"/>
            <w:hideMark/>
          </w:tcPr>
          <w:p w14:paraId="3DF4BBC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70D5481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90" w:type="pct"/>
            <w:tcBorders>
              <w:top w:val="nil"/>
              <w:left w:val="nil"/>
              <w:bottom w:val="nil"/>
              <w:right w:val="nil"/>
            </w:tcBorders>
            <w:shd w:val="clear" w:color="auto" w:fill="auto"/>
            <w:noWrap/>
            <w:vAlign w:val="center"/>
            <w:hideMark/>
          </w:tcPr>
          <w:p w14:paraId="413A8E8A"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90" w:type="pct"/>
            <w:tcBorders>
              <w:top w:val="nil"/>
              <w:left w:val="nil"/>
              <w:bottom w:val="nil"/>
              <w:right w:val="nil"/>
            </w:tcBorders>
            <w:shd w:val="clear" w:color="auto" w:fill="auto"/>
            <w:noWrap/>
            <w:vAlign w:val="center"/>
            <w:hideMark/>
          </w:tcPr>
          <w:p w14:paraId="7E7B205E"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5495A6FD"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90" w:type="pct"/>
            <w:tcBorders>
              <w:top w:val="nil"/>
              <w:left w:val="nil"/>
              <w:bottom w:val="nil"/>
              <w:right w:val="nil"/>
            </w:tcBorders>
            <w:shd w:val="clear" w:color="auto" w:fill="auto"/>
            <w:noWrap/>
            <w:vAlign w:val="center"/>
            <w:hideMark/>
          </w:tcPr>
          <w:p w14:paraId="0C342708"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47CA1FB1"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.010</w:t>
            </w:r>
          </w:p>
        </w:tc>
        <w:tc>
          <w:tcPr>
            <w:tcW w:w="190" w:type="pct"/>
            <w:tcBorders>
              <w:top w:val="nil"/>
              <w:left w:val="nil"/>
              <w:bottom w:val="nil"/>
              <w:right w:val="nil"/>
            </w:tcBorders>
            <w:shd w:val="clear" w:color="auto" w:fill="auto"/>
            <w:noWrap/>
            <w:vAlign w:val="center"/>
            <w:hideMark/>
          </w:tcPr>
          <w:p w14:paraId="302EB593"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.046</w:t>
            </w:r>
          </w:p>
        </w:tc>
        <w:tc>
          <w:tcPr>
            <w:tcW w:w="190" w:type="pct"/>
            <w:tcBorders>
              <w:top w:val="nil"/>
              <w:left w:val="nil"/>
              <w:bottom w:val="nil"/>
              <w:right w:val="nil"/>
            </w:tcBorders>
            <w:shd w:val="clear" w:color="auto" w:fill="auto"/>
            <w:noWrap/>
            <w:vAlign w:val="center"/>
            <w:hideMark/>
          </w:tcPr>
          <w:p w14:paraId="0AF88DF0"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90" w:type="pct"/>
            <w:tcBorders>
              <w:top w:val="nil"/>
              <w:left w:val="nil"/>
              <w:bottom w:val="nil"/>
              <w:right w:val="nil"/>
            </w:tcBorders>
            <w:shd w:val="clear" w:color="auto" w:fill="auto"/>
            <w:noWrap/>
            <w:vAlign w:val="center"/>
            <w:hideMark/>
          </w:tcPr>
          <w:p w14:paraId="7C69F93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088B9D3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6F19F00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nil"/>
              <w:right w:val="nil"/>
            </w:tcBorders>
            <w:shd w:val="clear" w:color="auto" w:fill="auto"/>
            <w:noWrap/>
            <w:vAlign w:val="center"/>
            <w:hideMark/>
          </w:tcPr>
          <w:p w14:paraId="5119780F"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nil"/>
              <w:right w:val="nil"/>
            </w:tcBorders>
            <w:shd w:val="clear" w:color="auto" w:fill="auto"/>
            <w:noWrap/>
            <w:vAlign w:val="center"/>
            <w:hideMark/>
          </w:tcPr>
          <w:p w14:paraId="591FB0B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r w:rsidR="00E01CD0" w:rsidRPr="00E01CD0" w14:paraId="164EA163" w14:textId="77777777" w:rsidTr="00BB5638">
        <w:trPr>
          <w:trHeight w:val="20"/>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7B9D12D9" w14:textId="77777777" w:rsidR="00E01CD0" w:rsidRPr="00E01CD0" w:rsidRDefault="00E01CD0" w:rsidP="00E01CD0">
            <w:pPr>
              <w:spacing w:after="0" w:line="240" w:lineRule="auto"/>
              <w:jc w:val="center"/>
              <w:rPr>
                <w:rFonts w:ascii="Times New Roman" w:eastAsia="Times New Roman" w:hAnsi="Times New Roman" w:cs="Times New Roman"/>
                <w:b/>
                <w:bCs/>
                <w:color w:val="000000"/>
                <w:sz w:val="18"/>
                <w:szCs w:val="18"/>
                <w:lang w:val="fr-FR" w:eastAsia="fr-FR"/>
              </w:rPr>
            </w:pPr>
            <w:r w:rsidRPr="00E01CD0">
              <w:rPr>
                <w:rFonts w:ascii="Times New Roman" w:eastAsia="Times New Roman" w:hAnsi="Times New Roman" w:cs="Times New Roman"/>
                <w:b/>
                <w:bCs/>
                <w:color w:val="000000"/>
                <w:sz w:val="18"/>
                <w:szCs w:val="18"/>
                <w:lang w:val="fr-FR" w:eastAsia="fr-FR"/>
              </w:rPr>
              <w:t>imports</w:t>
            </w:r>
          </w:p>
        </w:tc>
        <w:tc>
          <w:tcPr>
            <w:tcW w:w="189" w:type="pct"/>
            <w:tcBorders>
              <w:top w:val="nil"/>
              <w:left w:val="single" w:sz="4" w:space="0" w:color="auto"/>
              <w:bottom w:val="single" w:sz="4" w:space="0" w:color="auto"/>
              <w:right w:val="nil"/>
            </w:tcBorders>
            <w:shd w:val="clear" w:color="auto" w:fill="auto"/>
            <w:noWrap/>
            <w:vAlign w:val="center"/>
            <w:hideMark/>
          </w:tcPr>
          <w:p w14:paraId="53E9006C"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r w:rsidRPr="00E01CD0">
              <w:rPr>
                <w:rFonts w:ascii="Times New Roman" w:eastAsia="Times New Roman" w:hAnsi="Times New Roman" w:cs="Times New Roman"/>
                <w:color w:val="000000"/>
                <w:sz w:val="18"/>
                <w:szCs w:val="18"/>
                <w:lang w:val="fr-FR" w:eastAsia="fr-FR"/>
              </w:rPr>
              <w:t>.40</w:t>
            </w:r>
          </w:p>
        </w:tc>
        <w:tc>
          <w:tcPr>
            <w:tcW w:w="189" w:type="pct"/>
            <w:tcBorders>
              <w:top w:val="nil"/>
              <w:left w:val="nil"/>
              <w:bottom w:val="single" w:sz="4" w:space="0" w:color="auto"/>
              <w:right w:val="nil"/>
            </w:tcBorders>
            <w:shd w:val="clear" w:color="auto" w:fill="auto"/>
            <w:noWrap/>
            <w:vAlign w:val="center"/>
            <w:hideMark/>
          </w:tcPr>
          <w:p w14:paraId="2CC21729" w14:textId="77777777" w:rsidR="00E01CD0" w:rsidRPr="00E01CD0" w:rsidRDefault="00E01CD0" w:rsidP="00E01CD0">
            <w:pPr>
              <w:spacing w:after="0" w:line="240" w:lineRule="auto"/>
              <w:jc w:val="center"/>
              <w:rPr>
                <w:rFonts w:ascii="Times New Roman" w:eastAsia="Times New Roman" w:hAnsi="Times New Roman" w:cs="Times New Roman"/>
                <w:color w:val="000000"/>
                <w:sz w:val="18"/>
                <w:szCs w:val="18"/>
                <w:lang w:val="fr-FR" w:eastAsia="fr-FR"/>
              </w:rPr>
            </w:pPr>
          </w:p>
        </w:tc>
        <w:tc>
          <w:tcPr>
            <w:tcW w:w="189" w:type="pct"/>
            <w:tcBorders>
              <w:top w:val="nil"/>
              <w:left w:val="nil"/>
              <w:bottom w:val="single" w:sz="4" w:space="0" w:color="auto"/>
              <w:right w:val="nil"/>
            </w:tcBorders>
            <w:shd w:val="clear" w:color="auto" w:fill="auto"/>
            <w:noWrap/>
            <w:vAlign w:val="center"/>
            <w:hideMark/>
          </w:tcPr>
          <w:p w14:paraId="2CFF574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5AC3773C"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17C22718"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0E6285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74AB720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7041782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1AAAC6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2491235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6F047E17"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1A6623E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5B7B3B6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21A23E3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68390051"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6DCE22CD"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181A0A96"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3A14D690"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4C782362"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37F254F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66B29D49"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6D48E8A3"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21119D5E"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90" w:type="pct"/>
            <w:tcBorders>
              <w:top w:val="nil"/>
              <w:left w:val="nil"/>
              <w:bottom w:val="single" w:sz="4" w:space="0" w:color="auto"/>
              <w:right w:val="nil"/>
            </w:tcBorders>
            <w:shd w:val="clear" w:color="auto" w:fill="auto"/>
            <w:noWrap/>
            <w:vAlign w:val="center"/>
            <w:hideMark/>
          </w:tcPr>
          <w:p w14:paraId="3BCEE535"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c>
          <w:tcPr>
            <w:tcW w:w="189" w:type="pct"/>
            <w:tcBorders>
              <w:top w:val="nil"/>
              <w:left w:val="nil"/>
              <w:bottom w:val="single" w:sz="4" w:space="0" w:color="auto"/>
              <w:right w:val="nil"/>
            </w:tcBorders>
            <w:shd w:val="clear" w:color="auto" w:fill="auto"/>
            <w:noWrap/>
            <w:vAlign w:val="center"/>
            <w:hideMark/>
          </w:tcPr>
          <w:p w14:paraId="0B3BF5BA" w14:textId="77777777" w:rsidR="00E01CD0" w:rsidRPr="00E01CD0" w:rsidRDefault="00E01CD0" w:rsidP="00E01CD0">
            <w:pPr>
              <w:spacing w:after="0" w:line="240" w:lineRule="auto"/>
              <w:jc w:val="center"/>
              <w:rPr>
                <w:rFonts w:ascii="Times New Roman" w:eastAsia="Times New Roman" w:hAnsi="Times New Roman" w:cs="Times New Roman"/>
                <w:sz w:val="20"/>
                <w:szCs w:val="20"/>
                <w:lang w:val="fr-FR" w:eastAsia="fr-FR"/>
              </w:rPr>
            </w:pPr>
          </w:p>
        </w:tc>
      </w:tr>
    </w:tbl>
    <w:p w14:paraId="3761C02D" w14:textId="77777777" w:rsidR="00E01CD0" w:rsidRDefault="00E01CD0" w:rsidP="00E01CD0">
      <w:pPr>
        <w:tabs>
          <w:tab w:val="left" w:pos="1449"/>
        </w:tabs>
        <w:sectPr w:rsidR="00E01CD0" w:rsidSect="00BB5638">
          <w:pgSz w:w="16838" w:h="11906" w:orient="landscape"/>
          <w:pgMar w:top="1701" w:right="1418" w:bottom="1701" w:left="1418" w:header="709" w:footer="709" w:gutter="0"/>
          <w:cols w:space="708"/>
          <w:docGrid w:linePitch="360"/>
        </w:sectPr>
      </w:pPr>
    </w:p>
    <w:p w14:paraId="407BFCD1" w14:textId="532FB376" w:rsidR="00E01CD0" w:rsidRDefault="00814ADF" w:rsidP="00DB2A05">
      <w:pPr>
        <w:tabs>
          <w:tab w:val="left" w:pos="1449"/>
        </w:tabs>
      </w:pPr>
      <w:r w:rsidRPr="002115DC">
        <w:rPr>
          <w:b/>
        </w:rPr>
        <w:lastRenderedPageBreak/>
        <w:t>Table S7</w:t>
      </w:r>
      <w:r w:rsidR="003638E2" w:rsidRPr="002115DC">
        <w:rPr>
          <w:b/>
        </w:rPr>
        <w:t>.</w:t>
      </w:r>
      <w:r w:rsidR="003638E2">
        <w:t xml:space="preserve"> Balanced diet matrix (continued)</w:t>
      </w:r>
    </w:p>
    <w:tbl>
      <w:tblPr>
        <w:tblW w:w="5000" w:type="pct"/>
        <w:tblCellMar>
          <w:left w:w="70" w:type="dxa"/>
          <w:right w:w="70" w:type="dxa"/>
        </w:tblCellMar>
        <w:tblLook w:val="04A0" w:firstRow="1" w:lastRow="0" w:firstColumn="1" w:lastColumn="0" w:noHBand="0" w:noVBand="1"/>
      </w:tblPr>
      <w:tblGrid>
        <w:gridCol w:w="691"/>
        <w:gridCol w:w="500"/>
        <w:gridCol w:w="500"/>
        <w:gridCol w:w="500"/>
        <w:gridCol w:w="500"/>
        <w:gridCol w:w="400"/>
        <w:gridCol w:w="500"/>
        <w:gridCol w:w="400"/>
        <w:gridCol w:w="500"/>
        <w:gridCol w:w="500"/>
        <w:gridCol w:w="500"/>
        <w:gridCol w:w="500"/>
        <w:gridCol w:w="500"/>
        <w:gridCol w:w="500"/>
        <w:gridCol w:w="500"/>
        <w:gridCol w:w="500"/>
        <w:gridCol w:w="500"/>
        <w:gridCol w:w="500"/>
        <w:gridCol w:w="500"/>
        <w:gridCol w:w="500"/>
        <w:gridCol w:w="500"/>
        <w:gridCol w:w="500"/>
        <w:gridCol w:w="501"/>
        <w:gridCol w:w="501"/>
        <w:gridCol w:w="501"/>
        <w:gridCol w:w="501"/>
        <w:gridCol w:w="501"/>
        <w:gridCol w:w="501"/>
      </w:tblGrid>
      <w:tr w:rsidR="00F8114E" w:rsidRPr="00F8114E" w14:paraId="0844079C" w14:textId="77777777" w:rsidTr="00F8114E">
        <w:trPr>
          <w:trHeight w:val="227"/>
        </w:trPr>
        <w:tc>
          <w:tcPr>
            <w:tcW w:w="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78EB5" w14:textId="77777777" w:rsidR="003638E2" w:rsidRPr="00814ADF" w:rsidRDefault="003638E2" w:rsidP="00F8114E">
            <w:pPr>
              <w:spacing w:after="0" w:line="240" w:lineRule="auto"/>
              <w:jc w:val="center"/>
              <w:rPr>
                <w:rFonts w:ascii="Times New Roman" w:eastAsia="Times New Roman" w:hAnsi="Times New Roman" w:cs="Times New Roman"/>
                <w:sz w:val="18"/>
                <w:szCs w:val="18"/>
                <w:lang w:val="en-US" w:eastAsia="fr-FR"/>
              </w:rPr>
            </w:pPr>
          </w:p>
        </w:tc>
        <w:tc>
          <w:tcPr>
            <w:tcW w:w="183" w:type="pct"/>
            <w:tcBorders>
              <w:top w:val="single" w:sz="4" w:space="0" w:color="auto"/>
              <w:left w:val="single" w:sz="4" w:space="0" w:color="auto"/>
              <w:bottom w:val="single" w:sz="4" w:space="0" w:color="auto"/>
              <w:right w:val="nil"/>
            </w:tcBorders>
            <w:shd w:val="clear" w:color="auto" w:fill="auto"/>
            <w:noWrap/>
            <w:vAlign w:val="center"/>
            <w:hideMark/>
          </w:tcPr>
          <w:p w14:paraId="148A680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27</w:t>
            </w:r>
          </w:p>
        </w:tc>
        <w:tc>
          <w:tcPr>
            <w:tcW w:w="183" w:type="pct"/>
            <w:tcBorders>
              <w:top w:val="single" w:sz="4" w:space="0" w:color="auto"/>
              <w:left w:val="nil"/>
              <w:bottom w:val="single" w:sz="4" w:space="0" w:color="auto"/>
              <w:right w:val="nil"/>
            </w:tcBorders>
            <w:shd w:val="clear" w:color="auto" w:fill="auto"/>
            <w:noWrap/>
            <w:vAlign w:val="center"/>
            <w:hideMark/>
          </w:tcPr>
          <w:p w14:paraId="1CC5D02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28</w:t>
            </w:r>
          </w:p>
        </w:tc>
        <w:tc>
          <w:tcPr>
            <w:tcW w:w="183" w:type="pct"/>
            <w:tcBorders>
              <w:top w:val="single" w:sz="4" w:space="0" w:color="auto"/>
              <w:left w:val="nil"/>
              <w:bottom w:val="single" w:sz="4" w:space="0" w:color="auto"/>
              <w:right w:val="nil"/>
            </w:tcBorders>
            <w:shd w:val="clear" w:color="auto" w:fill="auto"/>
            <w:noWrap/>
            <w:vAlign w:val="center"/>
            <w:hideMark/>
          </w:tcPr>
          <w:p w14:paraId="6BD01CF2"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29</w:t>
            </w:r>
          </w:p>
        </w:tc>
        <w:tc>
          <w:tcPr>
            <w:tcW w:w="183" w:type="pct"/>
            <w:tcBorders>
              <w:top w:val="single" w:sz="4" w:space="0" w:color="auto"/>
              <w:left w:val="nil"/>
              <w:bottom w:val="single" w:sz="4" w:space="0" w:color="auto"/>
              <w:right w:val="nil"/>
            </w:tcBorders>
            <w:shd w:val="clear" w:color="auto" w:fill="auto"/>
            <w:noWrap/>
            <w:vAlign w:val="center"/>
            <w:hideMark/>
          </w:tcPr>
          <w:p w14:paraId="29F35E8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30</w:t>
            </w:r>
          </w:p>
        </w:tc>
        <w:tc>
          <w:tcPr>
            <w:tcW w:w="147" w:type="pct"/>
            <w:tcBorders>
              <w:top w:val="single" w:sz="4" w:space="0" w:color="auto"/>
              <w:left w:val="nil"/>
              <w:bottom w:val="single" w:sz="4" w:space="0" w:color="auto"/>
              <w:right w:val="nil"/>
            </w:tcBorders>
            <w:shd w:val="clear" w:color="auto" w:fill="auto"/>
            <w:noWrap/>
            <w:vAlign w:val="center"/>
            <w:hideMark/>
          </w:tcPr>
          <w:p w14:paraId="787D7EF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31</w:t>
            </w:r>
          </w:p>
        </w:tc>
        <w:tc>
          <w:tcPr>
            <w:tcW w:w="183" w:type="pct"/>
            <w:tcBorders>
              <w:top w:val="single" w:sz="4" w:space="0" w:color="auto"/>
              <w:left w:val="nil"/>
              <w:bottom w:val="single" w:sz="4" w:space="0" w:color="auto"/>
              <w:right w:val="nil"/>
            </w:tcBorders>
            <w:shd w:val="clear" w:color="auto" w:fill="auto"/>
            <w:noWrap/>
            <w:vAlign w:val="center"/>
            <w:hideMark/>
          </w:tcPr>
          <w:p w14:paraId="017C862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32</w:t>
            </w:r>
          </w:p>
        </w:tc>
        <w:tc>
          <w:tcPr>
            <w:tcW w:w="147" w:type="pct"/>
            <w:tcBorders>
              <w:top w:val="single" w:sz="4" w:space="0" w:color="auto"/>
              <w:left w:val="nil"/>
              <w:bottom w:val="single" w:sz="4" w:space="0" w:color="auto"/>
              <w:right w:val="nil"/>
            </w:tcBorders>
            <w:shd w:val="clear" w:color="auto" w:fill="auto"/>
            <w:noWrap/>
            <w:vAlign w:val="center"/>
            <w:hideMark/>
          </w:tcPr>
          <w:p w14:paraId="21323CB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33</w:t>
            </w:r>
          </w:p>
        </w:tc>
        <w:tc>
          <w:tcPr>
            <w:tcW w:w="183" w:type="pct"/>
            <w:tcBorders>
              <w:top w:val="single" w:sz="4" w:space="0" w:color="auto"/>
              <w:left w:val="nil"/>
              <w:bottom w:val="single" w:sz="4" w:space="0" w:color="auto"/>
              <w:right w:val="nil"/>
            </w:tcBorders>
            <w:shd w:val="clear" w:color="auto" w:fill="auto"/>
            <w:noWrap/>
            <w:vAlign w:val="center"/>
            <w:hideMark/>
          </w:tcPr>
          <w:p w14:paraId="1F4EF53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34</w:t>
            </w:r>
          </w:p>
        </w:tc>
        <w:tc>
          <w:tcPr>
            <w:tcW w:w="183" w:type="pct"/>
            <w:tcBorders>
              <w:top w:val="single" w:sz="4" w:space="0" w:color="auto"/>
              <w:left w:val="nil"/>
              <w:bottom w:val="single" w:sz="4" w:space="0" w:color="auto"/>
              <w:right w:val="nil"/>
            </w:tcBorders>
            <w:shd w:val="clear" w:color="auto" w:fill="auto"/>
            <w:noWrap/>
            <w:vAlign w:val="center"/>
            <w:hideMark/>
          </w:tcPr>
          <w:p w14:paraId="33223D0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35</w:t>
            </w:r>
          </w:p>
        </w:tc>
        <w:tc>
          <w:tcPr>
            <w:tcW w:w="183" w:type="pct"/>
            <w:tcBorders>
              <w:top w:val="single" w:sz="4" w:space="0" w:color="auto"/>
              <w:left w:val="nil"/>
              <w:bottom w:val="single" w:sz="4" w:space="0" w:color="auto"/>
              <w:right w:val="nil"/>
            </w:tcBorders>
            <w:shd w:val="clear" w:color="auto" w:fill="auto"/>
            <w:noWrap/>
            <w:vAlign w:val="center"/>
            <w:hideMark/>
          </w:tcPr>
          <w:p w14:paraId="438CD36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36</w:t>
            </w:r>
          </w:p>
        </w:tc>
        <w:tc>
          <w:tcPr>
            <w:tcW w:w="183" w:type="pct"/>
            <w:tcBorders>
              <w:top w:val="single" w:sz="4" w:space="0" w:color="auto"/>
              <w:left w:val="nil"/>
              <w:bottom w:val="single" w:sz="4" w:space="0" w:color="auto"/>
              <w:right w:val="nil"/>
            </w:tcBorders>
            <w:shd w:val="clear" w:color="auto" w:fill="auto"/>
            <w:noWrap/>
            <w:vAlign w:val="center"/>
            <w:hideMark/>
          </w:tcPr>
          <w:p w14:paraId="0C9811E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37</w:t>
            </w:r>
          </w:p>
        </w:tc>
        <w:tc>
          <w:tcPr>
            <w:tcW w:w="183" w:type="pct"/>
            <w:tcBorders>
              <w:top w:val="single" w:sz="4" w:space="0" w:color="auto"/>
              <w:left w:val="nil"/>
              <w:bottom w:val="single" w:sz="4" w:space="0" w:color="auto"/>
              <w:right w:val="nil"/>
            </w:tcBorders>
            <w:shd w:val="clear" w:color="auto" w:fill="auto"/>
            <w:noWrap/>
            <w:vAlign w:val="center"/>
            <w:hideMark/>
          </w:tcPr>
          <w:p w14:paraId="40F341C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38</w:t>
            </w:r>
          </w:p>
        </w:tc>
        <w:tc>
          <w:tcPr>
            <w:tcW w:w="183" w:type="pct"/>
            <w:tcBorders>
              <w:top w:val="single" w:sz="4" w:space="0" w:color="auto"/>
              <w:left w:val="nil"/>
              <w:bottom w:val="single" w:sz="4" w:space="0" w:color="auto"/>
              <w:right w:val="nil"/>
            </w:tcBorders>
            <w:shd w:val="clear" w:color="auto" w:fill="auto"/>
            <w:noWrap/>
            <w:vAlign w:val="center"/>
            <w:hideMark/>
          </w:tcPr>
          <w:p w14:paraId="4F2F42F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39</w:t>
            </w:r>
          </w:p>
        </w:tc>
        <w:tc>
          <w:tcPr>
            <w:tcW w:w="183" w:type="pct"/>
            <w:tcBorders>
              <w:top w:val="single" w:sz="4" w:space="0" w:color="auto"/>
              <w:left w:val="nil"/>
              <w:bottom w:val="single" w:sz="4" w:space="0" w:color="auto"/>
              <w:right w:val="nil"/>
            </w:tcBorders>
            <w:shd w:val="clear" w:color="auto" w:fill="auto"/>
            <w:noWrap/>
            <w:vAlign w:val="center"/>
            <w:hideMark/>
          </w:tcPr>
          <w:p w14:paraId="6329B9A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40</w:t>
            </w:r>
          </w:p>
        </w:tc>
        <w:tc>
          <w:tcPr>
            <w:tcW w:w="183" w:type="pct"/>
            <w:tcBorders>
              <w:top w:val="single" w:sz="4" w:space="0" w:color="auto"/>
              <w:left w:val="nil"/>
              <w:bottom w:val="single" w:sz="4" w:space="0" w:color="auto"/>
              <w:right w:val="nil"/>
            </w:tcBorders>
            <w:shd w:val="clear" w:color="auto" w:fill="auto"/>
            <w:noWrap/>
            <w:vAlign w:val="center"/>
            <w:hideMark/>
          </w:tcPr>
          <w:p w14:paraId="52C3278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41</w:t>
            </w:r>
          </w:p>
        </w:tc>
        <w:tc>
          <w:tcPr>
            <w:tcW w:w="183" w:type="pct"/>
            <w:tcBorders>
              <w:top w:val="single" w:sz="4" w:space="0" w:color="auto"/>
              <w:left w:val="nil"/>
              <w:bottom w:val="single" w:sz="4" w:space="0" w:color="auto"/>
              <w:right w:val="nil"/>
            </w:tcBorders>
            <w:shd w:val="clear" w:color="auto" w:fill="auto"/>
            <w:noWrap/>
            <w:vAlign w:val="center"/>
            <w:hideMark/>
          </w:tcPr>
          <w:p w14:paraId="23D088A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42</w:t>
            </w:r>
          </w:p>
        </w:tc>
        <w:tc>
          <w:tcPr>
            <w:tcW w:w="183" w:type="pct"/>
            <w:tcBorders>
              <w:top w:val="single" w:sz="4" w:space="0" w:color="auto"/>
              <w:left w:val="nil"/>
              <w:bottom w:val="single" w:sz="4" w:space="0" w:color="auto"/>
              <w:right w:val="nil"/>
            </w:tcBorders>
            <w:shd w:val="clear" w:color="auto" w:fill="auto"/>
            <w:noWrap/>
            <w:vAlign w:val="center"/>
            <w:hideMark/>
          </w:tcPr>
          <w:p w14:paraId="1216B53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43</w:t>
            </w:r>
          </w:p>
        </w:tc>
        <w:tc>
          <w:tcPr>
            <w:tcW w:w="183" w:type="pct"/>
            <w:tcBorders>
              <w:top w:val="single" w:sz="4" w:space="0" w:color="auto"/>
              <w:left w:val="nil"/>
              <w:bottom w:val="single" w:sz="4" w:space="0" w:color="auto"/>
              <w:right w:val="nil"/>
            </w:tcBorders>
            <w:shd w:val="clear" w:color="auto" w:fill="auto"/>
            <w:noWrap/>
            <w:vAlign w:val="center"/>
            <w:hideMark/>
          </w:tcPr>
          <w:p w14:paraId="0C323328"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44</w:t>
            </w:r>
          </w:p>
        </w:tc>
        <w:tc>
          <w:tcPr>
            <w:tcW w:w="183" w:type="pct"/>
            <w:tcBorders>
              <w:top w:val="single" w:sz="4" w:space="0" w:color="auto"/>
              <w:left w:val="nil"/>
              <w:bottom w:val="single" w:sz="4" w:space="0" w:color="auto"/>
              <w:right w:val="nil"/>
            </w:tcBorders>
            <w:shd w:val="clear" w:color="auto" w:fill="auto"/>
            <w:noWrap/>
            <w:vAlign w:val="center"/>
            <w:hideMark/>
          </w:tcPr>
          <w:p w14:paraId="7CE13FE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45</w:t>
            </w:r>
          </w:p>
        </w:tc>
        <w:tc>
          <w:tcPr>
            <w:tcW w:w="183" w:type="pct"/>
            <w:tcBorders>
              <w:top w:val="single" w:sz="4" w:space="0" w:color="auto"/>
              <w:left w:val="nil"/>
              <w:bottom w:val="single" w:sz="4" w:space="0" w:color="auto"/>
              <w:right w:val="nil"/>
            </w:tcBorders>
            <w:shd w:val="clear" w:color="auto" w:fill="auto"/>
            <w:noWrap/>
            <w:vAlign w:val="center"/>
            <w:hideMark/>
          </w:tcPr>
          <w:p w14:paraId="685D478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46</w:t>
            </w:r>
          </w:p>
        </w:tc>
        <w:tc>
          <w:tcPr>
            <w:tcW w:w="183" w:type="pct"/>
            <w:tcBorders>
              <w:top w:val="single" w:sz="4" w:space="0" w:color="auto"/>
              <w:left w:val="nil"/>
              <w:bottom w:val="single" w:sz="4" w:space="0" w:color="auto"/>
              <w:right w:val="nil"/>
            </w:tcBorders>
            <w:shd w:val="clear" w:color="auto" w:fill="auto"/>
            <w:noWrap/>
            <w:vAlign w:val="center"/>
            <w:hideMark/>
          </w:tcPr>
          <w:p w14:paraId="5D8CD78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47</w:t>
            </w:r>
          </w:p>
        </w:tc>
        <w:tc>
          <w:tcPr>
            <w:tcW w:w="183" w:type="pct"/>
            <w:tcBorders>
              <w:top w:val="single" w:sz="4" w:space="0" w:color="auto"/>
              <w:left w:val="nil"/>
              <w:bottom w:val="single" w:sz="4" w:space="0" w:color="auto"/>
              <w:right w:val="nil"/>
            </w:tcBorders>
            <w:shd w:val="clear" w:color="auto" w:fill="auto"/>
            <w:noWrap/>
            <w:vAlign w:val="center"/>
            <w:hideMark/>
          </w:tcPr>
          <w:p w14:paraId="7F357B08"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48</w:t>
            </w:r>
          </w:p>
        </w:tc>
        <w:tc>
          <w:tcPr>
            <w:tcW w:w="183" w:type="pct"/>
            <w:tcBorders>
              <w:top w:val="single" w:sz="4" w:space="0" w:color="auto"/>
              <w:left w:val="nil"/>
              <w:bottom w:val="single" w:sz="4" w:space="0" w:color="auto"/>
              <w:right w:val="nil"/>
            </w:tcBorders>
            <w:shd w:val="clear" w:color="auto" w:fill="auto"/>
            <w:noWrap/>
            <w:vAlign w:val="center"/>
            <w:hideMark/>
          </w:tcPr>
          <w:p w14:paraId="41BDE10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49</w:t>
            </w:r>
          </w:p>
        </w:tc>
        <w:tc>
          <w:tcPr>
            <w:tcW w:w="183" w:type="pct"/>
            <w:tcBorders>
              <w:top w:val="single" w:sz="4" w:space="0" w:color="auto"/>
              <w:left w:val="nil"/>
              <w:bottom w:val="single" w:sz="4" w:space="0" w:color="auto"/>
              <w:right w:val="nil"/>
            </w:tcBorders>
            <w:shd w:val="clear" w:color="auto" w:fill="auto"/>
            <w:noWrap/>
            <w:vAlign w:val="center"/>
            <w:hideMark/>
          </w:tcPr>
          <w:p w14:paraId="2C6FDFB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50</w:t>
            </w:r>
          </w:p>
        </w:tc>
        <w:tc>
          <w:tcPr>
            <w:tcW w:w="183" w:type="pct"/>
            <w:tcBorders>
              <w:top w:val="single" w:sz="4" w:space="0" w:color="auto"/>
              <w:left w:val="nil"/>
              <w:bottom w:val="single" w:sz="4" w:space="0" w:color="auto"/>
              <w:right w:val="nil"/>
            </w:tcBorders>
            <w:shd w:val="clear" w:color="auto" w:fill="auto"/>
            <w:noWrap/>
            <w:vAlign w:val="center"/>
            <w:hideMark/>
          </w:tcPr>
          <w:p w14:paraId="5AE6D642"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51</w:t>
            </w:r>
          </w:p>
        </w:tc>
        <w:tc>
          <w:tcPr>
            <w:tcW w:w="183" w:type="pct"/>
            <w:tcBorders>
              <w:top w:val="single" w:sz="4" w:space="0" w:color="auto"/>
              <w:left w:val="nil"/>
              <w:bottom w:val="single" w:sz="4" w:space="0" w:color="auto"/>
              <w:right w:val="nil"/>
            </w:tcBorders>
            <w:shd w:val="clear" w:color="auto" w:fill="auto"/>
            <w:noWrap/>
            <w:vAlign w:val="center"/>
            <w:hideMark/>
          </w:tcPr>
          <w:p w14:paraId="64B68D32"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52</w:t>
            </w:r>
          </w:p>
        </w:tc>
        <w:tc>
          <w:tcPr>
            <w:tcW w:w="183" w:type="pct"/>
            <w:tcBorders>
              <w:top w:val="single" w:sz="4" w:space="0" w:color="auto"/>
              <w:left w:val="nil"/>
              <w:bottom w:val="single" w:sz="4" w:space="0" w:color="auto"/>
              <w:right w:val="nil"/>
            </w:tcBorders>
            <w:shd w:val="clear" w:color="auto" w:fill="auto"/>
            <w:noWrap/>
            <w:vAlign w:val="center"/>
            <w:hideMark/>
          </w:tcPr>
          <w:p w14:paraId="4A53B498"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53</w:t>
            </w:r>
          </w:p>
        </w:tc>
      </w:tr>
      <w:tr w:rsidR="00F8114E" w:rsidRPr="00F8114E" w14:paraId="30306379" w14:textId="77777777" w:rsidTr="00F8114E">
        <w:trPr>
          <w:trHeight w:val="227"/>
        </w:trPr>
        <w:tc>
          <w:tcPr>
            <w:tcW w:w="129" w:type="pct"/>
            <w:tcBorders>
              <w:top w:val="single" w:sz="4" w:space="0" w:color="auto"/>
              <w:left w:val="single" w:sz="4" w:space="0" w:color="auto"/>
              <w:bottom w:val="nil"/>
              <w:right w:val="single" w:sz="4" w:space="0" w:color="auto"/>
            </w:tcBorders>
            <w:shd w:val="clear" w:color="auto" w:fill="auto"/>
            <w:noWrap/>
            <w:vAlign w:val="center"/>
            <w:hideMark/>
          </w:tcPr>
          <w:p w14:paraId="34E49DBA"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w:t>
            </w:r>
          </w:p>
        </w:tc>
        <w:tc>
          <w:tcPr>
            <w:tcW w:w="183" w:type="pct"/>
            <w:tcBorders>
              <w:top w:val="single" w:sz="4" w:space="0" w:color="auto"/>
              <w:left w:val="single" w:sz="4" w:space="0" w:color="auto"/>
              <w:bottom w:val="nil"/>
              <w:right w:val="nil"/>
            </w:tcBorders>
            <w:shd w:val="clear" w:color="auto" w:fill="auto"/>
            <w:noWrap/>
            <w:vAlign w:val="center"/>
            <w:hideMark/>
          </w:tcPr>
          <w:p w14:paraId="4183A8E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72F4B3C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30A2137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54D28AC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single" w:sz="4" w:space="0" w:color="auto"/>
              <w:left w:val="nil"/>
              <w:bottom w:val="nil"/>
              <w:right w:val="nil"/>
            </w:tcBorders>
            <w:shd w:val="clear" w:color="auto" w:fill="auto"/>
            <w:noWrap/>
            <w:vAlign w:val="center"/>
            <w:hideMark/>
          </w:tcPr>
          <w:p w14:paraId="2C231BD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59EF99E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.082</w:t>
            </w:r>
          </w:p>
        </w:tc>
        <w:tc>
          <w:tcPr>
            <w:tcW w:w="147" w:type="pct"/>
            <w:tcBorders>
              <w:top w:val="single" w:sz="4" w:space="0" w:color="auto"/>
              <w:left w:val="nil"/>
              <w:bottom w:val="nil"/>
              <w:right w:val="nil"/>
            </w:tcBorders>
            <w:shd w:val="clear" w:color="auto" w:fill="auto"/>
            <w:noWrap/>
            <w:vAlign w:val="center"/>
            <w:hideMark/>
          </w:tcPr>
          <w:p w14:paraId="57F0703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3E0CB48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.029</w:t>
            </w:r>
          </w:p>
        </w:tc>
        <w:tc>
          <w:tcPr>
            <w:tcW w:w="183" w:type="pct"/>
            <w:tcBorders>
              <w:top w:val="single" w:sz="4" w:space="0" w:color="auto"/>
              <w:left w:val="nil"/>
              <w:bottom w:val="nil"/>
              <w:right w:val="nil"/>
            </w:tcBorders>
            <w:shd w:val="clear" w:color="auto" w:fill="auto"/>
            <w:noWrap/>
            <w:vAlign w:val="center"/>
            <w:hideMark/>
          </w:tcPr>
          <w:p w14:paraId="0876B01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4C4EC87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056D29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47E70D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05FBF4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2DD2744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.008</w:t>
            </w:r>
          </w:p>
        </w:tc>
        <w:tc>
          <w:tcPr>
            <w:tcW w:w="183" w:type="pct"/>
            <w:tcBorders>
              <w:top w:val="single" w:sz="4" w:space="0" w:color="auto"/>
              <w:left w:val="nil"/>
              <w:bottom w:val="nil"/>
              <w:right w:val="nil"/>
            </w:tcBorders>
            <w:shd w:val="clear" w:color="auto" w:fill="auto"/>
            <w:noWrap/>
            <w:vAlign w:val="center"/>
            <w:hideMark/>
          </w:tcPr>
          <w:p w14:paraId="7DC3A82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5616AA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3E8F0B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10BE154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67430CF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12549D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531995D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179774E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286CF3E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76D49B0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554D81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197244E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single" w:sz="4" w:space="0" w:color="auto"/>
              <w:left w:val="nil"/>
              <w:bottom w:val="nil"/>
              <w:right w:val="nil"/>
            </w:tcBorders>
            <w:shd w:val="clear" w:color="auto" w:fill="auto"/>
            <w:noWrap/>
            <w:vAlign w:val="center"/>
            <w:hideMark/>
          </w:tcPr>
          <w:p w14:paraId="4FCABFE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08079B2"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B64E40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w:t>
            </w:r>
          </w:p>
        </w:tc>
        <w:tc>
          <w:tcPr>
            <w:tcW w:w="183" w:type="pct"/>
            <w:tcBorders>
              <w:top w:val="nil"/>
              <w:left w:val="single" w:sz="4" w:space="0" w:color="auto"/>
              <w:bottom w:val="nil"/>
              <w:right w:val="nil"/>
            </w:tcBorders>
            <w:shd w:val="clear" w:color="auto" w:fill="auto"/>
            <w:noWrap/>
            <w:vAlign w:val="center"/>
            <w:hideMark/>
          </w:tcPr>
          <w:p w14:paraId="788D074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.145</w:t>
            </w:r>
          </w:p>
        </w:tc>
        <w:tc>
          <w:tcPr>
            <w:tcW w:w="183" w:type="pct"/>
            <w:tcBorders>
              <w:top w:val="nil"/>
              <w:left w:val="nil"/>
              <w:bottom w:val="nil"/>
              <w:right w:val="nil"/>
            </w:tcBorders>
            <w:shd w:val="clear" w:color="auto" w:fill="auto"/>
            <w:noWrap/>
            <w:vAlign w:val="center"/>
            <w:hideMark/>
          </w:tcPr>
          <w:p w14:paraId="555C4E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.085</w:t>
            </w:r>
          </w:p>
        </w:tc>
        <w:tc>
          <w:tcPr>
            <w:tcW w:w="183" w:type="pct"/>
            <w:tcBorders>
              <w:top w:val="nil"/>
              <w:left w:val="nil"/>
              <w:bottom w:val="nil"/>
              <w:right w:val="nil"/>
            </w:tcBorders>
            <w:shd w:val="clear" w:color="auto" w:fill="auto"/>
            <w:noWrap/>
            <w:vAlign w:val="center"/>
            <w:hideMark/>
          </w:tcPr>
          <w:p w14:paraId="513FA1A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.360</w:t>
            </w:r>
          </w:p>
        </w:tc>
        <w:tc>
          <w:tcPr>
            <w:tcW w:w="183" w:type="pct"/>
            <w:tcBorders>
              <w:top w:val="nil"/>
              <w:left w:val="nil"/>
              <w:bottom w:val="nil"/>
              <w:right w:val="nil"/>
            </w:tcBorders>
            <w:shd w:val="clear" w:color="auto" w:fill="auto"/>
            <w:noWrap/>
            <w:vAlign w:val="center"/>
            <w:hideMark/>
          </w:tcPr>
          <w:p w14:paraId="1128DF8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.183</w:t>
            </w:r>
          </w:p>
        </w:tc>
        <w:tc>
          <w:tcPr>
            <w:tcW w:w="147" w:type="pct"/>
            <w:tcBorders>
              <w:top w:val="nil"/>
              <w:left w:val="nil"/>
              <w:bottom w:val="nil"/>
              <w:right w:val="nil"/>
            </w:tcBorders>
            <w:shd w:val="clear" w:color="auto" w:fill="auto"/>
            <w:noWrap/>
            <w:vAlign w:val="center"/>
            <w:hideMark/>
          </w:tcPr>
          <w:p w14:paraId="68150F4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w:t>
            </w:r>
          </w:p>
        </w:tc>
        <w:tc>
          <w:tcPr>
            <w:tcW w:w="183" w:type="pct"/>
            <w:tcBorders>
              <w:top w:val="nil"/>
              <w:left w:val="nil"/>
              <w:bottom w:val="nil"/>
              <w:right w:val="nil"/>
            </w:tcBorders>
            <w:shd w:val="clear" w:color="auto" w:fill="auto"/>
            <w:noWrap/>
            <w:vAlign w:val="center"/>
            <w:hideMark/>
          </w:tcPr>
          <w:p w14:paraId="0AF89FB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.785</w:t>
            </w:r>
          </w:p>
        </w:tc>
        <w:tc>
          <w:tcPr>
            <w:tcW w:w="147" w:type="pct"/>
            <w:tcBorders>
              <w:top w:val="nil"/>
              <w:left w:val="nil"/>
              <w:bottom w:val="nil"/>
              <w:right w:val="nil"/>
            </w:tcBorders>
            <w:shd w:val="clear" w:color="auto" w:fill="auto"/>
            <w:noWrap/>
            <w:vAlign w:val="center"/>
            <w:hideMark/>
          </w:tcPr>
          <w:p w14:paraId="7F14FA4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w:t>
            </w:r>
          </w:p>
        </w:tc>
        <w:tc>
          <w:tcPr>
            <w:tcW w:w="183" w:type="pct"/>
            <w:tcBorders>
              <w:top w:val="nil"/>
              <w:left w:val="nil"/>
              <w:bottom w:val="nil"/>
              <w:right w:val="nil"/>
            </w:tcBorders>
            <w:shd w:val="clear" w:color="auto" w:fill="auto"/>
            <w:noWrap/>
            <w:vAlign w:val="center"/>
            <w:hideMark/>
          </w:tcPr>
          <w:p w14:paraId="62D2C08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.844</w:t>
            </w:r>
          </w:p>
        </w:tc>
        <w:tc>
          <w:tcPr>
            <w:tcW w:w="183" w:type="pct"/>
            <w:tcBorders>
              <w:top w:val="nil"/>
              <w:left w:val="nil"/>
              <w:bottom w:val="nil"/>
              <w:right w:val="nil"/>
            </w:tcBorders>
            <w:shd w:val="clear" w:color="auto" w:fill="auto"/>
            <w:noWrap/>
            <w:vAlign w:val="center"/>
            <w:hideMark/>
          </w:tcPr>
          <w:p w14:paraId="4A31A8C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.144</w:t>
            </w:r>
          </w:p>
        </w:tc>
        <w:tc>
          <w:tcPr>
            <w:tcW w:w="183" w:type="pct"/>
            <w:tcBorders>
              <w:top w:val="nil"/>
              <w:left w:val="nil"/>
              <w:bottom w:val="nil"/>
              <w:right w:val="nil"/>
            </w:tcBorders>
            <w:shd w:val="clear" w:color="auto" w:fill="auto"/>
            <w:noWrap/>
            <w:vAlign w:val="center"/>
            <w:hideMark/>
          </w:tcPr>
          <w:p w14:paraId="6E24C60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.248</w:t>
            </w:r>
          </w:p>
        </w:tc>
        <w:tc>
          <w:tcPr>
            <w:tcW w:w="183" w:type="pct"/>
            <w:tcBorders>
              <w:top w:val="nil"/>
              <w:left w:val="nil"/>
              <w:bottom w:val="nil"/>
              <w:right w:val="nil"/>
            </w:tcBorders>
            <w:shd w:val="clear" w:color="auto" w:fill="auto"/>
            <w:noWrap/>
            <w:vAlign w:val="center"/>
            <w:hideMark/>
          </w:tcPr>
          <w:p w14:paraId="13CE4F1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.147</w:t>
            </w:r>
          </w:p>
        </w:tc>
        <w:tc>
          <w:tcPr>
            <w:tcW w:w="183" w:type="pct"/>
            <w:tcBorders>
              <w:top w:val="nil"/>
              <w:left w:val="nil"/>
              <w:bottom w:val="nil"/>
              <w:right w:val="nil"/>
            </w:tcBorders>
            <w:shd w:val="clear" w:color="auto" w:fill="auto"/>
            <w:noWrap/>
            <w:vAlign w:val="center"/>
            <w:hideMark/>
          </w:tcPr>
          <w:p w14:paraId="6CBDF18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.255</w:t>
            </w:r>
          </w:p>
        </w:tc>
        <w:tc>
          <w:tcPr>
            <w:tcW w:w="183" w:type="pct"/>
            <w:tcBorders>
              <w:top w:val="nil"/>
              <w:left w:val="nil"/>
              <w:bottom w:val="nil"/>
              <w:right w:val="nil"/>
            </w:tcBorders>
            <w:shd w:val="clear" w:color="auto" w:fill="auto"/>
            <w:noWrap/>
            <w:vAlign w:val="center"/>
            <w:hideMark/>
          </w:tcPr>
          <w:p w14:paraId="4DE7109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.543</w:t>
            </w:r>
          </w:p>
        </w:tc>
        <w:tc>
          <w:tcPr>
            <w:tcW w:w="183" w:type="pct"/>
            <w:tcBorders>
              <w:top w:val="nil"/>
              <w:left w:val="nil"/>
              <w:bottom w:val="nil"/>
              <w:right w:val="nil"/>
            </w:tcBorders>
            <w:shd w:val="clear" w:color="auto" w:fill="auto"/>
            <w:noWrap/>
            <w:vAlign w:val="center"/>
            <w:hideMark/>
          </w:tcPr>
          <w:p w14:paraId="3474878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.433</w:t>
            </w:r>
          </w:p>
        </w:tc>
        <w:tc>
          <w:tcPr>
            <w:tcW w:w="183" w:type="pct"/>
            <w:tcBorders>
              <w:top w:val="nil"/>
              <w:left w:val="nil"/>
              <w:bottom w:val="nil"/>
              <w:right w:val="nil"/>
            </w:tcBorders>
            <w:shd w:val="clear" w:color="auto" w:fill="auto"/>
            <w:noWrap/>
            <w:vAlign w:val="center"/>
            <w:hideMark/>
          </w:tcPr>
          <w:p w14:paraId="7580775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.350</w:t>
            </w:r>
          </w:p>
        </w:tc>
        <w:tc>
          <w:tcPr>
            <w:tcW w:w="183" w:type="pct"/>
            <w:tcBorders>
              <w:top w:val="nil"/>
              <w:left w:val="nil"/>
              <w:bottom w:val="nil"/>
              <w:right w:val="nil"/>
            </w:tcBorders>
            <w:shd w:val="clear" w:color="auto" w:fill="auto"/>
            <w:noWrap/>
            <w:vAlign w:val="center"/>
            <w:hideMark/>
          </w:tcPr>
          <w:p w14:paraId="5C6E7BD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.075</w:t>
            </w:r>
          </w:p>
        </w:tc>
        <w:tc>
          <w:tcPr>
            <w:tcW w:w="183" w:type="pct"/>
            <w:tcBorders>
              <w:top w:val="nil"/>
              <w:left w:val="nil"/>
              <w:bottom w:val="nil"/>
              <w:right w:val="nil"/>
            </w:tcBorders>
            <w:shd w:val="clear" w:color="auto" w:fill="auto"/>
            <w:noWrap/>
            <w:vAlign w:val="center"/>
            <w:hideMark/>
          </w:tcPr>
          <w:p w14:paraId="159225C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.270</w:t>
            </w:r>
          </w:p>
        </w:tc>
        <w:tc>
          <w:tcPr>
            <w:tcW w:w="183" w:type="pct"/>
            <w:tcBorders>
              <w:top w:val="nil"/>
              <w:left w:val="nil"/>
              <w:bottom w:val="nil"/>
              <w:right w:val="nil"/>
            </w:tcBorders>
            <w:shd w:val="clear" w:color="auto" w:fill="auto"/>
            <w:noWrap/>
            <w:vAlign w:val="center"/>
            <w:hideMark/>
          </w:tcPr>
          <w:p w14:paraId="22C0E78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D7E75B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w:t>
            </w:r>
          </w:p>
        </w:tc>
        <w:tc>
          <w:tcPr>
            <w:tcW w:w="183" w:type="pct"/>
            <w:tcBorders>
              <w:top w:val="nil"/>
              <w:left w:val="nil"/>
              <w:bottom w:val="nil"/>
              <w:right w:val="nil"/>
            </w:tcBorders>
            <w:shd w:val="clear" w:color="auto" w:fill="auto"/>
            <w:noWrap/>
            <w:vAlign w:val="center"/>
            <w:hideMark/>
          </w:tcPr>
          <w:p w14:paraId="5776C14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1E090F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25151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w:t>
            </w:r>
          </w:p>
        </w:tc>
        <w:tc>
          <w:tcPr>
            <w:tcW w:w="183" w:type="pct"/>
            <w:tcBorders>
              <w:top w:val="nil"/>
              <w:left w:val="nil"/>
              <w:bottom w:val="nil"/>
              <w:right w:val="nil"/>
            </w:tcBorders>
            <w:shd w:val="clear" w:color="auto" w:fill="auto"/>
            <w:noWrap/>
            <w:vAlign w:val="center"/>
            <w:hideMark/>
          </w:tcPr>
          <w:p w14:paraId="6CA7CFC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CDAF8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78600D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ADC2F1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C08967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5C8629C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BC952D2"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w:t>
            </w:r>
          </w:p>
        </w:tc>
        <w:tc>
          <w:tcPr>
            <w:tcW w:w="183" w:type="pct"/>
            <w:tcBorders>
              <w:top w:val="nil"/>
              <w:left w:val="single" w:sz="4" w:space="0" w:color="auto"/>
              <w:bottom w:val="nil"/>
              <w:right w:val="nil"/>
            </w:tcBorders>
            <w:shd w:val="clear" w:color="auto" w:fill="auto"/>
            <w:noWrap/>
            <w:vAlign w:val="center"/>
            <w:hideMark/>
          </w:tcPr>
          <w:p w14:paraId="657AFBC2"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A19278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0E4F0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FA38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47" w:type="pct"/>
            <w:tcBorders>
              <w:top w:val="nil"/>
              <w:left w:val="nil"/>
              <w:bottom w:val="nil"/>
              <w:right w:val="nil"/>
            </w:tcBorders>
            <w:shd w:val="clear" w:color="auto" w:fill="auto"/>
            <w:noWrap/>
            <w:vAlign w:val="center"/>
            <w:hideMark/>
          </w:tcPr>
          <w:p w14:paraId="7F5C1D3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BDA53F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.051</w:t>
            </w:r>
          </w:p>
        </w:tc>
        <w:tc>
          <w:tcPr>
            <w:tcW w:w="147" w:type="pct"/>
            <w:tcBorders>
              <w:top w:val="nil"/>
              <w:left w:val="nil"/>
              <w:bottom w:val="nil"/>
              <w:right w:val="nil"/>
            </w:tcBorders>
            <w:shd w:val="clear" w:color="auto" w:fill="auto"/>
            <w:noWrap/>
            <w:vAlign w:val="center"/>
            <w:hideMark/>
          </w:tcPr>
          <w:p w14:paraId="51D454E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9C99C1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2675584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.501</w:t>
            </w:r>
          </w:p>
        </w:tc>
        <w:tc>
          <w:tcPr>
            <w:tcW w:w="183" w:type="pct"/>
            <w:tcBorders>
              <w:top w:val="nil"/>
              <w:left w:val="nil"/>
              <w:bottom w:val="nil"/>
              <w:right w:val="nil"/>
            </w:tcBorders>
            <w:shd w:val="clear" w:color="auto" w:fill="auto"/>
            <w:noWrap/>
            <w:vAlign w:val="center"/>
            <w:hideMark/>
          </w:tcPr>
          <w:p w14:paraId="7EC93BD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.041</w:t>
            </w:r>
          </w:p>
        </w:tc>
        <w:tc>
          <w:tcPr>
            <w:tcW w:w="183" w:type="pct"/>
            <w:tcBorders>
              <w:top w:val="nil"/>
              <w:left w:val="nil"/>
              <w:bottom w:val="nil"/>
              <w:right w:val="nil"/>
            </w:tcBorders>
            <w:shd w:val="clear" w:color="auto" w:fill="auto"/>
            <w:noWrap/>
            <w:vAlign w:val="center"/>
            <w:hideMark/>
          </w:tcPr>
          <w:p w14:paraId="0908A37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.027</w:t>
            </w:r>
          </w:p>
        </w:tc>
        <w:tc>
          <w:tcPr>
            <w:tcW w:w="183" w:type="pct"/>
            <w:tcBorders>
              <w:top w:val="nil"/>
              <w:left w:val="nil"/>
              <w:bottom w:val="nil"/>
              <w:right w:val="nil"/>
            </w:tcBorders>
            <w:shd w:val="clear" w:color="auto" w:fill="auto"/>
            <w:noWrap/>
            <w:vAlign w:val="center"/>
            <w:hideMark/>
          </w:tcPr>
          <w:p w14:paraId="2B7393F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.249</w:t>
            </w:r>
          </w:p>
        </w:tc>
        <w:tc>
          <w:tcPr>
            <w:tcW w:w="183" w:type="pct"/>
            <w:tcBorders>
              <w:top w:val="nil"/>
              <w:left w:val="nil"/>
              <w:bottom w:val="nil"/>
              <w:right w:val="nil"/>
            </w:tcBorders>
            <w:shd w:val="clear" w:color="auto" w:fill="auto"/>
            <w:noWrap/>
            <w:vAlign w:val="center"/>
            <w:hideMark/>
          </w:tcPr>
          <w:p w14:paraId="0BFF9FF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.029</w:t>
            </w:r>
          </w:p>
        </w:tc>
        <w:tc>
          <w:tcPr>
            <w:tcW w:w="183" w:type="pct"/>
            <w:tcBorders>
              <w:top w:val="nil"/>
              <w:left w:val="nil"/>
              <w:bottom w:val="nil"/>
              <w:right w:val="nil"/>
            </w:tcBorders>
            <w:shd w:val="clear" w:color="auto" w:fill="auto"/>
            <w:noWrap/>
            <w:vAlign w:val="center"/>
            <w:hideMark/>
          </w:tcPr>
          <w:p w14:paraId="68A822D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54D6BB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.053</w:t>
            </w:r>
          </w:p>
        </w:tc>
        <w:tc>
          <w:tcPr>
            <w:tcW w:w="183" w:type="pct"/>
            <w:tcBorders>
              <w:top w:val="nil"/>
              <w:left w:val="nil"/>
              <w:bottom w:val="nil"/>
              <w:right w:val="nil"/>
            </w:tcBorders>
            <w:shd w:val="clear" w:color="auto" w:fill="auto"/>
            <w:noWrap/>
            <w:vAlign w:val="center"/>
            <w:hideMark/>
          </w:tcPr>
          <w:p w14:paraId="562A54F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.152</w:t>
            </w:r>
          </w:p>
        </w:tc>
        <w:tc>
          <w:tcPr>
            <w:tcW w:w="183" w:type="pct"/>
            <w:tcBorders>
              <w:top w:val="nil"/>
              <w:left w:val="nil"/>
              <w:bottom w:val="nil"/>
              <w:right w:val="nil"/>
            </w:tcBorders>
            <w:shd w:val="clear" w:color="auto" w:fill="auto"/>
            <w:noWrap/>
            <w:vAlign w:val="center"/>
            <w:hideMark/>
          </w:tcPr>
          <w:p w14:paraId="310ABA3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39676B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5547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897D35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392F2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6AAF7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32DB263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.090</w:t>
            </w:r>
          </w:p>
        </w:tc>
        <w:tc>
          <w:tcPr>
            <w:tcW w:w="183" w:type="pct"/>
            <w:tcBorders>
              <w:top w:val="nil"/>
              <w:left w:val="nil"/>
              <w:bottom w:val="nil"/>
              <w:right w:val="nil"/>
            </w:tcBorders>
            <w:shd w:val="clear" w:color="auto" w:fill="auto"/>
            <w:noWrap/>
            <w:vAlign w:val="center"/>
            <w:hideMark/>
          </w:tcPr>
          <w:p w14:paraId="1C56546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6F13C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9A8F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77B33F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3298E61"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1FDB25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w:t>
            </w:r>
          </w:p>
        </w:tc>
        <w:tc>
          <w:tcPr>
            <w:tcW w:w="183" w:type="pct"/>
            <w:tcBorders>
              <w:top w:val="nil"/>
              <w:left w:val="single" w:sz="4" w:space="0" w:color="auto"/>
              <w:bottom w:val="nil"/>
              <w:right w:val="nil"/>
            </w:tcBorders>
            <w:shd w:val="clear" w:color="auto" w:fill="auto"/>
            <w:noWrap/>
            <w:vAlign w:val="center"/>
            <w:hideMark/>
          </w:tcPr>
          <w:p w14:paraId="1CAEFDB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048D82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986B1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.239</w:t>
            </w:r>
          </w:p>
        </w:tc>
        <w:tc>
          <w:tcPr>
            <w:tcW w:w="183" w:type="pct"/>
            <w:tcBorders>
              <w:top w:val="nil"/>
              <w:left w:val="nil"/>
              <w:bottom w:val="nil"/>
              <w:right w:val="nil"/>
            </w:tcBorders>
            <w:shd w:val="clear" w:color="auto" w:fill="auto"/>
            <w:noWrap/>
            <w:vAlign w:val="center"/>
            <w:hideMark/>
          </w:tcPr>
          <w:p w14:paraId="435129E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.261</w:t>
            </w:r>
          </w:p>
        </w:tc>
        <w:tc>
          <w:tcPr>
            <w:tcW w:w="147" w:type="pct"/>
            <w:tcBorders>
              <w:top w:val="nil"/>
              <w:left w:val="nil"/>
              <w:bottom w:val="nil"/>
              <w:right w:val="nil"/>
            </w:tcBorders>
            <w:shd w:val="clear" w:color="auto" w:fill="auto"/>
            <w:noWrap/>
            <w:vAlign w:val="center"/>
            <w:hideMark/>
          </w:tcPr>
          <w:p w14:paraId="1BC21F6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13BB63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ACA493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68097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B4006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3509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7B09EA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4DC2AAA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019C7F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.007</w:t>
            </w:r>
          </w:p>
        </w:tc>
        <w:tc>
          <w:tcPr>
            <w:tcW w:w="183" w:type="pct"/>
            <w:tcBorders>
              <w:top w:val="nil"/>
              <w:left w:val="nil"/>
              <w:bottom w:val="nil"/>
              <w:right w:val="nil"/>
            </w:tcBorders>
            <w:shd w:val="clear" w:color="auto" w:fill="auto"/>
            <w:noWrap/>
            <w:vAlign w:val="center"/>
            <w:hideMark/>
          </w:tcPr>
          <w:p w14:paraId="3819663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.207</w:t>
            </w:r>
          </w:p>
        </w:tc>
        <w:tc>
          <w:tcPr>
            <w:tcW w:w="183" w:type="pct"/>
            <w:tcBorders>
              <w:top w:val="nil"/>
              <w:left w:val="nil"/>
              <w:bottom w:val="nil"/>
              <w:right w:val="nil"/>
            </w:tcBorders>
            <w:shd w:val="clear" w:color="auto" w:fill="auto"/>
            <w:noWrap/>
            <w:vAlign w:val="center"/>
            <w:hideMark/>
          </w:tcPr>
          <w:p w14:paraId="4173F04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.461</w:t>
            </w:r>
          </w:p>
        </w:tc>
        <w:tc>
          <w:tcPr>
            <w:tcW w:w="183" w:type="pct"/>
            <w:tcBorders>
              <w:top w:val="nil"/>
              <w:left w:val="nil"/>
              <w:bottom w:val="nil"/>
              <w:right w:val="nil"/>
            </w:tcBorders>
            <w:shd w:val="clear" w:color="auto" w:fill="auto"/>
            <w:noWrap/>
            <w:vAlign w:val="center"/>
            <w:hideMark/>
          </w:tcPr>
          <w:p w14:paraId="17D59D8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908ED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6858C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6ED45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D41D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774EE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19DC4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.126</w:t>
            </w:r>
          </w:p>
        </w:tc>
        <w:tc>
          <w:tcPr>
            <w:tcW w:w="183" w:type="pct"/>
            <w:tcBorders>
              <w:top w:val="nil"/>
              <w:left w:val="nil"/>
              <w:bottom w:val="nil"/>
              <w:right w:val="nil"/>
            </w:tcBorders>
            <w:shd w:val="clear" w:color="auto" w:fill="auto"/>
            <w:noWrap/>
            <w:vAlign w:val="center"/>
            <w:hideMark/>
          </w:tcPr>
          <w:p w14:paraId="0523DDF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.90</w:t>
            </w:r>
          </w:p>
        </w:tc>
        <w:tc>
          <w:tcPr>
            <w:tcW w:w="183" w:type="pct"/>
            <w:tcBorders>
              <w:top w:val="nil"/>
              <w:left w:val="nil"/>
              <w:bottom w:val="nil"/>
              <w:right w:val="nil"/>
            </w:tcBorders>
            <w:shd w:val="clear" w:color="auto" w:fill="auto"/>
            <w:noWrap/>
            <w:vAlign w:val="center"/>
            <w:hideMark/>
          </w:tcPr>
          <w:p w14:paraId="4C072E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A9312D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47E1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AE922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6F00F344"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C47D95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w:t>
            </w:r>
          </w:p>
        </w:tc>
        <w:tc>
          <w:tcPr>
            <w:tcW w:w="183" w:type="pct"/>
            <w:tcBorders>
              <w:top w:val="nil"/>
              <w:left w:val="single" w:sz="4" w:space="0" w:color="auto"/>
              <w:bottom w:val="nil"/>
              <w:right w:val="nil"/>
            </w:tcBorders>
            <w:shd w:val="clear" w:color="auto" w:fill="auto"/>
            <w:noWrap/>
            <w:vAlign w:val="center"/>
            <w:hideMark/>
          </w:tcPr>
          <w:p w14:paraId="3B687CC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2877FF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.438</w:t>
            </w:r>
          </w:p>
        </w:tc>
        <w:tc>
          <w:tcPr>
            <w:tcW w:w="183" w:type="pct"/>
            <w:tcBorders>
              <w:top w:val="nil"/>
              <w:left w:val="nil"/>
              <w:bottom w:val="nil"/>
              <w:right w:val="nil"/>
            </w:tcBorders>
            <w:shd w:val="clear" w:color="auto" w:fill="auto"/>
            <w:noWrap/>
            <w:vAlign w:val="center"/>
            <w:hideMark/>
          </w:tcPr>
          <w:p w14:paraId="1343E30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.195</w:t>
            </w:r>
          </w:p>
        </w:tc>
        <w:tc>
          <w:tcPr>
            <w:tcW w:w="183" w:type="pct"/>
            <w:tcBorders>
              <w:top w:val="nil"/>
              <w:left w:val="nil"/>
              <w:bottom w:val="nil"/>
              <w:right w:val="nil"/>
            </w:tcBorders>
            <w:shd w:val="clear" w:color="auto" w:fill="auto"/>
            <w:noWrap/>
            <w:vAlign w:val="center"/>
            <w:hideMark/>
          </w:tcPr>
          <w:p w14:paraId="2E68FF9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.218</w:t>
            </w:r>
          </w:p>
        </w:tc>
        <w:tc>
          <w:tcPr>
            <w:tcW w:w="147" w:type="pct"/>
            <w:tcBorders>
              <w:top w:val="nil"/>
              <w:left w:val="nil"/>
              <w:bottom w:val="nil"/>
              <w:right w:val="nil"/>
            </w:tcBorders>
            <w:shd w:val="clear" w:color="auto" w:fill="auto"/>
            <w:noWrap/>
            <w:vAlign w:val="center"/>
            <w:hideMark/>
          </w:tcPr>
          <w:p w14:paraId="0D216C3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64059B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.082</w:t>
            </w:r>
          </w:p>
        </w:tc>
        <w:tc>
          <w:tcPr>
            <w:tcW w:w="147" w:type="pct"/>
            <w:tcBorders>
              <w:top w:val="nil"/>
              <w:left w:val="nil"/>
              <w:bottom w:val="nil"/>
              <w:right w:val="nil"/>
            </w:tcBorders>
            <w:shd w:val="clear" w:color="auto" w:fill="auto"/>
            <w:noWrap/>
            <w:vAlign w:val="center"/>
            <w:hideMark/>
          </w:tcPr>
          <w:p w14:paraId="7DBE60A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B8EAFB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.119</w:t>
            </w:r>
          </w:p>
        </w:tc>
        <w:tc>
          <w:tcPr>
            <w:tcW w:w="183" w:type="pct"/>
            <w:tcBorders>
              <w:top w:val="nil"/>
              <w:left w:val="nil"/>
              <w:bottom w:val="nil"/>
              <w:right w:val="nil"/>
            </w:tcBorders>
            <w:shd w:val="clear" w:color="auto" w:fill="auto"/>
            <w:noWrap/>
            <w:vAlign w:val="center"/>
            <w:hideMark/>
          </w:tcPr>
          <w:p w14:paraId="7BF829F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.020</w:t>
            </w:r>
          </w:p>
        </w:tc>
        <w:tc>
          <w:tcPr>
            <w:tcW w:w="183" w:type="pct"/>
            <w:tcBorders>
              <w:top w:val="nil"/>
              <w:left w:val="nil"/>
              <w:bottom w:val="nil"/>
              <w:right w:val="nil"/>
            </w:tcBorders>
            <w:shd w:val="clear" w:color="auto" w:fill="auto"/>
            <w:noWrap/>
            <w:vAlign w:val="center"/>
            <w:hideMark/>
          </w:tcPr>
          <w:p w14:paraId="7A6DE54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.012</w:t>
            </w:r>
          </w:p>
        </w:tc>
        <w:tc>
          <w:tcPr>
            <w:tcW w:w="183" w:type="pct"/>
            <w:tcBorders>
              <w:top w:val="nil"/>
              <w:left w:val="nil"/>
              <w:bottom w:val="nil"/>
              <w:right w:val="nil"/>
            </w:tcBorders>
            <w:shd w:val="clear" w:color="auto" w:fill="auto"/>
            <w:noWrap/>
            <w:vAlign w:val="center"/>
            <w:hideMark/>
          </w:tcPr>
          <w:p w14:paraId="6502CA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.131</w:t>
            </w:r>
          </w:p>
        </w:tc>
        <w:tc>
          <w:tcPr>
            <w:tcW w:w="183" w:type="pct"/>
            <w:tcBorders>
              <w:top w:val="nil"/>
              <w:left w:val="nil"/>
              <w:bottom w:val="nil"/>
              <w:right w:val="nil"/>
            </w:tcBorders>
            <w:shd w:val="clear" w:color="auto" w:fill="auto"/>
            <w:noWrap/>
            <w:vAlign w:val="center"/>
            <w:hideMark/>
          </w:tcPr>
          <w:p w14:paraId="3729643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.311</w:t>
            </w:r>
          </w:p>
        </w:tc>
        <w:tc>
          <w:tcPr>
            <w:tcW w:w="183" w:type="pct"/>
            <w:tcBorders>
              <w:top w:val="nil"/>
              <w:left w:val="nil"/>
              <w:bottom w:val="nil"/>
              <w:right w:val="nil"/>
            </w:tcBorders>
            <w:shd w:val="clear" w:color="auto" w:fill="auto"/>
            <w:noWrap/>
            <w:vAlign w:val="center"/>
            <w:hideMark/>
          </w:tcPr>
          <w:p w14:paraId="49F5A55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.239</w:t>
            </w:r>
          </w:p>
        </w:tc>
        <w:tc>
          <w:tcPr>
            <w:tcW w:w="183" w:type="pct"/>
            <w:tcBorders>
              <w:top w:val="nil"/>
              <w:left w:val="nil"/>
              <w:bottom w:val="nil"/>
              <w:right w:val="nil"/>
            </w:tcBorders>
            <w:shd w:val="clear" w:color="auto" w:fill="auto"/>
            <w:noWrap/>
            <w:vAlign w:val="center"/>
            <w:hideMark/>
          </w:tcPr>
          <w:p w14:paraId="6FD49F8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4AF9866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1A57D9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.033</w:t>
            </w:r>
          </w:p>
        </w:tc>
        <w:tc>
          <w:tcPr>
            <w:tcW w:w="183" w:type="pct"/>
            <w:tcBorders>
              <w:top w:val="nil"/>
              <w:left w:val="nil"/>
              <w:bottom w:val="nil"/>
              <w:right w:val="nil"/>
            </w:tcBorders>
            <w:shd w:val="clear" w:color="auto" w:fill="auto"/>
            <w:noWrap/>
            <w:vAlign w:val="center"/>
            <w:hideMark/>
          </w:tcPr>
          <w:p w14:paraId="24CF42A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.105</w:t>
            </w:r>
          </w:p>
        </w:tc>
        <w:tc>
          <w:tcPr>
            <w:tcW w:w="183" w:type="pct"/>
            <w:tcBorders>
              <w:top w:val="nil"/>
              <w:left w:val="nil"/>
              <w:bottom w:val="nil"/>
              <w:right w:val="nil"/>
            </w:tcBorders>
            <w:shd w:val="clear" w:color="auto" w:fill="auto"/>
            <w:noWrap/>
            <w:vAlign w:val="center"/>
            <w:hideMark/>
          </w:tcPr>
          <w:p w14:paraId="3E3DAB4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DFD6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387A5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DB9E5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94D2D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69D8B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AB2D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F41BD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2DCB8E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8AF7AA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.980</w:t>
            </w:r>
          </w:p>
        </w:tc>
      </w:tr>
      <w:tr w:rsidR="00F8114E" w:rsidRPr="00F8114E" w14:paraId="50D30DEA"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281640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6</w:t>
            </w:r>
          </w:p>
        </w:tc>
        <w:tc>
          <w:tcPr>
            <w:tcW w:w="183" w:type="pct"/>
            <w:tcBorders>
              <w:top w:val="nil"/>
              <w:left w:val="single" w:sz="4" w:space="0" w:color="auto"/>
              <w:bottom w:val="nil"/>
              <w:right w:val="nil"/>
            </w:tcBorders>
            <w:shd w:val="clear" w:color="auto" w:fill="auto"/>
            <w:noWrap/>
            <w:vAlign w:val="center"/>
            <w:hideMark/>
          </w:tcPr>
          <w:p w14:paraId="08E8136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A3C1CB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27A12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5F3AB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.006</w:t>
            </w:r>
          </w:p>
        </w:tc>
        <w:tc>
          <w:tcPr>
            <w:tcW w:w="147" w:type="pct"/>
            <w:tcBorders>
              <w:top w:val="nil"/>
              <w:left w:val="nil"/>
              <w:bottom w:val="nil"/>
              <w:right w:val="nil"/>
            </w:tcBorders>
            <w:shd w:val="clear" w:color="auto" w:fill="auto"/>
            <w:noWrap/>
            <w:vAlign w:val="center"/>
            <w:hideMark/>
          </w:tcPr>
          <w:p w14:paraId="165CC35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FBDDA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17F1B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4066D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B5A27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0425913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3040750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.017</w:t>
            </w:r>
          </w:p>
        </w:tc>
        <w:tc>
          <w:tcPr>
            <w:tcW w:w="183" w:type="pct"/>
            <w:tcBorders>
              <w:top w:val="nil"/>
              <w:left w:val="nil"/>
              <w:bottom w:val="nil"/>
              <w:right w:val="nil"/>
            </w:tcBorders>
            <w:shd w:val="clear" w:color="auto" w:fill="auto"/>
            <w:noWrap/>
            <w:vAlign w:val="center"/>
            <w:hideMark/>
          </w:tcPr>
          <w:p w14:paraId="33D627B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39BD9A3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9D17B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3485842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12C0C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D77C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C6BD8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61C94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74B5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5291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AE97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002C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C40AC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5EDDEDE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2FD661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41E3F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5492E59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BC9A7A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7</w:t>
            </w:r>
          </w:p>
        </w:tc>
        <w:tc>
          <w:tcPr>
            <w:tcW w:w="183" w:type="pct"/>
            <w:tcBorders>
              <w:top w:val="nil"/>
              <w:left w:val="single" w:sz="4" w:space="0" w:color="auto"/>
              <w:bottom w:val="nil"/>
              <w:right w:val="nil"/>
            </w:tcBorders>
            <w:shd w:val="clear" w:color="auto" w:fill="auto"/>
            <w:noWrap/>
            <w:vAlign w:val="center"/>
            <w:hideMark/>
          </w:tcPr>
          <w:p w14:paraId="123226E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.125</w:t>
            </w:r>
          </w:p>
        </w:tc>
        <w:tc>
          <w:tcPr>
            <w:tcW w:w="183" w:type="pct"/>
            <w:tcBorders>
              <w:top w:val="nil"/>
              <w:left w:val="nil"/>
              <w:bottom w:val="nil"/>
              <w:right w:val="nil"/>
            </w:tcBorders>
            <w:shd w:val="clear" w:color="auto" w:fill="auto"/>
            <w:noWrap/>
            <w:vAlign w:val="center"/>
            <w:hideMark/>
          </w:tcPr>
          <w:p w14:paraId="290B7FA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92DF12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8A49A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47" w:type="pct"/>
            <w:tcBorders>
              <w:top w:val="nil"/>
              <w:left w:val="nil"/>
              <w:bottom w:val="nil"/>
              <w:right w:val="nil"/>
            </w:tcBorders>
            <w:shd w:val="clear" w:color="auto" w:fill="auto"/>
            <w:noWrap/>
            <w:vAlign w:val="center"/>
            <w:hideMark/>
          </w:tcPr>
          <w:p w14:paraId="7E39552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883A05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CAA084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0CAFA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BBBC9D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.143</w:t>
            </w:r>
          </w:p>
        </w:tc>
        <w:tc>
          <w:tcPr>
            <w:tcW w:w="183" w:type="pct"/>
            <w:tcBorders>
              <w:top w:val="nil"/>
              <w:left w:val="nil"/>
              <w:bottom w:val="nil"/>
              <w:right w:val="nil"/>
            </w:tcBorders>
            <w:shd w:val="clear" w:color="auto" w:fill="auto"/>
            <w:noWrap/>
            <w:vAlign w:val="center"/>
            <w:hideMark/>
          </w:tcPr>
          <w:p w14:paraId="7E3A7EE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.289</w:t>
            </w:r>
          </w:p>
        </w:tc>
        <w:tc>
          <w:tcPr>
            <w:tcW w:w="183" w:type="pct"/>
            <w:tcBorders>
              <w:top w:val="nil"/>
              <w:left w:val="nil"/>
              <w:bottom w:val="nil"/>
              <w:right w:val="nil"/>
            </w:tcBorders>
            <w:shd w:val="clear" w:color="auto" w:fill="auto"/>
            <w:noWrap/>
            <w:vAlign w:val="center"/>
            <w:hideMark/>
          </w:tcPr>
          <w:p w14:paraId="2523B9F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.193</w:t>
            </w:r>
          </w:p>
        </w:tc>
        <w:tc>
          <w:tcPr>
            <w:tcW w:w="183" w:type="pct"/>
            <w:tcBorders>
              <w:top w:val="nil"/>
              <w:left w:val="nil"/>
              <w:bottom w:val="nil"/>
              <w:right w:val="nil"/>
            </w:tcBorders>
            <w:shd w:val="clear" w:color="auto" w:fill="auto"/>
            <w:noWrap/>
            <w:vAlign w:val="center"/>
            <w:hideMark/>
          </w:tcPr>
          <w:p w14:paraId="66A2F6C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.017</w:t>
            </w:r>
          </w:p>
        </w:tc>
        <w:tc>
          <w:tcPr>
            <w:tcW w:w="183" w:type="pct"/>
            <w:tcBorders>
              <w:top w:val="nil"/>
              <w:left w:val="nil"/>
              <w:bottom w:val="nil"/>
              <w:right w:val="nil"/>
            </w:tcBorders>
            <w:shd w:val="clear" w:color="auto" w:fill="auto"/>
            <w:noWrap/>
            <w:vAlign w:val="center"/>
            <w:hideMark/>
          </w:tcPr>
          <w:p w14:paraId="14E2F2C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.164</w:t>
            </w:r>
          </w:p>
        </w:tc>
        <w:tc>
          <w:tcPr>
            <w:tcW w:w="183" w:type="pct"/>
            <w:tcBorders>
              <w:top w:val="nil"/>
              <w:left w:val="nil"/>
              <w:bottom w:val="nil"/>
              <w:right w:val="nil"/>
            </w:tcBorders>
            <w:shd w:val="clear" w:color="auto" w:fill="auto"/>
            <w:noWrap/>
            <w:vAlign w:val="center"/>
            <w:hideMark/>
          </w:tcPr>
          <w:p w14:paraId="6188DA7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A31F2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20C3D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.094</w:t>
            </w:r>
          </w:p>
        </w:tc>
        <w:tc>
          <w:tcPr>
            <w:tcW w:w="183" w:type="pct"/>
            <w:tcBorders>
              <w:top w:val="nil"/>
              <w:left w:val="nil"/>
              <w:bottom w:val="nil"/>
              <w:right w:val="nil"/>
            </w:tcBorders>
            <w:shd w:val="clear" w:color="auto" w:fill="auto"/>
            <w:noWrap/>
            <w:vAlign w:val="center"/>
            <w:hideMark/>
          </w:tcPr>
          <w:p w14:paraId="0906733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.125</w:t>
            </w:r>
          </w:p>
        </w:tc>
        <w:tc>
          <w:tcPr>
            <w:tcW w:w="183" w:type="pct"/>
            <w:tcBorders>
              <w:top w:val="nil"/>
              <w:left w:val="nil"/>
              <w:bottom w:val="nil"/>
              <w:right w:val="nil"/>
            </w:tcBorders>
            <w:shd w:val="clear" w:color="auto" w:fill="auto"/>
            <w:noWrap/>
            <w:vAlign w:val="center"/>
            <w:hideMark/>
          </w:tcPr>
          <w:p w14:paraId="577DCEF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07A45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.174</w:t>
            </w:r>
          </w:p>
        </w:tc>
        <w:tc>
          <w:tcPr>
            <w:tcW w:w="183" w:type="pct"/>
            <w:tcBorders>
              <w:top w:val="nil"/>
              <w:left w:val="nil"/>
              <w:bottom w:val="nil"/>
              <w:right w:val="nil"/>
            </w:tcBorders>
            <w:shd w:val="clear" w:color="auto" w:fill="auto"/>
            <w:noWrap/>
            <w:vAlign w:val="center"/>
            <w:hideMark/>
          </w:tcPr>
          <w:p w14:paraId="3DBBDE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B5106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62876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F244E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4B1A4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53B078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49BBC2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8EDBC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5B8A5272"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27ED2C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8</w:t>
            </w:r>
          </w:p>
        </w:tc>
        <w:tc>
          <w:tcPr>
            <w:tcW w:w="183" w:type="pct"/>
            <w:tcBorders>
              <w:top w:val="nil"/>
              <w:left w:val="single" w:sz="4" w:space="0" w:color="auto"/>
              <w:bottom w:val="nil"/>
              <w:right w:val="nil"/>
            </w:tcBorders>
            <w:shd w:val="clear" w:color="auto" w:fill="auto"/>
            <w:noWrap/>
            <w:vAlign w:val="center"/>
            <w:hideMark/>
          </w:tcPr>
          <w:p w14:paraId="766A19D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F6DB08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1B300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0D1F8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47" w:type="pct"/>
            <w:tcBorders>
              <w:top w:val="nil"/>
              <w:left w:val="nil"/>
              <w:bottom w:val="nil"/>
              <w:right w:val="nil"/>
            </w:tcBorders>
            <w:shd w:val="clear" w:color="auto" w:fill="auto"/>
            <w:noWrap/>
            <w:vAlign w:val="center"/>
            <w:hideMark/>
          </w:tcPr>
          <w:p w14:paraId="467E77D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CC88D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4E7A2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47C4D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566AC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174B40D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.091</w:t>
            </w:r>
          </w:p>
        </w:tc>
        <w:tc>
          <w:tcPr>
            <w:tcW w:w="183" w:type="pct"/>
            <w:tcBorders>
              <w:top w:val="nil"/>
              <w:left w:val="nil"/>
              <w:bottom w:val="nil"/>
              <w:right w:val="nil"/>
            </w:tcBorders>
            <w:shd w:val="clear" w:color="auto" w:fill="auto"/>
            <w:noWrap/>
            <w:vAlign w:val="center"/>
            <w:hideMark/>
          </w:tcPr>
          <w:p w14:paraId="3D043FB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.167</w:t>
            </w:r>
          </w:p>
        </w:tc>
        <w:tc>
          <w:tcPr>
            <w:tcW w:w="183" w:type="pct"/>
            <w:tcBorders>
              <w:top w:val="nil"/>
              <w:left w:val="nil"/>
              <w:bottom w:val="nil"/>
              <w:right w:val="nil"/>
            </w:tcBorders>
            <w:shd w:val="clear" w:color="auto" w:fill="auto"/>
            <w:noWrap/>
            <w:vAlign w:val="center"/>
            <w:hideMark/>
          </w:tcPr>
          <w:p w14:paraId="670C483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.014</w:t>
            </w:r>
          </w:p>
        </w:tc>
        <w:tc>
          <w:tcPr>
            <w:tcW w:w="183" w:type="pct"/>
            <w:tcBorders>
              <w:top w:val="nil"/>
              <w:left w:val="nil"/>
              <w:bottom w:val="nil"/>
              <w:right w:val="nil"/>
            </w:tcBorders>
            <w:shd w:val="clear" w:color="auto" w:fill="auto"/>
            <w:noWrap/>
            <w:vAlign w:val="center"/>
            <w:hideMark/>
          </w:tcPr>
          <w:p w14:paraId="5D3C04F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6296F8B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.055</w:t>
            </w:r>
          </w:p>
        </w:tc>
        <w:tc>
          <w:tcPr>
            <w:tcW w:w="183" w:type="pct"/>
            <w:tcBorders>
              <w:top w:val="nil"/>
              <w:left w:val="nil"/>
              <w:bottom w:val="nil"/>
              <w:right w:val="nil"/>
            </w:tcBorders>
            <w:shd w:val="clear" w:color="auto" w:fill="auto"/>
            <w:noWrap/>
            <w:vAlign w:val="center"/>
            <w:hideMark/>
          </w:tcPr>
          <w:p w14:paraId="54CFF91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.022</w:t>
            </w:r>
          </w:p>
        </w:tc>
        <w:tc>
          <w:tcPr>
            <w:tcW w:w="183" w:type="pct"/>
            <w:tcBorders>
              <w:top w:val="nil"/>
              <w:left w:val="nil"/>
              <w:bottom w:val="nil"/>
              <w:right w:val="nil"/>
            </w:tcBorders>
            <w:shd w:val="clear" w:color="auto" w:fill="auto"/>
            <w:noWrap/>
            <w:vAlign w:val="center"/>
            <w:hideMark/>
          </w:tcPr>
          <w:p w14:paraId="4993D02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46A652F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5C9E14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D3BA2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.248</w:t>
            </w:r>
          </w:p>
        </w:tc>
        <w:tc>
          <w:tcPr>
            <w:tcW w:w="183" w:type="pct"/>
            <w:tcBorders>
              <w:top w:val="nil"/>
              <w:left w:val="nil"/>
              <w:bottom w:val="nil"/>
              <w:right w:val="nil"/>
            </w:tcBorders>
            <w:shd w:val="clear" w:color="auto" w:fill="auto"/>
            <w:noWrap/>
            <w:vAlign w:val="center"/>
            <w:hideMark/>
          </w:tcPr>
          <w:p w14:paraId="4198685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EE6CD9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769A5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AEC8D2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EEFC7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2E57192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6D879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AF6DD0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610BAF35"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489D7B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9</w:t>
            </w:r>
          </w:p>
        </w:tc>
        <w:tc>
          <w:tcPr>
            <w:tcW w:w="183" w:type="pct"/>
            <w:tcBorders>
              <w:top w:val="nil"/>
              <w:left w:val="single" w:sz="4" w:space="0" w:color="auto"/>
              <w:bottom w:val="nil"/>
              <w:right w:val="nil"/>
            </w:tcBorders>
            <w:shd w:val="clear" w:color="auto" w:fill="auto"/>
            <w:noWrap/>
            <w:vAlign w:val="center"/>
            <w:hideMark/>
          </w:tcPr>
          <w:p w14:paraId="1726AFA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22D576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7F246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8A41AF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AAA911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8D6E7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8D35A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4176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59770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.008</w:t>
            </w:r>
          </w:p>
        </w:tc>
        <w:tc>
          <w:tcPr>
            <w:tcW w:w="183" w:type="pct"/>
            <w:tcBorders>
              <w:top w:val="nil"/>
              <w:left w:val="nil"/>
              <w:bottom w:val="nil"/>
              <w:right w:val="nil"/>
            </w:tcBorders>
            <w:shd w:val="clear" w:color="auto" w:fill="auto"/>
            <w:noWrap/>
            <w:vAlign w:val="center"/>
            <w:hideMark/>
          </w:tcPr>
          <w:p w14:paraId="1C393AB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.007</w:t>
            </w:r>
          </w:p>
        </w:tc>
        <w:tc>
          <w:tcPr>
            <w:tcW w:w="183" w:type="pct"/>
            <w:tcBorders>
              <w:top w:val="nil"/>
              <w:left w:val="nil"/>
              <w:bottom w:val="nil"/>
              <w:right w:val="nil"/>
            </w:tcBorders>
            <w:shd w:val="clear" w:color="auto" w:fill="auto"/>
            <w:noWrap/>
            <w:vAlign w:val="center"/>
            <w:hideMark/>
          </w:tcPr>
          <w:p w14:paraId="5A8F38C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4383100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.014</w:t>
            </w:r>
          </w:p>
        </w:tc>
        <w:tc>
          <w:tcPr>
            <w:tcW w:w="183" w:type="pct"/>
            <w:tcBorders>
              <w:top w:val="nil"/>
              <w:left w:val="nil"/>
              <w:bottom w:val="nil"/>
              <w:right w:val="nil"/>
            </w:tcBorders>
            <w:shd w:val="clear" w:color="auto" w:fill="auto"/>
            <w:noWrap/>
            <w:vAlign w:val="center"/>
            <w:hideMark/>
          </w:tcPr>
          <w:p w14:paraId="1609AFB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CA5A4B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ABE52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82F4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EF17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5277B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C8DA4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6B251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7BE0B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569A1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6A77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81E26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14D7BD2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381117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987927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66550A1"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84D706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10</w:t>
            </w:r>
          </w:p>
        </w:tc>
        <w:tc>
          <w:tcPr>
            <w:tcW w:w="183" w:type="pct"/>
            <w:tcBorders>
              <w:top w:val="nil"/>
              <w:left w:val="single" w:sz="4" w:space="0" w:color="auto"/>
              <w:bottom w:val="nil"/>
              <w:right w:val="nil"/>
            </w:tcBorders>
            <w:shd w:val="clear" w:color="auto" w:fill="auto"/>
            <w:noWrap/>
            <w:vAlign w:val="center"/>
            <w:hideMark/>
          </w:tcPr>
          <w:p w14:paraId="6DDCF0D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010130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B7439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A9EE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A23E04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602E8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DE6D5D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A6E4F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AB7AC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7991047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B655EF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F7F40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599E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A1E20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DAFEA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6725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7C1C563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624D1C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D8F952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58FF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5991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41A9B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199EE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F2360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0F54C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35276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352F5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F27BF5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7D3036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11</w:t>
            </w:r>
          </w:p>
        </w:tc>
        <w:tc>
          <w:tcPr>
            <w:tcW w:w="183" w:type="pct"/>
            <w:tcBorders>
              <w:top w:val="nil"/>
              <w:left w:val="single" w:sz="4" w:space="0" w:color="auto"/>
              <w:bottom w:val="nil"/>
              <w:right w:val="nil"/>
            </w:tcBorders>
            <w:shd w:val="clear" w:color="auto" w:fill="auto"/>
            <w:noWrap/>
            <w:vAlign w:val="center"/>
            <w:hideMark/>
          </w:tcPr>
          <w:p w14:paraId="2537961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0859EE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2D3C9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7A235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BAA29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0247B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485999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461D7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886B2F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8CFE2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060010F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4B98916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70FE26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76E7C0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49868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DD1A1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E3E838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F489B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72EB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6CAB3C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60F9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8541D8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FE822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D54EB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39B6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A115AB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D1F16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E90B74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2E5015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12</w:t>
            </w:r>
          </w:p>
        </w:tc>
        <w:tc>
          <w:tcPr>
            <w:tcW w:w="183" w:type="pct"/>
            <w:tcBorders>
              <w:top w:val="nil"/>
              <w:left w:val="single" w:sz="4" w:space="0" w:color="auto"/>
              <w:bottom w:val="nil"/>
              <w:right w:val="nil"/>
            </w:tcBorders>
            <w:shd w:val="clear" w:color="auto" w:fill="auto"/>
            <w:noWrap/>
            <w:vAlign w:val="center"/>
            <w:hideMark/>
          </w:tcPr>
          <w:p w14:paraId="4670528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1BA1B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1705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3BDA0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628B53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BC8A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61DC9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B6DDC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66DD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5BD31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BBEE47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54F766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47E511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F8D8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95E8B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0C610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8F3597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ABCA6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4CDFD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33CBF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02497A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D9A74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F1F8B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DFBB6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2688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5968F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1DD56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00D8B8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0D4A12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13</w:t>
            </w:r>
          </w:p>
        </w:tc>
        <w:tc>
          <w:tcPr>
            <w:tcW w:w="183" w:type="pct"/>
            <w:tcBorders>
              <w:top w:val="nil"/>
              <w:left w:val="single" w:sz="4" w:space="0" w:color="auto"/>
              <w:bottom w:val="nil"/>
              <w:right w:val="nil"/>
            </w:tcBorders>
            <w:shd w:val="clear" w:color="auto" w:fill="auto"/>
            <w:noWrap/>
            <w:vAlign w:val="center"/>
            <w:hideMark/>
          </w:tcPr>
          <w:p w14:paraId="7836EDA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E48A22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824A5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86A31F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D0C76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31946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31801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0508D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31D6F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114D2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3CC98F3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B87CD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3DED6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C4E76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EE9B6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CDC79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076DE22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D89381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439F9B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2CB04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7357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3EBF7E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9361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11E38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5321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33CCC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436F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613FE96"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2AECD5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14</w:t>
            </w:r>
          </w:p>
        </w:tc>
        <w:tc>
          <w:tcPr>
            <w:tcW w:w="183" w:type="pct"/>
            <w:tcBorders>
              <w:top w:val="nil"/>
              <w:left w:val="single" w:sz="4" w:space="0" w:color="auto"/>
              <w:bottom w:val="nil"/>
              <w:right w:val="nil"/>
            </w:tcBorders>
            <w:shd w:val="clear" w:color="auto" w:fill="auto"/>
            <w:noWrap/>
            <w:vAlign w:val="center"/>
            <w:hideMark/>
          </w:tcPr>
          <w:p w14:paraId="3708D39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.226</w:t>
            </w:r>
          </w:p>
        </w:tc>
        <w:tc>
          <w:tcPr>
            <w:tcW w:w="183" w:type="pct"/>
            <w:tcBorders>
              <w:top w:val="nil"/>
              <w:left w:val="nil"/>
              <w:bottom w:val="nil"/>
              <w:right w:val="nil"/>
            </w:tcBorders>
            <w:shd w:val="clear" w:color="auto" w:fill="auto"/>
            <w:noWrap/>
            <w:vAlign w:val="center"/>
            <w:hideMark/>
          </w:tcPr>
          <w:p w14:paraId="68A9C58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.167</w:t>
            </w:r>
          </w:p>
        </w:tc>
        <w:tc>
          <w:tcPr>
            <w:tcW w:w="183" w:type="pct"/>
            <w:tcBorders>
              <w:top w:val="nil"/>
              <w:left w:val="nil"/>
              <w:bottom w:val="nil"/>
              <w:right w:val="nil"/>
            </w:tcBorders>
            <w:shd w:val="clear" w:color="auto" w:fill="auto"/>
            <w:noWrap/>
            <w:vAlign w:val="center"/>
            <w:hideMark/>
          </w:tcPr>
          <w:p w14:paraId="540BDA6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5C6A61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.012</w:t>
            </w:r>
          </w:p>
        </w:tc>
        <w:tc>
          <w:tcPr>
            <w:tcW w:w="147" w:type="pct"/>
            <w:tcBorders>
              <w:top w:val="nil"/>
              <w:left w:val="nil"/>
              <w:bottom w:val="nil"/>
              <w:right w:val="nil"/>
            </w:tcBorders>
            <w:shd w:val="clear" w:color="auto" w:fill="auto"/>
            <w:noWrap/>
            <w:vAlign w:val="center"/>
            <w:hideMark/>
          </w:tcPr>
          <w:p w14:paraId="10DF9AA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D3DA72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14267D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97B4A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FA07A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.043</w:t>
            </w:r>
          </w:p>
        </w:tc>
        <w:tc>
          <w:tcPr>
            <w:tcW w:w="183" w:type="pct"/>
            <w:tcBorders>
              <w:top w:val="nil"/>
              <w:left w:val="nil"/>
              <w:bottom w:val="nil"/>
              <w:right w:val="nil"/>
            </w:tcBorders>
            <w:shd w:val="clear" w:color="auto" w:fill="auto"/>
            <w:noWrap/>
            <w:vAlign w:val="center"/>
            <w:hideMark/>
          </w:tcPr>
          <w:p w14:paraId="0404E9E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.056</w:t>
            </w:r>
          </w:p>
        </w:tc>
        <w:tc>
          <w:tcPr>
            <w:tcW w:w="183" w:type="pct"/>
            <w:tcBorders>
              <w:top w:val="nil"/>
              <w:left w:val="nil"/>
              <w:bottom w:val="nil"/>
              <w:right w:val="nil"/>
            </w:tcBorders>
            <w:shd w:val="clear" w:color="auto" w:fill="auto"/>
            <w:noWrap/>
            <w:vAlign w:val="center"/>
            <w:hideMark/>
          </w:tcPr>
          <w:p w14:paraId="4B8E71B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.084</w:t>
            </w:r>
          </w:p>
        </w:tc>
        <w:tc>
          <w:tcPr>
            <w:tcW w:w="183" w:type="pct"/>
            <w:tcBorders>
              <w:top w:val="nil"/>
              <w:left w:val="nil"/>
              <w:bottom w:val="nil"/>
              <w:right w:val="nil"/>
            </w:tcBorders>
            <w:shd w:val="clear" w:color="auto" w:fill="auto"/>
            <w:noWrap/>
            <w:vAlign w:val="center"/>
            <w:hideMark/>
          </w:tcPr>
          <w:p w14:paraId="32ADBD7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.062</w:t>
            </w:r>
          </w:p>
        </w:tc>
        <w:tc>
          <w:tcPr>
            <w:tcW w:w="183" w:type="pct"/>
            <w:tcBorders>
              <w:top w:val="nil"/>
              <w:left w:val="nil"/>
              <w:bottom w:val="nil"/>
              <w:right w:val="nil"/>
            </w:tcBorders>
            <w:shd w:val="clear" w:color="auto" w:fill="auto"/>
            <w:noWrap/>
            <w:vAlign w:val="center"/>
            <w:hideMark/>
          </w:tcPr>
          <w:p w14:paraId="4E4B6B3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E5CA15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A5DB8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2FE36C8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.146</w:t>
            </w:r>
          </w:p>
        </w:tc>
        <w:tc>
          <w:tcPr>
            <w:tcW w:w="183" w:type="pct"/>
            <w:tcBorders>
              <w:top w:val="nil"/>
              <w:left w:val="nil"/>
              <w:bottom w:val="nil"/>
              <w:right w:val="nil"/>
            </w:tcBorders>
            <w:shd w:val="clear" w:color="auto" w:fill="auto"/>
            <w:noWrap/>
            <w:vAlign w:val="center"/>
            <w:hideMark/>
          </w:tcPr>
          <w:p w14:paraId="42C6A65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.244</w:t>
            </w:r>
          </w:p>
        </w:tc>
        <w:tc>
          <w:tcPr>
            <w:tcW w:w="183" w:type="pct"/>
            <w:tcBorders>
              <w:top w:val="nil"/>
              <w:left w:val="nil"/>
              <w:bottom w:val="nil"/>
              <w:right w:val="nil"/>
            </w:tcBorders>
            <w:shd w:val="clear" w:color="auto" w:fill="auto"/>
            <w:noWrap/>
            <w:vAlign w:val="center"/>
            <w:hideMark/>
          </w:tcPr>
          <w:p w14:paraId="59E87D1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.789</w:t>
            </w:r>
          </w:p>
        </w:tc>
        <w:tc>
          <w:tcPr>
            <w:tcW w:w="183" w:type="pct"/>
            <w:tcBorders>
              <w:top w:val="nil"/>
              <w:left w:val="nil"/>
              <w:bottom w:val="nil"/>
              <w:right w:val="nil"/>
            </w:tcBorders>
            <w:shd w:val="clear" w:color="auto" w:fill="auto"/>
            <w:noWrap/>
            <w:vAlign w:val="center"/>
            <w:hideMark/>
          </w:tcPr>
          <w:p w14:paraId="4714F17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.008</w:t>
            </w:r>
          </w:p>
        </w:tc>
        <w:tc>
          <w:tcPr>
            <w:tcW w:w="183" w:type="pct"/>
            <w:tcBorders>
              <w:top w:val="nil"/>
              <w:left w:val="nil"/>
              <w:bottom w:val="nil"/>
              <w:right w:val="nil"/>
            </w:tcBorders>
            <w:shd w:val="clear" w:color="auto" w:fill="auto"/>
            <w:noWrap/>
            <w:vAlign w:val="center"/>
            <w:hideMark/>
          </w:tcPr>
          <w:p w14:paraId="09804EF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A61AFA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9B3D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916B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BC498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016A6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EEACE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.015</w:t>
            </w:r>
          </w:p>
        </w:tc>
        <w:tc>
          <w:tcPr>
            <w:tcW w:w="183" w:type="pct"/>
            <w:tcBorders>
              <w:top w:val="nil"/>
              <w:left w:val="nil"/>
              <w:bottom w:val="nil"/>
              <w:right w:val="nil"/>
            </w:tcBorders>
            <w:shd w:val="clear" w:color="auto" w:fill="auto"/>
            <w:noWrap/>
            <w:vAlign w:val="center"/>
            <w:hideMark/>
          </w:tcPr>
          <w:p w14:paraId="026CE18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009200F0"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81A897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15</w:t>
            </w:r>
          </w:p>
        </w:tc>
        <w:tc>
          <w:tcPr>
            <w:tcW w:w="183" w:type="pct"/>
            <w:tcBorders>
              <w:top w:val="nil"/>
              <w:left w:val="single" w:sz="4" w:space="0" w:color="auto"/>
              <w:bottom w:val="nil"/>
              <w:right w:val="nil"/>
            </w:tcBorders>
            <w:shd w:val="clear" w:color="auto" w:fill="auto"/>
            <w:noWrap/>
            <w:vAlign w:val="center"/>
            <w:hideMark/>
          </w:tcPr>
          <w:p w14:paraId="5D18D4A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CA2E18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B226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6B655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47" w:type="pct"/>
            <w:tcBorders>
              <w:top w:val="nil"/>
              <w:left w:val="nil"/>
              <w:bottom w:val="nil"/>
              <w:right w:val="nil"/>
            </w:tcBorders>
            <w:shd w:val="clear" w:color="auto" w:fill="auto"/>
            <w:noWrap/>
            <w:vAlign w:val="center"/>
            <w:hideMark/>
          </w:tcPr>
          <w:p w14:paraId="131ABA0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35F84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25A851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B0F2C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05E052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.049</w:t>
            </w:r>
          </w:p>
        </w:tc>
        <w:tc>
          <w:tcPr>
            <w:tcW w:w="183" w:type="pct"/>
            <w:tcBorders>
              <w:top w:val="nil"/>
              <w:left w:val="nil"/>
              <w:bottom w:val="nil"/>
              <w:right w:val="nil"/>
            </w:tcBorders>
            <w:shd w:val="clear" w:color="auto" w:fill="auto"/>
            <w:noWrap/>
            <w:vAlign w:val="center"/>
            <w:hideMark/>
          </w:tcPr>
          <w:p w14:paraId="41F8594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.037</w:t>
            </w:r>
          </w:p>
        </w:tc>
        <w:tc>
          <w:tcPr>
            <w:tcW w:w="183" w:type="pct"/>
            <w:tcBorders>
              <w:top w:val="nil"/>
              <w:left w:val="nil"/>
              <w:bottom w:val="nil"/>
              <w:right w:val="nil"/>
            </w:tcBorders>
            <w:shd w:val="clear" w:color="auto" w:fill="auto"/>
            <w:noWrap/>
            <w:vAlign w:val="center"/>
            <w:hideMark/>
          </w:tcPr>
          <w:p w14:paraId="6F859D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73F57E5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.032</w:t>
            </w:r>
          </w:p>
        </w:tc>
        <w:tc>
          <w:tcPr>
            <w:tcW w:w="183" w:type="pct"/>
            <w:tcBorders>
              <w:top w:val="nil"/>
              <w:left w:val="nil"/>
              <w:bottom w:val="nil"/>
              <w:right w:val="nil"/>
            </w:tcBorders>
            <w:shd w:val="clear" w:color="auto" w:fill="auto"/>
            <w:noWrap/>
            <w:vAlign w:val="center"/>
            <w:hideMark/>
          </w:tcPr>
          <w:p w14:paraId="2BFCD9B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E3878E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.013</w:t>
            </w:r>
          </w:p>
        </w:tc>
        <w:tc>
          <w:tcPr>
            <w:tcW w:w="183" w:type="pct"/>
            <w:tcBorders>
              <w:top w:val="nil"/>
              <w:left w:val="nil"/>
              <w:bottom w:val="nil"/>
              <w:right w:val="nil"/>
            </w:tcBorders>
            <w:shd w:val="clear" w:color="auto" w:fill="auto"/>
            <w:noWrap/>
            <w:vAlign w:val="center"/>
            <w:hideMark/>
          </w:tcPr>
          <w:p w14:paraId="778202D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51B3C74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.211</w:t>
            </w:r>
          </w:p>
        </w:tc>
        <w:tc>
          <w:tcPr>
            <w:tcW w:w="183" w:type="pct"/>
            <w:tcBorders>
              <w:top w:val="nil"/>
              <w:left w:val="nil"/>
              <w:bottom w:val="nil"/>
              <w:right w:val="nil"/>
            </w:tcBorders>
            <w:shd w:val="clear" w:color="auto" w:fill="auto"/>
            <w:noWrap/>
            <w:vAlign w:val="center"/>
            <w:hideMark/>
          </w:tcPr>
          <w:p w14:paraId="78F19CA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814928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.018</w:t>
            </w:r>
          </w:p>
        </w:tc>
        <w:tc>
          <w:tcPr>
            <w:tcW w:w="183" w:type="pct"/>
            <w:tcBorders>
              <w:top w:val="nil"/>
              <w:left w:val="nil"/>
              <w:bottom w:val="nil"/>
              <w:right w:val="nil"/>
            </w:tcBorders>
            <w:shd w:val="clear" w:color="auto" w:fill="auto"/>
            <w:noWrap/>
            <w:vAlign w:val="center"/>
            <w:hideMark/>
          </w:tcPr>
          <w:p w14:paraId="784644A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.469</w:t>
            </w:r>
          </w:p>
        </w:tc>
        <w:tc>
          <w:tcPr>
            <w:tcW w:w="183" w:type="pct"/>
            <w:tcBorders>
              <w:top w:val="nil"/>
              <w:left w:val="nil"/>
              <w:bottom w:val="nil"/>
              <w:right w:val="nil"/>
            </w:tcBorders>
            <w:shd w:val="clear" w:color="auto" w:fill="auto"/>
            <w:noWrap/>
            <w:vAlign w:val="center"/>
            <w:hideMark/>
          </w:tcPr>
          <w:p w14:paraId="3AC4549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8EE1F5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360B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E7548F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47CDD7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49BF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56C32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708A314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30E353FE"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C3A9FD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16</w:t>
            </w:r>
          </w:p>
        </w:tc>
        <w:tc>
          <w:tcPr>
            <w:tcW w:w="183" w:type="pct"/>
            <w:tcBorders>
              <w:top w:val="nil"/>
              <w:left w:val="single" w:sz="4" w:space="0" w:color="auto"/>
              <w:bottom w:val="nil"/>
              <w:right w:val="nil"/>
            </w:tcBorders>
            <w:shd w:val="clear" w:color="auto" w:fill="auto"/>
            <w:noWrap/>
            <w:vAlign w:val="center"/>
            <w:hideMark/>
          </w:tcPr>
          <w:p w14:paraId="7014200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F1E89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192EF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09776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F35D2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EEB9B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FBE75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8AA212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C65B8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B2817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1DA53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45934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49CC6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340BD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5EB6672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6A04A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5C38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F5B4D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2828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A9823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8571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6E9B8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508A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E75DA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FFFC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7548C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C76493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C735A0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C19F3A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17</w:t>
            </w:r>
          </w:p>
        </w:tc>
        <w:tc>
          <w:tcPr>
            <w:tcW w:w="183" w:type="pct"/>
            <w:tcBorders>
              <w:top w:val="nil"/>
              <w:left w:val="single" w:sz="4" w:space="0" w:color="auto"/>
              <w:bottom w:val="nil"/>
              <w:right w:val="nil"/>
            </w:tcBorders>
            <w:shd w:val="clear" w:color="auto" w:fill="auto"/>
            <w:noWrap/>
            <w:vAlign w:val="center"/>
            <w:hideMark/>
          </w:tcPr>
          <w:p w14:paraId="2AA5AA0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078D6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6CE197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BB452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FC8629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7C47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BCB11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858391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94010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F7335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1788DD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8E6E5D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0B8C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110AE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BDB557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869CBF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C346C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78038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130D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EFE6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7BF9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2EF5E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9C50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C421D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53A42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CC4A1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.014</w:t>
            </w:r>
          </w:p>
        </w:tc>
        <w:tc>
          <w:tcPr>
            <w:tcW w:w="183" w:type="pct"/>
            <w:tcBorders>
              <w:top w:val="nil"/>
              <w:left w:val="nil"/>
              <w:bottom w:val="nil"/>
              <w:right w:val="nil"/>
            </w:tcBorders>
            <w:shd w:val="clear" w:color="auto" w:fill="auto"/>
            <w:noWrap/>
            <w:vAlign w:val="center"/>
            <w:hideMark/>
          </w:tcPr>
          <w:p w14:paraId="54437F3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50EDA257"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3051DFF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18</w:t>
            </w:r>
          </w:p>
        </w:tc>
        <w:tc>
          <w:tcPr>
            <w:tcW w:w="183" w:type="pct"/>
            <w:tcBorders>
              <w:top w:val="nil"/>
              <w:left w:val="single" w:sz="4" w:space="0" w:color="auto"/>
              <w:bottom w:val="nil"/>
              <w:right w:val="nil"/>
            </w:tcBorders>
            <w:shd w:val="clear" w:color="auto" w:fill="auto"/>
            <w:noWrap/>
            <w:vAlign w:val="center"/>
            <w:hideMark/>
          </w:tcPr>
          <w:p w14:paraId="5008DDC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F3091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46F7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.059</w:t>
            </w:r>
          </w:p>
        </w:tc>
        <w:tc>
          <w:tcPr>
            <w:tcW w:w="183" w:type="pct"/>
            <w:tcBorders>
              <w:top w:val="nil"/>
              <w:left w:val="nil"/>
              <w:bottom w:val="nil"/>
              <w:right w:val="nil"/>
            </w:tcBorders>
            <w:shd w:val="clear" w:color="auto" w:fill="auto"/>
            <w:noWrap/>
            <w:vAlign w:val="center"/>
            <w:hideMark/>
          </w:tcPr>
          <w:p w14:paraId="0E84922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.077</w:t>
            </w:r>
          </w:p>
        </w:tc>
        <w:tc>
          <w:tcPr>
            <w:tcW w:w="147" w:type="pct"/>
            <w:tcBorders>
              <w:top w:val="nil"/>
              <w:left w:val="nil"/>
              <w:bottom w:val="nil"/>
              <w:right w:val="nil"/>
            </w:tcBorders>
            <w:shd w:val="clear" w:color="auto" w:fill="auto"/>
            <w:noWrap/>
            <w:vAlign w:val="center"/>
            <w:hideMark/>
          </w:tcPr>
          <w:p w14:paraId="0EE8774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733C73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86E513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2E625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7FF97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1919A3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D586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8BF2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D1F4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A758B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4203650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1748BE9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CC4DEB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A17C0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201F6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061FD8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48CE1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617D16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7AC83B7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E9E648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D8270B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2B242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3217AA5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1F5A6C2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779D74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19</w:t>
            </w:r>
          </w:p>
        </w:tc>
        <w:tc>
          <w:tcPr>
            <w:tcW w:w="183" w:type="pct"/>
            <w:tcBorders>
              <w:top w:val="nil"/>
              <w:left w:val="single" w:sz="4" w:space="0" w:color="auto"/>
              <w:bottom w:val="nil"/>
              <w:right w:val="nil"/>
            </w:tcBorders>
            <w:shd w:val="clear" w:color="auto" w:fill="auto"/>
            <w:noWrap/>
            <w:vAlign w:val="center"/>
            <w:hideMark/>
          </w:tcPr>
          <w:p w14:paraId="28454378"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43A29A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5D14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F3151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77C3A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3D41D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B85D0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8D33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F465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EBDEF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3D50E1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5F8A147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F410FF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E0D9F8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3BAD544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03882DE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1A548F5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390ADEF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.016</w:t>
            </w:r>
          </w:p>
        </w:tc>
        <w:tc>
          <w:tcPr>
            <w:tcW w:w="183" w:type="pct"/>
            <w:tcBorders>
              <w:top w:val="nil"/>
              <w:left w:val="nil"/>
              <w:bottom w:val="nil"/>
              <w:right w:val="nil"/>
            </w:tcBorders>
            <w:shd w:val="clear" w:color="auto" w:fill="auto"/>
            <w:noWrap/>
            <w:vAlign w:val="center"/>
            <w:hideMark/>
          </w:tcPr>
          <w:p w14:paraId="7118303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47FFD98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D48AE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8513BB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F6CC85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B4EFB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01784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14269B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4BDE045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350877C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AF4047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20</w:t>
            </w:r>
          </w:p>
        </w:tc>
        <w:tc>
          <w:tcPr>
            <w:tcW w:w="183" w:type="pct"/>
            <w:tcBorders>
              <w:top w:val="nil"/>
              <w:left w:val="single" w:sz="4" w:space="0" w:color="auto"/>
              <w:bottom w:val="nil"/>
              <w:right w:val="nil"/>
            </w:tcBorders>
            <w:shd w:val="clear" w:color="auto" w:fill="auto"/>
            <w:noWrap/>
            <w:vAlign w:val="center"/>
            <w:hideMark/>
          </w:tcPr>
          <w:p w14:paraId="2E5CED9A"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E13FDC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FC2E3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885A2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9C3CD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A3C3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0907C5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FDEF5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D3B4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B1E91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35483AC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2F0341D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2B02968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D54EBE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5DEAE9F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181EF0F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.023</w:t>
            </w:r>
          </w:p>
        </w:tc>
        <w:tc>
          <w:tcPr>
            <w:tcW w:w="183" w:type="pct"/>
            <w:tcBorders>
              <w:top w:val="nil"/>
              <w:left w:val="nil"/>
              <w:bottom w:val="nil"/>
              <w:right w:val="nil"/>
            </w:tcBorders>
            <w:shd w:val="clear" w:color="auto" w:fill="auto"/>
            <w:noWrap/>
            <w:vAlign w:val="center"/>
            <w:hideMark/>
          </w:tcPr>
          <w:p w14:paraId="760F7E2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B68C95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.016</w:t>
            </w:r>
          </w:p>
        </w:tc>
        <w:tc>
          <w:tcPr>
            <w:tcW w:w="183" w:type="pct"/>
            <w:tcBorders>
              <w:top w:val="nil"/>
              <w:left w:val="nil"/>
              <w:bottom w:val="nil"/>
              <w:right w:val="nil"/>
            </w:tcBorders>
            <w:shd w:val="clear" w:color="auto" w:fill="auto"/>
            <w:noWrap/>
            <w:vAlign w:val="center"/>
            <w:hideMark/>
          </w:tcPr>
          <w:p w14:paraId="0E00B04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B7650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EAFE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2DDDC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.012</w:t>
            </w:r>
          </w:p>
        </w:tc>
        <w:tc>
          <w:tcPr>
            <w:tcW w:w="183" w:type="pct"/>
            <w:tcBorders>
              <w:top w:val="nil"/>
              <w:left w:val="nil"/>
              <w:bottom w:val="nil"/>
              <w:right w:val="nil"/>
            </w:tcBorders>
            <w:shd w:val="clear" w:color="auto" w:fill="auto"/>
            <w:noWrap/>
            <w:vAlign w:val="center"/>
            <w:hideMark/>
          </w:tcPr>
          <w:p w14:paraId="78A0FB0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52CADAB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B35678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.251</w:t>
            </w:r>
          </w:p>
        </w:tc>
        <w:tc>
          <w:tcPr>
            <w:tcW w:w="183" w:type="pct"/>
            <w:tcBorders>
              <w:top w:val="nil"/>
              <w:left w:val="nil"/>
              <w:bottom w:val="nil"/>
              <w:right w:val="nil"/>
            </w:tcBorders>
            <w:shd w:val="clear" w:color="auto" w:fill="auto"/>
            <w:noWrap/>
            <w:vAlign w:val="center"/>
            <w:hideMark/>
          </w:tcPr>
          <w:p w14:paraId="5AD1D0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.463</w:t>
            </w:r>
          </w:p>
        </w:tc>
        <w:tc>
          <w:tcPr>
            <w:tcW w:w="183" w:type="pct"/>
            <w:tcBorders>
              <w:top w:val="nil"/>
              <w:left w:val="nil"/>
              <w:bottom w:val="nil"/>
              <w:right w:val="nil"/>
            </w:tcBorders>
            <w:shd w:val="clear" w:color="auto" w:fill="auto"/>
            <w:noWrap/>
            <w:vAlign w:val="center"/>
            <w:hideMark/>
          </w:tcPr>
          <w:p w14:paraId="3E35E7C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2A2CBC2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0E814FE"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21</w:t>
            </w:r>
          </w:p>
        </w:tc>
        <w:tc>
          <w:tcPr>
            <w:tcW w:w="183" w:type="pct"/>
            <w:tcBorders>
              <w:top w:val="nil"/>
              <w:left w:val="single" w:sz="4" w:space="0" w:color="auto"/>
              <w:bottom w:val="nil"/>
              <w:right w:val="nil"/>
            </w:tcBorders>
            <w:shd w:val="clear" w:color="auto" w:fill="auto"/>
            <w:noWrap/>
            <w:vAlign w:val="center"/>
            <w:hideMark/>
          </w:tcPr>
          <w:p w14:paraId="027A05E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E4045A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BD0B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69A44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4D052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FA95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64734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B1736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A64F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3FFF0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32676C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35A7404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C58CB8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8543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76966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75207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6C869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755D7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8FD16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60820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6A2AA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F415A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EF63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BEDE2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85D1A1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BFC13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6476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B443A10"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13B0FB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22</w:t>
            </w:r>
          </w:p>
        </w:tc>
        <w:tc>
          <w:tcPr>
            <w:tcW w:w="183" w:type="pct"/>
            <w:tcBorders>
              <w:top w:val="nil"/>
              <w:left w:val="single" w:sz="4" w:space="0" w:color="auto"/>
              <w:bottom w:val="nil"/>
              <w:right w:val="nil"/>
            </w:tcBorders>
            <w:shd w:val="clear" w:color="auto" w:fill="auto"/>
            <w:noWrap/>
            <w:vAlign w:val="center"/>
            <w:hideMark/>
          </w:tcPr>
          <w:p w14:paraId="21D5C5E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.050</w:t>
            </w:r>
          </w:p>
        </w:tc>
        <w:tc>
          <w:tcPr>
            <w:tcW w:w="183" w:type="pct"/>
            <w:tcBorders>
              <w:top w:val="nil"/>
              <w:left w:val="nil"/>
              <w:bottom w:val="nil"/>
              <w:right w:val="nil"/>
            </w:tcBorders>
            <w:shd w:val="clear" w:color="auto" w:fill="auto"/>
            <w:noWrap/>
            <w:vAlign w:val="center"/>
            <w:hideMark/>
          </w:tcPr>
          <w:p w14:paraId="211514A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0C5B17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37076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92442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229B0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DA2CB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958DFC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8CAC5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BBFBB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B4763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0281AE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D9D2AF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8558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A62D1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1BECC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582AA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68E24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BE35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2022A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DDFA5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DACD9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00E648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333C2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BC3CF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7BDF7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.042</w:t>
            </w:r>
          </w:p>
        </w:tc>
        <w:tc>
          <w:tcPr>
            <w:tcW w:w="183" w:type="pct"/>
            <w:tcBorders>
              <w:top w:val="nil"/>
              <w:left w:val="nil"/>
              <w:bottom w:val="nil"/>
              <w:right w:val="nil"/>
            </w:tcBorders>
            <w:shd w:val="clear" w:color="auto" w:fill="auto"/>
            <w:noWrap/>
            <w:vAlign w:val="center"/>
            <w:hideMark/>
          </w:tcPr>
          <w:p w14:paraId="0637F1C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6998457A"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374439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23</w:t>
            </w:r>
          </w:p>
        </w:tc>
        <w:tc>
          <w:tcPr>
            <w:tcW w:w="183" w:type="pct"/>
            <w:tcBorders>
              <w:top w:val="nil"/>
              <w:left w:val="single" w:sz="4" w:space="0" w:color="auto"/>
              <w:bottom w:val="nil"/>
              <w:right w:val="nil"/>
            </w:tcBorders>
            <w:shd w:val="clear" w:color="auto" w:fill="auto"/>
            <w:noWrap/>
            <w:vAlign w:val="center"/>
            <w:hideMark/>
          </w:tcPr>
          <w:p w14:paraId="4E50DD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0F5430B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BDD25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F3D37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E03AE9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4E43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B76F17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19A4A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BCDF5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530B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7FF4E2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18665AA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9B097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C04D9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A6D571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B236D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2EDAB4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2D04A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C752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ABC9E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.052</w:t>
            </w:r>
          </w:p>
        </w:tc>
        <w:tc>
          <w:tcPr>
            <w:tcW w:w="183" w:type="pct"/>
            <w:tcBorders>
              <w:top w:val="nil"/>
              <w:left w:val="nil"/>
              <w:bottom w:val="nil"/>
              <w:right w:val="nil"/>
            </w:tcBorders>
            <w:shd w:val="clear" w:color="auto" w:fill="auto"/>
            <w:noWrap/>
            <w:vAlign w:val="center"/>
            <w:hideMark/>
          </w:tcPr>
          <w:p w14:paraId="716D938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3C16C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E7B78B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1D2D1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AAF88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0C2E5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5B03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DD432D3"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1AE3F0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24</w:t>
            </w:r>
          </w:p>
        </w:tc>
        <w:tc>
          <w:tcPr>
            <w:tcW w:w="183" w:type="pct"/>
            <w:tcBorders>
              <w:top w:val="nil"/>
              <w:left w:val="single" w:sz="4" w:space="0" w:color="auto"/>
              <w:bottom w:val="nil"/>
              <w:right w:val="nil"/>
            </w:tcBorders>
            <w:shd w:val="clear" w:color="auto" w:fill="auto"/>
            <w:noWrap/>
            <w:vAlign w:val="center"/>
            <w:hideMark/>
          </w:tcPr>
          <w:p w14:paraId="64B3A92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.050</w:t>
            </w:r>
          </w:p>
        </w:tc>
        <w:tc>
          <w:tcPr>
            <w:tcW w:w="183" w:type="pct"/>
            <w:tcBorders>
              <w:top w:val="nil"/>
              <w:left w:val="nil"/>
              <w:bottom w:val="nil"/>
              <w:right w:val="nil"/>
            </w:tcBorders>
            <w:shd w:val="clear" w:color="auto" w:fill="auto"/>
            <w:noWrap/>
            <w:vAlign w:val="center"/>
            <w:hideMark/>
          </w:tcPr>
          <w:p w14:paraId="5B6C57C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670C3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F067E7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72EB92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682EFA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830C0A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5A5D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B8DA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AF209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83636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388958F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8278A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0B3A9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9D46FC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D1F27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.014</w:t>
            </w:r>
          </w:p>
        </w:tc>
        <w:tc>
          <w:tcPr>
            <w:tcW w:w="183" w:type="pct"/>
            <w:tcBorders>
              <w:top w:val="nil"/>
              <w:left w:val="nil"/>
              <w:bottom w:val="nil"/>
              <w:right w:val="nil"/>
            </w:tcBorders>
            <w:shd w:val="clear" w:color="auto" w:fill="auto"/>
            <w:noWrap/>
            <w:vAlign w:val="center"/>
            <w:hideMark/>
          </w:tcPr>
          <w:p w14:paraId="4250E90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509555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1AC3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D416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.052</w:t>
            </w:r>
          </w:p>
        </w:tc>
        <w:tc>
          <w:tcPr>
            <w:tcW w:w="183" w:type="pct"/>
            <w:tcBorders>
              <w:top w:val="nil"/>
              <w:left w:val="nil"/>
              <w:bottom w:val="nil"/>
              <w:right w:val="nil"/>
            </w:tcBorders>
            <w:shd w:val="clear" w:color="auto" w:fill="auto"/>
            <w:noWrap/>
            <w:vAlign w:val="center"/>
            <w:hideMark/>
          </w:tcPr>
          <w:p w14:paraId="3E62D6F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0DDCB2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C74F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45252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AF26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54B0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0F4790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41DC956"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0AE995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25</w:t>
            </w:r>
          </w:p>
        </w:tc>
        <w:tc>
          <w:tcPr>
            <w:tcW w:w="183" w:type="pct"/>
            <w:tcBorders>
              <w:top w:val="nil"/>
              <w:left w:val="single" w:sz="4" w:space="0" w:color="auto"/>
              <w:bottom w:val="nil"/>
              <w:right w:val="nil"/>
            </w:tcBorders>
            <w:shd w:val="clear" w:color="auto" w:fill="auto"/>
            <w:noWrap/>
            <w:vAlign w:val="center"/>
            <w:hideMark/>
          </w:tcPr>
          <w:p w14:paraId="153DE8B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3147D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19E8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FCF5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365D7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0A28B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1C7CF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6729B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B711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24E0F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D801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C1896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0C0C0A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AAD1A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38F1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A78C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C37A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35FA1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C7FC1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1F50A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66F7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5406D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B1A2D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C1FD0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15FD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9F2B5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484EDA6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681B5A4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5C19DE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26</w:t>
            </w:r>
          </w:p>
        </w:tc>
        <w:tc>
          <w:tcPr>
            <w:tcW w:w="183" w:type="pct"/>
            <w:tcBorders>
              <w:top w:val="nil"/>
              <w:left w:val="single" w:sz="4" w:space="0" w:color="auto"/>
              <w:bottom w:val="nil"/>
              <w:right w:val="nil"/>
            </w:tcBorders>
            <w:shd w:val="clear" w:color="auto" w:fill="auto"/>
            <w:noWrap/>
            <w:vAlign w:val="center"/>
            <w:hideMark/>
          </w:tcPr>
          <w:p w14:paraId="7FD30FC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F10A72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EA1C3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499D5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F26A6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CB22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3E8010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7B811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1447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0C406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0F9EA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734795A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C45586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B5E13F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3066F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EBA83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25A20C1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54B5D53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C0DB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9F32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5A560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A2DCA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F8B10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AC9E7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347AF7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2354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7095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6FAD97FF"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C63F47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27</w:t>
            </w:r>
          </w:p>
        </w:tc>
        <w:tc>
          <w:tcPr>
            <w:tcW w:w="183" w:type="pct"/>
            <w:tcBorders>
              <w:top w:val="nil"/>
              <w:left w:val="single" w:sz="4" w:space="0" w:color="auto"/>
              <w:bottom w:val="nil"/>
              <w:right w:val="nil"/>
            </w:tcBorders>
            <w:shd w:val="clear" w:color="auto" w:fill="auto"/>
            <w:noWrap/>
            <w:vAlign w:val="center"/>
            <w:hideMark/>
          </w:tcPr>
          <w:p w14:paraId="21A677C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A4E2BE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F79E4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80D8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2F2E97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BF3DC2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5511D5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E0027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CAE02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06F57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B049FD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B74D65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C50B7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8E44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F548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FDCCC0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248C825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3D71DE6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46D431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EB2F1D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1F498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F9C860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CDCB8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04BFF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D4672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B4D8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F1DC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73DF69EA"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1ACF5F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28</w:t>
            </w:r>
          </w:p>
        </w:tc>
        <w:tc>
          <w:tcPr>
            <w:tcW w:w="183" w:type="pct"/>
            <w:tcBorders>
              <w:top w:val="nil"/>
              <w:left w:val="single" w:sz="4" w:space="0" w:color="auto"/>
              <w:bottom w:val="nil"/>
              <w:right w:val="nil"/>
            </w:tcBorders>
            <w:shd w:val="clear" w:color="auto" w:fill="auto"/>
            <w:noWrap/>
            <w:vAlign w:val="center"/>
            <w:hideMark/>
          </w:tcPr>
          <w:p w14:paraId="1364E6F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0FD4A4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30184B2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F0725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0254B6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CB57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0D7B8B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D5E5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C1E4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5EE0C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E2884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3E934FB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3466926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0B28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13E6E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F8D38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BB979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.084</w:t>
            </w:r>
          </w:p>
        </w:tc>
        <w:tc>
          <w:tcPr>
            <w:tcW w:w="183" w:type="pct"/>
            <w:tcBorders>
              <w:top w:val="nil"/>
              <w:left w:val="nil"/>
              <w:bottom w:val="nil"/>
              <w:right w:val="nil"/>
            </w:tcBorders>
            <w:shd w:val="clear" w:color="auto" w:fill="auto"/>
            <w:noWrap/>
            <w:vAlign w:val="center"/>
            <w:hideMark/>
          </w:tcPr>
          <w:p w14:paraId="52B2CFA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0D4E6B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A3413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0A7D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76D3F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.020</w:t>
            </w:r>
          </w:p>
        </w:tc>
        <w:tc>
          <w:tcPr>
            <w:tcW w:w="183" w:type="pct"/>
            <w:tcBorders>
              <w:top w:val="nil"/>
              <w:left w:val="nil"/>
              <w:bottom w:val="nil"/>
              <w:right w:val="nil"/>
            </w:tcBorders>
            <w:shd w:val="clear" w:color="auto" w:fill="auto"/>
            <w:noWrap/>
            <w:vAlign w:val="center"/>
            <w:hideMark/>
          </w:tcPr>
          <w:p w14:paraId="1EAE531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0B77C1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A1F6DA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BF1CA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.20</w:t>
            </w:r>
          </w:p>
        </w:tc>
        <w:tc>
          <w:tcPr>
            <w:tcW w:w="183" w:type="pct"/>
            <w:tcBorders>
              <w:top w:val="nil"/>
              <w:left w:val="nil"/>
              <w:bottom w:val="nil"/>
              <w:right w:val="nil"/>
            </w:tcBorders>
            <w:shd w:val="clear" w:color="auto" w:fill="auto"/>
            <w:noWrap/>
            <w:vAlign w:val="center"/>
            <w:hideMark/>
          </w:tcPr>
          <w:p w14:paraId="58BA085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03C5948A"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CEF348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29</w:t>
            </w:r>
          </w:p>
        </w:tc>
        <w:tc>
          <w:tcPr>
            <w:tcW w:w="183" w:type="pct"/>
            <w:tcBorders>
              <w:top w:val="nil"/>
              <w:left w:val="single" w:sz="4" w:space="0" w:color="auto"/>
              <w:bottom w:val="nil"/>
              <w:right w:val="nil"/>
            </w:tcBorders>
            <w:shd w:val="clear" w:color="auto" w:fill="auto"/>
            <w:noWrap/>
            <w:vAlign w:val="center"/>
            <w:hideMark/>
          </w:tcPr>
          <w:p w14:paraId="5FC04A3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EEBC18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6D001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21A918F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.077</w:t>
            </w:r>
          </w:p>
        </w:tc>
        <w:tc>
          <w:tcPr>
            <w:tcW w:w="147" w:type="pct"/>
            <w:tcBorders>
              <w:top w:val="nil"/>
              <w:left w:val="nil"/>
              <w:bottom w:val="nil"/>
              <w:right w:val="nil"/>
            </w:tcBorders>
            <w:shd w:val="clear" w:color="auto" w:fill="auto"/>
            <w:noWrap/>
            <w:vAlign w:val="center"/>
            <w:hideMark/>
          </w:tcPr>
          <w:p w14:paraId="6F2EC44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02D5CE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7527DF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B7111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16BD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5F69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61FB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400FC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24E0E70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30C7E1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4E242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DCEBAC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EE1060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9B196F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FA03D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E72DF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EE22C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BA26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416DA5D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2680CA6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.078</w:t>
            </w:r>
          </w:p>
        </w:tc>
        <w:tc>
          <w:tcPr>
            <w:tcW w:w="183" w:type="pct"/>
            <w:tcBorders>
              <w:top w:val="nil"/>
              <w:left w:val="nil"/>
              <w:bottom w:val="nil"/>
              <w:right w:val="nil"/>
            </w:tcBorders>
            <w:shd w:val="clear" w:color="auto" w:fill="auto"/>
            <w:noWrap/>
            <w:vAlign w:val="center"/>
            <w:hideMark/>
          </w:tcPr>
          <w:p w14:paraId="35E1B75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.077</w:t>
            </w:r>
          </w:p>
        </w:tc>
        <w:tc>
          <w:tcPr>
            <w:tcW w:w="183" w:type="pct"/>
            <w:tcBorders>
              <w:top w:val="nil"/>
              <w:left w:val="nil"/>
              <w:bottom w:val="nil"/>
              <w:right w:val="nil"/>
            </w:tcBorders>
            <w:shd w:val="clear" w:color="auto" w:fill="auto"/>
            <w:noWrap/>
            <w:vAlign w:val="center"/>
            <w:hideMark/>
          </w:tcPr>
          <w:p w14:paraId="2F429FD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29FA561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71B738A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DE01FF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30</w:t>
            </w:r>
          </w:p>
        </w:tc>
        <w:tc>
          <w:tcPr>
            <w:tcW w:w="183" w:type="pct"/>
            <w:tcBorders>
              <w:top w:val="nil"/>
              <w:left w:val="single" w:sz="4" w:space="0" w:color="auto"/>
              <w:bottom w:val="nil"/>
              <w:right w:val="nil"/>
            </w:tcBorders>
            <w:shd w:val="clear" w:color="auto" w:fill="auto"/>
            <w:noWrap/>
            <w:vAlign w:val="center"/>
            <w:hideMark/>
          </w:tcPr>
          <w:p w14:paraId="2A380D0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3593A8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2858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D5AE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78FBC7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3D28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556BD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C2B8B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346A3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DAB8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DF841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DBBBD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C17A8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863DA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F8C4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EA6AE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B7F7E7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24864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3F6DB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5FDF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08D83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5C73E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.153</w:t>
            </w:r>
          </w:p>
        </w:tc>
        <w:tc>
          <w:tcPr>
            <w:tcW w:w="183" w:type="pct"/>
            <w:tcBorders>
              <w:top w:val="nil"/>
              <w:left w:val="nil"/>
              <w:bottom w:val="nil"/>
              <w:right w:val="nil"/>
            </w:tcBorders>
            <w:shd w:val="clear" w:color="auto" w:fill="auto"/>
            <w:noWrap/>
            <w:vAlign w:val="center"/>
            <w:hideMark/>
          </w:tcPr>
          <w:p w14:paraId="0DD7334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3D79E1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D883A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.287</w:t>
            </w:r>
          </w:p>
        </w:tc>
        <w:tc>
          <w:tcPr>
            <w:tcW w:w="183" w:type="pct"/>
            <w:tcBorders>
              <w:top w:val="nil"/>
              <w:left w:val="nil"/>
              <w:bottom w:val="nil"/>
              <w:right w:val="nil"/>
            </w:tcBorders>
            <w:shd w:val="clear" w:color="auto" w:fill="auto"/>
            <w:noWrap/>
            <w:vAlign w:val="center"/>
            <w:hideMark/>
          </w:tcPr>
          <w:p w14:paraId="7A3FEA2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0106820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38C6688B"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1D057760"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31</w:t>
            </w:r>
          </w:p>
        </w:tc>
        <w:tc>
          <w:tcPr>
            <w:tcW w:w="183" w:type="pct"/>
            <w:tcBorders>
              <w:top w:val="nil"/>
              <w:left w:val="single" w:sz="4" w:space="0" w:color="auto"/>
              <w:bottom w:val="nil"/>
              <w:right w:val="nil"/>
            </w:tcBorders>
            <w:shd w:val="clear" w:color="auto" w:fill="auto"/>
            <w:noWrap/>
            <w:vAlign w:val="center"/>
            <w:hideMark/>
          </w:tcPr>
          <w:p w14:paraId="75C163EE"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7239B4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09739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.063</w:t>
            </w:r>
          </w:p>
        </w:tc>
        <w:tc>
          <w:tcPr>
            <w:tcW w:w="183" w:type="pct"/>
            <w:tcBorders>
              <w:top w:val="nil"/>
              <w:left w:val="nil"/>
              <w:bottom w:val="nil"/>
              <w:right w:val="nil"/>
            </w:tcBorders>
            <w:shd w:val="clear" w:color="auto" w:fill="auto"/>
            <w:noWrap/>
            <w:vAlign w:val="center"/>
            <w:hideMark/>
          </w:tcPr>
          <w:p w14:paraId="21A3946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.077</w:t>
            </w:r>
          </w:p>
        </w:tc>
        <w:tc>
          <w:tcPr>
            <w:tcW w:w="147" w:type="pct"/>
            <w:tcBorders>
              <w:top w:val="nil"/>
              <w:left w:val="nil"/>
              <w:bottom w:val="nil"/>
              <w:right w:val="nil"/>
            </w:tcBorders>
            <w:shd w:val="clear" w:color="auto" w:fill="auto"/>
            <w:noWrap/>
            <w:vAlign w:val="center"/>
            <w:hideMark/>
          </w:tcPr>
          <w:p w14:paraId="1B80667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7E7CE8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2EAEF1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E2AA8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B4FC3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53C045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7A80382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23F71E3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A4FDD8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F370C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.006</w:t>
            </w:r>
          </w:p>
        </w:tc>
        <w:tc>
          <w:tcPr>
            <w:tcW w:w="183" w:type="pct"/>
            <w:tcBorders>
              <w:top w:val="nil"/>
              <w:left w:val="nil"/>
              <w:bottom w:val="nil"/>
              <w:right w:val="nil"/>
            </w:tcBorders>
            <w:shd w:val="clear" w:color="auto" w:fill="auto"/>
            <w:noWrap/>
            <w:vAlign w:val="center"/>
            <w:hideMark/>
          </w:tcPr>
          <w:p w14:paraId="4A3AFE4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.006</w:t>
            </w:r>
          </w:p>
        </w:tc>
        <w:tc>
          <w:tcPr>
            <w:tcW w:w="183" w:type="pct"/>
            <w:tcBorders>
              <w:top w:val="nil"/>
              <w:left w:val="nil"/>
              <w:bottom w:val="nil"/>
              <w:right w:val="nil"/>
            </w:tcBorders>
            <w:shd w:val="clear" w:color="auto" w:fill="auto"/>
            <w:noWrap/>
            <w:vAlign w:val="center"/>
            <w:hideMark/>
          </w:tcPr>
          <w:p w14:paraId="5439BE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.019</w:t>
            </w:r>
          </w:p>
        </w:tc>
        <w:tc>
          <w:tcPr>
            <w:tcW w:w="183" w:type="pct"/>
            <w:tcBorders>
              <w:top w:val="nil"/>
              <w:left w:val="nil"/>
              <w:bottom w:val="nil"/>
              <w:right w:val="nil"/>
            </w:tcBorders>
            <w:shd w:val="clear" w:color="auto" w:fill="auto"/>
            <w:noWrap/>
            <w:vAlign w:val="center"/>
            <w:hideMark/>
          </w:tcPr>
          <w:p w14:paraId="464118F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.090</w:t>
            </w:r>
          </w:p>
        </w:tc>
        <w:tc>
          <w:tcPr>
            <w:tcW w:w="183" w:type="pct"/>
            <w:tcBorders>
              <w:top w:val="nil"/>
              <w:left w:val="nil"/>
              <w:bottom w:val="nil"/>
              <w:right w:val="nil"/>
            </w:tcBorders>
            <w:shd w:val="clear" w:color="auto" w:fill="auto"/>
            <w:noWrap/>
            <w:vAlign w:val="center"/>
            <w:hideMark/>
          </w:tcPr>
          <w:p w14:paraId="4A678F0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.024</w:t>
            </w:r>
          </w:p>
        </w:tc>
        <w:tc>
          <w:tcPr>
            <w:tcW w:w="183" w:type="pct"/>
            <w:tcBorders>
              <w:top w:val="nil"/>
              <w:left w:val="nil"/>
              <w:bottom w:val="nil"/>
              <w:right w:val="nil"/>
            </w:tcBorders>
            <w:shd w:val="clear" w:color="auto" w:fill="auto"/>
            <w:noWrap/>
            <w:vAlign w:val="center"/>
            <w:hideMark/>
          </w:tcPr>
          <w:p w14:paraId="01E7BEF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295CA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73F5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AA0EC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.074</w:t>
            </w:r>
          </w:p>
        </w:tc>
        <w:tc>
          <w:tcPr>
            <w:tcW w:w="183" w:type="pct"/>
            <w:tcBorders>
              <w:top w:val="nil"/>
              <w:left w:val="nil"/>
              <w:bottom w:val="nil"/>
              <w:right w:val="nil"/>
            </w:tcBorders>
            <w:shd w:val="clear" w:color="auto" w:fill="auto"/>
            <w:noWrap/>
            <w:vAlign w:val="center"/>
            <w:hideMark/>
          </w:tcPr>
          <w:p w14:paraId="7506609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10B4F2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8CDAA2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5504E6C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.021</w:t>
            </w:r>
          </w:p>
        </w:tc>
        <w:tc>
          <w:tcPr>
            <w:tcW w:w="183" w:type="pct"/>
            <w:tcBorders>
              <w:top w:val="nil"/>
              <w:left w:val="nil"/>
              <w:bottom w:val="nil"/>
              <w:right w:val="nil"/>
            </w:tcBorders>
            <w:shd w:val="clear" w:color="auto" w:fill="auto"/>
            <w:noWrap/>
            <w:vAlign w:val="center"/>
            <w:hideMark/>
          </w:tcPr>
          <w:p w14:paraId="3815D62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7883B8DA"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2EA5816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32</w:t>
            </w:r>
          </w:p>
        </w:tc>
        <w:tc>
          <w:tcPr>
            <w:tcW w:w="183" w:type="pct"/>
            <w:tcBorders>
              <w:top w:val="nil"/>
              <w:left w:val="single" w:sz="4" w:space="0" w:color="auto"/>
              <w:bottom w:val="nil"/>
              <w:right w:val="nil"/>
            </w:tcBorders>
            <w:shd w:val="clear" w:color="auto" w:fill="auto"/>
            <w:noWrap/>
            <w:vAlign w:val="center"/>
            <w:hideMark/>
          </w:tcPr>
          <w:p w14:paraId="1E62FFC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6FB2C3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DC194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22C3078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47" w:type="pct"/>
            <w:tcBorders>
              <w:top w:val="nil"/>
              <w:left w:val="nil"/>
              <w:bottom w:val="nil"/>
              <w:right w:val="nil"/>
            </w:tcBorders>
            <w:shd w:val="clear" w:color="auto" w:fill="auto"/>
            <w:noWrap/>
            <w:vAlign w:val="center"/>
            <w:hideMark/>
          </w:tcPr>
          <w:p w14:paraId="2F0458D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D16D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15DCE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6D9EAC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113A6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3CFA396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679EF1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6ED59BF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3CE554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AAAE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.006</w:t>
            </w:r>
          </w:p>
        </w:tc>
        <w:tc>
          <w:tcPr>
            <w:tcW w:w="183" w:type="pct"/>
            <w:tcBorders>
              <w:top w:val="nil"/>
              <w:left w:val="nil"/>
              <w:bottom w:val="nil"/>
              <w:right w:val="nil"/>
            </w:tcBorders>
            <w:shd w:val="clear" w:color="auto" w:fill="auto"/>
            <w:noWrap/>
            <w:vAlign w:val="center"/>
            <w:hideMark/>
          </w:tcPr>
          <w:p w14:paraId="47FB346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0B16377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.021</w:t>
            </w:r>
          </w:p>
        </w:tc>
        <w:tc>
          <w:tcPr>
            <w:tcW w:w="183" w:type="pct"/>
            <w:tcBorders>
              <w:top w:val="nil"/>
              <w:left w:val="nil"/>
              <w:bottom w:val="nil"/>
              <w:right w:val="nil"/>
            </w:tcBorders>
            <w:shd w:val="clear" w:color="auto" w:fill="auto"/>
            <w:noWrap/>
            <w:vAlign w:val="center"/>
            <w:hideMark/>
          </w:tcPr>
          <w:p w14:paraId="6E59FD0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D4E10D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6E849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85A19A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.104</w:t>
            </w:r>
          </w:p>
        </w:tc>
        <w:tc>
          <w:tcPr>
            <w:tcW w:w="183" w:type="pct"/>
            <w:tcBorders>
              <w:top w:val="nil"/>
              <w:left w:val="nil"/>
              <w:bottom w:val="nil"/>
              <w:right w:val="nil"/>
            </w:tcBorders>
            <w:shd w:val="clear" w:color="auto" w:fill="auto"/>
            <w:noWrap/>
            <w:vAlign w:val="center"/>
            <w:hideMark/>
          </w:tcPr>
          <w:p w14:paraId="5396484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.395</w:t>
            </w:r>
          </w:p>
        </w:tc>
        <w:tc>
          <w:tcPr>
            <w:tcW w:w="183" w:type="pct"/>
            <w:tcBorders>
              <w:top w:val="nil"/>
              <w:left w:val="nil"/>
              <w:bottom w:val="nil"/>
              <w:right w:val="nil"/>
            </w:tcBorders>
            <w:shd w:val="clear" w:color="auto" w:fill="auto"/>
            <w:noWrap/>
            <w:vAlign w:val="center"/>
            <w:hideMark/>
          </w:tcPr>
          <w:p w14:paraId="475F78E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.055</w:t>
            </w:r>
          </w:p>
        </w:tc>
        <w:tc>
          <w:tcPr>
            <w:tcW w:w="183" w:type="pct"/>
            <w:tcBorders>
              <w:top w:val="nil"/>
              <w:left w:val="nil"/>
              <w:bottom w:val="nil"/>
              <w:right w:val="nil"/>
            </w:tcBorders>
            <w:shd w:val="clear" w:color="auto" w:fill="auto"/>
            <w:noWrap/>
            <w:vAlign w:val="center"/>
            <w:hideMark/>
          </w:tcPr>
          <w:p w14:paraId="34ADF6B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0DF425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.110</w:t>
            </w:r>
          </w:p>
        </w:tc>
        <w:tc>
          <w:tcPr>
            <w:tcW w:w="183" w:type="pct"/>
            <w:tcBorders>
              <w:top w:val="nil"/>
              <w:left w:val="nil"/>
              <w:bottom w:val="nil"/>
              <w:right w:val="nil"/>
            </w:tcBorders>
            <w:shd w:val="clear" w:color="auto" w:fill="auto"/>
            <w:noWrap/>
            <w:vAlign w:val="center"/>
            <w:hideMark/>
          </w:tcPr>
          <w:p w14:paraId="6000FEB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213876A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0E2D3CD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31867B8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0577E9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33</w:t>
            </w:r>
          </w:p>
        </w:tc>
        <w:tc>
          <w:tcPr>
            <w:tcW w:w="183" w:type="pct"/>
            <w:tcBorders>
              <w:top w:val="nil"/>
              <w:left w:val="single" w:sz="4" w:space="0" w:color="auto"/>
              <w:bottom w:val="nil"/>
              <w:right w:val="nil"/>
            </w:tcBorders>
            <w:shd w:val="clear" w:color="auto" w:fill="auto"/>
            <w:noWrap/>
            <w:vAlign w:val="center"/>
            <w:hideMark/>
          </w:tcPr>
          <w:p w14:paraId="67A0BA1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C0F6CE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D1B96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06C1817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47" w:type="pct"/>
            <w:tcBorders>
              <w:top w:val="nil"/>
              <w:left w:val="nil"/>
              <w:bottom w:val="nil"/>
              <w:right w:val="nil"/>
            </w:tcBorders>
            <w:shd w:val="clear" w:color="auto" w:fill="auto"/>
            <w:noWrap/>
            <w:vAlign w:val="center"/>
            <w:hideMark/>
          </w:tcPr>
          <w:p w14:paraId="488FEFF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F6CD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B3A36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353719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3981C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34738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5741D44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37932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B823ED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B2A72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6C49C6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1FB1E01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05EE615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5192D0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E171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0C6AE0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0E8FE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.377</w:t>
            </w:r>
          </w:p>
        </w:tc>
        <w:tc>
          <w:tcPr>
            <w:tcW w:w="183" w:type="pct"/>
            <w:tcBorders>
              <w:top w:val="nil"/>
              <w:left w:val="nil"/>
              <w:bottom w:val="nil"/>
              <w:right w:val="nil"/>
            </w:tcBorders>
            <w:shd w:val="clear" w:color="auto" w:fill="auto"/>
            <w:noWrap/>
            <w:vAlign w:val="center"/>
            <w:hideMark/>
          </w:tcPr>
          <w:p w14:paraId="56B2FF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.055</w:t>
            </w:r>
          </w:p>
        </w:tc>
        <w:tc>
          <w:tcPr>
            <w:tcW w:w="183" w:type="pct"/>
            <w:tcBorders>
              <w:top w:val="nil"/>
              <w:left w:val="nil"/>
              <w:bottom w:val="nil"/>
              <w:right w:val="nil"/>
            </w:tcBorders>
            <w:shd w:val="clear" w:color="auto" w:fill="auto"/>
            <w:noWrap/>
            <w:vAlign w:val="center"/>
            <w:hideMark/>
          </w:tcPr>
          <w:p w14:paraId="2C0A9EE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E7ECD3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.032</w:t>
            </w:r>
          </w:p>
        </w:tc>
        <w:tc>
          <w:tcPr>
            <w:tcW w:w="183" w:type="pct"/>
            <w:tcBorders>
              <w:top w:val="nil"/>
              <w:left w:val="nil"/>
              <w:bottom w:val="nil"/>
              <w:right w:val="nil"/>
            </w:tcBorders>
            <w:shd w:val="clear" w:color="auto" w:fill="auto"/>
            <w:noWrap/>
            <w:vAlign w:val="center"/>
            <w:hideMark/>
          </w:tcPr>
          <w:p w14:paraId="5192E9B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C1D7A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1EBE3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1450F6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F3DF74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34</w:t>
            </w:r>
          </w:p>
        </w:tc>
        <w:tc>
          <w:tcPr>
            <w:tcW w:w="183" w:type="pct"/>
            <w:tcBorders>
              <w:top w:val="nil"/>
              <w:left w:val="single" w:sz="4" w:space="0" w:color="auto"/>
              <w:bottom w:val="nil"/>
              <w:right w:val="nil"/>
            </w:tcBorders>
            <w:shd w:val="clear" w:color="auto" w:fill="auto"/>
            <w:noWrap/>
            <w:vAlign w:val="center"/>
            <w:hideMark/>
          </w:tcPr>
          <w:p w14:paraId="57446E0E"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73EF45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2F8A1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4BD2477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47" w:type="pct"/>
            <w:tcBorders>
              <w:top w:val="nil"/>
              <w:left w:val="nil"/>
              <w:bottom w:val="nil"/>
              <w:right w:val="nil"/>
            </w:tcBorders>
            <w:shd w:val="clear" w:color="auto" w:fill="auto"/>
            <w:noWrap/>
            <w:vAlign w:val="center"/>
            <w:hideMark/>
          </w:tcPr>
          <w:p w14:paraId="5D0D4EC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9487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70DFE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EED1D9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9959E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DD0B0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FBD44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0B29A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04A4D5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D8653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353B85B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4785A6C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.053</w:t>
            </w:r>
          </w:p>
        </w:tc>
        <w:tc>
          <w:tcPr>
            <w:tcW w:w="183" w:type="pct"/>
            <w:tcBorders>
              <w:top w:val="nil"/>
              <w:left w:val="nil"/>
              <w:bottom w:val="nil"/>
              <w:right w:val="nil"/>
            </w:tcBorders>
            <w:shd w:val="clear" w:color="auto" w:fill="auto"/>
            <w:noWrap/>
            <w:vAlign w:val="center"/>
            <w:hideMark/>
          </w:tcPr>
          <w:p w14:paraId="6D5B1BD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B471B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FFCA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F7048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75848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6A5F4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.060</w:t>
            </w:r>
          </w:p>
        </w:tc>
        <w:tc>
          <w:tcPr>
            <w:tcW w:w="183" w:type="pct"/>
            <w:tcBorders>
              <w:top w:val="nil"/>
              <w:left w:val="nil"/>
              <w:bottom w:val="nil"/>
              <w:right w:val="nil"/>
            </w:tcBorders>
            <w:shd w:val="clear" w:color="auto" w:fill="auto"/>
            <w:noWrap/>
            <w:vAlign w:val="center"/>
            <w:hideMark/>
          </w:tcPr>
          <w:p w14:paraId="29D5E2A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D654C4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.032</w:t>
            </w:r>
          </w:p>
        </w:tc>
        <w:tc>
          <w:tcPr>
            <w:tcW w:w="183" w:type="pct"/>
            <w:tcBorders>
              <w:top w:val="nil"/>
              <w:left w:val="nil"/>
              <w:bottom w:val="nil"/>
              <w:right w:val="nil"/>
            </w:tcBorders>
            <w:shd w:val="clear" w:color="auto" w:fill="auto"/>
            <w:noWrap/>
            <w:vAlign w:val="center"/>
            <w:hideMark/>
          </w:tcPr>
          <w:p w14:paraId="022B31C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E227DA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3B7D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8A7F08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16CF29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lastRenderedPageBreak/>
              <w:t>35</w:t>
            </w:r>
          </w:p>
        </w:tc>
        <w:tc>
          <w:tcPr>
            <w:tcW w:w="183" w:type="pct"/>
            <w:tcBorders>
              <w:top w:val="nil"/>
              <w:left w:val="single" w:sz="4" w:space="0" w:color="auto"/>
              <w:bottom w:val="nil"/>
              <w:right w:val="nil"/>
            </w:tcBorders>
            <w:shd w:val="clear" w:color="auto" w:fill="auto"/>
            <w:noWrap/>
            <w:vAlign w:val="center"/>
            <w:hideMark/>
          </w:tcPr>
          <w:p w14:paraId="0BA303E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.057</w:t>
            </w:r>
          </w:p>
        </w:tc>
        <w:tc>
          <w:tcPr>
            <w:tcW w:w="183" w:type="pct"/>
            <w:tcBorders>
              <w:top w:val="nil"/>
              <w:left w:val="nil"/>
              <w:bottom w:val="nil"/>
              <w:right w:val="nil"/>
            </w:tcBorders>
            <w:shd w:val="clear" w:color="auto" w:fill="auto"/>
            <w:noWrap/>
            <w:vAlign w:val="center"/>
            <w:hideMark/>
          </w:tcPr>
          <w:p w14:paraId="07D8F96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9E59BE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689A7D1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47" w:type="pct"/>
            <w:tcBorders>
              <w:top w:val="nil"/>
              <w:left w:val="nil"/>
              <w:bottom w:val="nil"/>
              <w:right w:val="nil"/>
            </w:tcBorders>
            <w:shd w:val="clear" w:color="auto" w:fill="auto"/>
            <w:noWrap/>
            <w:vAlign w:val="center"/>
            <w:hideMark/>
          </w:tcPr>
          <w:p w14:paraId="09BE314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753A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C58B6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4DA5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CD85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8A395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BC759E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59D1112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48C6A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CE315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48D4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30D9E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989A2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5FF43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D288E4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E687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EC913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8C7B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67A2C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DD276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.011</w:t>
            </w:r>
          </w:p>
        </w:tc>
        <w:tc>
          <w:tcPr>
            <w:tcW w:w="183" w:type="pct"/>
            <w:tcBorders>
              <w:top w:val="nil"/>
              <w:left w:val="nil"/>
              <w:bottom w:val="nil"/>
              <w:right w:val="nil"/>
            </w:tcBorders>
            <w:shd w:val="clear" w:color="auto" w:fill="auto"/>
            <w:noWrap/>
            <w:vAlign w:val="center"/>
            <w:hideMark/>
          </w:tcPr>
          <w:p w14:paraId="683C81B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4491C4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33CE9E9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7920E554"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DC3892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36</w:t>
            </w:r>
          </w:p>
        </w:tc>
        <w:tc>
          <w:tcPr>
            <w:tcW w:w="183" w:type="pct"/>
            <w:tcBorders>
              <w:top w:val="nil"/>
              <w:left w:val="single" w:sz="4" w:space="0" w:color="auto"/>
              <w:bottom w:val="nil"/>
              <w:right w:val="nil"/>
            </w:tcBorders>
            <w:shd w:val="clear" w:color="auto" w:fill="auto"/>
            <w:noWrap/>
            <w:vAlign w:val="center"/>
            <w:hideMark/>
          </w:tcPr>
          <w:p w14:paraId="51710DF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.151</w:t>
            </w:r>
          </w:p>
        </w:tc>
        <w:tc>
          <w:tcPr>
            <w:tcW w:w="183" w:type="pct"/>
            <w:tcBorders>
              <w:top w:val="nil"/>
              <w:left w:val="nil"/>
              <w:bottom w:val="nil"/>
              <w:right w:val="nil"/>
            </w:tcBorders>
            <w:shd w:val="clear" w:color="auto" w:fill="auto"/>
            <w:noWrap/>
            <w:vAlign w:val="center"/>
            <w:hideMark/>
          </w:tcPr>
          <w:p w14:paraId="79314EC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3A86C9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5B4C4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C891A4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C1E6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3AB9BB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8098B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70676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243C6F2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.011</w:t>
            </w:r>
          </w:p>
        </w:tc>
        <w:tc>
          <w:tcPr>
            <w:tcW w:w="183" w:type="pct"/>
            <w:tcBorders>
              <w:top w:val="nil"/>
              <w:left w:val="nil"/>
              <w:bottom w:val="nil"/>
              <w:right w:val="nil"/>
            </w:tcBorders>
            <w:shd w:val="clear" w:color="auto" w:fill="auto"/>
            <w:noWrap/>
            <w:vAlign w:val="center"/>
            <w:hideMark/>
          </w:tcPr>
          <w:p w14:paraId="3D80171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.011</w:t>
            </w:r>
          </w:p>
        </w:tc>
        <w:tc>
          <w:tcPr>
            <w:tcW w:w="183" w:type="pct"/>
            <w:tcBorders>
              <w:top w:val="nil"/>
              <w:left w:val="nil"/>
              <w:bottom w:val="nil"/>
              <w:right w:val="nil"/>
            </w:tcBorders>
            <w:shd w:val="clear" w:color="auto" w:fill="auto"/>
            <w:noWrap/>
            <w:vAlign w:val="center"/>
            <w:hideMark/>
          </w:tcPr>
          <w:p w14:paraId="76036A0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7C06AA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6CB310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.006</w:t>
            </w:r>
          </w:p>
        </w:tc>
        <w:tc>
          <w:tcPr>
            <w:tcW w:w="183" w:type="pct"/>
            <w:tcBorders>
              <w:top w:val="nil"/>
              <w:left w:val="nil"/>
              <w:bottom w:val="nil"/>
              <w:right w:val="nil"/>
            </w:tcBorders>
            <w:shd w:val="clear" w:color="auto" w:fill="auto"/>
            <w:noWrap/>
            <w:vAlign w:val="center"/>
            <w:hideMark/>
          </w:tcPr>
          <w:p w14:paraId="5C23DE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71EF78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.036</w:t>
            </w:r>
          </w:p>
        </w:tc>
        <w:tc>
          <w:tcPr>
            <w:tcW w:w="183" w:type="pct"/>
            <w:tcBorders>
              <w:top w:val="nil"/>
              <w:left w:val="nil"/>
              <w:bottom w:val="nil"/>
              <w:right w:val="nil"/>
            </w:tcBorders>
            <w:shd w:val="clear" w:color="auto" w:fill="auto"/>
            <w:noWrap/>
            <w:vAlign w:val="center"/>
            <w:hideMark/>
          </w:tcPr>
          <w:p w14:paraId="2A0C055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A358CA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.024</w:t>
            </w:r>
          </w:p>
        </w:tc>
        <w:tc>
          <w:tcPr>
            <w:tcW w:w="183" w:type="pct"/>
            <w:tcBorders>
              <w:top w:val="nil"/>
              <w:left w:val="nil"/>
              <w:bottom w:val="nil"/>
              <w:right w:val="nil"/>
            </w:tcBorders>
            <w:shd w:val="clear" w:color="auto" w:fill="auto"/>
            <w:noWrap/>
            <w:vAlign w:val="center"/>
            <w:hideMark/>
          </w:tcPr>
          <w:p w14:paraId="6361EF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F37C07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.139</w:t>
            </w:r>
          </w:p>
        </w:tc>
        <w:tc>
          <w:tcPr>
            <w:tcW w:w="183" w:type="pct"/>
            <w:tcBorders>
              <w:top w:val="nil"/>
              <w:left w:val="nil"/>
              <w:bottom w:val="nil"/>
              <w:right w:val="nil"/>
            </w:tcBorders>
            <w:shd w:val="clear" w:color="auto" w:fill="auto"/>
            <w:noWrap/>
            <w:vAlign w:val="center"/>
            <w:hideMark/>
          </w:tcPr>
          <w:p w14:paraId="58DE762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967C4D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.025</w:t>
            </w:r>
          </w:p>
        </w:tc>
        <w:tc>
          <w:tcPr>
            <w:tcW w:w="183" w:type="pct"/>
            <w:tcBorders>
              <w:top w:val="nil"/>
              <w:left w:val="nil"/>
              <w:bottom w:val="nil"/>
              <w:right w:val="nil"/>
            </w:tcBorders>
            <w:shd w:val="clear" w:color="auto" w:fill="auto"/>
            <w:noWrap/>
            <w:vAlign w:val="center"/>
            <w:hideMark/>
          </w:tcPr>
          <w:p w14:paraId="4CF6F33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8DDB55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.060</w:t>
            </w:r>
          </w:p>
        </w:tc>
        <w:tc>
          <w:tcPr>
            <w:tcW w:w="183" w:type="pct"/>
            <w:tcBorders>
              <w:top w:val="nil"/>
              <w:left w:val="nil"/>
              <w:bottom w:val="nil"/>
              <w:right w:val="nil"/>
            </w:tcBorders>
            <w:shd w:val="clear" w:color="auto" w:fill="auto"/>
            <w:noWrap/>
            <w:vAlign w:val="center"/>
            <w:hideMark/>
          </w:tcPr>
          <w:p w14:paraId="2C837A9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B02C97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44F7FFE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3CB9E55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E0AD25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37</w:t>
            </w:r>
          </w:p>
        </w:tc>
        <w:tc>
          <w:tcPr>
            <w:tcW w:w="183" w:type="pct"/>
            <w:tcBorders>
              <w:top w:val="nil"/>
              <w:left w:val="single" w:sz="4" w:space="0" w:color="auto"/>
              <w:bottom w:val="nil"/>
              <w:right w:val="nil"/>
            </w:tcBorders>
            <w:shd w:val="clear" w:color="auto" w:fill="auto"/>
            <w:noWrap/>
            <w:vAlign w:val="center"/>
            <w:hideMark/>
          </w:tcPr>
          <w:p w14:paraId="0034DD3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0717D0C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7B0A8C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F46A2C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3DFC9C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4D433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E197AD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8A51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602CA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679E1B2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37844CC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6982758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4CE403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26CF34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8BF0F2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24B4B21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32015C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0F0912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.024</w:t>
            </w:r>
          </w:p>
        </w:tc>
        <w:tc>
          <w:tcPr>
            <w:tcW w:w="183" w:type="pct"/>
            <w:tcBorders>
              <w:top w:val="nil"/>
              <w:left w:val="nil"/>
              <w:bottom w:val="nil"/>
              <w:right w:val="nil"/>
            </w:tcBorders>
            <w:shd w:val="clear" w:color="auto" w:fill="auto"/>
            <w:noWrap/>
            <w:vAlign w:val="center"/>
            <w:hideMark/>
          </w:tcPr>
          <w:p w14:paraId="67FDED9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390CB4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.035</w:t>
            </w:r>
          </w:p>
        </w:tc>
        <w:tc>
          <w:tcPr>
            <w:tcW w:w="183" w:type="pct"/>
            <w:tcBorders>
              <w:top w:val="nil"/>
              <w:left w:val="nil"/>
              <w:bottom w:val="nil"/>
              <w:right w:val="nil"/>
            </w:tcBorders>
            <w:shd w:val="clear" w:color="auto" w:fill="auto"/>
            <w:noWrap/>
            <w:vAlign w:val="center"/>
            <w:hideMark/>
          </w:tcPr>
          <w:p w14:paraId="34D3C56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B47D88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E49A48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A39BCC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.040</w:t>
            </w:r>
          </w:p>
        </w:tc>
        <w:tc>
          <w:tcPr>
            <w:tcW w:w="183" w:type="pct"/>
            <w:tcBorders>
              <w:top w:val="nil"/>
              <w:left w:val="nil"/>
              <w:bottom w:val="nil"/>
              <w:right w:val="nil"/>
            </w:tcBorders>
            <w:shd w:val="clear" w:color="auto" w:fill="auto"/>
            <w:noWrap/>
            <w:vAlign w:val="center"/>
            <w:hideMark/>
          </w:tcPr>
          <w:p w14:paraId="140D556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E91073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.012</w:t>
            </w:r>
          </w:p>
        </w:tc>
        <w:tc>
          <w:tcPr>
            <w:tcW w:w="183" w:type="pct"/>
            <w:tcBorders>
              <w:top w:val="nil"/>
              <w:left w:val="nil"/>
              <w:bottom w:val="nil"/>
              <w:right w:val="nil"/>
            </w:tcBorders>
            <w:shd w:val="clear" w:color="auto" w:fill="auto"/>
            <w:noWrap/>
            <w:vAlign w:val="center"/>
            <w:hideMark/>
          </w:tcPr>
          <w:p w14:paraId="7CCF6DF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656559F1"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2A0CB6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38</w:t>
            </w:r>
          </w:p>
        </w:tc>
        <w:tc>
          <w:tcPr>
            <w:tcW w:w="183" w:type="pct"/>
            <w:tcBorders>
              <w:top w:val="nil"/>
              <w:left w:val="single" w:sz="4" w:space="0" w:color="auto"/>
              <w:bottom w:val="nil"/>
              <w:right w:val="nil"/>
            </w:tcBorders>
            <w:shd w:val="clear" w:color="auto" w:fill="auto"/>
            <w:noWrap/>
            <w:vAlign w:val="center"/>
            <w:hideMark/>
          </w:tcPr>
          <w:p w14:paraId="2DA8AF4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.086</w:t>
            </w:r>
          </w:p>
        </w:tc>
        <w:tc>
          <w:tcPr>
            <w:tcW w:w="183" w:type="pct"/>
            <w:tcBorders>
              <w:top w:val="nil"/>
              <w:left w:val="nil"/>
              <w:bottom w:val="nil"/>
              <w:right w:val="nil"/>
            </w:tcBorders>
            <w:shd w:val="clear" w:color="auto" w:fill="auto"/>
            <w:noWrap/>
            <w:vAlign w:val="center"/>
            <w:hideMark/>
          </w:tcPr>
          <w:p w14:paraId="3B58DD6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B31C0F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83" w:type="pct"/>
            <w:tcBorders>
              <w:top w:val="nil"/>
              <w:left w:val="nil"/>
              <w:bottom w:val="nil"/>
              <w:right w:val="nil"/>
            </w:tcBorders>
            <w:shd w:val="clear" w:color="auto" w:fill="auto"/>
            <w:noWrap/>
            <w:vAlign w:val="center"/>
            <w:hideMark/>
          </w:tcPr>
          <w:p w14:paraId="1EC548D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47" w:type="pct"/>
            <w:tcBorders>
              <w:top w:val="nil"/>
              <w:left w:val="nil"/>
              <w:bottom w:val="nil"/>
              <w:right w:val="nil"/>
            </w:tcBorders>
            <w:shd w:val="clear" w:color="auto" w:fill="auto"/>
            <w:noWrap/>
            <w:vAlign w:val="center"/>
            <w:hideMark/>
          </w:tcPr>
          <w:p w14:paraId="1188D4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3CA09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5E88E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C1DE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97E814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3532EC9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7DAB4E9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.008</w:t>
            </w:r>
          </w:p>
        </w:tc>
        <w:tc>
          <w:tcPr>
            <w:tcW w:w="183" w:type="pct"/>
            <w:tcBorders>
              <w:top w:val="nil"/>
              <w:left w:val="nil"/>
              <w:bottom w:val="nil"/>
              <w:right w:val="nil"/>
            </w:tcBorders>
            <w:shd w:val="clear" w:color="auto" w:fill="auto"/>
            <w:noWrap/>
            <w:vAlign w:val="center"/>
            <w:hideMark/>
          </w:tcPr>
          <w:p w14:paraId="2FF3131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.005</w:t>
            </w:r>
          </w:p>
        </w:tc>
        <w:tc>
          <w:tcPr>
            <w:tcW w:w="183" w:type="pct"/>
            <w:tcBorders>
              <w:top w:val="nil"/>
              <w:left w:val="nil"/>
              <w:bottom w:val="nil"/>
              <w:right w:val="nil"/>
            </w:tcBorders>
            <w:shd w:val="clear" w:color="auto" w:fill="auto"/>
            <w:noWrap/>
            <w:vAlign w:val="center"/>
            <w:hideMark/>
          </w:tcPr>
          <w:p w14:paraId="1B2FDBD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6112DA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105C9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0ABDFF2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.056</w:t>
            </w:r>
          </w:p>
        </w:tc>
        <w:tc>
          <w:tcPr>
            <w:tcW w:w="183" w:type="pct"/>
            <w:tcBorders>
              <w:top w:val="nil"/>
              <w:left w:val="nil"/>
              <w:bottom w:val="nil"/>
              <w:right w:val="nil"/>
            </w:tcBorders>
            <w:shd w:val="clear" w:color="auto" w:fill="auto"/>
            <w:noWrap/>
            <w:vAlign w:val="center"/>
            <w:hideMark/>
          </w:tcPr>
          <w:p w14:paraId="35F2484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.028</w:t>
            </w:r>
          </w:p>
        </w:tc>
        <w:tc>
          <w:tcPr>
            <w:tcW w:w="183" w:type="pct"/>
            <w:tcBorders>
              <w:top w:val="nil"/>
              <w:left w:val="nil"/>
              <w:bottom w:val="nil"/>
              <w:right w:val="nil"/>
            </w:tcBorders>
            <w:shd w:val="clear" w:color="auto" w:fill="auto"/>
            <w:noWrap/>
            <w:vAlign w:val="center"/>
            <w:hideMark/>
          </w:tcPr>
          <w:p w14:paraId="2ACB556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.048</w:t>
            </w:r>
          </w:p>
        </w:tc>
        <w:tc>
          <w:tcPr>
            <w:tcW w:w="183" w:type="pct"/>
            <w:tcBorders>
              <w:top w:val="nil"/>
              <w:left w:val="nil"/>
              <w:bottom w:val="nil"/>
              <w:right w:val="nil"/>
            </w:tcBorders>
            <w:shd w:val="clear" w:color="auto" w:fill="auto"/>
            <w:noWrap/>
            <w:vAlign w:val="center"/>
            <w:hideMark/>
          </w:tcPr>
          <w:p w14:paraId="5597740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E4B322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.139</w:t>
            </w:r>
          </w:p>
        </w:tc>
        <w:tc>
          <w:tcPr>
            <w:tcW w:w="183" w:type="pct"/>
            <w:tcBorders>
              <w:top w:val="nil"/>
              <w:left w:val="nil"/>
              <w:bottom w:val="nil"/>
              <w:right w:val="nil"/>
            </w:tcBorders>
            <w:shd w:val="clear" w:color="auto" w:fill="auto"/>
            <w:noWrap/>
            <w:vAlign w:val="center"/>
            <w:hideMark/>
          </w:tcPr>
          <w:p w14:paraId="15D07E9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.050</w:t>
            </w:r>
          </w:p>
        </w:tc>
        <w:tc>
          <w:tcPr>
            <w:tcW w:w="183" w:type="pct"/>
            <w:tcBorders>
              <w:top w:val="nil"/>
              <w:left w:val="nil"/>
              <w:bottom w:val="nil"/>
              <w:right w:val="nil"/>
            </w:tcBorders>
            <w:shd w:val="clear" w:color="auto" w:fill="auto"/>
            <w:noWrap/>
            <w:vAlign w:val="center"/>
            <w:hideMark/>
          </w:tcPr>
          <w:p w14:paraId="7A95B1C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.031</w:t>
            </w:r>
          </w:p>
        </w:tc>
        <w:tc>
          <w:tcPr>
            <w:tcW w:w="183" w:type="pct"/>
            <w:tcBorders>
              <w:top w:val="nil"/>
              <w:left w:val="nil"/>
              <w:bottom w:val="nil"/>
              <w:right w:val="nil"/>
            </w:tcBorders>
            <w:shd w:val="clear" w:color="auto" w:fill="auto"/>
            <w:noWrap/>
            <w:vAlign w:val="center"/>
            <w:hideMark/>
          </w:tcPr>
          <w:p w14:paraId="5BD15B2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9A3EFB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.036</w:t>
            </w:r>
          </w:p>
        </w:tc>
        <w:tc>
          <w:tcPr>
            <w:tcW w:w="183" w:type="pct"/>
            <w:tcBorders>
              <w:top w:val="nil"/>
              <w:left w:val="nil"/>
              <w:bottom w:val="nil"/>
              <w:right w:val="nil"/>
            </w:tcBorders>
            <w:shd w:val="clear" w:color="auto" w:fill="auto"/>
            <w:noWrap/>
            <w:vAlign w:val="center"/>
            <w:hideMark/>
          </w:tcPr>
          <w:p w14:paraId="713030E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.384</w:t>
            </w:r>
          </w:p>
        </w:tc>
        <w:tc>
          <w:tcPr>
            <w:tcW w:w="183" w:type="pct"/>
            <w:tcBorders>
              <w:top w:val="nil"/>
              <w:left w:val="nil"/>
              <w:bottom w:val="nil"/>
              <w:right w:val="nil"/>
            </w:tcBorders>
            <w:shd w:val="clear" w:color="auto" w:fill="auto"/>
            <w:noWrap/>
            <w:vAlign w:val="center"/>
            <w:hideMark/>
          </w:tcPr>
          <w:p w14:paraId="60D1A7B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.009</w:t>
            </w:r>
          </w:p>
        </w:tc>
        <w:tc>
          <w:tcPr>
            <w:tcW w:w="183" w:type="pct"/>
            <w:tcBorders>
              <w:top w:val="nil"/>
              <w:left w:val="nil"/>
              <w:bottom w:val="nil"/>
              <w:right w:val="nil"/>
            </w:tcBorders>
            <w:shd w:val="clear" w:color="auto" w:fill="auto"/>
            <w:noWrap/>
            <w:vAlign w:val="center"/>
            <w:hideMark/>
          </w:tcPr>
          <w:p w14:paraId="661C43E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5E5DD797"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C3863C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39</w:t>
            </w:r>
          </w:p>
        </w:tc>
        <w:tc>
          <w:tcPr>
            <w:tcW w:w="183" w:type="pct"/>
            <w:tcBorders>
              <w:top w:val="nil"/>
              <w:left w:val="single" w:sz="4" w:space="0" w:color="auto"/>
              <w:bottom w:val="nil"/>
              <w:right w:val="nil"/>
            </w:tcBorders>
            <w:shd w:val="clear" w:color="auto" w:fill="auto"/>
            <w:noWrap/>
            <w:vAlign w:val="center"/>
            <w:hideMark/>
          </w:tcPr>
          <w:p w14:paraId="1A5841A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6DB696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.307</w:t>
            </w:r>
          </w:p>
        </w:tc>
        <w:tc>
          <w:tcPr>
            <w:tcW w:w="183" w:type="pct"/>
            <w:tcBorders>
              <w:top w:val="nil"/>
              <w:left w:val="nil"/>
              <w:bottom w:val="nil"/>
              <w:right w:val="nil"/>
            </w:tcBorders>
            <w:shd w:val="clear" w:color="auto" w:fill="auto"/>
            <w:noWrap/>
            <w:vAlign w:val="center"/>
            <w:hideMark/>
          </w:tcPr>
          <w:p w14:paraId="6A68588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.062</w:t>
            </w:r>
          </w:p>
        </w:tc>
        <w:tc>
          <w:tcPr>
            <w:tcW w:w="183" w:type="pct"/>
            <w:tcBorders>
              <w:top w:val="nil"/>
              <w:left w:val="nil"/>
              <w:bottom w:val="nil"/>
              <w:right w:val="nil"/>
            </w:tcBorders>
            <w:shd w:val="clear" w:color="auto" w:fill="auto"/>
            <w:noWrap/>
            <w:vAlign w:val="center"/>
            <w:hideMark/>
          </w:tcPr>
          <w:p w14:paraId="401A373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.077</w:t>
            </w:r>
          </w:p>
        </w:tc>
        <w:tc>
          <w:tcPr>
            <w:tcW w:w="147" w:type="pct"/>
            <w:tcBorders>
              <w:top w:val="nil"/>
              <w:left w:val="nil"/>
              <w:bottom w:val="nil"/>
              <w:right w:val="nil"/>
            </w:tcBorders>
            <w:shd w:val="clear" w:color="auto" w:fill="auto"/>
            <w:noWrap/>
            <w:vAlign w:val="center"/>
            <w:hideMark/>
          </w:tcPr>
          <w:p w14:paraId="48C648C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9E39CF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C08936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0CC0B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4494F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78A52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0E645E2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3B7CAC40"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.022</w:t>
            </w:r>
          </w:p>
        </w:tc>
        <w:tc>
          <w:tcPr>
            <w:tcW w:w="183" w:type="pct"/>
            <w:tcBorders>
              <w:top w:val="nil"/>
              <w:left w:val="nil"/>
              <w:bottom w:val="nil"/>
              <w:right w:val="nil"/>
            </w:tcBorders>
            <w:shd w:val="clear" w:color="auto" w:fill="auto"/>
            <w:noWrap/>
            <w:vAlign w:val="center"/>
            <w:hideMark/>
          </w:tcPr>
          <w:p w14:paraId="38E8E1ED"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.008</w:t>
            </w:r>
          </w:p>
        </w:tc>
        <w:tc>
          <w:tcPr>
            <w:tcW w:w="183" w:type="pct"/>
            <w:tcBorders>
              <w:top w:val="nil"/>
              <w:left w:val="nil"/>
              <w:bottom w:val="nil"/>
              <w:right w:val="nil"/>
            </w:tcBorders>
            <w:shd w:val="clear" w:color="auto" w:fill="auto"/>
            <w:noWrap/>
            <w:vAlign w:val="center"/>
            <w:hideMark/>
          </w:tcPr>
          <w:p w14:paraId="5930104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3EE0D3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7E7E26D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8A4C57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39666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.024</w:t>
            </w:r>
          </w:p>
        </w:tc>
        <w:tc>
          <w:tcPr>
            <w:tcW w:w="183" w:type="pct"/>
            <w:tcBorders>
              <w:top w:val="nil"/>
              <w:left w:val="nil"/>
              <w:bottom w:val="nil"/>
              <w:right w:val="nil"/>
            </w:tcBorders>
            <w:shd w:val="clear" w:color="auto" w:fill="auto"/>
            <w:noWrap/>
            <w:vAlign w:val="center"/>
            <w:hideMark/>
          </w:tcPr>
          <w:p w14:paraId="5919C83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D22E7A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.480</w:t>
            </w:r>
          </w:p>
        </w:tc>
        <w:tc>
          <w:tcPr>
            <w:tcW w:w="183" w:type="pct"/>
            <w:tcBorders>
              <w:top w:val="nil"/>
              <w:left w:val="nil"/>
              <w:bottom w:val="nil"/>
              <w:right w:val="nil"/>
            </w:tcBorders>
            <w:shd w:val="clear" w:color="auto" w:fill="auto"/>
            <w:noWrap/>
            <w:vAlign w:val="center"/>
            <w:hideMark/>
          </w:tcPr>
          <w:p w14:paraId="4F1EE82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FBD40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4A63B69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E5FF77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2A4CC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4BB61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.043</w:t>
            </w:r>
          </w:p>
        </w:tc>
        <w:tc>
          <w:tcPr>
            <w:tcW w:w="183" w:type="pct"/>
            <w:tcBorders>
              <w:top w:val="nil"/>
              <w:left w:val="nil"/>
              <w:bottom w:val="nil"/>
              <w:right w:val="nil"/>
            </w:tcBorders>
            <w:shd w:val="clear" w:color="auto" w:fill="auto"/>
            <w:noWrap/>
            <w:vAlign w:val="center"/>
            <w:hideMark/>
          </w:tcPr>
          <w:p w14:paraId="6E94D28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1189F3D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124A594"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40</w:t>
            </w:r>
          </w:p>
        </w:tc>
        <w:tc>
          <w:tcPr>
            <w:tcW w:w="183" w:type="pct"/>
            <w:tcBorders>
              <w:top w:val="nil"/>
              <w:left w:val="single" w:sz="4" w:space="0" w:color="auto"/>
              <w:bottom w:val="nil"/>
              <w:right w:val="nil"/>
            </w:tcBorders>
            <w:shd w:val="clear" w:color="auto" w:fill="auto"/>
            <w:noWrap/>
            <w:vAlign w:val="center"/>
            <w:hideMark/>
          </w:tcPr>
          <w:p w14:paraId="05F103E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A30307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BFA30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DF7D3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FD4AB0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B2473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3E6400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77B6B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A948C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589F0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.002</w:t>
            </w:r>
          </w:p>
        </w:tc>
        <w:tc>
          <w:tcPr>
            <w:tcW w:w="183" w:type="pct"/>
            <w:tcBorders>
              <w:top w:val="nil"/>
              <w:left w:val="nil"/>
              <w:bottom w:val="nil"/>
              <w:right w:val="nil"/>
            </w:tcBorders>
            <w:shd w:val="clear" w:color="auto" w:fill="auto"/>
            <w:noWrap/>
            <w:vAlign w:val="center"/>
            <w:hideMark/>
          </w:tcPr>
          <w:p w14:paraId="0BDAA37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DBEF69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069BD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95DF5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A63B6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42396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A22EB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E60E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9BB827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88AAB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0A94C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.118</w:t>
            </w:r>
          </w:p>
        </w:tc>
        <w:tc>
          <w:tcPr>
            <w:tcW w:w="183" w:type="pct"/>
            <w:tcBorders>
              <w:top w:val="nil"/>
              <w:left w:val="nil"/>
              <w:bottom w:val="nil"/>
              <w:right w:val="nil"/>
            </w:tcBorders>
            <w:shd w:val="clear" w:color="auto" w:fill="auto"/>
            <w:noWrap/>
            <w:vAlign w:val="center"/>
            <w:hideMark/>
          </w:tcPr>
          <w:p w14:paraId="0FFBB0F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5C130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67C14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.032</w:t>
            </w:r>
          </w:p>
        </w:tc>
        <w:tc>
          <w:tcPr>
            <w:tcW w:w="183" w:type="pct"/>
            <w:tcBorders>
              <w:top w:val="nil"/>
              <w:left w:val="nil"/>
              <w:bottom w:val="nil"/>
              <w:right w:val="nil"/>
            </w:tcBorders>
            <w:shd w:val="clear" w:color="auto" w:fill="auto"/>
            <w:noWrap/>
            <w:vAlign w:val="center"/>
            <w:hideMark/>
          </w:tcPr>
          <w:p w14:paraId="6A6DEA6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5C63AB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.146</w:t>
            </w:r>
          </w:p>
        </w:tc>
        <w:tc>
          <w:tcPr>
            <w:tcW w:w="183" w:type="pct"/>
            <w:tcBorders>
              <w:top w:val="nil"/>
              <w:left w:val="nil"/>
              <w:bottom w:val="nil"/>
              <w:right w:val="nil"/>
            </w:tcBorders>
            <w:shd w:val="clear" w:color="auto" w:fill="auto"/>
            <w:noWrap/>
            <w:vAlign w:val="center"/>
            <w:hideMark/>
          </w:tcPr>
          <w:p w14:paraId="70C6B13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r>
      <w:tr w:rsidR="00F8114E" w:rsidRPr="00F8114E" w14:paraId="104A3AA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45D071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41</w:t>
            </w:r>
          </w:p>
        </w:tc>
        <w:tc>
          <w:tcPr>
            <w:tcW w:w="183" w:type="pct"/>
            <w:tcBorders>
              <w:top w:val="nil"/>
              <w:left w:val="single" w:sz="4" w:space="0" w:color="auto"/>
              <w:bottom w:val="nil"/>
              <w:right w:val="nil"/>
            </w:tcBorders>
            <w:shd w:val="clear" w:color="auto" w:fill="auto"/>
            <w:noWrap/>
            <w:vAlign w:val="center"/>
            <w:hideMark/>
          </w:tcPr>
          <w:p w14:paraId="2FE5610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DC856F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9BBDF4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7243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59808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786D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B107E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CC871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670D8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7F49F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45529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7F084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F6CA0E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5645D2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655BE3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6E134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3E73EF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967B3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A647F7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7AB1A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9FD263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AFAC5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73BE2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52C6B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9D5D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0793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9FCB6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AFC1C4B"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AB9008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42</w:t>
            </w:r>
          </w:p>
        </w:tc>
        <w:tc>
          <w:tcPr>
            <w:tcW w:w="183" w:type="pct"/>
            <w:tcBorders>
              <w:top w:val="nil"/>
              <w:left w:val="single" w:sz="4" w:space="0" w:color="auto"/>
              <w:bottom w:val="nil"/>
              <w:right w:val="nil"/>
            </w:tcBorders>
            <w:shd w:val="clear" w:color="auto" w:fill="auto"/>
            <w:noWrap/>
            <w:vAlign w:val="center"/>
            <w:hideMark/>
          </w:tcPr>
          <w:p w14:paraId="7655BEB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282487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B241E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A1EAD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5BACF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A4739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1F2547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89F74D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852D9A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751C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C05C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BBE4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34EC9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E658C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8CB68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6B85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EDF51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CE1436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8E3DFE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91047D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0A147D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4EE93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54B2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8548CE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AEFE7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A6424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DACD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799F993C"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4D630A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43</w:t>
            </w:r>
          </w:p>
        </w:tc>
        <w:tc>
          <w:tcPr>
            <w:tcW w:w="183" w:type="pct"/>
            <w:tcBorders>
              <w:top w:val="nil"/>
              <w:left w:val="single" w:sz="4" w:space="0" w:color="auto"/>
              <w:bottom w:val="nil"/>
              <w:right w:val="nil"/>
            </w:tcBorders>
            <w:shd w:val="clear" w:color="auto" w:fill="auto"/>
            <w:noWrap/>
            <w:vAlign w:val="center"/>
            <w:hideMark/>
          </w:tcPr>
          <w:p w14:paraId="3815547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556B6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92A92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6FF8E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DABED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BECF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E274D2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4C6B2F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CDA97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EB295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9E238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C6F1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3AF3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997762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9C8C8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C9346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ECF15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F39C3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3BC4B9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9AB908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D474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7C494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1367F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88DD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A7599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25A04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83494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688D30E"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AC68E9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44</w:t>
            </w:r>
          </w:p>
        </w:tc>
        <w:tc>
          <w:tcPr>
            <w:tcW w:w="183" w:type="pct"/>
            <w:tcBorders>
              <w:top w:val="nil"/>
              <w:left w:val="single" w:sz="4" w:space="0" w:color="auto"/>
              <w:bottom w:val="nil"/>
              <w:right w:val="nil"/>
            </w:tcBorders>
            <w:shd w:val="clear" w:color="auto" w:fill="auto"/>
            <w:noWrap/>
            <w:vAlign w:val="center"/>
            <w:hideMark/>
          </w:tcPr>
          <w:p w14:paraId="2E58A04E"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90A906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527E8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8CC18D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8E0F0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87FF18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F60A4D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A1018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C3A88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25F84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B2611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A44342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92ADB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1F19A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26E84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AA3E9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82F18C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D6EE9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8C4F0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C0AB8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80B7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FB4E3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F5057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DFDD3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36037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2F8B1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DF837F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7660C1F4"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3A159A8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45</w:t>
            </w:r>
          </w:p>
        </w:tc>
        <w:tc>
          <w:tcPr>
            <w:tcW w:w="183" w:type="pct"/>
            <w:tcBorders>
              <w:top w:val="nil"/>
              <w:left w:val="single" w:sz="4" w:space="0" w:color="auto"/>
              <w:bottom w:val="nil"/>
              <w:right w:val="nil"/>
            </w:tcBorders>
            <w:shd w:val="clear" w:color="auto" w:fill="auto"/>
            <w:noWrap/>
            <w:vAlign w:val="center"/>
            <w:hideMark/>
          </w:tcPr>
          <w:p w14:paraId="69D5E9B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4E74B01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93E6D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E0C0F2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FAD98B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C9818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A79C21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1909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7D709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546F0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33244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0454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2B6C3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E3B4D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49DE97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9130F2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B39A54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86B1F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673A4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32DFC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CBF9B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DAC1F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F4B2DB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26AA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73D0C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1CDBE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C2DDC1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B4E3236"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78FDB3E9"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46</w:t>
            </w:r>
          </w:p>
        </w:tc>
        <w:tc>
          <w:tcPr>
            <w:tcW w:w="183" w:type="pct"/>
            <w:tcBorders>
              <w:top w:val="nil"/>
              <w:left w:val="single" w:sz="4" w:space="0" w:color="auto"/>
              <w:bottom w:val="nil"/>
              <w:right w:val="nil"/>
            </w:tcBorders>
            <w:shd w:val="clear" w:color="auto" w:fill="auto"/>
            <w:noWrap/>
            <w:vAlign w:val="center"/>
            <w:hideMark/>
          </w:tcPr>
          <w:p w14:paraId="37EBDEA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ECA04A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22A11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68BB2F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85DC15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FCEFA0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259B23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6167D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E45C6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EB9300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749C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A8261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CA4D5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07150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BF37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C27C3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A24A7C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44FD3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B3203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E7B3E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EE4BA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9DA687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AE5982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0B1FF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D5C3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B4739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2C3598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1ED6B89"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1E914D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47</w:t>
            </w:r>
          </w:p>
        </w:tc>
        <w:tc>
          <w:tcPr>
            <w:tcW w:w="183" w:type="pct"/>
            <w:tcBorders>
              <w:top w:val="nil"/>
              <w:left w:val="single" w:sz="4" w:space="0" w:color="auto"/>
              <w:bottom w:val="nil"/>
              <w:right w:val="nil"/>
            </w:tcBorders>
            <w:shd w:val="clear" w:color="auto" w:fill="auto"/>
            <w:noWrap/>
            <w:vAlign w:val="center"/>
            <w:hideMark/>
          </w:tcPr>
          <w:p w14:paraId="25D2348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C37165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8619B0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85C3C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DB34C8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8CB91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BA517C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8DC2C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76EAF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21044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AE365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678EE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E32CC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3ACDB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7F2375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41493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A19A2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A434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7AD93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EADF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96B6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DF2A6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69E39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4C219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5B1228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856C6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9BA3F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F4FA62F"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C431A8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48</w:t>
            </w:r>
          </w:p>
        </w:tc>
        <w:tc>
          <w:tcPr>
            <w:tcW w:w="183" w:type="pct"/>
            <w:tcBorders>
              <w:top w:val="nil"/>
              <w:left w:val="single" w:sz="4" w:space="0" w:color="auto"/>
              <w:bottom w:val="nil"/>
              <w:right w:val="nil"/>
            </w:tcBorders>
            <w:shd w:val="clear" w:color="auto" w:fill="auto"/>
            <w:noWrap/>
            <w:vAlign w:val="center"/>
            <w:hideMark/>
          </w:tcPr>
          <w:p w14:paraId="155E340B"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9FF52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31C37A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C8F729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62C90F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C1C90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034979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4BE05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8DBBF5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4856B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33190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53C8A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45A7F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49FE9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B86F0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880B4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2665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1C922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1F1DA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C29BA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DAA1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745B1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D6618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688D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F12D59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098EFB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6308A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491D3A9B"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DA70FF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49</w:t>
            </w:r>
          </w:p>
        </w:tc>
        <w:tc>
          <w:tcPr>
            <w:tcW w:w="183" w:type="pct"/>
            <w:tcBorders>
              <w:top w:val="nil"/>
              <w:left w:val="single" w:sz="4" w:space="0" w:color="auto"/>
              <w:bottom w:val="nil"/>
              <w:right w:val="nil"/>
            </w:tcBorders>
            <w:shd w:val="clear" w:color="auto" w:fill="auto"/>
            <w:noWrap/>
            <w:vAlign w:val="center"/>
            <w:hideMark/>
          </w:tcPr>
          <w:p w14:paraId="1D1D88F3"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11B878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82C0BA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CC8FBC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570253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51591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DD4CA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66EBF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76AB2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D9019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C3807B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C8D60E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CA90A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41CF6C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633A6C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91F78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8D1208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9DA91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08B72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667C0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55258C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23D0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FF58BE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A0458E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3D2B2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51BFD9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DB82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E9189A8"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15E32B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50</w:t>
            </w:r>
          </w:p>
        </w:tc>
        <w:tc>
          <w:tcPr>
            <w:tcW w:w="183" w:type="pct"/>
            <w:tcBorders>
              <w:top w:val="nil"/>
              <w:left w:val="single" w:sz="4" w:space="0" w:color="auto"/>
              <w:bottom w:val="nil"/>
              <w:right w:val="nil"/>
            </w:tcBorders>
            <w:shd w:val="clear" w:color="auto" w:fill="auto"/>
            <w:noWrap/>
            <w:vAlign w:val="center"/>
            <w:hideMark/>
          </w:tcPr>
          <w:p w14:paraId="15CD3BC1"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7D7A0C5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3857E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914F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BB3049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C507F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ACFCEE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420A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88782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764B6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38A96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8C7CA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3B37AD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77C533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792096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880724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2AC621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A3CA9F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451EBE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D41F7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5C6E4C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A437F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6C4BF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AB0D3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nil"/>
              <w:right w:val="nil"/>
            </w:tcBorders>
            <w:shd w:val="clear" w:color="auto" w:fill="auto"/>
            <w:noWrap/>
            <w:vAlign w:val="center"/>
            <w:hideMark/>
          </w:tcPr>
          <w:p w14:paraId="6826995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BD6B9A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79D74A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4980A831"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505ABB16"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51</w:t>
            </w:r>
          </w:p>
        </w:tc>
        <w:tc>
          <w:tcPr>
            <w:tcW w:w="183" w:type="pct"/>
            <w:tcBorders>
              <w:top w:val="nil"/>
              <w:left w:val="single" w:sz="4" w:space="0" w:color="auto"/>
              <w:bottom w:val="nil"/>
              <w:right w:val="nil"/>
            </w:tcBorders>
            <w:shd w:val="clear" w:color="auto" w:fill="auto"/>
            <w:noWrap/>
            <w:vAlign w:val="center"/>
            <w:hideMark/>
          </w:tcPr>
          <w:p w14:paraId="43C818A7"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E669A7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140418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1F061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4639EB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0BDE4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D5BD2D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6B361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AA3357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45F7D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14180A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8F1F55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5CEC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D8D34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2DAD0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547AE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3FCC09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747F2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A3EB40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28DB86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1E7258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B96652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B4931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17AC89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6E4BC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85D117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573E0B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5F84069E"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7C1463A"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52</w:t>
            </w:r>
          </w:p>
        </w:tc>
        <w:tc>
          <w:tcPr>
            <w:tcW w:w="183" w:type="pct"/>
            <w:tcBorders>
              <w:top w:val="nil"/>
              <w:left w:val="single" w:sz="4" w:space="0" w:color="auto"/>
              <w:bottom w:val="nil"/>
              <w:right w:val="nil"/>
            </w:tcBorders>
            <w:shd w:val="clear" w:color="auto" w:fill="auto"/>
            <w:noWrap/>
            <w:vAlign w:val="center"/>
            <w:hideMark/>
          </w:tcPr>
          <w:p w14:paraId="7CB00485"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7AA604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E3C1DF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558F7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46D14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A5536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C7DD64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293758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0FC9C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EBCB10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7E1572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D950A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DF8F10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44C21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2D6A6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FC1346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04864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9FF50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D8735C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27DEC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9A41F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E0CFF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A96CB5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6037A3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E74268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8F7231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C0A3AF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4F158082"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66FEB7EF"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53</w:t>
            </w:r>
          </w:p>
        </w:tc>
        <w:tc>
          <w:tcPr>
            <w:tcW w:w="183" w:type="pct"/>
            <w:tcBorders>
              <w:top w:val="nil"/>
              <w:left w:val="single" w:sz="4" w:space="0" w:color="auto"/>
              <w:bottom w:val="nil"/>
              <w:right w:val="nil"/>
            </w:tcBorders>
            <w:shd w:val="clear" w:color="auto" w:fill="auto"/>
            <w:noWrap/>
            <w:vAlign w:val="center"/>
            <w:hideMark/>
          </w:tcPr>
          <w:p w14:paraId="54E3322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2B08C6D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AC0B51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DF019C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1F19F31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9050C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8772FA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F6B888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B60CC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B950C3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002EB5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B0AE2B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A7465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B43421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4C34C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C91221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6D4980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D8303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4BD626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074CF6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C456EE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EBD18A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68362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3F274C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7778EE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0B1F0C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56E2F3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1FDBBA12"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06EFD1EC"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54</w:t>
            </w:r>
          </w:p>
        </w:tc>
        <w:tc>
          <w:tcPr>
            <w:tcW w:w="183" w:type="pct"/>
            <w:tcBorders>
              <w:top w:val="nil"/>
              <w:left w:val="single" w:sz="4" w:space="0" w:color="auto"/>
              <w:bottom w:val="nil"/>
              <w:right w:val="nil"/>
            </w:tcBorders>
            <w:shd w:val="clear" w:color="auto" w:fill="auto"/>
            <w:noWrap/>
            <w:vAlign w:val="center"/>
            <w:hideMark/>
          </w:tcPr>
          <w:p w14:paraId="3955044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.090</w:t>
            </w:r>
          </w:p>
        </w:tc>
        <w:tc>
          <w:tcPr>
            <w:tcW w:w="183" w:type="pct"/>
            <w:tcBorders>
              <w:top w:val="nil"/>
              <w:left w:val="nil"/>
              <w:bottom w:val="nil"/>
              <w:right w:val="nil"/>
            </w:tcBorders>
            <w:shd w:val="clear" w:color="auto" w:fill="auto"/>
            <w:noWrap/>
            <w:vAlign w:val="center"/>
            <w:hideMark/>
          </w:tcPr>
          <w:p w14:paraId="0D9204D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35CF84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517C31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2BA3B7A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2CA206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5F4A880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951689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326EA02"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.070</w:t>
            </w:r>
          </w:p>
        </w:tc>
        <w:tc>
          <w:tcPr>
            <w:tcW w:w="183" w:type="pct"/>
            <w:tcBorders>
              <w:top w:val="nil"/>
              <w:left w:val="nil"/>
              <w:bottom w:val="nil"/>
              <w:right w:val="nil"/>
            </w:tcBorders>
            <w:shd w:val="clear" w:color="auto" w:fill="auto"/>
            <w:noWrap/>
            <w:vAlign w:val="center"/>
            <w:hideMark/>
          </w:tcPr>
          <w:p w14:paraId="16EC378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.156</w:t>
            </w:r>
          </w:p>
        </w:tc>
        <w:tc>
          <w:tcPr>
            <w:tcW w:w="183" w:type="pct"/>
            <w:tcBorders>
              <w:top w:val="nil"/>
              <w:left w:val="nil"/>
              <w:bottom w:val="nil"/>
              <w:right w:val="nil"/>
            </w:tcBorders>
            <w:shd w:val="clear" w:color="auto" w:fill="auto"/>
            <w:noWrap/>
            <w:vAlign w:val="center"/>
            <w:hideMark/>
          </w:tcPr>
          <w:p w14:paraId="7F1BFA7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.158</w:t>
            </w:r>
          </w:p>
        </w:tc>
        <w:tc>
          <w:tcPr>
            <w:tcW w:w="183" w:type="pct"/>
            <w:tcBorders>
              <w:top w:val="nil"/>
              <w:left w:val="nil"/>
              <w:bottom w:val="nil"/>
              <w:right w:val="nil"/>
            </w:tcBorders>
            <w:shd w:val="clear" w:color="auto" w:fill="auto"/>
            <w:noWrap/>
            <w:vAlign w:val="center"/>
            <w:hideMark/>
          </w:tcPr>
          <w:p w14:paraId="6F652DD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179CF710"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BBEE5D1"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.112</w:t>
            </w:r>
          </w:p>
        </w:tc>
        <w:tc>
          <w:tcPr>
            <w:tcW w:w="183" w:type="pct"/>
            <w:tcBorders>
              <w:top w:val="nil"/>
              <w:left w:val="nil"/>
              <w:bottom w:val="nil"/>
              <w:right w:val="nil"/>
            </w:tcBorders>
            <w:shd w:val="clear" w:color="auto" w:fill="auto"/>
            <w:noWrap/>
            <w:vAlign w:val="center"/>
            <w:hideMark/>
          </w:tcPr>
          <w:p w14:paraId="65838E4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2F6A765"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.010</w:t>
            </w:r>
          </w:p>
        </w:tc>
        <w:tc>
          <w:tcPr>
            <w:tcW w:w="183" w:type="pct"/>
            <w:tcBorders>
              <w:top w:val="nil"/>
              <w:left w:val="nil"/>
              <w:bottom w:val="nil"/>
              <w:right w:val="nil"/>
            </w:tcBorders>
            <w:shd w:val="clear" w:color="auto" w:fill="auto"/>
            <w:noWrap/>
            <w:vAlign w:val="center"/>
            <w:hideMark/>
          </w:tcPr>
          <w:p w14:paraId="4B80807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.030</w:t>
            </w:r>
          </w:p>
        </w:tc>
        <w:tc>
          <w:tcPr>
            <w:tcW w:w="183" w:type="pct"/>
            <w:tcBorders>
              <w:top w:val="nil"/>
              <w:left w:val="nil"/>
              <w:bottom w:val="nil"/>
              <w:right w:val="nil"/>
            </w:tcBorders>
            <w:shd w:val="clear" w:color="auto" w:fill="auto"/>
            <w:noWrap/>
            <w:vAlign w:val="center"/>
            <w:hideMark/>
          </w:tcPr>
          <w:p w14:paraId="1BCE417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52B2149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CDFFE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DDF79E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54F1E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D11A5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AEC32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269A3D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9BFDD8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0A25D2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30C76032" w14:textId="77777777" w:rsidTr="00F8114E">
        <w:trPr>
          <w:trHeight w:val="227"/>
        </w:trPr>
        <w:tc>
          <w:tcPr>
            <w:tcW w:w="129" w:type="pct"/>
            <w:tcBorders>
              <w:top w:val="nil"/>
              <w:left w:val="single" w:sz="4" w:space="0" w:color="auto"/>
              <w:bottom w:val="nil"/>
              <w:right w:val="single" w:sz="4" w:space="0" w:color="auto"/>
            </w:tcBorders>
            <w:shd w:val="clear" w:color="auto" w:fill="auto"/>
            <w:noWrap/>
            <w:vAlign w:val="center"/>
            <w:hideMark/>
          </w:tcPr>
          <w:p w14:paraId="4B7DFA6A"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r w:rsidRPr="003638E2">
              <w:rPr>
                <w:rFonts w:ascii="Times New Roman" w:eastAsia="Times New Roman" w:hAnsi="Times New Roman" w:cs="Times New Roman"/>
                <w:b/>
                <w:bCs/>
                <w:color w:val="000000"/>
                <w:sz w:val="18"/>
                <w:szCs w:val="18"/>
                <w:lang w:val="fr-FR" w:eastAsia="fr-FR"/>
              </w:rPr>
              <w:t>55</w:t>
            </w:r>
          </w:p>
        </w:tc>
        <w:tc>
          <w:tcPr>
            <w:tcW w:w="183" w:type="pct"/>
            <w:tcBorders>
              <w:top w:val="nil"/>
              <w:left w:val="single" w:sz="4" w:space="0" w:color="auto"/>
              <w:bottom w:val="nil"/>
              <w:right w:val="nil"/>
            </w:tcBorders>
            <w:shd w:val="clear" w:color="auto" w:fill="auto"/>
            <w:noWrap/>
            <w:vAlign w:val="center"/>
            <w:hideMark/>
          </w:tcPr>
          <w:p w14:paraId="3AFC7EFD" w14:textId="77777777" w:rsidR="003638E2" w:rsidRPr="003638E2" w:rsidRDefault="003638E2" w:rsidP="00F8114E">
            <w:pPr>
              <w:spacing w:after="0" w:line="240" w:lineRule="auto"/>
              <w:jc w:val="center"/>
              <w:rPr>
                <w:rFonts w:ascii="Times New Roman" w:eastAsia="Times New Roman" w:hAnsi="Times New Roman" w:cs="Times New Roman"/>
                <w:b/>
                <w:bCs/>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3A0788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E3C3A2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9051C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669DDDB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514F859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nil"/>
              <w:right w:val="nil"/>
            </w:tcBorders>
            <w:shd w:val="clear" w:color="auto" w:fill="auto"/>
            <w:noWrap/>
            <w:vAlign w:val="center"/>
            <w:hideMark/>
          </w:tcPr>
          <w:p w14:paraId="72C45F45"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7287D87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0885DEA"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6A87D09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.019</w:t>
            </w:r>
          </w:p>
        </w:tc>
        <w:tc>
          <w:tcPr>
            <w:tcW w:w="183" w:type="pct"/>
            <w:tcBorders>
              <w:top w:val="nil"/>
              <w:left w:val="nil"/>
              <w:bottom w:val="nil"/>
              <w:right w:val="nil"/>
            </w:tcBorders>
            <w:shd w:val="clear" w:color="auto" w:fill="auto"/>
            <w:noWrap/>
            <w:vAlign w:val="center"/>
            <w:hideMark/>
          </w:tcPr>
          <w:p w14:paraId="775B2BD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.004</w:t>
            </w:r>
          </w:p>
        </w:tc>
        <w:tc>
          <w:tcPr>
            <w:tcW w:w="183" w:type="pct"/>
            <w:tcBorders>
              <w:top w:val="nil"/>
              <w:left w:val="nil"/>
              <w:bottom w:val="nil"/>
              <w:right w:val="nil"/>
            </w:tcBorders>
            <w:shd w:val="clear" w:color="auto" w:fill="auto"/>
            <w:noWrap/>
            <w:vAlign w:val="center"/>
            <w:hideMark/>
          </w:tcPr>
          <w:p w14:paraId="7FADCD44"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.007</w:t>
            </w:r>
          </w:p>
        </w:tc>
        <w:tc>
          <w:tcPr>
            <w:tcW w:w="183" w:type="pct"/>
            <w:tcBorders>
              <w:top w:val="nil"/>
              <w:left w:val="nil"/>
              <w:bottom w:val="nil"/>
              <w:right w:val="nil"/>
            </w:tcBorders>
            <w:shd w:val="clear" w:color="auto" w:fill="auto"/>
            <w:noWrap/>
            <w:vAlign w:val="center"/>
            <w:hideMark/>
          </w:tcPr>
          <w:p w14:paraId="49A894C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63605F7F"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033C76B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1A3DDD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6826F4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4F2DB8B"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43DD2F8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1775F5B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360178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3872F8F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DC63004"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nil"/>
              <w:right w:val="nil"/>
            </w:tcBorders>
            <w:shd w:val="clear" w:color="auto" w:fill="auto"/>
            <w:noWrap/>
            <w:vAlign w:val="center"/>
            <w:hideMark/>
          </w:tcPr>
          <w:p w14:paraId="272CCED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.039</w:t>
            </w:r>
          </w:p>
        </w:tc>
        <w:tc>
          <w:tcPr>
            <w:tcW w:w="183" w:type="pct"/>
            <w:tcBorders>
              <w:top w:val="nil"/>
              <w:left w:val="nil"/>
              <w:bottom w:val="nil"/>
              <w:right w:val="nil"/>
            </w:tcBorders>
            <w:shd w:val="clear" w:color="auto" w:fill="auto"/>
            <w:noWrap/>
            <w:vAlign w:val="center"/>
            <w:hideMark/>
          </w:tcPr>
          <w:p w14:paraId="7D07C93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nil"/>
              <w:right w:val="nil"/>
            </w:tcBorders>
            <w:shd w:val="clear" w:color="auto" w:fill="auto"/>
            <w:noWrap/>
            <w:vAlign w:val="center"/>
            <w:hideMark/>
          </w:tcPr>
          <w:p w14:paraId="2EBF759C"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nil"/>
              <w:right w:val="nil"/>
            </w:tcBorders>
            <w:shd w:val="clear" w:color="auto" w:fill="auto"/>
            <w:noWrap/>
            <w:vAlign w:val="center"/>
            <w:hideMark/>
          </w:tcPr>
          <w:p w14:paraId="020FBCB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r>
      <w:tr w:rsidR="00F8114E" w:rsidRPr="00F8114E" w14:paraId="2A9AC11D" w14:textId="77777777" w:rsidTr="00F8114E">
        <w:trPr>
          <w:trHeight w:val="227"/>
        </w:trPr>
        <w:tc>
          <w:tcPr>
            <w:tcW w:w="129" w:type="pct"/>
            <w:tcBorders>
              <w:top w:val="nil"/>
              <w:left w:val="single" w:sz="4" w:space="0" w:color="auto"/>
              <w:bottom w:val="single" w:sz="4" w:space="0" w:color="auto"/>
              <w:right w:val="single" w:sz="4" w:space="0" w:color="auto"/>
            </w:tcBorders>
            <w:shd w:val="clear" w:color="auto" w:fill="auto"/>
            <w:noWrap/>
            <w:vAlign w:val="center"/>
            <w:hideMark/>
          </w:tcPr>
          <w:p w14:paraId="6BC21BFB" w14:textId="5711A29E" w:rsidR="003638E2" w:rsidRPr="003638E2" w:rsidRDefault="00F8114E" w:rsidP="00F8114E">
            <w:pPr>
              <w:spacing w:after="0" w:line="240" w:lineRule="auto"/>
              <w:jc w:val="center"/>
              <w:rPr>
                <w:rFonts w:ascii="Times New Roman" w:eastAsia="Times New Roman" w:hAnsi="Times New Roman" w:cs="Times New Roman"/>
                <w:sz w:val="18"/>
                <w:szCs w:val="18"/>
                <w:lang w:val="fr-FR" w:eastAsia="fr-FR"/>
              </w:rPr>
            </w:pPr>
            <w:r w:rsidRPr="00F8114E">
              <w:rPr>
                <w:rFonts w:ascii="Times New Roman" w:eastAsia="Times New Roman" w:hAnsi="Times New Roman" w:cs="Times New Roman"/>
                <w:sz w:val="18"/>
                <w:szCs w:val="18"/>
                <w:lang w:val="fr-FR" w:eastAsia="fr-FR"/>
              </w:rPr>
              <w:t>imports</w:t>
            </w:r>
          </w:p>
        </w:tc>
        <w:tc>
          <w:tcPr>
            <w:tcW w:w="183" w:type="pct"/>
            <w:tcBorders>
              <w:top w:val="nil"/>
              <w:left w:val="single" w:sz="4" w:space="0" w:color="auto"/>
              <w:bottom w:val="single" w:sz="4" w:space="0" w:color="auto"/>
              <w:right w:val="nil"/>
            </w:tcBorders>
            <w:shd w:val="clear" w:color="auto" w:fill="auto"/>
            <w:noWrap/>
            <w:vAlign w:val="center"/>
            <w:hideMark/>
          </w:tcPr>
          <w:p w14:paraId="10B85769"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0AFE07ED"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4E82CC1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0ADC62A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.001</w:t>
            </w:r>
          </w:p>
        </w:tc>
        <w:tc>
          <w:tcPr>
            <w:tcW w:w="147" w:type="pct"/>
            <w:tcBorders>
              <w:top w:val="nil"/>
              <w:left w:val="nil"/>
              <w:bottom w:val="single" w:sz="4" w:space="0" w:color="auto"/>
              <w:right w:val="nil"/>
            </w:tcBorders>
            <w:shd w:val="clear" w:color="auto" w:fill="auto"/>
            <w:noWrap/>
            <w:vAlign w:val="center"/>
            <w:hideMark/>
          </w:tcPr>
          <w:p w14:paraId="43C16168"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6CC2AA38"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47" w:type="pct"/>
            <w:tcBorders>
              <w:top w:val="nil"/>
              <w:left w:val="nil"/>
              <w:bottom w:val="single" w:sz="4" w:space="0" w:color="auto"/>
              <w:right w:val="nil"/>
            </w:tcBorders>
            <w:shd w:val="clear" w:color="auto" w:fill="auto"/>
            <w:noWrap/>
            <w:vAlign w:val="center"/>
            <w:hideMark/>
          </w:tcPr>
          <w:p w14:paraId="03092593"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10F33C5E"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5E5F8BF6"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1289347C"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34AF43E7"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42CCBA01"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43087DF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single" w:sz="4" w:space="0" w:color="auto"/>
              <w:right w:val="nil"/>
            </w:tcBorders>
            <w:shd w:val="clear" w:color="auto" w:fill="auto"/>
            <w:noWrap/>
            <w:vAlign w:val="center"/>
            <w:hideMark/>
          </w:tcPr>
          <w:p w14:paraId="37D5897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.119</w:t>
            </w:r>
          </w:p>
        </w:tc>
        <w:tc>
          <w:tcPr>
            <w:tcW w:w="183" w:type="pct"/>
            <w:tcBorders>
              <w:top w:val="nil"/>
              <w:left w:val="nil"/>
              <w:bottom w:val="single" w:sz="4" w:space="0" w:color="auto"/>
              <w:right w:val="nil"/>
            </w:tcBorders>
            <w:shd w:val="clear" w:color="auto" w:fill="auto"/>
            <w:noWrap/>
            <w:vAlign w:val="center"/>
            <w:hideMark/>
          </w:tcPr>
          <w:p w14:paraId="16080D3A"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.062</w:t>
            </w:r>
          </w:p>
        </w:tc>
        <w:tc>
          <w:tcPr>
            <w:tcW w:w="183" w:type="pct"/>
            <w:tcBorders>
              <w:top w:val="nil"/>
              <w:left w:val="nil"/>
              <w:bottom w:val="single" w:sz="4" w:space="0" w:color="auto"/>
              <w:right w:val="nil"/>
            </w:tcBorders>
            <w:shd w:val="clear" w:color="auto" w:fill="auto"/>
            <w:noWrap/>
            <w:vAlign w:val="center"/>
            <w:hideMark/>
          </w:tcPr>
          <w:p w14:paraId="4DF01FDE"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.003</w:t>
            </w:r>
          </w:p>
        </w:tc>
        <w:tc>
          <w:tcPr>
            <w:tcW w:w="183" w:type="pct"/>
            <w:tcBorders>
              <w:top w:val="nil"/>
              <w:left w:val="nil"/>
              <w:bottom w:val="single" w:sz="4" w:space="0" w:color="auto"/>
              <w:right w:val="nil"/>
            </w:tcBorders>
            <w:shd w:val="clear" w:color="auto" w:fill="auto"/>
            <w:noWrap/>
            <w:vAlign w:val="center"/>
            <w:hideMark/>
          </w:tcPr>
          <w:p w14:paraId="1003718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6F26EE6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.018</w:t>
            </w:r>
          </w:p>
        </w:tc>
        <w:tc>
          <w:tcPr>
            <w:tcW w:w="183" w:type="pct"/>
            <w:tcBorders>
              <w:top w:val="nil"/>
              <w:left w:val="nil"/>
              <w:bottom w:val="single" w:sz="4" w:space="0" w:color="auto"/>
              <w:right w:val="nil"/>
            </w:tcBorders>
            <w:shd w:val="clear" w:color="auto" w:fill="auto"/>
            <w:noWrap/>
            <w:vAlign w:val="center"/>
            <w:hideMark/>
          </w:tcPr>
          <w:p w14:paraId="4394E59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4239D682" w14:textId="77777777" w:rsidR="003638E2" w:rsidRPr="003638E2" w:rsidRDefault="003638E2" w:rsidP="00F8114E">
            <w:pPr>
              <w:spacing w:after="0" w:line="240" w:lineRule="auto"/>
              <w:jc w:val="center"/>
              <w:rPr>
                <w:rFonts w:ascii="Times New Roman" w:eastAsia="Times New Roman" w:hAnsi="Times New Roman" w:cs="Times New Roman"/>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3FE7199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.060</w:t>
            </w:r>
          </w:p>
        </w:tc>
        <w:tc>
          <w:tcPr>
            <w:tcW w:w="183" w:type="pct"/>
            <w:tcBorders>
              <w:top w:val="nil"/>
              <w:left w:val="nil"/>
              <w:bottom w:val="single" w:sz="4" w:space="0" w:color="auto"/>
              <w:right w:val="nil"/>
            </w:tcBorders>
            <w:shd w:val="clear" w:color="auto" w:fill="auto"/>
            <w:noWrap/>
            <w:vAlign w:val="center"/>
            <w:hideMark/>
          </w:tcPr>
          <w:p w14:paraId="1FCD5999"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.255</w:t>
            </w:r>
          </w:p>
        </w:tc>
        <w:tc>
          <w:tcPr>
            <w:tcW w:w="183" w:type="pct"/>
            <w:tcBorders>
              <w:top w:val="nil"/>
              <w:left w:val="nil"/>
              <w:bottom w:val="single" w:sz="4" w:space="0" w:color="auto"/>
              <w:right w:val="nil"/>
            </w:tcBorders>
            <w:shd w:val="clear" w:color="auto" w:fill="auto"/>
            <w:noWrap/>
            <w:vAlign w:val="center"/>
            <w:hideMark/>
          </w:tcPr>
          <w:p w14:paraId="23F30EB6"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3E882493"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.516</w:t>
            </w:r>
          </w:p>
        </w:tc>
        <w:tc>
          <w:tcPr>
            <w:tcW w:w="183" w:type="pct"/>
            <w:tcBorders>
              <w:top w:val="nil"/>
              <w:left w:val="nil"/>
              <w:bottom w:val="single" w:sz="4" w:space="0" w:color="auto"/>
              <w:right w:val="nil"/>
            </w:tcBorders>
            <w:shd w:val="clear" w:color="auto" w:fill="auto"/>
            <w:noWrap/>
            <w:vAlign w:val="center"/>
            <w:hideMark/>
          </w:tcPr>
          <w:p w14:paraId="07EFE7AF"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w:t>
            </w:r>
          </w:p>
        </w:tc>
        <w:tc>
          <w:tcPr>
            <w:tcW w:w="183" w:type="pct"/>
            <w:tcBorders>
              <w:top w:val="nil"/>
              <w:left w:val="nil"/>
              <w:bottom w:val="single" w:sz="4" w:space="0" w:color="auto"/>
              <w:right w:val="nil"/>
            </w:tcBorders>
            <w:shd w:val="clear" w:color="auto" w:fill="auto"/>
            <w:noWrap/>
            <w:vAlign w:val="center"/>
            <w:hideMark/>
          </w:tcPr>
          <w:p w14:paraId="1997D49B"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p>
        </w:tc>
        <w:tc>
          <w:tcPr>
            <w:tcW w:w="183" w:type="pct"/>
            <w:tcBorders>
              <w:top w:val="nil"/>
              <w:left w:val="nil"/>
              <w:bottom w:val="single" w:sz="4" w:space="0" w:color="auto"/>
              <w:right w:val="nil"/>
            </w:tcBorders>
            <w:shd w:val="clear" w:color="auto" w:fill="auto"/>
            <w:noWrap/>
            <w:vAlign w:val="center"/>
            <w:hideMark/>
          </w:tcPr>
          <w:p w14:paraId="70C40257" w14:textId="77777777" w:rsidR="003638E2" w:rsidRPr="003638E2" w:rsidRDefault="003638E2" w:rsidP="00F8114E">
            <w:pPr>
              <w:spacing w:after="0" w:line="240" w:lineRule="auto"/>
              <w:jc w:val="center"/>
              <w:rPr>
                <w:rFonts w:ascii="Times New Roman" w:eastAsia="Times New Roman" w:hAnsi="Times New Roman" w:cs="Times New Roman"/>
                <w:color w:val="000000"/>
                <w:sz w:val="18"/>
                <w:szCs w:val="18"/>
                <w:lang w:val="fr-FR" w:eastAsia="fr-FR"/>
              </w:rPr>
            </w:pPr>
            <w:r w:rsidRPr="003638E2">
              <w:rPr>
                <w:rFonts w:ascii="Times New Roman" w:eastAsia="Times New Roman" w:hAnsi="Times New Roman" w:cs="Times New Roman"/>
                <w:color w:val="000000"/>
                <w:sz w:val="18"/>
                <w:szCs w:val="18"/>
                <w:lang w:val="fr-FR" w:eastAsia="fr-FR"/>
              </w:rPr>
              <w:t>.020</w:t>
            </w:r>
          </w:p>
        </w:tc>
      </w:tr>
    </w:tbl>
    <w:p w14:paraId="39B25C21" w14:textId="10D115B9" w:rsidR="003638E2" w:rsidRDefault="003638E2" w:rsidP="00DB2A05">
      <w:pPr>
        <w:tabs>
          <w:tab w:val="left" w:pos="1449"/>
        </w:tabs>
      </w:pPr>
    </w:p>
    <w:p w14:paraId="403B21FD" w14:textId="3793C133" w:rsidR="00D71773" w:rsidRDefault="00D71773" w:rsidP="00DB2A05">
      <w:pPr>
        <w:tabs>
          <w:tab w:val="left" w:pos="1449"/>
        </w:tabs>
      </w:pPr>
    </w:p>
    <w:p w14:paraId="5FF2512B" w14:textId="77777777" w:rsidR="00D71773" w:rsidRDefault="00D71773" w:rsidP="00D71773">
      <w:pPr>
        <w:rPr>
          <w:b/>
          <w:noProof/>
          <w:lang w:val="en-GB"/>
        </w:rPr>
        <w:sectPr w:rsidR="00D71773" w:rsidSect="00BB5638">
          <w:pgSz w:w="16838" w:h="11906" w:orient="landscape"/>
          <w:pgMar w:top="1701" w:right="1418" w:bottom="1701" w:left="1418" w:header="708" w:footer="708" w:gutter="0"/>
          <w:cols w:space="708"/>
          <w:docGrid w:linePitch="360"/>
        </w:sectPr>
      </w:pPr>
    </w:p>
    <w:p w14:paraId="4CAFE091" w14:textId="28CC38CB" w:rsidR="00D71773" w:rsidRDefault="00D71773" w:rsidP="00D71773">
      <w:pPr>
        <w:rPr>
          <w:b/>
          <w:noProof/>
          <w:lang w:val="en-GB"/>
        </w:rPr>
      </w:pPr>
      <w:r>
        <w:rPr>
          <w:b/>
          <w:noProof/>
          <w:lang w:val="en-GB"/>
        </w:rPr>
        <w:lastRenderedPageBreak/>
        <w:t xml:space="preserve">2. </w:t>
      </w:r>
      <w:r w:rsidRPr="00806189">
        <w:rPr>
          <w:b/>
          <w:noProof/>
          <w:lang w:val="en-GB"/>
        </w:rPr>
        <w:t>Value chain</w:t>
      </w:r>
      <w:r>
        <w:rPr>
          <w:b/>
          <w:noProof/>
          <w:lang w:val="en-GB"/>
        </w:rPr>
        <w:t xml:space="preserve"> model</w:t>
      </w:r>
    </w:p>
    <w:p w14:paraId="2C195BED" w14:textId="0CC4C8FD" w:rsidR="00D71773" w:rsidRPr="007371CB" w:rsidRDefault="00D71773" w:rsidP="00D71773">
      <w:pPr>
        <w:rPr>
          <w:b/>
          <w:noProof/>
          <w:lang w:val="en-GB"/>
        </w:rPr>
      </w:pPr>
      <w:r w:rsidRPr="007371CB">
        <w:rPr>
          <w:b/>
          <w:noProof/>
          <w:lang w:val="en-GB"/>
        </w:rPr>
        <w:t>2.1. Value chain i</w:t>
      </w:r>
      <w:r>
        <w:rPr>
          <w:b/>
          <w:noProof/>
          <w:lang w:val="en-GB"/>
        </w:rPr>
        <w:t>n</w:t>
      </w:r>
      <w:r w:rsidRPr="007371CB">
        <w:rPr>
          <w:b/>
          <w:noProof/>
          <w:lang w:val="en-GB"/>
        </w:rPr>
        <w:t>put data</w:t>
      </w:r>
    </w:p>
    <w:p w14:paraId="63E84AB1" w14:textId="6473CF20" w:rsidR="00D71773" w:rsidRDefault="00D71773" w:rsidP="00D71773">
      <w:pPr>
        <w:jc w:val="both"/>
        <w:rPr>
          <w:lang w:val="en-GB"/>
        </w:rPr>
      </w:pPr>
      <w:r>
        <w:rPr>
          <w:lang w:val="en-GB"/>
        </w:rPr>
        <w:t>Data for the value chain was obtained crossing different data sources. First sell-point fluxes</w:t>
      </w:r>
      <w:r w:rsidRPr="002E6D76">
        <w:rPr>
          <w:lang w:val="en-GB"/>
        </w:rPr>
        <w:t xml:space="preserve"> were reconstructed from official statistics provided by ICATMAR </w:t>
      </w:r>
      <w:sdt>
        <w:sdtPr>
          <w:rPr>
            <w:color w:val="000000"/>
            <w:lang w:val="en-GB"/>
          </w:rPr>
          <w:tag w:val="MENDELEY_CITATION_v3_eyJjaXRhdGlvbklEIjoiTUVOREVMRVlfQ0lUQVRJT05fYmE0NjAwOGEtYjAxYy00M2IxLTk1MmQtOWQ5MjZhMzJhOGUyIiwicHJvcGVydGllcyI6eyJub3RlSW5kZXgiOjB9LCJpc0VkaXRlZCI6ZmFsc2UsIm1hbnVhbE92ZXJyaWRlIjp7ImlzTWFudWFsbHlPdmVycmlkZGVuIjp0cnVlLCJjaXRlcHJvY1RleHQiOiIoSUNBVE1BUiwgMjAyMykiLCJtYW51YWxPdmVycmlkZVRleHQiOiIoMjAyMykifSwiY2l0YXRpb25JdGVtcyI6W3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
          <w:id w:val="280614458"/>
          <w:placeholder>
            <w:docPart w:val="E55703D7E8B7413A8336152C6FC7DDBD"/>
          </w:placeholder>
        </w:sdtPr>
        <w:sdtContent>
          <w:r w:rsidR="00206345" w:rsidRPr="00206345">
            <w:rPr>
              <w:color w:val="000000"/>
              <w:lang w:val="en-GB"/>
            </w:rPr>
            <w:t>(2023)</w:t>
          </w:r>
        </w:sdtContent>
      </w:sdt>
      <w:r w:rsidRPr="002E6D76">
        <w:rPr>
          <w:lang w:val="en-GB"/>
        </w:rPr>
        <w:t xml:space="preserve"> and the Valencian</w:t>
      </w:r>
      <w:r>
        <w:rPr>
          <w:lang w:val="en-GB"/>
        </w:rPr>
        <w:t xml:space="preserve"> </w:t>
      </w:r>
      <w:r w:rsidRPr="002E6D76">
        <w:rPr>
          <w:lang w:val="en-GB"/>
        </w:rPr>
        <w:t>Government</w:t>
      </w:r>
      <w:r>
        <w:rPr>
          <w:lang w:val="en-GB"/>
        </w:rPr>
        <w:t xml:space="preserve"> </w:t>
      </w:r>
      <w:sdt>
        <w:sdtPr>
          <w:rPr>
            <w:color w:val="000000"/>
            <w:lang w:val="en-GB"/>
          </w:rPr>
          <w:tag w:val="MENDELEY_CITATION_v3_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"/>
          <w:id w:val="851224305"/>
          <w:placeholder>
            <w:docPart w:val="72D572C3A051462A91A931BC528BA415"/>
          </w:placeholder>
        </w:sdtPr>
        <w:sdtContent>
          <w:r w:rsidR="00206345" w:rsidRPr="00206345">
            <w:rPr>
              <w:color w:val="000000"/>
              <w:lang w:val="en-GB"/>
            </w:rPr>
            <w:t>(Generalitat Valenciana, 2021)</w:t>
          </w:r>
        </w:sdtContent>
      </w:sdt>
      <w:r w:rsidRPr="002E6D76">
        <w:rPr>
          <w:lang w:val="en-GB"/>
        </w:rPr>
        <w:t xml:space="preserve">. </w:t>
      </w:r>
      <w:r w:rsidRPr="002069B8">
        <w:rPr>
          <w:lang w:val="en-GB"/>
        </w:rPr>
        <w:t>This register documents the individual daily purchases made by each buyer</w:t>
      </w:r>
      <w:r>
        <w:rPr>
          <w:i/>
          <w:lang w:val="en-GB"/>
        </w:rPr>
        <w:t xml:space="preserve">. </w:t>
      </w:r>
      <w:r w:rsidRPr="002E6D76">
        <w:rPr>
          <w:lang w:val="en-GB"/>
        </w:rPr>
        <w:t xml:space="preserve"> </w:t>
      </w:r>
      <w:r w:rsidRPr="002069B8">
        <w:rPr>
          <w:lang w:val="en-GB"/>
        </w:rPr>
        <w:t>We aggregated these data and categorized the buyers based on their National Activity Code (CNAE) into the following groups:</w:t>
      </w:r>
      <w:r w:rsidRPr="002E6D76">
        <w:rPr>
          <w:lang w:val="en-GB"/>
        </w:rPr>
        <w:t xml:space="preserve"> wholesalers</w:t>
      </w:r>
      <w:r>
        <w:rPr>
          <w:lang w:val="en-GB"/>
        </w:rPr>
        <w:t xml:space="preserve"> </w:t>
      </w:r>
      <w:r w:rsidRPr="002E6D76">
        <w:rPr>
          <w:lang w:val="en-GB"/>
        </w:rPr>
        <w:t>(CN</w:t>
      </w:r>
      <w:r>
        <w:rPr>
          <w:lang w:val="en-GB"/>
        </w:rPr>
        <w:t>A</w:t>
      </w:r>
      <w:r w:rsidRPr="002E6D76">
        <w:rPr>
          <w:lang w:val="en-GB"/>
        </w:rPr>
        <w:t>E:4638), large-scale retailers</w:t>
      </w:r>
      <w:r>
        <w:rPr>
          <w:lang w:val="en-GB"/>
        </w:rPr>
        <w:t xml:space="preserve"> </w:t>
      </w:r>
      <w:r w:rsidRPr="002E6D76">
        <w:rPr>
          <w:lang w:val="en-GB"/>
        </w:rPr>
        <w:t>(CN</w:t>
      </w:r>
      <w:r>
        <w:rPr>
          <w:lang w:val="en-GB"/>
        </w:rPr>
        <w:t>A</w:t>
      </w:r>
      <w:r w:rsidRPr="002E6D76">
        <w:rPr>
          <w:lang w:val="en-GB"/>
        </w:rPr>
        <w:t>E:</w:t>
      </w:r>
      <w:r w:rsidRPr="00607D16">
        <w:rPr>
          <w:lang w:val="en-GB"/>
        </w:rPr>
        <w:t>4711</w:t>
      </w:r>
      <w:r w:rsidRPr="002E6D76">
        <w:rPr>
          <w:lang w:val="en-GB"/>
        </w:rPr>
        <w:t>), fishmongers</w:t>
      </w:r>
      <w:r>
        <w:rPr>
          <w:lang w:val="en-GB"/>
        </w:rPr>
        <w:t xml:space="preserve"> </w:t>
      </w:r>
      <w:r w:rsidRPr="002E6D76">
        <w:rPr>
          <w:lang w:val="en-GB"/>
        </w:rPr>
        <w:t>(CNAE:4723), food services</w:t>
      </w:r>
      <w:r>
        <w:rPr>
          <w:lang w:val="en-GB"/>
        </w:rPr>
        <w:t xml:space="preserve"> </w:t>
      </w:r>
      <w:r w:rsidRPr="002E6D76">
        <w:rPr>
          <w:lang w:val="en-GB"/>
        </w:rPr>
        <w:t>(CNAE:5610), and others (</w:t>
      </w:r>
      <w:r w:rsidRPr="002069B8">
        <w:rPr>
          <w:lang w:val="en-GB"/>
        </w:rPr>
        <w:t>this category includes self-consumption by fleet segments and unidentified buyers</w:t>
      </w:r>
      <w:r w:rsidRPr="002E6D76">
        <w:rPr>
          <w:lang w:val="en-GB"/>
        </w:rPr>
        <w:t>).</w:t>
      </w:r>
      <w:r>
        <w:rPr>
          <w:lang w:val="en-GB"/>
        </w:rPr>
        <w:t xml:space="preserve"> </w:t>
      </w:r>
    </w:p>
    <w:p w14:paraId="61865FF6" w14:textId="77777777" w:rsidR="00D71773" w:rsidRDefault="00D71773" w:rsidP="00D71773">
      <w:pPr>
        <w:jc w:val="both"/>
        <w:rPr>
          <w:lang w:val="en-GB"/>
        </w:rPr>
      </w:pPr>
      <w:r w:rsidRPr="002E6D76">
        <w:rPr>
          <w:lang w:val="en-GB"/>
        </w:rPr>
        <w:t>Wholesalers, processors</w:t>
      </w:r>
      <w:r>
        <w:rPr>
          <w:lang w:val="en-GB"/>
        </w:rPr>
        <w:t>, distributors</w:t>
      </w:r>
      <w:r w:rsidRPr="002E6D76">
        <w:rPr>
          <w:lang w:val="en-GB"/>
        </w:rPr>
        <w:t xml:space="preserve"> and exporters sell fluxes were estimated from thirteen in-depth interviews done with key wholesalers in the area in the period 2022 and 2023</w:t>
      </w:r>
      <w:r>
        <w:rPr>
          <w:lang w:val="en-GB"/>
        </w:rPr>
        <w:t xml:space="preserve"> and exports information available in SABI </w:t>
      </w:r>
      <w:r w:rsidRPr="002E6D76">
        <w:rPr>
          <w:lang w:val="en-GB"/>
        </w:rPr>
        <w:t xml:space="preserve">database, a Moody’s product that includes the official reporting of economic information on 2.900.000 Spanish companies. </w:t>
      </w:r>
    </w:p>
    <w:p w14:paraId="7B1C3D46" w14:textId="664DCC23" w:rsidR="00D71773" w:rsidRPr="002E6D76" w:rsidRDefault="00D71773" w:rsidP="00D71773">
      <w:pPr>
        <w:jc w:val="both"/>
        <w:rPr>
          <w:lang w:val="en-GB"/>
        </w:rPr>
      </w:pPr>
      <w:r w:rsidRPr="002E6D76">
        <w:rPr>
          <w:lang w:val="en-GB"/>
        </w:rPr>
        <w:t xml:space="preserve">Fishmongers </w:t>
      </w:r>
      <w:r>
        <w:rPr>
          <w:lang w:val="en-GB"/>
        </w:rPr>
        <w:t xml:space="preserve">sell </w:t>
      </w:r>
      <w:r w:rsidRPr="002E6D76">
        <w:rPr>
          <w:lang w:val="en-GB"/>
        </w:rPr>
        <w:t xml:space="preserve">fluxes </w:t>
      </w:r>
      <w:r>
        <w:rPr>
          <w:lang w:val="en-GB"/>
        </w:rPr>
        <w:t xml:space="preserve">were calculated using a dedicated study based in online interviews </w:t>
      </w:r>
      <w:sdt>
        <w:sdtPr>
          <w:rPr>
            <w:color w:val="000000"/>
            <w:lang w:val="en-GB"/>
          </w:rPr>
          <w:tag w:val="MENDELEY_CITATION_v3_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"/>
          <w:id w:val="-967511838"/>
          <w:placeholder>
            <w:docPart w:val="72D572C3A051462A91A931BC528BA415"/>
          </w:placeholder>
        </w:sdtPr>
        <w:sdtContent>
          <w:r w:rsidR="00206345" w:rsidRPr="00206345">
            <w:rPr>
              <w:color w:val="000000"/>
              <w:lang w:val="en-GB"/>
            </w:rPr>
            <w:t>(Ortega Cerdà and Coll, 2024)</w:t>
          </w:r>
        </w:sdtContent>
      </w:sdt>
      <w:r>
        <w:rPr>
          <w:color w:val="000000"/>
          <w:lang w:val="en-GB"/>
        </w:rPr>
        <w:t xml:space="preserve"> and national consumer surveys </w:t>
      </w:r>
      <w:sdt>
        <w:sdtPr>
          <w:rPr>
            <w:color w:val="000000"/>
            <w:lang w:val="en-GB"/>
          </w:rPr>
          <w:tag w:val="MENDELEY_CITATION_v3_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"/>
          <w:id w:val="1913197112"/>
          <w:placeholder>
            <w:docPart w:val="72D572C3A051462A91A931BC528BA415"/>
          </w:placeholder>
        </w:sdtPr>
        <w:sdtContent>
          <w:r w:rsidR="00206345" w:rsidRPr="00206345">
            <w:rPr>
              <w:color w:val="000000"/>
              <w:lang w:val="en-GB"/>
            </w:rPr>
            <w:t>(MAPA, 2023a, 2023b)</w:t>
          </w:r>
        </w:sdtContent>
      </w:sdt>
      <w:r>
        <w:rPr>
          <w:lang w:val="en-GB"/>
        </w:rPr>
        <w:t>. The same national consumer surveys data were used to analyse large-scale retailers sells. Finally</w:t>
      </w:r>
      <w:r>
        <w:rPr>
          <w:color w:val="000000"/>
          <w:lang w:val="en-GB"/>
        </w:rPr>
        <w:t>, th</w:t>
      </w:r>
      <w:r w:rsidRPr="002E6D76">
        <w:rPr>
          <w:lang w:val="en-GB"/>
        </w:rPr>
        <w:t xml:space="preserve">e volumes of food lost at each of the value chain step and volumes of non-consumed food </w:t>
      </w:r>
      <w:r>
        <w:rPr>
          <w:lang w:val="en-GB"/>
        </w:rPr>
        <w:t>were</w:t>
      </w:r>
      <w:r w:rsidRPr="002E6D76">
        <w:rPr>
          <w:lang w:val="en-GB"/>
        </w:rPr>
        <w:t xml:space="preserve"> obtained from</w:t>
      </w:r>
      <w:r>
        <w:rPr>
          <w:lang w:val="en-GB"/>
        </w:rPr>
        <w:t xml:space="preserve"> local specific reports</w:t>
      </w:r>
      <w:r w:rsidRPr="002E6D76">
        <w:rPr>
          <w:lang w:val="en-GB"/>
        </w:rPr>
        <w:t xml:space="preserve"> </w:t>
      </w:r>
      <w:sdt>
        <w:sdtPr>
          <w:rPr>
            <w:color w:val="000000"/>
            <w:lang w:val="en-GB"/>
          </w:rPr>
          <w:tag w:val="MENDELEY_CITATION_v3_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"/>
          <w:id w:val="1033850957"/>
          <w:placeholder>
            <w:docPart w:val="E55703D7E8B7413A8336152C6FC7DDBD"/>
          </w:placeholder>
        </w:sdtPr>
        <w:sdtContent>
          <w:r w:rsidR="00206345" w:rsidRPr="00206345">
            <w:rPr>
              <w:color w:val="000000"/>
              <w:lang w:val="en-GB"/>
            </w:rPr>
            <w:t>(Ramírez and Sarroca, 2022, 2023)</w:t>
          </w:r>
        </w:sdtContent>
      </w:sdt>
      <w:r w:rsidRPr="002E6D76">
        <w:rPr>
          <w:color w:val="000000"/>
          <w:lang w:val="en-GB"/>
        </w:rPr>
        <w:t>.</w:t>
      </w:r>
    </w:p>
    <w:p w14:paraId="0567AFA1" w14:textId="3A5E8A8F" w:rsidR="00D71773" w:rsidRDefault="00D71773" w:rsidP="00D71773">
      <w:pPr>
        <w:jc w:val="both"/>
        <w:rPr>
          <w:color w:val="000000"/>
          <w:lang w:val="en-GB"/>
        </w:rPr>
      </w:pPr>
      <w:r w:rsidRPr="002E6D76">
        <w:rPr>
          <w:lang w:val="en-GB"/>
        </w:rPr>
        <w:t xml:space="preserve">Cost structures were reconstructed </w:t>
      </w:r>
      <w:r>
        <w:rPr>
          <w:lang w:val="en-GB"/>
        </w:rPr>
        <w:t xml:space="preserve">mostly averaging the information coming </w:t>
      </w:r>
      <w:r w:rsidRPr="002E6D76">
        <w:rPr>
          <w:lang w:val="en-GB"/>
        </w:rPr>
        <w:t xml:space="preserve">from SABI database, that includes revenues and costs. </w:t>
      </w:r>
      <w:r>
        <w:rPr>
          <w:lang w:val="en-GB"/>
        </w:rPr>
        <w:t>Regarding fleet costs, we used the</w:t>
      </w:r>
      <w:r w:rsidRPr="002E6D76">
        <w:rPr>
          <w:lang w:val="en-GB"/>
        </w:rPr>
        <w:t xml:space="preserve"> information for 2021 of </w:t>
      </w:r>
      <w:r w:rsidRPr="00AB3C03">
        <w:rPr>
          <w:i/>
          <w:lang w:val="en-GB"/>
        </w:rPr>
        <w:t>Tarragona</w:t>
      </w:r>
      <w:r w:rsidRPr="002E6D76">
        <w:rPr>
          <w:lang w:val="en-GB"/>
        </w:rPr>
        <w:t xml:space="preserve"> and </w:t>
      </w:r>
      <w:r w:rsidRPr="00AB3C03">
        <w:rPr>
          <w:i/>
          <w:lang w:val="en-GB"/>
        </w:rPr>
        <w:t>Castelló de la Plana</w:t>
      </w:r>
      <w:r w:rsidRPr="002E6D76">
        <w:rPr>
          <w:lang w:val="en-GB"/>
        </w:rPr>
        <w:t xml:space="preserve"> fishing activities (CNAE: 311)</w:t>
      </w:r>
      <w:r>
        <w:rPr>
          <w:lang w:val="en-GB"/>
        </w:rPr>
        <w:t xml:space="preserve">.  </w:t>
      </w:r>
      <w:r w:rsidRPr="003F5B13">
        <w:rPr>
          <w:lang w:val="en-GB"/>
        </w:rPr>
        <w:t>However, for the bottom trawling fleet case, we relied on values obtained from information on eighteen active bottom trawlers in the area. This information included specific data on individual sales in tonnes and euros for each boat, provided by ICATMAR</w:t>
      </w:r>
      <w:r w:rsidRPr="002E6D76">
        <w:rPr>
          <w:lang w:val="en-GB"/>
        </w:rPr>
        <w:t xml:space="preserve"> </w:t>
      </w:r>
      <w:sdt>
        <w:sdtPr>
          <w:rPr>
            <w:color w:val="000000"/>
            <w:lang w:val="en-GB"/>
          </w:rPr>
          <w:tag w:val="MENDELEY_CITATION_v3_eyJjaXRhdGlvbklEIjoiTUVOREVMRVlfQ0lUQVRJT05fNTgwODEwM2QtMTFmZC00NGY2LThkNGItZTIyMDhiNjJkN2JhIiwicHJvcGVydGllcyI6eyJub3RlSW5kZXgiOjB9LCJpc0VkaXRlZCI6ZmFsc2UsIm1hbnVhbE92ZXJyaWRlIjp7ImlzTWFudWFsbHlPdmVycmlkZGVuIjp0cnVlLCJjaXRlcHJvY1RleHQiOiIoSUNBVE1BUiwgMjAyMykiLCJtYW51YWxPdmVycmlkZVRleHQiOiIoMjAyMykifSwiY2l0YXRpb25JdGVtcyI6W3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
          <w:id w:val="1856069436"/>
          <w:placeholder>
            <w:docPart w:val="C92A4E8CB3A743569992DA950112352E"/>
          </w:placeholder>
        </w:sdtPr>
        <w:sdtContent>
          <w:r w:rsidR="00206345" w:rsidRPr="00206345">
            <w:rPr>
              <w:color w:val="000000"/>
              <w:lang w:val="en-GB"/>
            </w:rPr>
            <w:t>(2023)</w:t>
          </w:r>
        </w:sdtContent>
      </w:sdt>
      <w:r>
        <w:rPr>
          <w:color w:val="000000"/>
          <w:lang w:val="en-GB"/>
        </w:rPr>
        <w:t xml:space="preserve">. </w:t>
      </w:r>
    </w:p>
    <w:p w14:paraId="75C95714" w14:textId="77777777" w:rsidR="00D71773" w:rsidRDefault="00D71773" w:rsidP="00D71773">
      <w:pPr>
        <w:jc w:val="both"/>
        <w:rPr>
          <w:lang w:val="en-GB"/>
        </w:rPr>
      </w:pPr>
      <w:r w:rsidRPr="00AD475A">
        <w:rPr>
          <w:lang w:val="en-GB"/>
        </w:rPr>
        <w:t xml:space="preserve">SABI data within the region were utilized for fishing processors (CNAE: 1022), fishmongers, wholesalers, and food services. For food services, we confined the data to those </w:t>
      </w:r>
      <w:r>
        <w:rPr>
          <w:lang w:val="en-GB"/>
        </w:rPr>
        <w:t>loc</w:t>
      </w:r>
      <w:r w:rsidRPr="00AD475A">
        <w:rPr>
          <w:lang w:val="en-GB"/>
        </w:rPr>
        <w:t>ated in the municipalities of landing harbors rather than the entire region, as the volume of information is sufficient to yield reliable values. Regarding processors, we included only those businesses that work with local products, as indicated by their web information</w:t>
      </w:r>
      <w:r>
        <w:rPr>
          <w:lang w:val="en-GB"/>
        </w:rPr>
        <w:t>.</w:t>
      </w:r>
    </w:p>
    <w:p w14:paraId="481E7ED2" w14:textId="77777777" w:rsidR="00D71773" w:rsidRDefault="00D71773" w:rsidP="00D71773">
      <w:pPr>
        <w:jc w:val="both"/>
        <w:rPr>
          <w:lang w:val="en-GB"/>
        </w:rPr>
      </w:pPr>
      <w:r w:rsidRPr="00AD475A">
        <w:rPr>
          <w:lang w:val="en-GB"/>
        </w:rPr>
        <w:t>For each stakeholder group, we calculated the median costs per tonne, since this method is how the EwE plugin processes the information. To calculate these costs, we divided the total material costs provided by SABI by the average price of the purchased product</w:t>
      </w:r>
      <w:r>
        <w:rPr>
          <w:lang w:val="en-GB"/>
        </w:rPr>
        <w:t xml:space="preserve"> at each of the value chain steps. </w:t>
      </w:r>
    </w:p>
    <w:p w14:paraId="54F40F23" w14:textId="77777777" w:rsidR="00D71773" w:rsidRPr="002E6D76" w:rsidRDefault="00D71773" w:rsidP="00D71773">
      <w:pPr>
        <w:jc w:val="both"/>
        <w:rPr>
          <w:lang w:val="en-GB"/>
        </w:rPr>
      </w:pPr>
      <w:r w:rsidRPr="002E6D76">
        <w:rPr>
          <w:lang w:val="en-GB"/>
        </w:rPr>
        <w:t>In all cases</w:t>
      </w:r>
      <w:r>
        <w:rPr>
          <w:lang w:val="en-GB"/>
        </w:rPr>
        <w:t>,</w:t>
      </w:r>
      <w:r w:rsidRPr="002E6D76">
        <w:rPr>
          <w:lang w:val="en-GB"/>
        </w:rPr>
        <w:t xml:space="preserve"> margin benefits obtained by the model </w:t>
      </w:r>
      <w:r>
        <w:rPr>
          <w:lang w:val="en-GB"/>
        </w:rPr>
        <w:t xml:space="preserve">were compared </w:t>
      </w:r>
      <w:r w:rsidRPr="002E6D76">
        <w:rPr>
          <w:lang w:val="en-GB"/>
        </w:rPr>
        <w:t xml:space="preserve">against SABIs historical rates of benefits to ensure proper fitting. </w:t>
      </w:r>
    </w:p>
    <w:p w14:paraId="1538E3EA" w14:textId="593BB0F9" w:rsidR="00D71773" w:rsidRDefault="00D71773" w:rsidP="00D71773">
      <w:pPr>
        <w:rPr>
          <w:b/>
          <w:noProof/>
          <w:lang w:val="en-GB"/>
        </w:rPr>
      </w:pPr>
      <w:r w:rsidRPr="00806189">
        <w:rPr>
          <w:b/>
          <w:noProof/>
          <w:lang w:val="en-GB"/>
        </w:rPr>
        <w:t xml:space="preserve">2.1. </w:t>
      </w:r>
      <w:r>
        <w:rPr>
          <w:b/>
          <w:noProof/>
          <w:lang w:val="en-GB"/>
        </w:rPr>
        <w:t xml:space="preserve">Key </w:t>
      </w:r>
      <w:r w:rsidR="00CB0E10">
        <w:rPr>
          <w:b/>
          <w:noProof/>
          <w:lang w:val="en-GB"/>
        </w:rPr>
        <w:t>fluxes and economic parameters</w:t>
      </w:r>
    </w:p>
    <w:p w14:paraId="6201198C" w14:textId="5F3DE893" w:rsidR="00254B03" w:rsidRDefault="00254B03" w:rsidP="00D71773">
      <w:pPr>
        <w:rPr>
          <w:b/>
          <w:noProof/>
          <w:lang w:val="en-GB"/>
        </w:rPr>
      </w:pPr>
    </w:p>
    <w:p w14:paraId="3866FD0F" w14:textId="750578B4" w:rsidR="00254B03" w:rsidRDefault="00254B03" w:rsidP="00254B03">
      <w:pPr>
        <w:tabs>
          <w:tab w:val="left" w:pos="2040"/>
        </w:tabs>
        <w:rPr>
          <w:rFonts w:ascii="Times New Roman" w:eastAsia="Times New Roman" w:hAnsi="Times New Roman" w:cs="Times New Roman"/>
          <w:sz w:val="24"/>
          <w:szCs w:val="24"/>
          <w:lang w:val="en-US" w:eastAsia="fr-FR"/>
        </w:rPr>
      </w:pPr>
      <w:r w:rsidRPr="002115DC">
        <w:rPr>
          <w:rFonts w:ascii="Times New Roman" w:eastAsia="Times New Roman" w:hAnsi="Times New Roman" w:cs="Times New Roman"/>
          <w:b/>
          <w:sz w:val="24"/>
          <w:szCs w:val="24"/>
          <w:lang w:val="en-US" w:eastAsia="fr-FR"/>
        </w:rPr>
        <w:t>Table S</w:t>
      </w:r>
      <w:r>
        <w:rPr>
          <w:rFonts w:ascii="Times New Roman" w:eastAsia="Times New Roman" w:hAnsi="Times New Roman" w:cs="Times New Roman"/>
          <w:b/>
          <w:sz w:val="24"/>
          <w:szCs w:val="24"/>
          <w:lang w:val="en-US" w:eastAsia="fr-FR"/>
        </w:rPr>
        <w:t>7</w:t>
      </w:r>
      <w:r w:rsidRPr="002115DC">
        <w:rPr>
          <w:rFonts w:ascii="Times New Roman" w:eastAsia="Times New Roman" w:hAnsi="Times New Roman" w:cs="Times New Roman"/>
          <w:b/>
          <w:sz w:val="24"/>
          <w:szCs w:val="24"/>
          <w:lang w:val="en-US" w:eastAsia="fr-FR"/>
        </w:rPr>
        <w:t>.</w:t>
      </w:r>
      <w:r w:rsidRPr="00BB563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First sell average prices used in the Ecopath value chain model (€/tonne).</w:t>
      </w:r>
    </w:p>
    <w:tbl>
      <w:tblPr>
        <w:tblStyle w:val="mar"/>
        <w:tblW w:w="0" w:type="auto"/>
        <w:jc w:val="center"/>
        <w:tblLayout w:type="fixed"/>
        <w:tblLook w:val="0000" w:firstRow="0" w:lastRow="0" w:firstColumn="0" w:lastColumn="0" w:noHBand="0" w:noVBand="0"/>
      </w:tblPr>
      <w:tblGrid>
        <w:gridCol w:w="1303"/>
        <w:gridCol w:w="1303"/>
        <w:gridCol w:w="1647"/>
        <w:gridCol w:w="1843"/>
        <w:gridCol w:w="1275"/>
      </w:tblGrid>
      <w:tr w:rsidR="00254B03" w:rsidRPr="00D07AED" w14:paraId="0FF34F09" w14:textId="77777777" w:rsidTr="00B94C1C">
        <w:trPr>
          <w:trHeight w:val="290"/>
          <w:jc w:val="center"/>
        </w:trPr>
        <w:tc>
          <w:tcPr>
            <w:tcW w:w="1303" w:type="dxa"/>
          </w:tcPr>
          <w:p w14:paraId="6206F10E" w14:textId="77777777" w:rsidR="00254B03" w:rsidRPr="00D07AED" w:rsidRDefault="00254B03" w:rsidP="00B94C1C">
            <w:pPr>
              <w:autoSpaceDE w:val="0"/>
              <w:autoSpaceDN w:val="0"/>
              <w:adjustRightInd w:val="0"/>
              <w:jc w:val="center"/>
              <w:rPr>
                <w:rFonts w:ascii="Times New Roman" w:hAnsi="Times New Roman"/>
                <w:b/>
                <w:color w:val="000000"/>
                <w:lang w:val="en-GB"/>
              </w:rPr>
            </w:pPr>
            <w:r w:rsidRPr="00D07AED">
              <w:rPr>
                <w:rFonts w:ascii="Times New Roman" w:hAnsi="Times New Roman"/>
                <w:b/>
                <w:color w:val="000000"/>
                <w:lang w:val="en-GB"/>
              </w:rPr>
              <w:t>Trawler</w:t>
            </w:r>
          </w:p>
        </w:tc>
        <w:tc>
          <w:tcPr>
            <w:tcW w:w="1303" w:type="dxa"/>
          </w:tcPr>
          <w:p w14:paraId="3F5A804D" w14:textId="77777777" w:rsidR="00254B03" w:rsidRPr="00D07AED" w:rsidRDefault="00254B03" w:rsidP="00B94C1C">
            <w:pPr>
              <w:autoSpaceDE w:val="0"/>
              <w:autoSpaceDN w:val="0"/>
              <w:adjustRightInd w:val="0"/>
              <w:jc w:val="center"/>
              <w:rPr>
                <w:rFonts w:ascii="Times New Roman" w:hAnsi="Times New Roman"/>
                <w:b/>
                <w:color w:val="000000"/>
                <w:lang w:val="en-GB"/>
              </w:rPr>
            </w:pPr>
            <w:r w:rsidRPr="00D07AED">
              <w:rPr>
                <w:rFonts w:ascii="Times New Roman" w:hAnsi="Times New Roman"/>
                <w:b/>
                <w:color w:val="000000"/>
                <w:lang w:val="en-GB"/>
              </w:rPr>
              <w:t>Artisanal</w:t>
            </w:r>
          </w:p>
        </w:tc>
        <w:tc>
          <w:tcPr>
            <w:tcW w:w="1647" w:type="dxa"/>
          </w:tcPr>
          <w:p w14:paraId="0DF8D820" w14:textId="77777777" w:rsidR="00254B03" w:rsidRPr="00D07AED" w:rsidRDefault="00254B03" w:rsidP="00B94C1C">
            <w:pPr>
              <w:autoSpaceDE w:val="0"/>
              <w:autoSpaceDN w:val="0"/>
              <w:adjustRightInd w:val="0"/>
              <w:jc w:val="center"/>
              <w:rPr>
                <w:rFonts w:ascii="Times New Roman" w:hAnsi="Times New Roman"/>
                <w:b/>
                <w:color w:val="000000"/>
                <w:lang w:val="en-GB"/>
              </w:rPr>
            </w:pPr>
            <w:r w:rsidRPr="00D07AED">
              <w:rPr>
                <w:rFonts w:ascii="Times New Roman" w:hAnsi="Times New Roman"/>
                <w:b/>
                <w:color w:val="000000"/>
                <w:lang w:val="en-GB"/>
              </w:rPr>
              <w:t>Surface longline</w:t>
            </w:r>
          </w:p>
        </w:tc>
        <w:tc>
          <w:tcPr>
            <w:tcW w:w="1843" w:type="dxa"/>
          </w:tcPr>
          <w:p w14:paraId="1E880869" w14:textId="77777777" w:rsidR="00254B03" w:rsidRPr="00D07AED" w:rsidRDefault="00254B03" w:rsidP="00B94C1C">
            <w:pPr>
              <w:autoSpaceDE w:val="0"/>
              <w:autoSpaceDN w:val="0"/>
              <w:adjustRightInd w:val="0"/>
              <w:jc w:val="center"/>
              <w:rPr>
                <w:rFonts w:ascii="Times New Roman" w:hAnsi="Times New Roman"/>
                <w:b/>
                <w:color w:val="000000"/>
                <w:lang w:val="en-GB"/>
              </w:rPr>
            </w:pPr>
            <w:r w:rsidRPr="00D07AED">
              <w:rPr>
                <w:rFonts w:ascii="Times New Roman" w:hAnsi="Times New Roman"/>
                <w:b/>
                <w:color w:val="000000"/>
                <w:lang w:val="en-GB"/>
              </w:rPr>
              <w:t>Bottom longline</w:t>
            </w:r>
          </w:p>
        </w:tc>
        <w:tc>
          <w:tcPr>
            <w:tcW w:w="1275" w:type="dxa"/>
          </w:tcPr>
          <w:p w14:paraId="63B7743E" w14:textId="77777777" w:rsidR="00254B03" w:rsidRPr="00D07AED" w:rsidRDefault="00254B03" w:rsidP="00B94C1C">
            <w:pPr>
              <w:autoSpaceDE w:val="0"/>
              <w:autoSpaceDN w:val="0"/>
              <w:adjustRightInd w:val="0"/>
              <w:jc w:val="center"/>
              <w:rPr>
                <w:rFonts w:ascii="Times New Roman" w:hAnsi="Times New Roman"/>
                <w:b/>
                <w:color w:val="000000"/>
                <w:lang w:val="en-GB"/>
              </w:rPr>
            </w:pPr>
            <w:r w:rsidRPr="00D07AED">
              <w:rPr>
                <w:rFonts w:ascii="Times New Roman" w:hAnsi="Times New Roman"/>
                <w:b/>
                <w:color w:val="000000"/>
                <w:lang w:val="en-GB"/>
              </w:rPr>
              <w:t>Purse seiner</w:t>
            </w:r>
          </w:p>
        </w:tc>
      </w:tr>
      <w:tr w:rsidR="00254B03" w:rsidRPr="00D07AED" w14:paraId="63E87713" w14:textId="77777777" w:rsidTr="00B94C1C">
        <w:trPr>
          <w:trHeight w:val="290"/>
          <w:jc w:val="center"/>
        </w:trPr>
        <w:tc>
          <w:tcPr>
            <w:tcW w:w="1303" w:type="dxa"/>
          </w:tcPr>
          <w:p w14:paraId="042BBDF3" w14:textId="77777777" w:rsidR="00254B03" w:rsidRPr="00D07AED" w:rsidRDefault="00254B03" w:rsidP="00B94C1C">
            <w:pPr>
              <w:autoSpaceDE w:val="0"/>
              <w:autoSpaceDN w:val="0"/>
              <w:adjustRightInd w:val="0"/>
              <w:jc w:val="center"/>
              <w:rPr>
                <w:rFonts w:ascii="Times New Roman" w:hAnsi="Times New Roman"/>
                <w:color w:val="000000"/>
              </w:rPr>
            </w:pPr>
            <w:r w:rsidRPr="00D07AED">
              <w:rPr>
                <w:rFonts w:ascii="Times New Roman" w:hAnsi="Times New Roman"/>
                <w:color w:val="000000"/>
              </w:rPr>
              <w:t>5902,76</w:t>
            </w:r>
          </w:p>
        </w:tc>
        <w:tc>
          <w:tcPr>
            <w:tcW w:w="1303" w:type="dxa"/>
          </w:tcPr>
          <w:p w14:paraId="1D22D72A" w14:textId="77777777" w:rsidR="00254B03" w:rsidRPr="00D07AED" w:rsidRDefault="00254B03" w:rsidP="00B94C1C">
            <w:pPr>
              <w:autoSpaceDE w:val="0"/>
              <w:autoSpaceDN w:val="0"/>
              <w:adjustRightInd w:val="0"/>
              <w:jc w:val="center"/>
              <w:rPr>
                <w:rFonts w:ascii="Times New Roman" w:hAnsi="Times New Roman"/>
                <w:color w:val="000000"/>
              </w:rPr>
            </w:pPr>
            <w:r w:rsidRPr="00D07AED">
              <w:rPr>
                <w:rFonts w:ascii="Times New Roman" w:hAnsi="Times New Roman"/>
                <w:color w:val="000000"/>
              </w:rPr>
              <w:t>8081,47</w:t>
            </w:r>
          </w:p>
        </w:tc>
        <w:tc>
          <w:tcPr>
            <w:tcW w:w="1647" w:type="dxa"/>
          </w:tcPr>
          <w:p w14:paraId="5CA52F76" w14:textId="77777777" w:rsidR="00254B03" w:rsidRPr="00D07AED" w:rsidRDefault="00254B03" w:rsidP="00B94C1C">
            <w:pPr>
              <w:autoSpaceDE w:val="0"/>
              <w:autoSpaceDN w:val="0"/>
              <w:adjustRightInd w:val="0"/>
              <w:jc w:val="center"/>
              <w:rPr>
                <w:rFonts w:ascii="Times New Roman" w:hAnsi="Times New Roman"/>
                <w:color w:val="000000"/>
              </w:rPr>
            </w:pPr>
            <w:r w:rsidRPr="00D07AED">
              <w:rPr>
                <w:rFonts w:ascii="Times New Roman" w:hAnsi="Times New Roman"/>
                <w:color w:val="000000"/>
              </w:rPr>
              <w:t>7643,58</w:t>
            </w:r>
          </w:p>
        </w:tc>
        <w:tc>
          <w:tcPr>
            <w:tcW w:w="1843" w:type="dxa"/>
          </w:tcPr>
          <w:p w14:paraId="481AAD77" w14:textId="77777777" w:rsidR="00254B03" w:rsidRPr="00D07AED" w:rsidRDefault="00254B03" w:rsidP="00B94C1C">
            <w:pPr>
              <w:autoSpaceDE w:val="0"/>
              <w:autoSpaceDN w:val="0"/>
              <w:adjustRightInd w:val="0"/>
              <w:jc w:val="center"/>
              <w:rPr>
                <w:rFonts w:ascii="Times New Roman" w:hAnsi="Times New Roman"/>
                <w:color w:val="000000"/>
              </w:rPr>
            </w:pPr>
            <w:r w:rsidRPr="00D07AED">
              <w:rPr>
                <w:rFonts w:ascii="Times New Roman" w:hAnsi="Times New Roman"/>
                <w:color w:val="000000"/>
              </w:rPr>
              <w:t>11936,33</w:t>
            </w:r>
          </w:p>
        </w:tc>
        <w:tc>
          <w:tcPr>
            <w:tcW w:w="1275" w:type="dxa"/>
          </w:tcPr>
          <w:p w14:paraId="427D81C7" w14:textId="77777777" w:rsidR="00254B03" w:rsidRPr="00D07AED" w:rsidRDefault="00254B03" w:rsidP="00B94C1C">
            <w:pPr>
              <w:autoSpaceDE w:val="0"/>
              <w:autoSpaceDN w:val="0"/>
              <w:adjustRightInd w:val="0"/>
              <w:jc w:val="center"/>
              <w:rPr>
                <w:rFonts w:ascii="Times New Roman" w:hAnsi="Times New Roman"/>
                <w:color w:val="000000"/>
              </w:rPr>
            </w:pPr>
            <w:r w:rsidRPr="00D07AED">
              <w:rPr>
                <w:rFonts w:ascii="Times New Roman" w:hAnsi="Times New Roman"/>
                <w:color w:val="000000"/>
              </w:rPr>
              <w:t>1829,62</w:t>
            </w:r>
          </w:p>
        </w:tc>
      </w:tr>
    </w:tbl>
    <w:p w14:paraId="682CEE30" w14:textId="77777777" w:rsidR="00254B03" w:rsidRDefault="00254B03" w:rsidP="00254B03">
      <w:pPr>
        <w:rPr>
          <w:b/>
          <w:noProof/>
          <w:lang w:val="en-GB"/>
        </w:rPr>
      </w:pPr>
    </w:p>
    <w:p w14:paraId="1EBAA2EC" w14:textId="617AEB51" w:rsidR="00254B03" w:rsidRDefault="00254B03" w:rsidP="00254B03">
      <w:pPr>
        <w:tabs>
          <w:tab w:val="left" w:pos="2040"/>
        </w:tabs>
        <w:rPr>
          <w:rFonts w:ascii="Times New Roman" w:eastAsia="Times New Roman" w:hAnsi="Times New Roman" w:cs="Times New Roman"/>
          <w:sz w:val="24"/>
          <w:szCs w:val="24"/>
          <w:lang w:val="en-US" w:eastAsia="fr-FR"/>
        </w:rPr>
      </w:pPr>
      <w:r w:rsidRPr="002115DC">
        <w:rPr>
          <w:rFonts w:ascii="Times New Roman" w:eastAsia="Times New Roman" w:hAnsi="Times New Roman" w:cs="Times New Roman"/>
          <w:b/>
          <w:sz w:val="24"/>
          <w:szCs w:val="24"/>
          <w:lang w:val="en-US" w:eastAsia="fr-FR"/>
        </w:rPr>
        <w:lastRenderedPageBreak/>
        <w:t>Table S</w:t>
      </w:r>
      <w:r>
        <w:rPr>
          <w:rFonts w:ascii="Times New Roman" w:eastAsia="Times New Roman" w:hAnsi="Times New Roman" w:cs="Times New Roman"/>
          <w:b/>
          <w:sz w:val="24"/>
          <w:szCs w:val="24"/>
          <w:lang w:val="en-US" w:eastAsia="fr-FR"/>
        </w:rPr>
        <w:t>8</w:t>
      </w:r>
      <w:r w:rsidRPr="002115DC">
        <w:rPr>
          <w:rFonts w:ascii="Times New Roman" w:eastAsia="Times New Roman" w:hAnsi="Times New Roman" w:cs="Times New Roman"/>
          <w:b/>
          <w:sz w:val="24"/>
          <w:szCs w:val="24"/>
          <w:lang w:val="en-US" w:eastAsia="fr-FR"/>
        </w:rPr>
        <w:t>.</w:t>
      </w:r>
      <w:r w:rsidRPr="00BB563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First-sell distribution used in the Ecopath value chain model (tonnes in %).</w:t>
      </w:r>
    </w:p>
    <w:tbl>
      <w:tblPr>
        <w:tblStyle w:val="mar"/>
        <w:tblW w:w="0" w:type="auto"/>
        <w:jc w:val="center"/>
        <w:tblLayout w:type="fixed"/>
        <w:tblLook w:val="0000" w:firstRow="0" w:lastRow="0" w:firstColumn="0" w:lastColumn="0" w:noHBand="0" w:noVBand="0"/>
      </w:tblPr>
      <w:tblGrid>
        <w:gridCol w:w="1985"/>
        <w:gridCol w:w="1428"/>
        <w:gridCol w:w="1930"/>
      </w:tblGrid>
      <w:tr w:rsidR="00254B03" w:rsidRPr="00254B03" w14:paraId="2361AA72" w14:textId="77777777" w:rsidTr="00B94C1C">
        <w:trPr>
          <w:trHeight w:val="290"/>
          <w:jc w:val="center"/>
        </w:trPr>
        <w:tc>
          <w:tcPr>
            <w:tcW w:w="1985" w:type="dxa"/>
          </w:tcPr>
          <w:p w14:paraId="551AE715" w14:textId="77777777" w:rsidR="00254B03" w:rsidRPr="00254B03" w:rsidRDefault="00254B03" w:rsidP="00B94C1C">
            <w:pPr>
              <w:autoSpaceDE w:val="0"/>
              <w:autoSpaceDN w:val="0"/>
              <w:adjustRightInd w:val="0"/>
              <w:rPr>
                <w:rFonts w:ascii="Times New Roman" w:hAnsi="Times New Roman"/>
                <w:b/>
                <w:color w:val="000000"/>
                <w:lang w:val="en-GB"/>
              </w:rPr>
            </w:pPr>
            <w:r w:rsidRPr="00254B03">
              <w:rPr>
                <w:rFonts w:ascii="Times New Roman" w:hAnsi="Times New Roman"/>
                <w:b/>
                <w:color w:val="000000"/>
                <w:lang w:val="en-GB"/>
              </w:rPr>
              <w:t>Fleet</w:t>
            </w:r>
          </w:p>
        </w:tc>
        <w:tc>
          <w:tcPr>
            <w:tcW w:w="1428" w:type="dxa"/>
          </w:tcPr>
          <w:p w14:paraId="041FF483" w14:textId="77777777" w:rsidR="00254B03" w:rsidRPr="00254B03" w:rsidRDefault="00254B03" w:rsidP="00B94C1C">
            <w:pPr>
              <w:autoSpaceDE w:val="0"/>
              <w:autoSpaceDN w:val="0"/>
              <w:adjustRightInd w:val="0"/>
              <w:rPr>
                <w:rFonts w:ascii="Times New Roman" w:hAnsi="Times New Roman"/>
                <w:b/>
                <w:color w:val="000000"/>
                <w:lang w:val="en-GB"/>
              </w:rPr>
            </w:pPr>
            <w:r w:rsidRPr="00254B03">
              <w:rPr>
                <w:rFonts w:ascii="Times New Roman" w:hAnsi="Times New Roman"/>
                <w:b/>
                <w:color w:val="000000"/>
                <w:lang w:val="en-GB"/>
              </w:rPr>
              <w:t>Buyer</w:t>
            </w:r>
          </w:p>
        </w:tc>
        <w:tc>
          <w:tcPr>
            <w:tcW w:w="1930" w:type="dxa"/>
          </w:tcPr>
          <w:p w14:paraId="58F3FDEF" w14:textId="77777777" w:rsidR="00254B03" w:rsidRPr="00254B03" w:rsidRDefault="00254B03" w:rsidP="00B94C1C">
            <w:pPr>
              <w:autoSpaceDE w:val="0"/>
              <w:autoSpaceDN w:val="0"/>
              <w:adjustRightInd w:val="0"/>
              <w:rPr>
                <w:rFonts w:ascii="Times New Roman" w:hAnsi="Times New Roman"/>
                <w:b/>
                <w:color w:val="000000"/>
                <w:lang w:val="en-GB"/>
              </w:rPr>
            </w:pPr>
            <w:r w:rsidRPr="00254B03">
              <w:rPr>
                <w:rFonts w:ascii="Times New Roman" w:hAnsi="Times New Roman"/>
                <w:b/>
                <w:color w:val="000000"/>
                <w:lang w:val="en-GB"/>
              </w:rPr>
              <w:t>% of the fleet sells</w:t>
            </w:r>
          </w:p>
        </w:tc>
      </w:tr>
      <w:tr w:rsidR="00254B03" w14:paraId="5EA9E288" w14:textId="77777777" w:rsidTr="00B94C1C">
        <w:trPr>
          <w:trHeight w:val="290"/>
          <w:jc w:val="center"/>
        </w:trPr>
        <w:tc>
          <w:tcPr>
            <w:tcW w:w="1985" w:type="dxa"/>
          </w:tcPr>
          <w:p w14:paraId="74D48B1D"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Artisanal</w:t>
            </w:r>
          </w:p>
        </w:tc>
        <w:tc>
          <w:tcPr>
            <w:tcW w:w="1428" w:type="dxa"/>
          </w:tcPr>
          <w:p w14:paraId="18E9BE1D"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Wholesaler 1</w:t>
            </w:r>
          </w:p>
        </w:tc>
        <w:tc>
          <w:tcPr>
            <w:tcW w:w="1930" w:type="dxa"/>
          </w:tcPr>
          <w:p w14:paraId="5A2F2BA3"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78</w:t>
            </w:r>
          </w:p>
        </w:tc>
      </w:tr>
      <w:tr w:rsidR="00254B03" w14:paraId="25D137C9" w14:textId="77777777" w:rsidTr="00B94C1C">
        <w:trPr>
          <w:trHeight w:val="290"/>
          <w:jc w:val="center"/>
        </w:trPr>
        <w:tc>
          <w:tcPr>
            <w:tcW w:w="1985" w:type="dxa"/>
          </w:tcPr>
          <w:p w14:paraId="36645ED6"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Artisanal</w:t>
            </w:r>
          </w:p>
        </w:tc>
        <w:tc>
          <w:tcPr>
            <w:tcW w:w="1428" w:type="dxa"/>
          </w:tcPr>
          <w:p w14:paraId="43971301"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Others</w:t>
            </w:r>
          </w:p>
        </w:tc>
        <w:tc>
          <w:tcPr>
            <w:tcW w:w="1930" w:type="dxa"/>
          </w:tcPr>
          <w:p w14:paraId="15C0F059"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w:t>
            </w:r>
          </w:p>
        </w:tc>
      </w:tr>
      <w:tr w:rsidR="00254B03" w14:paraId="04D012BC" w14:textId="77777777" w:rsidTr="00B94C1C">
        <w:trPr>
          <w:trHeight w:val="290"/>
          <w:jc w:val="center"/>
        </w:trPr>
        <w:tc>
          <w:tcPr>
            <w:tcW w:w="1985" w:type="dxa"/>
          </w:tcPr>
          <w:p w14:paraId="6655EF5C"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Artisanal</w:t>
            </w:r>
          </w:p>
        </w:tc>
        <w:tc>
          <w:tcPr>
            <w:tcW w:w="1428" w:type="dxa"/>
          </w:tcPr>
          <w:p w14:paraId="09CC985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Distributor</w:t>
            </w:r>
          </w:p>
        </w:tc>
        <w:tc>
          <w:tcPr>
            <w:tcW w:w="1930" w:type="dxa"/>
          </w:tcPr>
          <w:p w14:paraId="08FD9F2C"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3</w:t>
            </w:r>
          </w:p>
        </w:tc>
      </w:tr>
      <w:tr w:rsidR="00254B03" w14:paraId="57918B11" w14:textId="77777777" w:rsidTr="00B94C1C">
        <w:trPr>
          <w:trHeight w:val="290"/>
          <w:jc w:val="center"/>
        </w:trPr>
        <w:tc>
          <w:tcPr>
            <w:tcW w:w="1985" w:type="dxa"/>
          </w:tcPr>
          <w:p w14:paraId="3D6B6F2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Artisanal</w:t>
            </w:r>
          </w:p>
        </w:tc>
        <w:tc>
          <w:tcPr>
            <w:tcW w:w="1428" w:type="dxa"/>
          </w:tcPr>
          <w:p w14:paraId="5D94994A"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Fishmonger</w:t>
            </w:r>
          </w:p>
        </w:tc>
        <w:tc>
          <w:tcPr>
            <w:tcW w:w="1930" w:type="dxa"/>
          </w:tcPr>
          <w:p w14:paraId="28C98F77"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15</w:t>
            </w:r>
          </w:p>
        </w:tc>
      </w:tr>
      <w:tr w:rsidR="00254B03" w14:paraId="3ECC971D" w14:textId="77777777" w:rsidTr="00B94C1C">
        <w:trPr>
          <w:trHeight w:val="290"/>
          <w:jc w:val="center"/>
        </w:trPr>
        <w:tc>
          <w:tcPr>
            <w:tcW w:w="1985" w:type="dxa"/>
          </w:tcPr>
          <w:p w14:paraId="0590E5E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Artisanal</w:t>
            </w:r>
          </w:p>
        </w:tc>
        <w:tc>
          <w:tcPr>
            <w:tcW w:w="1428" w:type="dxa"/>
          </w:tcPr>
          <w:p w14:paraId="22D11A93"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Food services</w:t>
            </w:r>
          </w:p>
        </w:tc>
        <w:tc>
          <w:tcPr>
            <w:tcW w:w="1930" w:type="dxa"/>
          </w:tcPr>
          <w:p w14:paraId="4AF547B4"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w:t>
            </w:r>
          </w:p>
        </w:tc>
      </w:tr>
      <w:tr w:rsidR="00254B03" w14:paraId="303B4DE3" w14:textId="77777777" w:rsidTr="00B94C1C">
        <w:trPr>
          <w:trHeight w:val="290"/>
          <w:jc w:val="center"/>
        </w:trPr>
        <w:tc>
          <w:tcPr>
            <w:tcW w:w="1985" w:type="dxa"/>
          </w:tcPr>
          <w:p w14:paraId="49CDFB64"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Trawler</w:t>
            </w:r>
          </w:p>
        </w:tc>
        <w:tc>
          <w:tcPr>
            <w:tcW w:w="1428" w:type="dxa"/>
          </w:tcPr>
          <w:p w14:paraId="7E320C95"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Distributor</w:t>
            </w:r>
          </w:p>
        </w:tc>
        <w:tc>
          <w:tcPr>
            <w:tcW w:w="1930" w:type="dxa"/>
          </w:tcPr>
          <w:p w14:paraId="6119A77D"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9</w:t>
            </w:r>
          </w:p>
        </w:tc>
      </w:tr>
      <w:tr w:rsidR="00254B03" w14:paraId="35E97FFA" w14:textId="77777777" w:rsidTr="00B94C1C">
        <w:trPr>
          <w:trHeight w:val="290"/>
          <w:jc w:val="center"/>
        </w:trPr>
        <w:tc>
          <w:tcPr>
            <w:tcW w:w="1985" w:type="dxa"/>
          </w:tcPr>
          <w:p w14:paraId="6E27D162"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Trawler</w:t>
            </w:r>
          </w:p>
        </w:tc>
        <w:tc>
          <w:tcPr>
            <w:tcW w:w="1428" w:type="dxa"/>
          </w:tcPr>
          <w:p w14:paraId="0898873A"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Fishmonger</w:t>
            </w:r>
          </w:p>
        </w:tc>
        <w:tc>
          <w:tcPr>
            <w:tcW w:w="1930" w:type="dxa"/>
          </w:tcPr>
          <w:p w14:paraId="5E8881D4"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21</w:t>
            </w:r>
          </w:p>
        </w:tc>
      </w:tr>
      <w:tr w:rsidR="00254B03" w14:paraId="7235CEDC" w14:textId="77777777" w:rsidTr="00B94C1C">
        <w:trPr>
          <w:trHeight w:val="290"/>
          <w:jc w:val="center"/>
        </w:trPr>
        <w:tc>
          <w:tcPr>
            <w:tcW w:w="1985" w:type="dxa"/>
          </w:tcPr>
          <w:p w14:paraId="59DF6B1E"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Trawler</w:t>
            </w:r>
          </w:p>
        </w:tc>
        <w:tc>
          <w:tcPr>
            <w:tcW w:w="1428" w:type="dxa"/>
          </w:tcPr>
          <w:p w14:paraId="6B1D3ACF"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Others</w:t>
            </w:r>
          </w:p>
        </w:tc>
        <w:tc>
          <w:tcPr>
            <w:tcW w:w="1930" w:type="dxa"/>
          </w:tcPr>
          <w:p w14:paraId="5B65FA07"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1</w:t>
            </w:r>
          </w:p>
        </w:tc>
      </w:tr>
      <w:tr w:rsidR="00254B03" w14:paraId="09A87B30" w14:textId="77777777" w:rsidTr="00B94C1C">
        <w:trPr>
          <w:trHeight w:val="290"/>
          <w:jc w:val="center"/>
        </w:trPr>
        <w:tc>
          <w:tcPr>
            <w:tcW w:w="1985" w:type="dxa"/>
          </w:tcPr>
          <w:p w14:paraId="154DB27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Trawler</w:t>
            </w:r>
          </w:p>
        </w:tc>
        <w:tc>
          <w:tcPr>
            <w:tcW w:w="1428" w:type="dxa"/>
          </w:tcPr>
          <w:p w14:paraId="60C4C32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Wholesaler 1</w:t>
            </w:r>
          </w:p>
        </w:tc>
        <w:tc>
          <w:tcPr>
            <w:tcW w:w="1930" w:type="dxa"/>
          </w:tcPr>
          <w:p w14:paraId="77802215"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66,5</w:t>
            </w:r>
          </w:p>
        </w:tc>
      </w:tr>
      <w:tr w:rsidR="00254B03" w14:paraId="13CB85EC" w14:textId="77777777" w:rsidTr="00B94C1C">
        <w:trPr>
          <w:trHeight w:val="290"/>
          <w:jc w:val="center"/>
        </w:trPr>
        <w:tc>
          <w:tcPr>
            <w:tcW w:w="1985" w:type="dxa"/>
          </w:tcPr>
          <w:p w14:paraId="1F8AA825"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Trawler</w:t>
            </w:r>
          </w:p>
        </w:tc>
        <w:tc>
          <w:tcPr>
            <w:tcW w:w="1428" w:type="dxa"/>
          </w:tcPr>
          <w:p w14:paraId="256166C3"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Food services</w:t>
            </w:r>
          </w:p>
        </w:tc>
        <w:tc>
          <w:tcPr>
            <w:tcW w:w="1930" w:type="dxa"/>
          </w:tcPr>
          <w:p w14:paraId="24B02015"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2,5</w:t>
            </w:r>
          </w:p>
        </w:tc>
      </w:tr>
      <w:tr w:rsidR="00254B03" w14:paraId="4D7BFDD7" w14:textId="77777777" w:rsidTr="00B94C1C">
        <w:trPr>
          <w:trHeight w:val="290"/>
          <w:jc w:val="center"/>
        </w:trPr>
        <w:tc>
          <w:tcPr>
            <w:tcW w:w="1985" w:type="dxa"/>
          </w:tcPr>
          <w:p w14:paraId="01DD5C5F"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Purse seiner</w:t>
            </w:r>
          </w:p>
        </w:tc>
        <w:tc>
          <w:tcPr>
            <w:tcW w:w="1428" w:type="dxa"/>
          </w:tcPr>
          <w:p w14:paraId="242D4D61"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Distributor</w:t>
            </w:r>
          </w:p>
        </w:tc>
        <w:tc>
          <w:tcPr>
            <w:tcW w:w="1930" w:type="dxa"/>
          </w:tcPr>
          <w:p w14:paraId="78FE43CD"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34</w:t>
            </w:r>
          </w:p>
        </w:tc>
      </w:tr>
      <w:tr w:rsidR="00254B03" w14:paraId="2ACFCC52" w14:textId="77777777" w:rsidTr="00B94C1C">
        <w:trPr>
          <w:trHeight w:val="290"/>
          <w:jc w:val="center"/>
        </w:trPr>
        <w:tc>
          <w:tcPr>
            <w:tcW w:w="1985" w:type="dxa"/>
          </w:tcPr>
          <w:p w14:paraId="28C61060"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Purse seiner</w:t>
            </w:r>
          </w:p>
        </w:tc>
        <w:tc>
          <w:tcPr>
            <w:tcW w:w="1428" w:type="dxa"/>
          </w:tcPr>
          <w:p w14:paraId="516F0299"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Others</w:t>
            </w:r>
          </w:p>
        </w:tc>
        <w:tc>
          <w:tcPr>
            <w:tcW w:w="1930" w:type="dxa"/>
          </w:tcPr>
          <w:p w14:paraId="2AC38B9D"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1</w:t>
            </w:r>
          </w:p>
        </w:tc>
      </w:tr>
      <w:tr w:rsidR="00254B03" w14:paraId="6121ACBA" w14:textId="77777777" w:rsidTr="00B94C1C">
        <w:trPr>
          <w:trHeight w:val="290"/>
          <w:jc w:val="center"/>
        </w:trPr>
        <w:tc>
          <w:tcPr>
            <w:tcW w:w="1985" w:type="dxa"/>
          </w:tcPr>
          <w:p w14:paraId="00DE27CE"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Purse seiner</w:t>
            </w:r>
          </w:p>
        </w:tc>
        <w:tc>
          <w:tcPr>
            <w:tcW w:w="1428" w:type="dxa"/>
          </w:tcPr>
          <w:p w14:paraId="65A9BE49"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Fishmonger</w:t>
            </w:r>
          </w:p>
        </w:tc>
        <w:tc>
          <w:tcPr>
            <w:tcW w:w="1930" w:type="dxa"/>
          </w:tcPr>
          <w:p w14:paraId="3BF5D60E"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4</w:t>
            </w:r>
          </w:p>
        </w:tc>
      </w:tr>
      <w:tr w:rsidR="00254B03" w14:paraId="53F5FE85" w14:textId="77777777" w:rsidTr="00B94C1C">
        <w:trPr>
          <w:trHeight w:val="290"/>
          <w:jc w:val="center"/>
        </w:trPr>
        <w:tc>
          <w:tcPr>
            <w:tcW w:w="1985" w:type="dxa"/>
          </w:tcPr>
          <w:p w14:paraId="63EC4D03"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Purse seiner</w:t>
            </w:r>
          </w:p>
        </w:tc>
        <w:tc>
          <w:tcPr>
            <w:tcW w:w="1428" w:type="dxa"/>
          </w:tcPr>
          <w:p w14:paraId="7B534613"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Wholesaler 1</w:t>
            </w:r>
          </w:p>
        </w:tc>
        <w:tc>
          <w:tcPr>
            <w:tcW w:w="1930" w:type="dxa"/>
          </w:tcPr>
          <w:p w14:paraId="44B44CE0"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61</w:t>
            </w:r>
          </w:p>
        </w:tc>
      </w:tr>
      <w:tr w:rsidR="00254B03" w14:paraId="5295BCCC" w14:textId="77777777" w:rsidTr="00B94C1C">
        <w:trPr>
          <w:trHeight w:val="290"/>
          <w:jc w:val="center"/>
        </w:trPr>
        <w:tc>
          <w:tcPr>
            <w:tcW w:w="1985" w:type="dxa"/>
          </w:tcPr>
          <w:p w14:paraId="1F3229A8"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Surface longline</w:t>
            </w:r>
          </w:p>
        </w:tc>
        <w:tc>
          <w:tcPr>
            <w:tcW w:w="1428" w:type="dxa"/>
          </w:tcPr>
          <w:p w14:paraId="6274D6BD"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Food services</w:t>
            </w:r>
          </w:p>
        </w:tc>
        <w:tc>
          <w:tcPr>
            <w:tcW w:w="1930" w:type="dxa"/>
          </w:tcPr>
          <w:p w14:paraId="375F0028"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1</w:t>
            </w:r>
          </w:p>
        </w:tc>
      </w:tr>
      <w:tr w:rsidR="00254B03" w14:paraId="72E29577" w14:textId="77777777" w:rsidTr="00B94C1C">
        <w:trPr>
          <w:trHeight w:val="290"/>
          <w:jc w:val="center"/>
        </w:trPr>
        <w:tc>
          <w:tcPr>
            <w:tcW w:w="1985" w:type="dxa"/>
          </w:tcPr>
          <w:p w14:paraId="5578B5C6"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Surface longline</w:t>
            </w:r>
          </w:p>
        </w:tc>
        <w:tc>
          <w:tcPr>
            <w:tcW w:w="1428" w:type="dxa"/>
          </w:tcPr>
          <w:p w14:paraId="12E25AB4"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Fishmonger</w:t>
            </w:r>
          </w:p>
        </w:tc>
        <w:tc>
          <w:tcPr>
            <w:tcW w:w="1930" w:type="dxa"/>
          </w:tcPr>
          <w:p w14:paraId="10BE62D7"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5</w:t>
            </w:r>
          </w:p>
        </w:tc>
      </w:tr>
      <w:tr w:rsidR="00254B03" w14:paraId="5DE45E38" w14:textId="77777777" w:rsidTr="00B94C1C">
        <w:trPr>
          <w:trHeight w:val="290"/>
          <w:jc w:val="center"/>
        </w:trPr>
        <w:tc>
          <w:tcPr>
            <w:tcW w:w="1985" w:type="dxa"/>
          </w:tcPr>
          <w:p w14:paraId="798CDB61"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Surface longline</w:t>
            </w:r>
          </w:p>
        </w:tc>
        <w:tc>
          <w:tcPr>
            <w:tcW w:w="1428" w:type="dxa"/>
          </w:tcPr>
          <w:p w14:paraId="2BC920D6"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Wholesaler 1</w:t>
            </w:r>
          </w:p>
        </w:tc>
        <w:tc>
          <w:tcPr>
            <w:tcW w:w="1930" w:type="dxa"/>
          </w:tcPr>
          <w:p w14:paraId="5DFD6A50"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93</w:t>
            </w:r>
          </w:p>
        </w:tc>
      </w:tr>
      <w:tr w:rsidR="00254B03" w14:paraId="36818F7D" w14:textId="77777777" w:rsidTr="00B94C1C">
        <w:trPr>
          <w:trHeight w:val="290"/>
          <w:jc w:val="center"/>
        </w:trPr>
        <w:tc>
          <w:tcPr>
            <w:tcW w:w="1985" w:type="dxa"/>
          </w:tcPr>
          <w:p w14:paraId="1CFF7E69"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Surface longline</w:t>
            </w:r>
          </w:p>
        </w:tc>
        <w:tc>
          <w:tcPr>
            <w:tcW w:w="1428" w:type="dxa"/>
          </w:tcPr>
          <w:p w14:paraId="10A1437C"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Distributor</w:t>
            </w:r>
          </w:p>
        </w:tc>
        <w:tc>
          <w:tcPr>
            <w:tcW w:w="1930" w:type="dxa"/>
          </w:tcPr>
          <w:p w14:paraId="15A6AE83"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1</w:t>
            </w:r>
          </w:p>
        </w:tc>
      </w:tr>
      <w:tr w:rsidR="00254B03" w14:paraId="48BC5159" w14:textId="77777777" w:rsidTr="00B94C1C">
        <w:trPr>
          <w:trHeight w:val="290"/>
          <w:jc w:val="center"/>
        </w:trPr>
        <w:tc>
          <w:tcPr>
            <w:tcW w:w="1985" w:type="dxa"/>
          </w:tcPr>
          <w:p w14:paraId="236A7538"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Bottom longline</w:t>
            </w:r>
          </w:p>
        </w:tc>
        <w:tc>
          <w:tcPr>
            <w:tcW w:w="1428" w:type="dxa"/>
          </w:tcPr>
          <w:p w14:paraId="461FB1C5"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Others</w:t>
            </w:r>
          </w:p>
        </w:tc>
        <w:tc>
          <w:tcPr>
            <w:tcW w:w="1930" w:type="dxa"/>
          </w:tcPr>
          <w:p w14:paraId="48F3B6E5"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w:t>
            </w:r>
          </w:p>
        </w:tc>
      </w:tr>
      <w:tr w:rsidR="00254B03" w14:paraId="082B8831" w14:textId="77777777" w:rsidTr="00B94C1C">
        <w:trPr>
          <w:trHeight w:val="290"/>
          <w:jc w:val="center"/>
        </w:trPr>
        <w:tc>
          <w:tcPr>
            <w:tcW w:w="1985" w:type="dxa"/>
          </w:tcPr>
          <w:p w14:paraId="7B899B38"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Bottom longline</w:t>
            </w:r>
          </w:p>
        </w:tc>
        <w:tc>
          <w:tcPr>
            <w:tcW w:w="1428" w:type="dxa"/>
          </w:tcPr>
          <w:p w14:paraId="6914B604"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Distributor</w:t>
            </w:r>
          </w:p>
        </w:tc>
        <w:tc>
          <w:tcPr>
            <w:tcW w:w="1930" w:type="dxa"/>
          </w:tcPr>
          <w:p w14:paraId="5A97AF43"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w:t>
            </w:r>
          </w:p>
        </w:tc>
      </w:tr>
      <w:tr w:rsidR="00254B03" w14:paraId="76231616" w14:textId="77777777" w:rsidTr="00B94C1C">
        <w:trPr>
          <w:trHeight w:val="290"/>
          <w:jc w:val="center"/>
        </w:trPr>
        <w:tc>
          <w:tcPr>
            <w:tcW w:w="1985" w:type="dxa"/>
          </w:tcPr>
          <w:p w14:paraId="09147408"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Bottom longline</w:t>
            </w:r>
          </w:p>
        </w:tc>
        <w:tc>
          <w:tcPr>
            <w:tcW w:w="1428" w:type="dxa"/>
          </w:tcPr>
          <w:p w14:paraId="70B3FB2B"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Wholesaler 1</w:t>
            </w:r>
          </w:p>
        </w:tc>
        <w:tc>
          <w:tcPr>
            <w:tcW w:w="1930" w:type="dxa"/>
          </w:tcPr>
          <w:p w14:paraId="43B79D87"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68</w:t>
            </w:r>
          </w:p>
        </w:tc>
      </w:tr>
      <w:tr w:rsidR="00254B03" w14:paraId="3C7AF7C3" w14:textId="77777777" w:rsidTr="00B94C1C">
        <w:trPr>
          <w:trHeight w:val="290"/>
          <w:jc w:val="center"/>
        </w:trPr>
        <w:tc>
          <w:tcPr>
            <w:tcW w:w="1985" w:type="dxa"/>
          </w:tcPr>
          <w:p w14:paraId="3B134639"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Bottom longline</w:t>
            </w:r>
          </w:p>
        </w:tc>
        <w:tc>
          <w:tcPr>
            <w:tcW w:w="1428" w:type="dxa"/>
          </w:tcPr>
          <w:p w14:paraId="6D79D8D6"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Food services</w:t>
            </w:r>
          </w:p>
        </w:tc>
        <w:tc>
          <w:tcPr>
            <w:tcW w:w="1930" w:type="dxa"/>
          </w:tcPr>
          <w:p w14:paraId="76808BAA"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3</w:t>
            </w:r>
          </w:p>
        </w:tc>
      </w:tr>
      <w:tr w:rsidR="00254B03" w14:paraId="3DE363D5" w14:textId="77777777" w:rsidTr="00B94C1C">
        <w:trPr>
          <w:trHeight w:val="290"/>
          <w:jc w:val="center"/>
        </w:trPr>
        <w:tc>
          <w:tcPr>
            <w:tcW w:w="1985" w:type="dxa"/>
          </w:tcPr>
          <w:p w14:paraId="547FC92F"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Bottom longline</w:t>
            </w:r>
          </w:p>
        </w:tc>
        <w:tc>
          <w:tcPr>
            <w:tcW w:w="1428" w:type="dxa"/>
          </w:tcPr>
          <w:p w14:paraId="4555E5A4" w14:textId="77777777" w:rsidR="00254B03" w:rsidRPr="00254B03" w:rsidRDefault="00254B03" w:rsidP="00B94C1C">
            <w:pPr>
              <w:autoSpaceDE w:val="0"/>
              <w:autoSpaceDN w:val="0"/>
              <w:adjustRightInd w:val="0"/>
              <w:rPr>
                <w:rFonts w:ascii="Times New Roman" w:hAnsi="Times New Roman"/>
                <w:color w:val="000000"/>
                <w:lang w:val="en-GB"/>
              </w:rPr>
            </w:pPr>
            <w:r w:rsidRPr="00254B03">
              <w:rPr>
                <w:rFonts w:ascii="Times New Roman" w:hAnsi="Times New Roman"/>
                <w:color w:val="000000"/>
                <w:lang w:val="en-GB"/>
              </w:rPr>
              <w:t>Fishmonger</w:t>
            </w:r>
          </w:p>
        </w:tc>
        <w:tc>
          <w:tcPr>
            <w:tcW w:w="1930" w:type="dxa"/>
          </w:tcPr>
          <w:p w14:paraId="0B57AF0E" w14:textId="77777777" w:rsidR="00254B03" w:rsidRPr="00254B03" w:rsidRDefault="00254B03" w:rsidP="00B94C1C">
            <w:pPr>
              <w:autoSpaceDE w:val="0"/>
              <w:autoSpaceDN w:val="0"/>
              <w:adjustRightInd w:val="0"/>
              <w:jc w:val="center"/>
              <w:rPr>
                <w:rFonts w:ascii="Times New Roman" w:hAnsi="Times New Roman"/>
                <w:color w:val="000000"/>
                <w:lang w:val="en-GB"/>
              </w:rPr>
            </w:pPr>
            <w:r w:rsidRPr="00254B03">
              <w:rPr>
                <w:rFonts w:ascii="Times New Roman" w:hAnsi="Times New Roman"/>
                <w:color w:val="000000"/>
                <w:lang w:val="en-GB"/>
              </w:rPr>
              <w:t>25</w:t>
            </w:r>
          </w:p>
        </w:tc>
      </w:tr>
    </w:tbl>
    <w:p w14:paraId="65102BA3" w14:textId="77777777" w:rsidR="00254B03" w:rsidRDefault="00254B03" w:rsidP="00D71773">
      <w:pPr>
        <w:rPr>
          <w:b/>
          <w:noProof/>
          <w:lang w:val="en-GB"/>
        </w:rPr>
      </w:pPr>
    </w:p>
    <w:p w14:paraId="654F8049" w14:textId="44945F06" w:rsidR="00915B2F" w:rsidRDefault="00915B2F" w:rsidP="00915B2F">
      <w:pPr>
        <w:tabs>
          <w:tab w:val="left" w:pos="2040"/>
        </w:tabs>
        <w:rPr>
          <w:rFonts w:ascii="Times New Roman" w:eastAsia="Times New Roman" w:hAnsi="Times New Roman" w:cs="Times New Roman"/>
          <w:sz w:val="24"/>
          <w:szCs w:val="24"/>
          <w:lang w:val="en-US" w:eastAsia="fr-FR"/>
        </w:rPr>
      </w:pPr>
      <w:r w:rsidRPr="002115DC">
        <w:rPr>
          <w:rFonts w:ascii="Times New Roman" w:eastAsia="Times New Roman" w:hAnsi="Times New Roman" w:cs="Times New Roman"/>
          <w:b/>
          <w:sz w:val="24"/>
          <w:szCs w:val="24"/>
          <w:lang w:val="en-US" w:eastAsia="fr-FR"/>
        </w:rPr>
        <w:t>Table S</w:t>
      </w:r>
      <w:r w:rsidR="00254B03">
        <w:rPr>
          <w:rFonts w:ascii="Times New Roman" w:eastAsia="Times New Roman" w:hAnsi="Times New Roman" w:cs="Times New Roman"/>
          <w:b/>
          <w:sz w:val="24"/>
          <w:szCs w:val="24"/>
          <w:lang w:val="en-US" w:eastAsia="fr-FR"/>
        </w:rPr>
        <w:t>9</w:t>
      </w:r>
      <w:r w:rsidRPr="002115DC">
        <w:rPr>
          <w:rFonts w:ascii="Times New Roman" w:eastAsia="Times New Roman" w:hAnsi="Times New Roman" w:cs="Times New Roman"/>
          <w:b/>
          <w:sz w:val="24"/>
          <w:szCs w:val="24"/>
          <w:lang w:val="en-US" w:eastAsia="fr-FR"/>
        </w:rPr>
        <w:t>.</w:t>
      </w:r>
      <w:r w:rsidRPr="00BB563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Key</w:t>
      </w:r>
      <w:r w:rsidRPr="00BB563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 xml:space="preserve">value chain </w:t>
      </w:r>
      <w:proofErr w:type="gramStart"/>
      <w:r w:rsidR="00254B03">
        <w:rPr>
          <w:rFonts w:ascii="Times New Roman" w:eastAsia="Times New Roman" w:hAnsi="Times New Roman" w:cs="Times New Roman"/>
          <w:sz w:val="24"/>
          <w:szCs w:val="24"/>
          <w:lang w:val="en-US" w:eastAsia="fr-FR"/>
        </w:rPr>
        <w:t>stakeholders</w:t>
      </w:r>
      <w:proofErr w:type="gramEnd"/>
      <w:r w:rsidR="00254B03">
        <w:rPr>
          <w:rFonts w:ascii="Times New Roman" w:eastAsia="Times New Roman" w:hAnsi="Times New Roman" w:cs="Times New Roman"/>
          <w:sz w:val="24"/>
          <w:szCs w:val="24"/>
          <w:lang w:val="en-US" w:eastAsia="fr-FR"/>
        </w:rPr>
        <w:t xml:space="preserve"> economic</w:t>
      </w:r>
      <w:r>
        <w:rPr>
          <w:rFonts w:ascii="Times New Roman" w:eastAsia="Times New Roman" w:hAnsi="Times New Roman" w:cs="Times New Roman"/>
          <w:sz w:val="24"/>
          <w:szCs w:val="24"/>
          <w:lang w:val="en-US" w:eastAsia="fr-FR"/>
        </w:rPr>
        <w:t xml:space="preserve"> parameters used in the Ecopath value chain model.</w:t>
      </w:r>
    </w:p>
    <w:tbl>
      <w:tblPr>
        <w:tblStyle w:val="mar"/>
        <w:tblW w:w="8974" w:type="dxa"/>
        <w:tblLayout w:type="fixed"/>
        <w:tblLook w:val="0000" w:firstRow="0" w:lastRow="0" w:firstColumn="0" w:lastColumn="0" w:noHBand="0" w:noVBand="0"/>
      </w:tblPr>
      <w:tblGrid>
        <w:gridCol w:w="1716"/>
        <w:gridCol w:w="1478"/>
        <w:gridCol w:w="992"/>
        <w:gridCol w:w="1404"/>
        <w:gridCol w:w="1680"/>
        <w:gridCol w:w="1704"/>
      </w:tblGrid>
      <w:tr w:rsidR="00915B2F" w:rsidRPr="00D07AED" w14:paraId="61D104C0" w14:textId="77777777" w:rsidTr="00915B2F">
        <w:trPr>
          <w:trHeight w:val="290"/>
        </w:trPr>
        <w:tc>
          <w:tcPr>
            <w:tcW w:w="1716" w:type="dxa"/>
          </w:tcPr>
          <w:p w14:paraId="3A289CF2"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Name</w:t>
            </w:r>
          </w:p>
        </w:tc>
        <w:tc>
          <w:tcPr>
            <w:tcW w:w="1478" w:type="dxa"/>
          </w:tcPr>
          <w:p w14:paraId="4319CC11"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Category</w:t>
            </w:r>
          </w:p>
        </w:tc>
        <w:tc>
          <w:tcPr>
            <w:tcW w:w="992" w:type="dxa"/>
          </w:tcPr>
          <w:p w14:paraId="4FB682C3"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Broker</w:t>
            </w:r>
          </w:p>
        </w:tc>
        <w:tc>
          <w:tcPr>
            <w:tcW w:w="1404" w:type="dxa"/>
          </w:tcPr>
          <w:p w14:paraId="27C363D5"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Biomass ratio</w:t>
            </w:r>
          </w:p>
        </w:tc>
        <w:tc>
          <w:tcPr>
            <w:tcW w:w="1680" w:type="dxa"/>
          </w:tcPr>
          <w:p w14:paraId="0DD9B8ED"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Other subsidies</w:t>
            </w:r>
          </w:p>
        </w:tc>
        <w:tc>
          <w:tcPr>
            <w:tcW w:w="1704" w:type="dxa"/>
          </w:tcPr>
          <w:p w14:paraId="749807B4"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Service products</w:t>
            </w:r>
          </w:p>
        </w:tc>
      </w:tr>
      <w:tr w:rsidR="00915B2F" w:rsidRPr="00D07AED" w14:paraId="2581DA41" w14:textId="77777777" w:rsidTr="00915B2F">
        <w:trPr>
          <w:trHeight w:val="290"/>
        </w:trPr>
        <w:tc>
          <w:tcPr>
            <w:tcW w:w="1716" w:type="dxa"/>
          </w:tcPr>
          <w:p w14:paraId="2AB02772"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Artisanal</w:t>
            </w:r>
          </w:p>
        </w:tc>
        <w:tc>
          <w:tcPr>
            <w:tcW w:w="1478" w:type="dxa"/>
          </w:tcPr>
          <w:p w14:paraId="42E61742"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Producer</w:t>
            </w:r>
          </w:p>
        </w:tc>
        <w:tc>
          <w:tcPr>
            <w:tcW w:w="992" w:type="dxa"/>
          </w:tcPr>
          <w:p w14:paraId="10170676"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5E5F9B48" w14:textId="2FEF48F7"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0.20</w:t>
            </w:r>
          </w:p>
        </w:tc>
        <w:tc>
          <w:tcPr>
            <w:tcW w:w="1680" w:type="dxa"/>
          </w:tcPr>
          <w:p w14:paraId="14D4FEC3" w14:textId="66C1FBF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162.30</w:t>
            </w:r>
          </w:p>
        </w:tc>
        <w:tc>
          <w:tcPr>
            <w:tcW w:w="1704" w:type="dxa"/>
          </w:tcPr>
          <w:p w14:paraId="4A3E3E01"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75F180F0" w14:textId="77777777" w:rsidTr="00915B2F">
        <w:trPr>
          <w:trHeight w:val="290"/>
        </w:trPr>
        <w:tc>
          <w:tcPr>
            <w:tcW w:w="1716" w:type="dxa"/>
          </w:tcPr>
          <w:p w14:paraId="019EAD0F"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Bottom longline</w:t>
            </w:r>
          </w:p>
        </w:tc>
        <w:tc>
          <w:tcPr>
            <w:tcW w:w="1478" w:type="dxa"/>
          </w:tcPr>
          <w:p w14:paraId="3F61C9D4"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Producer</w:t>
            </w:r>
          </w:p>
        </w:tc>
        <w:tc>
          <w:tcPr>
            <w:tcW w:w="992" w:type="dxa"/>
          </w:tcPr>
          <w:p w14:paraId="25889865"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044B197C" w14:textId="78CB339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0.20</w:t>
            </w:r>
          </w:p>
        </w:tc>
        <w:tc>
          <w:tcPr>
            <w:tcW w:w="1680" w:type="dxa"/>
          </w:tcPr>
          <w:p w14:paraId="501D65C4" w14:textId="4D4F03A1"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179.10</w:t>
            </w:r>
          </w:p>
        </w:tc>
        <w:tc>
          <w:tcPr>
            <w:tcW w:w="1704" w:type="dxa"/>
          </w:tcPr>
          <w:p w14:paraId="12D5E121"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6AE2AB5C" w14:textId="77777777" w:rsidTr="00915B2F">
        <w:trPr>
          <w:trHeight w:val="290"/>
        </w:trPr>
        <w:tc>
          <w:tcPr>
            <w:tcW w:w="1716" w:type="dxa"/>
          </w:tcPr>
          <w:p w14:paraId="4CEC6375"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Purse seiner</w:t>
            </w:r>
          </w:p>
        </w:tc>
        <w:tc>
          <w:tcPr>
            <w:tcW w:w="1478" w:type="dxa"/>
          </w:tcPr>
          <w:p w14:paraId="23B06B7A"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Producer</w:t>
            </w:r>
          </w:p>
        </w:tc>
        <w:tc>
          <w:tcPr>
            <w:tcW w:w="992" w:type="dxa"/>
          </w:tcPr>
          <w:p w14:paraId="4217F758"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2C78C482" w14:textId="3B96A1A9"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0.25</w:t>
            </w:r>
          </w:p>
        </w:tc>
        <w:tc>
          <w:tcPr>
            <w:tcW w:w="1680" w:type="dxa"/>
          </w:tcPr>
          <w:p w14:paraId="30178B64" w14:textId="3E7060BB"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25.01</w:t>
            </w:r>
          </w:p>
        </w:tc>
        <w:tc>
          <w:tcPr>
            <w:tcW w:w="1704" w:type="dxa"/>
          </w:tcPr>
          <w:p w14:paraId="124B3ED7"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176D88FB" w14:textId="77777777" w:rsidTr="00915B2F">
        <w:trPr>
          <w:trHeight w:val="290"/>
        </w:trPr>
        <w:tc>
          <w:tcPr>
            <w:tcW w:w="1716" w:type="dxa"/>
          </w:tcPr>
          <w:p w14:paraId="14D4CF00"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Surface longline</w:t>
            </w:r>
          </w:p>
        </w:tc>
        <w:tc>
          <w:tcPr>
            <w:tcW w:w="1478" w:type="dxa"/>
          </w:tcPr>
          <w:p w14:paraId="4316001A"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Producer</w:t>
            </w:r>
          </w:p>
        </w:tc>
        <w:tc>
          <w:tcPr>
            <w:tcW w:w="992" w:type="dxa"/>
          </w:tcPr>
          <w:p w14:paraId="3E0EBBC3"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56460B45" w14:textId="254A76D9"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0.25</w:t>
            </w:r>
          </w:p>
        </w:tc>
        <w:tc>
          <w:tcPr>
            <w:tcW w:w="1680" w:type="dxa"/>
          </w:tcPr>
          <w:p w14:paraId="582B3154" w14:textId="7E1C875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3.51</w:t>
            </w:r>
          </w:p>
        </w:tc>
        <w:tc>
          <w:tcPr>
            <w:tcW w:w="1704" w:type="dxa"/>
          </w:tcPr>
          <w:p w14:paraId="0C104680"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1FE553E3" w14:textId="77777777" w:rsidTr="00915B2F">
        <w:trPr>
          <w:trHeight w:val="290"/>
        </w:trPr>
        <w:tc>
          <w:tcPr>
            <w:tcW w:w="1716" w:type="dxa"/>
          </w:tcPr>
          <w:p w14:paraId="602CB37D"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Trawler</w:t>
            </w:r>
          </w:p>
        </w:tc>
        <w:tc>
          <w:tcPr>
            <w:tcW w:w="1478" w:type="dxa"/>
          </w:tcPr>
          <w:p w14:paraId="2DEEA5FE"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Producer</w:t>
            </w:r>
          </w:p>
        </w:tc>
        <w:tc>
          <w:tcPr>
            <w:tcW w:w="992" w:type="dxa"/>
          </w:tcPr>
          <w:p w14:paraId="3762C41C"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630A40E9" w14:textId="0DF993E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0.20</w:t>
            </w:r>
          </w:p>
        </w:tc>
        <w:tc>
          <w:tcPr>
            <w:tcW w:w="1680" w:type="dxa"/>
          </w:tcPr>
          <w:p w14:paraId="1B690336" w14:textId="508FC39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230.30</w:t>
            </w:r>
          </w:p>
        </w:tc>
        <w:tc>
          <w:tcPr>
            <w:tcW w:w="1704" w:type="dxa"/>
          </w:tcPr>
          <w:p w14:paraId="26ACFCEB"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1E3DEBA0" w14:textId="77777777" w:rsidTr="00915B2F">
        <w:trPr>
          <w:trHeight w:val="290"/>
        </w:trPr>
        <w:tc>
          <w:tcPr>
            <w:tcW w:w="1716" w:type="dxa"/>
          </w:tcPr>
          <w:p w14:paraId="3BCFF3D9"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Processor</w:t>
            </w:r>
          </w:p>
        </w:tc>
        <w:tc>
          <w:tcPr>
            <w:tcW w:w="1478" w:type="dxa"/>
          </w:tcPr>
          <w:p w14:paraId="33CA9124"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Processing</w:t>
            </w:r>
          </w:p>
        </w:tc>
        <w:tc>
          <w:tcPr>
            <w:tcW w:w="992" w:type="dxa"/>
          </w:tcPr>
          <w:p w14:paraId="7D2EEC97"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0C3746E2"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680" w:type="dxa"/>
          </w:tcPr>
          <w:p w14:paraId="3FA7007A" w14:textId="0A3D57C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0.79</w:t>
            </w:r>
          </w:p>
        </w:tc>
        <w:tc>
          <w:tcPr>
            <w:tcW w:w="1704" w:type="dxa"/>
          </w:tcPr>
          <w:p w14:paraId="04CA20E4"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1000F94C" w14:textId="77777777" w:rsidTr="00915B2F">
        <w:trPr>
          <w:trHeight w:val="290"/>
        </w:trPr>
        <w:tc>
          <w:tcPr>
            <w:tcW w:w="1716" w:type="dxa"/>
          </w:tcPr>
          <w:p w14:paraId="48852613"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Distributor</w:t>
            </w:r>
          </w:p>
        </w:tc>
        <w:tc>
          <w:tcPr>
            <w:tcW w:w="1478" w:type="dxa"/>
          </w:tcPr>
          <w:p w14:paraId="371295A6"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Distribution</w:t>
            </w:r>
          </w:p>
        </w:tc>
        <w:tc>
          <w:tcPr>
            <w:tcW w:w="992" w:type="dxa"/>
          </w:tcPr>
          <w:p w14:paraId="5F03C69D"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True</w:t>
            </w:r>
          </w:p>
        </w:tc>
        <w:tc>
          <w:tcPr>
            <w:tcW w:w="1404" w:type="dxa"/>
          </w:tcPr>
          <w:p w14:paraId="2EE74F8D" w14:textId="2CF79381"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1.00</w:t>
            </w:r>
          </w:p>
        </w:tc>
        <w:tc>
          <w:tcPr>
            <w:tcW w:w="1680" w:type="dxa"/>
          </w:tcPr>
          <w:p w14:paraId="7AE397E1"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084693C5" w14:textId="7E3CFB9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750.00</w:t>
            </w:r>
          </w:p>
        </w:tc>
      </w:tr>
      <w:tr w:rsidR="00915B2F" w:rsidRPr="00D07AED" w14:paraId="069C5E18" w14:textId="77777777" w:rsidTr="00915B2F">
        <w:trPr>
          <w:trHeight w:val="290"/>
        </w:trPr>
        <w:tc>
          <w:tcPr>
            <w:tcW w:w="1716" w:type="dxa"/>
          </w:tcPr>
          <w:p w14:paraId="106888A4"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Export</w:t>
            </w:r>
          </w:p>
        </w:tc>
        <w:tc>
          <w:tcPr>
            <w:tcW w:w="1478" w:type="dxa"/>
          </w:tcPr>
          <w:p w14:paraId="154EBF9E"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Distribution</w:t>
            </w:r>
          </w:p>
        </w:tc>
        <w:tc>
          <w:tcPr>
            <w:tcW w:w="992" w:type="dxa"/>
          </w:tcPr>
          <w:p w14:paraId="0919C12E"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3C14BEB4" w14:textId="17252FD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0.97</w:t>
            </w:r>
          </w:p>
        </w:tc>
        <w:tc>
          <w:tcPr>
            <w:tcW w:w="1680" w:type="dxa"/>
          </w:tcPr>
          <w:p w14:paraId="02E4D3B0"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1F99C7AE"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3988C776" w14:textId="77777777" w:rsidTr="00915B2F">
        <w:trPr>
          <w:trHeight w:val="290"/>
        </w:trPr>
        <w:tc>
          <w:tcPr>
            <w:tcW w:w="1716" w:type="dxa"/>
          </w:tcPr>
          <w:p w14:paraId="37D263A9"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Wholesaler 1</w:t>
            </w:r>
          </w:p>
        </w:tc>
        <w:tc>
          <w:tcPr>
            <w:tcW w:w="1478" w:type="dxa"/>
          </w:tcPr>
          <w:p w14:paraId="1D4612ED"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Wholesaler</w:t>
            </w:r>
          </w:p>
        </w:tc>
        <w:tc>
          <w:tcPr>
            <w:tcW w:w="992" w:type="dxa"/>
          </w:tcPr>
          <w:p w14:paraId="2450E158"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4DE1BF3D" w14:textId="77BFC9C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1.00</w:t>
            </w:r>
          </w:p>
        </w:tc>
        <w:tc>
          <w:tcPr>
            <w:tcW w:w="1680" w:type="dxa"/>
          </w:tcPr>
          <w:p w14:paraId="687271EE"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0989B173"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7BBE7D36" w14:textId="77777777" w:rsidTr="00915B2F">
        <w:trPr>
          <w:trHeight w:val="290"/>
        </w:trPr>
        <w:tc>
          <w:tcPr>
            <w:tcW w:w="1716" w:type="dxa"/>
          </w:tcPr>
          <w:p w14:paraId="4F58D1FB"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Wholesaler 2</w:t>
            </w:r>
          </w:p>
        </w:tc>
        <w:tc>
          <w:tcPr>
            <w:tcW w:w="1478" w:type="dxa"/>
          </w:tcPr>
          <w:p w14:paraId="1D7C7B67"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Wholesaler</w:t>
            </w:r>
          </w:p>
        </w:tc>
        <w:tc>
          <w:tcPr>
            <w:tcW w:w="992" w:type="dxa"/>
          </w:tcPr>
          <w:p w14:paraId="4B96E380"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76A29178" w14:textId="4E00C9EB"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1.00</w:t>
            </w:r>
          </w:p>
        </w:tc>
        <w:tc>
          <w:tcPr>
            <w:tcW w:w="1680" w:type="dxa"/>
          </w:tcPr>
          <w:p w14:paraId="55B39EFB"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66E6DCB9"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6EDAEB86" w14:textId="77777777" w:rsidTr="00915B2F">
        <w:trPr>
          <w:trHeight w:val="290"/>
        </w:trPr>
        <w:tc>
          <w:tcPr>
            <w:tcW w:w="1716" w:type="dxa"/>
          </w:tcPr>
          <w:p w14:paraId="55D67534"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Fishmonger</w:t>
            </w:r>
          </w:p>
        </w:tc>
        <w:tc>
          <w:tcPr>
            <w:tcW w:w="1478" w:type="dxa"/>
          </w:tcPr>
          <w:p w14:paraId="1F5B3E02"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Retailer</w:t>
            </w:r>
          </w:p>
        </w:tc>
        <w:tc>
          <w:tcPr>
            <w:tcW w:w="992" w:type="dxa"/>
          </w:tcPr>
          <w:p w14:paraId="0A669EB5"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1DE34046" w14:textId="67FA087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0.98</w:t>
            </w:r>
          </w:p>
        </w:tc>
        <w:tc>
          <w:tcPr>
            <w:tcW w:w="1680" w:type="dxa"/>
          </w:tcPr>
          <w:p w14:paraId="322591F3"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665CECEB"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27FBA345" w14:textId="77777777" w:rsidTr="00915B2F">
        <w:trPr>
          <w:trHeight w:val="290"/>
        </w:trPr>
        <w:tc>
          <w:tcPr>
            <w:tcW w:w="1716" w:type="dxa"/>
          </w:tcPr>
          <w:p w14:paraId="5F8A632C"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Food services</w:t>
            </w:r>
          </w:p>
        </w:tc>
        <w:tc>
          <w:tcPr>
            <w:tcW w:w="1478" w:type="dxa"/>
          </w:tcPr>
          <w:p w14:paraId="5B0B739D"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Retailer</w:t>
            </w:r>
          </w:p>
        </w:tc>
        <w:tc>
          <w:tcPr>
            <w:tcW w:w="992" w:type="dxa"/>
          </w:tcPr>
          <w:p w14:paraId="615F25B3"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1A3631CD" w14:textId="24E608D5"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0.78</w:t>
            </w:r>
          </w:p>
        </w:tc>
        <w:tc>
          <w:tcPr>
            <w:tcW w:w="1680" w:type="dxa"/>
          </w:tcPr>
          <w:p w14:paraId="2C213CEC"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122AED19"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r w:rsidR="00915B2F" w:rsidRPr="00D07AED" w14:paraId="3BC2EFC6" w14:textId="77777777" w:rsidTr="00915B2F">
        <w:trPr>
          <w:trHeight w:val="290"/>
        </w:trPr>
        <w:tc>
          <w:tcPr>
            <w:tcW w:w="1716" w:type="dxa"/>
          </w:tcPr>
          <w:p w14:paraId="7BB34788" w14:textId="77777777" w:rsidR="00915B2F" w:rsidRPr="00D07AED" w:rsidRDefault="00915B2F">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Large scale retailers</w:t>
            </w:r>
          </w:p>
        </w:tc>
        <w:tc>
          <w:tcPr>
            <w:tcW w:w="1478" w:type="dxa"/>
          </w:tcPr>
          <w:p w14:paraId="27CC38D3"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Retailer</w:t>
            </w:r>
          </w:p>
        </w:tc>
        <w:tc>
          <w:tcPr>
            <w:tcW w:w="992" w:type="dxa"/>
          </w:tcPr>
          <w:p w14:paraId="60ACB969" w14:textId="77777777" w:rsidR="00915B2F" w:rsidRPr="00D07AED" w:rsidRDefault="00915B2F">
            <w:pPr>
              <w:autoSpaceDE w:val="0"/>
              <w:autoSpaceDN w:val="0"/>
              <w:adjustRightInd w:val="0"/>
              <w:rPr>
                <w:rFonts w:ascii="Times New Roman" w:hAnsi="Times New Roman"/>
                <w:color w:val="000000"/>
                <w:lang w:val="en-GB"/>
              </w:rPr>
            </w:pPr>
            <w:r w:rsidRPr="00D07AED">
              <w:rPr>
                <w:rFonts w:ascii="Times New Roman" w:hAnsi="Times New Roman"/>
                <w:color w:val="000000"/>
                <w:lang w:val="en-GB"/>
              </w:rPr>
              <w:t>False</w:t>
            </w:r>
          </w:p>
        </w:tc>
        <w:tc>
          <w:tcPr>
            <w:tcW w:w="1404" w:type="dxa"/>
          </w:tcPr>
          <w:p w14:paraId="5D51EB47" w14:textId="6101B2B5"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0.98</w:t>
            </w:r>
          </w:p>
        </w:tc>
        <w:tc>
          <w:tcPr>
            <w:tcW w:w="1680" w:type="dxa"/>
          </w:tcPr>
          <w:p w14:paraId="2ABBDF7B"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704" w:type="dxa"/>
          </w:tcPr>
          <w:p w14:paraId="04793F9D" w14:textId="77777777" w:rsidR="00915B2F" w:rsidRPr="00D07AED" w:rsidRDefault="00915B2F" w:rsidP="00915B2F">
            <w:pPr>
              <w:autoSpaceDE w:val="0"/>
              <w:autoSpaceDN w:val="0"/>
              <w:adjustRightInd w:val="0"/>
              <w:jc w:val="center"/>
              <w:rPr>
                <w:rFonts w:ascii="Times New Roman" w:hAnsi="Times New Roman"/>
                <w:color w:val="000000"/>
                <w:lang w:val="en-GB"/>
              </w:rPr>
            </w:pPr>
          </w:p>
        </w:tc>
      </w:tr>
    </w:tbl>
    <w:p w14:paraId="17045D25" w14:textId="41E1CE5F" w:rsidR="00E777C5" w:rsidRDefault="00E777C5" w:rsidP="00D71773">
      <w:pPr>
        <w:rPr>
          <w:b/>
          <w:noProof/>
          <w:lang w:val="en-GB"/>
        </w:rPr>
      </w:pPr>
    </w:p>
    <w:tbl>
      <w:tblPr>
        <w:tblStyle w:val="mar"/>
        <w:tblW w:w="9057" w:type="dxa"/>
        <w:tblLayout w:type="fixed"/>
        <w:tblLook w:val="0000" w:firstRow="0" w:lastRow="0" w:firstColumn="0" w:lastColumn="0" w:noHBand="0" w:noVBand="0"/>
      </w:tblPr>
      <w:tblGrid>
        <w:gridCol w:w="1716"/>
        <w:gridCol w:w="1716"/>
        <w:gridCol w:w="1264"/>
        <w:gridCol w:w="1467"/>
        <w:gridCol w:w="1517"/>
        <w:gridCol w:w="1377"/>
      </w:tblGrid>
      <w:tr w:rsidR="00915B2F" w:rsidRPr="00D07AED" w14:paraId="40BAFB43" w14:textId="77777777" w:rsidTr="00915B2F">
        <w:trPr>
          <w:trHeight w:val="290"/>
        </w:trPr>
        <w:tc>
          <w:tcPr>
            <w:tcW w:w="1716" w:type="dxa"/>
          </w:tcPr>
          <w:p w14:paraId="1A98EA3E"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Name</w:t>
            </w:r>
          </w:p>
        </w:tc>
        <w:tc>
          <w:tcPr>
            <w:tcW w:w="1716" w:type="dxa"/>
          </w:tcPr>
          <w:p w14:paraId="673D53EA"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Worker pay</w:t>
            </w:r>
          </w:p>
        </w:tc>
        <w:tc>
          <w:tcPr>
            <w:tcW w:w="1264" w:type="dxa"/>
          </w:tcPr>
          <w:p w14:paraId="36C91632"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Capital cost</w:t>
            </w:r>
          </w:p>
        </w:tc>
        <w:tc>
          <w:tcPr>
            <w:tcW w:w="1467" w:type="dxa"/>
          </w:tcPr>
          <w:p w14:paraId="5B653C00"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Industrial cost</w:t>
            </w:r>
          </w:p>
        </w:tc>
        <w:tc>
          <w:tcPr>
            <w:tcW w:w="1517" w:type="dxa"/>
          </w:tcPr>
          <w:p w14:paraId="55BBC2E9"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Production tax</w:t>
            </w:r>
          </w:p>
        </w:tc>
        <w:tc>
          <w:tcPr>
            <w:tcW w:w="1377" w:type="dxa"/>
          </w:tcPr>
          <w:p w14:paraId="1F31489A"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No.  workers</w:t>
            </w:r>
          </w:p>
        </w:tc>
      </w:tr>
      <w:tr w:rsidR="00915B2F" w:rsidRPr="00D07AED" w14:paraId="2EEAA428" w14:textId="77777777" w:rsidTr="00915B2F">
        <w:trPr>
          <w:trHeight w:val="290"/>
        </w:trPr>
        <w:tc>
          <w:tcPr>
            <w:tcW w:w="1716" w:type="dxa"/>
          </w:tcPr>
          <w:p w14:paraId="6045FF79"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lastRenderedPageBreak/>
              <w:t>Artisanal</w:t>
            </w:r>
          </w:p>
        </w:tc>
        <w:tc>
          <w:tcPr>
            <w:tcW w:w="1716" w:type="dxa"/>
          </w:tcPr>
          <w:p w14:paraId="356D7F86" w14:textId="2406E5BB"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1649.0</w:t>
            </w:r>
          </w:p>
        </w:tc>
        <w:tc>
          <w:tcPr>
            <w:tcW w:w="1264" w:type="dxa"/>
          </w:tcPr>
          <w:p w14:paraId="44C1FA24"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60A61556" w14:textId="456A4FAC"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2471.0</w:t>
            </w:r>
          </w:p>
        </w:tc>
        <w:tc>
          <w:tcPr>
            <w:tcW w:w="1517" w:type="dxa"/>
          </w:tcPr>
          <w:p w14:paraId="5E8D7169" w14:textId="1FFD3C3A"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18.90</w:t>
            </w:r>
          </w:p>
        </w:tc>
        <w:tc>
          <w:tcPr>
            <w:tcW w:w="1377" w:type="dxa"/>
          </w:tcPr>
          <w:p w14:paraId="7344BBEF" w14:textId="7674B5C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0.21</w:t>
            </w:r>
          </w:p>
        </w:tc>
      </w:tr>
      <w:tr w:rsidR="00915B2F" w:rsidRPr="00D07AED" w14:paraId="11E6CB74" w14:textId="77777777" w:rsidTr="00915B2F">
        <w:trPr>
          <w:trHeight w:val="290"/>
        </w:trPr>
        <w:tc>
          <w:tcPr>
            <w:tcW w:w="1716" w:type="dxa"/>
          </w:tcPr>
          <w:p w14:paraId="7AA84E65"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Bottom longline</w:t>
            </w:r>
          </w:p>
        </w:tc>
        <w:tc>
          <w:tcPr>
            <w:tcW w:w="1716" w:type="dxa"/>
          </w:tcPr>
          <w:p w14:paraId="3C861E59" w14:textId="2FEBD8F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2993.0</w:t>
            </w:r>
          </w:p>
        </w:tc>
        <w:tc>
          <w:tcPr>
            <w:tcW w:w="1264" w:type="dxa"/>
          </w:tcPr>
          <w:p w14:paraId="004720AA"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43BCD58D" w14:textId="38B2978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6300.0</w:t>
            </w:r>
          </w:p>
        </w:tc>
        <w:tc>
          <w:tcPr>
            <w:tcW w:w="1517" w:type="dxa"/>
          </w:tcPr>
          <w:p w14:paraId="3E595A1E" w14:textId="4CB7A477"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161.70</w:t>
            </w:r>
          </w:p>
        </w:tc>
        <w:tc>
          <w:tcPr>
            <w:tcW w:w="1377" w:type="dxa"/>
          </w:tcPr>
          <w:p w14:paraId="04E2F53D" w14:textId="2D39B4D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0.17</w:t>
            </w:r>
          </w:p>
        </w:tc>
      </w:tr>
      <w:tr w:rsidR="00915B2F" w:rsidRPr="00D07AED" w14:paraId="38DE0A59" w14:textId="77777777" w:rsidTr="00915B2F">
        <w:trPr>
          <w:trHeight w:val="290"/>
        </w:trPr>
        <w:tc>
          <w:tcPr>
            <w:tcW w:w="1716" w:type="dxa"/>
          </w:tcPr>
          <w:p w14:paraId="5E17CDA6"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Purse seiner</w:t>
            </w:r>
          </w:p>
        </w:tc>
        <w:tc>
          <w:tcPr>
            <w:tcW w:w="1716" w:type="dxa"/>
          </w:tcPr>
          <w:p w14:paraId="4EB9C733" w14:textId="724592C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1058.0</w:t>
            </w:r>
          </w:p>
        </w:tc>
        <w:tc>
          <w:tcPr>
            <w:tcW w:w="1264" w:type="dxa"/>
          </w:tcPr>
          <w:p w14:paraId="481BDEB9"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703C27F6" w14:textId="79A8854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714.0</w:t>
            </w:r>
          </w:p>
        </w:tc>
        <w:tc>
          <w:tcPr>
            <w:tcW w:w="1517" w:type="dxa"/>
          </w:tcPr>
          <w:p w14:paraId="4ED5F084" w14:textId="0C82C6F3"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5.42</w:t>
            </w:r>
          </w:p>
        </w:tc>
        <w:tc>
          <w:tcPr>
            <w:tcW w:w="1377" w:type="dxa"/>
          </w:tcPr>
          <w:p w14:paraId="0078E461" w14:textId="5D842FCB"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0.06</w:t>
            </w:r>
          </w:p>
        </w:tc>
      </w:tr>
      <w:tr w:rsidR="00915B2F" w:rsidRPr="00D07AED" w14:paraId="76171DE4" w14:textId="77777777" w:rsidTr="00915B2F">
        <w:trPr>
          <w:trHeight w:val="290"/>
        </w:trPr>
        <w:tc>
          <w:tcPr>
            <w:tcW w:w="1716" w:type="dxa"/>
          </w:tcPr>
          <w:p w14:paraId="393FB926"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Surface longline</w:t>
            </w:r>
          </w:p>
        </w:tc>
        <w:tc>
          <w:tcPr>
            <w:tcW w:w="1716" w:type="dxa"/>
          </w:tcPr>
          <w:p w14:paraId="0EB997A4" w14:textId="7F10308F"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2423.0</w:t>
            </w:r>
          </w:p>
        </w:tc>
        <w:tc>
          <w:tcPr>
            <w:tcW w:w="1264" w:type="dxa"/>
          </w:tcPr>
          <w:p w14:paraId="00FB3A56"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40F99ADB" w14:textId="1AC92770"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2961.0</w:t>
            </w:r>
          </w:p>
        </w:tc>
        <w:tc>
          <w:tcPr>
            <w:tcW w:w="1517" w:type="dxa"/>
          </w:tcPr>
          <w:p w14:paraId="42B6A471"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377" w:type="dxa"/>
          </w:tcPr>
          <w:p w14:paraId="73CF6308" w14:textId="77F4678A"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0.12</w:t>
            </w:r>
          </w:p>
        </w:tc>
      </w:tr>
      <w:tr w:rsidR="00915B2F" w:rsidRPr="00D07AED" w14:paraId="2E3C8B75" w14:textId="77777777" w:rsidTr="00915B2F">
        <w:trPr>
          <w:trHeight w:val="290"/>
        </w:trPr>
        <w:tc>
          <w:tcPr>
            <w:tcW w:w="1716" w:type="dxa"/>
          </w:tcPr>
          <w:p w14:paraId="6FE2BAEC"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Trawler</w:t>
            </w:r>
          </w:p>
        </w:tc>
        <w:tc>
          <w:tcPr>
            <w:tcW w:w="1716" w:type="dxa"/>
          </w:tcPr>
          <w:p w14:paraId="3DE15C84" w14:textId="6C2E4007"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2282.0</w:t>
            </w:r>
          </w:p>
        </w:tc>
        <w:tc>
          <w:tcPr>
            <w:tcW w:w="1264" w:type="dxa"/>
          </w:tcPr>
          <w:p w14:paraId="09A70A59"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6844BC5D" w14:textId="56ED378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3209.0</w:t>
            </w:r>
          </w:p>
        </w:tc>
        <w:tc>
          <w:tcPr>
            <w:tcW w:w="1517" w:type="dxa"/>
          </w:tcPr>
          <w:p w14:paraId="2FFB394B" w14:textId="6ED79AB6"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116.90</w:t>
            </w:r>
          </w:p>
        </w:tc>
        <w:tc>
          <w:tcPr>
            <w:tcW w:w="1377" w:type="dxa"/>
          </w:tcPr>
          <w:p w14:paraId="53D1AF3D" w14:textId="0BAB63E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0.08</w:t>
            </w:r>
          </w:p>
        </w:tc>
      </w:tr>
      <w:tr w:rsidR="00915B2F" w:rsidRPr="00D07AED" w14:paraId="5FF443C8" w14:textId="77777777" w:rsidTr="00915B2F">
        <w:trPr>
          <w:trHeight w:val="290"/>
        </w:trPr>
        <w:tc>
          <w:tcPr>
            <w:tcW w:w="1716" w:type="dxa"/>
          </w:tcPr>
          <w:p w14:paraId="63BEC83D"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Processor</w:t>
            </w:r>
          </w:p>
        </w:tc>
        <w:tc>
          <w:tcPr>
            <w:tcW w:w="1716" w:type="dxa"/>
          </w:tcPr>
          <w:p w14:paraId="231F1619" w14:textId="7C9B9B7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2441.0</w:t>
            </w:r>
          </w:p>
        </w:tc>
        <w:tc>
          <w:tcPr>
            <w:tcW w:w="1264" w:type="dxa"/>
          </w:tcPr>
          <w:p w14:paraId="7A9F8862"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5540067F" w14:textId="4A781FC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1079.0</w:t>
            </w:r>
          </w:p>
        </w:tc>
        <w:tc>
          <w:tcPr>
            <w:tcW w:w="1517" w:type="dxa"/>
          </w:tcPr>
          <w:p w14:paraId="14460963" w14:textId="39B530C5"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20.15</w:t>
            </w:r>
          </w:p>
        </w:tc>
        <w:tc>
          <w:tcPr>
            <w:tcW w:w="1377" w:type="dxa"/>
          </w:tcPr>
          <w:p w14:paraId="5DE2C6DF" w14:textId="26732449"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0.20</w:t>
            </w:r>
          </w:p>
        </w:tc>
      </w:tr>
      <w:tr w:rsidR="00915B2F" w:rsidRPr="00D07AED" w14:paraId="72377688" w14:textId="77777777" w:rsidTr="00915B2F">
        <w:trPr>
          <w:trHeight w:val="290"/>
        </w:trPr>
        <w:tc>
          <w:tcPr>
            <w:tcW w:w="1716" w:type="dxa"/>
          </w:tcPr>
          <w:p w14:paraId="38D949A4"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Distributor</w:t>
            </w:r>
          </w:p>
        </w:tc>
        <w:tc>
          <w:tcPr>
            <w:tcW w:w="1716" w:type="dxa"/>
          </w:tcPr>
          <w:p w14:paraId="60276327" w14:textId="03DC78F7"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252.6</w:t>
            </w:r>
          </w:p>
        </w:tc>
        <w:tc>
          <w:tcPr>
            <w:tcW w:w="1264" w:type="dxa"/>
          </w:tcPr>
          <w:p w14:paraId="6213CA59" w14:textId="34451BC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11.02</w:t>
            </w:r>
          </w:p>
        </w:tc>
        <w:tc>
          <w:tcPr>
            <w:tcW w:w="1467" w:type="dxa"/>
          </w:tcPr>
          <w:p w14:paraId="2C46A9DA" w14:textId="27737899"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483.5</w:t>
            </w:r>
          </w:p>
        </w:tc>
        <w:tc>
          <w:tcPr>
            <w:tcW w:w="1517" w:type="dxa"/>
          </w:tcPr>
          <w:p w14:paraId="2DEECACA"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377" w:type="dxa"/>
          </w:tcPr>
          <w:p w14:paraId="3CE682DF" w14:textId="02AC002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0.01</w:t>
            </w:r>
          </w:p>
        </w:tc>
      </w:tr>
      <w:tr w:rsidR="00915B2F" w:rsidRPr="00D07AED" w14:paraId="0B1C5168" w14:textId="77777777" w:rsidTr="00915B2F">
        <w:trPr>
          <w:trHeight w:val="290"/>
        </w:trPr>
        <w:tc>
          <w:tcPr>
            <w:tcW w:w="1716" w:type="dxa"/>
          </w:tcPr>
          <w:p w14:paraId="54CB3139"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Export</w:t>
            </w:r>
          </w:p>
        </w:tc>
        <w:tc>
          <w:tcPr>
            <w:tcW w:w="1716" w:type="dxa"/>
          </w:tcPr>
          <w:p w14:paraId="6C3D23BA" w14:textId="69537A38"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1869.0</w:t>
            </w:r>
          </w:p>
        </w:tc>
        <w:tc>
          <w:tcPr>
            <w:tcW w:w="1264" w:type="dxa"/>
          </w:tcPr>
          <w:p w14:paraId="00909820" w14:textId="786A49E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39.03</w:t>
            </w:r>
          </w:p>
        </w:tc>
        <w:tc>
          <w:tcPr>
            <w:tcW w:w="1467" w:type="dxa"/>
          </w:tcPr>
          <w:p w14:paraId="4628B959" w14:textId="6743BD7F"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1648.0</w:t>
            </w:r>
          </w:p>
        </w:tc>
        <w:tc>
          <w:tcPr>
            <w:tcW w:w="1517" w:type="dxa"/>
          </w:tcPr>
          <w:p w14:paraId="235B6E3E" w14:textId="4DFBE6E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84.00</w:t>
            </w:r>
          </w:p>
        </w:tc>
        <w:tc>
          <w:tcPr>
            <w:tcW w:w="1377" w:type="dxa"/>
          </w:tcPr>
          <w:p w14:paraId="05A0F67A" w14:textId="79B86A3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0.06</w:t>
            </w:r>
          </w:p>
        </w:tc>
      </w:tr>
      <w:tr w:rsidR="00915B2F" w:rsidRPr="00D07AED" w14:paraId="5EB44C38" w14:textId="77777777" w:rsidTr="00915B2F">
        <w:trPr>
          <w:trHeight w:val="290"/>
        </w:trPr>
        <w:tc>
          <w:tcPr>
            <w:tcW w:w="1716" w:type="dxa"/>
          </w:tcPr>
          <w:p w14:paraId="586BC744"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Wholesaler 1</w:t>
            </w:r>
          </w:p>
        </w:tc>
        <w:tc>
          <w:tcPr>
            <w:tcW w:w="1716" w:type="dxa"/>
          </w:tcPr>
          <w:p w14:paraId="3E23977F" w14:textId="0BC715E0"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430.4</w:t>
            </w:r>
          </w:p>
        </w:tc>
        <w:tc>
          <w:tcPr>
            <w:tcW w:w="1264" w:type="dxa"/>
          </w:tcPr>
          <w:p w14:paraId="7677A825" w14:textId="3DBF4F8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6.17</w:t>
            </w:r>
          </w:p>
        </w:tc>
        <w:tc>
          <w:tcPr>
            <w:tcW w:w="1467" w:type="dxa"/>
          </w:tcPr>
          <w:p w14:paraId="677A7871" w14:textId="27AAD618"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344.0</w:t>
            </w:r>
          </w:p>
        </w:tc>
        <w:tc>
          <w:tcPr>
            <w:tcW w:w="1517" w:type="dxa"/>
          </w:tcPr>
          <w:p w14:paraId="606B818F" w14:textId="4E89C23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42.33</w:t>
            </w:r>
          </w:p>
        </w:tc>
        <w:tc>
          <w:tcPr>
            <w:tcW w:w="1377" w:type="dxa"/>
          </w:tcPr>
          <w:p w14:paraId="1756241E" w14:textId="5A81C93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0.02</w:t>
            </w:r>
          </w:p>
        </w:tc>
      </w:tr>
      <w:tr w:rsidR="00915B2F" w:rsidRPr="00D07AED" w14:paraId="52FC8995" w14:textId="77777777" w:rsidTr="00915B2F">
        <w:trPr>
          <w:trHeight w:val="290"/>
        </w:trPr>
        <w:tc>
          <w:tcPr>
            <w:tcW w:w="1716" w:type="dxa"/>
          </w:tcPr>
          <w:p w14:paraId="45DCD876"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Wholesaler 2</w:t>
            </w:r>
          </w:p>
        </w:tc>
        <w:tc>
          <w:tcPr>
            <w:tcW w:w="1716" w:type="dxa"/>
          </w:tcPr>
          <w:p w14:paraId="2F384349" w14:textId="4DF24ADD"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519.1</w:t>
            </w:r>
          </w:p>
        </w:tc>
        <w:tc>
          <w:tcPr>
            <w:tcW w:w="1264" w:type="dxa"/>
          </w:tcPr>
          <w:p w14:paraId="1C7A0B2F" w14:textId="18530536"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7.45</w:t>
            </w:r>
          </w:p>
        </w:tc>
        <w:tc>
          <w:tcPr>
            <w:tcW w:w="1467" w:type="dxa"/>
          </w:tcPr>
          <w:p w14:paraId="110BBE61" w14:textId="2A20EE0B"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414.8</w:t>
            </w:r>
          </w:p>
        </w:tc>
        <w:tc>
          <w:tcPr>
            <w:tcW w:w="1517" w:type="dxa"/>
          </w:tcPr>
          <w:p w14:paraId="0A933A7A" w14:textId="08D3C756"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51.06</w:t>
            </w:r>
          </w:p>
        </w:tc>
        <w:tc>
          <w:tcPr>
            <w:tcW w:w="1377" w:type="dxa"/>
          </w:tcPr>
          <w:p w14:paraId="4D370661" w14:textId="00DEA209"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0.02</w:t>
            </w:r>
          </w:p>
        </w:tc>
      </w:tr>
      <w:tr w:rsidR="00915B2F" w:rsidRPr="00D07AED" w14:paraId="455D0B0F" w14:textId="77777777" w:rsidTr="00915B2F">
        <w:trPr>
          <w:trHeight w:val="290"/>
        </w:trPr>
        <w:tc>
          <w:tcPr>
            <w:tcW w:w="1716" w:type="dxa"/>
          </w:tcPr>
          <w:p w14:paraId="3D370ADF"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Fishmonger</w:t>
            </w:r>
          </w:p>
        </w:tc>
        <w:tc>
          <w:tcPr>
            <w:tcW w:w="1716" w:type="dxa"/>
          </w:tcPr>
          <w:p w14:paraId="07759AE9" w14:textId="71DA236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1487.0</w:t>
            </w:r>
          </w:p>
        </w:tc>
        <w:tc>
          <w:tcPr>
            <w:tcW w:w="1264" w:type="dxa"/>
          </w:tcPr>
          <w:p w14:paraId="45C4893A" w14:textId="194BACE2"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17.49</w:t>
            </w:r>
          </w:p>
        </w:tc>
        <w:tc>
          <w:tcPr>
            <w:tcW w:w="1467" w:type="dxa"/>
          </w:tcPr>
          <w:p w14:paraId="1FD152D5" w14:textId="76946EEC"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630.0</w:t>
            </w:r>
          </w:p>
        </w:tc>
        <w:tc>
          <w:tcPr>
            <w:tcW w:w="1517" w:type="dxa"/>
          </w:tcPr>
          <w:p w14:paraId="3C638A46" w14:textId="6879B0BA"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52.48</w:t>
            </w:r>
          </w:p>
        </w:tc>
        <w:tc>
          <w:tcPr>
            <w:tcW w:w="1377" w:type="dxa"/>
          </w:tcPr>
          <w:p w14:paraId="51BC718D" w14:textId="35E3EFC5"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0.07</w:t>
            </w:r>
          </w:p>
        </w:tc>
      </w:tr>
      <w:tr w:rsidR="00915B2F" w:rsidRPr="00D07AED" w14:paraId="67CF879C" w14:textId="77777777" w:rsidTr="00915B2F">
        <w:trPr>
          <w:trHeight w:val="290"/>
        </w:trPr>
        <w:tc>
          <w:tcPr>
            <w:tcW w:w="1716" w:type="dxa"/>
          </w:tcPr>
          <w:p w14:paraId="1D7E1A50"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Food services</w:t>
            </w:r>
          </w:p>
        </w:tc>
        <w:tc>
          <w:tcPr>
            <w:tcW w:w="1716" w:type="dxa"/>
          </w:tcPr>
          <w:p w14:paraId="1281CBA5" w14:textId="2B4F799A"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4594.0</w:t>
            </w:r>
          </w:p>
        </w:tc>
        <w:tc>
          <w:tcPr>
            <w:tcW w:w="1264" w:type="dxa"/>
          </w:tcPr>
          <w:p w14:paraId="186E3E67" w14:textId="77777777" w:rsidR="00915B2F" w:rsidRPr="00D07AED" w:rsidRDefault="00915B2F" w:rsidP="00915B2F">
            <w:pPr>
              <w:autoSpaceDE w:val="0"/>
              <w:autoSpaceDN w:val="0"/>
              <w:adjustRightInd w:val="0"/>
              <w:jc w:val="center"/>
              <w:rPr>
                <w:rFonts w:ascii="Times New Roman" w:hAnsi="Times New Roman"/>
                <w:color w:val="000000"/>
                <w:lang w:val="en-GB"/>
              </w:rPr>
            </w:pPr>
          </w:p>
        </w:tc>
        <w:tc>
          <w:tcPr>
            <w:tcW w:w="1467" w:type="dxa"/>
          </w:tcPr>
          <w:p w14:paraId="585CB781" w14:textId="3FB9BADC"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2153.0</w:t>
            </w:r>
          </w:p>
        </w:tc>
        <w:tc>
          <w:tcPr>
            <w:tcW w:w="1517" w:type="dxa"/>
          </w:tcPr>
          <w:p w14:paraId="77F8B1A4" w14:textId="319E882E"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52.48</w:t>
            </w:r>
          </w:p>
        </w:tc>
        <w:tc>
          <w:tcPr>
            <w:tcW w:w="1377" w:type="dxa"/>
          </w:tcPr>
          <w:p w14:paraId="1AC3E25B" w14:textId="5800D9C8"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0.07</w:t>
            </w:r>
          </w:p>
        </w:tc>
      </w:tr>
      <w:tr w:rsidR="00915B2F" w:rsidRPr="00D07AED" w14:paraId="4C41A670" w14:textId="77777777" w:rsidTr="00915B2F">
        <w:trPr>
          <w:trHeight w:val="290"/>
        </w:trPr>
        <w:tc>
          <w:tcPr>
            <w:tcW w:w="1716" w:type="dxa"/>
          </w:tcPr>
          <w:p w14:paraId="1F92619C" w14:textId="77777777" w:rsidR="00915B2F" w:rsidRPr="00D07AED" w:rsidRDefault="00915B2F" w:rsidP="00B94C1C">
            <w:pPr>
              <w:autoSpaceDE w:val="0"/>
              <w:autoSpaceDN w:val="0"/>
              <w:adjustRightInd w:val="0"/>
              <w:rPr>
                <w:rFonts w:ascii="Times New Roman" w:hAnsi="Times New Roman"/>
                <w:b/>
                <w:color w:val="000000"/>
                <w:lang w:val="en-GB"/>
              </w:rPr>
            </w:pPr>
            <w:r w:rsidRPr="00D07AED">
              <w:rPr>
                <w:rFonts w:ascii="Times New Roman" w:hAnsi="Times New Roman"/>
                <w:b/>
                <w:color w:val="000000"/>
                <w:lang w:val="en-GB"/>
              </w:rPr>
              <w:t>Large scale retailers</w:t>
            </w:r>
          </w:p>
        </w:tc>
        <w:tc>
          <w:tcPr>
            <w:tcW w:w="1716" w:type="dxa"/>
          </w:tcPr>
          <w:p w14:paraId="66107BB3" w14:textId="752F5F81"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1487.0</w:t>
            </w:r>
          </w:p>
        </w:tc>
        <w:tc>
          <w:tcPr>
            <w:tcW w:w="1264" w:type="dxa"/>
          </w:tcPr>
          <w:p w14:paraId="21667019" w14:textId="1C5C918C"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15.74</w:t>
            </w:r>
          </w:p>
        </w:tc>
        <w:tc>
          <w:tcPr>
            <w:tcW w:w="1467" w:type="dxa"/>
          </w:tcPr>
          <w:p w14:paraId="71E74266" w14:textId="423AD486"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566.8</w:t>
            </w:r>
          </w:p>
        </w:tc>
        <w:tc>
          <w:tcPr>
            <w:tcW w:w="1517" w:type="dxa"/>
          </w:tcPr>
          <w:p w14:paraId="4FEB42A8" w14:textId="754D7C68"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52.48</w:t>
            </w:r>
          </w:p>
        </w:tc>
        <w:tc>
          <w:tcPr>
            <w:tcW w:w="1377" w:type="dxa"/>
          </w:tcPr>
          <w:p w14:paraId="0F690DC3" w14:textId="0368C5A4" w:rsidR="00915B2F" w:rsidRPr="00D07AED" w:rsidRDefault="00915B2F" w:rsidP="00915B2F">
            <w:pPr>
              <w:autoSpaceDE w:val="0"/>
              <w:autoSpaceDN w:val="0"/>
              <w:adjustRightInd w:val="0"/>
              <w:jc w:val="center"/>
              <w:rPr>
                <w:rFonts w:ascii="Times New Roman" w:hAnsi="Times New Roman"/>
                <w:color w:val="000000"/>
                <w:lang w:val="en-GB"/>
              </w:rPr>
            </w:pPr>
            <w:r w:rsidRPr="00D07AED">
              <w:rPr>
                <w:rFonts w:ascii="Times New Roman" w:hAnsi="Times New Roman"/>
                <w:color w:val="000000"/>
                <w:lang w:val="en-GB"/>
              </w:rPr>
              <w:t>0.07</w:t>
            </w:r>
          </w:p>
        </w:tc>
      </w:tr>
    </w:tbl>
    <w:p w14:paraId="76369F31" w14:textId="010BBCE2" w:rsidR="006246C0" w:rsidRDefault="006246C0" w:rsidP="00D71773">
      <w:pPr>
        <w:rPr>
          <w:b/>
          <w:noProof/>
          <w:lang w:val="en-GB"/>
        </w:rPr>
      </w:pPr>
    </w:p>
    <w:p w14:paraId="2417CE22" w14:textId="74787AC8" w:rsidR="006246C0" w:rsidRDefault="006246C0" w:rsidP="006246C0">
      <w:pPr>
        <w:tabs>
          <w:tab w:val="left" w:pos="2040"/>
        </w:tabs>
        <w:rPr>
          <w:rFonts w:ascii="Times New Roman" w:eastAsia="Times New Roman" w:hAnsi="Times New Roman" w:cs="Times New Roman"/>
          <w:sz w:val="24"/>
          <w:szCs w:val="24"/>
          <w:lang w:val="en-US" w:eastAsia="fr-FR"/>
        </w:rPr>
      </w:pPr>
      <w:r w:rsidRPr="002115DC">
        <w:rPr>
          <w:rFonts w:ascii="Times New Roman" w:eastAsia="Times New Roman" w:hAnsi="Times New Roman" w:cs="Times New Roman"/>
          <w:b/>
          <w:sz w:val="24"/>
          <w:szCs w:val="24"/>
          <w:lang w:val="en-US" w:eastAsia="fr-FR"/>
        </w:rPr>
        <w:t>Table S</w:t>
      </w:r>
      <w:r>
        <w:rPr>
          <w:rFonts w:ascii="Times New Roman" w:eastAsia="Times New Roman" w:hAnsi="Times New Roman" w:cs="Times New Roman"/>
          <w:b/>
          <w:sz w:val="24"/>
          <w:szCs w:val="24"/>
          <w:lang w:val="en-US" w:eastAsia="fr-FR"/>
        </w:rPr>
        <w:t>10</w:t>
      </w:r>
      <w:r w:rsidRPr="002115DC">
        <w:rPr>
          <w:rFonts w:ascii="Times New Roman" w:eastAsia="Times New Roman" w:hAnsi="Times New Roman" w:cs="Times New Roman"/>
          <w:b/>
          <w:sz w:val="24"/>
          <w:szCs w:val="24"/>
          <w:lang w:val="en-US" w:eastAsia="fr-FR"/>
        </w:rPr>
        <w:t>.</w:t>
      </w:r>
      <w:r w:rsidRPr="00BB563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 xml:space="preserve">Key </w:t>
      </w:r>
      <w:r w:rsidRPr="006246C0">
        <w:rPr>
          <w:rFonts w:ascii="Times New Roman" w:eastAsia="Times New Roman" w:hAnsi="Times New Roman" w:cs="Times New Roman"/>
          <w:sz w:val="24"/>
          <w:szCs w:val="24"/>
          <w:lang w:val="en-US" w:eastAsia="fr-FR"/>
        </w:rPr>
        <w:t xml:space="preserve">value </w:t>
      </w:r>
      <w:proofErr w:type="gramStart"/>
      <w:r w:rsidR="00254B03">
        <w:rPr>
          <w:rFonts w:ascii="Times New Roman" w:eastAsia="Times New Roman" w:hAnsi="Times New Roman" w:cs="Times New Roman"/>
          <w:sz w:val="24"/>
          <w:szCs w:val="24"/>
          <w:lang w:val="en-US" w:eastAsia="fr-FR"/>
        </w:rPr>
        <w:t>stakeholders</w:t>
      </w:r>
      <w:proofErr w:type="gramEnd"/>
      <w:r w:rsidRPr="006246C0">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links</w:t>
      </w:r>
      <w:r w:rsidRPr="006246C0">
        <w:rPr>
          <w:rFonts w:ascii="Times New Roman" w:eastAsia="Times New Roman" w:hAnsi="Times New Roman" w:cs="Times New Roman"/>
          <w:sz w:val="24"/>
          <w:szCs w:val="24"/>
          <w:lang w:val="en-US" w:eastAsia="fr-FR"/>
        </w:rPr>
        <w:t xml:space="preserve"> used in the Ecopath value chain model.</w:t>
      </w:r>
    </w:p>
    <w:tbl>
      <w:tblPr>
        <w:tblW w:w="8271" w:type="dxa"/>
        <w:tblInd w:w="-30" w:type="dxa"/>
        <w:tblLayout w:type="fixed"/>
        <w:tblCellMar>
          <w:left w:w="70" w:type="dxa"/>
          <w:right w:w="70" w:type="dxa"/>
        </w:tblCellMar>
        <w:tblLook w:val="0000" w:firstRow="0" w:lastRow="0" w:firstColumn="0" w:lastColumn="0" w:noHBand="0" w:noVBand="0"/>
      </w:tblPr>
      <w:tblGrid>
        <w:gridCol w:w="2298"/>
        <w:gridCol w:w="1560"/>
        <w:gridCol w:w="1701"/>
        <w:gridCol w:w="992"/>
        <w:gridCol w:w="992"/>
        <w:gridCol w:w="728"/>
      </w:tblGrid>
      <w:tr w:rsidR="00254B03" w14:paraId="3D9444A5" w14:textId="77777777" w:rsidTr="00254B03">
        <w:trPr>
          <w:trHeight w:val="290"/>
        </w:trPr>
        <w:tc>
          <w:tcPr>
            <w:tcW w:w="2298" w:type="dxa"/>
            <w:tcBorders>
              <w:top w:val="nil"/>
              <w:left w:val="nil"/>
              <w:bottom w:val="single" w:sz="4" w:space="0" w:color="auto"/>
              <w:right w:val="nil"/>
            </w:tcBorders>
          </w:tcPr>
          <w:p w14:paraId="08D90A5D" w14:textId="77777777"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Name</w:t>
            </w:r>
          </w:p>
        </w:tc>
        <w:tc>
          <w:tcPr>
            <w:tcW w:w="1560" w:type="dxa"/>
            <w:tcBorders>
              <w:top w:val="nil"/>
              <w:left w:val="nil"/>
              <w:bottom w:val="single" w:sz="4" w:space="0" w:color="auto"/>
              <w:right w:val="nil"/>
            </w:tcBorders>
          </w:tcPr>
          <w:p w14:paraId="096F49AF" w14:textId="77777777"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Source</w:t>
            </w:r>
          </w:p>
        </w:tc>
        <w:tc>
          <w:tcPr>
            <w:tcW w:w="1701" w:type="dxa"/>
            <w:tcBorders>
              <w:top w:val="nil"/>
              <w:left w:val="nil"/>
              <w:bottom w:val="single" w:sz="4" w:space="0" w:color="auto"/>
              <w:right w:val="nil"/>
            </w:tcBorders>
          </w:tcPr>
          <w:p w14:paraId="0D6A8563" w14:textId="77777777"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Target</w:t>
            </w:r>
          </w:p>
        </w:tc>
        <w:tc>
          <w:tcPr>
            <w:tcW w:w="992" w:type="dxa"/>
            <w:tcBorders>
              <w:top w:val="nil"/>
              <w:left w:val="nil"/>
              <w:bottom w:val="single" w:sz="4" w:space="0" w:color="auto"/>
              <w:right w:val="nil"/>
            </w:tcBorders>
          </w:tcPr>
          <w:p w14:paraId="4A8BCD07" w14:textId="77777777"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External</w:t>
            </w:r>
          </w:p>
        </w:tc>
        <w:tc>
          <w:tcPr>
            <w:tcW w:w="992" w:type="dxa"/>
            <w:tcBorders>
              <w:top w:val="nil"/>
              <w:left w:val="nil"/>
              <w:bottom w:val="single" w:sz="4" w:space="0" w:color="auto"/>
              <w:right w:val="nil"/>
            </w:tcBorders>
          </w:tcPr>
          <w:p w14:paraId="704569DF" w14:textId="35F7E99B"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Biomass Ratio</w:t>
            </w:r>
          </w:p>
        </w:tc>
        <w:tc>
          <w:tcPr>
            <w:tcW w:w="728" w:type="dxa"/>
            <w:tcBorders>
              <w:top w:val="nil"/>
              <w:left w:val="nil"/>
              <w:bottom w:val="single" w:sz="4" w:space="0" w:color="auto"/>
              <w:right w:val="nil"/>
            </w:tcBorders>
          </w:tcPr>
          <w:p w14:paraId="1657B3AA" w14:textId="77777777" w:rsidR="00254B03" w:rsidRPr="00D07AED" w:rsidRDefault="00254B03">
            <w:pPr>
              <w:autoSpaceDE w:val="0"/>
              <w:autoSpaceDN w:val="0"/>
              <w:adjustRightInd w:val="0"/>
              <w:spacing w:after="0" w:line="240" w:lineRule="auto"/>
              <w:rPr>
                <w:rFonts w:ascii="Times New Roman" w:hAnsi="Times New Roman" w:cs="Times New Roman"/>
                <w:b/>
                <w:color w:val="000000"/>
                <w:lang w:val="en-GB"/>
              </w:rPr>
            </w:pPr>
            <w:r w:rsidRPr="00D07AED">
              <w:rPr>
                <w:rFonts w:ascii="Times New Roman" w:hAnsi="Times New Roman" w:cs="Times New Roman"/>
                <w:b/>
                <w:color w:val="000000"/>
                <w:lang w:val="en-GB"/>
              </w:rPr>
              <w:t>ValueRatio</w:t>
            </w:r>
          </w:p>
        </w:tc>
      </w:tr>
      <w:tr w:rsidR="00254B03" w:rsidRPr="006246C0" w14:paraId="3717D051" w14:textId="77777777" w:rsidTr="00254B03">
        <w:trPr>
          <w:trHeight w:val="290"/>
        </w:trPr>
        <w:tc>
          <w:tcPr>
            <w:tcW w:w="2298" w:type="dxa"/>
            <w:tcBorders>
              <w:top w:val="single" w:sz="4" w:space="0" w:color="auto"/>
              <w:left w:val="nil"/>
              <w:bottom w:val="single" w:sz="4" w:space="0" w:color="auto"/>
              <w:right w:val="nil"/>
            </w:tcBorders>
          </w:tcPr>
          <w:p w14:paraId="7C1A3725"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Distributor to Large scale retailers</w:t>
            </w:r>
          </w:p>
        </w:tc>
        <w:tc>
          <w:tcPr>
            <w:tcW w:w="1560" w:type="dxa"/>
            <w:tcBorders>
              <w:top w:val="single" w:sz="4" w:space="0" w:color="auto"/>
              <w:left w:val="nil"/>
              <w:bottom w:val="single" w:sz="4" w:space="0" w:color="auto"/>
              <w:right w:val="nil"/>
            </w:tcBorders>
          </w:tcPr>
          <w:p w14:paraId="14C2720B"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Distributor</w:t>
            </w:r>
          </w:p>
        </w:tc>
        <w:tc>
          <w:tcPr>
            <w:tcW w:w="1701" w:type="dxa"/>
            <w:tcBorders>
              <w:top w:val="single" w:sz="4" w:space="0" w:color="auto"/>
              <w:left w:val="nil"/>
              <w:bottom w:val="single" w:sz="4" w:space="0" w:color="auto"/>
              <w:right w:val="nil"/>
            </w:tcBorders>
          </w:tcPr>
          <w:p w14:paraId="029DBD2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w:t>
            </w:r>
          </w:p>
        </w:tc>
        <w:tc>
          <w:tcPr>
            <w:tcW w:w="992" w:type="dxa"/>
            <w:tcBorders>
              <w:top w:val="single" w:sz="4" w:space="0" w:color="auto"/>
              <w:left w:val="nil"/>
              <w:bottom w:val="single" w:sz="4" w:space="0" w:color="auto"/>
              <w:right w:val="nil"/>
            </w:tcBorders>
          </w:tcPr>
          <w:p w14:paraId="786F557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22F9D10" w14:textId="3FE90782"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0.995</w:t>
            </w:r>
          </w:p>
        </w:tc>
        <w:tc>
          <w:tcPr>
            <w:tcW w:w="728" w:type="dxa"/>
            <w:tcBorders>
              <w:top w:val="single" w:sz="4" w:space="0" w:color="auto"/>
              <w:left w:val="nil"/>
              <w:bottom w:val="single" w:sz="4" w:space="0" w:color="auto"/>
              <w:right w:val="nil"/>
            </w:tcBorders>
          </w:tcPr>
          <w:p w14:paraId="171260CA" w14:textId="7777777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w:t>
            </w:r>
          </w:p>
        </w:tc>
      </w:tr>
      <w:tr w:rsidR="00254B03" w:rsidRPr="006246C0" w14:paraId="622171D4" w14:textId="77777777" w:rsidTr="00254B03">
        <w:trPr>
          <w:trHeight w:val="290"/>
        </w:trPr>
        <w:tc>
          <w:tcPr>
            <w:tcW w:w="2298" w:type="dxa"/>
            <w:tcBorders>
              <w:top w:val="single" w:sz="4" w:space="0" w:color="auto"/>
              <w:left w:val="nil"/>
              <w:bottom w:val="single" w:sz="4" w:space="0" w:color="auto"/>
              <w:right w:val="nil"/>
            </w:tcBorders>
          </w:tcPr>
          <w:p w14:paraId="279F905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Export to International consumer</w:t>
            </w:r>
          </w:p>
        </w:tc>
        <w:tc>
          <w:tcPr>
            <w:tcW w:w="1560" w:type="dxa"/>
            <w:tcBorders>
              <w:top w:val="single" w:sz="4" w:space="0" w:color="auto"/>
              <w:left w:val="nil"/>
              <w:bottom w:val="single" w:sz="4" w:space="0" w:color="auto"/>
              <w:right w:val="nil"/>
            </w:tcBorders>
          </w:tcPr>
          <w:p w14:paraId="2F711613"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Export</w:t>
            </w:r>
          </w:p>
        </w:tc>
        <w:tc>
          <w:tcPr>
            <w:tcW w:w="1701" w:type="dxa"/>
            <w:tcBorders>
              <w:top w:val="single" w:sz="4" w:space="0" w:color="auto"/>
              <w:left w:val="nil"/>
              <w:bottom w:val="single" w:sz="4" w:space="0" w:color="auto"/>
              <w:right w:val="nil"/>
            </w:tcBorders>
          </w:tcPr>
          <w:p w14:paraId="2068A0C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International consumer</w:t>
            </w:r>
          </w:p>
        </w:tc>
        <w:tc>
          <w:tcPr>
            <w:tcW w:w="992" w:type="dxa"/>
            <w:tcBorders>
              <w:top w:val="single" w:sz="4" w:space="0" w:color="auto"/>
              <w:left w:val="nil"/>
              <w:bottom w:val="single" w:sz="4" w:space="0" w:color="auto"/>
              <w:right w:val="nil"/>
            </w:tcBorders>
          </w:tcPr>
          <w:p w14:paraId="68ECF63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5AF7D57" w14:textId="357387FE"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0.97</w:t>
            </w:r>
          </w:p>
        </w:tc>
        <w:tc>
          <w:tcPr>
            <w:tcW w:w="728" w:type="dxa"/>
            <w:tcBorders>
              <w:top w:val="single" w:sz="4" w:space="0" w:color="auto"/>
              <w:left w:val="nil"/>
              <w:bottom w:val="single" w:sz="4" w:space="0" w:color="auto"/>
              <w:right w:val="nil"/>
            </w:tcBorders>
          </w:tcPr>
          <w:p w14:paraId="77D5DA37" w14:textId="05B7D634"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1.8</w:t>
            </w:r>
          </w:p>
        </w:tc>
      </w:tr>
      <w:tr w:rsidR="00254B03" w:rsidRPr="006246C0" w14:paraId="701C6675" w14:textId="77777777" w:rsidTr="00254B03">
        <w:trPr>
          <w:trHeight w:val="290"/>
        </w:trPr>
        <w:tc>
          <w:tcPr>
            <w:tcW w:w="2298" w:type="dxa"/>
            <w:tcBorders>
              <w:top w:val="single" w:sz="4" w:space="0" w:color="auto"/>
              <w:left w:val="nil"/>
              <w:bottom w:val="single" w:sz="4" w:space="0" w:color="auto"/>
              <w:right w:val="nil"/>
            </w:tcBorders>
          </w:tcPr>
          <w:p w14:paraId="3818C9FA"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 to Food services</w:t>
            </w:r>
          </w:p>
        </w:tc>
        <w:tc>
          <w:tcPr>
            <w:tcW w:w="1560" w:type="dxa"/>
            <w:tcBorders>
              <w:top w:val="single" w:sz="4" w:space="0" w:color="auto"/>
              <w:left w:val="nil"/>
              <w:bottom w:val="single" w:sz="4" w:space="0" w:color="auto"/>
              <w:right w:val="nil"/>
            </w:tcBorders>
          </w:tcPr>
          <w:p w14:paraId="2A094E3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w:t>
            </w:r>
          </w:p>
        </w:tc>
        <w:tc>
          <w:tcPr>
            <w:tcW w:w="1701" w:type="dxa"/>
            <w:tcBorders>
              <w:top w:val="single" w:sz="4" w:space="0" w:color="auto"/>
              <w:left w:val="nil"/>
              <w:bottom w:val="single" w:sz="4" w:space="0" w:color="auto"/>
              <w:right w:val="nil"/>
            </w:tcBorders>
          </w:tcPr>
          <w:p w14:paraId="420B72D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w:t>
            </w:r>
          </w:p>
        </w:tc>
        <w:tc>
          <w:tcPr>
            <w:tcW w:w="992" w:type="dxa"/>
            <w:tcBorders>
              <w:top w:val="single" w:sz="4" w:space="0" w:color="auto"/>
              <w:left w:val="nil"/>
              <w:bottom w:val="single" w:sz="4" w:space="0" w:color="auto"/>
              <w:right w:val="nil"/>
            </w:tcBorders>
          </w:tcPr>
          <w:p w14:paraId="4C42A064"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330FEBD4" w14:textId="5D450BEE"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0.072</w:t>
            </w:r>
          </w:p>
        </w:tc>
        <w:tc>
          <w:tcPr>
            <w:tcW w:w="728" w:type="dxa"/>
            <w:tcBorders>
              <w:top w:val="single" w:sz="4" w:space="0" w:color="auto"/>
              <w:left w:val="nil"/>
              <w:bottom w:val="single" w:sz="4" w:space="0" w:color="auto"/>
              <w:right w:val="nil"/>
            </w:tcBorders>
          </w:tcPr>
          <w:p w14:paraId="453A7EB9" w14:textId="1B28D5AE"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1.3</w:t>
            </w:r>
          </w:p>
        </w:tc>
      </w:tr>
      <w:tr w:rsidR="00254B03" w:rsidRPr="006246C0" w14:paraId="4B82A324" w14:textId="77777777" w:rsidTr="00254B03">
        <w:trPr>
          <w:trHeight w:val="290"/>
        </w:trPr>
        <w:tc>
          <w:tcPr>
            <w:tcW w:w="2298" w:type="dxa"/>
            <w:tcBorders>
              <w:top w:val="single" w:sz="4" w:space="0" w:color="auto"/>
              <w:left w:val="nil"/>
              <w:bottom w:val="single" w:sz="4" w:space="0" w:color="auto"/>
              <w:right w:val="nil"/>
            </w:tcBorders>
          </w:tcPr>
          <w:p w14:paraId="0C937BE3"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 to National consumer</w:t>
            </w:r>
          </w:p>
        </w:tc>
        <w:tc>
          <w:tcPr>
            <w:tcW w:w="1560" w:type="dxa"/>
            <w:tcBorders>
              <w:top w:val="single" w:sz="4" w:space="0" w:color="auto"/>
              <w:left w:val="nil"/>
              <w:bottom w:val="single" w:sz="4" w:space="0" w:color="auto"/>
              <w:right w:val="nil"/>
            </w:tcBorders>
          </w:tcPr>
          <w:p w14:paraId="11045DC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w:t>
            </w:r>
          </w:p>
        </w:tc>
        <w:tc>
          <w:tcPr>
            <w:tcW w:w="1701" w:type="dxa"/>
            <w:tcBorders>
              <w:top w:val="single" w:sz="4" w:space="0" w:color="auto"/>
              <w:left w:val="nil"/>
              <w:bottom w:val="single" w:sz="4" w:space="0" w:color="auto"/>
              <w:right w:val="nil"/>
            </w:tcBorders>
          </w:tcPr>
          <w:p w14:paraId="6F8F4CF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National consumer</w:t>
            </w:r>
          </w:p>
        </w:tc>
        <w:tc>
          <w:tcPr>
            <w:tcW w:w="992" w:type="dxa"/>
            <w:tcBorders>
              <w:top w:val="single" w:sz="4" w:space="0" w:color="auto"/>
              <w:left w:val="nil"/>
              <w:bottom w:val="single" w:sz="4" w:space="0" w:color="auto"/>
              <w:right w:val="nil"/>
            </w:tcBorders>
          </w:tcPr>
          <w:p w14:paraId="6789D66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2DF44DA5" w14:textId="1C84218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0.908</w:t>
            </w:r>
          </w:p>
        </w:tc>
        <w:tc>
          <w:tcPr>
            <w:tcW w:w="728" w:type="dxa"/>
            <w:tcBorders>
              <w:top w:val="single" w:sz="4" w:space="0" w:color="auto"/>
              <w:left w:val="nil"/>
              <w:bottom w:val="single" w:sz="4" w:space="0" w:color="auto"/>
              <w:right w:val="nil"/>
            </w:tcBorders>
          </w:tcPr>
          <w:p w14:paraId="7060C56C" w14:textId="68ED9A55"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1.4</w:t>
            </w:r>
          </w:p>
        </w:tc>
      </w:tr>
      <w:tr w:rsidR="00254B03" w:rsidRPr="006246C0" w14:paraId="161EAD18" w14:textId="77777777" w:rsidTr="00254B03">
        <w:trPr>
          <w:trHeight w:val="290"/>
        </w:trPr>
        <w:tc>
          <w:tcPr>
            <w:tcW w:w="2298" w:type="dxa"/>
            <w:tcBorders>
              <w:top w:val="single" w:sz="4" w:space="0" w:color="auto"/>
              <w:left w:val="nil"/>
              <w:bottom w:val="single" w:sz="4" w:space="0" w:color="auto"/>
              <w:right w:val="nil"/>
            </w:tcBorders>
          </w:tcPr>
          <w:p w14:paraId="6DB96CEC"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 to National consumer</w:t>
            </w:r>
          </w:p>
        </w:tc>
        <w:tc>
          <w:tcPr>
            <w:tcW w:w="1560" w:type="dxa"/>
            <w:tcBorders>
              <w:top w:val="single" w:sz="4" w:space="0" w:color="auto"/>
              <w:left w:val="nil"/>
              <w:bottom w:val="single" w:sz="4" w:space="0" w:color="auto"/>
              <w:right w:val="nil"/>
            </w:tcBorders>
          </w:tcPr>
          <w:p w14:paraId="7D94998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w:t>
            </w:r>
          </w:p>
        </w:tc>
        <w:tc>
          <w:tcPr>
            <w:tcW w:w="1701" w:type="dxa"/>
            <w:tcBorders>
              <w:top w:val="single" w:sz="4" w:space="0" w:color="auto"/>
              <w:left w:val="nil"/>
              <w:bottom w:val="single" w:sz="4" w:space="0" w:color="auto"/>
              <w:right w:val="nil"/>
            </w:tcBorders>
          </w:tcPr>
          <w:p w14:paraId="48D3FEA8"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National consumer</w:t>
            </w:r>
          </w:p>
        </w:tc>
        <w:tc>
          <w:tcPr>
            <w:tcW w:w="992" w:type="dxa"/>
            <w:tcBorders>
              <w:top w:val="single" w:sz="4" w:space="0" w:color="auto"/>
              <w:left w:val="nil"/>
              <w:bottom w:val="single" w:sz="4" w:space="0" w:color="auto"/>
              <w:right w:val="nil"/>
            </w:tcBorders>
          </w:tcPr>
          <w:p w14:paraId="07DD48A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4F39DFED" w14:textId="73AA047F"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0.78</w:t>
            </w:r>
          </w:p>
        </w:tc>
        <w:tc>
          <w:tcPr>
            <w:tcW w:w="728" w:type="dxa"/>
            <w:tcBorders>
              <w:top w:val="single" w:sz="4" w:space="0" w:color="auto"/>
              <w:left w:val="nil"/>
              <w:bottom w:val="single" w:sz="4" w:space="0" w:color="auto"/>
              <w:right w:val="nil"/>
            </w:tcBorders>
          </w:tcPr>
          <w:p w14:paraId="78A96899" w14:textId="048113D8"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2.35</w:t>
            </w:r>
          </w:p>
        </w:tc>
      </w:tr>
      <w:tr w:rsidR="00254B03" w:rsidRPr="006246C0" w14:paraId="18F4DC15" w14:textId="77777777" w:rsidTr="00254B03">
        <w:trPr>
          <w:trHeight w:val="290"/>
        </w:trPr>
        <w:tc>
          <w:tcPr>
            <w:tcW w:w="2298" w:type="dxa"/>
            <w:tcBorders>
              <w:top w:val="single" w:sz="4" w:space="0" w:color="auto"/>
              <w:left w:val="nil"/>
              <w:bottom w:val="single" w:sz="4" w:space="0" w:color="auto"/>
              <w:right w:val="nil"/>
            </w:tcBorders>
          </w:tcPr>
          <w:p w14:paraId="31E340C5"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 to National consumer</w:t>
            </w:r>
          </w:p>
        </w:tc>
        <w:tc>
          <w:tcPr>
            <w:tcW w:w="1560" w:type="dxa"/>
            <w:tcBorders>
              <w:top w:val="single" w:sz="4" w:space="0" w:color="auto"/>
              <w:left w:val="nil"/>
              <w:bottom w:val="single" w:sz="4" w:space="0" w:color="auto"/>
              <w:right w:val="nil"/>
            </w:tcBorders>
          </w:tcPr>
          <w:p w14:paraId="7638913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w:t>
            </w:r>
          </w:p>
        </w:tc>
        <w:tc>
          <w:tcPr>
            <w:tcW w:w="1701" w:type="dxa"/>
            <w:tcBorders>
              <w:top w:val="single" w:sz="4" w:space="0" w:color="auto"/>
              <w:left w:val="nil"/>
              <w:bottom w:val="single" w:sz="4" w:space="0" w:color="auto"/>
              <w:right w:val="nil"/>
            </w:tcBorders>
          </w:tcPr>
          <w:p w14:paraId="7328E2E5"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National consumer</w:t>
            </w:r>
          </w:p>
        </w:tc>
        <w:tc>
          <w:tcPr>
            <w:tcW w:w="992" w:type="dxa"/>
            <w:tcBorders>
              <w:top w:val="single" w:sz="4" w:space="0" w:color="auto"/>
              <w:left w:val="nil"/>
              <w:bottom w:val="single" w:sz="4" w:space="0" w:color="auto"/>
              <w:right w:val="nil"/>
            </w:tcBorders>
          </w:tcPr>
          <w:p w14:paraId="02955046"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35354241" w14:textId="2D2A4571"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0.98</w:t>
            </w:r>
          </w:p>
        </w:tc>
        <w:tc>
          <w:tcPr>
            <w:tcW w:w="728" w:type="dxa"/>
            <w:tcBorders>
              <w:top w:val="single" w:sz="4" w:space="0" w:color="auto"/>
              <w:left w:val="nil"/>
              <w:bottom w:val="single" w:sz="4" w:space="0" w:color="auto"/>
              <w:right w:val="nil"/>
            </w:tcBorders>
          </w:tcPr>
          <w:p w14:paraId="239B5411" w14:textId="0256E51B"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1.53</w:t>
            </w:r>
          </w:p>
        </w:tc>
      </w:tr>
      <w:tr w:rsidR="00254B03" w:rsidRPr="006246C0" w14:paraId="696A5AB1" w14:textId="77777777" w:rsidTr="00254B03">
        <w:trPr>
          <w:trHeight w:val="290"/>
        </w:trPr>
        <w:tc>
          <w:tcPr>
            <w:tcW w:w="2298" w:type="dxa"/>
            <w:tcBorders>
              <w:top w:val="single" w:sz="4" w:space="0" w:color="auto"/>
              <w:left w:val="nil"/>
              <w:bottom w:val="single" w:sz="4" w:space="0" w:color="auto"/>
              <w:right w:val="nil"/>
            </w:tcBorders>
          </w:tcPr>
          <w:p w14:paraId="04ABC52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 to Export</w:t>
            </w:r>
          </w:p>
        </w:tc>
        <w:tc>
          <w:tcPr>
            <w:tcW w:w="1560" w:type="dxa"/>
            <w:tcBorders>
              <w:top w:val="single" w:sz="4" w:space="0" w:color="auto"/>
              <w:left w:val="nil"/>
              <w:bottom w:val="single" w:sz="4" w:space="0" w:color="auto"/>
              <w:right w:val="nil"/>
            </w:tcBorders>
          </w:tcPr>
          <w:p w14:paraId="4CB84E5A"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1701" w:type="dxa"/>
            <w:tcBorders>
              <w:top w:val="single" w:sz="4" w:space="0" w:color="auto"/>
              <w:left w:val="nil"/>
              <w:bottom w:val="single" w:sz="4" w:space="0" w:color="auto"/>
              <w:right w:val="nil"/>
            </w:tcBorders>
          </w:tcPr>
          <w:p w14:paraId="55A2A7F6"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Export</w:t>
            </w:r>
          </w:p>
        </w:tc>
        <w:tc>
          <w:tcPr>
            <w:tcW w:w="992" w:type="dxa"/>
            <w:tcBorders>
              <w:top w:val="single" w:sz="4" w:space="0" w:color="auto"/>
              <w:left w:val="nil"/>
              <w:bottom w:val="single" w:sz="4" w:space="0" w:color="auto"/>
              <w:right w:val="nil"/>
            </w:tcBorders>
          </w:tcPr>
          <w:p w14:paraId="5C127D54"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4C5EEE1C" w14:textId="43F49C2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0.07</w:t>
            </w:r>
          </w:p>
        </w:tc>
        <w:tc>
          <w:tcPr>
            <w:tcW w:w="728" w:type="dxa"/>
            <w:tcBorders>
              <w:top w:val="single" w:sz="4" w:space="0" w:color="auto"/>
              <w:left w:val="nil"/>
              <w:bottom w:val="single" w:sz="4" w:space="0" w:color="auto"/>
              <w:right w:val="nil"/>
            </w:tcBorders>
          </w:tcPr>
          <w:p w14:paraId="16DAF80A" w14:textId="7777777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2</w:t>
            </w:r>
          </w:p>
        </w:tc>
      </w:tr>
      <w:tr w:rsidR="00254B03" w:rsidRPr="006246C0" w14:paraId="357A649F" w14:textId="77777777" w:rsidTr="00254B03">
        <w:trPr>
          <w:trHeight w:val="290"/>
        </w:trPr>
        <w:tc>
          <w:tcPr>
            <w:tcW w:w="2298" w:type="dxa"/>
            <w:tcBorders>
              <w:top w:val="single" w:sz="4" w:space="0" w:color="auto"/>
              <w:left w:val="nil"/>
              <w:bottom w:val="single" w:sz="4" w:space="0" w:color="auto"/>
              <w:right w:val="nil"/>
            </w:tcBorders>
          </w:tcPr>
          <w:p w14:paraId="302627F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 to Fishmonger</w:t>
            </w:r>
          </w:p>
        </w:tc>
        <w:tc>
          <w:tcPr>
            <w:tcW w:w="1560" w:type="dxa"/>
            <w:tcBorders>
              <w:top w:val="single" w:sz="4" w:space="0" w:color="auto"/>
              <w:left w:val="nil"/>
              <w:bottom w:val="single" w:sz="4" w:space="0" w:color="auto"/>
              <w:right w:val="nil"/>
            </w:tcBorders>
          </w:tcPr>
          <w:p w14:paraId="42D73B1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1701" w:type="dxa"/>
            <w:tcBorders>
              <w:top w:val="single" w:sz="4" w:space="0" w:color="auto"/>
              <w:left w:val="nil"/>
              <w:bottom w:val="single" w:sz="4" w:space="0" w:color="auto"/>
              <w:right w:val="nil"/>
            </w:tcBorders>
          </w:tcPr>
          <w:p w14:paraId="5603BD5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w:t>
            </w:r>
          </w:p>
        </w:tc>
        <w:tc>
          <w:tcPr>
            <w:tcW w:w="992" w:type="dxa"/>
            <w:tcBorders>
              <w:top w:val="single" w:sz="4" w:space="0" w:color="auto"/>
              <w:left w:val="nil"/>
              <w:bottom w:val="single" w:sz="4" w:space="0" w:color="auto"/>
              <w:right w:val="nil"/>
            </w:tcBorders>
          </w:tcPr>
          <w:p w14:paraId="6882E14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000A6A78" w14:textId="0CAF4DB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0.035</w:t>
            </w:r>
          </w:p>
        </w:tc>
        <w:tc>
          <w:tcPr>
            <w:tcW w:w="728" w:type="dxa"/>
            <w:tcBorders>
              <w:top w:val="single" w:sz="4" w:space="0" w:color="auto"/>
              <w:left w:val="nil"/>
              <w:bottom w:val="single" w:sz="4" w:space="0" w:color="auto"/>
              <w:right w:val="nil"/>
            </w:tcBorders>
          </w:tcPr>
          <w:p w14:paraId="53927AB5" w14:textId="4043130A"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2.1</w:t>
            </w:r>
          </w:p>
        </w:tc>
      </w:tr>
      <w:tr w:rsidR="00254B03" w:rsidRPr="006246C0" w14:paraId="38C85F7E" w14:textId="77777777" w:rsidTr="00254B03">
        <w:trPr>
          <w:trHeight w:val="290"/>
        </w:trPr>
        <w:tc>
          <w:tcPr>
            <w:tcW w:w="2298" w:type="dxa"/>
            <w:tcBorders>
              <w:top w:val="single" w:sz="4" w:space="0" w:color="auto"/>
              <w:left w:val="nil"/>
              <w:bottom w:val="single" w:sz="4" w:space="0" w:color="auto"/>
              <w:right w:val="nil"/>
            </w:tcBorders>
          </w:tcPr>
          <w:p w14:paraId="3372ECB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 to Food services</w:t>
            </w:r>
          </w:p>
        </w:tc>
        <w:tc>
          <w:tcPr>
            <w:tcW w:w="1560" w:type="dxa"/>
            <w:tcBorders>
              <w:top w:val="single" w:sz="4" w:space="0" w:color="auto"/>
              <w:left w:val="nil"/>
              <w:bottom w:val="single" w:sz="4" w:space="0" w:color="auto"/>
              <w:right w:val="nil"/>
            </w:tcBorders>
          </w:tcPr>
          <w:p w14:paraId="5AEF46B3"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1701" w:type="dxa"/>
            <w:tcBorders>
              <w:top w:val="single" w:sz="4" w:space="0" w:color="auto"/>
              <w:left w:val="nil"/>
              <w:bottom w:val="single" w:sz="4" w:space="0" w:color="auto"/>
              <w:right w:val="nil"/>
            </w:tcBorders>
          </w:tcPr>
          <w:p w14:paraId="2878194B"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w:t>
            </w:r>
          </w:p>
        </w:tc>
        <w:tc>
          <w:tcPr>
            <w:tcW w:w="992" w:type="dxa"/>
            <w:tcBorders>
              <w:top w:val="single" w:sz="4" w:space="0" w:color="auto"/>
              <w:left w:val="nil"/>
              <w:bottom w:val="single" w:sz="4" w:space="0" w:color="auto"/>
              <w:right w:val="nil"/>
            </w:tcBorders>
          </w:tcPr>
          <w:p w14:paraId="226F2B0A"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1DD2DB7A" w14:textId="38A0A398"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0.385</w:t>
            </w:r>
          </w:p>
        </w:tc>
        <w:tc>
          <w:tcPr>
            <w:tcW w:w="728" w:type="dxa"/>
            <w:tcBorders>
              <w:top w:val="single" w:sz="4" w:space="0" w:color="auto"/>
              <w:left w:val="nil"/>
              <w:bottom w:val="single" w:sz="4" w:space="0" w:color="auto"/>
              <w:right w:val="nil"/>
            </w:tcBorders>
          </w:tcPr>
          <w:p w14:paraId="0CBFE532" w14:textId="7777777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2</w:t>
            </w:r>
          </w:p>
        </w:tc>
      </w:tr>
      <w:tr w:rsidR="00254B03" w:rsidRPr="006246C0" w14:paraId="2E105D5F" w14:textId="77777777" w:rsidTr="00254B03">
        <w:trPr>
          <w:trHeight w:val="290"/>
        </w:trPr>
        <w:tc>
          <w:tcPr>
            <w:tcW w:w="2298" w:type="dxa"/>
            <w:tcBorders>
              <w:top w:val="single" w:sz="4" w:space="0" w:color="auto"/>
              <w:left w:val="nil"/>
              <w:bottom w:val="single" w:sz="4" w:space="0" w:color="auto"/>
              <w:right w:val="nil"/>
            </w:tcBorders>
          </w:tcPr>
          <w:p w14:paraId="7A0444A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 to Large scale retailers</w:t>
            </w:r>
          </w:p>
        </w:tc>
        <w:tc>
          <w:tcPr>
            <w:tcW w:w="1560" w:type="dxa"/>
            <w:tcBorders>
              <w:top w:val="single" w:sz="4" w:space="0" w:color="auto"/>
              <w:left w:val="nil"/>
              <w:bottom w:val="single" w:sz="4" w:space="0" w:color="auto"/>
              <w:right w:val="nil"/>
            </w:tcBorders>
          </w:tcPr>
          <w:p w14:paraId="10CBB43C"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1701" w:type="dxa"/>
            <w:tcBorders>
              <w:top w:val="single" w:sz="4" w:space="0" w:color="auto"/>
              <w:left w:val="nil"/>
              <w:bottom w:val="single" w:sz="4" w:space="0" w:color="auto"/>
              <w:right w:val="nil"/>
            </w:tcBorders>
          </w:tcPr>
          <w:p w14:paraId="71CE205C"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w:t>
            </w:r>
          </w:p>
        </w:tc>
        <w:tc>
          <w:tcPr>
            <w:tcW w:w="992" w:type="dxa"/>
            <w:tcBorders>
              <w:top w:val="single" w:sz="4" w:space="0" w:color="auto"/>
              <w:left w:val="nil"/>
              <w:bottom w:val="single" w:sz="4" w:space="0" w:color="auto"/>
              <w:right w:val="nil"/>
            </w:tcBorders>
          </w:tcPr>
          <w:p w14:paraId="0BBC5CF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544726CD" w14:textId="6A74DF1B"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0.3</w:t>
            </w:r>
          </w:p>
        </w:tc>
        <w:tc>
          <w:tcPr>
            <w:tcW w:w="728" w:type="dxa"/>
            <w:tcBorders>
              <w:top w:val="single" w:sz="4" w:space="0" w:color="auto"/>
              <w:left w:val="nil"/>
              <w:bottom w:val="single" w:sz="4" w:space="0" w:color="auto"/>
              <w:right w:val="nil"/>
            </w:tcBorders>
          </w:tcPr>
          <w:p w14:paraId="016C2D3E" w14:textId="7777777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2</w:t>
            </w:r>
          </w:p>
        </w:tc>
      </w:tr>
      <w:tr w:rsidR="00254B03" w:rsidRPr="006246C0" w14:paraId="30091A9C" w14:textId="77777777" w:rsidTr="00254B03">
        <w:trPr>
          <w:trHeight w:val="290"/>
        </w:trPr>
        <w:tc>
          <w:tcPr>
            <w:tcW w:w="2298" w:type="dxa"/>
            <w:tcBorders>
              <w:top w:val="single" w:sz="4" w:space="0" w:color="auto"/>
              <w:left w:val="nil"/>
              <w:bottom w:val="single" w:sz="4" w:space="0" w:color="auto"/>
              <w:right w:val="nil"/>
            </w:tcBorders>
          </w:tcPr>
          <w:p w14:paraId="44DAC1A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Export</w:t>
            </w:r>
          </w:p>
        </w:tc>
        <w:tc>
          <w:tcPr>
            <w:tcW w:w="1560" w:type="dxa"/>
            <w:tcBorders>
              <w:top w:val="single" w:sz="4" w:space="0" w:color="auto"/>
              <w:left w:val="nil"/>
              <w:bottom w:val="single" w:sz="4" w:space="0" w:color="auto"/>
              <w:right w:val="nil"/>
            </w:tcBorders>
          </w:tcPr>
          <w:p w14:paraId="17451016"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4F86CBF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Export</w:t>
            </w:r>
          </w:p>
        </w:tc>
        <w:tc>
          <w:tcPr>
            <w:tcW w:w="992" w:type="dxa"/>
            <w:tcBorders>
              <w:top w:val="single" w:sz="4" w:space="0" w:color="auto"/>
              <w:left w:val="nil"/>
              <w:bottom w:val="single" w:sz="4" w:space="0" w:color="auto"/>
              <w:right w:val="nil"/>
            </w:tcBorders>
          </w:tcPr>
          <w:p w14:paraId="014AE65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3173993C" w14:textId="331CE96D"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0.1</w:t>
            </w:r>
          </w:p>
        </w:tc>
        <w:tc>
          <w:tcPr>
            <w:tcW w:w="728" w:type="dxa"/>
            <w:tcBorders>
              <w:top w:val="single" w:sz="4" w:space="0" w:color="auto"/>
              <w:left w:val="nil"/>
              <w:bottom w:val="single" w:sz="4" w:space="0" w:color="auto"/>
              <w:right w:val="nil"/>
            </w:tcBorders>
          </w:tcPr>
          <w:p w14:paraId="7E5578D2" w14:textId="160890CD"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1.2</w:t>
            </w:r>
          </w:p>
        </w:tc>
      </w:tr>
      <w:tr w:rsidR="00254B03" w:rsidRPr="006246C0" w14:paraId="3698BBF6" w14:textId="77777777" w:rsidTr="00254B03">
        <w:trPr>
          <w:trHeight w:val="290"/>
        </w:trPr>
        <w:tc>
          <w:tcPr>
            <w:tcW w:w="2298" w:type="dxa"/>
            <w:tcBorders>
              <w:top w:val="single" w:sz="4" w:space="0" w:color="auto"/>
              <w:left w:val="nil"/>
              <w:bottom w:val="single" w:sz="4" w:space="0" w:color="auto"/>
              <w:right w:val="nil"/>
            </w:tcBorders>
          </w:tcPr>
          <w:p w14:paraId="684E922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Fishmonger</w:t>
            </w:r>
          </w:p>
        </w:tc>
        <w:tc>
          <w:tcPr>
            <w:tcW w:w="1560" w:type="dxa"/>
            <w:tcBorders>
              <w:top w:val="single" w:sz="4" w:space="0" w:color="auto"/>
              <w:left w:val="nil"/>
              <w:bottom w:val="single" w:sz="4" w:space="0" w:color="auto"/>
              <w:right w:val="nil"/>
            </w:tcBorders>
          </w:tcPr>
          <w:p w14:paraId="29491CC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74E21D3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w:t>
            </w:r>
          </w:p>
        </w:tc>
        <w:tc>
          <w:tcPr>
            <w:tcW w:w="992" w:type="dxa"/>
            <w:tcBorders>
              <w:top w:val="single" w:sz="4" w:space="0" w:color="auto"/>
              <w:left w:val="nil"/>
              <w:bottom w:val="single" w:sz="4" w:space="0" w:color="auto"/>
              <w:right w:val="nil"/>
            </w:tcBorders>
          </w:tcPr>
          <w:p w14:paraId="2187AACA"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CAFB8C2" w14:textId="7A35B2B5"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0.145</w:t>
            </w:r>
          </w:p>
        </w:tc>
        <w:tc>
          <w:tcPr>
            <w:tcW w:w="728" w:type="dxa"/>
            <w:tcBorders>
              <w:top w:val="single" w:sz="4" w:space="0" w:color="auto"/>
              <w:left w:val="nil"/>
              <w:bottom w:val="single" w:sz="4" w:space="0" w:color="auto"/>
              <w:right w:val="nil"/>
            </w:tcBorders>
          </w:tcPr>
          <w:p w14:paraId="0F331AD3" w14:textId="50AFF341"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1.4</w:t>
            </w:r>
          </w:p>
        </w:tc>
      </w:tr>
      <w:tr w:rsidR="00254B03" w:rsidRPr="006246C0" w14:paraId="1CA01D80" w14:textId="77777777" w:rsidTr="00254B03">
        <w:trPr>
          <w:trHeight w:val="290"/>
        </w:trPr>
        <w:tc>
          <w:tcPr>
            <w:tcW w:w="2298" w:type="dxa"/>
            <w:tcBorders>
              <w:top w:val="single" w:sz="4" w:space="0" w:color="auto"/>
              <w:left w:val="nil"/>
              <w:bottom w:val="single" w:sz="4" w:space="0" w:color="auto"/>
              <w:right w:val="nil"/>
            </w:tcBorders>
          </w:tcPr>
          <w:p w14:paraId="1C6FA5C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Food services</w:t>
            </w:r>
          </w:p>
        </w:tc>
        <w:tc>
          <w:tcPr>
            <w:tcW w:w="1560" w:type="dxa"/>
            <w:tcBorders>
              <w:top w:val="single" w:sz="4" w:space="0" w:color="auto"/>
              <w:left w:val="nil"/>
              <w:bottom w:val="single" w:sz="4" w:space="0" w:color="auto"/>
              <w:right w:val="nil"/>
            </w:tcBorders>
          </w:tcPr>
          <w:p w14:paraId="0236D1B5"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0C17B226"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w:t>
            </w:r>
          </w:p>
        </w:tc>
        <w:tc>
          <w:tcPr>
            <w:tcW w:w="992" w:type="dxa"/>
            <w:tcBorders>
              <w:top w:val="single" w:sz="4" w:space="0" w:color="auto"/>
              <w:left w:val="nil"/>
              <w:bottom w:val="single" w:sz="4" w:space="0" w:color="auto"/>
              <w:right w:val="nil"/>
            </w:tcBorders>
          </w:tcPr>
          <w:p w14:paraId="041A016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74B55DBE" w14:textId="5C270458"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0.05</w:t>
            </w:r>
          </w:p>
        </w:tc>
        <w:tc>
          <w:tcPr>
            <w:tcW w:w="728" w:type="dxa"/>
            <w:tcBorders>
              <w:top w:val="single" w:sz="4" w:space="0" w:color="auto"/>
              <w:left w:val="nil"/>
              <w:bottom w:val="single" w:sz="4" w:space="0" w:color="auto"/>
              <w:right w:val="nil"/>
            </w:tcBorders>
          </w:tcPr>
          <w:p w14:paraId="0D7A01B4" w14:textId="76733586"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1.35</w:t>
            </w:r>
          </w:p>
        </w:tc>
      </w:tr>
      <w:tr w:rsidR="00254B03" w:rsidRPr="006246C0" w14:paraId="36457839" w14:textId="77777777" w:rsidTr="00254B03">
        <w:trPr>
          <w:trHeight w:val="290"/>
        </w:trPr>
        <w:tc>
          <w:tcPr>
            <w:tcW w:w="2298" w:type="dxa"/>
            <w:tcBorders>
              <w:top w:val="single" w:sz="4" w:space="0" w:color="auto"/>
              <w:left w:val="nil"/>
              <w:bottom w:val="single" w:sz="4" w:space="0" w:color="auto"/>
              <w:right w:val="nil"/>
            </w:tcBorders>
          </w:tcPr>
          <w:p w14:paraId="45987970"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Large scale retailers</w:t>
            </w:r>
          </w:p>
        </w:tc>
        <w:tc>
          <w:tcPr>
            <w:tcW w:w="1560" w:type="dxa"/>
            <w:tcBorders>
              <w:top w:val="single" w:sz="4" w:space="0" w:color="auto"/>
              <w:left w:val="nil"/>
              <w:bottom w:val="single" w:sz="4" w:space="0" w:color="auto"/>
              <w:right w:val="nil"/>
            </w:tcBorders>
          </w:tcPr>
          <w:p w14:paraId="0577918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5716F20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w:t>
            </w:r>
          </w:p>
        </w:tc>
        <w:tc>
          <w:tcPr>
            <w:tcW w:w="992" w:type="dxa"/>
            <w:tcBorders>
              <w:top w:val="single" w:sz="4" w:space="0" w:color="auto"/>
              <w:left w:val="nil"/>
              <w:bottom w:val="single" w:sz="4" w:space="0" w:color="auto"/>
              <w:right w:val="nil"/>
            </w:tcBorders>
          </w:tcPr>
          <w:p w14:paraId="2651199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10509905" w14:textId="754578F0"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0.6</w:t>
            </w:r>
          </w:p>
        </w:tc>
        <w:tc>
          <w:tcPr>
            <w:tcW w:w="728" w:type="dxa"/>
            <w:tcBorders>
              <w:top w:val="single" w:sz="4" w:space="0" w:color="auto"/>
              <w:left w:val="nil"/>
              <w:bottom w:val="single" w:sz="4" w:space="0" w:color="auto"/>
              <w:right w:val="nil"/>
            </w:tcBorders>
          </w:tcPr>
          <w:p w14:paraId="65277878" w14:textId="22A7C40D"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1.2</w:t>
            </w:r>
          </w:p>
        </w:tc>
      </w:tr>
      <w:tr w:rsidR="00254B03" w:rsidRPr="006246C0" w14:paraId="54E2821F" w14:textId="77777777" w:rsidTr="00254B03">
        <w:trPr>
          <w:trHeight w:val="290"/>
        </w:trPr>
        <w:tc>
          <w:tcPr>
            <w:tcW w:w="2298" w:type="dxa"/>
            <w:tcBorders>
              <w:top w:val="single" w:sz="4" w:space="0" w:color="auto"/>
              <w:left w:val="nil"/>
              <w:bottom w:val="single" w:sz="4" w:space="0" w:color="auto"/>
              <w:right w:val="nil"/>
            </w:tcBorders>
          </w:tcPr>
          <w:p w14:paraId="2221FA60"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Processor</w:t>
            </w:r>
          </w:p>
        </w:tc>
        <w:tc>
          <w:tcPr>
            <w:tcW w:w="1560" w:type="dxa"/>
            <w:tcBorders>
              <w:top w:val="single" w:sz="4" w:space="0" w:color="auto"/>
              <w:left w:val="nil"/>
              <w:bottom w:val="single" w:sz="4" w:space="0" w:color="auto"/>
              <w:right w:val="nil"/>
            </w:tcBorders>
          </w:tcPr>
          <w:p w14:paraId="0C8EFC4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647133F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992" w:type="dxa"/>
            <w:tcBorders>
              <w:top w:val="single" w:sz="4" w:space="0" w:color="auto"/>
              <w:left w:val="nil"/>
              <w:bottom w:val="single" w:sz="4" w:space="0" w:color="auto"/>
              <w:right w:val="nil"/>
            </w:tcBorders>
          </w:tcPr>
          <w:p w14:paraId="65E37474"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1F76B4B" w14:textId="7777777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p>
        </w:tc>
        <w:tc>
          <w:tcPr>
            <w:tcW w:w="728" w:type="dxa"/>
            <w:tcBorders>
              <w:top w:val="single" w:sz="4" w:space="0" w:color="auto"/>
              <w:left w:val="nil"/>
              <w:bottom w:val="single" w:sz="4" w:space="0" w:color="auto"/>
              <w:right w:val="nil"/>
            </w:tcBorders>
          </w:tcPr>
          <w:p w14:paraId="71B8AD6F" w14:textId="6A0A419A"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1.2</w:t>
            </w:r>
          </w:p>
        </w:tc>
      </w:tr>
      <w:tr w:rsidR="00254B03" w:rsidRPr="006246C0" w14:paraId="5EA7C733" w14:textId="77777777" w:rsidTr="00254B03">
        <w:trPr>
          <w:trHeight w:val="290"/>
        </w:trPr>
        <w:tc>
          <w:tcPr>
            <w:tcW w:w="2298" w:type="dxa"/>
            <w:tcBorders>
              <w:top w:val="single" w:sz="4" w:space="0" w:color="auto"/>
              <w:left w:val="nil"/>
              <w:bottom w:val="single" w:sz="4" w:space="0" w:color="auto"/>
              <w:right w:val="nil"/>
            </w:tcBorders>
          </w:tcPr>
          <w:p w14:paraId="10A6B06A"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 to Wholesaler 2</w:t>
            </w:r>
          </w:p>
        </w:tc>
        <w:tc>
          <w:tcPr>
            <w:tcW w:w="1560" w:type="dxa"/>
            <w:tcBorders>
              <w:top w:val="single" w:sz="4" w:space="0" w:color="auto"/>
              <w:left w:val="nil"/>
              <w:bottom w:val="single" w:sz="4" w:space="0" w:color="auto"/>
              <w:right w:val="nil"/>
            </w:tcBorders>
          </w:tcPr>
          <w:p w14:paraId="65CA7B1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1</w:t>
            </w:r>
          </w:p>
        </w:tc>
        <w:tc>
          <w:tcPr>
            <w:tcW w:w="1701" w:type="dxa"/>
            <w:tcBorders>
              <w:top w:val="single" w:sz="4" w:space="0" w:color="auto"/>
              <w:left w:val="nil"/>
              <w:bottom w:val="single" w:sz="4" w:space="0" w:color="auto"/>
              <w:right w:val="nil"/>
            </w:tcBorders>
          </w:tcPr>
          <w:p w14:paraId="23E218F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992" w:type="dxa"/>
            <w:tcBorders>
              <w:top w:val="single" w:sz="4" w:space="0" w:color="auto"/>
              <w:left w:val="nil"/>
              <w:bottom w:val="single" w:sz="4" w:space="0" w:color="auto"/>
              <w:right w:val="nil"/>
            </w:tcBorders>
          </w:tcPr>
          <w:p w14:paraId="33E4D19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C494C1E" w14:textId="225E50F1"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0.1</w:t>
            </w:r>
          </w:p>
        </w:tc>
        <w:tc>
          <w:tcPr>
            <w:tcW w:w="728" w:type="dxa"/>
            <w:tcBorders>
              <w:top w:val="single" w:sz="4" w:space="0" w:color="auto"/>
              <w:left w:val="nil"/>
              <w:bottom w:val="single" w:sz="4" w:space="0" w:color="auto"/>
              <w:right w:val="nil"/>
            </w:tcBorders>
          </w:tcPr>
          <w:p w14:paraId="5F9B2A04" w14:textId="07A4BE74"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1.2</w:t>
            </w:r>
          </w:p>
        </w:tc>
      </w:tr>
      <w:tr w:rsidR="00254B03" w:rsidRPr="006246C0" w14:paraId="5148B144" w14:textId="77777777" w:rsidTr="00254B03">
        <w:trPr>
          <w:trHeight w:val="290"/>
        </w:trPr>
        <w:tc>
          <w:tcPr>
            <w:tcW w:w="2298" w:type="dxa"/>
            <w:tcBorders>
              <w:top w:val="single" w:sz="4" w:space="0" w:color="auto"/>
              <w:left w:val="nil"/>
              <w:bottom w:val="single" w:sz="4" w:space="0" w:color="auto"/>
              <w:right w:val="nil"/>
            </w:tcBorders>
          </w:tcPr>
          <w:p w14:paraId="6591D10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 to Export</w:t>
            </w:r>
          </w:p>
        </w:tc>
        <w:tc>
          <w:tcPr>
            <w:tcW w:w="1560" w:type="dxa"/>
            <w:tcBorders>
              <w:top w:val="single" w:sz="4" w:space="0" w:color="auto"/>
              <w:left w:val="nil"/>
              <w:bottom w:val="single" w:sz="4" w:space="0" w:color="auto"/>
              <w:right w:val="nil"/>
            </w:tcBorders>
          </w:tcPr>
          <w:p w14:paraId="260C1FA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1701" w:type="dxa"/>
            <w:tcBorders>
              <w:top w:val="single" w:sz="4" w:space="0" w:color="auto"/>
              <w:left w:val="nil"/>
              <w:bottom w:val="single" w:sz="4" w:space="0" w:color="auto"/>
              <w:right w:val="nil"/>
            </w:tcBorders>
          </w:tcPr>
          <w:p w14:paraId="3A263E87"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Export</w:t>
            </w:r>
          </w:p>
        </w:tc>
        <w:tc>
          <w:tcPr>
            <w:tcW w:w="992" w:type="dxa"/>
            <w:tcBorders>
              <w:top w:val="single" w:sz="4" w:space="0" w:color="auto"/>
              <w:left w:val="nil"/>
              <w:bottom w:val="single" w:sz="4" w:space="0" w:color="auto"/>
              <w:right w:val="nil"/>
            </w:tcBorders>
          </w:tcPr>
          <w:p w14:paraId="68398F1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03345615" w14:textId="4CEF43AB"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0.015</w:t>
            </w:r>
          </w:p>
        </w:tc>
        <w:tc>
          <w:tcPr>
            <w:tcW w:w="728" w:type="dxa"/>
            <w:tcBorders>
              <w:top w:val="single" w:sz="4" w:space="0" w:color="auto"/>
              <w:left w:val="nil"/>
              <w:bottom w:val="single" w:sz="4" w:space="0" w:color="auto"/>
              <w:right w:val="nil"/>
            </w:tcBorders>
          </w:tcPr>
          <w:p w14:paraId="1AC6A22F" w14:textId="3709E3D3"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1.1</w:t>
            </w:r>
          </w:p>
        </w:tc>
      </w:tr>
      <w:tr w:rsidR="00254B03" w:rsidRPr="006246C0" w14:paraId="6E0FB6A0" w14:textId="77777777" w:rsidTr="00254B03">
        <w:trPr>
          <w:trHeight w:val="290"/>
        </w:trPr>
        <w:tc>
          <w:tcPr>
            <w:tcW w:w="2298" w:type="dxa"/>
            <w:tcBorders>
              <w:top w:val="single" w:sz="4" w:space="0" w:color="auto"/>
              <w:left w:val="nil"/>
              <w:bottom w:val="single" w:sz="4" w:space="0" w:color="auto"/>
              <w:right w:val="nil"/>
            </w:tcBorders>
          </w:tcPr>
          <w:p w14:paraId="6CC5643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 to Fishmonger</w:t>
            </w:r>
          </w:p>
        </w:tc>
        <w:tc>
          <w:tcPr>
            <w:tcW w:w="1560" w:type="dxa"/>
            <w:tcBorders>
              <w:top w:val="single" w:sz="4" w:space="0" w:color="auto"/>
              <w:left w:val="nil"/>
              <w:bottom w:val="single" w:sz="4" w:space="0" w:color="auto"/>
              <w:right w:val="nil"/>
            </w:tcBorders>
          </w:tcPr>
          <w:p w14:paraId="6BA37B48"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1701" w:type="dxa"/>
            <w:tcBorders>
              <w:top w:val="single" w:sz="4" w:space="0" w:color="auto"/>
              <w:left w:val="nil"/>
              <w:bottom w:val="single" w:sz="4" w:space="0" w:color="auto"/>
              <w:right w:val="nil"/>
            </w:tcBorders>
          </w:tcPr>
          <w:p w14:paraId="79BD748F"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Fishmonger</w:t>
            </w:r>
          </w:p>
        </w:tc>
        <w:tc>
          <w:tcPr>
            <w:tcW w:w="992" w:type="dxa"/>
            <w:tcBorders>
              <w:top w:val="single" w:sz="4" w:space="0" w:color="auto"/>
              <w:left w:val="nil"/>
              <w:bottom w:val="single" w:sz="4" w:space="0" w:color="auto"/>
              <w:right w:val="nil"/>
            </w:tcBorders>
          </w:tcPr>
          <w:p w14:paraId="742D9871"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143E290E" w14:textId="743AE8E6"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0.75</w:t>
            </w:r>
          </w:p>
        </w:tc>
        <w:tc>
          <w:tcPr>
            <w:tcW w:w="728" w:type="dxa"/>
            <w:tcBorders>
              <w:top w:val="single" w:sz="4" w:space="0" w:color="auto"/>
              <w:left w:val="nil"/>
              <w:bottom w:val="single" w:sz="4" w:space="0" w:color="auto"/>
              <w:right w:val="nil"/>
            </w:tcBorders>
          </w:tcPr>
          <w:p w14:paraId="02B82929" w14:textId="5EC5655B"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1.25</w:t>
            </w:r>
          </w:p>
        </w:tc>
      </w:tr>
      <w:tr w:rsidR="00254B03" w:rsidRPr="006246C0" w14:paraId="7FBB17BC" w14:textId="77777777" w:rsidTr="00254B03">
        <w:trPr>
          <w:trHeight w:val="290"/>
        </w:trPr>
        <w:tc>
          <w:tcPr>
            <w:tcW w:w="2298" w:type="dxa"/>
            <w:tcBorders>
              <w:top w:val="single" w:sz="4" w:space="0" w:color="auto"/>
              <w:left w:val="nil"/>
              <w:bottom w:val="single" w:sz="4" w:space="0" w:color="auto"/>
              <w:right w:val="nil"/>
            </w:tcBorders>
          </w:tcPr>
          <w:p w14:paraId="6BDE02D3"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 to Food services</w:t>
            </w:r>
          </w:p>
        </w:tc>
        <w:tc>
          <w:tcPr>
            <w:tcW w:w="1560" w:type="dxa"/>
            <w:tcBorders>
              <w:top w:val="single" w:sz="4" w:space="0" w:color="auto"/>
              <w:left w:val="nil"/>
              <w:bottom w:val="single" w:sz="4" w:space="0" w:color="auto"/>
              <w:right w:val="nil"/>
            </w:tcBorders>
          </w:tcPr>
          <w:p w14:paraId="3F1F3C62"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1701" w:type="dxa"/>
            <w:tcBorders>
              <w:top w:val="single" w:sz="4" w:space="0" w:color="auto"/>
              <w:left w:val="nil"/>
              <w:bottom w:val="single" w:sz="4" w:space="0" w:color="auto"/>
              <w:right w:val="nil"/>
            </w:tcBorders>
          </w:tcPr>
          <w:p w14:paraId="2C5C4C73"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Food services</w:t>
            </w:r>
          </w:p>
        </w:tc>
        <w:tc>
          <w:tcPr>
            <w:tcW w:w="992" w:type="dxa"/>
            <w:tcBorders>
              <w:top w:val="single" w:sz="4" w:space="0" w:color="auto"/>
              <w:left w:val="nil"/>
              <w:bottom w:val="single" w:sz="4" w:space="0" w:color="auto"/>
              <w:right w:val="nil"/>
            </w:tcBorders>
          </w:tcPr>
          <w:p w14:paraId="6BEDB13D"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18B56CB8" w14:textId="66051136"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0.12</w:t>
            </w:r>
          </w:p>
        </w:tc>
        <w:tc>
          <w:tcPr>
            <w:tcW w:w="728" w:type="dxa"/>
            <w:tcBorders>
              <w:top w:val="single" w:sz="4" w:space="0" w:color="auto"/>
              <w:left w:val="nil"/>
              <w:bottom w:val="single" w:sz="4" w:space="0" w:color="auto"/>
              <w:right w:val="nil"/>
            </w:tcBorders>
          </w:tcPr>
          <w:p w14:paraId="6154728B" w14:textId="159C8DF2"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1.15</w:t>
            </w:r>
          </w:p>
        </w:tc>
      </w:tr>
      <w:tr w:rsidR="00254B03" w:rsidRPr="006246C0" w14:paraId="3B1D93AD" w14:textId="77777777" w:rsidTr="00254B03">
        <w:trPr>
          <w:trHeight w:val="290"/>
        </w:trPr>
        <w:tc>
          <w:tcPr>
            <w:tcW w:w="2298" w:type="dxa"/>
            <w:tcBorders>
              <w:top w:val="single" w:sz="4" w:space="0" w:color="auto"/>
              <w:left w:val="nil"/>
              <w:bottom w:val="single" w:sz="4" w:space="0" w:color="auto"/>
              <w:right w:val="nil"/>
            </w:tcBorders>
          </w:tcPr>
          <w:p w14:paraId="478A84F4"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 to Large scale retailers</w:t>
            </w:r>
          </w:p>
        </w:tc>
        <w:tc>
          <w:tcPr>
            <w:tcW w:w="1560" w:type="dxa"/>
            <w:tcBorders>
              <w:top w:val="single" w:sz="4" w:space="0" w:color="auto"/>
              <w:left w:val="nil"/>
              <w:bottom w:val="single" w:sz="4" w:space="0" w:color="auto"/>
              <w:right w:val="nil"/>
            </w:tcBorders>
          </w:tcPr>
          <w:p w14:paraId="281B4FA5"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1701" w:type="dxa"/>
            <w:tcBorders>
              <w:top w:val="single" w:sz="4" w:space="0" w:color="auto"/>
              <w:left w:val="nil"/>
              <w:bottom w:val="single" w:sz="4" w:space="0" w:color="auto"/>
              <w:right w:val="nil"/>
            </w:tcBorders>
          </w:tcPr>
          <w:p w14:paraId="3ACB3FF6"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Large scale retailers</w:t>
            </w:r>
          </w:p>
        </w:tc>
        <w:tc>
          <w:tcPr>
            <w:tcW w:w="992" w:type="dxa"/>
            <w:tcBorders>
              <w:top w:val="single" w:sz="4" w:space="0" w:color="auto"/>
              <w:left w:val="nil"/>
              <w:bottom w:val="single" w:sz="4" w:space="0" w:color="auto"/>
              <w:right w:val="nil"/>
            </w:tcBorders>
          </w:tcPr>
          <w:p w14:paraId="2261A419"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16E123DC" w14:textId="7EAD4858"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0.1</w:t>
            </w:r>
          </w:p>
        </w:tc>
        <w:tc>
          <w:tcPr>
            <w:tcW w:w="728" w:type="dxa"/>
            <w:tcBorders>
              <w:top w:val="single" w:sz="4" w:space="0" w:color="auto"/>
              <w:left w:val="nil"/>
              <w:bottom w:val="single" w:sz="4" w:space="0" w:color="auto"/>
              <w:right w:val="nil"/>
            </w:tcBorders>
          </w:tcPr>
          <w:p w14:paraId="0B970167" w14:textId="70853D67"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1.1</w:t>
            </w:r>
          </w:p>
        </w:tc>
      </w:tr>
      <w:tr w:rsidR="00254B03" w:rsidRPr="006246C0" w14:paraId="079AF2BE" w14:textId="77777777" w:rsidTr="00254B03">
        <w:trPr>
          <w:trHeight w:val="290"/>
        </w:trPr>
        <w:tc>
          <w:tcPr>
            <w:tcW w:w="2298" w:type="dxa"/>
            <w:tcBorders>
              <w:top w:val="single" w:sz="4" w:space="0" w:color="auto"/>
              <w:left w:val="nil"/>
              <w:bottom w:val="single" w:sz="4" w:space="0" w:color="auto"/>
              <w:right w:val="nil"/>
            </w:tcBorders>
          </w:tcPr>
          <w:p w14:paraId="78B723B8"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lastRenderedPageBreak/>
              <w:t>Wholesaler 2 to Processor</w:t>
            </w:r>
          </w:p>
        </w:tc>
        <w:tc>
          <w:tcPr>
            <w:tcW w:w="1560" w:type="dxa"/>
            <w:tcBorders>
              <w:top w:val="single" w:sz="4" w:space="0" w:color="auto"/>
              <w:left w:val="nil"/>
              <w:bottom w:val="single" w:sz="4" w:space="0" w:color="auto"/>
              <w:right w:val="nil"/>
            </w:tcBorders>
          </w:tcPr>
          <w:p w14:paraId="24E23BD0"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Wholesaler 2</w:t>
            </w:r>
          </w:p>
        </w:tc>
        <w:tc>
          <w:tcPr>
            <w:tcW w:w="1701" w:type="dxa"/>
            <w:tcBorders>
              <w:top w:val="single" w:sz="4" w:space="0" w:color="auto"/>
              <w:left w:val="nil"/>
              <w:bottom w:val="single" w:sz="4" w:space="0" w:color="auto"/>
              <w:right w:val="nil"/>
            </w:tcBorders>
          </w:tcPr>
          <w:p w14:paraId="161D58AE"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Processor</w:t>
            </w:r>
          </w:p>
        </w:tc>
        <w:tc>
          <w:tcPr>
            <w:tcW w:w="992" w:type="dxa"/>
            <w:tcBorders>
              <w:top w:val="single" w:sz="4" w:space="0" w:color="auto"/>
              <w:left w:val="nil"/>
              <w:bottom w:val="single" w:sz="4" w:space="0" w:color="auto"/>
              <w:right w:val="nil"/>
            </w:tcBorders>
          </w:tcPr>
          <w:p w14:paraId="7EDFD4F0" w14:textId="77777777" w:rsidR="00254B03" w:rsidRPr="00D07AED" w:rsidRDefault="00254B03">
            <w:pPr>
              <w:autoSpaceDE w:val="0"/>
              <w:autoSpaceDN w:val="0"/>
              <w:adjustRightInd w:val="0"/>
              <w:spacing w:after="0" w:line="240" w:lineRule="auto"/>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False</w:t>
            </w:r>
          </w:p>
        </w:tc>
        <w:tc>
          <w:tcPr>
            <w:tcW w:w="992" w:type="dxa"/>
            <w:tcBorders>
              <w:top w:val="single" w:sz="4" w:space="0" w:color="auto"/>
              <w:left w:val="nil"/>
              <w:bottom w:val="single" w:sz="4" w:space="0" w:color="auto"/>
              <w:right w:val="nil"/>
            </w:tcBorders>
          </w:tcPr>
          <w:p w14:paraId="6BF8F132" w14:textId="6781B2F5"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0.01</w:t>
            </w:r>
          </w:p>
        </w:tc>
        <w:tc>
          <w:tcPr>
            <w:tcW w:w="728" w:type="dxa"/>
            <w:tcBorders>
              <w:top w:val="single" w:sz="4" w:space="0" w:color="auto"/>
              <w:left w:val="nil"/>
              <w:bottom w:val="single" w:sz="4" w:space="0" w:color="auto"/>
              <w:right w:val="nil"/>
            </w:tcBorders>
          </w:tcPr>
          <w:p w14:paraId="5C216134" w14:textId="2C73CF22" w:rsidR="00254B03" w:rsidRPr="00D07AED" w:rsidRDefault="00254B03" w:rsidP="006246C0">
            <w:pPr>
              <w:autoSpaceDE w:val="0"/>
              <w:autoSpaceDN w:val="0"/>
              <w:adjustRightInd w:val="0"/>
              <w:spacing w:after="0" w:line="240" w:lineRule="auto"/>
              <w:jc w:val="center"/>
              <w:rPr>
                <w:rFonts w:ascii="Times New Roman" w:hAnsi="Times New Roman" w:cs="Times New Roman"/>
                <w:color w:val="000000"/>
                <w:sz w:val="20"/>
                <w:szCs w:val="20"/>
                <w:lang w:val="en-GB"/>
              </w:rPr>
            </w:pPr>
            <w:r w:rsidRPr="00D07AED">
              <w:rPr>
                <w:rFonts w:ascii="Times New Roman" w:hAnsi="Times New Roman" w:cs="Times New Roman"/>
                <w:color w:val="000000"/>
                <w:sz w:val="20"/>
                <w:szCs w:val="20"/>
                <w:lang w:val="en-GB"/>
              </w:rPr>
              <w:t>1.1</w:t>
            </w:r>
          </w:p>
        </w:tc>
      </w:tr>
    </w:tbl>
    <w:p w14:paraId="38430FAA" w14:textId="77777777" w:rsidR="006246C0" w:rsidRDefault="006246C0" w:rsidP="00D71773">
      <w:pPr>
        <w:rPr>
          <w:b/>
          <w:noProof/>
          <w:lang w:val="en-GB"/>
        </w:rPr>
      </w:pPr>
    </w:p>
    <w:p w14:paraId="376296A7" w14:textId="77777777" w:rsidR="00B26EAB" w:rsidRPr="002115DC" w:rsidRDefault="00B26EAB" w:rsidP="00B26EAB">
      <w:pPr>
        <w:spacing w:after="200" w:line="276" w:lineRule="auto"/>
        <w:jc w:val="both"/>
        <w:rPr>
          <w:rFonts w:ascii="Calibri" w:eastAsia="Calibri" w:hAnsi="Calibri" w:cs="Calibri"/>
          <w:b/>
          <w:u w:val="single"/>
          <w:lang w:val="es-ES"/>
        </w:rPr>
      </w:pPr>
      <w:r w:rsidRPr="002115DC">
        <w:rPr>
          <w:rFonts w:ascii="Calibri" w:eastAsia="Calibri" w:hAnsi="Calibri" w:cs="Calibri"/>
          <w:b/>
          <w:u w:val="single"/>
          <w:lang w:val="es-ES"/>
        </w:rPr>
        <w:t>References</w:t>
      </w:r>
    </w:p>
    <w:p w14:paraId="5C3A46AE" w14:textId="77777777" w:rsidR="00B26EAB" w:rsidRPr="002115DC" w:rsidRDefault="00B26EAB" w:rsidP="00B26EAB">
      <w:pPr>
        <w:spacing w:after="200" w:line="276" w:lineRule="auto"/>
        <w:jc w:val="both"/>
        <w:rPr>
          <w:rFonts w:ascii="Calibri" w:eastAsia="Calibri" w:hAnsi="Calibri" w:cs="Calibri"/>
          <w:lang w:val="es-ES"/>
        </w:rPr>
      </w:pPr>
    </w:p>
    <w:sdt>
      <w:sdtPr>
        <w:tag w:val="MENDELEY_BIBLIOGRAPHY"/>
        <w:id w:val="352692715"/>
        <w:placeholder>
          <w:docPart w:val="DefaultPlaceholder_-1854013440"/>
        </w:placeholder>
      </w:sdtPr>
      <w:sdtContent>
        <w:p w14:paraId="3B195475" w14:textId="77777777" w:rsidR="00A71248" w:rsidRDefault="00A71248">
          <w:pPr>
            <w:autoSpaceDE w:val="0"/>
            <w:autoSpaceDN w:val="0"/>
            <w:ind w:hanging="480"/>
            <w:divId w:val="333462941"/>
            <w:rPr>
              <w:rFonts w:eastAsia="Times New Roman"/>
              <w:sz w:val="24"/>
              <w:szCs w:val="24"/>
            </w:rPr>
          </w:pPr>
          <w:r>
            <w:rPr>
              <w:rFonts w:eastAsia="Times New Roman"/>
            </w:rPr>
            <w:t>Arce, C. A. (2006). Nuevos estimadores de mortalidad natural en invertebrados marinos de áreas de surgencia.</w:t>
          </w:r>
        </w:p>
        <w:p w14:paraId="55C9D735" w14:textId="77777777" w:rsidR="00A71248" w:rsidRDefault="00A71248">
          <w:pPr>
            <w:autoSpaceDE w:val="0"/>
            <w:autoSpaceDN w:val="0"/>
            <w:ind w:hanging="480"/>
            <w:divId w:val="1094664977"/>
            <w:rPr>
              <w:rFonts w:eastAsia="Times New Roman"/>
            </w:rPr>
          </w:pPr>
          <w:r>
            <w:rPr>
              <w:rFonts w:eastAsia="Times New Roman"/>
            </w:rPr>
            <w:t xml:space="preserve">Bertrand, J. A., De Sola, L. G., Papaconstantinou, C., Relini, G., and Souplet, A. (2002). The general specifications of the MEDITS surveys. </w:t>
          </w:r>
          <w:r>
            <w:rPr>
              <w:rFonts w:eastAsia="Times New Roman"/>
              <w:i/>
              <w:iCs/>
            </w:rPr>
            <w:t>Sci Mar</w:t>
          </w:r>
          <w:r>
            <w:rPr>
              <w:rFonts w:eastAsia="Times New Roman"/>
            </w:rPr>
            <w:t xml:space="preserve"> 66, 9–17. doi: 10.3989/SCIMAR.2002.66S29</w:t>
          </w:r>
        </w:p>
        <w:p w14:paraId="3B51E9C4" w14:textId="77777777" w:rsidR="00A71248" w:rsidRDefault="00A71248">
          <w:pPr>
            <w:autoSpaceDE w:val="0"/>
            <w:autoSpaceDN w:val="0"/>
            <w:ind w:hanging="480"/>
            <w:divId w:val="1937202982"/>
            <w:rPr>
              <w:rFonts w:eastAsia="Times New Roman"/>
            </w:rPr>
          </w:pPr>
          <w:r>
            <w:rPr>
              <w:rFonts w:eastAsia="Times New Roman"/>
            </w:rPr>
            <w:t xml:space="preserve">Blanco, M., Nos, D., Lombarte, A., Recasens, L., Company, J. B., and Galimany, E. (2023). Characterization of discards along a wide bathymetric range from a trawl fishery in the NW Mediterranean. </w:t>
          </w:r>
          <w:r>
            <w:rPr>
              <w:rFonts w:eastAsia="Times New Roman"/>
              <w:i/>
              <w:iCs/>
            </w:rPr>
            <w:t>Fish Res</w:t>
          </w:r>
          <w:r>
            <w:rPr>
              <w:rFonts w:eastAsia="Times New Roman"/>
            </w:rPr>
            <w:t xml:space="preserve"> 258, 106552. doi: 10.1016/J.FISHRES.2022.106552</w:t>
          </w:r>
        </w:p>
        <w:p w14:paraId="5081D20E" w14:textId="77777777" w:rsidR="00A71248" w:rsidRDefault="00A71248">
          <w:pPr>
            <w:autoSpaceDE w:val="0"/>
            <w:autoSpaceDN w:val="0"/>
            <w:ind w:hanging="480"/>
            <w:divId w:val="1459572557"/>
            <w:rPr>
              <w:rFonts w:eastAsia="Times New Roman"/>
            </w:rPr>
          </w:pPr>
          <w:r>
            <w:rPr>
              <w:rFonts w:eastAsia="Times New Roman"/>
            </w:rPr>
            <w:t xml:space="preserve">Christensen, V., and Pauly, D. (1992). ECOPATH II — a software for balancing steady-state ecosystem models and calculating network characteristics. </w:t>
          </w:r>
          <w:r>
            <w:rPr>
              <w:rFonts w:eastAsia="Times New Roman"/>
              <w:i/>
              <w:iCs/>
            </w:rPr>
            <w:t>Ecol Modell</w:t>
          </w:r>
          <w:r>
            <w:rPr>
              <w:rFonts w:eastAsia="Times New Roman"/>
            </w:rPr>
            <w:t xml:space="preserve"> 61, 169–185. doi: 10.1016/0304-3800(92)90016-8</w:t>
          </w:r>
        </w:p>
        <w:p w14:paraId="1F64325D" w14:textId="77777777" w:rsidR="00A71248" w:rsidRDefault="00A71248">
          <w:pPr>
            <w:autoSpaceDE w:val="0"/>
            <w:autoSpaceDN w:val="0"/>
            <w:ind w:hanging="480"/>
            <w:divId w:val="1239557647"/>
            <w:rPr>
              <w:rFonts w:eastAsia="Times New Roman"/>
            </w:rPr>
          </w:pPr>
          <w:r>
            <w:rPr>
              <w:rFonts w:eastAsia="Times New Roman"/>
            </w:rPr>
            <w:t>Coll, M. (2006). Modelización de flujos tróficos y uso de indicadores ecológicos como aproximación al estudio de las pesquerías mediterráneas. Barcelona: Universitat Autònoma de Barcelona. Available at: https://portalrecerca.uab.cat/es/studentTheses/modelizaci%C3%B3n-de-flujos-tr%C3%B3ficos-y-uso-de-indicadores-ecol%C3%B3gicos-c (Accessed June 11, 2024).</w:t>
          </w:r>
        </w:p>
        <w:p w14:paraId="61ECD401" w14:textId="77777777" w:rsidR="00A71248" w:rsidRDefault="00A71248">
          <w:pPr>
            <w:autoSpaceDE w:val="0"/>
            <w:autoSpaceDN w:val="0"/>
            <w:ind w:hanging="480"/>
            <w:divId w:val="467402808"/>
            <w:rPr>
              <w:rFonts w:eastAsia="Times New Roman"/>
            </w:rPr>
          </w:pPr>
          <w:r>
            <w:rPr>
              <w:rFonts w:eastAsia="Times New Roman"/>
            </w:rPr>
            <w:t xml:space="preserve">Coll, M., Carreras, M., Cornax, M. J., Massutí, E., Morote, E., Pastor, X., et al. (2014). Closer to reality: Reconstructing total removals in mixed fisheries from Southern Europe. </w:t>
          </w:r>
          <w:r>
            <w:rPr>
              <w:rFonts w:eastAsia="Times New Roman"/>
              <w:i/>
              <w:iCs/>
            </w:rPr>
            <w:t>Fish Res</w:t>
          </w:r>
          <w:r>
            <w:rPr>
              <w:rFonts w:eastAsia="Times New Roman"/>
            </w:rPr>
            <w:t xml:space="preserve"> 154, 179–194. doi: 10.1016/j.fishres.2014.01.013</w:t>
          </w:r>
        </w:p>
        <w:p w14:paraId="558E095F" w14:textId="77777777" w:rsidR="00A71248" w:rsidRDefault="00A71248">
          <w:pPr>
            <w:autoSpaceDE w:val="0"/>
            <w:autoSpaceDN w:val="0"/>
            <w:ind w:hanging="480"/>
            <w:divId w:val="1540700699"/>
            <w:rPr>
              <w:rFonts w:eastAsia="Times New Roman"/>
            </w:rPr>
          </w:pPr>
          <w:r>
            <w:rPr>
              <w:rFonts w:eastAsia="Times New Roman"/>
            </w:rPr>
            <w:t xml:space="preserve">Coll, M., Carreras, M., Cornax, M.-J., Massutí, E., Morote, E., Pastor, X., et al. (2015). An estimate of the total catch in the Spanish Mediterranean Sea and Gulf of Cadiz regions (1950-2010). </w:t>
          </w:r>
          <w:r>
            <w:rPr>
              <w:rFonts w:eastAsia="Times New Roman"/>
              <w:i/>
              <w:iCs/>
            </w:rPr>
            <w:t>The University of British Columbia</w:t>
          </w:r>
          <w:r>
            <w:rPr>
              <w:rFonts w:eastAsia="Times New Roman"/>
            </w:rPr>
            <w:t>, 1–29. doi: 10.13140/RG.2.1.1106.3529</w:t>
          </w:r>
        </w:p>
        <w:p w14:paraId="450A67A4" w14:textId="77777777" w:rsidR="00A71248" w:rsidRDefault="00A71248">
          <w:pPr>
            <w:autoSpaceDE w:val="0"/>
            <w:autoSpaceDN w:val="0"/>
            <w:ind w:hanging="480"/>
            <w:divId w:val="744258744"/>
            <w:rPr>
              <w:rFonts w:eastAsia="Times New Roman"/>
            </w:rPr>
          </w:pPr>
          <w:r>
            <w:rPr>
              <w:rFonts w:eastAsia="Times New Roman"/>
            </w:rPr>
            <w:t xml:space="preserve">Coll, M., Navarro, J., and Palomera, I. (2013). Ecological role, fishing impact, and management options for the recovery of a Mediterranean endemic skate by means of food web models. </w:t>
          </w:r>
          <w:r>
            <w:rPr>
              <w:rFonts w:eastAsia="Times New Roman"/>
              <w:i/>
              <w:iCs/>
            </w:rPr>
            <w:t>Biol Conserv</w:t>
          </w:r>
          <w:r>
            <w:rPr>
              <w:rFonts w:eastAsia="Times New Roman"/>
            </w:rPr>
            <w:t xml:space="preserve"> 157, 108–120. doi: 10.1016/J.BIOCON.2012.06.029</w:t>
          </w:r>
        </w:p>
        <w:p w14:paraId="3B36C829" w14:textId="77777777" w:rsidR="00A71248" w:rsidRDefault="00A71248">
          <w:pPr>
            <w:autoSpaceDE w:val="0"/>
            <w:autoSpaceDN w:val="0"/>
            <w:ind w:hanging="480"/>
            <w:divId w:val="1310473317"/>
            <w:rPr>
              <w:rFonts w:eastAsia="Times New Roman"/>
            </w:rPr>
          </w:pPr>
          <w:r>
            <w:rPr>
              <w:rFonts w:eastAsia="Times New Roman"/>
            </w:rPr>
            <w:t xml:space="preserve">Coll, M., Palomera, I., Tudela, S., and Dowd, M. (2008). Food-web dynamics in the South Catalan Sea ecosystem (NW Mediterranean) for 1978–2003. </w:t>
          </w:r>
          <w:r>
            <w:rPr>
              <w:rFonts w:eastAsia="Times New Roman"/>
              <w:i/>
              <w:iCs/>
            </w:rPr>
            <w:t>Ecol Modell</w:t>
          </w:r>
          <w:r>
            <w:rPr>
              <w:rFonts w:eastAsia="Times New Roman"/>
            </w:rPr>
            <w:t xml:space="preserve"> 217, 95–116. doi: 10.1016/J.ECOLMODEL.2008.06.013</w:t>
          </w:r>
        </w:p>
        <w:p w14:paraId="3FA98E9B" w14:textId="77777777" w:rsidR="00A71248" w:rsidRDefault="00A71248">
          <w:pPr>
            <w:autoSpaceDE w:val="0"/>
            <w:autoSpaceDN w:val="0"/>
            <w:ind w:hanging="480"/>
            <w:divId w:val="295330686"/>
            <w:rPr>
              <w:rFonts w:eastAsia="Times New Roman"/>
            </w:rPr>
          </w:pPr>
          <w:r>
            <w:rPr>
              <w:rFonts w:eastAsia="Times New Roman"/>
            </w:rPr>
            <w:t xml:space="preserve">Coll, M., Palomera, I., Tudela, S., and Sardà, F. (2006). Trophic flows, ecosystem structure and fishing impacts in the South Catalan Sea, Northwestern Mediterranean. </w:t>
          </w:r>
          <w:r>
            <w:rPr>
              <w:rFonts w:eastAsia="Times New Roman"/>
              <w:i/>
              <w:iCs/>
            </w:rPr>
            <w:t>Journal of Marine Systems</w:t>
          </w:r>
          <w:r>
            <w:rPr>
              <w:rFonts w:eastAsia="Times New Roman"/>
            </w:rPr>
            <w:t xml:space="preserve"> 59, 63–96. doi: 10.1016/J.JMARSYS.2005.09.001</w:t>
          </w:r>
        </w:p>
        <w:p w14:paraId="66D0B59C" w14:textId="77777777" w:rsidR="00A71248" w:rsidRDefault="00A71248">
          <w:pPr>
            <w:autoSpaceDE w:val="0"/>
            <w:autoSpaceDN w:val="0"/>
            <w:ind w:hanging="480"/>
            <w:divId w:val="84038116"/>
            <w:rPr>
              <w:rFonts w:eastAsia="Times New Roman"/>
            </w:rPr>
          </w:pPr>
          <w:r>
            <w:rPr>
              <w:rFonts w:eastAsia="Times New Roman"/>
            </w:rPr>
            <w:t xml:space="preserve">Corrales, X., Coll, M., Tecchio, S., Bellido, J. M., Fernández, Á. M., and Palomera, I. (2015). Ecosystem structure and fishing impacts in the northwestern Mediterranean Sea using a food web model within a comparative approach. </w:t>
          </w:r>
          <w:r>
            <w:rPr>
              <w:rFonts w:eastAsia="Times New Roman"/>
              <w:i/>
              <w:iCs/>
            </w:rPr>
            <w:t>Journal of Marine Systems</w:t>
          </w:r>
          <w:r>
            <w:rPr>
              <w:rFonts w:eastAsia="Times New Roman"/>
            </w:rPr>
            <w:t xml:space="preserve"> 148, 183–199. doi: 10.1016/J.JMARSYS.2015.03.006</w:t>
          </w:r>
        </w:p>
        <w:p w14:paraId="6FD411B0" w14:textId="77777777" w:rsidR="00A71248" w:rsidRDefault="00A71248">
          <w:pPr>
            <w:autoSpaceDE w:val="0"/>
            <w:autoSpaceDN w:val="0"/>
            <w:ind w:hanging="480"/>
            <w:divId w:val="1146124390"/>
            <w:rPr>
              <w:rFonts w:eastAsia="Times New Roman"/>
            </w:rPr>
          </w:pPr>
          <w:r>
            <w:rPr>
              <w:rFonts w:eastAsia="Times New Roman"/>
            </w:rPr>
            <w:lastRenderedPageBreak/>
            <w:t xml:space="preserve">Fiorentino, F., Patti, B., Colloca, F., Bonanno, A., Basilone, G., Gancitano, V., et al. (2013). A comparison between acoustic and bottom trawl estimates to reconstruct the biomass trends of sardine and anchovy in the Strait of Sicily (Central Mediterranean). </w:t>
          </w:r>
          <w:r>
            <w:rPr>
              <w:rFonts w:eastAsia="Times New Roman"/>
              <w:i/>
              <w:iCs/>
            </w:rPr>
            <w:t>Fish Res</w:t>
          </w:r>
          <w:r>
            <w:rPr>
              <w:rFonts w:eastAsia="Times New Roman"/>
            </w:rPr>
            <w:t xml:space="preserve"> 147, 290–295. doi: 10.1016/j.fishres.2013.06.001</w:t>
          </w:r>
        </w:p>
        <w:p w14:paraId="35B77BFB" w14:textId="77777777" w:rsidR="00A71248" w:rsidRDefault="00A71248">
          <w:pPr>
            <w:autoSpaceDE w:val="0"/>
            <w:autoSpaceDN w:val="0"/>
            <w:ind w:hanging="480"/>
            <w:divId w:val="499856821"/>
            <w:rPr>
              <w:rFonts w:eastAsia="Times New Roman"/>
            </w:rPr>
          </w:pPr>
          <w:r>
            <w:rPr>
              <w:rFonts w:eastAsia="Times New Roman"/>
            </w:rPr>
            <w:t xml:space="preserve">Fraser, H. M., Greenstreet, S. P. R., and Piet, G. J. (2007). Taking account of catchability in groundfish survey trawls: implications for estimating demersal fish biomass. </w:t>
          </w:r>
          <w:r>
            <w:rPr>
              <w:rFonts w:eastAsia="Times New Roman"/>
              <w:i/>
              <w:iCs/>
            </w:rPr>
            <w:t>ICES Journal of Marine Science</w:t>
          </w:r>
          <w:r>
            <w:rPr>
              <w:rFonts w:eastAsia="Times New Roman"/>
            </w:rPr>
            <w:t xml:space="preserve"> 64, 1800–1819. doi: 10.1093/icesjms/fsm145</w:t>
          </w:r>
        </w:p>
        <w:p w14:paraId="5B1C2D84" w14:textId="77777777" w:rsidR="00A71248" w:rsidRDefault="00A71248">
          <w:pPr>
            <w:autoSpaceDE w:val="0"/>
            <w:autoSpaceDN w:val="0"/>
            <w:ind w:hanging="480"/>
            <w:divId w:val="2108696286"/>
            <w:rPr>
              <w:rFonts w:eastAsia="Times New Roman"/>
            </w:rPr>
          </w:pPr>
          <w:r>
            <w:rPr>
              <w:rFonts w:eastAsia="Times New Roman"/>
            </w:rPr>
            <w:t xml:space="preserve">García-Rodríguez, E., Coll, M., Vivas, M., Bellido, J. M., Esteban, A., and Torres, M. Á. (2021). A food-web comparative modeling approach highlights ecosystem singularities of the Gulf of Alicante (Western Mediterranean Sea). </w:t>
          </w:r>
          <w:r>
            <w:rPr>
              <w:rFonts w:eastAsia="Times New Roman"/>
              <w:i/>
              <w:iCs/>
            </w:rPr>
            <w:t>J Sea Res</w:t>
          </w:r>
          <w:r>
            <w:rPr>
              <w:rFonts w:eastAsia="Times New Roman"/>
            </w:rPr>
            <w:t xml:space="preserve"> 174, 102073. doi: 10.1016/J.SEARES.2021.102073</w:t>
          </w:r>
        </w:p>
        <w:p w14:paraId="630AF8EB" w14:textId="77777777" w:rsidR="00A71248" w:rsidRDefault="00A71248">
          <w:pPr>
            <w:autoSpaceDE w:val="0"/>
            <w:autoSpaceDN w:val="0"/>
            <w:ind w:hanging="480"/>
            <w:divId w:val="959189378"/>
            <w:rPr>
              <w:rFonts w:eastAsia="Times New Roman"/>
            </w:rPr>
          </w:pPr>
          <w:r>
            <w:rPr>
              <w:rFonts w:eastAsia="Times New Roman"/>
            </w:rPr>
            <w:t>Generalitat Valenciana (2021). Dades de vendes de peix de la Comunitat Valenciana.</w:t>
          </w:r>
        </w:p>
        <w:p w14:paraId="36FC32A7" w14:textId="77777777" w:rsidR="00A71248" w:rsidRDefault="00A71248">
          <w:pPr>
            <w:autoSpaceDE w:val="0"/>
            <w:autoSpaceDN w:val="0"/>
            <w:ind w:hanging="480"/>
            <w:divId w:val="967009471"/>
            <w:rPr>
              <w:rFonts w:eastAsia="Times New Roman"/>
            </w:rPr>
          </w:pPr>
          <w:r>
            <w:rPr>
              <w:rFonts w:eastAsia="Times New Roman"/>
            </w:rPr>
            <w:t>ICATMAR (2023). Institut Català de Recerca per a la Governança del Mar dataset. Available at: 1/7/2023 (Accessed July 14, 2023).</w:t>
          </w:r>
        </w:p>
        <w:p w14:paraId="042FFDFF" w14:textId="77777777" w:rsidR="00A71248" w:rsidRDefault="00A71248">
          <w:pPr>
            <w:autoSpaceDE w:val="0"/>
            <w:autoSpaceDN w:val="0"/>
            <w:ind w:hanging="480"/>
            <w:divId w:val="623848798"/>
            <w:rPr>
              <w:rFonts w:eastAsia="Times New Roman"/>
            </w:rPr>
          </w:pPr>
          <w:r>
            <w:rPr>
              <w:rFonts w:eastAsia="Times New Roman"/>
            </w:rPr>
            <w:t xml:space="preserve">Link, J. S. (2010). Adding rigor to ecological network models by evaluating a set of pre-balance diagnostics: A plea for PREBAL. </w:t>
          </w:r>
          <w:r>
            <w:rPr>
              <w:rFonts w:eastAsia="Times New Roman"/>
              <w:i/>
              <w:iCs/>
            </w:rPr>
            <w:t>Ecol Modell</w:t>
          </w:r>
          <w:r>
            <w:rPr>
              <w:rFonts w:eastAsia="Times New Roman"/>
            </w:rPr>
            <w:t xml:space="preserve"> 221, 1580–1591. doi: 10.1016/J.ECOLMODEL.2010.03.012</w:t>
          </w:r>
        </w:p>
        <w:p w14:paraId="402FE47F" w14:textId="77777777" w:rsidR="00A71248" w:rsidRDefault="00A71248">
          <w:pPr>
            <w:autoSpaceDE w:val="0"/>
            <w:autoSpaceDN w:val="0"/>
            <w:ind w:hanging="480"/>
            <w:divId w:val="101265421"/>
            <w:rPr>
              <w:rFonts w:eastAsia="Times New Roman"/>
            </w:rPr>
          </w:pPr>
          <w:r>
            <w:rPr>
              <w:rFonts w:eastAsia="Times New Roman"/>
            </w:rPr>
            <w:t>Lloret-Lloret, E. (2023). The importance of seasonality at diferent levels of ecological Organization in the marine ecosystem of the Northwestern Mediterranean Sea. Barcelona: University of Barcelona.</w:t>
          </w:r>
        </w:p>
        <w:p w14:paraId="085DB335" w14:textId="77777777" w:rsidR="00A71248" w:rsidRDefault="00A71248">
          <w:pPr>
            <w:autoSpaceDE w:val="0"/>
            <w:autoSpaceDN w:val="0"/>
            <w:ind w:hanging="480"/>
            <w:divId w:val="1727945583"/>
            <w:rPr>
              <w:rFonts w:eastAsia="Times New Roman"/>
            </w:rPr>
          </w:pPr>
          <w:r>
            <w:rPr>
              <w:rFonts w:eastAsia="Times New Roman"/>
            </w:rPr>
            <w:t>MAPA (2023a). Panel de consumo alimentario extradoméstico. Available at: https://www.mapa.gob.es/es/alimentacion/temas/consumo-tendencias/panel-de-consumo-alimentario/hosteleria-y-restauracion/default.aspx (Accessed November 3, 2023).</w:t>
          </w:r>
        </w:p>
        <w:p w14:paraId="0DB0AE48" w14:textId="77777777" w:rsidR="00A71248" w:rsidRDefault="00A71248">
          <w:pPr>
            <w:autoSpaceDE w:val="0"/>
            <w:autoSpaceDN w:val="0"/>
            <w:ind w:hanging="480"/>
            <w:divId w:val="1495535495"/>
            <w:rPr>
              <w:rFonts w:eastAsia="Times New Roman"/>
            </w:rPr>
          </w:pPr>
          <w:r>
            <w:rPr>
              <w:rFonts w:eastAsia="Times New Roman"/>
            </w:rPr>
            <w:t>MAPA (2023b). Series de datos de consumo alimentario en hogares (1999-2022). Available at: https://www.mapa.gob.es/es/alimentacion/temas/consumo-tendencias/panel-de-consumo-alimentario/series-anuales/</w:t>
          </w:r>
        </w:p>
        <w:p w14:paraId="4E1AB235" w14:textId="77777777" w:rsidR="00A71248" w:rsidRDefault="00A71248">
          <w:pPr>
            <w:autoSpaceDE w:val="0"/>
            <w:autoSpaceDN w:val="0"/>
            <w:ind w:hanging="480"/>
            <w:divId w:val="861281229"/>
            <w:rPr>
              <w:rFonts w:eastAsia="Times New Roman"/>
            </w:rPr>
          </w:pPr>
          <w:r>
            <w:rPr>
              <w:rFonts w:eastAsia="Times New Roman"/>
            </w:rPr>
            <w:t xml:space="preserve">Opitz, S. (1996). Trophic interactions in Caribbean coral reefs. </w:t>
          </w:r>
          <w:r>
            <w:rPr>
              <w:rFonts w:eastAsia="Times New Roman"/>
              <w:i/>
              <w:iCs/>
            </w:rPr>
            <w:t>International Center for Living Aquatic Resources Managment Technical Report</w:t>
          </w:r>
          <w:r>
            <w:rPr>
              <w:rFonts w:eastAsia="Times New Roman"/>
            </w:rPr>
            <w:t xml:space="preserve"> 43, 341. Available at: https://digitalarchive.worldfishcenter.org/handle/20.500.12348/2677 (Accessed June 11, 2024).</w:t>
          </w:r>
        </w:p>
        <w:p w14:paraId="713381FA" w14:textId="77777777" w:rsidR="00A71248" w:rsidRDefault="00A71248">
          <w:pPr>
            <w:autoSpaceDE w:val="0"/>
            <w:autoSpaceDN w:val="0"/>
            <w:ind w:hanging="480"/>
            <w:divId w:val="671951624"/>
            <w:rPr>
              <w:rFonts w:eastAsia="Times New Roman"/>
            </w:rPr>
          </w:pPr>
          <w:r>
            <w:rPr>
              <w:rFonts w:eastAsia="Times New Roman"/>
            </w:rPr>
            <w:t>Ortega Cerdà, M., and Coll, M. (2024). El rol de las pescaderías catalanas en la distribución de pescado de proximidad. Barcelona. doi: https://doi.org/10.20350/digitalCSIC/16102</w:t>
          </w:r>
        </w:p>
        <w:p w14:paraId="600E5525" w14:textId="77777777" w:rsidR="00A71248" w:rsidRDefault="00A71248">
          <w:pPr>
            <w:autoSpaceDE w:val="0"/>
            <w:autoSpaceDN w:val="0"/>
            <w:ind w:hanging="480"/>
            <w:divId w:val="1746295007"/>
            <w:rPr>
              <w:rFonts w:eastAsia="Times New Roman"/>
            </w:rPr>
          </w:pPr>
          <w:r>
            <w:rPr>
              <w:rFonts w:eastAsia="Times New Roman"/>
            </w:rPr>
            <w:t xml:space="preserve">Pauly, D. (1980). On the interrelationships between natural mortality, growth parameters, and mean environmental temperature in 175 fish stocks. </w:t>
          </w:r>
          <w:r>
            <w:rPr>
              <w:rFonts w:eastAsia="Times New Roman"/>
              <w:i/>
              <w:iCs/>
            </w:rPr>
            <w:t>ICES Journal of Marine Science</w:t>
          </w:r>
          <w:r>
            <w:rPr>
              <w:rFonts w:eastAsia="Times New Roman"/>
            </w:rPr>
            <w:t xml:space="preserve"> 39, 175–192. doi: 10.1093/ICESJMS/39.2.175</w:t>
          </w:r>
        </w:p>
        <w:p w14:paraId="20E55A10" w14:textId="77777777" w:rsidR="00A71248" w:rsidRDefault="00A71248">
          <w:pPr>
            <w:autoSpaceDE w:val="0"/>
            <w:autoSpaceDN w:val="0"/>
            <w:ind w:hanging="480"/>
            <w:divId w:val="158666645"/>
            <w:rPr>
              <w:rFonts w:eastAsia="Times New Roman"/>
            </w:rPr>
          </w:pPr>
          <w:r>
            <w:rPr>
              <w:rFonts w:eastAsia="Times New Roman"/>
            </w:rPr>
            <w:t xml:space="preserve">Pauly, D., Christensen, V., and Sambilay, V. (1990). Some features of fish food consumption estimates used by ecosystem modelers., in </w:t>
          </w:r>
          <w:r>
            <w:rPr>
              <w:rFonts w:eastAsia="Times New Roman"/>
              <w:i/>
              <w:iCs/>
            </w:rPr>
            <w:t>Session 0,1-9 pp</w:t>
          </w:r>
          <w:r>
            <w:rPr>
              <w:rFonts w:eastAsia="Times New Roman"/>
            </w:rPr>
            <w:t>, ed. ICES.</w:t>
          </w:r>
        </w:p>
        <w:p w14:paraId="19BCE7B0" w14:textId="77777777" w:rsidR="00A71248" w:rsidRDefault="00A71248">
          <w:pPr>
            <w:autoSpaceDE w:val="0"/>
            <w:autoSpaceDN w:val="0"/>
            <w:ind w:hanging="480"/>
            <w:divId w:val="1086421476"/>
            <w:rPr>
              <w:rFonts w:eastAsia="Times New Roman"/>
            </w:rPr>
          </w:pPr>
          <w:r>
            <w:rPr>
              <w:rFonts w:eastAsia="Times New Roman"/>
            </w:rPr>
            <w:t xml:space="preserve">Pauly, D., Soriano-Bartz, M. L., and Palomares, M. L. D. (1993). “Improved construction, parametrization and interpretation of steady-state ecosystem models*,” in </w:t>
          </w:r>
          <w:r>
            <w:rPr>
              <w:rFonts w:eastAsia="Times New Roman"/>
              <w:i/>
              <w:iCs/>
            </w:rPr>
            <w:t xml:space="preserve">Trophic </w:t>
          </w:r>
          <w:r>
            <w:rPr>
              <w:rFonts w:eastAsia="Times New Roman"/>
              <w:i/>
              <w:iCs/>
            </w:rPr>
            <w:lastRenderedPageBreak/>
            <w:t>Models of Aquatic Ecosystems</w:t>
          </w:r>
          <w:r>
            <w:rPr>
              <w:rFonts w:eastAsia="Times New Roman"/>
            </w:rPr>
            <w:t>, eds. V. Christensen and D. Pauly (ICLARM Conference Proceedings 26), 1–13.</w:t>
          </w:r>
        </w:p>
        <w:p w14:paraId="7F111689" w14:textId="77777777" w:rsidR="00A71248" w:rsidRDefault="00A71248">
          <w:pPr>
            <w:autoSpaceDE w:val="0"/>
            <w:autoSpaceDN w:val="0"/>
            <w:ind w:hanging="480"/>
            <w:divId w:val="1259681943"/>
            <w:rPr>
              <w:rFonts w:eastAsia="Times New Roman"/>
            </w:rPr>
          </w:pPr>
          <w:r>
            <w:rPr>
              <w:rFonts w:eastAsia="Times New Roman"/>
            </w:rPr>
            <w:t xml:space="preserve">Piroddi, C., Coll, M., Steenbeek, J., Moy, D. M., and Christensen, V. (2015). Modelling the Mediterranean marine ecosystem as a whole: addressing the challenge of complexity. </w:t>
          </w:r>
          <w:r>
            <w:rPr>
              <w:rFonts w:eastAsia="Times New Roman"/>
              <w:i/>
              <w:iCs/>
            </w:rPr>
            <w:t>Mar Ecol Prog Ser</w:t>
          </w:r>
          <w:r>
            <w:rPr>
              <w:rFonts w:eastAsia="Times New Roman"/>
            </w:rPr>
            <w:t xml:space="preserve"> 533, 47–65. doi: 10.3354/MEPS11387</w:t>
          </w:r>
        </w:p>
        <w:p w14:paraId="4D9A9089" w14:textId="77777777" w:rsidR="00A71248" w:rsidRDefault="00A71248">
          <w:pPr>
            <w:autoSpaceDE w:val="0"/>
            <w:autoSpaceDN w:val="0"/>
            <w:ind w:hanging="480"/>
            <w:divId w:val="413860218"/>
            <w:rPr>
              <w:rFonts w:eastAsia="Times New Roman"/>
            </w:rPr>
          </w:pPr>
          <w:r>
            <w:rPr>
              <w:rFonts w:eastAsia="Times New Roman"/>
            </w:rPr>
            <w:t xml:space="preserve">Polovina, J. J. (1984). Model of a coral reef ecosystem - I. The ECOPATH model and its application to French Frigate Shoals. </w:t>
          </w:r>
          <w:r>
            <w:rPr>
              <w:rFonts w:eastAsia="Times New Roman"/>
              <w:i/>
              <w:iCs/>
            </w:rPr>
            <w:t>Coral Reefs</w:t>
          </w:r>
          <w:r>
            <w:rPr>
              <w:rFonts w:eastAsia="Times New Roman"/>
            </w:rPr>
            <w:t xml:space="preserve"> 3, 1–11. doi: 10.1007/BF00306135/METRICS</w:t>
          </w:r>
        </w:p>
        <w:p w14:paraId="3DA7C0E5" w14:textId="77777777" w:rsidR="00A71248" w:rsidRDefault="00A71248">
          <w:pPr>
            <w:autoSpaceDE w:val="0"/>
            <w:autoSpaceDN w:val="0"/>
            <w:ind w:hanging="480"/>
            <w:divId w:val="826432822"/>
            <w:rPr>
              <w:rFonts w:eastAsia="Times New Roman"/>
            </w:rPr>
          </w:pPr>
          <w:r>
            <w:rPr>
              <w:rFonts w:eastAsia="Times New Roman"/>
            </w:rPr>
            <w:t>Ramírez, S., and Sarroca, A. (2022). Diagnosi de les pèrdues i el malbaratament alimentari al sector de la pesca del seitó: quantificació i impacte econòmic. Resum executiu. Barcelona. Available at: https://agricultura.gencat.cat/web/.content/04-alimentacio/malbaratament-alimentari/enllacos-documents/fitxers-binaris/RESUM-EXECUTIU-Seito_Revisat-FINAL.pdf (Accessed April 25, 2023).</w:t>
          </w:r>
        </w:p>
        <w:p w14:paraId="679FE4F6" w14:textId="77777777" w:rsidR="00A71248" w:rsidRDefault="00A71248">
          <w:pPr>
            <w:autoSpaceDE w:val="0"/>
            <w:autoSpaceDN w:val="0"/>
            <w:ind w:hanging="480"/>
            <w:divId w:val="2133087959"/>
            <w:rPr>
              <w:rFonts w:eastAsia="Times New Roman"/>
            </w:rPr>
          </w:pPr>
          <w:r>
            <w:rPr>
              <w:rFonts w:eastAsia="Times New Roman"/>
            </w:rPr>
            <w:t>Ramírez, S., and Sarroca, A. (2023). Diagnosi de les pèrdues i el malbaratament alimentari al sector de la pesca del lluç: quantificació i impacte econòmic. Barcelona.</w:t>
          </w:r>
        </w:p>
        <w:p w14:paraId="7C1F8E0D" w14:textId="77777777" w:rsidR="00A71248" w:rsidRDefault="00A71248">
          <w:pPr>
            <w:autoSpaceDE w:val="0"/>
            <w:autoSpaceDN w:val="0"/>
            <w:ind w:hanging="480"/>
            <w:divId w:val="489761450"/>
            <w:rPr>
              <w:rFonts w:eastAsia="Times New Roman"/>
            </w:rPr>
          </w:pPr>
          <w:r>
            <w:rPr>
              <w:rFonts w:eastAsia="Times New Roman"/>
            </w:rPr>
            <w:t>STECF (2021). Scientific, Technical and Economic Committee for Fisheries (STECF) Stock Assessments: demersal stocks in the western Mediterranean Sea. doi: 10.2760/046729</w:t>
          </w:r>
        </w:p>
        <w:p w14:paraId="61997D02" w14:textId="77777777" w:rsidR="00A71248" w:rsidRDefault="00A71248">
          <w:pPr>
            <w:autoSpaceDE w:val="0"/>
            <w:autoSpaceDN w:val="0"/>
            <w:ind w:hanging="480"/>
            <w:divId w:val="1273055118"/>
            <w:rPr>
              <w:rFonts w:eastAsia="Times New Roman"/>
            </w:rPr>
          </w:pPr>
          <w:r>
            <w:rPr>
              <w:rFonts w:eastAsia="Times New Roman"/>
            </w:rPr>
            <w:t xml:space="preserve">Steenbeek, J., Corrales, X., Platts, M., and Coll, M. (2018). Ecosampler: A new approach to assessing parameter uncertainty in Ecopath with Ecosim. </w:t>
          </w:r>
          <w:r>
            <w:rPr>
              <w:rFonts w:eastAsia="Times New Roman"/>
              <w:i/>
              <w:iCs/>
            </w:rPr>
            <w:t>SoftwareX</w:t>
          </w:r>
          <w:r>
            <w:rPr>
              <w:rFonts w:eastAsia="Times New Roman"/>
            </w:rPr>
            <w:t xml:space="preserve"> 7, 198–204. doi: 10.1016/J.SOFTX.2018.06.004</w:t>
          </w:r>
        </w:p>
        <w:p w14:paraId="585DB255" w14:textId="77777777" w:rsidR="00A71248" w:rsidRDefault="00A71248">
          <w:pPr>
            <w:autoSpaceDE w:val="0"/>
            <w:autoSpaceDN w:val="0"/>
            <w:ind w:hanging="480"/>
            <w:divId w:val="945040479"/>
            <w:rPr>
              <w:rFonts w:eastAsia="Times New Roman"/>
            </w:rPr>
          </w:pPr>
          <w:r>
            <w:rPr>
              <w:rFonts w:eastAsia="Times New Roman"/>
            </w:rPr>
            <w:t xml:space="preserve">Vilas, D., Pennino, M. G., Bellido, J. M., Navarro, J., Palomera, I., and Coll, M. (2020). Seasonality of spatial patterns of abundance, biomass, and biodiversity in a demersal community of the NW Mediterranean Sea. </w:t>
          </w:r>
          <w:r>
            <w:rPr>
              <w:rFonts w:eastAsia="Times New Roman"/>
              <w:i/>
              <w:iCs/>
            </w:rPr>
            <w:t>ICES Journal of Marine Science</w:t>
          </w:r>
          <w:r>
            <w:rPr>
              <w:rFonts w:eastAsia="Times New Roman"/>
            </w:rPr>
            <w:t xml:space="preserve"> 77, 567–580. doi: 10.1093/ICESJMS/FSZ197</w:t>
          </w:r>
        </w:p>
        <w:p w14:paraId="161A9D7F" w14:textId="1D8F4358" w:rsidR="003E2A0D" w:rsidRPr="00273A8F" w:rsidRDefault="00A71248" w:rsidP="00DB2A05">
          <w:pPr>
            <w:tabs>
              <w:tab w:val="left" w:pos="1449"/>
            </w:tabs>
          </w:pPr>
          <w:r>
            <w:rPr>
              <w:rFonts w:eastAsia="Times New Roman"/>
            </w:rPr>
            <w:t> </w:t>
          </w:r>
        </w:p>
      </w:sdtContent>
    </w:sdt>
    <w:sectPr w:rsidR="003E2A0D" w:rsidRPr="00273A8F" w:rsidSect="00D71773">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E1FA" w14:textId="77777777" w:rsidR="009D0AEF" w:rsidRDefault="009D0AEF" w:rsidP="00BB5638">
      <w:pPr>
        <w:spacing w:after="0" w:line="240" w:lineRule="auto"/>
      </w:pPr>
      <w:r>
        <w:separator/>
      </w:r>
    </w:p>
  </w:endnote>
  <w:endnote w:type="continuationSeparator" w:id="0">
    <w:p w14:paraId="4F52F52C" w14:textId="77777777" w:rsidR="009D0AEF" w:rsidRDefault="009D0AEF" w:rsidP="00BB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F6E59" w14:textId="77777777" w:rsidR="009D0AEF" w:rsidRDefault="009D0AEF" w:rsidP="00BB5638">
      <w:pPr>
        <w:spacing w:after="0" w:line="240" w:lineRule="auto"/>
      </w:pPr>
      <w:r>
        <w:separator/>
      </w:r>
    </w:p>
  </w:footnote>
  <w:footnote w:type="continuationSeparator" w:id="0">
    <w:p w14:paraId="038E3165" w14:textId="77777777" w:rsidR="009D0AEF" w:rsidRDefault="009D0AEF" w:rsidP="00BB5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CD4A" w14:textId="77777777" w:rsidR="00B94C1C" w:rsidRPr="00BB5638" w:rsidRDefault="00B94C1C">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6BB"/>
    <w:rsid w:val="000135AB"/>
    <w:rsid w:val="000A6AF6"/>
    <w:rsid w:val="000D1FCB"/>
    <w:rsid w:val="00172A72"/>
    <w:rsid w:val="00172BAE"/>
    <w:rsid w:val="0019213B"/>
    <w:rsid w:val="001E32EA"/>
    <w:rsid w:val="00206345"/>
    <w:rsid w:val="002115DC"/>
    <w:rsid w:val="002139F2"/>
    <w:rsid w:val="00254B03"/>
    <w:rsid w:val="00273A8F"/>
    <w:rsid w:val="002B69F9"/>
    <w:rsid w:val="003638E2"/>
    <w:rsid w:val="003D7353"/>
    <w:rsid w:val="003E2A0D"/>
    <w:rsid w:val="00416268"/>
    <w:rsid w:val="00442F25"/>
    <w:rsid w:val="00472183"/>
    <w:rsid w:val="0047238E"/>
    <w:rsid w:val="004B301A"/>
    <w:rsid w:val="004B3373"/>
    <w:rsid w:val="005B758F"/>
    <w:rsid w:val="006246C0"/>
    <w:rsid w:val="006257E5"/>
    <w:rsid w:val="006515AE"/>
    <w:rsid w:val="00693EFF"/>
    <w:rsid w:val="006C643D"/>
    <w:rsid w:val="006D46BB"/>
    <w:rsid w:val="0070306F"/>
    <w:rsid w:val="007371CB"/>
    <w:rsid w:val="007811EC"/>
    <w:rsid w:val="007A7D00"/>
    <w:rsid w:val="0080181B"/>
    <w:rsid w:val="00806189"/>
    <w:rsid w:val="00814ADF"/>
    <w:rsid w:val="0083341E"/>
    <w:rsid w:val="00837929"/>
    <w:rsid w:val="00892B5A"/>
    <w:rsid w:val="008D69FF"/>
    <w:rsid w:val="00915B2F"/>
    <w:rsid w:val="00943A5F"/>
    <w:rsid w:val="0099488A"/>
    <w:rsid w:val="009D0AEF"/>
    <w:rsid w:val="009D5D51"/>
    <w:rsid w:val="00A020D8"/>
    <w:rsid w:val="00A07A50"/>
    <w:rsid w:val="00A1600A"/>
    <w:rsid w:val="00A16B4E"/>
    <w:rsid w:val="00A71248"/>
    <w:rsid w:val="00B26EAB"/>
    <w:rsid w:val="00B35CE5"/>
    <w:rsid w:val="00B667A2"/>
    <w:rsid w:val="00B74DD2"/>
    <w:rsid w:val="00B94C1C"/>
    <w:rsid w:val="00BB5638"/>
    <w:rsid w:val="00BC0637"/>
    <w:rsid w:val="00C24815"/>
    <w:rsid w:val="00C3221F"/>
    <w:rsid w:val="00C35A44"/>
    <w:rsid w:val="00CB0E10"/>
    <w:rsid w:val="00D07AED"/>
    <w:rsid w:val="00D51950"/>
    <w:rsid w:val="00D71773"/>
    <w:rsid w:val="00DB2A05"/>
    <w:rsid w:val="00E01CD0"/>
    <w:rsid w:val="00E777C5"/>
    <w:rsid w:val="00EE13DE"/>
    <w:rsid w:val="00EF59E4"/>
    <w:rsid w:val="00F8114E"/>
    <w:rsid w:val="00FB2AF2"/>
    <w:rsid w:val="00FB7619"/>
    <w:rsid w:val="00FD61A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B282"/>
  <w15:chartTrackingRefBased/>
  <w15:docId w15:val="{DB74FD4A-C228-48C5-8F79-5A318B2A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01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mar">
    <w:name w:val="marí"/>
    <w:basedOn w:val="Tablanormal"/>
    <w:uiPriority w:val="99"/>
    <w:rsid w:val="00837929"/>
    <w:pPr>
      <w:spacing w:after="0" w:line="240" w:lineRule="auto"/>
    </w:pPr>
    <w:rPr>
      <w:rFonts w:ascii="Calibri" w:eastAsia="Calibri" w:hAnsi="Calibri" w:cs="Times New Roman"/>
      <w:sz w:val="20"/>
      <w:szCs w:val="20"/>
      <w:lang w:val="es-ES" w:eastAsia="es-ES"/>
    </w:rPr>
    <w:tblPr>
      <w:tblBorders>
        <w:insideH w:val="single" w:sz="4" w:space="0" w:color="auto"/>
      </w:tblBorders>
    </w:tblPr>
    <w:tblStylePr w:type="firstRow">
      <w:tblPr/>
      <w:tcPr>
        <w:shd w:val="clear" w:color="auto" w:fill="ACB9CA" w:themeFill="text2" w:themeFillTint="66"/>
      </w:tcPr>
    </w:tblStylePr>
  </w:style>
  <w:style w:type="character" w:styleId="Refdecomentario">
    <w:name w:val="annotation reference"/>
    <w:basedOn w:val="Fuentedeprrafopredeter"/>
    <w:uiPriority w:val="99"/>
    <w:semiHidden/>
    <w:unhideWhenUsed/>
    <w:rsid w:val="004B301A"/>
    <w:rPr>
      <w:sz w:val="16"/>
      <w:szCs w:val="16"/>
    </w:rPr>
  </w:style>
  <w:style w:type="paragraph" w:styleId="Textocomentario">
    <w:name w:val="annotation text"/>
    <w:basedOn w:val="Normal"/>
    <w:link w:val="TextocomentarioCar"/>
    <w:uiPriority w:val="99"/>
    <w:unhideWhenUsed/>
    <w:rsid w:val="004B301A"/>
    <w:pPr>
      <w:spacing w:line="240" w:lineRule="auto"/>
    </w:pPr>
    <w:rPr>
      <w:sz w:val="20"/>
      <w:szCs w:val="20"/>
    </w:rPr>
  </w:style>
  <w:style w:type="character" w:customStyle="1" w:styleId="TextocomentarioCar">
    <w:name w:val="Texto comentario Car"/>
    <w:basedOn w:val="Fuentedeprrafopredeter"/>
    <w:link w:val="Textocomentario"/>
    <w:uiPriority w:val="99"/>
    <w:rsid w:val="004B301A"/>
    <w:rPr>
      <w:sz w:val="20"/>
      <w:szCs w:val="20"/>
    </w:rPr>
  </w:style>
  <w:style w:type="paragraph" w:styleId="Textodeglobo">
    <w:name w:val="Balloon Text"/>
    <w:basedOn w:val="Normal"/>
    <w:link w:val="TextodegloboCar"/>
    <w:uiPriority w:val="99"/>
    <w:semiHidden/>
    <w:unhideWhenUsed/>
    <w:rsid w:val="004B30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301A"/>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70306F"/>
    <w:rPr>
      <w:b/>
      <w:bCs/>
    </w:rPr>
  </w:style>
  <w:style w:type="character" w:customStyle="1" w:styleId="AsuntodelcomentarioCar">
    <w:name w:val="Asunto del comentario Car"/>
    <w:basedOn w:val="TextocomentarioCar"/>
    <w:link w:val="Asuntodelcomentario"/>
    <w:uiPriority w:val="99"/>
    <w:semiHidden/>
    <w:rsid w:val="0070306F"/>
    <w:rPr>
      <w:b/>
      <w:bCs/>
      <w:sz w:val="20"/>
      <w:szCs w:val="20"/>
    </w:rPr>
  </w:style>
  <w:style w:type="paragraph" w:styleId="Encabezado">
    <w:name w:val="header"/>
    <w:basedOn w:val="Normal"/>
    <w:link w:val="EncabezadoCar"/>
    <w:uiPriority w:val="99"/>
    <w:unhideWhenUsed/>
    <w:rsid w:val="00BB56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638"/>
  </w:style>
  <w:style w:type="paragraph" w:styleId="Piedepgina">
    <w:name w:val="footer"/>
    <w:basedOn w:val="Normal"/>
    <w:link w:val="PiedepginaCar"/>
    <w:uiPriority w:val="99"/>
    <w:unhideWhenUsed/>
    <w:rsid w:val="00BB56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638"/>
  </w:style>
  <w:style w:type="character" w:styleId="Hipervnculo">
    <w:name w:val="Hyperlink"/>
    <w:basedOn w:val="Fuentedeprrafopredeter"/>
    <w:uiPriority w:val="99"/>
    <w:semiHidden/>
    <w:unhideWhenUsed/>
    <w:rsid w:val="003638E2"/>
    <w:rPr>
      <w:color w:val="0563C1"/>
      <w:u w:val="single"/>
    </w:rPr>
  </w:style>
  <w:style w:type="character" w:styleId="Hipervnculovisitado">
    <w:name w:val="FollowedHyperlink"/>
    <w:basedOn w:val="Fuentedeprrafopredeter"/>
    <w:uiPriority w:val="99"/>
    <w:semiHidden/>
    <w:unhideWhenUsed/>
    <w:rsid w:val="003638E2"/>
    <w:rPr>
      <w:color w:val="954F72"/>
      <w:u w:val="single"/>
    </w:rPr>
  </w:style>
  <w:style w:type="paragraph" w:customStyle="1" w:styleId="msonormal0">
    <w:name w:val="msonormal"/>
    <w:basedOn w:val="Normal"/>
    <w:rsid w:val="003638E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5">
    <w:name w:val="xl65"/>
    <w:basedOn w:val="Normal"/>
    <w:rsid w:val="003638E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fr-FR" w:eastAsia="fr-FR"/>
    </w:rPr>
  </w:style>
  <w:style w:type="paragraph" w:customStyle="1" w:styleId="xl66">
    <w:name w:val="xl66"/>
    <w:basedOn w:val="Normal"/>
    <w:rsid w:val="003638E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fr-FR" w:eastAsia="fr-FR"/>
    </w:rPr>
  </w:style>
  <w:style w:type="paragraph" w:customStyle="1" w:styleId="xl67">
    <w:name w:val="xl67"/>
    <w:basedOn w:val="Normal"/>
    <w:rsid w:val="003638E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fr-FR" w:eastAsia="fr-FR"/>
    </w:rPr>
  </w:style>
  <w:style w:type="character" w:styleId="Textodelmarcadordeposicin">
    <w:name w:val="Placeholder Text"/>
    <w:basedOn w:val="Fuentedeprrafopredeter"/>
    <w:uiPriority w:val="99"/>
    <w:semiHidden/>
    <w:rsid w:val="00B94C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5062">
      <w:bodyDiv w:val="1"/>
      <w:marLeft w:val="0"/>
      <w:marRight w:val="0"/>
      <w:marTop w:val="0"/>
      <w:marBottom w:val="0"/>
      <w:divBdr>
        <w:top w:val="none" w:sz="0" w:space="0" w:color="auto"/>
        <w:left w:val="none" w:sz="0" w:space="0" w:color="auto"/>
        <w:bottom w:val="none" w:sz="0" w:space="0" w:color="auto"/>
        <w:right w:val="none" w:sz="0" w:space="0" w:color="auto"/>
      </w:divBdr>
    </w:div>
    <w:div w:id="84690385">
      <w:bodyDiv w:val="1"/>
      <w:marLeft w:val="0"/>
      <w:marRight w:val="0"/>
      <w:marTop w:val="0"/>
      <w:marBottom w:val="0"/>
      <w:divBdr>
        <w:top w:val="none" w:sz="0" w:space="0" w:color="auto"/>
        <w:left w:val="none" w:sz="0" w:space="0" w:color="auto"/>
        <w:bottom w:val="none" w:sz="0" w:space="0" w:color="auto"/>
        <w:right w:val="none" w:sz="0" w:space="0" w:color="auto"/>
      </w:divBdr>
      <w:divsChild>
        <w:div w:id="1792824038">
          <w:marLeft w:val="480"/>
          <w:marRight w:val="0"/>
          <w:marTop w:val="0"/>
          <w:marBottom w:val="0"/>
          <w:divBdr>
            <w:top w:val="none" w:sz="0" w:space="0" w:color="auto"/>
            <w:left w:val="none" w:sz="0" w:space="0" w:color="auto"/>
            <w:bottom w:val="none" w:sz="0" w:space="0" w:color="auto"/>
            <w:right w:val="none" w:sz="0" w:space="0" w:color="auto"/>
          </w:divBdr>
        </w:div>
        <w:div w:id="1480925915">
          <w:marLeft w:val="480"/>
          <w:marRight w:val="0"/>
          <w:marTop w:val="0"/>
          <w:marBottom w:val="0"/>
          <w:divBdr>
            <w:top w:val="none" w:sz="0" w:space="0" w:color="auto"/>
            <w:left w:val="none" w:sz="0" w:space="0" w:color="auto"/>
            <w:bottom w:val="none" w:sz="0" w:space="0" w:color="auto"/>
            <w:right w:val="none" w:sz="0" w:space="0" w:color="auto"/>
          </w:divBdr>
        </w:div>
        <w:div w:id="1129862142">
          <w:marLeft w:val="480"/>
          <w:marRight w:val="0"/>
          <w:marTop w:val="0"/>
          <w:marBottom w:val="0"/>
          <w:divBdr>
            <w:top w:val="none" w:sz="0" w:space="0" w:color="auto"/>
            <w:left w:val="none" w:sz="0" w:space="0" w:color="auto"/>
            <w:bottom w:val="none" w:sz="0" w:space="0" w:color="auto"/>
            <w:right w:val="none" w:sz="0" w:space="0" w:color="auto"/>
          </w:divBdr>
        </w:div>
        <w:div w:id="1411121447">
          <w:marLeft w:val="480"/>
          <w:marRight w:val="0"/>
          <w:marTop w:val="0"/>
          <w:marBottom w:val="0"/>
          <w:divBdr>
            <w:top w:val="none" w:sz="0" w:space="0" w:color="auto"/>
            <w:left w:val="none" w:sz="0" w:space="0" w:color="auto"/>
            <w:bottom w:val="none" w:sz="0" w:space="0" w:color="auto"/>
            <w:right w:val="none" w:sz="0" w:space="0" w:color="auto"/>
          </w:divBdr>
        </w:div>
        <w:div w:id="815955915">
          <w:marLeft w:val="480"/>
          <w:marRight w:val="0"/>
          <w:marTop w:val="0"/>
          <w:marBottom w:val="0"/>
          <w:divBdr>
            <w:top w:val="none" w:sz="0" w:space="0" w:color="auto"/>
            <w:left w:val="none" w:sz="0" w:space="0" w:color="auto"/>
            <w:bottom w:val="none" w:sz="0" w:space="0" w:color="auto"/>
            <w:right w:val="none" w:sz="0" w:space="0" w:color="auto"/>
          </w:divBdr>
        </w:div>
        <w:div w:id="827524679">
          <w:marLeft w:val="480"/>
          <w:marRight w:val="0"/>
          <w:marTop w:val="0"/>
          <w:marBottom w:val="0"/>
          <w:divBdr>
            <w:top w:val="none" w:sz="0" w:space="0" w:color="auto"/>
            <w:left w:val="none" w:sz="0" w:space="0" w:color="auto"/>
            <w:bottom w:val="none" w:sz="0" w:space="0" w:color="auto"/>
            <w:right w:val="none" w:sz="0" w:space="0" w:color="auto"/>
          </w:divBdr>
        </w:div>
        <w:div w:id="1735859719">
          <w:marLeft w:val="480"/>
          <w:marRight w:val="0"/>
          <w:marTop w:val="0"/>
          <w:marBottom w:val="0"/>
          <w:divBdr>
            <w:top w:val="none" w:sz="0" w:space="0" w:color="auto"/>
            <w:left w:val="none" w:sz="0" w:space="0" w:color="auto"/>
            <w:bottom w:val="none" w:sz="0" w:space="0" w:color="auto"/>
            <w:right w:val="none" w:sz="0" w:space="0" w:color="auto"/>
          </w:divBdr>
        </w:div>
        <w:div w:id="183324807">
          <w:marLeft w:val="480"/>
          <w:marRight w:val="0"/>
          <w:marTop w:val="0"/>
          <w:marBottom w:val="0"/>
          <w:divBdr>
            <w:top w:val="none" w:sz="0" w:space="0" w:color="auto"/>
            <w:left w:val="none" w:sz="0" w:space="0" w:color="auto"/>
            <w:bottom w:val="none" w:sz="0" w:space="0" w:color="auto"/>
            <w:right w:val="none" w:sz="0" w:space="0" w:color="auto"/>
          </w:divBdr>
        </w:div>
        <w:div w:id="1809785547">
          <w:marLeft w:val="480"/>
          <w:marRight w:val="0"/>
          <w:marTop w:val="0"/>
          <w:marBottom w:val="0"/>
          <w:divBdr>
            <w:top w:val="none" w:sz="0" w:space="0" w:color="auto"/>
            <w:left w:val="none" w:sz="0" w:space="0" w:color="auto"/>
            <w:bottom w:val="none" w:sz="0" w:space="0" w:color="auto"/>
            <w:right w:val="none" w:sz="0" w:space="0" w:color="auto"/>
          </w:divBdr>
        </w:div>
        <w:div w:id="1761295683">
          <w:marLeft w:val="480"/>
          <w:marRight w:val="0"/>
          <w:marTop w:val="0"/>
          <w:marBottom w:val="0"/>
          <w:divBdr>
            <w:top w:val="none" w:sz="0" w:space="0" w:color="auto"/>
            <w:left w:val="none" w:sz="0" w:space="0" w:color="auto"/>
            <w:bottom w:val="none" w:sz="0" w:space="0" w:color="auto"/>
            <w:right w:val="none" w:sz="0" w:space="0" w:color="auto"/>
          </w:divBdr>
        </w:div>
        <w:div w:id="1094402935">
          <w:marLeft w:val="480"/>
          <w:marRight w:val="0"/>
          <w:marTop w:val="0"/>
          <w:marBottom w:val="0"/>
          <w:divBdr>
            <w:top w:val="none" w:sz="0" w:space="0" w:color="auto"/>
            <w:left w:val="none" w:sz="0" w:space="0" w:color="auto"/>
            <w:bottom w:val="none" w:sz="0" w:space="0" w:color="auto"/>
            <w:right w:val="none" w:sz="0" w:space="0" w:color="auto"/>
          </w:divBdr>
        </w:div>
        <w:div w:id="972246579">
          <w:marLeft w:val="480"/>
          <w:marRight w:val="0"/>
          <w:marTop w:val="0"/>
          <w:marBottom w:val="0"/>
          <w:divBdr>
            <w:top w:val="none" w:sz="0" w:space="0" w:color="auto"/>
            <w:left w:val="none" w:sz="0" w:space="0" w:color="auto"/>
            <w:bottom w:val="none" w:sz="0" w:space="0" w:color="auto"/>
            <w:right w:val="none" w:sz="0" w:space="0" w:color="auto"/>
          </w:divBdr>
        </w:div>
        <w:div w:id="227423974">
          <w:marLeft w:val="480"/>
          <w:marRight w:val="0"/>
          <w:marTop w:val="0"/>
          <w:marBottom w:val="0"/>
          <w:divBdr>
            <w:top w:val="none" w:sz="0" w:space="0" w:color="auto"/>
            <w:left w:val="none" w:sz="0" w:space="0" w:color="auto"/>
            <w:bottom w:val="none" w:sz="0" w:space="0" w:color="auto"/>
            <w:right w:val="none" w:sz="0" w:space="0" w:color="auto"/>
          </w:divBdr>
        </w:div>
        <w:div w:id="545609969">
          <w:marLeft w:val="480"/>
          <w:marRight w:val="0"/>
          <w:marTop w:val="0"/>
          <w:marBottom w:val="0"/>
          <w:divBdr>
            <w:top w:val="none" w:sz="0" w:space="0" w:color="auto"/>
            <w:left w:val="none" w:sz="0" w:space="0" w:color="auto"/>
            <w:bottom w:val="none" w:sz="0" w:space="0" w:color="auto"/>
            <w:right w:val="none" w:sz="0" w:space="0" w:color="auto"/>
          </w:divBdr>
        </w:div>
        <w:div w:id="732436854">
          <w:marLeft w:val="480"/>
          <w:marRight w:val="0"/>
          <w:marTop w:val="0"/>
          <w:marBottom w:val="0"/>
          <w:divBdr>
            <w:top w:val="none" w:sz="0" w:space="0" w:color="auto"/>
            <w:left w:val="none" w:sz="0" w:space="0" w:color="auto"/>
            <w:bottom w:val="none" w:sz="0" w:space="0" w:color="auto"/>
            <w:right w:val="none" w:sz="0" w:space="0" w:color="auto"/>
          </w:divBdr>
        </w:div>
        <w:div w:id="1564297106">
          <w:marLeft w:val="480"/>
          <w:marRight w:val="0"/>
          <w:marTop w:val="0"/>
          <w:marBottom w:val="0"/>
          <w:divBdr>
            <w:top w:val="none" w:sz="0" w:space="0" w:color="auto"/>
            <w:left w:val="none" w:sz="0" w:space="0" w:color="auto"/>
            <w:bottom w:val="none" w:sz="0" w:space="0" w:color="auto"/>
            <w:right w:val="none" w:sz="0" w:space="0" w:color="auto"/>
          </w:divBdr>
        </w:div>
        <w:div w:id="1315068618">
          <w:marLeft w:val="480"/>
          <w:marRight w:val="0"/>
          <w:marTop w:val="0"/>
          <w:marBottom w:val="0"/>
          <w:divBdr>
            <w:top w:val="none" w:sz="0" w:space="0" w:color="auto"/>
            <w:left w:val="none" w:sz="0" w:space="0" w:color="auto"/>
            <w:bottom w:val="none" w:sz="0" w:space="0" w:color="auto"/>
            <w:right w:val="none" w:sz="0" w:space="0" w:color="auto"/>
          </w:divBdr>
        </w:div>
        <w:div w:id="672152019">
          <w:marLeft w:val="480"/>
          <w:marRight w:val="0"/>
          <w:marTop w:val="0"/>
          <w:marBottom w:val="0"/>
          <w:divBdr>
            <w:top w:val="none" w:sz="0" w:space="0" w:color="auto"/>
            <w:left w:val="none" w:sz="0" w:space="0" w:color="auto"/>
            <w:bottom w:val="none" w:sz="0" w:space="0" w:color="auto"/>
            <w:right w:val="none" w:sz="0" w:space="0" w:color="auto"/>
          </w:divBdr>
        </w:div>
        <w:div w:id="2065717980">
          <w:marLeft w:val="480"/>
          <w:marRight w:val="0"/>
          <w:marTop w:val="0"/>
          <w:marBottom w:val="0"/>
          <w:divBdr>
            <w:top w:val="none" w:sz="0" w:space="0" w:color="auto"/>
            <w:left w:val="none" w:sz="0" w:space="0" w:color="auto"/>
            <w:bottom w:val="none" w:sz="0" w:space="0" w:color="auto"/>
            <w:right w:val="none" w:sz="0" w:space="0" w:color="auto"/>
          </w:divBdr>
        </w:div>
        <w:div w:id="1372802881">
          <w:marLeft w:val="480"/>
          <w:marRight w:val="0"/>
          <w:marTop w:val="0"/>
          <w:marBottom w:val="0"/>
          <w:divBdr>
            <w:top w:val="none" w:sz="0" w:space="0" w:color="auto"/>
            <w:left w:val="none" w:sz="0" w:space="0" w:color="auto"/>
            <w:bottom w:val="none" w:sz="0" w:space="0" w:color="auto"/>
            <w:right w:val="none" w:sz="0" w:space="0" w:color="auto"/>
          </w:divBdr>
        </w:div>
        <w:div w:id="365519797">
          <w:marLeft w:val="480"/>
          <w:marRight w:val="0"/>
          <w:marTop w:val="0"/>
          <w:marBottom w:val="0"/>
          <w:divBdr>
            <w:top w:val="none" w:sz="0" w:space="0" w:color="auto"/>
            <w:left w:val="none" w:sz="0" w:space="0" w:color="auto"/>
            <w:bottom w:val="none" w:sz="0" w:space="0" w:color="auto"/>
            <w:right w:val="none" w:sz="0" w:space="0" w:color="auto"/>
          </w:divBdr>
        </w:div>
        <w:div w:id="784350010">
          <w:marLeft w:val="480"/>
          <w:marRight w:val="0"/>
          <w:marTop w:val="0"/>
          <w:marBottom w:val="0"/>
          <w:divBdr>
            <w:top w:val="none" w:sz="0" w:space="0" w:color="auto"/>
            <w:left w:val="none" w:sz="0" w:space="0" w:color="auto"/>
            <w:bottom w:val="none" w:sz="0" w:space="0" w:color="auto"/>
            <w:right w:val="none" w:sz="0" w:space="0" w:color="auto"/>
          </w:divBdr>
        </w:div>
        <w:div w:id="1122043304">
          <w:marLeft w:val="480"/>
          <w:marRight w:val="0"/>
          <w:marTop w:val="0"/>
          <w:marBottom w:val="0"/>
          <w:divBdr>
            <w:top w:val="none" w:sz="0" w:space="0" w:color="auto"/>
            <w:left w:val="none" w:sz="0" w:space="0" w:color="auto"/>
            <w:bottom w:val="none" w:sz="0" w:space="0" w:color="auto"/>
            <w:right w:val="none" w:sz="0" w:space="0" w:color="auto"/>
          </w:divBdr>
        </w:div>
      </w:divsChild>
    </w:div>
    <w:div w:id="104614676">
      <w:bodyDiv w:val="1"/>
      <w:marLeft w:val="0"/>
      <w:marRight w:val="0"/>
      <w:marTop w:val="0"/>
      <w:marBottom w:val="0"/>
      <w:divBdr>
        <w:top w:val="none" w:sz="0" w:space="0" w:color="auto"/>
        <w:left w:val="none" w:sz="0" w:space="0" w:color="auto"/>
        <w:bottom w:val="none" w:sz="0" w:space="0" w:color="auto"/>
        <w:right w:val="none" w:sz="0" w:space="0" w:color="auto"/>
      </w:divBdr>
      <w:divsChild>
        <w:div w:id="757335459">
          <w:marLeft w:val="480"/>
          <w:marRight w:val="0"/>
          <w:marTop w:val="0"/>
          <w:marBottom w:val="0"/>
          <w:divBdr>
            <w:top w:val="none" w:sz="0" w:space="0" w:color="auto"/>
            <w:left w:val="none" w:sz="0" w:space="0" w:color="auto"/>
            <w:bottom w:val="none" w:sz="0" w:space="0" w:color="auto"/>
            <w:right w:val="none" w:sz="0" w:space="0" w:color="auto"/>
          </w:divBdr>
        </w:div>
        <w:div w:id="1101487558">
          <w:marLeft w:val="480"/>
          <w:marRight w:val="0"/>
          <w:marTop w:val="0"/>
          <w:marBottom w:val="0"/>
          <w:divBdr>
            <w:top w:val="none" w:sz="0" w:space="0" w:color="auto"/>
            <w:left w:val="none" w:sz="0" w:space="0" w:color="auto"/>
            <w:bottom w:val="none" w:sz="0" w:space="0" w:color="auto"/>
            <w:right w:val="none" w:sz="0" w:space="0" w:color="auto"/>
          </w:divBdr>
        </w:div>
        <w:div w:id="337196717">
          <w:marLeft w:val="480"/>
          <w:marRight w:val="0"/>
          <w:marTop w:val="0"/>
          <w:marBottom w:val="0"/>
          <w:divBdr>
            <w:top w:val="none" w:sz="0" w:space="0" w:color="auto"/>
            <w:left w:val="none" w:sz="0" w:space="0" w:color="auto"/>
            <w:bottom w:val="none" w:sz="0" w:space="0" w:color="auto"/>
            <w:right w:val="none" w:sz="0" w:space="0" w:color="auto"/>
          </w:divBdr>
        </w:div>
        <w:div w:id="835001992">
          <w:marLeft w:val="480"/>
          <w:marRight w:val="0"/>
          <w:marTop w:val="0"/>
          <w:marBottom w:val="0"/>
          <w:divBdr>
            <w:top w:val="none" w:sz="0" w:space="0" w:color="auto"/>
            <w:left w:val="none" w:sz="0" w:space="0" w:color="auto"/>
            <w:bottom w:val="none" w:sz="0" w:space="0" w:color="auto"/>
            <w:right w:val="none" w:sz="0" w:space="0" w:color="auto"/>
          </w:divBdr>
        </w:div>
        <w:div w:id="1563251898">
          <w:marLeft w:val="480"/>
          <w:marRight w:val="0"/>
          <w:marTop w:val="0"/>
          <w:marBottom w:val="0"/>
          <w:divBdr>
            <w:top w:val="none" w:sz="0" w:space="0" w:color="auto"/>
            <w:left w:val="none" w:sz="0" w:space="0" w:color="auto"/>
            <w:bottom w:val="none" w:sz="0" w:space="0" w:color="auto"/>
            <w:right w:val="none" w:sz="0" w:space="0" w:color="auto"/>
          </w:divBdr>
        </w:div>
        <w:div w:id="230578658">
          <w:marLeft w:val="480"/>
          <w:marRight w:val="0"/>
          <w:marTop w:val="0"/>
          <w:marBottom w:val="0"/>
          <w:divBdr>
            <w:top w:val="none" w:sz="0" w:space="0" w:color="auto"/>
            <w:left w:val="none" w:sz="0" w:space="0" w:color="auto"/>
            <w:bottom w:val="none" w:sz="0" w:space="0" w:color="auto"/>
            <w:right w:val="none" w:sz="0" w:space="0" w:color="auto"/>
          </w:divBdr>
        </w:div>
        <w:div w:id="1284577504">
          <w:marLeft w:val="480"/>
          <w:marRight w:val="0"/>
          <w:marTop w:val="0"/>
          <w:marBottom w:val="0"/>
          <w:divBdr>
            <w:top w:val="none" w:sz="0" w:space="0" w:color="auto"/>
            <w:left w:val="none" w:sz="0" w:space="0" w:color="auto"/>
            <w:bottom w:val="none" w:sz="0" w:space="0" w:color="auto"/>
            <w:right w:val="none" w:sz="0" w:space="0" w:color="auto"/>
          </w:divBdr>
        </w:div>
        <w:div w:id="1431045573">
          <w:marLeft w:val="480"/>
          <w:marRight w:val="0"/>
          <w:marTop w:val="0"/>
          <w:marBottom w:val="0"/>
          <w:divBdr>
            <w:top w:val="none" w:sz="0" w:space="0" w:color="auto"/>
            <w:left w:val="none" w:sz="0" w:space="0" w:color="auto"/>
            <w:bottom w:val="none" w:sz="0" w:space="0" w:color="auto"/>
            <w:right w:val="none" w:sz="0" w:space="0" w:color="auto"/>
          </w:divBdr>
        </w:div>
        <w:div w:id="1538157038">
          <w:marLeft w:val="480"/>
          <w:marRight w:val="0"/>
          <w:marTop w:val="0"/>
          <w:marBottom w:val="0"/>
          <w:divBdr>
            <w:top w:val="none" w:sz="0" w:space="0" w:color="auto"/>
            <w:left w:val="none" w:sz="0" w:space="0" w:color="auto"/>
            <w:bottom w:val="none" w:sz="0" w:space="0" w:color="auto"/>
            <w:right w:val="none" w:sz="0" w:space="0" w:color="auto"/>
          </w:divBdr>
        </w:div>
        <w:div w:id="1975406002">
          <w:marLeft w:val="480"/>
          <w:marRight w:val="0"/>
          <w:marTop w:val="0"/>
          <w:marBottom w:val="0"/>
          <w:divBdr>
            <w:top w:val="none" w:sz="0" w:space="0" w:color="auto"/>
            <w:left w:val="none" w:sz="0" w:space="0" w:color="auto"/>
            <w:bottom w:val="none" w:sz="0" w:space="0" w:color="auto"/>
            <w:right w:val="none" w:sz="0" w:space="0" w:color="auto"/>
          </w:divBdr>
        </w:div>
        <w:div w:id="1136487674">
          <w:marLeft w:val="480"/>
          <w:marRight w:val="0"/>
          <w:marTop w:val="0"/>
          <w:marBottom w:val="0"/>
          <w:divBdr>
            <w:top w:val="none" w:sz="0" w:space="0" w:color="auto"/>
            <w:left w:val="none" w:sz="0" w:space="0" w:color="auto"/>
            <w:bottom w:val="none" w:sz="0" w:space="0" w:color="auto"/>
            <w:right w:val="none" w:sz="0" w:space="0" w:color="auto"/>
          </w:divBdr>
        </w:div>
        <w:div w:id="1229802476">
          <w:marLeft w:val="480"/>
          <w:marRight w:val="0"/>
          <w:marTop w:val="0"/>
          <w:marBottom w:val="0"/>
          <w:divBdr>
            <w:top w:val="none" w:sz="0" w:space="0" w:color="auto"/>
            <w:left w:val="none" w:sz="0" w:space="0" w:color="auto"/>
            <w:bottom w:val="none" w:sz="0" w:space="0" w:color="auto"/>
            <w:right w:val="none" w:sz="0" w:space="0" w:color="auto"/>
          </w:divBdr>
        </w:div>
        <w:div w:id="1098408755">
          <w:marLeft w:val="480"/>
          <w:marRight w:val="0"/>
          <w:marTop w:val="0"/>
          <w:marBottom w:val="0"/>
          <w:divBdr>
            <w:top w:val="none" w:sz="0" w:space="0" w:color="auto"/>
            <w:left w:val="none" w:sz="0" w:space="0" w:color="auto"/>
            <w:bottom w:val="none" w:sz="0" w:space="0" w:color="auto"/>
            <w:right w:val="none" w:sz="0" w:space="0" w:color="auto"/>
          </w:divBdr>
        </w:div>
        <w:div w:id="1305548763">
          <w:marLeft w:val="480"/>
          <w:marRight w:val="0"/>
          <w:marTop w:val="0"/>
          <w:marBottom w:val="0"/>
          <w:divBdr>
            <w:top w:val="none" w:sz="0" w:space="0" w:color="auto"/>
            <w:left w:val="none" w:sz="0" w:space="0" w:color="auto"/>
            <w:bottom w:val="none" w:sz="0" w:space="0" w:color="auto"/>
            <w:right w:val="none" w:sz="0" w:space="0" w:color="auto"/>
          </w:divBdr>
        </w:div>
        <w:div w:id="1232038533">
          <w:marLeft w:val="480"/>
          <w:marRight w:val="0"/>
          <w:marTop w:val="0"/>
          <w:marBottom w:val="0"/>
          <w:divBdr>
            <w:top w:val="none" w:sz="0" w:space="0" w:color="auto"/>
            <w:left w:val="none" w:sz="0" w:space="0" w:color="auto"/>
            <w:bottom w:val="none" w:sz="0" w:space="0" w:color="auto"/>
            <w:right w:val="none" w:sz="0" w:space="0" w:color="auto"/>
          </w:divBdr>
        </w:div>
        <w:div w:id="282005371">
          <w:marLeft w:val="480"/>
          <w:marRight w:val="0"/>
          <w:marTop w:val="0"/>
          <w:marBottom w:val="0"/>
          <w:divBdr>
            <w:top w:val="none" w:sz="0" w:space="0" w:color="auto"/>
            <w:left w:val="none" w:sz="0" w:space="0" w:color="auto"/>
            <w:bottom w:val="none" w:sz="0" w:space="0" w:color="auto"/>
            <w:right w:val="none" w:sz="0" w:space="0" w:color="auto"/>
          </w:divBdr>
        </w:div>
        <w:div w:id="2106341429">
          <w:marLeft w:val="480"/>
          <w:marRight w:val="0"/>
          <w:marTop w:val="0"/>
          <w:marBottom w:val="0"/>
          <w:divBdr>
            <w:top w:val="none" w:sz="0" w:space="0" w:color="auto"/>
            <w:left w:val="none" w:sz="0" w:space="0" w:color="auto"/>
            <w:bottom w:val="none" w:sz="0" w:space="0" w:color="auto"/>
            <w:right w:val="none" w:sz="0" w:space="0" w:color="auto"/>
          </w:divBdr>
        </w:div>
        <w:div w:id="1620406524">
          <w:marLeft w:val="480"/>
          <w:marRight w:val="0"/>
          <w:marTop w:val="0"/>
          <w:marBottom w:val="0"/>
          <w:divBdr>
            <w:top w:val="none" w:sz="0" w:space="0" w:color="auto"/>
            <w:left w:val="none" w:sz="0" w:space="0" w:color="auto"/>
            <w:bottom w:val="none" w:sz="0" w:space="0" w:color="auto"/>
            <w:right w:val="none" w:sz="0" w:space="0" w:color="auto"/>
          </w:divBdr>
        </w:div>
        <w:div w:id="544416705">
          <w:marLeft w:val="480"/>
          <w:marRight w:val="0"/>
          <w:marTop w:val="0"/>
          <w:marBottom w:val="0"/>
          <w:divBdr>
            <w:top w:val="none" w:sz="0" w:space="0" w:color="auto"/>
            <w:left w:val="none" w:sz="0" w:space="0" w:color="auto"/>
            <w:bottom w:val="none" w:sz="0" w:space="0" w:color="auto"/>
            <w:right w:val="none" w:sz="0" w:space="0" w:color="auto"/>
          </w:divBdr>
        </w:div>
        <w:div w:id="1070806101">
          <w:marLeft w:val="480"/>
          <w:marRight w:val="0"/>
          <w:marTop w:val="0"/>
          <w:marBottom w:val="0"/>
          <w:divBdr>
            <w:top w:val="none" w:sz="0" w:space="0" w:color="auto"/>
            <w:left w:val="none" w:sz="0" w:space="0" w:color="auto"/>
            <w:bottom w:val="none" w:sz="0" w:space="0" w:color="auto"/>
            <w:right w:val="none" w:sz="0" w:space="0" w:color="auto"/>
          </w:divBdr>
        </w:div>
        <w:div w:id="1247881592">
          <w:marLeft w:val="480"/>
          <w:marRight w:val="0"/>
          <w:marTop w:val="0"/>
          <w:marBottom w:val="0"/>
          <w:divBdr>
            <w:top w:val="none" w:sz="0" w:space="0" w:color="auto"/>
            <w:left w:val="none" w:sz="0" w:space="0" w:color="auto"/>
            <w:bottom w:val="none" w:sz="0" w:space="0" w:color="auto"/>
            <w:right w:val="none" w:sz="0" w:space="0" w:color="auto"/>
          </w:divBdr>
        </w:div>
        <w:div w:id="1880313083">
          <w:marLeft w:val="480"/>
          <w:marRight w:val="0"/>
          <w:marTop w:val="0"/>
          <w:marBottom w:val="0"/>
          <w:divBdr>
            <w:top w:val="none" w:sz="0" w:space="0" w:color="auto"/>
            <w:left w:val="none" w:sz="0" w:space="0" w:color="auto"/>
            <w:bottom w:val="none" w:sz="0" w:space="0" w:color="auto"/>
            <w:right w:val="none" w:sz="0" w:space="0" w:color="auto"/>
          </w:divBdr>
        </w:div>
        <w:div w:id="1438988263">
          <w:marLeft w:val="480"/>
          <w:marRight w:val="0"/>
          <w:marTop w:val="0"/>
          <w:marBottom w:val="0"/>
          <w:divBdr>
            <w:top w:val="none" w:sz="0" w:space="0" w:color="auto"/>
            <w:left w:val="none" w:sz="0" w:space="0" w:color="auto"/>
            <w:bottom w:val="none" w:sz="0" w:space="0" w:color="auto"/>
            <w:right w:val="none" w:sz="0" w:space="0" w:color="auto"/>
          </w:divBdr>
        </w:div>
        <w:div w:id="1099909936">
          <w:marLeft w:val="480"/>
          <w:marRight w:val="0"/>
          <w:marTop w:val="0"/>
          <w:marBottom w:val="0"/>
          <w:divBdr>
            <w:top w:val="none" w:sz="0" w:space="0" w:color="auto"/>
            <w:left w:val="none" w:sz="0" w:space="0" w:color="auto"/>
            <w:bottom w:val="none" w:sz="0" w:space="0" w:color="auto"/>
            <w:right w:val="none" w:sz="0" w:space="0" w:color="auto"/>
          </w:divBdr>
        </w:div>
        <w:div w:id="483661051">
          <w:marLeft w:val="480"/>
          <w:marRight w:val="0"/>
          <w:marTop w:val="0"/>
          <w:marBottom w:val="0"/>
          <w:divBdr>
            <w:top w:val="none" w:sz="0" w:space="0" w:color="auto"/>
            <w:left w:val="none" w:sz="0" w:space="0" w:color="auto"/>
            <w:bottom w:val="none" w:sz="0" w:space="0" w:color="auto"/>
            <w:right w:val="none" w:sz="0" w:space="0" w:color="auto"/>
          </w:divBdr>
        </w:div>
        <w:div w:id="1774473968">
          <w:marLeft w:val="480"/>
          <w:marRight w:val="0"/>
          <w:marTop w:val="0"/>
          <w:marBottom w:val="0"/>
          <w:divBdr>
            <w:top w:val="none" w:sz="0" w:space="0" w:color="auto"/>
            <w:left w:val="none" w:sz="0" w:space="0" w:color="auto"/>
            <w:bottom w:val="none" w:sz="0" w:space="0" w:color="auto"/>
            <w:right w:val="none" w:sz="0" w:space="0" w:color="auto"/>
          </w:divBdr>
        </w:div>
        <w:div w:id="1897160001">
          <w:marLeft w:val="480"/>
          <w:marRight w:val="0"/>
          <w:marTop w:val="0"/>
          <w:marBottom w:val="0"/>
          <w:divBdr>
            <w:top w:val="none" w:sz="0" w:space="0" w:color="auto"/>
            <w:left w:val="none" w:sz="0" w:space="0" w:color="auto"/>
            <w:bottom w:val="none" w:sz="0" w:space="0" w:color="auto"/>
            <w:right w:val="none" w:sz="0" w:space="0" w:color="auto"/>
          </w:divBdr>
        </w:div>
        <w:div w:id="887230512">
          <w:marLeft w:val="480"/>
          <w:marRight w:val="0"/>
          <w:marTop w:val="0"/>
          <w:marBottom w:val="0"/>
          <w:divBdr>
            <w:top w:val="none" w:sz="0" w:space="0" w:color="auto"/>
            <w:left w:val="none" w:sz="0" w:space="0" w:color="auto"/>
            <w:bottom w:val="none" w:sz="0" w:space="0" w:color="auto"/>
            <w:right w:val="none" w:sz="0" w:space="0" w:color="auto"/>
          </w:divBdr>
        </w:div>
      </w:divsChild>
    </w:div>
    <w:div w:id="120730845">
      <w:bodyDiv w:val="1"/>
      <w:marLeft w:val="0"/>
      <w:marRight w:val="0"/>
      <w:marTop w:val="0"/>
      <w:marBottom w:val="0"/>
      <w:divBdr>
        <w:top w:val="none" w:sz="0" w:space="0" w:color="auto"/>
        <w:left w:val="none" w:sz="0" w:space="0" w:color="auto"/>
        <w:bottom w:val="none" w:sz="0" w:space="0" w:color="auto"/>
        <w:right w:val="none" w:sz="0" w:space="0" w:color="auto"/>
      </w:divBdr>
    </w:div>
    <w:div w:id="139928667">
      <w:bodyDiv w:val="1"/>
      <w:marLeft w:val="0"/>
      <w:marRight w:val="0"/>
      <w:marTop w:val="0"/>
      <w:marBottom w:val="0"/>
      <w:divBdr>
        <w:top w:val="none" w:sz="0" w:space="0" w:color="auto"/>
        <w:left w:val="none" w:sz="0" w:space="0" w:color="auto"/>
        <w:bottom w:val="none" w:sz="0" w:space="0" w:color="auto"/>
        <w:right w:val="none" w:sz="0" w:space="0" w:color="auto"/>
      </w:divBdr>
      <w:divsChild>
        <w:div w:id="489097173">
          <w:marLeft w:val="480"/>
          <w:marRight w:val="0"/>
          <w:marTop w:val="0"/>
          <w:marBottom w:val="0"/>
          <w:divBdr>
            <w:top w:val="none" w:sz="0" w:space="0" w:color="auto"/>
            <w:left w:val="none" w:sz="0" w:space="0" w:color="auto"/>
            <w:bottom w:val="none" w:sz="0" w:space="0" w:color="auto"/>
            <w:right w:val="none" w:sz="0" w:space="0" w:color="auto"/>
          </w:divBdr>
        </w:div>
        <w:div w:id="1901400556">
          <w:marLeft w:val="480"/>
          <w:marRight w:val="0"/>
          <w:marTop w:val="0"/>
          <w:marBottom w:val="0"/>
          <w:divBdr>
            <w:top w:val="none" w:sz="0" w:space="0" w:color="auto"/>
            <w:left w:val="none" w:sz="0" w:space="0" w:color="auto"/>
            <w:bottom w:val="none" w:sz="0" w:space="0" w:color="auto"/>
            <w:right w:val="none" w:sz="0" w:space="0" w:color="auto"/>
          </w:divBdr>
        </w:div>
        <w:div w:id="130170932">
          <w:marLeft w:val="480"/>
          <w:marRight w:val="0"/>
          <w:marTop w:val="0"/>
          <w:marBottom w:val="0"/>
          <w:divBdr>
            <w:top w:val="none" w:sz="0" w:space="0" w:color="auto"/>
            <w:left w:val="none" w:sz="0" w:space="0" w:color="auto"/>
            <w:bottom w:val="none" w:sz="0" w:space="0" w:color="auto"/>
            <w:right w:val="none" w:sz="0" w:space="0" w:color="auto"/>
          </w:divBdr>
        </w:div>
        <w:div w:id="471485719">
          <w:marLeft w:val="480"/>
          <w:marRight w:val="0"/>
          <w:marTop w:val="0"/>
          <w:marBottom w:val="0"/>
          <w:divBdr>
            <w:top w:val="none" w:sz="0" w:space="0" w:color="auto"/>
            <w:left w:val="none" w:sz="0" w:space="0" w:color="auto"/>
            <w:bottom w:val="none" w:sz="0" w:space="0" w:color="auto"/>
            <w:right w:val="none" w:sz="0" w:space="0" w:color="auto"/>
          </w:divBdr>
        </w:div>
        <w:div w:id="383330594">
          <w:marLeft w:val="480"/>
          <w:marRight w:val="0"/>
          <w:marTop w:val="0"/>
          <w:marBottom w:val="0"/>
          <w:divBdr>
            <w:top w:val="none" w:sz="0" w:space="0" w:color="auto"/>
            <w:left w:val="none" w:sz="0" w:space="0" w:color="auto"/>
            <w:bottom w:val="none" w:sz="0" w:space="0" w:color="auto"/>
            <w:right w:val="none" w:sz="0" w:space="0" w:color="auto"/>
          </w:divBdr>
        </w:div>
        <w:div w:id="179316258">
          <w:marLeft w:val="480"/>
          <w:marRight w:val="0"/>
          <w:marTop w:val="0"/>
          <w:marBottom w:val="0"/>
          <w:divBdr>
            <w:top w:val="none" w:sz="0" w:space="0" w:color="auto"/>
            <w:left w:val="none" w:sz="0" w:space="0" w:color="auto"/>
            <w:bottom w:val="none" w:sz="0" w:space="0" w:color="auto"/>
            <w:right w:val="none" w:sz="0" w:space="0" w:color="auto"/>
          </w:divBdr>
        </w:div>
        <w:div w:id="133567051">
          <w:marLeft w:val="480"/>
          <w:marRight w:val="0"/>
          <w:marTop w:val="0"/>
          <w:marBottom w:val="0"/>
          <w:divBdr>
            <w:top w:val="none" w:sz="0" w:space="0" w:color="auto"/>
            <w:left w:val="none" w:sz="0" w:space="0" w:color="auto"/>
            <w:bottom w:val="none" w:sz="0" w:space="0" w:color="auto"/>
            <w:right w:val="none" w:sz="0" w:space="0" w:color="auto"/>
          </w:divBdr>
        </w:div>
        <w:div w:id="1486623666">
          <w:marLeft w:val="480"/>
          <w:marRight w:val="0"/>
          <w:marTop w:val="0"/>
          <w:marBottom w:val="0"/>
          <w:divBdr>
            <w:top w:val="none" w:sz="0" w:space="0" w:color="auto"/>
            <w:left w:val="none" w:sz="0" w:space="0" w:color="auto"/>
            <w:bottom w:val="none" w:sz="0" w:space="0" w:color="auto"/>
            <w:right w:val="none" w:sz="0" w:space="0" w:color="auto"/>
          </w:divBdr>
        </w:div>
        <w:div w:id="875585352">
          <w:marLeft w:val="480"/>
          <w:marRight w:val="0"/>
          <w:marTop w:val="0"/>
          <w:marBottom w:val="0"/>
          <w:divBdr>
            <w:top w:val="none" w:sz="0" w:space="0" w:color="auto"/>
            <w:left w:val="none" w:sz="0" w:space="0" w:color="auto"/>
            <w:bottom w:val="none" w:sz="0" w:space="0" w:color="auto"/>
            <w:right w:val="none" w:sz="0" w:space="0" w:color="auto"/>
          </w:divBdr>
        </w:div>
        <w:div w:id="11497227">
          <w:marLeft w:val="480"/>
          <w:marRight w:val="0"/>
          <w:marTop w:val="0"/>
          <w:marBottom w:val="0"/>
          <w:divBdr>
            <w:top w:val="none" w:sz="0" w:space="0" w:color="auto"/>
            <w:left w:val="none" w:sz="0" w:space="0" w:color="auto"/>
            <w:bottom w:val="none" w:sz="0" w:space="0" w:color="auto"/>
            <w:right w:val="none" w:sz="0" w:space="0" w:color="auto"/>
          </w:divBdr>
        </w:div>
        <w:div w:id="553586283">
          <w:marLeft w:val="480"/>
          <w:marRight w:val="0"/>
          <w:marTop w:val="0"/>
          <w:marBottom w:val="0"/>
          <w:divBdr>
            <w:top w:val="none" w:sz="0" w:space="0" w:color="auto"/>
            <w:left w:val="none" w:sz="0" w:space="0" w:color="auto"/>
            <w:bottom w:val="none" w:sz="0" w:space="0" w:color="auto"/>
            <w:right w:val="none" w:sz="0" w:space="0" w:color="auto"/>
          </w:divBdr>
        </w:div>
        <w:div w:id="612132332">
          <w:marLeft w:val="480"/>
          <w:marRight w:val="0"/>
          <w:marTop w:val="0"/>
          <w:marBottom w:val="0"/>
          <w:divBdr>
            <w:top w:val="none" w:sz="0" w:space="0" w:color="auto"/>
            <w:left w:val="none" w:sz="0" w:space="0" w:color="auto"/>
            <w:bottom w:val="none" w:sz="0" w:space="0" w:color="auto"/>
            <w:right w:val="none" w:sz="0" w:space="0" w:color="auto"/>
          </w:divBdr>
        </w:div>
        <w:div w:id="687102544">
          <w:marLeft w:val="480"/>
          <w:marRight w:val="0"/>
          <w:marTop w:val="0"/>
          <w:marBottom w:val="0"/>
          <w:divBdr>
            <w:top w:val="none" w:sz="0" w:space="0" w:color="auto"/>
            <w:left w:val="none" w:sz="0" w:space="0" w:color="auto"/>
            <w:bottom w:val="none" w:sz="0" w:space="0" w:color="auto"/>
            <w:right w:val="none" w:sz="0" w:space="0" w:color="auto"/>
          </w:divBdr>
        </w:div>
        <w:div w:id="1170800758">
          <w:marLeft w:val="480"/>
          <w:marRight w:val="0"/>
          <w:marTop w:val="0"/>
          <w:marBottom w:val="0"/>
          <w:divBdr>
            <w:top w:val="none" w:sz="0" w:space="0" w:color="auto"/>
            <w:left w:val="none" w:sz="0" w:space="0" w:color="auto"/>
            <w:bottom w:val="none" w:sz="0" w:space="0" w:color="auto"/>
            <w:right w:val="none" w:sz="0" w:space="0" w:color="auto"/>
          </w:divBdr>
        </w:div>
        <w:div w:id="1071855771">
          <w:marLeft w:val="480"/>
          <w:marRight w:val="0"/>
          <w:marTop w:val="0"/>
          <w:marBottom w:val="0"/>
          <w:divBdr>
            <w:top w:val="none" w:sz="0" w:space="0" w:color="auto"/>
            <w:left w:val="none" w:sz="0" w:space="0" w:color="auto"/>
            <w:bottom w:val="none" w:sz="0" w:space="0" w:color="auto"/>
            <w:right w:val="none" w:sz="0" w:space="0" w:color="auto"/>
          </w:divBdr>
        </w:div>
        <w:div w:id="1024984750">
          <w:marLeft w:val="480"/>
          <w:marRight w:val="0"/>
          <w:marTop w:val="0"/>
          <w:marBottom w:val="0"/>
          <w:divBdr>
            <w:top w:val="none" w:sz="0" w:space="0" w:color="auto"/>
            <w:left w:val="none" w:sz="0" w:space="0" w:color="auto"/>
            <w:bottom w:val="none" w:sz="0" w:space="0" w:color="auto"/>
            <w:right w:val="none" w:sz="0" w:space="0" w:color="auto"/>
          </w:divBdr>
        </w:div>
        <w:div w:id="1495150393">
          <w:marLeft w:val="480"/>
          <w:marRight w:val="0"/>
          <w:marTop w:val="0"/>
          <w:marBottom w:val="0"/>
          <w:divBdr>
            <w:top w:val="none" w:sz="0" w:space="0" w:color="auto"/>
            <w:left w:val="none" w:sz="0" w:space="0" w:color="auto"/>
            <w:bottom w:val="none" w:sz="0" w:space="0" w:color="auto"/>
            <w:right w:val="none" w:sz="0" w:space="0" w:color="auto"/>
          </w:divBdr>
        </w:div>
        <w:div w:id="564417030">
          <w:marLeft w:val="480"/>
          <w:marRight w:val="0"/>
          <w:marTop w:val="0"/>
          <w:marBottom w:val="0"/>
          <w:divBdr>
            <w:top w:val="none" w:sz="0" w:space="0" w:color="auto"/>
            <w:left w:val="none" w:sz="0" w:space="0" w:color="auto"/>
            <w:bottom w:val="none" w:sz="0" w:space="0" w:color="auto"/>
            <w:right w:val="none" w:sz="0" w:space="0" w:color="auto"/>
          </w:divBdr>
        </w:div>
        <w:div w:id="1471746189">
          <w:marLeft w:val="480"/>
          <w:marRight w:val="0"/>
          <w:marTop w:val="0"/>
          <w:marBottom w:val="0"/>
          <w:divBdr>
            <w:top w:val="none" w:sz="0" w:space="0" w:color="auto"/>
            <w:left w:val="none" w:sz="0" w:space="0" w:color="auto"/>
            <w:bottom w:val="none" w:sz="0" w:space="0" w:color="auto"/>
            <w:right w:val="none" w:sz="0" w:space="0" w:color="auto"/>
          </w:divBdr>
        </w:div>
        <w:div w:id="1794716576">
          <w:marLeft w:val="480"/>
          <w:marRight w:val="0"/>
          <w:marTop w:val="0"/>
          <w:marBottom w:val="0"/>
          <w:divBdr>
            <w:top w:val="none" w:sz="0" w:space="0" w:color="auto"/>
            <w:left w:val="none" w:sz="0" w:space="0" w:color="auto"/>
            <w:bottom w:val="none" w:sz="0" w:space="0" w:color="auto"/>
            <w:right w:val="none" w:sz="0" w:space="0" w:color="auto"/>
          </w:divBdr>
        </w:div>
        <w:div w:id="516625239">
          <w:marLeft w:val="480"/>
          <w:marRight w:val="0"/>
          <w:marTop w:val="0"/>
          <w:marBottom w:val="0"/>
          <w:divBdr>
            <w:top w:val="none" w:sz="0" w:space="0" w:color="auto"/>
            <w:left w:val="none" w:sz="0" w:space="0" w:color="auto"/>
            <w:bottom w:val="none" w:sz="0" w:space="0" w:color="auto"/>
            <w:right w:val="none" w:sz="0" w:space="0" w:color="auto"/>
          </w:divBdr>
        </w:div>
        <w:div w:id="1996688658">
          <w:marLeft w:val="480"/>
          <w:marRight w:val="0"/>
          <w:marTop w:val="0"/>
          <w:marBottom w:val="0"/>
          <w:divBdr>
            <w:top w:val="none" w:sz="0" w:space="0" w:color="auto"/>
            <w:left w:val="none" w:sz="0" w:space="0" w:color="auto"/>
            <w:bottom w:val="none" w:sz="0" w:space="0" w:color="auto"/>
            <w:right w:val="none" w:sz="0" w:space="0" w:color="auto"/>
          </w:divBdr>
        </w:div>
        <w:div w:id="1737972145">
          <w:marLeft w:val="480"/>
          <w:marRight w:val="0"/>
          <w:marTop w:val="0"/>
          <w:marBottom w:val="0"/>
          <w:divBdr>
            <w:top w:val="none" w:sz="0" w:space="0" w:color="auto"/>
            <w:left w:val="none" w:sz="0" w:space="0" w:color="auto"/>
            <w:bottom w:val="none" w:sz="0" w:space="0" w:color="auto"/>
            <w:right w:val="none" w:sz="0" w:space="0" w:color="auto"/>
          </w:divBdr>
        </w:div>
        <w:div w:id="48459016">
          <w:marLeft w:val="480"/>
          <w:marRight w:val="0"/>
          <w:marTop w:val="0"/>
          <w:marBottom w:val="0"/>
          <w:divBdr>
            <w:top w:val="none" w:sz="0" w:space="0" w:color="auto"/>
            <w:left w:val="none" w:sz="0" w:space="0" w:color="auto"/>
            <w:bottom w:val="none" w:sz="0" w:space="0" w:color="auto"/>
            <w:right w:val="none" w:sz="0" w:space="0" w:color="auto"/>
          </w:divBdr>
        </w:div>
        <w:div w:id="1898390761">
          <w:marLeft w:val="480"/>
          <w:marRight w:val="0"/>
          <w:marTop w:val="0"/>
          <w:marBottom w:val="0"/>
          <w:divBdr>
            <w:top w:val="none" w:sz="0" w:space="0" w:color="auto"/>
            <w:left w:val="none" w:sz="0" w:space="0" w:color="auto"/>
            <w:bottom w:val="none" w:sz="0" w:space="0" w:color="auto"/>
            <w:right w:val="none" w:sz="0" w:space="0" w:color="auto"/>
          </w:divBdr>
        </w:div>
        <w:div w:id="562453549">
          <w:marLeft w:val="480"/>
          <w:marRight w:val="0"/>
          <w:marTop w:val="0"/>
          <w:marBottom w:val="0"/>
          <w:divBdr>
            <w:top w:val="none" w:sz="0" w:space="0" w:color="auto"/>
            <w:left w:val="none" w:sz="0" w:space="0" w:color="auto"/>
            <w:bottom w:val="none" w:sz="0" w:space="0" w:color="auto"/>
            <w:right w:val="none" w:sz="0" w:space="0" w:color="auto"/>
          </w:divBdr>
        </w:div>
        <w:div w:id="1378973020">
          <w:marLeft w:val="480"/>
          <w:marRight w:val="0"/>
          <w:marTop w:val="0"/>
          <w:marBottom w:val="0"/>
          <w:divBdr>
            <w:top w:val="none" w:sz="0" w:space="0" w:color="auto"/>
            <w:left w:val="none" w:sz="0" w:space="0" w:color="auto"/>
            <w:bottom w:val="none" w:sz="0" w:space="0" w:color="auto"/>
            <w:right w:val="none" w:sz="0" w:space="0" w:color="auto"/>
          </w:divBdr>
        </w:div>
        <w:div w:id="1661082667">
          <w:marLeft w:val="480"/>
          <w:marRight w:val="0"/>
          <w:marTop w:val="0"/>
          <w:marBottom w:val="0"/>
          <w:divBdr>
            <w:top w:val="none" w:sz="0" w:space="0" w:color="auto"/>
            <w:left w:val="none" w:sz="0" w:space="0" w:color="auto"/>
            <w:bottom w:val="none" w:sz="0" w:space="0" w:color="auto"/>
            <w:right w:val="none" w:sz="0" w:space="0" w:color="auto"/>
          </w:divBdr>
        </w:div>
        <w:div w:id="1082145331">
          <w:marLeft w:val="480"/>
          <w:marRight w:val="0"/>
          <w:marTop w:val="0"/>
          <w:marBottom w:val="0"/>
          <w:divBdr>
            <w:top w:val="none" w:sz="0" w:space="0" w:color="auto"/>
            <w:left w:val="none" w:sz="0" w:space="0" w:color="auto"/>
            <w:bottom w:val="none" w:sz="0" w:space="0" w:color="auto"/>
            <w:right w:val="none" w:sz="0" w:space="0" w:color="auto"/>
          </w:divBdr>
        </w:div>
        <w:div w:id="1307197731">
          <w:marLeft w:val="480"/>
          <w:marRight w:val="0"/>
          <w:marTop w:val="0"/>
          <w:marBottom w:val="0"/>
          <w:divBdr>
            <w:top w:val="none" w:sz="0" w:space="0" w:color="auto"/>
            <w:left w:val="none" w:sz="0" w:space="0" w:color="auto"/>
            <w:bottom w:val="none" w:sz="0" w:space="0" w:color="auto"/>
            <w:right w:val="none" w:sz="0" w:space="0" w:color="auto"/>
          </w:divBdr>
        </w:div>
      </w:divsChild>
    </w:div>
    <w:div w:id="141435279">
      <w:bodyDiv w:val="1"/>
      <w:marLeft w:val="0"/>
      <w:marRight w:val="0"/>
      <w:marTop w:val="0"/>
      <w:marBottom w:val="0"/>
      <w:divBdr>
        <w:top w:val="none" w:sz="0" w:space="0" w:color="auto"/>
        <w:left w:val="none" w:sz="0" w:space="0" w:color="auto"/>
        <w:bottom w:val="none" w:sz="0" w:space="0" w:color="auto"/>
        <w:right w:val="none" w:sz="0" w:space="0" w:color="auto"/>
      </w:divBdr>
      <w:divsChild>
        <w:div w:id="814764084">
          <w:marLeft w:val="480"/>
          <w:marRight w:val="0"/>
          <w:marTop w:val="0"/>
          <w:marBottom w:val="0"/>
          <w:divBdr>
            <w:top w:val="none" w:sz="0" w:space="0" w:color="auto"/>
            <w:left w:val="none" w:sz="0" w:space="0" w:color="auto"/>
            <w:bottom w:val="none" w:sz="0" w:space="0" w:color="auto"/>
            <w:right w:val="none" w:sz="0" w:space="0" w:color="auto"/>
          </w:divBdr>
        </w:div>
        <w:div w:id="67702292">
          <w:marLeft w:val="480"/>
          <w:marRight w:val="0"/>
          <w:marTop w:val="0"/>
          <w:marBottom w:val="0"/>
          <w:divBdr>
            <w:top w:val="none" w:sz="0" w:space="0" w:color="auto"/>
            <w:left w:val="none" w:sz="0" w:space="0" w:color="auto"/>
            <w:bottom w:val="none" w:sz="0" w:space="0" w:color="auto"/>
            <w:right w:val="none" w:sz="0" w:space="0" w:color="auto"/>
          </w:divBdr>
        </w:div>
        <w:div w:id="664548968">
          <w:marLeft w:val="480"/>
          <w:marRight w:val="0"/>
          <w:marTop w:val="0"/>
          <w:marBottom w:val="0"/>
          <w:divBdr>
            <w:top w:val="none" w:sz="0" w:space="0" w:color="auto"/>
            <w:left w:val="none" w:sz="0" w:space="0" w:color="auto"/>
            <w:bottom w:val="none" w:sz="0" w:space="0" w:color="auto"/>
            <w:right w:val="none" w:sz="0" w:space="0" w:color="auto"/>
          </w:divBdr>
        </w:div>
        <w:div w:id="1419595912">
          <w:marLeft w:val="480"/>
          <w:marRight w:val="0"/>
          <w:marTop w:val="0"/>
          <w:marBottom w:val="0"/>
          <w:divBdr>
            <w:top w:val="none" w:sz="0" w:space="0" w:color="auto"/>
            <w:left w:val="none" w:sz="0" w:space="0" w:color="auto"/>
            <w:bottom w:val="none" w:sz="0" w:space="0" w:color="auto"/>
            <w:right w:val="none" w:sz="0" w:space="0" w:color="auto"/>
          </w:divBdr>
        </w:div>
        <w:div w:id="196236393">
          <w:marLeft w:val="480"/>
          <w:marRight w:val="0"/>
          <w:marTop w:val="0"/>
          <w:marBottom w:val="0"/>
          <w:divBdr>
            <w:top w:val="none" w:sz="0" w:space="0" w:color="auto"/>
            <w:left w:val="none" w:sz="0" w:space="0" w:color="auto"/>
            <w:bottom w:val="none" w:sz="0" w:space="0" w:color="auto"/>
            <w:right w:val="none" w:sz="0" w:space="0" w:color="auto"/>
          </w:divBdr>
        </w:div>
        <w:div w:id="1572274642">
          <w:marLeft w:val="480"/>
          <w:marRight w:val="0"/>
          <w:marTop w:val="0"/>
          <w:marBottom w:val="0"/>
          <w:divBdr>
            <w:top w:val="none" w:sz="0" w:space="0" w:color="auto"/>
            <w:left w:val="none" w:sz="0" w:space="0" w:color="auto"/>
            <w:bottom w:val="none" w:sz="0" w:space="0" w:color="auto"/>
            <w:right w:val="none" w:sz="0" w:space="0" w:color="auto"/>
          </w:divBdr>
        </w:div>
        <w:div w:id="1484659030">
          <w:marLeft w:val="480"/>
          <w:marRight w:val="0"/>
          <w:marTop w:val="0"/>
          <w:marBottom w:val="0"/>
          <w:divBdr>
            <w:top w:val="none" w:sz="0" w:space="0" w:color="auto"/>
            <w:left w:val="none" w:sz="0" w:space="0" w:color="auto"/>
            <w:bottom w:val="none" w:sz="0" w:space="0" w:color="auto"/>
            <w:right w:val="none" w:sz="0" w:space="0" w:color="auto"/>
          </w:divBdr>
        </w:div>
        <w:div w:id="434063183">
          <w:marLeft w:val="480"/>
          <w:marRight w:val="0"/>
          <w:marTop w:val="0"/>
          <w:marBottom w:val="0"/>
          <w:divBdr>
            <w:top w:val="none" w:sz="0" w:space="0" w:color="auto"/>
            <w:left w:val="none" w:sz="0" w:space="0" w:color="auto"/>
            <w:bottom w:val="none" w:sz="0" w:space="0" w:color="auto"/>
            <w:right w:val="none" w:sz="0" w:space="0" w:color="auto"/>
          </w:divBdr>
        </w:div>
        <w:div w:id="1290163814">
          <w:marLeft w:val="480"/>
          <w:marRight w:val="0"/>
          <w:marTop w:val="0"/>
          <w:marBottom w:val="0"/>
          <w:divBdr>
            <w:top w:val="none" w:sz="0" w:space="0" w:color="auto"/>
            <w:left w:val="none" w:sz="0" w:space="0" w:color="auto"/>
            <w:bottom w:val="none" w:sz="0" w:space="0" w:color="auto"/>
            <w:right w:val="none" w:sz="0" w:space="0" w:color="auto"/>
          </w:divBdr>
        </w:div>
        <w:div w:id="368145483">
          <w:marLeft w:val="480"/>
          <w:marRight w:val="0"/>
          <w:marTop w:val="0"/>
          <w:marBottom w:val="0"/>
          <w:divBdr>
            <w:top w:val="none" w:sz="0" w:space="0" w:color="auto"/>
            <w:left w:val="none" w:sz="0" w:space="0" w:color="auto"/>
            <w:bottom w:val="none" w:sz="0" w:space="0" w:color="auto"/>
            <w:right w:val="none" w:sz="0" w:space="0" w:color="auto"/>
          </w:divBdr>
        </w:div>
        <w:div w:id="2108697079">
          <w:marLeft w:val="480"/>
          <w:marRight w:val="0"/>
          <w:marTop w:val="0"/>
          <w:marBottom w:val="0"/>
          <w:divBdr>
            <w:top w:val="none" w:sz="0" w:space="0" w:color="auto"/>
            <w:left w:val="none" w:sz="0" w:space="0" w:color="auto"/>
            <w:bottom w:val="none" w:sz="0" w:space="0" w:color="auto"/>
            <w:right w:val="none" w:sz="0" w:space="0" w:color="auto"/>
          </w:divBdr>
        </w:div>
        <w:div w:id="1976521125">
          <w:marLeft w:val="480"/>
          <w:marRight w:val="0"/>
          <w:marTop w:val="0"/>
          <w:marBottom w:val="0"/>
          <w:divBdr>
            <w:top w:val="none" w:sz="0" w:space="0" w:color="auto"/>
            <w:left w:val="none" w:sz="0" w:space="0" w:color="auto"/>
            <w:bottom w:val="none" w:sz="0" w:space="0" w:color="auto"/>
            <w:right w:val="none" w:sz="0" w:space="0" w:color="auto"/>
          </w:divBdr>
        </w:div>
        <w:div w:id="1313562950">
          <w:marLeft w:val="480"/>
          <w:marRight w:val="0"/>
          <w:marTop w:val="0"/>
          <w:marBottom w:val="0"/>
          <w:divBdr>
            <w:top w:val="none" w:sz="0" w:space="0" w:color="auto"/>
            <w:left w:val="none" w:sz="0" w:space="0" w:color="auto"/>
            <w:bottom w:val="none" w:sz="0" w:space="0" w:color="auto"/>
            <w:right w:val="none" w:sz="0" w:space="0" w:color="auto"/>
          </w:divBdr>
        </w:div>
        <w:div w:id="1858885459">
          <w:marLeft w:val="480"/>
          <w:marRight w:val="0"/>
          <w:marTop w:val="0"/>
          <w:marBottom w:val="0"/>
          <w:divBdr>
            <w:top w:val="none" w:sz="0" w:space="0" w:color="auto"/>
            <w:left w:val="none" w:sz="0" w:space="0" w:color="auto"/>
            <w:bottom w:val="none" w:sz="0" w:space="0" w:color="auto"/>
            <w:right w:val="none" w:sz="0" w:space="0" w:color="auto"/>
          </w:divBdr>
        </w:div>
        <w:div w:id="859898998">
          <w:marLeft w:val="480"/>
          <w:marRight w:val="0"/>
          <w:marTop w:val="0"/>
          <w:marBottom w:val="0"/>
          <w:divBdr>
            <w:top w:val="none" w:sz="0" w:space="0" w:color="auto"/>
            <w:left w:val="none" w:sz="0" w:space="0" w:color="auto"/>
            <w:bottom w:val="none" w:sz="0" w:space="0" w:color="auto"/>
            <w:right w:val="none" w:sz="0" w:space="0" w:color="auto"/>
          </w:divBdr>
        </w:div>
        <w:div w:id="657222865">
          <w:marLeft w:val="480"/>
          <w:marRight w:val="0"/>
          <w:marTop w:val="0"/>
          <w:marBottom w:val="0"/>
          <w:divBdr>
            <w:top w:val="none" w:sz="0" w:space="0" w:color="auto"/>
            <w:left w:val="none" w:sz="0" w:space="0" w:color="auto"/>
            <w:bottom w:val="none" w:sz="0" w:space="0" w:color="auto"/>
            <w:right w:val="none" w:sz="0" w:space="0" w:color="auto"/>
          </w:divBdr>
        </w:div>
        <w:div w:id="795947382">
          <w:marLeft w:val="480"/>
          <w:marRight w:val="0"/>
          <w:marTop w:val="0"/>
          <w:marBottom w:val="0"/>
          <w:divBdr>
            <w:top w:val="none" w:sz="0" w:space="0" w:color="auto"/>
            <w:left w:val="none" w:sz="0" w:space="0" w:color="auto"/>
            <w:bottom w:val="none" w:sz="0" w:space="0" w:color="auto"/>
            <w:right w:val="none" w:sz="0" w:space="0" w:color="auto"/>
          </w:divBdr>
        </w:div>
        <w:div w:id="175309776">
          <w:marLeft w:val="480"/>
          <w:marRight w:val="0"/>
          <w:marTop w:val="0"/>
          <w:marBottom w:val="0"/>
          <w:divBdr>
            <w:top w:val="none" w:sz="0" w:space="0" w:color="auto"/>
            <w:left w:val="none" w:sz="0" w:space="0" w:color="auto"/>
            <w:bottom w:val="none" w:sz="0" w:space="0" w:color="auto"/>
            <w:right w:val="none" w:sz="0" w:space="0" w:color="auto"/>
          </w:divBdr>
        </w:div>
        <w:div w:id="1004674342">
          <w:marLeft w:val="480"/>
          <w:marRight w:val="0"/>
          <w:marTop w:val="0"/>
          <w:marBottom w:val="0"/>
          <w:divBdr>
            <w:top w:val="none" w:sz="0" w:space="0" w:color="auto"/>
            <w:left w:val="none" w:sz="0" w:space="0" w:color="auto"/>
            <w:bottom w:val="none" w:sz="0" w:space="0" w:color="auto"/>
            <w:right w:val="none" w:sz="0" w:space="0" w:color="auto"/>
          </w:divBdr>
        </w:div>
        <w:div w:id="1165632803">
          <w:marLeft w:val="480"/>
          <w:marRight w:val="0"/>
          <w:marTop w:val="0"/>
          <w:marBottom w:val="0"/>
          <w:divBdr>
            <w:top w:val="none" w:sz="0" w:space="0" w:color="auto"/>
            <w:left w:val="none" w:sz="0" w:space="0" w:color="auto"/>
            <w:bottom w:val="none" w:sz="0" w:space="0" w:color="auto"/>
            <w:right w:val="none" w:sz="0" w:space="0" w:color="auto"/>
          </w:divBdr>
        </w:div>
        <w:div w:id="1024094203">
          <w:marLeft w:val="480"/>
          <w:marRight w:val="0"/>
          <w:marTop w:val="0"/>
          <w:marBottom w:val="0"/>
          <w:divBdr>
            <w:top w:val="none" w:sz="0" w:space="0" w:color="auto"/>
            <w:left w:val="none" w:sz="0" w:space="0" w:color="auto"/>
            <w:bottom w:val="none" w:sz="0" w:space="0" w:color="auto"/>
            <w:right w:val="none" w:sz="0" w:space="0" w:color="auto"/>
          </w:divBdr>
        </w:div>
        <w:div w:id="601915121">
          <w:marLeft w:val="480"/>
          <w:marRight w:val="0"/>
          <w:marTop w:val="0"/>
          <w:marBottom w:val="0"/>
          <w:divBdr>
            <w:top w:val="none" w:sz="0" w:space="0" w:color="auto"/>
            <w:left w:val="none" w:sz="0" w:space="0" w:color="auto"/>
            <w:bottom w:val="none" w:sz="0" w:space="0" w:color="auto"/>
            <w:right w:val="none" w:sz="0" w:space="0" w:color="auto"/>
          </w:divBdr>
        </w:div>
        <w:div w:id="248121498">
          <w:marLeft w:val="480"/>
          <w:marRight w:val="0"/>
          <w:marTop w:val="0"/>
          <w:marBottom w:val="0"/>
          <w:divBdr>
            <w:top w:val="none" w:sz="0" w:space="0" w:color="auto"/>
            <w:left w:val="none" w:sz="0" w:space="0" w:color="auto"/>
            <w:bottom w:val="none" w:sz="0" w:space="0" w:color="auto"/>
            <w:right w:val="none" w:sz="0" w:space="0" w:color="auto"/>
          </w:divBdr>
        </w:div>
        <w:div w:id="2144879822">
          <w:marLeft w:val="480"/>
          <w:marRight w:val="0"/>
          <w:marTop w:val="0"/>
          <w:marBottom w:val="0"/>
          <w:divBdr>
            <w:top w:val="none" w:sz="0" w:space="0" w:color="auto"/>
            <w:left w:val="none" w:sz="0" w:space="0" w:color="auto"/>
            <w:bottom w:val="none" w:sz="0" w:space="0" w:color="auto"/>
            <w:right w:val="none" w:sz="0" w:space="0" w:color="auto"/>
          </w:divBdr>
        </w:div>
        <w:div w:id="1027019928">
          <w:marLeft w:val="480"/>
          <w:marRight w:val="0"/>
          <w:marTop w:val="0"/>
          <w:marBottom w:val="0"/>
          <w:divBdr>
            <w:top w:val="none" w:sz="0" w:space="0" w:color="auto"/>
            <w:left w:val="none" w:sz="0" w:space="0" w:color="auto"/>
            <w:bottom w:val="none" w:sz="0" w:space="0" w:color="auto"/>
            <w:right w:val="none" w:sz="0" w:space="0" w:color="auto"/>
          </w:divBdr>
        </w:div>
      </w:divsChild>
    </w:div>
    <w:div w:id="141578843">
      <w:bodyDiv w:val="1"/>
      <w:marLeft w:val="0"/>
      <w:marRight w:val="0"/>
      <w:marTop w:val="0"/>
      <w:marBottom w:val="0"/>
      <w:divBdr>
        <w:top w:val="none" w:sz="0" w:space="0" w:color="auto"/>
        <w:left w:val="none" w:sz="0" w:space="0" w:color="auto"/>
        <w:bottom w:val="none" w:sz="0" w:space="0" w:color="auto"/>
        <w:right w:val="none" w:sz="0" w:space="0" w:color="auto"/>
      </w:divBdr>
      <w:divsChild>
        <w:div w:id="1373310621">
          <w:marLeft w:val="480"/>
          <w:marRight w:val="0"/>
          <w:marTop w:val="0"/>
          <w:marBottom w:val="0"/>
          <w:divBdr>
            <w:top w:val="none" w:sz="0" w:space="0" w:color="auto"/>
            <w:left w:val="none" w:sz="0" w:space="0" w:color="auto"/>
            <w:bottom w:val="none" w:sz="0" w:space="0" w:color="auto"/>
            <w:right w:val="none" w:sz="0" w:space="0" w:color="auto"/>
          </w:divBdr>
        </w:div>
        <w:div w:id="646208186">
          <w:marLeft w:val="480"/>
          <w:marRight w:val="0"/>
          <w:marTop w:val="0"/>
          <w:marBottom w:val="0"/>
          <w:divBdr>
            <w:top w:val="none" w:sz="0" w:space="0" w:color="auto"/>
            <w:left w:val="none" w:sz="0" w:space="0" w:color="auto"/>
            <w:bottom w:val="none" w:sz="0" w:space="0" w:color="auto"/>
            <w:right w:val="none" w:sz="0" w:space="0" w:color="auto"/>
          </w:divBdr>
        </w:div>
        <w:div w:id="1158956160">
          <w:marLeft w:val="480"/>
          <w:marRight w:val="0"/>
          <w:marTop w:val="0"/>
          <w:marBottom w:val="0"/>
          <w:divBdr>
            <w:top w:val="none" w:sz="0" w:space="0" w:color="auto"/>
            <w:left w:val="none" w:sz="0" w:space="0" w:color="auto"/>
            <w:bottom w:val="none" w:sz="0" w:space="0" w:color="auto"/>
            <w:right w:val="none" w:sz="0" w:space="0" w:color="auto"/>
          </w:divBdr>
        </w:div>
        <w:div w:id="54277190">
          <w:marLeft w:val="480"/>
          <w:marRight w:val="0"/>
          <w:marTop w:val="0"/>
          <w:marBottom w:val="0"/>
          <w:divBdr>
            <w:top w:val="none" w:sz="0" w:space="0" w:color="auto"/>
            <w:left w:val="none" w:sz="0" w:space="0" w:color="auto"/>
            <w:bottom w:val="none" w:sz="0" w:space="0" w:color="auto"/>
            <w:right w:val="none" w:sz="0" w:space="0" w:color="auto"/>
          </w:divBdr>
        </w:div>
        <w:div w:id="2066248584">
          <w:marLeft w:val="480"/>
          <w:marRight w:val="0"/>
          <w:marTop w:val="0"/>
          <w:marBottom w:val="0"/>
          <w:divBdr>
            <w:top w:val="none" w:sz="0" w:space="0" w:color="auto"/>
            <w:left w:val="none" w:sz="0" w:space="0" w:color="auto"/>
            <w:bottom w:val="none" w:sz="0" w:space="0" w:color="auto"/>
            <w:right w:val="none" w:sz="0" w:space="0" w:color="auto"/>
          </w:divBdr>
        </w:div>
        <w:div w:id="1458522188">
          <w:marLeft w:val="480"/>
          <w:marRight w:val="0"/>
          <w:marTop w:val="0"/>
          <w:marBottom w:val="0"/>
          <w:divBdr>
            <w:top w:val="none" w:sz="0" w:space="0" w:color="auto"/>
            <w:left w:val="none" w:sz="0" w:space="0" w:color="auto"/>
            <w:bottom w:val="none" w:sz="0" w:space="0" w:color="auto"/>
            <w:right w:val="none" w:sz="0" w:space="0" w:color="auto"/>
          </w:divBdr>
        </w:div>
        <w:div w:id="604729112">
          <w:marLeft w:val="480"/>
          <w:marRight w:val="0"/>
          <w:marTop w:val="0"/>
          <w:marBottom w:val="0"/>
          <w:divBdr>
            <w:top w:val="none" w:sz="0" w:space="0" w:color="auto"/>
            <w:left w:val="none" w:sz="0" w:space="0" w:color="auto"/>
            <w:bottom w:val="none" w:sz="0" w:space="0" w:color="auto"/>
            <w:right w:val="none" w:sz="0" w:space="0" w:color="auto"/>
          </w:divBdr>
        </w:div>
        <w:div w:id="424304045">
          <w:marLeft w:val="480"/>
          <w:marRight w:val="0"/>
          <w:marTop w:val="0"/>
          <w:marBottom w:val="0"/>
          <w:divBdr>
            <w:top w:val="none" w:sz="0" w:space="0" w:color="auto"/>
            <w:left w:val="none" w:sz="0" w:space="0" w:color="auto"/>
            <w:bottom w:val="none" w:sz="0" w:space="0" w:color="auto"/>
            <w:right w:val="none" w:sz="0" w:space="0" w:color="auto"/>
          </w:divBdr>
        </w:div>
        <w:div w:id="1370646481">
          <w:marLeft w:val="480"/>
          <w:marRight w:val="0"/>
          <w:marTop w:val="0"/>
          <w:marBottom w:val="0"/>
          <w:divBdr>
            <w:top w:val="none" w:sz="0" w:space="0" w:color="auto"/>
            <w:left w:val="none" w:sz="0" w:space="0" w:color="auto"/>
            <w:bottom w:val="none" w:sz="0" w:space="0" w:color="auto"/>
            <w:right w:val="none" w:sz="0" w:space="0" w:color="auto"/>
          </w:divBdr>
        </w:div>
        <w:div w:id="1692023149">
          <w:marLeft w:val="480"/>
          <w:marRight w:val="0"/>
          <w:marTop w:val="0"/>
          <w:marBottom w:val="0"/>
          <w:divBdr>
            <w:top w:val="none" w:sz="0" w:space="0" w:color="auto"/>
            <w:left w:val="none" w:sz="0" w:space="0" w:color="auto"/>
            <w:bottom w:val="none" w:sz="0" w:space="0" w:color="auto"/>
            <w:right w:val="none" w:sz="0" w:space="0" w:color="auto"/>
          </w:divBdr>
        </w:div>
        <w:div w:id="763257815">
          <w:marLeft w:val="480"/>
          <w:marRight w:val="0"/>
          <w:marTop w:val="0"/>
          <w:marBottom w:val="0"/>
          <w:divBdr>
            <w:top w:val="none" w:sz="0" w:space="0" w:color="auto"/>
            <w:left w:val="none" w:sz="0" w:space="0" w:color="auto"/>
            <w:bottom w:val="none" w:sz="0" w:space="0" w:color="auto"/>
            <w:right w:val="none" w:sz="0" w:space="0" w:color="auto"/>
          </w:divBdr>
        </w:div>
        <w:div w:id="1120994945">
          <w:marLeft w:val="480"/>
          <w:marRight w:val="0"/>
          <w:marTop w:val="0"/>
          <w:marBottom w:val="0"/>
          <w:divBdr>
            <w:top w:val="none" w:sz="0" w:space="0" w:color="auto"/>
            <w:left w:val="none" w:sz="0" w:space="0" w:color="auto"/>
            <w:bottom w:val="none" w:sz="0" w:space="0" w:color="auto"/>
            <w:right w:val="none" w:sz="0" w:space="0" w:color="auto"/>
          </w:divBdr>
        </w:div>
        <w:div w:id="318198495">
          <w:marLeft w:val="480"/>
          <w:marRight w:val="0"/>
          <w:marTop w:val="0"/>
          <w:marBottom w:val="0"/>
          <w:divBdr>
            <w:top w:val="none" w:sz="0" w:space="0" w:color="auto"/>
            <w:left w:val="none" w:sz="0" w:space="0" w:color="auto"/>
            <w:bottom w:val="none" w:sz="0" w:space="0" w:color="auto"/>
            <w:right w:val="none" w:sz="0" w:space="0" w:color="auto"/>
          </w:divBdr>
        </w:div>
        <w:div w:id="1220357236">
          <w:marLeft w:val="480"/>
          <w:marRight w:val="0"/>
          <w:marTop w:val="0"/>
          <w:marBottom w:val="0"/>
          <w:divBdr>
            <w:top w:val="none" w:sz="0" w:space="0" w:color="auto"/>
            <w:left w:val="none" w:sz="0" w:space="0" w:color="auto"/>
            <w:bottom w:val="none" w:sz="0" w:space="0" w:color="auto"/>
            <w:right w:val="none" w:sz="0" w:space="0" w:color="auto"/>
          </w:divBdr>
        </w:div>
        <w:div w:id="1843932443">
          <w:marLeft w:val="480"/>
          <w:marRight w:val="0"/>
          <w:marTop w:val="0"/>
          <w:marBottom w:val="0"/>
          <w:divBdr>
            <w:top w:val="none" w:sz="0" w:space="0" w:color="auto"/>
            <w:left w:val="none" w:sz="0" w:space="0" w:color="auto"/>
            <w:bottom w:val="none" w:sz="0" w:space="0" w:color="auto"/>
            <w:right w:val="none" w:sz="0" w:space="0" w:color="auto"/>
          </w:divBdr>
        </w:div>
        <w:div w:id="167526110">
          <w:marLeft w:val="480"/>
          <w:marRight w:val="0"/>
          <w:marTop w:val="0"/>
          <w:marBottom w:val="0"/>
          <w:divBdr>
            <w:top w:val="none" w:sz="0" w:space="0" w:color="auto"/>
            <w:left w:val="none" w:sz="0" w:space="0" w:color="auto"/>
            <w:bottom w:val="none" w:sz="0" w:space="0" w:color="auto"/>
            <w:right w:val="none" w:sz="0" w:space="0" w:color="auto"/>
          </w:divBdr>
        </w:div>
        <w:div w:id="1613591898">
          <w:marLeft w:val="480"/>
          <w:marRight w:val="0"/>
          <w:marTop w:val="0"/>
          <w:marBottom w:val="0"/>
          <w:divBdr>
            <w:top w:val="none" w:sz="0" w:space="0" w:color="auto"/>
            <w:left w:val="none" w:sz="0" w:space="0" w:color="auto"/>
            <w:bottom w:val="none" w:sz="0" w:space="0" w:color="auto"/>
            <w:right w:val="none" w:sz="0" w:space="0" w:color="auto"/>
          </w:divBdr>
        </w:div>
        <w:div w:id="719477656">
          <w:marLeft w:val="480"/>
          <w:marRight w:val="0"/>
          <w:marTop w:val="0"/>
          <w:marBottom w:val="0"/>
          <w:divBdr>
            <w:top w:val="none" w:sz="0" w:space="0" w:color="auto"/>
            <w:left w:val="none" w:sz="0" w:space="0" w:color="auto"/>
            <w:bottom w:val="none" w:sz="0" w:space="0" w:color="auto"/>
            <w:right w:val="none" w:sz="0" w:space="0" w:color="auto"/>
          </w:divBdr>
        </w:div>
        <w:div w:id="1969388801">
          <w:marLeft w:val="480"/>
          <w:marRight w:val="0"/>
          <w:marTop w:val="0"/>
          <w:marBottom w:val="0"/>
          <w:divBdr>
            <w:top w:val="none" w:sz="0" w:space="0" w:color="auto"/>
            <w:left w:val="none" w:sz="0" w:space="0" w:color="auto"/>
            <w:bottom w:val="none" w:sz="0" w:space="0" w:color="auto"/>
            <w:right w:val="none" w:sz="0" w:space="0" w:color="auto"/>
          </w:divBdr>
        </w:div>
        <w:div w:id="1222789167">
          <w:marLeft w:val="480"/>
          <w:marRight w:val="0"/>
          <w:marTop w:val="0"/>
          <w:marBottom w:val="0"/>
          <w:divBdr>
            <w:top w:val="none" w:sz="0" w:space="0" w:color="auto"/>
            <w:left w:val="none" w:sz="0" w:space="0" w:color="auto"/>
            <w:bottom w:val="none" w:sz="0" w:space="0" w:color="auto"/>
            <w:right w:val="none" w:sz="0" w:space="0" w:color="auto"/>
          </w:divBdr>
        </w:div>
        <w:div w:id="1049187753">
          <w:marLeft w:val="480"/>
          <w:marRight w:val="0"/>
          <w:marTop w:val="0"/>
          <w:marBottom w:val="0"/>
          <w:divBdr>
            <w:top w:val="none" w:sz="0" w:space="0" w:color="auto"/>
            <w:left w:val="none" w:sz="0" w:space="0" w:color="auto"/>
            <w:bottom w:val="none" w:sz="0" w:space="0" w:color="auto"/>
            <w:right w:val="none" w:sz="0" w:space="0" w:color="auto"/>
          </w:divBdr>
        </w:div>
        <w:div w:id="1762530067">
          <w:marLeft w:val="480"/>
          <w:marRight w:val="0"/>
          <w:marTop w:val="0"/>
          <w:marBottom w:val="0"/>
          <w:divBdr>
            <w:top w:val="none" w:sz="0" w:space="0" w:color="auto"/>
            <w:left w:val="none" w:sz="0" w:space="0" w:color="auto"/>
            <w:bottom w:val="none" w:sz="0" w:space="0" w:color="auto"/>
            <w:right w:val="none" w:sz="0" w:space="0" w:color="auto"/>
          </w:divBdr>
        </w:div>
        <w:div w:id="1368800981">
          <w:marLeft w:val="480"/>
          <w:marRight w:val="0"/>
          <w:marTop w:val="0"/>
          <w:marBottom w:val="0"/>
          <w:divBdr>
            <w:top w:val="none" w:sz="0" w:space="0" w:color="auto"/>
            <w:left w:val="none" w:sz="0" w:space="0" w:color="auto"/>
            <w:bottom w:val="none" w:sz="0" w:space="0" w:color="auto"/>
            <w:right w:val="none" w:sz="0" w:space="0" w:color="auto"/>
          </w:divBdr>
        </w:div>
        <w:div w:id="184178439">
          <w:marLeft w:val="480"/>
          <w:marRight w:val="0"/>
          <w:marTop w:val="0"/>
          <w:marBottom w:val="0"/>
          <w:divBdr>
            <w:top w:val="none" w:sz="0" w:space="0" w:color="auto"/>
            <w:left w:val="none" w:sz="0" w:space="0" w:color="auto"/>
            <w:bottom w:val="none" w:sz="0" w:space="0" w:color="auto"/>
            <w:right w:val="none" w:sz="0" w:space="0" w:color="auto"/>
          </w:divBdr>
        </w:div>
        <w:div w:id="1102066350">
          <w:marLeft w:val="480"/>
          <w:marRight w:val="0"/>
          <w:marTop w:val="0"/>
          <w:marBottom w:val="0"/>
          <w:divBdr>
            <w:top w:val="none" w:sz="0" w:space="0" w:color="auto"/>
            <w:left w:val="none" w:sz="0" w:space="0" w:color="auto"/>
            <w:bottom w:val="none" w:sz="0" w:space="0" w:color="auto"/>
            <w:right w:val="none" w:sz="0" w:space="0" w:color="auto"/>
          </w:divBdr>
        </w:div>
        <w:div w:id="1138373258">
          <w:marLeft w:val="480"/>
          <w:marRight w:val="0"/>
          <w:marTop w:val="0"/>
          <w:marBottom w:val="0"/>
          <w:divBdr>
            <w:top w:val="none" w:sz="0" w:space="0" w:color="auto"/>
            <w:left w:val="none" w:sz="0" w:space="0" w:color="auto"/>
            <w:bottom w:val="none" w:sz="0" w:space="0" w:color="auto"/>
            <w:right w:val="none" w:sz="0" w:space="0" w:color="auto"/>
          </w:divBdr>
        </w:div>
        <w:div w:id="13725894">
          <w:marLeft w:val="480"/>
          <w:marRight w:val="0"/>
          <w:marTop w:val="0"/>
          <w:marBottom w:val="0"/>
          <w:divBdr>
            <w:top w:val="none" w:sz="0" w:space="0" w:color="auto"/>
            <w:left w:val="none" w:sz="0" w:space="0" w:color="auto"/>
            <w:bottom w:val="none" w:sz="0" w:space="0" w:color="auto"/>
            <w:right w:val="none" w:sz="0" w:space="0" w:color="auto"/>
          </w:divBdr>
        </w:div>
        <w:div w:id="391391476">
          <w:marLeft w:val="480"/>
          <w:marRight w:val="0"/>
          <w:marTop w:val="0"/>
          <w:marBottom w:val="0"/>
          <w:divBdr>
            <w:top w:val="none" w:sz="0" w:space="0" w:color="auto"/>
            <w:left w:val="none" w:sz="0" w:space="0" w:color="auto"/>
            <w:bottom w:val="none" w:sz="0" w:space="0" w:color="auto"/>
            <w:right w:val="none" w:sz="0" w:space="0" w:color="auto"/>
          </w:divBdr>
        </w:div>
        <w:div w:id="1052924946">
          <w:marLeft w:val="480"/>
          <w:marRight w:val="0"/>
          <w:marTop w:val="0"/>
          <w:marBottom w:val="0"/>
          <w:divBdr>
            <w:top w:val="none" w:sz="0" w:space="0" w:color="auto"/>
            <w:left w:val="none" w:sz="0" w:space="0" w:color="auto"/>
            <w:bottom w:val="none" w:sz="0" w:space="0" w:color="auto"/>
            <w:right w:val="none" w:sz="0" w:space="0" w:color="auto"/>
          </w:divBdr>
        </w:div>
        <w:div w:id="1235821751">
          <w:marLeft w:val="480"/>
          <w:marRight w:val="0"/>
          <w:marTop w:val="0"/>
          <w:marBottom w:val="0"/>
          <w:divBdr>
            <w:top w:val="none" w:sz="0" w:space="0" w:color="auto"/>
            <w:left w:val="none" w:sz="0" w:space="0" w:color="auto"/>
            <w:bottom w:val="none" w:sz="0" w:space="0" w:color="auto"/>
            <w:right w:val="none" w:sz="0" w:space="0" w:color="auto"/>
          </w:divBdr>
        </w:div>
        <w:div w:id="318072422">
          <w:marLeft w:val="480"/>
          <w:marRight w:val="0"/>
          <w:marTop w:val="0"/>
          <w:marBottom w:val="0"/>
          <w:divBdr>
            <w:top w:val="none" w:sz="0" w:space="0" w:color="auto"/>
            <w:left w:val="none" w:sz="0" w:space="0" w:color="auto"/>
            <w:bottom w:val="none" w:sz="0" w:space="0" w:color="auto"/>
            <w:right w:val="none" w:sz="0" w:space="0" w:color="auto"/>
          </w:divBdr>
        </w:div>
      </w:divsChild>
    </w:div>
    <w:div w:id="182281500">
      <w:bodyDiv w:val="1"/>
      <w:marLeft w:val="0"/>
      <w:marRight w:val="0"/>
      <w:marTop w:val="0"/>
      <w:marBottom w:val="0"/>
      <w:divBdr>
        <w:top w:val="none" w:sz="0" w:space="0" w:color="auto"/>
        <w:left w:val="none" w:sz="0" w:space="0" w:color="auto"/>
        <w:bottom w:val="none" w:sz="0" w:space="0" w:color="auto"/>
        <w:right w:val="none" w:sz="0" w:space="0" w:color="auto"/>
      </w:divBdr>
      <w:divsChild>
        <w:div w:id="825125632">
          <w:marLeft w:val="480"/>
          <w:marRight w:val="0"/>
          <w:marTop w:val="0"/>
          <w:marBottom w:val="0"/>
          <w:divBdr>
            <w:top w:val="none" w:sz="0" w:space="0" w:color="auto"/>
            <w:left w:val="none" w:sz="0" w:space="0" w:color="auto"/>
            <w:bottom w:val="none" w:sz="0" w:space="0" w:color="auto"/>
            <w:right w:val="none" w:sz="0" w:space="0" w:color="auto"/>
          </w:divBdr>
        </w:div>
        <w:div w:id="2019261651">
          <w:marLeft w:val="480"/>
          <w:marRight w:val="0"/>
          <w:marTop w:val="0"/>
          <w:marBottom w:val="0"/>
          <w:divBdr>
            <w:top w:val="none" w:sz="0" w:space="0" w:color="auto"/>
            <w:left w:val="none" w:sz="0" w:space="0" w:color="auto"/>
            <w:bottom w:val="none" w:sz="0" w:space="0" w:color="auto"/>
            <w:right w:val="none" w:sz="0" w:space="0" w:color="auto"/>
          </w:divBdr>
        </w:div>
        <w:div w:id="1702239059">
          <w:marLeft w:val="480"/>
          <w:marRight w:val="0"/>
          <w:marTop w:val="0"/>
          <w:marBottom w:val="0"/>
          <w:divBdr>
            <w:top w:val="none" w:sz="0" w:space="0" w:color="auto"/>
            <w:left w:val="none" w:sz="0" w:space="0" w:color="auto"/>
            <w:bottom w:val="none" w:sz="0" w:space="0" w:color="auto"/>
            <w:right w:val="none" w:sz="0" w:space="0" w:color="auto"/>
          </w:divBdr>
        </w:div>
        <w:div w:id="1071389201">
          <w:marLeft w:val="480"/>
          <w:marRight w:val="0"/>
          <w:marTop w:val="0"/>
          <w:marBottom w:val="0"/>
          <w:divBdr>
            <w:top w:val="none" w:sz="0" w:space="0" w:color="auto"/>
            <w:left w:val="none" w:sz="0" w:space="0" w:color="auto"/>
            <w:bottom w:val="none" w:sz="0" w:space="0" w:color="auto"/>
            <w:right w:val="none" w:sz="0" w:space="0" w:color="auto"/>
          </w:divBdr>
        </w:div>
        <w:div w:id="247156601">
          <w:marLeft w:val="480"/>
          <w:marRight w:val="0"/>
          <w:marTop w:val="0"/>
          <w:marBottom w:val="0"/>
          <w:divBdr>
            <w:top w:val="none" w:sz="0" w:space="0" w:color="auto"/>
            <w:left w:val="none" w:sz="0" w:space="0" w:color="auto"/>
            <w:bottom w:val="none" w:sz="0" w:space="0" w:color="auto"/>
            <w:right w:val="none" w:sz="0" w:space="0" w:color="auto"/>
          </w:divBdr>
        </w:div>
        <w:div w:id="1644581862">
          <w:marLeft w:val="480"/>
          <w:marRight w:val="0"/>
          <w:marTop w:val="0"/>
          <w:marBottom w:val="0"/>
          <w:divBdr>
            <w:top w:val="none" w:sz="0" w:space="0" w:color="auto"/>
            <w:left w:val="none" w:sz="0" w:space="0" w:color="auto"/>
            <w:bottom w:val="none" w:sz="0" w:space="0" w:color="auto"/>
            <w:right w:val="none" w:sz="0" w:space="0" w:color="auto"/>
          </w:divBdr>
        </w:div>
        <w:div w:id="1128284051">
          <w:marLeft w:val="480"/>
          <w:marRight w:val="0"/>
          <w:marTop w:val="0"/>
          <w:marBottom w:val="0"/>
          <w:divBdr>
            <w:top w:val="none" w:sz="0" w:space="0" w:color="auto"/>
            <w:left w:val="none" w:sz="0" w:space="0" w:color="auto"/>
            <w:bottom w:val="none" w:sz="0" w:space="0" w:color="auto"/>
            <w:right w:val="none" w:sz="0" w:space="0" w:color="auto"/>
          </w:divBdr>
        </w:div>
        <w:div w:id="1958099553">
          <w:marLeft w:val="480"/>
          <w:marRight w:val="0"/>
          <w:marTop w:val="0"/>
          <w:marBottom w:val="0"/>
          <w:divBdr>
            <w:top w:val="none" w:sz="0" w:space="0" w:color="auto"/>
            <w:left w:val="none" w:sz="0" w:space="0" w:color="auto"/>
            <w:bottom w:val="none" w:sz="0" w:space="0" w:color="auto"/>
            <w:right w:val="none" w:sz="0" w:space="0" w:color="auto"/>
          </w:divBdr>
        </w:div>
        <w:div w:id="563179757">
          <w:marLeft w:val="480"/>
          <w:marRight w:val="0"/>
          <w:marTop w:val="0"/>
          <w:marBottom w:val="0"/>
          <w:divBdr>
            <w:top w:val="none" w:sz="0" w:space="0" w:color="auto"/>
            <w:left w:val="none" w:sz="0" w:space="0" w:color="auto"/>
            <w:bottom w:val="none" w:sz="0" w:space="0" w:color="auto"/>
            <w:right w:val="none" w:sz="0" w:space="0" w:color="auto"/>
          </w:divBdr>
        </w:div>
        <w:div w:id="1269505935">
          <w:marLeft w:val="480"/>
          <w:marRight w:val="0"/>
          <w:marTop w:val="0"/>
          <w:marBottom w:val="0"/>
          <w:divBdr>
            <w:top w:val="none" w:sz="0" w:space="0" w:color="auto"/>
            <w:left w:val="none" w:sz="0" w:space="0" w:color="auto"/>
            <w:bottom w:val="none" w:sz="0" w:space="0" w:color="auto"/>
            <w:right w:val="none" w:sz="0" w:space="0" w:color="auto"/>
          </w:divBdr>
        </w:div>
        <w:div w:id="1141771600">
          <w:marLeft w:val="480"/>
          <w:marRight w:val="0"/>
          <w:marTop w:val="0"/>
          <w:marBottom w:val="0"/>
          <w:divBdr>
            <w:top w:val="none" w:sz="0" w:space="0" w:color="auto"/>
            <w:left w:val="none" w:sz="0" w:space="0" w:color="auto"/>
            <w:bottom w:val="none" w:sz="0" w:space="0" w:color="auto"/>
            <w:right w:val="none" w:sz="0" w:space="0" w:color="auto"/>
          </w:divBdr>
        </w:div>
        <w:div w:id="1193377525">
          <w:marLeft w:val="480"/>
          <w:marRight w:val="0"/>
          <w:marTop w:val="0"/>
          <w:marBottom w:val="0"/>
          <w:divBdr>
            <w:top w:val="none" w:sz="0" w:space="0" w:color="auto"/>
            <w:left w:val="none" w:sz="0" w:space="0" w:color="auto"/>
            <w:bottom w:val="none" w:sz="0" w:space="0" w:color="auto"/>
            <w:right w:val="none" w:sz="0" w:space="0" w:color="auto"/>
          </w:divBdr>
        </w:div>
        <w:div w:id="648676342">
          <w:marLeft w:val="480"/>
          <w:marRight w:val="0"/>
          <w:marTop w:val="0"/>
          <w:marBottom w:val="0"/>
          <w:divBdr>
            <w:top w:val="none" w:sz="0" w:space="0" w:color="auto"/>
            <w:left w:val="none" w:sz="0" w:space="0" w:color="auto"/>
            <w:bottom w:val="none" w:sz="0" w:space="0" w:color="auto"/>
            <w:right w:val="none" w:sz="0" w:space="0" w:color="auto"/>
          </w:divBdr>
        </w:div>
        <w:div w:id="2100056621">
          <w:marLeft w:val="480"/>
          <w:marRight w:val="0"/>
          <w:marTop w:val="0"/>
          <w:marBottom w:val="0"/>
          <w:divBdr>
            <w:top w:val="none" w:sz="0" w:space="0" w:color="auto"/>
            <w:left w:val="none" w:sz="0" w:space="0" w:color="auto"/>
            <w:bottom w:val="none" w:sz="0" w:space="0" w:color="auto"/>
            <w:right w:val="none" w:sz="0" w:space="0" w:color="auto"/>
          </w:divBdr>
        </w:div>
        <w:div w:id="868104964">
          <w:marLeft w:val="480"/>
          <w:marRight w:val="0"/>
          <w:marTop w:val="0"/>
          <w:marBottom w:val="0"/>
          <w:divBdr>
            <w:top w:val="none" w:sz="0" w:space="0" w:color="auto"/>
            <w:left w:val="none" w:sz="0" w:space="0" w:color="auto"/>
            <w:bottom w:val="none" w:sz="0" w:space="0" w:color="auto"/>
            <w:right w:val="none" w:sz="0" w:space="0" w:color="auto"/>
          </w:divBdr>
        </w:div>
        <w:div w:id="828209761">
          <w:marLeft w:val="480"/>
          <w:marRight w:val="0"/>
          <w:marTop w:val="0"/>
          <w:marBottom w:val="0"/>
          <w:divBdr>
            <w:top w:val="none" w:sz="0" w:space="0" w:color="auto"/>
            <w:left w:val="none" w:sz="0" w:space="0" w:color="auto"/>
            <w:bottom w:val="none" w:sz="0" w:space="0" w:color="auto"/>
            <w:right w:val="none" w:sz="0" w:space="0" w:color="auto"/>
          </w:divBdr>
        </w:div>
        <w:div w:id="305162727">
          <w:marLeft w:val="480"/>
          <w:marRight w:val="0"/>
          <w:marTop w:val="0"/>
          <w:marBottom w:val="0"/>
          <w:divBdr>
            <w:top w:val="none" w:sz="0" w:space="0" w:color="auto"/>
            <w:left w:val="none" w:sz="0" w:space="0" w:color="auto"/>
            <w:bottom w:val="none" w:sz="0" w:space="0" w:color="auto"/>
            <w:right w:val="none" w:sz="0" w:space="0" w:color="auto"/>
          </w:divBdr>
        </w:div>
        <w:div w:id="1532185471">
          <w:marLeft w:val="480"/>
          <w:marRight w:val="0"/>
          <w:marTop w:val="0"/>
          <w:marBottom w:val="0"/>
          <w:divBdr>
            <w:top w:val="none" w:sz="0" w:space="0" w:color="auto"/>
            <w:left w:val="none" w:sz="0" w:space="0" w:color="auto"/>
            <w:bottom w:val="none" w:sz="0" w:space="0" w:color="auto"/>
            <w:right w:val="none" w:sz="0" w:space="0" w:color="auto"/>
          </w:divBdr>
        </w:div>
        <w:div w:id="1820342260">
          <w:marLeft w:val="480"/>
          <w:marRight w:val="0"/>
          <w:marTop w:val="0"/>
          <w:marBottom w:val="0"/>
          <w:divBdr>
            <w:top w:val="none" w:sz="0" w:space="0" w:color="auto"/>
            <w:left w:val="none" w:sz="0" w:space="0" w:color="auto"/>
            <w:bottom w:val="none" w:sz="0" w:space="0" w:color="auto"/>
            <w:right w:val="none" w:sz="0" w:space="0" w:color="auto"/>
          </w:divBdr>
        </w:div>
        <w:div w:id="547838309">
          <w:marLeft w:val="480"/>
          <w:marRight w:val="0"/>
          <w:marTop w:val="0"/>
          <w:marBottom w:val="0"/>
          <w:divBdr>
            <w:top w:val="none" w:sz="0" w:space="0" w:color="auto"/>
            <w:left w:val="none" w:sz="0" w:space="0" w:color="auto"/>
            <w:bottom w:val="none" w:sz="0" w:space="0" w:color="auto"/>
            <w:right w:val="none" w:sz="0" w:space="0" w:color="auto"/>
          </w:divBdr>
        </w:div>
        <w:div w:id="756169606">
          <w:marLeft w:val="480"/>
          <w:marRight w:val="0"/>
          <w:marTop w:val="0"/>
          <w:marBottom w:val="0"/>
          <w:divBdr>
            <w:top w:val="none" w:sz="0" w:space="0" w:color="auto"/>
            <w:left w:val="none" w:sz="0" w:space="0" w:color="auto"/>
            <w:bottom w:val="none" w:sz="0" w:space="0" w:color="auto"/>
            <w:right w:val="none" w:sz="0" w:space="0" w:color="auto"/>
          </w:divBdr>
        </w:div>
        <w:div w:id="491458325">
          <w:marLeft w:val="480"/>
          <w:marRight w:val="0"/>
          <w:marTop w:val="0"/>
          <w:marBottom w:val="0"/>
          <w:divBdr>
            <w:top w:val="none" w:sz="0" w:space="0" w:color="auto"/>
            <w:left w:val="none" w:sz="0" w:space="0" w:color="auto"/>
            <w:bottom w:val="none" w:sz="0" w:space="0" w:color="auto"/>
            <w:right w:val="none" w:sz="0" w:space="0" w:color="auto"/>
          </w:divBdr>
        </w:div>
        <w:div w:id="847214924">
          <w:marLeft w:val="480"/>
          <w:marRight w:val="0"/>
          <w:marTop w:val="0"/>
          <w:marBottom w:val="0"/>
          <w:divBdr>
            <w:top w:val="none" w:sz="0" w:space="0" w:color="auto"/>
            <w:left w:val="none" w:sz="0" w:space="0" w:color="auto"/>
            <w:bottom w:val="none" w:sz="0" w:space="0" w:color="auto"/>
            <w:right w:val="none" w:sz="0" w:space="0" w:color="auto"/>
          </w:divBdr>
        </w:div>
      </w:divsChild>
    </w:div>
    <w:div w:id="293830438">
      <w:bodyDiv w:val="1"/>
      <w:marLeft w:val="0"/>
      <w:marRight w:val="0"/>
      <w:marTop w:val="0"/>
      <w:marBottom w:val="0"/>
      <w:divBdr>
        <w:top w:val="none" w:sz="0" w:space="0" w:color="auto"/>
        <w:left w:val="none" w:sz="0" w:space="0" w:color="auto"/>
        <w:bottom w:val="none" w:sz="0" w:space="0" w:color="auto"/>
        <w:right w:val="none" w:sz="0" w:space="0" w:color="auto"/>
      </w:divBdr>
      <w:divsChild>
        <w:div w:id="552153489">
          <w:marLeft w:val="480"/>
          <w:marRight w:val="0"/>
          <w:marTop w:val="0"/>
          <w:marBottom w:val="0"/>
          <w:divBdr>
            <w:top w:val="none" w:sz="0" w:space="0" w:color="auto"/>
            <w:left w:val="none" w:sz="0" w:space="0" w:color="auto"/>
            <w:bottom w:val="none" w:sz="0" w:space="0" w:color="auto"/>
            <w:right w:val="none" w:sz="0" w:space="0" w:color="auto"/>
          </w:divBdr>
        </w:div>
        <w:div w:id="719206306">
          <w:marLeft w:val="480"/>
          <w:marRight w:val="0"/>
          <w:marTop w:val="0"/>
          <w:marBottom w:val="0"/>
          <w:divBdr>
            <w:top w:val="none" w:sz="0" w:space="0" w:color="auto"/>
            <w:left w:val="none" w:sz="0" w:space="0" w:color="auto"/>
            <w:bottom w:val="none" w:sz="0" w:space="0" w:color="auto"/>
            <w:right w:val="none" w:sz="0" w:space="0" w:color="auto"/>
          </w:divBdr>
        </w:div>
        <w:div w:id="1817146363">
          <w:marLeft w:val="480"/>
          <w:marRight w:val="0"/>
          <w:marTop w:val="0"/>
          <w:marBottom w:val="0"/>
          <w:divBdr>
            <w:top w:val="none" w:sz="0" w:space="0" w:color="auto"/>
            <w:left w:val="none" w:sz="0" w:space="0" w:color="auto"/>
            <w:bottom w:val="none" w:sz="0" w:space="0" w:color="auto"/>
            <w:right w:val="none" w:sz="0" w:space="0" w:color="auto"/>
          </w:divBdr>
        </w:div>
        <w:div w:id="391007282">
          <w:marLeft w:val="480"/>
          <w:marRight w:val="0"/>
          <w:marTop w:val="0"/>
          <w:marBottom w:val="0"/>
          <w:divBdr>
            <w:top w:val="none" w:sz="0" w:space="0" w:color="auto"/>
            <w:left w:val="none" w:sz="0" w:space="0" w:color="auto"/>
            <w:bottom w:val="none" w:sz="0" w:space="0" w:color="auto"/>
            <w:right w:val="none" w:sz="0" w:space="0" w:color="auto"/>
          </w:divBdr>
        </w:div>
        <w:div w:id="1104493529">
          <w:marLeft w:val="480"/>
          <w:marRight w:val="0"/>
          <w:marTop w:val="0"/>
          <w:marBottom w:val="0"/>
          <w:divBdr>
            <w:top w:val="none" w:sz="0" w:space="0" w:color="auto"/>
            <w:left w:val="none" w:sz="0" w:space="0" w:color="auto"/>
            <w:bottom w:val="none" w:sz="0" w:space="0" w:color="auto"/>
            <w:right w:val="none" w:sz="0" w:space="0" w:color="auto"/>
          </w:divBdr>
        </w:div>
        <w:div w:id="40173694">
          <w:marLeft w:val="480"/>
          <w:marRight w:val="0"/>
          <w:marTop w:val="0"/>
          <w:marBottom w:val="0"/>
          <w:divBdr>
            <w:top w:val="none" w:sz="0" w:space="0" w:color="auto"/>
            <w:left w:val="none" w:sz="0" w:space="0" w:color="auto"/>
            <w:bottom w:val="none" w:sz="0" w:space="0" w:color="auto"/>
            <w:right w:val="none" w:sz="0" w:space="0" w:color="auto"/>
          </w:divBdr>
        </w:div>
        <w:div w:id="1515800378">
          <w:marLeft w:val="480"/>
          <w:marRight w:val="0"/>
          <w:marTop w:val="0"/>
          <w:marBottom w:val="0"/>
          <w:divBdr>
            <w:top w:val="none" w:sz="0" w:space="0" w:color="auto"/>
            <w:left w:val="none" w:sz="0" w:space="0" w:color="auto"/>
            <w:bottom w:val="none" w:sz="0" w:space="0" w:color="auto"/>
            <w:right w:val="none" w:sz="0" w:space="0" w:color="auto"/>
          </w:divBdr>
        </w:div>
        <w:div w:id="612976433">
          <w:marLeft w:val="480"/>
          <w:marRight w:val="0"/>
          <w:marTop w:val="0"/>
          <w:marBottom w:val="0"/>
          <w:divBdr>
            <w:top w:val="none" w:sz="0" w:space="0" w:color="auto"/>
            <w:left w:val="none" w:sz="0" w:space="0" w:color="auto"/>
            <w:bottom w:val="none" w:sz="0" w:space="0" w:color="auto"/>
            <w:right w:val="none" w:sz="0" w:space="0" w:color="auto"/>
          </w:divBdr>
        </w:div>
        <w:div w:id="1155684677">
          <w:marLeft w:val="480"/>
          <w:marRight w:val="0"/>
          <w:marTop w:val="0"/>
          <w:marBottom w:val="0"/>
          <w:divBdr>
            <w:top w:val="none" w:sz="0" w:space="0" w:color="auto"/>
            <w:left w:val="none" w:sz="0" w:space="0" w:color="auto"/>
            <w:bottom w:val="none" w:sz="0" w:space="0" w:color="auto"/>
            <w:right w:val="none" w:sz="0" w:space="0" w:color="auto"/>
          </w:divBdr>
        </w:div>
        <w:div w:id="1168256491">
          <w:marLeft w:val="480"/>
          <w:marRight w:val="0"/>
          <w:marTop w:val="0"/>
          <w:marBottom w:val="0"/>
          <w:divBdr>
            <w:top w:val="none" w:sz="0" w:space="0" w:color="auto"/>
            <w:left w:val="none" w:sz="0" w:space="0" w:color="auto"/>
            <w:bottom w:val="none" w:sz="0" w:space="0" w:color="auto"/>
            <w:right w:val="none" w:sz="0" w:space="0" w:color="auto"/>
          </w:divBdr>
        </w:div>
        <w:div w:id="542447012">
          <w:marLeft w:val="480"/>
          <w:marRight w:val="0"/>
          <w:marTop w:val="0"/>
          <w:marBottom w:val="0"/>
          <w:divBdr>
            <w:top w:val="none" w:sz="0" w:space="0" w:color="auto"/>
            <w:left w:val="none" w:sz="0" w:space="0" w:color="auto"/>
            <w:bottom w:val="none" w:sz="0" w:space="0" w:color="auto"/>
            <w:right w:val="none" w:sz="0" w:space="0" w:color="auto"/>
          </w:divBdr>
        </w:div>
        <w:div w:id="1337078254">
          <w:marLeft w:val="480"/>
          <w:marRight w:val="0"/>
          <w:marTop w:val="0"/>
          <w:marBottom w:val="0"/>
          <w:divBdr>
            <w:top w:val="none" w:sz="0" w:space="0" w:color="auto"/>
            <w:left w:val="none" w:sz="0" w:space="0" w:color="auto"/>
            <w:bottom w:val="none" w:sz="0" w:space="0" w:color="auto"/>
            <w:right w:val="none" w:sz="0" w:space="0" w:color="auto"/>
          </w:divBdr>
        </w:div>
        <w:div w:id="414671275">
          <w:marLeft w:val="480"/>
          <w:marRight w:val="0"/>
          <w:marTop w:val="0"/>
          <w:marBottom w:val="0"/>
          <w:divBdr>
            <w:top w:val="none" w:sz="0" w:space="0" w:color="auto"/>
            <w:left w:val="none" w:sz="0" w:space="0" w:color="auto"/>
            <w:bottom w:val="none" w:sz="0" w:space="0" w:color="auto"/>
            <w:right w:val="none" w:sz="0" w:space="0" w:color="auto"/>
          </w:divBdr>
        </w:div>
        <w:div w:id="75521430">
          <w:marLeft w:val="480"/>
          <w:marRight w:val="0"/>
          <w:marTop w:val="0"/>
          <w:marBottom w:val="0"/>
          <w:divBdr>
            <w:top w:val="none" w:sz="0" w:space="0" w:color="auto"/>
            <w:left w:val="none" w:sz="0" w:space="0" w:color="auto"/>
            <w:bottom w:val="none" w:sz="0" w:space="0" w:color="auto"/>
            <w:right w:val="none" w:sz="0" w:space="0" w:color="auto"/>
          </w:divBdr>
        </w:div>
        <w:div w:id="1460877226">
          <w:marLeft w:val="480"/>
          <w:marRight w:val="0"/>
          <w:marTop w:val="0"/>
          <w:marBottom w:val="0"/>
          <w:divBdr>
            <w:top w:val="none" w:sz="0" w:space="0" w:color="auto"/>
            <w:left w:val="none" w:sz="0" w:space="0" w:color="auto"/>
            <w:bottom w:val="none" w:sz="0" w:space="0" w:color="auto"/>
            <w:right w:val="none" w:sz="0" w:space="0" w:color="auto"/>
          </w:divBdr>
        </w:div>
        <w:div w:id="2096827547">
          <w:marLeft w:val="480"/>
          <w:marRight w:val="0"/>
          <w:marTop w:val="0"/>
          <w:marBottom w:val="0"/>
          <w:divBdr>
            <w:top w:val="none" w:sz="0" w:space="0" w:color="auto"/>
            <w:left w:val="none" w:sz="0" w:space="0" w:color="auto"/>
            <w:bottom w:val="none" w:sz="0" w:space="0" w:color="auto"/>
            <w:right w:val="none" w:sz="0" w:space="0" w:color="auto"/>
          </w:divBdr>
        </w:div>
        <w:div w:id="846940348">
          <w:marLeft w:val="480"/>
          <w:marRight w:val="0"/>
          <w:marTop w:val="0"/>
          <w:marBottom w:val="0"/>
          <w:divBdr>
            <w:top w:val="none" w:sz="0" w:space="0" w:color="auto"/>
            <w:left w:val="none" w:sz="0" w:space="0" w:color="auto"/>
            <w:bottom w:val="none" w:sz="0" w:space="0" w:color="auto"/>
            <w:right w:val="none" w:sz="0" w:space="0" w:color="auto"/>
          </w:divBdr>
        </w:div>
        <w:div w:id="2065835466">
          <w:marLeft w:val="480"/>
          <w:marRight w:val="0"/>
          <w:marTop w:val="0"/>
          <w:marBottom w:val="0"/>
          <w:divBdr>
            <w:top w:val="none" w:sz="0" w:space="0" w:color="auto"/>
            <w:left w:val="none" w:sz="0" w:space="0" w:color="auto"/>
            <w:bottom w:val="none" w:sz="0" w:space="0" w:color="auto"/>
            <w:right w:val="none" w:sz="0" w:space="0" w:color="auto"/>
          </w:divBdr>
        </w:div>
        <w:div w:id="1368289216">
          <w:marLeft w:val="480"/>
          <w:marRight w:val="0"/>
          <w:marTop w:val="0"/>
          <w:marBottom w:val="0"/>
          <w:divBdr>
            <w:top w:val="none" w:sz="0" w:space="0" w:color="auto"/>
            <w:left w:val="none" w:sz="0" w:space="0" w:color="auto"/>
            <w:bottom w:val="none" w:sz="0" w:space="0" w:color="auto"/>
            <w:right w:val="none" w:sz="0" w:space="0" w:color="auto"/>
          </w:divBdr>
        </w:div>
        <w:div w:id="973411627">
          <w:marLeft w:val="480"/>
          <w:marRight w:val="0"/>
          <w:marTop w:val="0"/>
          <w:marBottom w:val="0"/>
          <w:divBdr>
            <w:top w:val="none" w:sz="0" w:space="0" w:color="auto"/>
            <w:left w:val="none" w:sz="0" w:space="0" w:color="auto"/>
            <w:bottom w:val="none" w:sz="0" w:space="0" w:color="auto"/>
            <w:right w:val="none" w:sz="0" w:space="0" w:color="auto"/>
          </w:divBdr>
        </w:div>
        <w:div w:id="293561543">
          <w:marLeft w:val="480"/>
          <w:marRight w:val="0"/>
          <w:marTop w:val="0"/>
          <w:marBottom w:val="0"/>
          <w:divBdr>
            <w:top w:val="none" w:sz="0" w:space="0" w:color="auto"/>
            <w:left w:val="none" w:sz="0" w:space="0" w:color="auto"/>
            <w:bottom w:val="none" w:sz="0" w:space="0" w:color="auto"/>
            <w:right w:val="none" w:sz="0" w:space="0" w:color="auto"/>
          </w:divBdr>
        </w:div>
        <w:div w:id="1524633114">
          <w:marLeft w:val="480"/>
          <w:marRight w:val="0"/>
          <w:marTop w:val="0"/>
          <w:marBottom w:val="0"/>
          <w:divBdr>
            <w:top w:val="none" w:sz="0" w:space="0" w:color="auto"/>
            <w:left w:val="none" w:sz="0" w:space="0" w:color="auto"/>
            <w:bottom w:val="none" w:sz="0" w:space="0" w:color="auto"/>
            <w:right w:val="none" w:sz="0" w:space="0" w:color="auto"/>
          </w:divBdr>
        </w:div>
        <w:div w:id="47582253">
          <w:marLeft w:val="480"/>
          <w:marRight w:val="0"/>
          <w:marTop w:val="0"/>
          <w:marBottom w:val="0"/>
          <w:divBdr>
            <w:top w:val="none" w:sz="0" w:space="0" w:color="auto"/>
            <w:left w:val="none" w:sz="0" w:space="0" w:color="auto"/>
            <w:bottom w:val="none" w:sz="0" w:space="0" w:color="auto"/>
            <w:right w:val="none" w:sz="0" w:space="0" w:color="auto"/>
          </w:divBdr>
        </w:div>
        <w:div w:id="728773647">
          <w:marLeft w:val="480"/>
          <w:marRight w:val="0"/>
          <w:marTop w:val="0"/>
          <w:marBottom w:val="0"/>
          <w:divBdr>
            <w:top w:val="none" w:sz="0" w:space="0" w:color="auto"/>
            <w:left w:val="none" w:sz="0" w:space="0" w:color="auto"/>
            <w:bottom w:val="none" w:sz="0" w:space="0" w:color="auto"/>
            <w:right w:val="none" w:sz="0" w:space="0" w:color="auto"/>
          </w:divBdr>
        </w:div>
        <w:div w:id="1303853852">
          <w:marLeft w:val="480"/>
          <w:marRight w:val="0"/>
          <w:marTop w:val="0"/>
          <w:marBottom w:val="0"/>
          <w:divBdr>
            <w:top w:val="none" w:sz="0" w:space="0" w:color="auto"/>
            <w:left w:val="none" w:sz="0" w:space="0" w:color="auto"/>
            <w:bottom w:val="none" w:sz="0" w:space="0" w:color="auto"/>
            <w:right w:val="none" w:sz="0" w:space="0" w:color="auto"/>
          </w:divBdr>
        </w:div>
        <w:div w:id="793594490">
          <w:marLeft w:val="480"/>
          <w:marRight w:val="0"/>
          <w:marTop w:val="0"/>
          <w:marBottom w:val="0"/>
          <w:divBdr>
            <w:top w:val="none" w:sz="0" w:space="0" w:color="auto"/>
            <w:left w:val="none" w:sz="0" w:space="0" w:color="auto"/>
            <w:bottom w:val="none" w:sz="0" w:space="0" w:color="auto"/>
            <w:right w:val="none" w:sz="0" w:space="0" w:color="auto"/>
          </w:divBdr>
        </w:div>
        <w:div w:id="1485662694">
          <w:marLeft w:val="480"/>
          <w:marRight w:val="0"/>
          <w:marTop w:val="0"/>
          <w:marBottom w:val="0"/>
          <w:divBdr>
            <w:top w:val="none" w:sz="0" w:space="0" w:color="auto"/>
            <w:left w:val="none" w:sz="0" w:space="0" w:color="auto"/>
            <w:bottom w:val="none" w:sz="0" w:space="0" w:color="auto"/>
            <w:right w:val="none" w:sz="0" w:space="0" w:color="auto"/>
          </w:divBdr>
        </w:div>
        <w:div w:id="1214854306">
          <w:marLeft w:val="480"/>
          <w:marRight w:val="0"/>
          <w:marTop w:val="0"/>
          <w:marBottom w:val="0"/>
          <w:divBdr>
            <w:top w:val="none" w:sz="0" w:space="0" w:color="auto"/>
            <w:left w:val="none" w:sz="0" w:space="0" w:color="auto"/>
            <w:bottom w:val="none" w:sz="0" w:space="0" w:color="auto"/>
            <w:right w:val="none" w:sz="0" w:space="0" w:color="auto"/>
          </w:divBdr>
        </w:div>
        <w:div w:id="916548145">
          <w:marLeft w:val="480"/>
          <w:marRight w:val="0"/>
          <w:marTop w:val="0"/>
          <w:marBottom w:val="0"/>
          <w:divBdr>
            <w:top w:val="none" w:sz="0" w:space="0" w:color="auto"/>
            <w:left w:val="none" w:sz="0" w:space="0" w:color="auto"/>
            <w:bottom w:val="none" w:sz="0" w:space="0" w:color="auto"/>
            <w:right w:val="none" w:sz="0" w:space="0" w:color="auto"/>
          </w:divBdr>
        </w:div>
        <w:div w:id="1883399369">
          <w:marLeft w:val="480"/>
          <w:marRight w:val="0"/>
          <w:marTop w:val="0"/>
          <w:marBottom w:val="0"/>
          <w:divBdr>
            <w:top w:val="none" w:sz="0" w:space="0" w:color="auto"/>
            <w:left w:val="none" w:sz="0" w:space="0" w:color="auto"/>
            <w:bottom w:val="none" w:sz="0" w:space="0" w:color="auto"/>
            <w:right w:val="none" w:sz="0" w:space="0" w:color="auto"/>
          </w:divBdr>
        </w:div>
      </w:divsChild>
    </w:div>
    <w:div w:id="315842783">
      <w:bodyDiv w:val="1"/>
      <w:marLeft w:val="0"/>
      <w:marRight w:val="0"/>
      <w:marTop w:val="0"/>
      <w:marBottom w:val="0"/>
      <w:divBdr>
        <w:top w:val="none" w:sz="0" w:space="0" w:color="auto"/>
        <w:left w:val="none" w:sz="0" w:space="0" w:color="auto"/>
        <w:bottom w:val="none" w:sz="0" w:space="0" w:color="auto"/>
        <w:right w:val="none" w:sz="0" w:space="0" w:color="auto"/>
      </w:divBdr>
    </w:div>
    <w:div w:id="406198081">
      <w:bodyDiv w:val="1"/>
      <w:marLeft w:val="0"/>
      <w:marRight w:val="0"/>
      <w:marTop w:val="0"/>
      <w:marBottom w:val="0"/>
      <w:divBdr>
        <w:top w:val="none" w:sz="0" w:space="0" w:color="auto"/>
        <w:left w:val="none" w:sz="0" w:space="0" w:color="auto"/>
        <w:bottom w:val="none" w:sz="0" w:space="0" w:color="auto"/>
        <w:right w:val="none" w:sz="0" w:space="0" w:color="auto"/>
      </w:divBdr>
      <w:divsChild>
        <w:div w:id="1225875968">
          <w:marLeft w:val="480"/>
          <w:marRight w:val="0"/>
          <w:marTop w:val="0"/>
          <w:marBottom w:val="0"/>
          <w:divBdr>
            <w:top w:val="none" w:sz="0" w:space="0" w:color="auto"/>
            <w:left w:val="none" w:sz="0" w:space="0" w:color="auto"/>
            <w:bottom w:val="none" w:sz="0" w:space="0" w:color="auto"/>
            <w:right w:val="none" w:sz="0" w:space="0" w:color="auto"/>
          </w:divBdr>
        </w:div>
        <w:div w:id="879129073">
          <w:marLeft w:val="480"/>
          <w:marRight w:val="0"/>
          <w:marTop w:val="0"/>
          <w:marBottom w:val="0"/>
          <w:divBdr>
            <w:top w:val="none" w:sz="0" w:space="0" w:color="auto"/>
            <w:left w:val="none" w:sz="0" w:space="0" w:color="auto"/>
            <w:bottom w:val="none" w:sz="0" w:space="0" w:color="auto"/>
            <w:right w:val="none" w:sz="0" w:space="0" w:color="auto"/>
          </w:divBdr>
        </w:div>
        <w:div w:id="1229999729">
          <w:marLeft w:val="480"/>
          <w:marRight w:val="0"/>
          <w:marTop w:val="0"/>
          <w:marBottom w:val="0"/>
          <w:divBdr>
            <w:top w:val="none" w:sz="0" w:space="0" w:color="auto"/>
            <w:left w:val="none" w:sz="0" w:space="0" w:color="auto"/>
            <w:bottom w:val="none" w:sz="0" w:space="0" w:color="auto"/>
            <w:right w:val="none" w:sz="0" w:space="0" w:color="auto"/>
          </w:divBdr>
        </w:div>
        <w:div w:id="1980962122">
          <w:marLeft w:val="480"/>
          <w:marRight w:val="0"/>
          <w:marTop w:val="0"/>
          <w:marBottom w:val="0"/>
          <w:divBdr>
            <w:top w:val="none" w:sz="0" w:space="0" w:color="auto"/>
            <w:left w:val="none" w:sz="0" w:space="0" w:color="auto"/>
            <w:bottom w:val="none" w:sz="0" w:space="0" w:color="auto"/>
            <w:right w:val="none" w:sz="0" w:space="0" w:color="auto"/>
          </w:divBdr>
        </w:div>
        <w:div w:id="1059783830">
          <w:marLeft w:val="480"/>
          <w:marRight w:val="0"/>
          <w:marTop w:val="0"/>
          <w:marBottom w:val="0"/>
          <w:divBdr>
            <w:top w:val="none" w:sz="0" w:space="0" w:color="auto"/>
            <w:left w:val="none" w:sz="0" w:space="0" w:color="auto"/>
            <w:bottom w:val="none" w:sz="0" w:space="0" w:color="auto"/>
            <w:right w:val="none" w:sz="0" w:space="0" w:color="auto"/>
          </w:divBdr>
        </w:div>
        <w:div w:id="1958873324">
          <w:marLeft w:val="480"/>
          <w:marRight w:val="0"/>
          <w:marTop w:val="0"/>
          <w:marBottom w:val="0"/>
          <w:divBdr>
            <w:top w:val="none" w:sz="0" w:space="0" w:color="auto"/>
            <w:left w:val="none" w:sz="0" w:space="0" w:color="auto"/>
            <w:bottom w:val="none" w:sz="0" w:space="0" w:color="auto"/>
            <w:right w:val="none" w:sz="0" w:space="0" w:color="auto"/>
          </w:divBdr>
        </w:div>
        <w:div w:id="1071393514">
          <w:marLeft w:val="480"/>
          <w:marRight w:val="0"/>
          <w:marTop w:val="0"/>
          <w:marBottom w:val="0"/>
          <w:divBdr>
            <w:top w:val="none" w:sz="0" w:space="0" w:color="auto"/>
            <w:left w:val="none" w:sz="0" w:space="0" w:color="auto"/>
            <w:bottom w:val="none" w:sz="0" w:space="0" w:color="auto"/>
            <w:right w:val="none" w:sz="0" w:space="0" w:color="auto"/>
          </w:divBdr>
        </w:div>
        <w:div w:id="1940093030">
          <w:marLeft w:val="480"/>
          <w:marRight w:val="0"/>
          <w:marTop w:val="0"/>
          <w:marBottom w:val="0"/>
          <w:divBdr>
            <w:top w:val="none" w:sz="0" w:space="0" w:color="auto"/>
            <w:left w:val="none" w:sz="0" w:space="0" w:color="auto"/>
            <w:bottom w:val="none" w:sz="0" w:space="0" w:color="auto"/>
            <w:right w:val="none" w:sz="0" w:space="0" w:color="auto"/>
          </w:divBdr>
        </w:div>
        <w:div w:id="121921674">
          <w:marLeft w:val="480"/>
          <w:marRight w:val="0"/>
          <w:marTop w:val="0"/>
          <w:marBottom w:val="0"/>
          <w:divBdr>
            <w:top w:val="none" w:sz="0" w:space="0" w:color="auto"/>
            <w:left w:val="none" w:sz="0" w:space="0" w:color="auto"/>
            <w:bottom w:val="none" w:sz="0" w:space="0" w:color="auto"/>
            <w:right w:val="none" w:sz="0" w:space="0" w:color="auto"/>
          </w:divBdr>
        </w:div>
        <w:div w:id="693725458">
          <w:marLeft w:val="480"/>
          <w:marRight w:val="0"/>
          <w:marTop w:val="0"/>
          <w:marBottom w:val="0"/>
          <w:divBdr>
            <w:top w:val="none" w:sz="0" w:space="0" w:color="auto"/>
            <w:left w:val="none" w:sz="0" w:space="0" w:color="auto"/>
            <w:bottom w:val="none" w:sz="0" w:space="0" w:color="auto"/>
            <w:right w:val="none" w:sz="0" w:space="0" w:color="auto"/>
          </w:divBdr>
        </w:div>
        <w:div w:id="35787734">
          <w:marLeft w:val="480"/>
          <w:marRight w:val="0"/>
          <w:marTop w:val="0"/>
          <w:marBottom w:val="0"/>
          <w:divBdr>
            <w:top w:val="none" w:sz="0" w:space="0" w:color="auto"/>
            <w:left w:val="none" w:sz="0" w:space="0" w:color="auto"/>
            <w:bottom w:val="none" w:sz="0" w:space="0" w:color="auto"/>
            <w:right w:val="none" w:sz="0" w:space="0" w:color="auto"/>
          </w:divBdr>
        </w:div>
        <w:div w:id="347099737">
          <w:marLeft w:val="480"/>
          <w:marRight w:val="0"/>
          <w:marTop w:val="0"/>
          <w:marBottom w:val="0"/>
          <w:divBdr>
            <w:top w:val="none" w:sz="0" w:space="0" w:color="auto"/>
            <w:left w:val="none" w:sz="0" w:space="0" w:color="auto"/>
            <w:bottom w:val="none" w:sz="0" w:space="0" w:color="auto"/>
            <w:right w:val="none" w:sz="0" w:space="0" w:color="auto"/>
          </w:divBdr>
        </w:div>
        <w:div w:id="1127427513">
          <w:marLeft w:val="480"/>
          <w:marRight w:val="0"/>
          <w:marTop w:val="0"/>
          <w:marBottom w:val="0"/>
          <w:divBdr>
            <w:top w:val="none" w:sz="0" w:space="0" w:color="auto"/>
            <w:left w:val="none" w:sz="0" w:space="0" w:color="auto"/>
            <w:bottom w:val="none" w:sz="0" w:space="0" w:color="auto"/>
            <w:right w:val="none" w:sz="0" w:space="0" w:color="auto"/>
          </w:divBdr>
        </w:div>
        <w:div w:id="987705139">
          <w:marLeft w:val="480"/>
          <w:marRight w:val="0"/>
          <w:marTop w:val="0"/>
          <w:marBottom w:val="0"/>
          <w:divBdr>
            <w:top w:val="none" w:sz="0" w:space="0" w:color="auto"/>
            <w:left w:val="none" w:sz="0" w:space="0" w:color="auto"/>
            <w:bottom w:val="none" w:sz="0" w:space="0" w:color="auto"/>
            <w:right w:val="none" w:sz="0" w:space="0" w:color="auto"/>
          </w:divBdr>
        </w:div>
        <w:div w:id="1210531131">
          <w:marLeft w:val="480"/>
          <w:marRight w:val="0"/>
          <w:marTop w:val="0"/>
          <w:marBottom w:val="0"/>
          <w:divBdr>
            <w:top w:val="none" w:sz="0" w:space="0" w:color="auto"/>
            <w:left w:val="none" w:sz="0" w:space="0" w:color="auto"/>
            <w:bottom w:val="none" w:sz="0" w:space="0" w:color="auto"/>
            <w:right w:val="none" w:sz="0" w:space="0" w:color="auto"/>
          </w:divBdr>
        </w:div>
        <w:div w:id="309361977">
          <w:marLeft w:val="480"/>
          <w:marRight w:val="0"/>
          <w:marTop w:val="0"/>
          <w:marBottom w:val="0"/>
          <w:divBdr>
            <w:top w:val="none" w:sz="0" w:space="0" w:color="auto"/>
            <w:left w:val="none" w:sz="0" w:space="0" w:color="auto"/>
            <w:bottom w:val="none" w:sz="0" w:space="0" w:color="auto"/>
            <w:right w:val="none" w:sz="0" w:space="0" w:color="auto"/>
          </w:divBdr>
        </w:div>
        <w:div w:id="293490925">
          <w:marLeft w:val="480"/>
          <w:marRight w:val="0"/>
          <w:marTop w:val="0"/>
          <w:marBottom w:val="0"/>
          <w:divBdr>
            <w:top w:val="none" w:sz="0" w:space="0" w:color="auto"/>
            <w:left w:val="none" w:sz="0" w:space="0" w:color="auto"/>
            <w:bottom w:val="none" w:sz="0" w:space="0" w:color="auto"/>
            <w:right w:val="none" w:sz="0" w:space="0" w:color="auto"/>
          </w:divBdr>
        </w:div>
        <w:div w:id="892159408">
          <w:marLeft w:val="480"/>
          <w:marRight w:val="0"/>
          <w:marTop w:val="0"/>
          <w:marBottom w:val="0"/>
          <w:divBdr>
            <w:top w:val="none" w:sz="0" w:space="0" w:color="auto"/>
            <w:left w:val="none" w:sz="0" w:space="0" w:color="auto"/>
            <w:bottom w:val="none" w:sz="0" w:space="0" w:color="auto"/>
            <w:right w:val="none" w:sz="0" w:space="0" w:color="auto"/>
          </w:divBdr>
        </w:div>
        <w:div w:id="252249069">
          <w:marLeft w:val="480"/>
          <w:marRight w:val="0"/>
          <w:marTop w:val="0"/>
          <w:marBottom w:val="0"/>
          <w:divBdr>
            <w:top w:val="none" w:sz="0" w:space="0" w:color="auto"/>
            <w:left w:val="none" w:sz="0" w:space="0" w:color="auto"/>
            <w:bottom w:val="none" w:sz="0" w:space="0" w:color="auto"/>
            <w:right w:val="none" w:sz="0" w:space="0" w:color="auto"/>
          </w:divBdr>
        </w:div>
        <w:div w:id="538127511">
          <w:marLeft w:val="480"/>
          <w:marRight w:val="0"/>
          <w:marTop w:val="0"/>
          <w:marBottom w:val="0"/>
          <w:divBdr>
            <w:top w:val="none" w:sz="0" w:space="0" w:color="auto"/>
            <w:left w:val="none" w:sz="0" w:space="0" w:color="auto"/>
            <w:bottom w:val="none" w:sz="0" w:space="0" w:color="auto"/>
            <w:right w:val="none" w:sz="0" w:space="0" w:color="auto"/>
          </w:divBdr>
        </w:div>
        <w:div w:id="1085297303">
          <w:marLeft w:val="480"/>
          <w:marRight w:val="0"/>
          <w:marTop w:val="0"/>
          <w:marBottom w:val="0"/>
          <w:divBdr>
            <w:top w:val="none" w:sz="0" w:space="0" w:color="auto"/>
            <w:left w:val="none" w:sz="0" w:space="0" w:color="auto"/>
            <w:bottom w:val="none" w:sz="0" w:space="0" w:color="auto"/>
            <w:right w:val="none" w:sz="0" w:space="0" w:color="auto"/>
          </w:divBdr>
        </w:div>
        <w:div w:id="349140636">
          <w:marLeft w:val="480"/>
          <w:marRight w:val="0"/>
          <w:marTop w:val="0"/>
          <w:marBottom w:val="0"/>
          <w:divBdr>
            <w:top w:val="none" w:sz="0" w:space="0" w:color="auto"/>
            <w:left w:val="none" w:sz="0" w:space="0" w:color="auto"/>
            <w:bottom w:val="none" w:sz="0" w:space="0" w:color="auto"/>
            <w:right w:val="none" w:sz="0" w:space="0" w:color="auto"/>
          </w:divBdr>
        </w:div>
        <w:div w:id="1981232286">
          <w:marLeft w:val="480"/>
          <w:marRight w:val="0"/>
          <w:marTop w:val="0"/>
          <w:marBottom w:val="0"/>
          <w:divBdr>
            <w:top w:val="none" w:sz="0" w:space="0" w:color="auto"/>
            <w:left w:val="none" w:sz="0" w:space="0" w:color="auto"/>
            <w:bottom w:val="none" w:sz="0" w:space="0" w:color="auto"/>
            <w:right w:val="none" w:sz="0" w:space="0" w:color="auto"/>
          </w:divBdr>
        </w:div>
        <w:div w:id="434323895">
          <w:marLeft w:val="480"/>
          <w:marRight w:val="0"/>
          <w:marTop w:val="0"/>
          <w:marBottom w:val="0"/>
          <w:divBdr>
            <w:top w:val="none" w:sz="0" w:space="0" w:color="auto"/>
            <w:left w:val="none" w:sz="0" w:space="0" w:color="auto"/>
            <w:bottom w:val="none" w:sz="0" w:space="0" w:color="auto"/>
            <w:right w:val="none" w:sz="0" w:space="0" w:color="auto"/>
          </w:divBdr>
        </w:div>
        <w:div w:id="579876593">
          <w:marLeft w:val="480"/>
          <w:marRight w:val="0"/>
          <w:marTop w:val="0"/>
          <w:marBottom w:val="0"/>
          <w:divBdr>
            <w:top w:val="none" w:sz="0" w:space="0" w:color="auto"/>
            <w:left w:val="none" w:sz="0" w:space="0" w:color="auto"/>
            <w:bottom w:val="none" w:sz="0" w:space="0" w:color="auto"/>
            <w:right w:val="none" w:sz="0" w:space="0" w:color="auto"/>
          </w:divBdr>
        </w:div>
        <w:div w:id="1590508274">
          <w:marLeft w:val="480"/>
          <w:marRight w:val="0"/>
          <w:marTop w:val="0"/>
          <w:marBottom w:val="0"/>
          <w:divBdr>
            <w:top w:val="none" w:sz="0" w:space="0" w:color="auto"/>
            <w:left w:val="none" w:sz="0" w:space="0" w:color="auto"/>
            <w:bottom w:val="none" w:sz="0" w:space="0" w:color="auto"/>
            <w:right w:val="none" w:sz="0" w:space="0" w:color="auto"/>
          </w:divBdr>
        </w:div>
        <w:div w:id="2091654441">
          <w:marLeft w:val="480"/>
          <w:marRight w:val="0"/>
          <w:marTop w:val="0"/>
          <w:marBottom w:val="0"/>
          <w:divBdr>
            <w:top w:val="none" w:sz="0" w:space="0" w:color="auto"/>
            <w:left w:val="none" w:sz="0" w:space="0" w:color="auto"/>
            <w:bottom w:val="none" w:sz="0" w:space="0" w:color="auto"/>
            <w:right w:val="none" w:sz="0" w:space="0" w:color="auto"/>
          </w:divBdr>
        </w:div>
        <w:div w:id="1167287679">
          <w:marLeft w:val="480"/>
          <w:marRight w:val="0"/>
          <w:marTop w:val="0"/>
          <w:marBottom w:val="0"/>
          <w:divBdr>
            <w:top w:val="none" w:sz="0" w:space="0" w:color="auto"/>
            <w:left w:val="none" w:sz="0" w:space="0" w:color="auto"/>
            <w:bottom w:val="none" w:sz="0" w:space="0" w:color="auto"/>
            <w:right w:val="none" w:sz="0" w:space="0" w:color="auto"/>
          </w:divBdr>
        </w:div>
        <w:div w:id="1345084825">
          <w:marLeft w:val="480"/>
          <w:marRight w:val="0"/>
          <w:marTop w:val="0"/>
          <w:marBottom w:val="0"/>
          <w:divBdr>
            <w:top w:val="none" w:sz="0" w:space="0" w:color="auto"/>
            <w:left w:val="none" w:sz="0" w:space="0" w:color="auto"/>
            <w:bottom w:val="none" w:sz="0" w:space="0" w:color="auto"/>
            <w:right w:val="none" w:sz="0" w:space="0" w:color="auto"/>
          </w:divBdr>
        </w:div>
        <w:div w:id="1685475985">
          <w:marLeft w:val="480"/>
          <w:marRight w:val="0"/>
          <w:marTop w:val="0"/>
          <w:marBottom w:val="0"/>
          <w:divBdr>
            <w:top w:val="none" w:sz="0" w:space="0" w:color="auto"/>
            <w:left w:val="none" w:sz="0" w:space="0" w:color="auto"/>
            <w:bottom w:val="none" w:sz="0" w:space="0" w:color="auto"/>
            <w:right w:val="none" w:sz="0" w:space="0" w:color="auto"/>
          </w:divBdr>
        </w:div>
        <w:div w:id="819734890">
          <w:marLeft w:val="480"/>
          <w:marRight w:val="0"/>
          <w:marTop w:val="0"/>
          <w:marBottom w:val="0"/>
          <w:divBdr>
            <w:top w:val="none" w:sz="0" w:space="0" w:color="auto"/>
            <w:left w:val="none" w:sz="0" w:space="0" w:color="auto"/>
            <w:bottom w:val="none" w:sz="0" w:space="0" w:color="auto"/>
            <w:right w:val="none" w:sz="0" w:space="0" w:color="auto"/>
          </w:divBdr>
        </w:div>
        <w:div w:id="1600675430">
          <w:marLeft w:val="480"/>
          <w:marRight w:val="0"/>
          <w:marTop w:val="0"/>
          <w:marBottom w:val="0"/>
          <w:divBdr>
            <w:top w:val="none" w:sz="0" w:space="0" w:color="auto"/>
            <w:left w:val="none" w:sz="0" w:space="0" w:color="auto"/>
            <w:bottom w:val="none" w:sz="0" w:space="0" w:color="auto"/>
            <w:right w:val="none" w:sz="0" w:space="0" w:color="auto"/>
          </w:divBdr>
        </w:div>
        <w:div w:id="540172896">
          <w:marLeft w:val="480"/>
          <w:marRight w:val="0"/>
          <w:marTop w:val="0"/>
          <w:marBottom w:val="0"/>
          <w:divBdr>
            <w:top w:val="none" w:sz="0" w:space="0" w:color="auto"/>
            <w:left w:val="none" w:sz="0" w:space="0" w:color="auto"/>
            <w:bottom w:val="none" w:sz="0" w:space="0" w:color="auto"/>
            <w:right w:val="none" w:sz="0" w:space="0" w:color="auto"/>
          </w:divBdr>
        </w:div>
      </w:divsChild>
    </w:div>
    <w:div w:id="427240788">
      <w:bodyDiv w:val="1"/>
      <w:marLeft w:val="0"/>
      <w:marRight w:val="0"/>
      <w:marTop w:val="0"/>
      <w:marBottom w:val="0"/>
      <w:divBdr>
        <w:top w:val="none" w:sz="0" w:space="0" w:color="auto"/>
        <w:left w:val="none" w:sz="0" w:space="0" w:color="auto"/>
        <w:bottom w:val="none" w:sz="0" w:space="0" w:color="auto"/>
        <w:right w:val="none" w:sz="0" w:space="0" w:color="auto"/>
      </w:divBdr>
      <w:divsChild>
        <w:div w:id="1117992647">
          <w:marLeft w:val="480"/>
          <w:marRight w:val="0"/>
          <w:marTop w:val="0"/>
          <w:marBottom w:val="0"/>
          <w:divBdr>
            <w:top w:val="none" w:sz="0" w:space="0" w:color="auto"/>
            <w:left w:val="none" w:sz="0" w:space="0" w:color="auto"/>
            <w:bottom w:val="none" w:sz="0" w:space="0" w:color="auto"/>
            <w:right w:val="none" w:sz="0" w:space="0" w:color="auto"/>
          </w:divBdr>
        </w:div>
        <w:div w:id="331496083">
          <w:marLeft w:val="480"/>
          <w:marRight w:val="0"/>
          <w:marTop w:val="0"/>
          <w:marBottom w:val="0"/>
          <w:divBdr>
            <w:top w:val="none" w:sz="0" w:space="0" w:color="auto"/>
            <w:left w:val="none" w:sz="0" w:space="0" w:color="auto"/>
            <w:bottom w:val="none" w:sz="0" w:space="0" w:color="auto"/>
            <w:right w:val="none" w:sz="0" w:space="0" w:color="auto"/>
          </w:divBdr>
        </w:div>
        <w:div w:id="1029380031">
          <w:marLeft w:val="480"/>
          <w:marRight w:val="0"/>
          <w:marTop w:val="0"/>
          <w:marBottom w:val="0"/>
          <w:divBdr>
            <w:top w:val="none" w:sz="0" w:space="0" w:color="auto"/>
            <w:left w:val="none" w:sz="0" w:space="0" w:color="auto"/>
            <w:bottom w:val="none" w:sz="0" w:space="0" w:color="auto"/>
            <w:right w:val="none" w:sz="0" w:space="0" w:color="auto"/>
          </w:divBdr>
        </w:div>
        <w:div w:id="202834674">
          <w:marLeft w:val="480"/>
          <w:marRight w:val="0"/>
          <w:marTop w:val="0"/>
          <w:marBottom w:val="0"/>
          <w:divBdr>
            <w:top w:val="none" w:sz="0" w:space="0" w:color="auto"/>
            <w:left w:val="none" w:sz="0" w:space="0" w:color="auto"/>
            <w:bottom w:val="none" w:sz="0" w:space="0" w:color="auto"/>
            <w:right w:val="none" w:sz="0" w:space="0" w:color="auto"/>
          </w:divBdr>
        </w:div>
        <w:div w:id="29888834">
          <w:marLeft w:val="480"/>
          <w:marRight w:val="0"/>
          <w:marTop w:val="0"/>
          <w:marBottom w:val="0"/>
          <w:divBdr>
            <w:top w:val="none" w:sz="0" w:space="0" w:color="auto"/>
            <w:left w:val="none" w:sz="0" w:space="0" w:color="auto"/>
            <w:bottom w:val="none" w:sz="0" w:space="0" w:color="auto"/>
            <w:right w:val="none" w:sz="0" w:space="0" w:color="auto"/>
          </w:divBdr>
        </w:div>
        <w:div w:id="291790475">
          <w:marLeft w:val="480"/>
          <w:marRight w:val="0"/>
          <w:marTop w:val="0"/>
          <w:marBottom w:val="0"/>
          <w:divBdr>
            <w:top w:val="none" w:sz="0" w:space="0" w:color="auto"/>
            <w:left w:val="none" w:sz="0" w:space="0" w:color="auto"/>
            <w:bottom w:val="none" w:sz="0" w:space="0" w:color="auto"/>
            <w:right w:val="none" w:sz="0" w:space="0" w:color="auto"/>
          </w:divBdr>
        </w:div>
        <w:div w:id="727071343">
          <w:marLeft w:val="480"/>
          <w:marRight w:val="0"/>
          <w:marTop w:val="0"/>
          <w:marBottom w:val="0"/>
          <w:divBdr>
            <w:top w:val="none" w:sz="0" w:space="0" w:color="auto"/>
            <w:left w:val="none" w:sz="0" w:space="0" w:color="auto"/>
            <w:bottom w:val="none" w:sz="0" w:space="0" w:color="auto"/>
            <w:right w:val="none" w:sz="0" w:space="0" w:color="auto"/>
          </w:divBdr>
        </w:div>
        <w:div w:id="1198852152">
          <w:marLeft w:val="480"/>
          <w:marRight w:val="0"/>
          <w:marTop w:val="0"/>
          <w:marBottom w:val="0"/>
          <w:divBdr>
            <w:top w:val="none" w:sz="0" w:space="0" w:color="auto"/>
            <w:left w:val="none" w:sz="0" w:space="0" w:color="auto"/>
            <w:bottom w:val="none" w:sz="0" w:space="0" w:color="auto"/>
            <w:right w:val="none" w:sz="0" w:space="0" w:color="auto"/>
          </w:divBdr>
        </w:div>
        <w:div w:id="1606383773">
          <w:marLeft w:val="480"/>
          <w:marRight w:val="0"/>
          <w:marTop w:val="0"/>
          <w:marBottom w:val="0"/>
          <w:divBdr>
            <w:top w:val="none" w:sz="0" w:space="0" w:color="auto"/>
            <w:left w:val="none" w:sz="0" w:space="0" w:color="auto"/>
            <w:bottom w:val="none" w:sz="0" w:space="0" w:color="auto"/>
            <w:right w:val="none" w:sz="0" w:space="0" w:color="auto"/>
          </w:divBdr>
        </w:div>
        <w:div w:id="941913046">
          <w:marLeft w:val="480"/>
          <w:marRight w:val="0"/>
          <w:marTop w:val="0"/>
          <w:marBottom w:val="0"/>
          <w:divBdr>
            <w:top w:val="none" w:sz="0" w:space="0" w:color="auto"/>
            <w:left w:val="none" w:sz="0" w:space="0" w:color="auto"/>
            <w:bottom w:val="none" w:sz="0" w:space="0" w:color="auto"/>
            <w:right w:val="none" w:sz="0" w:space="0" w:color="auto"/>
          </w:divBdr>
        </w:div>
        <w:div w:id="2047024499">
          <w:marLeft w:val="480"/>
          <w:marRight w:val="0"/>
          <w:marTop w:val="0"/>
          <w:marBottom w:val="0"/>
          <w:divBdr>
            <w:top w:val="none" w:sz="0" w:space="0" w:color="auto"/>
            <w:left w:val="none" w:sz="0" w:space="0" w:color="auto"/>
            <w:bottom w:val="none" w:sz="0" w:space="0" w:color="auto"/>
            <w:right w:val="none" w:sz="0" w:space="0" w:color="auto"/>
          </w:divBdr>
        </w:div>
        <w:div w:id="1250509112">
          <w:marLeft w:val="480"/>
          <w:marRight w:val="0"/>
          <w:marTop w:val="0"/>
          <w:marBottom w:val="0"/>
          <w:divBdr>
            <w:top w:val="none" w:sz="0" w:space="0" w:color="auto"/>
            <w:left w:val="none" w:sz="0" w:space="0" w:color="auto"/>
            <w:bottom w:val="none" w:sz="0" w:space="0" w:color="auto"/>
            <w:right w:val="none" w:sz="0" w:space="0" w:color="auto"/>
          </w:divBdr>
        </w:div>
        <w:div w:id="666858574">
          <w:marLeft w:val="480"/>
          <w:marRight w:val="0"/>
          <w:marTop w:val="0"/>
          <w:marBottom w:val="0"/>
          <w:divBdr>
            <w:top w:val="none" w:sz="0" w:space="0" w:color="auto"/>
            <w:left w:val="none" w:sz="0" w:space="0" w:color="auto"/>
            <w:bottom w:val="none" w:sz="0" w:space="0" w:color="auto"/>
            <w:right w:val="none" w:sz="0" w:space="0" w:color="auto"/>
          </w:divBdr>
        </w:div>
        <w:div w:id="1837568741">
          <w:marLeft w:val="480"/>
          <w:marRight w:val="0"/>
          <w:marTop w:val="0"/>
          <w:marBottom w:val="0"/>
          <w:divBdr>
            <w:top w:val="none" w:sz="0" w:space="0" w:color="auto"/>
            <w:left w:val="none" w:sz="0" w:space="0" w:color="auto"/>
            <w:bottom w:val="none" w:sz="0" w:space="0" w:color="auto"/>
            <w:right w:val="none" w:sz="0" w:space="0" w:color="auto"/>
          </w:divBdr>
        </w:div>
        <w:div w:id="2032760700">
          <w:marLeft w:val="480"/>
          <w:marRight w:val="0"/>
          <w:marTop w:val="0"/>
          <w:marBottom w:val="0"/>
          <w:divBdr>
            <w:top w:val="none" w:sz="0" w:space="0" w:color="auto"/>
            <w:left w:val="none" w:sz="0" w:space="0" w:color="auto"/>
            <w:bottom w:val="none" w:sz="0" w:space="0" w:color="auto"/>
            <w:right w:val="none" w:sz="0" w:space="0" w:color="auto"/>
          </w:divBdr>
        </w:div>
        <w:div w:id="164561438">
          <w:marLeft w:val="480"/>
          <w:marRight w:val="0"/>
          <w:marTop w:val="0"/>
          <w:marBottom w:val="0"/>
          <w:divBdr>
            <w:top w:val="none" w:sz="0" w:space="0" w:color="auto"/>
            <w:left w:val="none" w:sz="0" w:space="0" w:color="auto"/>
            <w:bottom w:val="none" w:sz="0" w:space="0" w:color="auto"/>
            <w:right w:val="none" w:sz="0" w:space="0" w:color="auto"/>
          </w:divBdr>
        </w:div>
        <w:div w:id="1111896390">
          <w:marLeft w:val="480"/>
          <w:marRight w:val="0"/>
          <w:marTop w:val="0"/>
          <w:marBottom w:val="0"/>
          <w:divBdr>
            <w:top w:val="none" w:sz="0" w:space="0" w:color="auto"/>
            <w:left w:val="none" w:sz="0" w:space="0" w:color="auto"/>
            <w:bottom w:val="none" w:sz="0" w:space="0" w:color="auto"/>
            <w:right w:val="none" w:sz="0" w:space="0" w:color="auto"/>
          </w:divBdr>
        </w:div>
        <w:div w:id="1368751077">
          <w:marLeft w:val="480"/>
          <w:marRight w:val="0"/>
          <w:marTop w:val="0"/>
          <w:marBottom w:val="0"/>
          <w:divBdr>
            <w:top w:val="none" w:sz="0" w:space="0" w:color="auto"/>
            <w:left w:val="none" w:sz="0" w:space="0" w:color="auto"/>
            <w:bottom w:val="none" w:sz="0" w:space="0" w:color="auto"/>
            <w:right w:val="none" w:sz="0" w:space="0" w:color="auto"/>
          </w:divBdr>
        </w:div>
        <w:div w:id="1040128532">
          <w:marLeft w:val="480"/>
          <w:marRight w:val="0"/>
          <w:marTop w:val="0"/>
          <w:marBottom w:val="0"/>
          <w:divBdr>
            <w:top w:val="none" w:sz="0" w:space="0" w:color="auto"/>
            <w:left w:val="none" w:sz="0" w:space="0" w:color="auto"/>
            <w:bottom w:val="none" w:sz="0" w:space="0" w:color="auto"/>
            <w:right w:val="none" w:sz="0" w:space="0" w:color="auto"/>
          </w:divBdr>
        </w:div>
        <w:div w:id="1884635742">
          <w:marLeft w:val="480"/>
          <w:marRight w:val="0"/>
          <w:marTop w:val="0"/>
          <w:marBottom w:val="0"/>
          <w:divBdr>
            <w:top w:val="none" w:sz="0" w:space="0" w:color="auto"/>
            <w:left w:val="none" w:sz="0" w:space="0" w:color="auto"/>
            <w:bottom w:val="none" w:sz="0" w:space="0" w:color="auto"/>
            <w:right w:val="none" w:sz="0" w:space="0" w:color="auto"/>
          </w:divBdr>
        </w:div>
        <w:div w:id="975179223">
          <w:marLeft w:val="480"/>
          <w:marRight w:val="0"/>
          <w:marTop w:val="0"/>
          <w:marBottom w:val="0"/>
          <w:divBdr>
            <w:top w:val="none" w:sz="0" w:space="0" w:color="auto"/>
            <w:left w:val="none" w:sz="0" w:space="0" w:color="auto"/>
            <w:bottom w:val="none" w:sz="0" w:space="0" w:color="auto"/>
            <w:right w:val="none" w:sz="0" w:space="0" w:color="auto"/>
          </w:divBdr>
        </w:div>
        <w:div w:id="2114934613">
          <w:marLeft w:val="480"/>
          <w:marRight w:val="0"/>
          <w:marTop w:val="0"/>
          <w:marBottom w:val="0"/>
          <w:divBdr>
            <w:top w:val="none" w:sz="0" w:space="0" w:color="auto"/>
            <w:left w:val="none" w:sz="0" w:space="0" w:color="auto"/>
            <w:bottom w:val="none" w:sz="0" w:space="0" w:color="auto"/>
            <w:right w:val="none" w:sz="0" w:space="0" w:color="auto"/>
          </w:divBdr>
        </w:div>
        <w:div w:id="1936548992">
          <w:marLeft w:val="480"/>
          <w:marRight w:val="0"/>
          <w:marTop w:val="0"/>
          <w:marBottom w:val="0"/>
          <w:divBdr>
            <w:top w:val="none" w:sz="0" w:space="0" w:color="auto"/>
            <w:left w:val="none" w:sz="0" w:space="0" w:color="auto"/>
            <w:bottom w:val="none" w:sz="0" w:space="0" w:color="auto"/>
            <w:right w:val="none" w:sz="0" w:space="0" w:color="auto"/>
          </w:divBdr>
        </w:div>
      </w:divsChild>
    </w:div>
    <w:div w:id="459152795">
      <w:bodyDiv w:val="1"/>
      <w:marLeft w:val="0"/>
      <w:marRight w:val="0"/>
      <w:marTop w:val="0"/>
      <w:marBottom w:val="0"/>
      <w:divBdr>
        <w:top w:val="none" w:sz="0" w:space="0" w:color="auto"/>
        <w:left w:val="none" w:sz="0" w:space="0" w:color="auto"/>
        <w:bottom w:val="none" w:sz="0" w:space="0" w:color="auto"/>
        <w:right w:val="none" w:sz="0" w:space="0" w:color="auto"/>
      </w:divBdr>
      <w:divsChild>
        <w:div w:id="1341160521">
          <w:marLeft w:val="480"/>
          <w:marRight w:val="0"/>
          <w:marTop w:val="0"/>
          <w:marBottom w:val="0"/>
          <w:divBdr>
            <w:top w:val="none" w:sz="0" w:space="0" w:color="auto"/>
            <w:left w:val="none" w:sz="0" w:space="0" w:color="auto"/>
            <w:bottom w:val="none" w:sz="0" w:space="0" w:color="auto"/>
            <w:right w:val="none" w:sz="0" w:space="0" w:color="auto"/>
          </w:divBdr>
        </w:div>
        <w:div w:id="472916204">
          <w:marLeft w:val="480"/>
          <w:marRight w:val="0"/>
          <w:marTop w:val="0"/>
          <w:marBottom w:val="0"/>
          <w:divBdr>
            <w:top w:val="none" w:sz="0" w:space="0" w:color="auto"/>
            <w:left w:val="none" w:sz="0" w:space="0" w:color="auto"/>
            <w:bottom w:val="none" w:sz="0" w:space="0" w:color="auto"/>
            <w:right w:val="none" w:sz="0" w:space="0" w:color="auto"/>
          </w:divBdr>
        </w:div>
        <w:div w:id="523635359">
          <w:marLeft w:val="480"/>
          <w:marRight w:val="0"/>
          <w:marTop w:val="0"/>
          <w:marBottom w:val="0"/>
          <w:divBdr>
            <w:top w:val="none" w:sz="0" w:space="0" w:color="auto"/>
            <w:left w:val="none" w:sz="0" w:space="0" w:color="auto"/>
            <w:bottom w:val="none" w:sz="0" w:space="0" w:color="auto"/>
            <w:right w:val="none" w:sz="0" w:space="0" w:color="auto"/>
          </w:divBdr>
        </w:div>
        <w:div w:id="303169673">
          <w:marLeft w:val="480"/>
          <w:marRight w:val="0"/>
          <w:marTop w:val="0"/>
          <w:marBottom w:val="0"/>
          <w:divBdr>
            <w:top w:val="none" w:sz="0" w:space="0" w:color="auto"/>
            <w:left w:val="none" w:sz="0" w:space="0" w:color="auto"/>
            <w:bottom w:val="none" w:sz="0" w:space="0" w:color="auto"/>
            <w:right w:val="none" w:sz="0" w:space="0" w:color="auto"/>
          </w:divBdr>
        </w:div>
        <w:div w:id="182131310">
          <w:marLeft w:val="480"/>
          <w:marRight w:val="0"/>
          <w:marTop w:val="0"/>
          <w:marBottom w:val="0"/>
          <w:divBdr>
            <w:top w:val="none" w:sz="0" w:space="0" w:color="auto"/>
            <w:left w:val="none" w:sz="0" w:space="0" w:color="auto"/>
            <w:bottom w:val="none" w:sz="0" w:space="0" w:color="auto"/>
            <w:right w:val="none" w:sz="0" w:space="0" w:color="auto"/>
          </w:divBdr>
        </w:div>
        <w:div w:id="271713521">
          <w:marLeft w:val="480"/>
          <w:marRight w:val="0"/>
          <w:marTop w:val="0"/>
          <w:marBottom w:val="0"/>
          <w:divBdr>
            <w:top w:val="none" w:sz="0" w:space="0" w:color="auto"/>
            <w:left w:val="none" w:sz="0" w:space="0" w:color="auto"/>
            <w:bottom w:val="none" w:sz="0" w:space="0" w:color="auto"/>
            <w:right w:val="none" w:sz="0" w:space="0" w:color="auto"/>
          </w:divBdr>
        </w:div>
        <w:div w:id="392775146">
          <w:marLeft w:val="480"/>
          <w:marRight w:val="0"/>
          <w:marTop w:val="0"/>
          <w:marBottom w:val="0"/>
          <w:divBdr>
            <w:top w:val="none" w:sz="0" w:space="0" w:color="auto"/>
            <w:left w:val="none" w:sz="0" w:space="0" w:color="auto"/>
            <w:bottom w:val="none" w:sz="0" w:space="0" w:color="auto"/>
            <w:right w:val="none" w:sz="0" w:space="0" w:color="auto"/>
          </w:divBdr>
        </w:div>
        <w:div w:id="823469625">
          <w:marLeft w:val="480"/>
          <w:marRight w:val="0"/>
          <w:marTop w:val="0"/>
          <w:marBottom w:val="0"/>
          <w:divBdr>
            <w:top w:val="none" w:sz="0" w:space="0" w:color="auto"/>
            <w:left w:val="none" w:sz="0" w:space="0" w:color="auto"/>
            <w:bottom w:val="none" w:sz="0" w:space="0" w:color="auto"/>
            <w:right w:val="none" w:sz="0" w:space="0" w:color="auto"/>
          </w:divBdr>
        </w:div>
        <w:div w:id="2004889681">
          <w:marLeft w:val="480"/>
          <w:marRight w:val="0"/>
          <w:marTop w:val="0"/>
          <w:marBottom w:val="0"/>
          <w:divBdr>
            <w:top w:val="none" w:sz="0" w:space="0" w:color="auto"/>
            <w:left w:val="none" w:sz="0" w:space="0" w:color="auto"/>
            <w:bottom w:val="none" w:sz="0" w:space="0" w:color="auto"/>
            <w:right w:val="none" w:sz="0" w:space="0" w:color="auto"/>
          </w:divBdr>
        </w:div>
        <w:div w:id="387414821">
          <w:marLeft w:val="480"/>
          <w:marRight w:val="0"/>
          <w:marTop w:val="0"/>
          <w:marBottom w:val="0"/>
          <w:divBdr>
            <w:top w:val="none" w:sz="0" w:space="0" w:color="auto"/>
            <w:left w:val="none" w:sz="0" w:space="0" w:color="auto"/>
            <w:bottom w:val="none" w:sz="0" w:space="0" w:color="auto"/>
            <w:right w:val="none" w:sz="0" w:space="0" w:color="auto"/>
          </w:divBdr>
        </w:div>
        <w:div w:id="1629775838">
          <w:marLeft w:val="480"/>
          <w:marRight w:val="0"/>
          <w:marTop w:val="0"/>
          <w:marBottom w:val="0"/>
          <w:divBdr>
            <w:top w:val="none" w:sz="0" w:space="0" w:color="auto"/>
            <w:left w:val="none" w:sz="0" w:space="0" w:color="auto"/>
            <w:bottom w:val="none" w:sz="0" w:space="0" w:color="auto"/>
            <w:right w:val="none" w:sz="0" w:space="0" w:color="auto"/>
          </w:divBdr>
        </w:div>
        <w:div w:id="1589340024">
          <w:marLeft w:val="480"/>
          <w:marRight w:val="0"/>
          <w:marTop w:val="0"/>
          <w:marBottom w:val="0"/>
          <w:divBdr>
            <w:top w:val="none" w:sz="0" w:space="0" w:color="auto"/>
            <w:left w:val="none" w:sz="0" w:space="0" w:color="auto"/>
            <w:bottom w:val="none" w:sz="0" w:space="0" w:color="auto"/>
            <w:right w:val="none" w:sz="0" w:space="0" w:color="auto"/>
          </w:divBdr>
        </w:div>
        <w:div w:id="106320793">
          <w:marLeft w:val="480"/>
          <w:marRight w:val="0"/>
          <w:marTop w:val="0"/>
          <w:marBottom w:val="0"/>
          <w:divBdr>
            <w:top w:val="none" w:sz="0" w:space="0" w:color="auto"/>
            <w:left w:val="none" w:sz="0" w:space="0" w:color="auto"/>
            <w:bottom w:val="none" w:sz="0" w:space="0" w:color="auto"/>
            <w:right w:val="none" w:sz="0" w:space="0" w:color="auto"/>
          </w:divBdr>
        </w:div>
        <w:div w:id="1152453886">
          <w:marLeft w:val="480"/>
          <w:marRight w:val="0"/>
          <w:marTop w:val="0"/>
          <w:marBottom w:val="0"/>
          <w:divBdr>
            <w:top w:val="none" w:sz="0" w:space="0" w:color="auto"/>
            <w:left w:val="none" w:sz="0" w:space="0" w:color="auto"/>
            <w:bottom w:val="none" w:sz="0" w:space="0" w:color="auto"/>
            <w:right w:val="none" w:sz="0" w:space="0" w:color="auto"/>
          </w:divBdr>
        </w:div>
        <w:div w:id="2041085028">
          <w:marLeft w:val="480"/>
          <w:marRight w:val="0"/>
          <w:marTop w:val="0"/>
          <w:marBottom w:val="0"/>
          <w:divBdr>
            <w:top w:val="none" w:sz="0" w:space="0" w:color="auto"/>
            <w:left w:val="none" w:sz="0" w:space="0" w:color="auto"/>
            <w:bottom w:val="none" w:sz="0" w:space="0" w:color="auto"/>
            <w:right w:val="none" w:sz="0" w:space="0" w:color="auto"/>
          </w:divBdr>
        </w:div>
        <w:div w:id="688289201">
          <w:marLeft w:val="480"/>
          <w:marRight w:val="0"/>
          <w:marTop w:val="0"/>
          <w:marBottom w:val="0"/>
          <w:divBdr>
            <w:top w:val="none" w:sz="0" w:space="0" w:color="auto"/>
            <w:left w:val="none" w:sz="0" w:space="0" w:color="auto"/>
            <w:bottom w:val="none" w:sz="0" w:space="0" w:color="auto"/>
            <w:right w:val="none" w:sz="0" w:space="0" w:color="auto"/>
          </w:divBdr>
        </w:div>
        <w:div w:id="965164579">
          <w:marLeft w:val="480"/>
          <w:marRight w:val="0"/>
          <w:marTop w:val="0"/>
          <w:marBottom w:val="0"/>
          <w:divBdr>
            <w:top w:val="none" w:sz="0" w:space="0" w:color="auto"/>
            <w:left w:val="none" w:sz="0" w:space="0" w:color="auto"/>
            <w:bottom w:val="none" w:sz="0" w:space="0" w:color="auto"/>
            <w:right w:val="none" w:sz="0" w:space="0" w:color="auto"/>
          </w:divBdr>
        </w:div>
        <w:div w:id="1517307525">
          <w:marLeft w:val="480"/>
          <w:marRight w:val="0"/>
          <w:marTop w:val="0"/>
          <w:marBottom w:val="0"/>
          <w:divBdr>
            <w:top w:val="none" w:sz="0" w:space="0" w:color="auto"/>
            <w:left w:val="none" w:sz="0" w:space="0" w:color="auto"/>
            <w:bottom w:val="none" w:sz="0" w:space="0" w:color="auto"/>
            <w:right w:val="none" w:sz="0" w:space="0" w:color="auto"/>
          </w:divBdr>
        </w:div>
        <w:div w:id="48695945">
          <w:marLeft w:val="480"/>
          <w:marRight w:val="0"/>
          <w:marTop w:val="0"/>
          <w:marBottom w:val="0"/>
          <w:divBdr>
            <w:top w:val="none" w:sz="0" w:space="0" w:color="auto"/>
            <w:left w:val="none" w:sz="0" w:space="0" w:color="auto"/>
            <w:bottom w:val="none" w:sz="0" w:space="0" w:color="auto"/>
            <w:right w:val="none" w:sz="0" w:space="0" w:color="auto"/>
          </w:divBdr>
        </w:div>
        <w:div w:id="1195386494">
          <w:marLeft w:val="480"/>
          <w:marRight w:val="0"/>
          <w:marTop w:val="0"/>
          <w:marBottom w:val="0"/>
          <w:divBdr>
            <w:top w:val="none" w:sz="0" w:space="0" w:color="auto"/>
            <w:left w:val="none" w:sz="0" w:space="0" w:color="auto"/>
            <w:bottom w:val="none" w:sz="0" w:space="0" w:color="auto"/>
            <w:right w:val="none" w:sz="0" w:space="0" w:color="auto"/>
          </w:divBdr>
        </w:div>
        <w:div w:id="872688892">
          <w:marLeft w:val="480"/>
          <w:marRight w:val="0"/>
          <w:marTop w:val="0"/>
          <w:marBottom w:val="0"/>
          <w:divBdr>
            <w:top w:val="none" w:sz="0" w:space="0" w:color="auto"/>
            <w:left w:val="none" w:sz="0" w:space="0" w:color="auto"/>
            <w:bottom w:val="none" w:sz="0" w:space="0" w:color="auto"/>
            <w:right w:val="none" w:sz="0" w:space="0" w:color="auto"/>
          </w:divBdr>
        </w:div>
        <w:div w:id="1698920334">
          <w:marLeft w:val="480"/>
          <w:marRight w:val="0"/>
          <w:marTop w:val="0"/>
          <w:marBottom w:val="0"/>
          <w:divBdr>
            <w:top w:val="none" w:sz="0" w:space="0" w:color="auto"/>
            <w:left w:val="none" w:sz="0" w:space="0" w:color="auto"/>
            <w:bottom w:val="none" w:sz="0" w:space="0" w:color="auto"/>
            <w:right w:val="none" w:sz="0" w:space="0" w:color="auto"/>
          </w:divBdr>
        </w:div>
        <w:div w:id="756905586">
          <w:marLeft w:val="480"/>
          <w:marRight w:val="0"/>
          <w:marTop w:val="0"/>
          <w:marBottom w:val="0"/>
          <w:divBdr>
            <w:top w:val="none" w:sz="0" w:space="0" w:color="auto"/>
            <w:left w:val="none" w:sz="0" w:space="0" w:color="auto"/>
            <w:bottom w:val="none" w:sz="0" w:space="0" w:color="auto"/>
            <w:right w:val="none" w:sz="0" w:space="0" w:color="auto"/>
          </w:divBdr>
        </w:div>
      </w:divsChild>
    </w:div>
    <w:div w:id="543636551">
      <w:bodyDiv w:val="1"/>
      <w:marLeft w:val="0"/>
      <w:marRight w:val="0"/>
      <w:marTop w:val="0"/>
      <w:marBottom w:val="0"/>
      <w:divBdr>
        <w:top w:val="none" w:sz="0" w:space="0" w:color="auto"/>
        <w:left w:val="none" w:sz="0" w:space="0" w:color="auto"/>
        <w:bottom w:val="none" w:sz="0" w:space="0" w:color="auto"/>
        <w:right w:val="none" w:sz="0" w:space="0" w:color="auto"/>
      </w:divBdr>
      <w:divsChild>
        <w:div w:id="55902873">
          <w:marLeft w:val="480"/>
          <w:marRight w:val="0"/>
          <w:marTop w:val="0"/>
          <w:marBottom w:val="0"/>
          <w:divBdr>
            <w:top w:val="none" w:sz="0" w:space="0" w:color="auto"/>
            <w:left w:val="none" w:sz="0" w:space="0" w:color="auto"/>
            <w:bottom w:val="none" w:sz="0" w:space="0" w:color="auto"/>
            <w:right w:val="none" w:sz="0" w:space="0" w:color="auto"/>
          </w:divBdr>
        </w:div>
        <w:div w:id="791559429">
          <w:marLeft w:val="480"/>
          <w:marRight w:val="0"/>
          <w:marTop w:val="0"/>
          <w:marBottom w:val="0"/>
          <w:divBdr>
            <w:top w:val="none" w:sz="0" w:space="0" w:color="auto"/>
            <w:left w:val="none" w:sz="0" w:space="0" w:color="auto"/>
            <w:bottom w:val="none" w:sz="0" w:space="0" w:color="auto"/>
            <w:right w:val="none" w:sz="0" w:space="0" w:color="auto"/>
          </w:divBdr>
        </w:div>
        <w:div w:id="2079352651">
          <w:marLeft w:val="480"/>
          <w:marRight w:val="0"/>
          <w:marTop w:val="0"/>
          <w:marBottom w:val="0"/>
          <w:divBdr>
            <w:top w:val="none" w:sz="0" w:space="0" w:color="auto"/>
            <w:left w:val="none" w:sz="0" w:space="0" w:color="auto"/>
            <w:bottom w:val="none" w:sz="0" w:space="0" w:color="auto"/>
            <w:right w:val="none" w:sz="0" w:space="0" w:color="auto"/>
          </w:divBdr>
        </w:div>
        <w:div w:id="1560943280">
          <w:marLeft w:val="480"/>
          <w:marRight w:val="0"/>
          <w:marTop w:val="0"/>
          <w:marBottom w:val="0"/>
          <w:divBdr>
            <w:top w:val="none" w:sz="0" w:space="0" w:color="auto"/>
            <w:left w:val="none" w:sz="0" w:space="0" w:color="auto"/>
            <w:bottom w:val="none" w:sz="0" w:space="0" w:color="auto"/>
            <w:right w:val="none" w:sz="0" w:space="0" w:color="auto"/>
          </w:divBdr>
        </w:div>
        <w:div w:id="1396704675">
          <w:marLeft w:val="480"/>
          <w:marRight w:val="0"/>
          <w:marTop w:val="0"/>
          <w:marBottom w:val="0"/>
          <w:divBdr>
            <w:top w:val="none" w:sz="0" w:space="0" w:color="auto"/>
            <w:left w:val="none" w:sz="0" w:space="0" w:color="auto"/>
            <w:bottom w:val="none" w:sz="0" w:space="0" w:color="auto"/>
            <w:right w:val="none" w:sz="0" w:space="0" w:color="auto"/>
          </w:divBdr>
        </w:div>
        <w:div w:id="1144472135">
          <w:marLeft w:val="480"/>
          <w:marRight w:val="0"/>
          <w:marTop w:val="0"/>
          <w:marBottom w:val="0"/>
          <w:divBdr>
            <w:top w:val="none" w:sz="0" w:space="0" w:color="auto"/>
            <w:left w:val="none" w:sz="0" w:space="0" w:color="auto"/>
            <w:bottom w:val="none" w:sz="0" w:space="0" w:color="auto"/>
            <w:right w:val="none" w:sz="0" w:space="0" w:color="auto"/>
          </w:divBdr>
        </w:div>
        <w:div w:id="700131219">
          <w:marLeft w:val="480"/>
          <w:marRight w:val="0"/>
          <w:marTop w:val="0"/>
          <w:marBottom w:val="0"/>
          <w:divBdr>
            <w:top w:val="none" w:sz="0" w:space="0" w:color="auto"/>
            <w:left w:val="none" w:sz="0" w:space="0" w:color="auto"/>
            <w:bottom w:val="none" w:sz="0" w:space="0" w:color="auto"/>
            <w:right w:val="none" w:sz="0" w:space="0" w:color="auto"/>
          </w:divBdr>
        </w:div>
        <w:div w:id="1124076033">
          <w:marLeft w:val="480"/>
          <w:marRight w:val="0"/>
          <w:marTop w:val="0"/>
          <w:marBottom w:val="0"/>
          <w:divBdr>
            <w:top w:val="none" w:sz="0" w:space="0" w:color="auto"/>
            <w:left w:val="none" w:sz="0" w:space="0" w:color="auto"/>
            <w:bottom w:val="none" w:sz="0" w:space="0" w:color="auto"/>
            <w:right w:val="none" w:sz="0" w:space="0" w:color="auto"/>
          </w:divBdr>
        </w:div>
        <w:div w:id="1538276140">
          <w:marLeft w:val="480"/>
          <w:marRight w:val="0"/>
          <w:marTop w:val="0"/>
          <w:marBottom w:val="0"/>
          <w:divBdr>
            <w:top w:val="none" w:sz="0" w:space="0" w:color="auto"/>
            <w:left w:val="none" w:sz="0" w:space="0" w:color="auto"/>
            <w:bottom w:val="none" w:sz="0" w:space="0" w:color="auto"/>
            <w:right w:val="none" w:sz="0" w:space="0" w:color="auto"/>
          </w:divBdr>
        </w:div>
        <w:div w:id="357858032">
          <w:marLeft w:val="480"/>
          <w:marRight w:val="0"/>
          <w:marTop w:val="0"/>
          <w:marBottom w:val="0"/>
          <w:divBdr>
            <w:top w:val="none" w:sz="0" w:space="0" w:color="auto"/>
            <w:left w:val="none" w:sz="0" w:space="0" w:color="auto"/>
            <w:bottom w:val="none" w:sz="0" w:space="0" w:color="auto"/>
            <w:right w:val="none" w:sz="0" w:space="0" w:color="auto"/>
          </w:divBdr>
        </w:div>
        <w:div w:id="1977251965">
          <w:marLeft w:val="480"/>
          <w:marRight w:val="0"/>
          <w:marTop w:val="0"/>
          <w:marBottom w:val="0"/>
          <w:divBdr>
            <w:top w:val="none" w:sz="0" w:space="0" w:color="auto"/>
            <w:left w:val="none" w:sz="0" w:space="0" w:color="auto"/>
            <w:bottom w:val="none" w:sz="0" w:space="0" w:color="auto"/>
            <w:right w:val="none" w:sz="0" w:space="0" w:color="auto"/>
          </w:divBdr>
        </w:div>
        <w:div w:id="114257830">
          <w:marLeft w:val="480"/>
          <w:marRight w:val="0"/>
          <w:marTop w:val="0"/>
          <w:marBottom w:val="0"/>
          <w:divBdr>
            <w:top w:val="none" w:sz="0" w:space="0" w:color="auto"/>
            <w:left w:val="none" w:sz="0" w:space="0" w:color="auto"/>
            <w:bottom w:val="none" w:sz="0" w:space="0" w:color="auto"/>
            <w:right w:val="none" w:sz="0" w:space="0" w:color="auto"/>
          </w:divBdr>
        </w:div>
        <w:div w:id="1785420117">
          <w:marLeft w:val="480"/>
          <w:marRight w:val="0"/>
          <w:marTop w:val="0"/>
          <w:marBottom w:val="0"/>
          <w:divBdr>
            <w:top w:val="none" w:sz="0" w:space="0" w:color="auto"/>
            <w:left w:val="none" w:sz="0" w:space="0" w:color="auto"/>
            <w:bottom w:val="none" w:sz="0" w:space="0" w:color="auto"/>
            <w:right w:val="none" w:sz="0" w:space="0" w:color="auto"/>
          </w:divBdr>
        </w:div>
        <w:div w:id="1155680363">
          <w:marLeft w:val="480"/>
          <w:marRight w:val="0"/>
          <w:marTop w:val="0"/>
          <w:marBottom w:val="0"/>
          <w:divBdr>
            <w:top w:val="none" w:sz="0" w:space="0" w:color="auto"/>
            <w:left w:val="none" w:sz="0" w:space="0" w:color="auto"/>
            <w:bottom w:val="none" w:sz="0" w:space="0" w:color="auto"/>
            <w:right w:val="none" w:sz="0" w:space="0" w:color="auto"/>
          </w:divBdr>
        </w:div>
        <w:div w:id="1407461530">
          <w:marLeft w:val="480"/>
          <w:marRight w:val="0"/>
          <w:marTop w:val="0"/>
          <w:marBottom w:val="0"/>
          <w:divBdr>
            <w:top w:val="none" w:sz="0" w:space="0" w:color="auto"/>
            <w:left w:val="none" w:sz="0" w:space="0" w:color="auto"/>
            <w:bottom w:val="none" w:sz="0" w:space="0" w:color="auto"/>
            <w:right w:val="none" w:sz="0" w:space="0" w:color="auto"/>
          </w:divBdr>
        </w:div>
        <w:div w:id="1096708318">
          <w:marLeft w:val="480"/>
          <w:marRight w:val="0"/>
          <w:marTop w:val="0"/>
          <w:marBottom w:val="0"/>
          <w:divBdr>
            <w:top w:val="none" w:sz="0" w:space="0" w:color="auto"/>
            <w:left w:val="none" w:sz="0" w:space="0" w:color="auto"/>
            <w:bottom w:val="none" w:sz="0" w:space="0" w:color="auto"/>
            <w:right w:val="none" w:sz="0" w:space="0" w:color="auto"/>
          </w:divBdr>
        </w:div>
        <w:div w:id="688483598">
          <w:marLeft w:val="480"/>
          <w:marRight w:val="0"/>
          <w:marTop w:val="0"/>
          <w:marBottom w:val="0"/>
          <w:divBdr>
            <w:top w:val="none" w:sz="0" w:space="0" w:color="auto"/>
            <w:left w:val="none" w:sz="0" w:space="0" w:color="auto"/>
            <w:bottom w:val="none" w:sz="0" w:space="0" w:color="auto"/>
            <w:right w:val="none" w:sz="0" w:space="0" w:color="auto"/>
          </w:divBdr>
        </w:div>
        <w:div w:id="1805273105">
          <w:marLeft w:val="480"/>
          <w:marRight w:val="0"/>
          <w:marTop w:val="0"/>
          <w:marBottom w:val="0"/>
          <w:divBdr>
            <w:top w:val="none" w:sz="0" w:space="0" w:color="auto"/>
            <w:left w:val="none" w:sz="0" w:space="0" w:color="auto"/>
            <w:bottom w:val="none" w:sz="0" w:space="0" w:color="auto"/>
            <w:right w:val="none" w:sz="0" w:space="0" w:color="auto"/>
          </w:divBdr>
        </w:div>
        <w:div w:id="1064258953">
          <w:marLeft w:val="480"/>
          <w:marRight w:val="0"/>
          <w:marTop w:val="0"/>
          <w:marBottom w:val="0"/>
          <w:divBdr>
            <w:top w:val="none" w:sz="0" w:space="0" w:color="auto"/>
            <w:left w:val="none" w:sz="0" w:space="0" w:color="auto"/>
            <w:bottom w:val="none" w:sz="0" w:space="0" w:color="auto"/>
            <w:right w:val="none" w:sz="0" w:space="0" w:color="auto"/>
          </w:divBdr>
        </w:div>
        <w:div w:id="325281485">
          <w:marLeft w:val="480"/>
          <w:marRight w:val="0"/>
          <w:marTop w:val="0"/>
          <w:marBottom w:val="0"/>
          <w:divBdr>
            <w:top w:val="none" w:sz="0" w:space="0" w:color="auto"/>
            <w:left w:val="none" w:sz="0" w:space="0" w:color="auto"/>
            <w:bottom w:val="none" w:sz="0" w:space="0" w:color="auto"/>
            <w:right w:val="none" w:sz="0" w:space="0" w:color="auto"/>
          </w:divBdr>
        </w:div>
        <w:div w:id="1714378267">
          <w:marLeft w:val="480"/>
          <w:marRight w:val="0"/>
          <w:marTop w:val="0"/>
          <w:marBottom w:val="0"/>
          <w:divBdr>
            <w:top w:val="none" w:sz="0" w:space="0" w:color="auto"/>
            <w:left w:val="none" w:sz="0" w:space="0" w:color="auto"/>
            <w:bottom w:val="none" w:sz="0" w:space="0" w:color="auto"/>
            <w:right w:val="none" w:sz="0" w:space="0" w:color="auto"/>
          </w:divBdr>
        </w:div>
        <w:div w:id="1995601447">
          <w:marLeft w:val="480"/>
          <w:marRight w:val="0"/>
          <w:marTop w:val="0"/>
          <w:marBottom w:val="0"/>
          <w:divBdr>
            <w:top w:val="none" w:sz="0" w:space="0" w:color="auto"/>
            <w:left w:val="none" w:sz="0" w:space="0" w:color="auto"/>
            <w:bottom w:val="none" w:sz="0" w:space="0" w:color="auto"/>
            <w:right w:val="none" w:sz="0" w:space="0" w:color="auto"/>
          </w:divBdr>
        </w:div>
        <w:div w:id="1318608883">
          <w:marLeft w:val="480"/>
          <w:marRight w:val="0"/>
          <w:marTop w:val="0"/>
          <w:marBottom w:val="0"/>
          <w:divBdr>
            <w:top w:val="none" w:sz="0" w:space="0" w:color="auto"/>
            <w:left w:val="none" w:sz="0" w:space="0" w:color="auto"/>
            <w:bottom w:val="none" w:sz="0" w:space="0" w:color="auto"/>
            <w:right w:val="none" w:sz="0" w:space="0" w:color="auto"/>
          </w:divBdr>
        </w:div>
        <w:div w:id="588084410">
          <w:marLeft w:val="480"/>
          <w:marRight w:val="0"/>
          <w:marTop w:val="0"/>
          <w:marBottom w:val="0"/>
          <w:divBdr>
            <w:top w:val="none" w:sz="0" w:space="0" w:color="auto"/>
            <w:left w:val="none" w:sz="0" w:space="0" w:color="auto"/>
            <w:bottom w:val="none" w:sz="0" w:space="0" w:color="auto"/>
            <w:right w:val="none" w:sz="0" w:space="0" w:color="auto"/>
          </w:divBdr>
        </w:div>
      </w:divsChild>
    </w:div>
    <w:div w:id="579800659">
      <w:bodyDiv w:val="1"/>
      <w:marLeft w:val="0"/>
      <w:marRight w:val="0"/>
      <w:marTop w:val="0"/>
      <w:marBottom w:val="0"/>
      <w:divBdr>
        <w:top w:val="none" w:sz="0" w:space="0" w:color="auto"/>
        <w:left w:val="none" w:sz="0" w:space="0" w:color="auto"/>
        <w:bottom w:val="none" w:sz="0" w:space="0" w:color="auto"/>
        <w:right w:val="none" w:sz="0" w:space="0" w:color="auto"/>
      </w:divBdr>
    </w:div>
    <w:div w:id="647592196">
      <w:bodyDiv w:val="1"/>
      <w:marLeft w:val="0"/>
      <w:marRight w:val="0"/>
      <w:marTop w:val="0"/>
      <w:marBottom w:val="0"/>
      <w:divBdr>
        <w:top w:val="none" w:sz="0" w:space="0" w:color="auto"/>
        <w:left w:val="none" w:sz="0" w:space="0" w:color="auto"/>
        <w:bottom w:val="none" w:sz="0" w:space="0" w:color="auto"/>
        <w:right w:val="none" w:sz="0" w:space="0" w:color="auto"/>
      </w:divBdr>
    </w:div>
    <w:div w:id="697197212">
      <w:bodyDiv w:val="1"/>
      <w:marLeft w:val="0"/>
      <w:marRight w:val="0"/>
      <w:marTop w:val="0"/>
      <w:marBottom w:val="0"/>
      <w:divBdr>
        <w:top w:val="none" w:sz="0" w:space="0" w:color="auto"/>
        <w:left w:val="none" w:sz="0" w:space="0" w:color="auto"/>
        <w:bottom w:val="none" w:sz="0" w:space="0" w:color="auto"/>
        <w:right w:val="none" w:sz="0" w:space="0" w:color="auto"/>
      </w:divBdr>
      <w:divsChild>
        <w:div w:id="1623805236">
          <w:marLeft w:val="480"/>
          <w:marRight w:val="0"/>
          <w:marTop w:val="0"/>
          <w:marBottom w:val="0"/>
          <w:divBdr>
            <w:top w:val="none" w:sz="0" w:space="0" w:color="auto"/>
            <w:left w:val="none" w:sz="0" w:space="0" w:color="auto"/>
            <w:bottom w:val="none" w:sz="0" w:space="0" w:color="auto"/>
            <w:right w:val="none" w:sz="0" w:space="0" w:color="auto"/>
          </w:divBdr>
        </w:div>
        <w:div w:id="1850169125">
          <w:marLeft w:val="480"/>
          <w:marRight w:val="0"/>
          <w:marTop w:val="0"/>
          <w:marBottom w:val="0"/>
          <w:divBdr>
            <w:top w:val="none" w:sz="0" w:space="0" w:color="auto"/>
            <w:left w:val="none" w:sz="0" w:space="0" w:color="auto"/>
            <w:bottom w:val="none" w:sz="0" w:space="0" w:color="auto"/>
            <w:right w:val="none" w:sz="0" w:space="0" w:color="auto"/>
          </w:divBdr>
        </w:div>
        <w:div w:id="897326768">
          <w:marLeft w:val="480"/>
          <w:marRight w:val="0"/>
          <w:marTop w:val="0"/>
          <w:marBottom w:val="0"/>
          <w:divBdr>
            <w:top w:val="none" w:sz="0" w:space="0" w:color="auto"/>
            <w:left w:val="none" w:sz="0" w:space="0" w:color="auto"/>
            <w:bottom w:val="none" w:sz="0" w:space="0" w:color="auto"/>
            <w:right w:val="none" w:sz="0" w:space="0" w:color="auto"/>
          </w:divBdr>
        </w:div>
        <w:div w:id="1480030456">
          <w:marLeft w:val="480"/>
          <w:marRight w:val="0"/>
          <w:marTop w:val="0"/>
          <w:marBottom w:val="0"/>
          <w:divBdr>
            <w:top w:val="none" w:sz="0" w:space="0" w:color="auto"/>
            <w:left w:val="none" w:sz="0" w:space="0" w:color="auto"/>
            <w:bottom w:val="none" w:sz="0" w:space="0" w:color="auto"/>
            <w:right w:val="none" w:sz="0" w:space="0" w:color="auto"/>
          </w:divBdr>
        </w:div>
        <w:div w:id="1981886364">
          <w:marLeft w:val="480"/>
          <w:marRight w:val="0"/>
          <w:marTop w:val="0"/>
          <w:marBottom w:val="0"/>
          <w:divBdr>
            <w:top w:val="none" w:sz="0" w:space="0" w:color="auto"/>
            <w:left w:val="none" w:sz="0" w:space="0" w:color="auto"/>
            <w:bottom w:val="none" w:sz="0" w:space="0" w:color="auto"/>
            <w:right w:val="none" w:sz="0" w:space="0" w:color="auto"/>
          </w:divBdr>
        </w:div>
        <w:div w:id="286936939">
          <w:marLeft w:val="480"/>
          <w:marRight w:val="0"/>
          <w:marTop w:val="0"/>
          <w:marBottom w:val="0"/>
          <w:divBdr>
            <w:top w:val="none" w:sz="0" w:space="0" w:color="auto"/>
            <w:left w:val="none" w:sz="0" w:space="0" w:color="auto"/>
            <w:bottom w:val="none" w:sz="0" w:space="0" w:color="auto"/>
            <w:right w:val="none" w:sz="0" w:space="0" w:color="auto"/>
          </w:divBdr>
        </w:div>
        <w:div w:id="1429690270">
          <w:marLeft w:val="480"/>
          <w:marRight w:val="0"/>
          <w:marTop w:val="0"/>
          <w:marBottom w:val="0"/>
          <w:divBdr>
            <w:top w:val="none" w:sz="0" w:space="0" w:color="auto"/>
            <w:left w:val="none" w:sz="0" w:space="0" w:color="auto"/>
            <w:bottom w:val="none" w:sz="0" w:space="0" w:color="auto"/>
            <w:right w:val="none" w:sz="0" w:space="0" w:color="auto"/>
          </w:divBdr>
        </w:div>
        <w:div w:id="1856117965">
          <w:marLeft w:val="480"/>
          <w:marRight w:val="0"/>
          <w:marTop w:val="0"/>
          <w:marBottom w:val="0"/>
          <w:divBdr>
            <w:top w:val="none" w:sz="0" w:space="0" w:color="auto"/>
            <w:left w:val="none" w:sz="0" w:space="0" w:color="auto"/>
            <w:bottom w:val="none" w:sz="0" w:space="0" w:color="auto"/>
            <w:right w:val="none" w:sz="0" w:space="0" w:color="auto"/>
          </w:divBdr>
        </w:div>
        <w:div w:id="1810246594">
          <w:marLeft w:val="480"/>
          <w:marRight w:val="0"/>
          <w:marTop w:val="0"/>
          <w:marBottom w:val="0"/>
          <w:divBdr>
            <w:top w:val="none" w:sz="0" w:space="0" w:color="auto"/>
            <w:left w:val="none" w:sz="0" w:space="0" w:color="auto"/>
            <w:bottom w:val="none" w:sz="0" w:space="0" w:color="auto"/>
            <w:right w:val="none" w:sz="0" w:space="0" w:color="auto"/>
          </w:divBdr>
        </w:div>
        <w:div w:id="895824881">
          <w:marLeft w:val="480"/>
          <w:marRight w:val="0"/>
          <w:marTop w:val="0"/>
          <w:marBottom w:val="0"/>
          <w:divBdr>
            <w:top w:val="none" w:sz="0" w:space="0" w:color="auto"/>
            <w:left w:val="none" w:sz="0" w:space="0" w:color="auto"/>
            <w:bottom w:val="none" w:sz="0" w:space="0" w:color="auto"/>
            <w:right w:val="none" w:sz="0" w:space="0" w:color="auto"/>
          </w:divBdr>
        </w:div>
        <w:div w:id="1107969657">
          <w:marLeft w:val="480"/>
          <w:marRight w:val="0"/>
          <w:marTop w:val="0"/>
          <w:marBottom w:val="0"/>
          <w:divBdr>
            <w:top w:val="none" w:sz="0" w:space="0" w:color="auto"/>
            <w:left w:val="none" w:sz="0" w:space="0" w:color="auto"/>
            <w:bottom w:val="none" w:sz="0" w:space="0" w:color="auto"/>
            <w:right w:val="none" w:sz="0" w:space="0" w:color="auto"/>
          </w:divBdr>
        </w:div>
        <w:div w:id="465242238">
          <w:marLeft w:val="480"/>
          <w:marRight w:val="0"/>
          <w:marTop w:val="0"/>
          <w:marBottom w:val="0"/>
          <w:divBdr>
            <w:top w:val="none" w:sz="0" w:space="0" w:color="auto"/>
            <w:left w:val="none" w:sz="0" w:space="0" w:color="auto"/>
            <w:bottom w:val="none" w:sz="0" w:space="0" w:color="auto"/>
            <w:right w:val="none" w:sz="0" w:space="0" w:color="auto"/>
          </w:divBdr>
        </w:div>
        <w:div w:id="1612936544">
          <w:marLeft w:val="480"/>
          <w:marRight w:val="0"/>
          <w:marTop w:val="0"/>
          <w:marBottom w:val="0"/>
          <w:divBdr>
            <w:top w:val="none" w:sz="0" w:space="0" w:color="auto"/>
            <w:left w:val="none" w:sz="0" w:space="0" w:color="auto"/>
            <w:bottom w:val="none" w:sz="0" w:space="0" w:color="auto"/>
            <w:right w:val="none" w:sz="0" w:space="0" w:color="auto"/>
          </w:divBdr>
        </w:div>
        <w:div w:id="545261519">
          <w:marLeft w:val="480"/>
          <w:marRight w:val="0"/>
          <w:marTop w:val="0"/>
          <w:marBottom w:val="0"/>
          <w:divBdr>
            <w:top w:val="none" w:sz="0" w:space="0" w:color="auto"/>
            <w:left w:val="none" w:sz="0" w:space="0" w:color="auto"/>
            <w:bottom w:val="none" w:sz="0" w:space="0" w:color="auto"/>
            <w:right w:val="none" w:sz="0" w:space="0" w:color="auto"/>
          </w:divBdr>
        </w:div>
        <w:div w:id="611127927">
          <w:marLeft w:val="480"/>
          <w:marRight w:val="0"/>
          <w:marTop w:val="0"/>
          <w:marBottom w:val="0"/>
          <w:divBdr>
            <w:top w:val="none" w:sz="0" w:space="0" w:color="auto"/>
            <w:left w:val="none" w:sz="0" w:space="0" w:color="auto"/>
            <w:bottom w:val="none" w:sz="0" w:space="0" w:color="auto"/>
            <w:right w:val="none" w:sz="0" w:space="0" w:color="auto"/>
          </w:divBdr>
        </w:div>
        <w:div w:id="2006473756">
          <w:marLeft w:val="480"/>
          <w:marRight w:val="0"/>
          <w:marTop w:val="0"/>
          <w:marBottom w:val="0"/>
          <w:divBdr>
            <w:top w:val="none" w:sz="0" w:space="0" w:color="auto"/>
            <w:left w:val="none" w:sz="0" w:space="0" w:color="auto"/>
            <w:bottom w:val="none" w:sz="0" w:space="0" w:color="auto"/>
            <w:right w:val="none" w:sz="0" w:space="0" w:color="auto"/>
          </w:divBdr>
        </w:div>
        <w:div w:id="1375347171">
          <w:marLeft w:val="480"/>
          <w:marRight w:val="0"/>
          <w:marTop w:val="0"/>
          <w:marBottom w:val="0"/>
          <w:divBdr>
            <w:top w:val="none" w:sz="0" w:space="0" w:color="auto"/>
            <w:left w:val="none" w:sz="0" w:space="0" w:color="auto"/>
            <w:bottom w:val="none" w:sz="0" w:space="0" w:color="auto"/>
            <w:right w:val="none" w:sz="0" w:space="0" w:color="auto"/>
          </w:divBdr>
        </w:div>
        <w:div w:id="95637516">
          <w:marLeft w:val="480"/>
          <w:marRight w:val="0"/>
          <w:marTop w:val="0"/>
          <w:marBottom w:val="0"/>
          <w:divBdr>
            <w:top w:val="none" w:sz="0" w:space="0" w:color="auto"/>
            <w:left w:val="none" w:sz="0" w:space="0" w:color="auto"/>
            <w:bottom w:val="none" w:sz="0" w:space="0" w:color="auto"/>
            <w:right w:val="none" w:sz="0" w:space="0" w:color="auto"/>
          </w:divBdr>
        </w:div>
        <w:div w:id="2092189645">
          <w:marLeft w:val="480"/>
          <w:marRight w:val="0"/>
          <w:marTop w:val="0"/>
          <w:marBottom w:val="0"/>
          <w:divBdr>
            <w:top w:val="none" w:sz="0" w:space="0" w:color="auto"/>
            <w:left w:val="none" w:sz="0" w:space="0" w:color="auto"/>
            <w:bottom w:val="none" w:sz="0" w:space="0" w:color="auto"/>
            <w:right w:val="none" w:sz="0" w:space="0" w:color="auto"/>
          </w:divBdr>
        </w:div>
        <w:div w:id="266542286">
          <w:marLeft w:val="480"/>
          <w:marRight w:val="0"/>
          <w:marTop w:val="0"/>
          <w:marBottom w:val="0"/>
          <w:divBdr>
            <w:top w:val="none" w:sz="0" w:space="0" w:color="auto"/>
            <w:left w:val="none" w:sz="0" w:space="0" w:color="auto"/>
            <w:bottom w:val="none" w:sz="0" w:space="0" w:color="auto"/>
            <w:right w:val="none" w:sz="0" w:space="0" w:color="auto"/>
          </w:divBdr>
        </w:div>
        <w:div w:id="284509409">
          <w:marLeft w:val="480"/>
          <w:marRight w:val="0"/>
          <w:marTop w:val="0"/>
          <w:marBottom w:val="0"/>
          <w:divBdr>
            <w:top w:val="none" w:sz="0" w:space="0" w:color="auto"/>
            <w:left w:val="none" w:sz="0" w:space="0" w:color="auto"/>
            <w:bottom w:val="none" w:sz="0" w:space="0" w:color="auto"/>
            <w:right w:val="none" w:sz="0" w:space="0" w:color="auto"/>
          </w:divBdr>
        </w:div>
        <w:div w:id="2054766754">
          <w:marLeft w:val="480"/>
          <w:marRight w:val="0"/>
          <w:marTop w:val="0"/>
          <w:marBottom w:val="0"/>
          <w:divBdr>
            <w:top w:val="none" w:sz="0" w:space="0" w:color="auto"/>
            <w:left w:val="none" w:sz="0" w:space="0" w:color="auto"/>
            <w:bottom w:val="none" w:sz="0" w:space="0" w:color="auto"/>
            <w:right w:val="none" w:sz="0" w:space="0" w:color="auto"/>
          </w:divBdr>
        </w:div>
        <w:div w:id="532349530">
          <w:marLeft w:val="480"/>
          <w:marRight w:val="0"/>
          <w:marTop w:val="0"/>
          <w:marBottom w:val="0"/>
          <w:divBdr>
            <w:top w:val="none" w:sz="0" w:space="0" w:color="auto"/>
            <w:left w:val="none" w:sz="0" w:space="0" w:color="auto"/>
            <w:bottom w:val="none" w:sz="0" w:space="0" w:color="auto"/>
            <w:right w:val="none" w:sz="0" w:space="0" w:color="auto"/>
          </w:divBdr>
        </w:div>
        <w:div w:id="1307054785">
          <w:marLeft w:val="480"/>
          <w:marRight w:val="0"/>
          <w:marTop w:val="0"/>
          <w:marBottom w:val="0"/>
          <w:divBdr>
            <w:top w:val="none" w:sz="0" w:space="0" w:color="auto"/>
            <w:left w:val="none" w:sz="0" w:space="0" w:color="auto"/>
            <w:bottom w:val="none" w:sz="0" w:space="0" w:color="auto"/>
            <w:right w:val="none" w:sz="0" w:space="0" w:color="auto"/>
          </w:divBdr>
        </w:div>
        <w:div w:id="2041466703">
          <w:marLeft w:val="480"/>
          <w:marRight w:val="0"/>
          <w:marTop w:val="0"/>
          <w:marBottom w:val="0"/>
          <w:divBdr>
            <w:top w:val="none" w:sz="0" w:space="0" w:color="auto"/>
            <w:left w:val="none" w:sz="0" w:space="0" w:color="auto"/>
            <w:bottom w:val="none" w:sz="0" w:space="0" w:color="auto"/>
            <w:right w:val="none" w:sz="0" w:space="0" w:color="auto"/>
          </w:divBdr>
        </w:div>
        <w:div w:id="899707935">
          <w:marLeft w:val="480"/>
          <w:marRight w:val="0"/>
          <w:marTop w:val="0"/>
          <w:marBottom w:val="0"/>
          <w:divBdr>
            <w:top w:val="none" w:sz="0" w:space="0" w:color="auto"/>
            <w:left w:val="none" w:sz="0" w:space="0" w:color="auto"/>
            <w:bottom w:val="none" w:sz="0" w:space="0" w:color="auto"/>
            <w:right w:val="none" w:sz="0" w:space="0" w:color="auto"/>
          </w:divBdr>
        </w:div>
        <w:div w:id="2143571474">
          <w:marLeft w:val="480"/>
          <w:marRight w:val="0"/>
          <w:marTop w:val="0"/>
          <w:marBottom w:val="0"/>
          <w:divBdr>
            <w:top w:val="none" w:sz="0" w:space="0" w:color="auto"/>
            <w:left w:val="none" w:sz="0" w:space="0" w:color="auto"/>
            <w:bottom w:val="none" w:sz="0" w:space="0" w:color="auto"/>
            <w:right w:val="none" w:sz="0" w:space="0" w:color="auto"/>
          </w:divBdr>
        </w:div>
        <w:div w:id="353727731">
          <w:marLeft w:val="480"/>
          <w:marRight w:val="0"/>
          <w:marTop w:val="0"/>
          <w:marBottom w:val="0"/>
          <w:divBdr>
            <w:top w:val="none" w:sz="0" w:space="0" w:color="auto"/>
            <w:left w:val="none" w:sz="0" w:space="0" w:color="auto"/>
            <w:bottom w:val="none" w:sz="0" w:space="0" w:color="auto"/>
            <w:right w:val="none" w:sz="0" w:space="0" w:color="auto"/>
          </w:divBdr>
        </w:div>
        <w:div w:id="1074594492">
          <w:marLeft w:val="480"/>
          <w:marRight w:val="0"/>
          <w:marTop w:val="0"/>
          <w:marBottom w:val="0"/>
          <w:divBdr>
            <w:top w:val="none" w:sz="0" w:space="0" w:color="auto"/>
            <w:left w:val="none" w:sz="0" w:space="0" w:color="auto"/>
            <w:bottom w:val="none" w:sz="0" w:space="0" w:color="auto"/>
            <w:right w:val="none" w:sz="0" w:space="0" w:color="auto"/>
          </w:divBdr>
        </w:div>
        <w:div w:id="1761831257">
          <w:marLeft w:val="480"/>
          <w:marRight w:val="0"/>
          <w:marTop w:val="0"/>
          <w:marBottom w:val="0"/>
          <w:divBdr>
            <w:top w:val="none" w:sz="0" w:space="0" w:color="auto"/>
            <w:left w:val="none" w:sz="0" w:space="0" w:color="auto"/>
            <w:bottom w:val="none" w:sz="0" w:space="0" w:color="auto"/>
            <w:right w:val="none" w:sz="0" w:space="0" w:color="auto"/>
          </w:divBdr>
        </w:div>
      </w:divsChild>
    </w:div>
    <w:div w:id="1067923125">
      <w:bodyDiv w:val="1"/>
      <w:marLeft w:val="0"/>
      <w:marRight w:val="0"/>
      <w:marTop w:val="0"/>
      <w:marBottom w:val="0"/>
      <w:divBdr>
        <w:top w:val="none" w:sz="0" w:space="0" w:color="auto"/>
        <w:left w:val="none" w:sz="0" w:space="0" w:color="auto"/>
        <w:bottom w:val="none" w:sz="0" w:space="0" w:color="auto"/>
        <w:right w:val="none" w:sz="0" w:space="0" w:color="auto"/>
      </w:divBdr>
      <w:divsChild>
        <w:div w:id="2141997965">
          <w:marLeft w:val="480"/>
          <w:marRight w:val="0"/>
          <w:marTop w:val="0"/>
          <w:marBottom w:val="0"/>
          <w:divBdr>
            <w:top w:val="none" w:sz="0" w:space="0" w:color="auto"/>
            <w:left w:val="none" w:sz="0" w:space="0" w:color="auto"/>
            <w:bottom w:val="none" w:sz="0" w:space="0" w:color="auto"/>
            <w:right w:val="none" w:sz="0" w:space="0" w:color="auto"/>
          </w:divBdr>
        </w:div>
        <w:div w:id="237374181">
          <w:marLeft w:val="480"/>
          <w:marRight w:val="0"/>
          <w:marTop w:val="0"/>
          <w:marBottom w:val="0"/>
          <w:divBdr>
            <w:top w:val="none" w:sz="0" w:space="0" w:color="auto"/>
            <w:left w:val="none" w:sz="0" w:space="0" w:color="auto"/>
            <w:bottom w:val="none" w:sz="0" w:space="0" w:color="auto"/>
            <w:right w:val="none" w:sz="0" w:space="0" w:color="auto"/>
          </w:divBdr>
        </w:div>
        <w:div w:id="111629467">
          <w:marLeft w:val="480"/>
          <w:marRight w:val="0"/>
          <w:marTop w:val="0"/>
          <w:marBottom w:val="0"/>
          <w:divBdr>
            <w:top w:val="none" w:sz="0" w:space="0" w:color="auto"/>
            <w:left w:val="none" w:sz="0" w:space="0" w:color="auto"/>
            <w:bottom w:val="none" w:sz="0" w:space="0" w:color="auto"/>
            <w:right w:val="none" w:sz="0" w:space="0" w:color="auto"/>
          </w:divBdr>
        </w:div>
        <w:div w:id="1339503624">
          <w:marLeft w:val="480"/>
          <w:marRight w:val="0"/>
          <w:marTop w:val="0"/>
          <w:marBottom w:val="0"/>
          <w:divBdr>
            <w:top w:val="none" w:sz="0" w:space="0" w:color="auto"/>
            <w:left w:val="none" w:sz="0" w:space="0" w:color="auto"/>
            <w:bottom w:val="none" w:sz="0" w:space="0" w:color="auto"/>
            <w:right w:val="none" w:sz="0" w:space="0" w:color="auto"/>
          </w:divBdr>
        </w:div>
        <w:div w:id="1030839943">
          <w:marLeft w:val="480"/>
          <w:marRight w:val="0"/>
          <w:marTop w:val="0"/>
          <w:marBottom w:val="0"/>
          <w:divBdr>
            <w:top w:val="none" w:sz="0" w:space="0" w:color="auto"/>
            <w:left w:val="none" w:sz="0" w:space="0" w:color="auto"/>
            <w:bottom w:val="none" w:sz="0" w:space="0" w:color="auto"/>
            <w:right w:val="none" w:sz="0" w:space="0" w:color="auto"/>
          </w:divBdr>
        </w:div>
        <w:div w:id="245192043">
          <w:marLeft w:val="480"/>
          <w:marRight w:val="0"/>
          <w:marTop w:val="0"/>
          <w:marBottom w:val="0"/>
          <w:divBdr>
            <w:top w:val="none" w:sz="0" w:space="0" w:color="auto"/>
            <w:left w:val="none" w:sz="0" w:space="0" w:color="auto"/>
            <w:bottom w:val="none" w:sz="0" w:space="0" w:color="auto"/>
            <w:right w:val="none" w:sz="0" w:space="0" w:color="auto"/>
          </w:divBdr>
        </w:div>
        <w:div w:id="307370605">
          <w:marLeft w:val="480"/>
          <w:marRight w:val="0"/>
          <w:marTop w:val="0"/>
          <w:marBottom w:val="0"/>
          <w:divBdr>
            <w:top w:val="none" w:sz="0" w:space="0" w:color="auto"/>
            <w:left w:val="none" w:sz="0" w:space="0" w:color="auto"/>
            <w:bottom w:val="none" w:sz="0" w:space="0" w:color="auto"/>
            <w:right w:val="none" w:sz="0" w:space="0" w:color="auto"/>
          </w:divBdr>
        </w:div>
        <w:div w:id="1164660160">
          <w:marLeft w:val="480"/>
          <w:marRight w:val="0"/>
          <w:marTop w:val="0"/>
          <w:marBottom w:val="0"/>
          <w:divBdr>
            <w:top w:val="none" w:sz="0" w:space="0" w:color="auto"/>
            <w:left w:val="none" w:sz="0" w:space="0" w:color="auto"/>
            <w:bottom w:val="none" w:sz="0" w:space="0" w:color="auto"/>
            <w:right w:val="none" w:sz="0" w:space="0" w:color="auto"/>
          </w:divBdr>
        </w:div>
        <w:div w:id="1261256087">
          <w:marLeft w:val="480"/>
          <w:marRight w:val="0"/>
          <w:marTop w:val="0"/>
          <w:marBottom w:val="0"/>
          <w:divBdr>
            <w:top w:val="none" w:sz="0" w:space="0" w:color="auto"/>
            <w:left w:val="none" w:sz="0" w:space="0" w:color="auto"/>
            <w:bottom w:val="none" w:sz="0" w:space="0" w:color="auto"/>
            <w:right w:val="none" w:sz="0" w:space="0" w:color="auto"/>
          </w:divBdr>
        </w:div>
        <w:div w:id="1896239365">
          <w:marLeft w:val="480"/>
          <w:marRight w:val="0"/>
          <w:marTop w:val="0"/>
          <w:marBottom w:val="0"/>
          <w:divBdr>
            <w:top w:val="none" w:sz="0" w:space="0" w:color="auto"/>
            <w:left w:val="none" w:sz="0" w:space="0" w:color="auto"/>
            <w:bottom w:val="none" w:sz="0" w:space="0" w:color="auto"/>
            <w:right w:val="none" w:sz="0" w:space="0" w:color="auto"/>
          </w:divBdr>
        </w:div>
        <w:div w:id="1572810992">
          <w:marLeft w:val="480"/>
          <w:marRight w:val="0"/>
          <w:marTop w:val="0"/>
          <w:marBottom w:val="0"/>
          <w:divBdr>
            <w:top w:val="none" w:sz="0" w:space="0" w:color="auto"/>
            <w:left w:val="none" w:sz="0" w:space="0" w:color="auto"/>
            <w:bottom w:val="none" w:sz="0" w:space="0" w:color="auto"/>
            <w:right w:val="none" w:sz="0" w:space="0" w:color="auto"/>
          </w:divBdr>
        </w:div>
        <w:div w:id="2034382616">
          <w:marLeft w:val="480"/>
          <w:marRight w:val="0"/>
          <w:marTop w:val="0"/>
          <w:marBottom w:val="0"/>
          <w:divBdr>
            <w:top w:val="none" w:sz="0" w:space="0" w:color="auto"/>
            <w:left w:val="none" w:sz="0" w:space="0" w:color="auto"/>
            <w:bottom w:val="none" w:sz="0" w:space="0" w:color="auto"/>
            <w:right w:val="none" w:sz="0" w:space="0" w:color="auto"/>
          </w:divBdr>
        </w:div>
        <w:div w:id="725881430">
          <w:marLeft w:val="480"/>
          <w:marRight w:val="0"/>
          <w:marTop w:val="0"/>
          <w:marBottom w:val="0"/>
          <w:divBdr>
            <w:top w:val="none" w:sz="0" w:space="0" w:color="auto"/>
            <w:left w:val="none" w:sz="0" w:space="0" w:color="auto"/>
            <w:bottom w:val="none" w:sz="0" w:space="0" w:color="auto"/>
            <w:right w:val="none" w:sz="0" w:space="0" w:color="auto"/>
          </w:divBdr>
        </w:div>
        <w:div w:id="171188363">
          <w:marLeft w:val="480"/>
          <w:marRight w:val="0"/>
          <w:marTop w:val="0"/>
          <w:marBottom w:val="0"/>
          <w:divBdr>
            <w:top w:val="none" w:sz="0" w:space="0" w:color="auto"/>
            <w:left w:val="none" w:sz="0" w:space="0" w:color="auto"/>
            <w:bottom w:val="none" w:sz="0" w:space="0" w:color="auto"/>
            <w:right w:val="none" w:sz="0" w:space="0" w:color="auto"/>
          </w:divBdr>
        </w:div>
        <w:div w:id="418059245">
          <w:marLeft w:val="480"/>
          <w:marRight w:val="0"/>
          <w:marTop w:val="0"/>
          <w:marBottom w:val="0"/>
          <w:divBdr>
            <w:top w:val="none" w:sz="0" w:space="0" w:color="auto"/>
            <w:left w:val="none" w:sz="0" w:space="0" w:color="auto"/>
            <w:bottom w:val="none" w:sz="0" w:space="0" w:color="auto"/>
            <w:right w:val="none" w:sz="0" w:space="0" w:color="auto"/>
          </w:divBdr>
        </w:div>
        <w:div w:id="117647017">
          <w:marLeft w:val="480"/>
          <w:marRight w:val="0"/>
          <w:marTop w:val="0"/>
          <w:marBottom w:val="0"/>
          <w:divBdr>
            <w:top w:val="none" w:sz="0" w:space="0" w:color="auto"/>
            <w:left w:val="none" w:sz="0" w:space="0" w:color="auto"/>
            <w:bottom w:val="none" w:sz="0" w:space="0" w:color="auto"/>
            <w:right w:val="none" w:sz="0" w:space="0" w:color="auto"/>
          </w:divBdr>
        </w:div>
        <w:div w:id="891579677">
          <w:marLeft w:val="480"/>
          <w:marRight w:val="0"/>
          <w:marTop w:val="0"/>
          <w:marBottom w:val="0"/>
          <w:divBdr>
            <w:top w:val="none" w:sz="0" w:space="0" w:color="auto"/>
            <w:left w:val="none" w:sz="0" w:space="0" w:color="auto"/>
            <w:bottom w:val="none" w:sz="0" w:space="0" w:color="auto"/>
            <w:right w:val="none" w:sz="0" w:space="0" w:color="auto"/>
          </w:divBdr>
        </w:div>
        <w:div w:id="368922738">
          <w:marLeft w:val="480"/>
          <w:marRight w:val="0"/>
          <w:marTop w:val="0"/>
          <w:marBottom w:val="0"/>
          <w:divBdr>
            <w:top w:val="none" w:sz="0" w:space="0" w:color="auto"/>
            <w:left w:val="none" w:sz="0" w:space="0" w:color="auto"/>
            <w:bottom w:val="none" w:sz="0" w:space="0" w:color="auto"/>
            <w:right w:val="none" w:sz="0" w:space="0" w:color="auto"/>
          </w:divBdr>
        </w:div>
        <w:div w:id="1069305748">
          <w:marLeft w:val="480"/>
          <w:marRight w:val="0"/>
          <w:marTop w:val="0"/>
          <w:marBottom w:val="0"/>
          <w:divBdr>
            <w:top w:val="none" w:sz="0" w:space="0" w:color="auto"/>
            <w:left w:val="none" w:sz="0" w:space="0" w:color="auto"/>
            <w:bottom w:val="none" w:sz="0" w:space="0" w:color="auto"/>
            <w:right w:val="none" w:sz="0" w:space="0" w:color="auto"/>
          </w:divBdr>
        </w:div>
        <w:div w:id="299186587">
          <w:marLeft w:val="480"/>
          <w:marRight w:val="0"/>
          <w:marTop w:val="0"/>
          <w:marBottom w:val="0"/>
          <w:divBdr>
            <w:top w:val="none" w:sz="0" w:space="0" w:color="auto"/>
            <w:left w:val="none" w:sz="0" w:space="0" w:color="auto"/>
            <w:bottom w:val="none" w:sz="0" w:space="0" w:color="auto"/>
            <w:right w:val="none" w:sz="0" w:space="0" w:color="auto"/>
          </w:divBdr>
        </w:div>
        <w:div w:id="334891738">
          <w:marLeft w:val="480"/>
          <w:marRight w:val="0"/>
          <w:marTop w:val="0"/>
          <w:marBottom w:val="0"/>
          <w:divBdr>
            <w:top w:val="none" w:sz="0" w:space="0" w:color="auto"/>
            <w:left w:val="none" w:sz="0" w:space="0" w:color="auto"/>
            <w:bottom w:val="none" w:sz="0" w:space="0" w:color="auto"/>
            <w:right w:val="none" w:sz="0" w:space="0" w:color="auto"/>
          </w:divBdr>
        </w:div>
        <w:div w:id="1451128584">
          <w:marLeft w:val="480"/>
          <w:marRight w:val="0"/>
          <w:marTop w:val="0"/>
          <w:marBottom w:val="0"/>
          <w:divBdr>
            <w:top w:val="none" w:sz="0" w:space="0" w:color="auto"/>
            <w:left w:val="none" w:sz="0" w:space="0" w:color="auto"/>
            <w:bottom w:val="none" w:sz="0" w:space="0" w:color="auto"/>
            <w:right w:val="none" w:sz="0" w:space="0" w:color="auto"/>
          </w:divBdr>
        </w:div>
        <w:div w:id="586426693">
          <w:marLeft w:val="480"/>
          <w:marRight w:val="0"/>
          <w:marTop w:val="0"/>
          <w:marBottom w:val="0"/>
          <w:divBdr>
            <w:top w:val="none" w:sz="0" w:space="0" w:color="auto"/>
            <w:left w:val="none" w:sz="0" w:space="0" w:color="auto"/>
            <w:bottom w:val="none" w:sz="0" w:space="0" w:color="auto"/>
            <w:right w:val="none" w:sz="0" w:space="0" w:color="auto"/>
          </w:divBdr>
        </w:div>
      </w:divsChild>
    </w:div>
    <w:div w:id="1078015547">
      <w:bodyDiv w:val="1"/>
      <w:marLeft w:val="0"/>
      <w:marRight w:val="0"/>
      <w:marTop w:val="0"/>
      <w:marBottom w:val="0"/>
      <w:divBdr>
        <w:top w:val="none" w:sz="0" w:space="0" w:color="auto"/>
        <w:left w:val="none" w:sz="0" w:space="0" w:color="auto"/>
        <w:bottom w:val="none" w:sz="0" w:space="0" w:color="auto"/>
        <w:right w:val="none" w:sz="0" w:space="0" w:color="auto"/>
      </w:divBdr>
    </w:div>
    <w:div w:id="1078748286">
      <w:bodyDiv w:val="1"/>
      <w:marLeft w:val="0"/>
      <w:marRight w:val="0"/>
      <w:marTop w:val="0"/>
      <w:marBottom w:val="0"/>
      <w:divBdr>
        <w:top w:val="none" w:sz="0" w:space="0" w:color="auto"/>
        <w:left w:val="none" w:sz="0" w:space="0" w:color="auto"/>
        <w:bottom w:val="none" w:sz="0" w:space="0" w:color="auto"/>
        <w:right w:val="none" w:sz="0" w:space="0" w:color="auto"/>
      </w:divBdr>
      <w:divsChild>
        <w:div w:id="333462941">
          <w:marLeft w:val="480"/>
          <w:marRight w:val="0"/>
          <w:marTop w:val="0"/>
          <w:marBottom w:val="0"/>
          <w:divBdr>
            <w:top w:val="none" w:sz="0" w:space="0" w:color="auto"/>
            <w:left w:val="none" w:sz="0" w:space="0" w:color="auto"/>
            <w:bottom w:val="none" w:sz="0" w:space="0" w:color="auto"/>
            <w:right w:val="none" w:sz="0" w:space="0" w:color="auto"/>
          </w:divBdr>
        </w:div>
        <w:div w:id="1094664977">
          <w:marLeft w:val="480"/>
          <w:marRight w:val="0"/>
          <w:marTop w:val="0"/>
          <w:marBottom w:val="0"/>
          <w:divBdr>
            <w:top w:val="none" w:sz="0" w:space="0" w:color="auto"/>
            <w:left w:val="none" w:sz="0" w:space="0" w:color="auto"/>
            <w:bottom w:val="none" w:sz="0" w:space="0" w:color="auto"/>
            <w:right w:val="none" w:sz="0" w:space="0" w:color="auto"/>
          </w:divBdr>
        </w:div>
        <w:div w:id="1937202982">
          <w:marLeft w:val="480"/>
          <w:marRight w:val="0"/>
          <w:marTop w:val="0"/>
          <w:marBottom w:val="0"/>
          <w:divBdr>
            <w:top w:val="none" w:sz="0" w:space="0" w:color="auto"/>
            <w:left w:val="none" w:sz="0" w:space="0" w:color="auto"/>
            <w:bottom w:val="none" w:sz="0" w:space="0" w:color="auto"/>
            <w:right w:val="none" w:sz="0" w:space="0" w:color="auto"/>
          </w:divBdr>
        </w:div>
        <w:div w:id="1459572557">
          <w:marLeft w:val="480"/>
          <w:marRight w:val="0"/>
          <w:marTop w:val="0"/>
          <w:marBottom w:val="0"/>
          <w:divBdr>
            <w:top w:val="none" w:sz="0" w:space="0" w:color="auto"/>
            <w:left w:val="none" w:sz="0" w:space="0" w:color="auto"/>
            <w:bottom w:val="none" w:sz="0" w:space="0" w:color="auto"/>
            <w:right w:val="none" w:sz="0" w:space="0" w:color="auto"/>
          </w:divBdr>
        </w:div>
        <w:div w:id="1239557647">
          <w:marLeft w:val="480"/>
          <w:marRight w:val="0"/>
          <w:marTop w:val="0"/>
          <w:marBottom w:val="0"/>
          <w:divBdr>
            <w:top w:val="none" w:sz="0" w:space="0" w:color="auto"/>
            <w:left w:val="none" w:sz="0" w:space="0" w:color="auto"/>
            <w:bottom w:val="none" w:sz="0" w:space="0" w:color="auto"/>
            <w:right w:val="none" w:sz="0" w:space="0" w:color="auto"/>
          </w:divBdr>
        </w:div>
        <w:div w:id="467402808">
          <w:marLeft w:val="480"/>
          <w:marRight w:val="0"/>
          <w:marTop w:val="0"/>
          <w:marBottom w:val="0"/>
          <w:divBdr>
            <w:top w:val="none" w:sz="0" w:space="0" w:color="auto"/>
            <w:left w:val="none" w:sz="0" w:space="0" w:color="auto"/>
            <w:bottom w:val="none" w:sz="0" w:space="0" w:color="auto"/>
            <w:right w:val="none" w:sz="0" w:space="0" w:color="auto"/>
          </w:divBdr>
        </w:div>
        <w:div w:id="1540700699">
          <w:marLeft w:val="480"/>
          <w:marRight w:val="0"/>
          <w:marTop w:val="0"/>
          <w:marBottom w:val="0"/>
          <w:divBdr>
            <w:top w:val="none" w:sz="0" w:space="0" w:color="auto"/>
            <w:left w:val="none" w:sz="0" w:space="0" w:color="auto"/>
            <w:bottom w:val="none" w:sz="0" w:space="0" w:color="auto"/>
            <w:right w:val="none" w:sz="0" w:space="0" w:color="auto"/>
          </w:divBdr>
        </w:div>
        <w:div w:id="744258744">
          <w:marLeft w:val="480"/>
          <w:marRight w:val="0"/>
          <w:marTop w:val="0"/>
          <w:marBottom w:val="0"/>
          <w:divBdr>
            <w:top w:val="none" w:sz="0" w:space="0" w:color="auto"/>
            <w:left w:val="none" w:sz="0" w:space="0" w:color="auto"/>
            <w:bottom w:val="none" w:sz="0" w:space="0" w:color="auto"/>
            <w:right w:val="none" w:sz="0" w:space="0" w:color="auto"/>
          </w:divBdr>
        </w:div>
        <w:div w:id="1310473317">
          <w:marLeft w:val="480"/>
          <w:marRight w:val="0"/>
          <w:marTop w:val="0"/>
          <w:marBottom w:val="0"/>
          <w:divBdr>
            <w:top w:val="none" w:sz="0" w:space="0" w:color="auto"/>
            <w:left w:val="none" w:sz="0" w:space="0" w:color="auto"/>
            <w:bottom w:val="none" w:sz="0" w:space="0" w:color="auto"/>
            <w:right w:val="none" w:sz="0" w:space="0" w:color="auto"/>
          </w:divBdr>
        </w:div>
        <w:div w:id="295330686">
          <w:marLeft w:val="480"/>
          <w:marRight w:val="0"/>
          <w:marTop w:val="0"/>
          <w:marBottom w:val="0"/>
          <w:divBdr>
            <w:top w:val="none" w:sz="0" w:space="0" w:color="auto"/>
            <w:left w:val="none" w:sz="0" w:space="0" w:color="auto"/>
            <w:bottom w:val="none" w:sz="0" w:space="0" w:color="auto"/>
            <w:right w:val="none" w:sz="0" w:space="0" w:color="auto"/>
          </w:divBdr>
        </w:div>
        <w:div w:id="84038116">
          <w:marLeft w:val="480"/>
          <w:marRight w:val="0"/>
          <w:marTop w:val="0"/>
          <w:marBottom w:val="0"/>
          <w:divBdr>
            <w:top w:val="none" w:sz="0" w:space="0" w:color="auto"/>
            <w:left w:val="none" w:sz="0" w:space="0" w:color="auto"/>
            <w:bottom w:val="none" w:sz="0" w:space="0" w:color="auto"/>
            <w:right w:val="none" w:sz="0" w:space="0" w:color="auto"/>
          </w:divBdr>
        </w:div>
        <w:div w:id="1146124390">
          <w:marLeft w:val="480"/>
          <w:marRight w:val="0"/>
          <w:marTop w:val="0"/>
          <w:marBottom w:val="0"/>
          <w:divBdr>
            <w:top w:val="none" w:sz="0" w:space="0" w:color="auto"/>
            <w:left w:val="none" w:sz="0" w:space="0" w:color="auto"/>
            <w:bottom w:val="none" w:sz="0" w:space="0" w:color="auto"/>
            <w:right w:val="none" w:sz="0" w:space="0" w:color="auto"/>
          </w:divBdr>
        </w:div>
        <w:div w:id="499856821">
          <w:marLeft w:val="480"/>
          <w:marRight w:val="0"/>
          <w:marTop w:val="0"/>
          <w:marBottom w:val="0"/>
          <w:divBdr>
            <w:top w:val="none" w:sz="0" w:space="0" w:color="auto"/>
            <w:left w:val="none" w:sz="0" w:space="0" w:color="auto"/>
            <w:bottom w:val="none" w:sz="0" w:space="0" w:color="auto"/>
            <w:right w:val="none" w:sz="0" w:space="0" w:color="auto"/>
          </w:divBdr>
        </w:div>
        <w:div w:id="2108696286">
          <w:marLeft w:val="480"/>
          <w:marRight w:val="0"/>
          <w:marTop w:val="0"/>
          <w:marBottom w:val="0"/>
          <w:divBdr>
            <w:top w:val="none" w:sz="0" w:space="0" w:color="auto"/>
            <w:left w:val="none" w:sz="0" w:space="0" w:color="auto"/>
            <w:bottom w:val="none" w:sz="0" w:space="0" w:color="auto"/>
            <w:right w:val="none" w:sz="0" w:space="0" w:color="auto"/>
          </w:divBdr>
        </w:div>
        <w:div w:id="959189378">
          <w:marLeft w:val="480"/>
          <w:marRight w:val="0"/>
          <w:marTop w:val="0"/>
          <w:marBottom w:val="0"/>
          <w:divBdr>
            <w:top w:val="none" w:sz="0" w:space="0" w:color="auto"/>
            <w:left w:val="none" w:sz="0" w:space="0" w:color="auto"/>
            <w:bottom w:val="none" w:sz="0" w:space="0" w:color="auto"/>
            <w:right w:val="none" w:sz="0" w:space="0" w:color="auto"/>
          </w:divBdr>
        </w:div>
        <w:div w:id="967009471">
          <w:marLeft w:val="480"/>
          <w:marRight w:val="0"/>
          <w:marTop w:val="0"/>
          <w:marBottom w:val="0"/>
          <w:divBdr>
            <w:top w:val="none" w:sz="0" w:space="0" w:color="auto"/>
            <w:left w:val="none" w:sz="0" w:space="0" w:color="auto"/>
            <w:bottom w:val="none" w:sz="0" w:space="0" w:color="auto"/>
            <w:right w:val="none" w:sz="0" w:space="0" w:color="auto"/>
          </w:divBdr>
        </w:div>
        <w:div w:id="623848798">
          <w:marLeft w:val="480"/>
          <w:marRight w:val="0"/>
          <w:marTop w:val="0"/>
          <w:marBottom w:val="0"/>
          <w:divBdr>
            <w:top w:val="none" w:sz="0" w:space="0" w:color="auto"/>
            <w:left w:val="none" w:sz="0" w:space="0" w:color="auto"/>
            <w:bottom w:val="none" w:sz="0" w:space="0" w:color="auto"/>
            <w:right w:val="none" w:sz="0" w:space="0" w:color="auto"/>
          </w:divBdr>
        </w:div>
        <w:div w:id="101265421">
          <w:marLeft w:val="480"/>
          <w:marRight w:val="0"/>
          <w:marTop w:val="0"/>
          <w:marBottom w:val="0"/>
          <w:divBdr>
            <w:top w:val="none" w:sz="0" w:space="0" w:color="auto"/>
            <w:left w:val="none" w:sz="0" w:space="0" w:color="auto"/>
            <w:bottom w:val="none" w:sz="0" w:space="0" w:color="auto"/>
            <w:right w:val="none" w:sz="0" w:space="0" w:color="auto"/>
          </w:divBdr>
        </w:div>
        <w:div w:id="1727945583">
          <w:marLeft w:val="480"/>
          <w:marRight w:val="0"/>
          <w:marTop w:val="0"/>
          <w:marBottom w:val="0"/>
          <w:divBdr>
            <w:top w:val="none" w:sz="0" w:space="0" w:color="auto"/>
            <w:left w:val="none" w:sz="0" w:space="0" w:color="auto"/>
            <w:bottom w:val="none" w:sz="0" w:space="0" w:color="auto"/>
            <w:right w:val="none" w:sz="0" w:space="0" w:color="auto"/>
          </w:divBdr>
        </w:div>
        <w:div w:id="1495535495">
          <w:marLeft w:val="480"/>
          <w:marRight w:val="0"/>
          <w:marTop w:val="0"/>
          <w:marBottom w:val="0"/>
          <w:divBdr>
            <w:top w:val="none" w:sz="0" w:space="0" w:color="auto"/>
            <w:left w:val="none" w:sz="0" w:space="0" w:color="auto"/>
            <w:bottom w:val="none" w:sz="0" w:space="0" w:color="auto"/>
            <w:right w:val="none" w:sz="0" w:space="0" w:color="auto"/>
          </w:divBdr>
        </w:div>
        <w:div w:id="861281229">
          <w:marLeft w:val="480"/>
          <w:marRight w:val="0"/>
          <w:marTop w:val="0"/>
          <w:marBottom w:val="0"/>
          <w:divBdr>
            <w:top w:val="none" w:sz="0" w:space="0" w:color="auto"/>
            <w:left w:val="none" w:sz="0" w:space="0" w:color="auto"/>
            <w:bottom w:val="none" w:sz="0" w:space="0" w:color="auto"/>
            <w:right w:val="none" w:sz="0" w:space="0" w:color="auto"/>
          </w:divBdr>
        </w:div>
        <w:div w:id="671951624">
          <w:marLeft w:val="480"/>
          <w:marRight w:val="0"/>
          <w:marTop w:val="0"/>
          <w:marBottom w:val="0"/>
          <w:divBdr>
            <w:top w:val="none" w:sz="0" w:space="0" w:color="auto"/>
            <w:left w:val="none" w:sz="0" w:space="0" w:color="auto"/>
            <w:bottom w:val="none" w:sz="0" w:space="0" w:color="auto"/>
            <w:right w:val="none" w:sz="0" w:space="0" w:color="auto"/>
          </w:divBdr>
        </w:div>
        <w:div w:id="1746295007">
          <w:marLeft w:val="480"/>
          <w:marRight w:val="0"/>
          <w:marTop w:val="0"/>
          <w:marBottom w:val="0"/>
          <w:divBdr>
            <w:top w:val="none" w:sz="0" w:space="0" w:color="auto"/>
            <w:left w:val="none" w:sz="0" w:space="0" w:color="auto"/>
            <w:bottom w:val="none" w:sz="0" w:space="0" w:color="auto"/>
            <w:right w:val="none" w:sz="0" w:space="0" w:color="auto"/>
          </w:divBdr>
        </w:div>
        <w:div w:id="158666645">
          <w:marLeft w:val="480"/>
          <w:marRight w:val="0"/>
          <w:marTop w:val="0"/>
          <w:marBottom w:val="0"/>
          <w:divBdr>
            <w:top w:val="none" w:sz="0" w:space="0" w:color="auto"/>
            <w:left w:val="none" w:sz="0" w:space="0" w:color="auto"/>
            <w:bottom w:val="none" w:sz="0" w:space="0" w:color="auto"/>
            <w:right w:val="none" w:sz="0" w:space="0" w:color="auto"/>
          </w:divBdr>
        </w:div>
        <w:div w:id="1086421476">
          <w:marLeft w:val="480"/>
          <w:marRight w:val="0"/>
          <w:marTop w:val="0"/>
          <w:marBottom w:val="0"/>
          <w:divBdr>
            <w:top w:val="none" w:sz="0" w:space="0" w:color="auto"/>
            <w:left w:val="none" w:sz="0" w:space="0" w:color="auto"/>
            <w:bottom w:val="none" w:sz="0" w:space="0" w:color="auto"/>
            <w:right w:val="none" w:sz="0" w:space="0" w:color="auto"/>
          </w:divBdr>
        </w:div>
        <w:div w:id="1259681943">
          <w:marLeft w:val="480"/>
          <w:marRight w:val="0"/>
          <w:marTop w:val="0"/>
          <w:marBottom w:val="0"/>
          <w:divBdr>
            <w:top w:val="none" w:sz="0" w:space="0" w:color="auto"/>
            <w:left w:val="none" w:sz="0" w:space="0" w:color="auto"/>
            <w:bottom w:val="none" w:sz="0" w:space="0" w:color="auto"/>
            <w:right w:val="none" w:sz="0" w:space="0" w:color="auto"/>
          </w:divBdr>
        </w:div>
        <w:div w:id="413860218">
          <w:marLeft w:val="480"/>
          <w:marRight w:val="0"/>
          <w:marTop w:val="0"/>
          <w:marBottom w:val="0"/>
          <w:divBdr>
            <w:top w:val="none" w:sz="0" w:space="0" w:color="auto"/>
            <w:left w:val="none" w:sz="0" w:space="0" w:color="auto"/>
            <w:bottom w:val="none" w:sz="0" w:space="0" w:color="auto"/>
            <w:right w:val="none" w:sz="0" w:space="0" w:color="auto"/>
          </w:divBdr>
        </w:div>
        <w:div w:id="826432822">
          <w:marLeft w:val="480"/>
          <w:marRight w:val="0"/>
          <w:marTop w:val="0"/>
          <w:marBottom w:val="0"/>
          <w:divBdr>
            <w:top w:val="none" w:sz="0" w:space="0" w:color="auto"/>
            <w:left w:val="none" w:sz="0" w:space="0" w:color="auto"/>
            <w:bottom w:val="none" w:sz="0" w:space="0" w:color="auto"/>
            <w:right w:val="none" w:sz="0" w:space="0" w:color="auto"/>
          </w:divBdr>
        </w:div>
        <w:div w:id="2133087959">
          <w:marLeft w:val="480"/>
          <w:marRight w:val="0"/>
          <w:marTop w:val="0"/>
          <w:marBottom w:val="0"/>
          <w:divBdr>
            <w:top w:val="none" w:sz="0" w:space="0" w:color="auto"/>
            <w:left w:val="none" w:sz="0" w:space="0" w:color="auto"/>
            <w:bottom w:val="none" w:sz="0" w:space="0" w:color="auto"/>
            <w:right w:val="none" w:sz="0" w:space="0" w:color="auto"/>
          </w:divBdr>
        </w:div>
        <w:div w:id="489761450">
          <w:marLeft w:val="480"/>
          <w:marRight w:val="0"/>
          <w:marTop w:val="0"/>
          <w:marBottom w:val="0"/>
          <w:divBdr>
            <w:top w:val="none" w:sz="0" w:space="0" w:color="auto"/>
            <w:left w:val="none" w:sz="0" w:space="0" w:color="auto"/>
            <w:bottom w:val="none" w:sz="0" w:space="0" w:color="auto"/>
            <w:right w:val="none" w:sz="0" w:space="0" w:color="auto"/>
          </w:divBdr>
        </w:div>
        <w:div w:id="1273055118">
          <w:marLeft w:val="480"/>
          <w:marRight w:val="0"/>
          <w:marTop w:val="0"/>
          <w:marBottom w:val="0"/>
          <w:divBdr>
            <w:top w:val="none" w:sz="0" w:space="0" w:color="auto"/>
            <w:left w:val="none" w:sz="0" w:space="0" w:color="auto"/>
            <w:bottom w:val="none" w:sz="0" w:space="0" w:color="auto"/>
            <w:right w:val="none" w:sz="0" w:space="0" w:color="auto"/>
          </w:divBdr>
        </w:div>
        <w:div w:id="945040479">
          <w:marLeft w:val="480"/>
          <w:marRight w:val="0"/>
          <w:marTop w:val="0"/>
          <w:marBottom w:val="0"/>
          <w:divBdr>
            <w:top w:val="none" w:sz="0" w:space="0" w:color="auto"/>
            <w:left w:val="none" w:sz="0" w:space="0" w:color="auto"/>
            <w:bottom w:val="none" w:sz="0" w:space="0" w:color="auto"/>
            <w:right w:val="none" w:sz="0" w:space="0" w:color="auto"/>
          </w:divBdr>
        </w:div>
      </w:divsChild>
    </w:div>
    <w:div w:id="1119572253">
      <w:bodyDiv w:val="1"/>
      <w:marLeft w:val="0"/>
      <w:marRight w:val="0"/>
      <w:marTop w:val="0"/>
      <w:marBottom w:val="0"/>
      <w:divBdr>
        <w:top w:val="none" w:sz="0" w:space="0" w:color="auto"/>
        <w:left w:val="none" w:sz="0" w:space="0" w:color="auto"/>
        <w:bottom w:val="none" w:sz="0" w:space="0" w:color="auto"/>
        <w:right w:val="none" w:sz="0" w:space="0" w:color="auto"/>
      </w:divBdr>
    </w:div>
    <w:div w:id="1196701756">
      <w:bodyDiv w:val="1"/>
      <w:marLeft w:val="0"/>
      <w:marRight w:val="0"/>
      <w:marTop w:val="0"/>
      <w:marBottom w:val="0"/>
      <w:divBdr>
        <w:top w:val="none" w:sz="0" w:space="0" w:color="auto"/>
        <w:left w:val="none" w:sz="0" w:space="0" w:color="auto"/>
        <w:bottom w:val="none" w:sz="0" w:space="0" w:color="auto"/>
        <w:right w:val="none" w:sz="0" w:space="0" w:color="auto"/>
      </w:divBdr>
      <w:divsChild>
        <w:div w:id="678193846">
          <w:marLeft w:val="480"/>
          <w:marRight w:val="0"/>
          <w:marTop w:val="0"/>
          <w:marBottom w:val="0"/>
          <w:divBdr>
            <w:top w:val="none" w:sz="0" w:space="0" w:color="auto"/>
            <w:left w:val="none" w:sz="0" w:space="0" w:color="auto"/>
            <w:bottom w:val="none" w:sz="0" w:space="0" w:color="auto"/>
            <w:right w:val="none" w:sz="0" w:space="0" w:color="auto"/>
          </w:divBdr>
        </w:div>
        <w:div w:id="2101826690">
          <w:marLeft w:val="480"/>
          <w:marRight w:val="0"/>
          <w:marTop w:val="0"/>
          <w:marBottom w:val="0"/>
          <w:divBdr>
            <w:top w:val="none" w:sz="0" w:space="0" w:color="auto"/>
            <w:left w:val="none" w:sz="0" w:space="0" w:color="auto"/>
            <w:bottom w:val="none" w:sz="0" w:space="0" w:color="auto"/>
            <w:right w:val="none" w:sz="0" w:space="0" w:color="auto"/>
          </w:divBdr>
        </w:div>
        <w:div w:id="795218988">
          <w:marLeft w:val="480"/>
          <w:marRight w:val="0"/>
          <w:marTop w:val="0"/>
          <w:marBottom w:val="0"/>
          <w:divBdr>
            <w:top w:val="none" w:sz="0" w:space="0" w:color="auto"/>
            <w:left w:val="none" w:sz="0" w:space="0" w:color="auto"/>
            <w:bottom w:val="none" w:sz="0" w:space="0" w:color="auto"/>
            <w:right w:val="none" w:sz="0" w:space="0" w:color="auto"/>
          </w:divBdr>
        </w:div>
        <w:div w:id="1899512034">
          <w:marLeft w:val="480"/>
          <w:marRight w:val="0"/>
          <w:marTop w:val="0"/>
          <w:marBottom w:val="0"/>
          <w:divBdr>
            <w:top w:val="none" w:sz="0" w:space="0" w:color="auto"/>
            <w:left w:val="none" w:sz="0" w:space="0" w:color="auto"/>
            <w:bottom w:val="none" w:sz="0" w:space="0" w:color="auto"/>
            <w:right w:val="none" w:sz="0" w:space="0" w:color="auto"/>
          </w:divBdr>
        </w:div>
        <w:div w:id="964235191">
          <w:marLeft w:val="480"/>
          <w:marRight w:val="0"/>
          <w:marTop w:val="0"/>
          <w:marBottom w:val="0"/>
          <w:divBdr>
            <w:top w:val="none" w:sz="0" w:space="0" w:color="auto"/>
            <w:left w:val="none" w:sz="0" w:space="0" w:color="auto"/>
            <w:bottom w:val="none" w:sz="0" w:space="0" w:color="auto"/>
            <w:right w:val="none" w:sz="0" w:space="0" w:color="auto"/>
          </w:divBdr>
        </w:div>
        <w:div w:id="1569682045">
          <w:marLeft w:val="480"/>
          <w:marRight w:val="0"/>
          <w:marTop w:val="0"/>
          <w:marBottom w:val="0"/>
          <w:divBdr>
            <w:top w:val="none" w:sz="0" w:space="0" w:color="auto"/>
            <w:left w:val="none" w:sz="0" w:space="0" w:color="auto"/>
            <w:bottom w:val="none" w:sz="0" w:space="0" w:color="auto"/>
            <w:right w:val="none" w:sz="0" w:space="0" w:color="auto"/>
          </w:divBdr>
        </w:div>
        <w:div w:id="1151216229">
          <w:marLeft w:val="480"/>
          <w:marRight w:val="0"/>
          <w:marTop w:val="0"/>
          <w:marBottom w:val="0"/>
          <w:divBdr>
            <w:top w:val="none" w:sz="0" w:space="0" w:color="auto"/>
            <w:left w:val="none" w:sz="0" w:space="0" w:color="auto"/>
            <w:bottom w:val="none" w:sz="0" w:space="0" w:color="auto"/>
            <w:right w:val="none" w:sz="0" w:space="0" w:color="auto"/>
          </w:divBdr>
        </w:div>
        <w:div w:id="51662906">
          <w:marLeft w:val="480"/>
          <w:marRight w:val="0"/>
          <w:marTop w:val="0"/>
          <w:marBottom w:val="0"/>
          <w:divBdr>
            <w:top w:val="none" w:sz="0" w:space="0" w:color="auto"/>
            <w:left w:val="none" w:sz="0" w:space="0" w:color="auto"/>
            <w:bottom w:val="none" w:sz="0" w:space="0" w:color="auto"/>
            <w:right w:val="none" w:sz="0" w:space="0" w:color="auto"/>
          </w:divBdr>
        </w:div>
        <w:div w:id="1768888958">
          <w:marLeft w:val="480"/>
          <w:marRight w:val="0"/>
          <w:marTop w:val="0"/>
          <w:marBottom w:val="0"/>
          <w:divBdr>
            <w:top w:val="none" w:sz="0" w:space="0" w:color="auto"/>
            <w:left w:val="none" w:sz="0" w:space="0" w:color="auto"/>
            <w:bottom w:val="none" w:sz="0" w:space="0" w:color="auto"/>
            <w:right w:val="none" w:sz="0" w:space="0" w:color="auto"/>
          </w:divBdr>
        </w:div>
        <w:div w:id="1769806661">
          <w:marLeft w:val="480"/>
          <w:marRight w:val="0"/>
          <w:marTop w:val="0"/>
          <w:marBottom w:val="0"/>
          <w:divBdr>
            <w:top w:val="none" w:sz="0" w:space="0" w:color="auto"/>
            <w:left w:val="none" w:sz="0" w:space="0" w:color="auto"/>
            <w:bottom w:val="none" w:sz="0" w:space="0" w:color="auto"/>
            <w:right w:val="none" w:sz="0" w:space="0" w:color="auto"/>
          </w:divBdr>
        </w:div>
        <w:div w:id="861670194">
          <w:marLeft w:val="480"/>
          <w:marRight w:val="0"/>
          <w:marTop w:val="0"/>
          <w:marBottom w:val="0"/>
          <w:divBdr>
            <w:top w:val="none" w:sz="0" w:space="0" w:color="auto"/>
            <w:left w:val="none" w:sz="0" w:space="0" w:color="auto"/>
            <w:bottom w:val="none" w:sz="0" w:space="0" w:color="auto"/>
            <w:right w:val="none" w:sz="0" w:space="0" w:color="auto"/>
          </w:divBdr>
        </w:div>
        <w:div w:id="175312358">
          <w:marLeft w:val="480"/>
          <w:marRight w:val="0"/>
          <w:marTop w:val="0"/>
          <w:marBottom w:val="0"/>
          <w:divBdr>
            <w:top w:val="none" w:sz="0" w:space="0" w:color="auto"/>
            <w:left w:val="none" w:sz="0" w:space="0" w:color="auto"/>
            <w:bottom w:val="none" w:sz="0" w:space="0" w:color="auto"/>
            <w:right w:val="none" w:sz="0" w:space="0" w:color="auto"/>
          </w:divBdr>
        </w:div>
        <w:div w:id="832374677">
          <w:marLeft w:val="480"/>
          <w:marRight w:val="0"/>
          <w:marTop w:val="0"/>
          <w:marBottom w:val="0"/>
          <w:divBdr>
            <w:top w:val="none" w:sz="0" w:space="0" w:color="auto"/>
            <w:left w:val="none" w:sz="0" w:space="0" w:color="auto"/>
            <w:bottom w:val="none" w:sz="0" w:space="0" w:color="auto"/>
            <w:right w:val="none" w:sz="0" w:space="0" w:color="auto"/>
          </w:divBdr>
        </w:div>
        <w:div w:id="1588801828">
          <w:marLeft w:val="480"/>
          <w:marRight w:val="0"/>
          <w:marTop w:val="0"/>
          <w:marBottom w:val="0"/>
          <w:divBdr>
            <w:top w:val="none" w:sz="0" w:space="0" w:color="auto"/>
            <w:left w:val="none" w:sz="0" w:space="0" w:color="auto"/>
            <w:bottom w:val="none" w:sz="0" w:space="0" w:color="auto"/>
            <w:right w:val="none" w:sz="0" w:space="0" w:color="auto"/>
          </w:divBdr>
        </w:div>
        <w:div w:id="928730798">
          <w:marLeft w:val="480"/>
          <w:marRight w:val="0"/>
          <w:marTop w:val="0"/>
          <w:marBottom w:val="0"/>
          <w:divBdr>
            <w:top w:val="none" w:sz="0" w:space="0" w:color="auto"/>
            <w:left w:val="none" w:sz="0" w:space="0" w:color="auto"/>
            <w:bottom w:val="none" w:sz="0" w:space="0" w:color="auto"/>
            <w:right w:val="none" w:sz="0" w:space="0" w:color="auto"/>
          </w:divBdr>
        </w:div>
        <w:div w:id="2116166233">
          <w:marLeft w:val="480"/>
          <w:marRight w:val="0"/>
          <w:marTop w:val="0"/>
          <w:marBottom w:val="0"/>
          <w:divBdr>
            <w:top w:val="none" w:sz="0" w:space="0" w:color="auto"/>
            <w:left w:val="none" w:sz="0" w:space="0" w:color="auto"/>
            <w:bottom w:val="none" w:sz="0" w:space="0" w:color="auto"/>
            <w:right w:val="none" w:sz="0" w:space="0" w:color="auto"/>
          </w:divBdr>
        </w:div>
        <w:div w:id="1333726375">
          <w:marLeft w:val="480"/>
          <w:marRight w:val="0"/>
          <w:marTop w:val="0"/>
          <w:marBottom w:val="0"/>
          <w:divBdr>
            <w:top w:val="none" w:sz="0" w:space="0" w:color="auto"/>
            <w:left w:val="none" w:sz="0" w:space="0" w:color="auto"/>
            <w:bottom w:val="none" w:sz="0" w:space="0" w:color="auto"/>
            <w:right w:val="none" w:sz="0" w:space="0" w:color="auto"/>
          </w:divBdr>
        </w:div>
        <w:div w:id="1909264224">
          <w:marLeft w:val="480"/>
          <w:marRight w:val="0"/>
          <w:marTop w:val="0"/>
          <w:marBottom w:val="0"/>
          <w:divBdr>
            <w:top w:val="none" w:sz="0" w:space="0" w:color="auto"/>
            <w:left w:val="none" w:sz="0" w:space="0" w:color="auto"/>
            <w:bottom w:val="none" w:sz="0" w:space="0" w:color="auto"/>
            <w:right w:val="none" w:sz="0" w:space="0" w:color="auto"/>
          </w:divBdr>
        </w:div>
        <w:div w:id="1422674609">
          <w:marLeft w:val="480"/>
          <w:marRight w:val="0"/>
          <w:marTop w:val="0"/>
          <w:marBottom w:val="0"/>
          <w:divBdr>
            <w:top w:val="none" w:sz="0" w:space="0" w:color="auto"/>
            <w:left w:val="none" w:sz="0" w:space="0" w:color="auto"/>
            <w:bottom w:val="none" w:sz="0" w:space="0" w:color="auto"/>
            <w:right w:val="none" w:sz="0" w:space="0" w:color="auto"/>
          </w:divBdr>
        </w:div>
        <w:div w:id="2111243337">
          <w:marLeft w:val="480"/>
          <w:marRight w:val="0"/>
          <w:marTop w:val="0"/>
          <w:marBottom w:val="0"/>
          <w:divBdr>
            <w:top w:val="none" w:sz="0" w:space="0" w:color="auto"/>
            <w:left w:val="none" w:sz="0" w:space="0" w:color="auto"/>
            <w:bottom w:val="none" w:sz="0" w:space="0" w:color="auto"/>
            <w:right w:val="none" w:sz="0" w:space="0" w:color="auto"/>
          </w:divBdr>
        </w:div>
        <w:div w:id="2138336386">
          <w:marLeft w:val="480"/>
          <w:marRight w:val="0"/>
          <w:marTop w:val="0"/>
          <w:marBottom w:val="0"/>
          <w:divBdr>
            <w:top w:val="none" w:sz="0" w:space="0" w:color="auto"/>
            <w:left w:val="none" w:sz="0" w:space="0" w:color="auto"/>
            <w:bottom w:val="none" w:sz="0" w:space="0" w:color="auto"/>
            <w:right w:val="none" w:sz="0" w:space="0" w:color="auto"/>
          </w:divBdr>
        </w:div>
        <w:div w:id="1354040787">
          <w:marLeft w:val="480"/>
          <w:marRight w:val="0"/>
          <w:marTop w:val="0"/>
          <w:marBottom w:val="0"/>
          <w:divBdr>
            <w:top w:val="none" w:sz="0" w:space="0" w:color="auto"/>
            <w:left w:val="none" w:sz="0" w:space="0" w:color="auto"/>
            <w:bottom w:val="none" w:sz="0" w:space="0" w:color="auto"/>
            <w:right w:val="none" w:sz="0" w:space="0" w:color="auto"/>
          </w:divBdr>
        </w:div>
        <w:div w:id="1881630239">
          <w:marLeft w:val="480"/>
          <w:marRight w:val="0"/>
          <w:marTop w:val="0"/>
          <w:marBottom w:val="0"/>
          <w:divBdr>
            <w:top w:val="none" w:sz="0" w:space="0" w:color="auto"/>
            <w:left w:val="none" w:sz="0" w:space="0" w:color="auto"/>
            <w:bottom w:val="none" w:sz="0" w:space="0" w:color="auto"/>
            <w:right w:val="none" w:sz="0" w:space="0" w:color="auto"/>
          </w:divBdr>
        </w:div>
      </w:divsChild>
    </w:div>
    <w:div w:id="1211763651">
      <w:bodyDiv w:val="1"/>
      <w:marLeft w:val="0"/>
      <w:marRight w:val="0"/>
      <w:marTop w:val="0"/>
      <w:marBottom w:val="0"/>
      <w:divBdr>
        <w:top w:val="none" w:sz="0" w:space="0" w:color="auto"/>
        <w:left w:val="none" w:sz="0" w:space="0" w:color="auto"/>
        <w:bottom w:val="none" w:sz="0" w:space="0" w:color="auto"/>
        <w:right w:val="none" w:sz="0" w:space="0" w:color="auto"/>
      </w:divBdr>
    </w:div>
    <w:div w:id="1271738510">
      <w:bodyDiv w:val="1"/>
      <w:marLeft w:val="0"/>
      <w:marRight w:val="0"/>
      <w:marTop w:val="0"/>
      <w:marBottom w:val="0"/>
      <w:divBdr>
        <w:top w:val="none" w:sz="0" w:space="0" w:color="auto"/>
        <w:left w:val="none" w:sz="0" w:space="0" w:color="auto"/>
        <w:bottom w:val="none" w:sz="0" w:space="0" w:color="auto"/>
        <w:right w:val="none" w:sz="0" w:space="0" w:color="auto"/>
      </w:divBdr>
    </w:div>
    <w:div w:id="1293555785">
      <w:bodyDiv w:val="1"/>
      <w:marLeft w:val="0"/>
      <w:marRight w:val="0"/>
      <w:marTop w:val="0"/>
      <w:marBottom w:val="0"/>
      <w:divBdr>
        <w:top w:val="none" w:sz="0" w:space="0" w:color="auto"/>
        <w:left w:val="none" w:sz="0" w:space="0" w:color="auto"/>
        <w:bottom w:val="none" w:sz="0" w:space="0" w:color="auto"/>
        <w:right w:val="none" w:sz="0" w:space="0" w:color="auto"/>
      </w:divBdr>
      <w:divsChild>
        <w:div w:id="1241789687">
          <w:marLeft w:val="480"/>
          <w:marRight w:val="0"/>
          <w:marTop w:val="0"/>
          <w:marBottom w:val="0"/>
          <w:divBdr>
            <w:top w:val="none" w:sz="0" w:space="0" w:color="auto"/>
            <w:left w:val="none" w:sz="0" w:space="0" w:color="auto"/>
            <w:bottom w:val="none" w:sz="0" w:space="0" w:color="auto"/>
            <w:right w:val="none" w:sz="0" w:space="0" w:color="auto"/>
          </w:divBdr>
        </w:div>
        <w:div w:id="53628477">
          <w:marLeft w:val="480"/>
          <w:marRight w:val="0"/>
          <w:marTop w:val="0"/>
          <w:marBottom w:val="0"/>
          <w:divBdr>
            <w:top w:val="none" w:sz="0" w:space="0" w:color="auto"/>
            <w:left w:val="none" w:sz="0" w:space="0" w:color="auto"/>
            <w:bottom w:val="none" w:sz="0" w:space="0" w:color="auto"/>
            <w:right w:val="none" w:sz="0" w:space="0" w:color="auto"/>
          </w:divBdr>
        </w:div>
        <w:div w:id="633565128">
          <w:marLeft w:val="480"/>
          <w:marRight w:val="0"/>
          <w:marTop w:val="0"/>
          <w:marBottom w:val="0"/>
          <w:divBdr>
            <w:top w:val="none" w:sz="0" w:space="0" w:color="auto"/>
            <w:left w:val="none" w:sz="0" w:space="0" w:color="auto"/>
            <w:bottom w:val="none" w:sz="0" w:space="0" w:color="auto"/>
            <w:right w:val="none" w:sz="0" w:space="0" w:color="auto"/>
          </w:divBdr>
        </w:div>
        <w:div w:id="2112972099">
          <w:marLeft w:val="480"/>
          <w:marRight w:val="0"/>
          <w:marTop w:val="0"/>
          <w:marBottom w:val="0"/>
          <w:divBdr>
            <w:top w:val="none" w:sz="0" w:space="0" w:color="auto"/>
            <w:left w:val="none" w:sz="0" w:space="0" w:color="auto"/>
            <w:bottom w:val="none" w:sz="0" w:space="0" w:color="auto"/>
            <w:right w:val="none" w:sz="0" w:space="0" w:color="auto"/>
          </w:divBdr>
        </w:div>
        <w:div w:id="1513059337">
          <w:marLeft w:val="480"/>
          <w:marRight w:val="0"/>
          <w:marTop w:val="0"/>
          <w:marBottom w:val="0"/>
          <w:divBdr>
            <w:top w:val="none" w:sz="0" w:space="0" w:color="auto"/>
            <w:left w:val="none" w:sz="0" w:space="0" w:color="auto"/>
            <w:bottom w:val="none" w:sz="0" w:space="0" w:color="auto"/>
            <w:right w:val="none" w:sz="0" w:space="0" w:color="auto"/>
          </w:divBdr>
        </w:div>
        <w:div w:id="514686912">
          <w:marLeft w:val="480"/>
          <w:marRight w:val="0"/>
          <w:marTop w:val="0"/>
          <w:marBottom w:val="0"/>
          <w:divBdr>
            <w:top w:val="none" w:sz="0" w:space="0" w:color="auto"/>
            <w:left w:val="none" w:sz="0" w:space="0" w:color="auto"/>
            <w:bottom w:val="none" w:sz="0" w:space="0" w:color="auto"/>
            <w:right w:val="none" w:sz="0" w:space="0" w:color="auto"/>
          </w:divBdr>
        </w:div>
        <w:div w:id="138156142">
          <w:marLeft w:val="480"/>
          <w:marRight w:val="0"/>
          <w:marTop w:val="0"/>
          <w:marBottom w:val="0"/>
          <w:divBdr>
            <w:top w:val="none" w:sz="0" w:space="0" w:color="auto"/>
            <w:left w:val="none" w:sz="0" w:space="0" w:color="auto"/>
            <w:bottom w:val="none" w:sz="0" w:space="0" w:color="auto"/>
            <w:right w:val="none" w:sz="0" w:space="0" w:color="auto"/>
          </w:divBdr>
        </w:div>
        <w:div w:id="1436749542">
          <w:marLeft w:val="480"/>
          <w:marRight w:val="0"/>
          <w:marTop w:val="0"/>
          <w:marBottom w:val="0"/>
          <w:divBdr>
            <w:top w:val="none" w:sz="0" w:space="0" w:color="auto"/>
            <w:left w:val="none" w:sz="0" w:space="0" w:color="auto"/>
            <w:bottom w:val="none" w:sz="0" w:space="0" w:color="auto"/>
            <w:right w:val="none" w:sz="0" w:space="0" w:color="auto"/>
          </w:divBdr>
        </w:div>
        <w:div w:id="524639530">
          <w:marLeft w:val="480"/>
          <w:marRight w:val="0"/>
          <w:marTop w:val="0"/>
          <w:marBottom w:val="0"/>
          <w:divBdr>
            <w:top w:val="none" w:sz="0" w:space="0" w:color="auto"/>
            <w:left w:val="none" w:sz="0" w:space="0" w:color="auto"/>
            <w:bottom w:val="none" w:sz="0" w:space="0" w:color="auto"/>
            <w:right w:val="none" w:sz="0" w:space="0" w:color="auto"/>
          </w:divBdr>
        </w:div>
        <w:div w:id="674577344">
          <w:marLeft w:val="480"/>
          <w:marRight w:val="0"/>
          <w:marTop w:val="0"/>
          <w:marBottom w:val="0"/>
          <w:divBdr>
            <w:top w:val="none" w:sz="0" w:space="0" w:color="auto"/>
            <w:left w:val="none" w:sz="0" w:space="0" w:color="auto"/>
            <w:bottom w:val="none" w:sz="0" w:space="0" w:color="auto"/>
            <w:right w:val="none" w:sz="0" w:space="0" w:color="auto"/>
          </w:divBdr>
        </w:div>
        <w:div w:id="1546412149">
          <w:marLeft w:val="480"/>
          <w:marRight w:val="0"/>
          <w:marTop w:val="0"/>
          <w:marBottom w:val="0"/>
          <w:divBdr>
            <w:top w:val="none" w:sz="0" w:space="0" w:color="auto"/>
            <w:left w:val="none" w:sz="0" w:space="0" w:color="auto"/>
            <w:bottom w:val="none" w:sz="0" w:space="0" w:color="auto"/>
            <w:right w:val="none" w:sz="0" w:space="0" w:color="auto"/>
          </w:divBdr>
        </w:div>
        <w:div w:id="2089497472">
          <w:marLeft w:val="480"/>
          <w:marRight w:val="0"/>
          <w:marTop w:val="0"/>
          <w:marBottom w:val="0"/>
          <w:divBdr>
            <w:top w:val="none" w:sz="0" w:space="0" w:color="auto"/>
            <w:left w:val="none" w:sz="0" w:space="0" w:color="auto"/>
            <w:bottom w:val="none" w:sz="0" w:space="0" w:color="auto"/>
            <w:right w:val="none" w:sz="0" w:space="0" w:color="auto"/>
          </w:divBdr>
        </w:div>
        <w:div w:id="1597247771">
          <w:marLeft w:val="480"/>
          <w:marRight w:val="0"/>
          <w:marTop w:val="0"/>
          <w:marBottom w:val="0"/>
          <w:divBdr>
            <w:top w:val="none" w:sz="0" w:space="0" w:color="auto"/>
            <w:left w:val="none" w:sz="0" w:space="0" w:color="auto"/>
            <w:bottom w:val="none" w:sz="0" w:space="0" w:color="auto"/>
            <w:right w:val="none" w:sz="0" w:space="0" w:color="auto"/>
          </w:divBdr>
        </w:div>
        <w:div w:id="986907282">
          <w:marLeft w:val="480"/>
          <w:marRight w:val="0"/>
          <w:marTop w:val="0"/>
          <w:marBottom w:val="0"/>
          <w:divBdr>
            <w:top w:val="none" w:sz="0" w:space="0" w:color="auto"/>
            <w:left w:val="none" w:sz="0" w:space="0" w:color="auto"/>
            <w:bottom w:val="none" w:sz="0" w:space="0" w:color="auto"/>
            <w:right w:val="none" w:sz="0" w:space="0" w:color="auto"/>
          </w:divBdr>
        </w:div>
        <w:div w:id="616764783">
          <w:marLeft w:val="480"/>
          <w:marRight w:val="0"/>
          <w:marTop w:val="0"/>
          <w:marBottom w:val="0"/>
          <w:divBdr>
            <w:top w:val="none" w:sz="0" w:space="0" w:color="auto"/>
            <w:left w:val="none" w:sz="0" w:space="0" w:color="auto"/>
            <w:bottom w:val="none" w:sz="0" w:space="0" w:color="auto"/>
            <w:right w:val="none" w:sz="0" w:space="0" w:color="auto"/>
          </w:divBdr>
        </w:div>
        <w:div w:id="1151561802">
          <w:marLeft w:val="480"/>
          <w:marRight w:val="0"/>
          <w:marTop w:val="0"/>
          <w:marBottom w:val="0"/>
          <w:divBdr>
            <w:top w:val="none" w:sz="0" w:space="0" w:color="auto"/>
            <w:left w:val="none" w:sz="0" w:space="0" w:color="auto"/>
            <w:bottom w:val="none" w:sz="0" w:space="0" w:color="auto"/>
            <w:right w:val="none" w:sz="0" w:space="0" w:color="auto"/>
          </w:divBdr>
        </w:div>
        <w:div w:id="1952130152">
          <w:marLeft w:val="480"/>
          <w:marRight w:val="0"/>
          <w:marTop w:val="0"/>
          <w:marBottom w:val="0"/>
          <w:divBdr>
            <w:top w:val="none" w:sz="0" w:space="0" w:color="auto"/>
            <w:left w:val="none" w:sz="0" w:space="0" w:color="auto"/>
            <w:bottom w:val="none" w:sz="0" w:space="0" w:color="auto"/>
            <w:right w:val="none" w:sz="0" w:space="0" w:color="auto"/>
          </w:divBdr>
        </w:div>
        <w:div w:id="1290669534">
          <w:marLeft w:val="480"/>
          <w:marRight w:val="0"/>
          <w:marTop w:val="0"/>
          <w:marBottom w:val="0"/>
          <w:divBdr>
            <w:top w:val="none" w:sz="0" w:space="0" w:color="auto"/>
            <w:left w:val="none" w:sz="0" w:space="0" w:color="auto"/>
            <w:bottom w:val="none" w:sz="0" w:space="0" w:color="auto"/>
            <w:right w:val="none" w:sz="0" w:space="0" w:color="auto"/>
          </w:divBdr>
        </w:div>
        <w:div w:id="175652958">
          <w:marLeft w:val="480"/>
          <w:marRight w:val="0"/>
          <w:marTop w:val="0"/>
          <w:marBottom w:val="0"/>
          <w:divBdr>
            <w:top w:val="none" w:sz="0" w:space="0" w:color="auto"/>
            <w:left w:val="none" w:sz="0" w:space="0" w:color="auto"/>
            <w:bottom w:val="none" w:sz="0" w:space="0" w:color="auto"/>
            <w:right w:val="none" w:sz="0" w:space="0" w:color="auto"/>
          </w:divBdr>
        </w:div>
        <w:div w:id="1780947979">
          <w:marLeft w:val="480"/>
          <w:marRight w:val="0"/>
          <w:marTop w:val="0"/>
          <w:marBottom w:val="0"/>
          <w:divBdr>
            <w:top w:val="none" w:sz="0" w:space="0" w:color="auto"/>
            <w:left w:val="none" w:sz="0" w:space="0" w:color="auto"/>
            <w:bottom w:val="none" w:sz="0" w:space="0" w:color="auto"/>
            <w:right w:val="none" w:sz="0" w:space="0" w:color="auto"/>
          </w:divBdr>
        </w:div>
        <w:div w:id="1869172525">
          <w:marLeft w:val="480"/>
          <w:marRight w:val="0"/>
          <w:marTop w:val="0"/>
          <w:marBottom w:val="0"/>
          <w:divBdr>
            <w:top w:val="none" w:sz="0" w:space="0" w:color="auto"/>
            <w:left w:val="none" w:sz="0" w:space="0" w:color="auto"/>
            <w:bottom w:val="none" w:sz="0" w:space="0" w:color="auto"/>
            <w:right w:val="none" w:sz="0" w:space="0" w:color="auto"/>
          </w:divBdr>
        </w:div>
        <w:div w:id="189954177">
          <w:marLeft w:val="480"/>
          <w:marRight w:val="0"/>
          <w:marTop w:val="0"/>
          <w:marBottom w:val="0"/>
          <w:divBdr>
            <w:top w:val="none" w:sz="0" w:space="0" w:color="auto"/>
            <w:left w:val="none" w:sz="0" w:space="0" w:color="auto"/>
            <w:bottom w:val="none" w:sz="0" w:space="0" w:color="auto"/>
            <w:right w:val="none" w:sz="0" w:space="0" w:color="auto"/>
          </w:divBdr>
        </w:div>
        <w:div w:id="170028363">
          <w:marLeft w:val="480"/>
          <w:marRight w:val="0"/>
          <w:marTop w:val="0"/>
          <w:marBottom w:val="0"/>
          <w:divBdr>
            <w:top w:val="none" w:sz="0" w:space="0" w:color="auto"/>
            <w:left w:val="none" w:sz="0" w:space="0" w:color="auto"/>
            <w:bottom w:val="none" w:sz="0" w:space="0" w:color="auto"/>
            <w:right w:val="none" w:sz="0" w:space="0" w:color="auto"/>
          </w:divBdr>
        </w:div>
        <w:div w:id="1851144620">
          <w:marLeft w:val="480"/>
          <w:marRight w:val="0"/>
          <w:marTop w:val="0"/>
          <w:marBottom w:val="0"/>
          <w:divBdr>
            <w:top w:val="none" w:sz="0" w:space="0" w:color="auto"/>
            <w:left w:val="none" w:sz="0" w:space="0" w:color="auto"/>
            <w:bottom w:val="none" w:sz="0" w:space="0" w:color="auto"/>
            <w:right w:val="none" w:sz="0" w:space="0" w:color="auto"/>
          </w:divBdr>
        </w:div>
        <w:div w:id="166291597">
          <w:marLeft w:val="480"/>
          <w:marRight w:val="0"/>
          <w:marTop w:val="0"/>
          <w:marBottom w:val="0"/>
          <w:divBdr>
            <w:top w:val="none" w:sz="0" w:space="0" w:color="auto"/>
            <w:left w:val="none" w:sz="0" w:space="0" w:color="auto"/>
            <w:bottom w:val="none" w:sz="0" w:space="0" w:color="auto"/>
            <w:right w:val="none" w:sz="0" w:space="0" w:color="auto"/>
          </w:divBdr>
        </w:div>
        <w:div w:id="191694839">
          <w:marLeft w:val="480"/>
          <w:marRight w:val="0"/>
          <w:marTop w:val="0"/>
          <w:marBottom w:val="0"/>
          <w:divBdr>
            <w:top w:val="none" w:sz="0" w:space="0" w:color="auto"/>
            <w:left w:val="none" w:sz="0" w:space="0" w:color="auto"/>
            <w:bottom w:val="none" w:sz="0" w:space="0" w:color="auto"/>
            <w:right w:val="none" w:sz="0" w:space="0" w:color="auto"/>
          </w:divBdr>
        </w:div>
        <w:div w:id="360790608">
          <w:marLeft w:val="480"/>
          <w:marRight w:val="0"/>
          <w:marTop w:val="0"/>
          <w:marBottom w:val="0"/>
          <w:divBdr>
            <w:top w:val="none" w:sz="0" w:space="0" w:color="auto"/>
            <w:left w:val="none" w:sz="0" w:space="0" w:color="auto"/>
            <w:bottom w:val="none" w:sz="0" w:space="0" w:color="auto"/>
            <w:right w:val="none" w:sz="0" w:space="0" w:color="auto"/>
          </w:divBdr>
        </w:div>
        <w:div w:id="958796703">
          <w:marLeft w:val="480"/>
          <w:marRight w:val="0"/>
          <w:marTop w:val="0"/>
          <w:marBottom w:val="0"/>
          <w:divBdr>
            <w:top w:val="none" w:sz="0" w:space="0" w:color="auto"/>
            <w:left w:val="none" w:sz="0" w:space="0" w:color="auto"/>
            <w:bottom w:val="none" w:sz="0" w:space="0" w:color="auto"/>
            <w:right w:val="none" w:sz="0" w:space="0" w:color="auto"/>
          </w:divBdr>
        </w:div>
        <w:div w:id="929772339">
          <w:marLeft w:val="480"/>
          <w:marRight w:val="0"/>
          <w:marTop w:val="0"/>
          <w:marBottom w:val="0"/>
          <w:divBdr>
            <w:top w:val="none" w:sz="0" w:space="0" w:color="auto"/>
            <w:left w:val="none" w:sz="0" w:space="0" w:color="auto"/>
            <w:bottom w:val="none" w:sz="0" w:space="0" w:color="auto"/>
            <w:right w:val="none" w:sz="0" w:space="0" w:color="auto"/>
          </w:divBdr>
        </w:div>
      </w:divsChild>
    </w:div>
    <w:div w:id="1377898914">
      <w:bodyDiv w:val="1"/>
      <w:marLeft w:val="0"/>
      <w:marRight w:val="0"/>
      <w:marTop w:val="0"/>
      <w:marBottom w:val="0"/>
      <w:divBdr>
        <w:top w:val="none" w:sz="0" w:space="0" w:color="auto"/>
        <w:left w:val="none" w:sz="0" w:space="0" w:color="auto"/>
        <w:bottom w:val="none" w:sz="0" w:space="0" w:color="auto"/>
        <w:right w:val="none" w:sz="0" w:space="0" w:color="auto"/>
      </w:divBdr>
      <w:divsChild>
        <w:div w:id="2004626617">
          <w:marLeft w:val="480"/>
          <w:marRight w:val="0"/>
          <w:marTop w:val="0"/>
          <w:marBottom w:val="0"/>
          <w:divBdr>
            <w:top w:val="none" w:sz="0" w:space="0" w:color="auto"/>
            <w:left w:val="none" w:sz="0" w:space="0" w:color="auto"/>
            <w:bottom w:val="none" w:sz="0" w:space="0" w:color="auto"/>
            <w:right w:val="none" w:sz="0" w:space="0" w:color="auto"/>
          </w:divBdr>
        </w:div>
        <w:div w:id="1194225219">
          <w:marLeft w:val="480"/>
          <w:marRight w:val="0"/>
          <w:marTop w:val="0"/>
          <w:marBottom w:val="0"/>
          <w:divBdr>
            <w:top w:val="none" w:sz="0" w:space="0" w:color="auto"/>
            <w:left w:val="none" w:sz="0" w:space="0" w:color="auto"/>
            <w:bottom w:val="none" w:sz="0" w:space="0" w:color="auto"/>
            <w:right w:val="none" w:sz="0" w:space="0" w:color="auto"/>
          </w:divBdr>
        </w:div>
        <w:div w:id="928538206">
          <w:marLeft w:val="480"/>
          <w:marRight w:val="0"/>
          <w:marTop w:val="0"/>
          <w:marBottom w:val="0"/>
          <w:divBdr>
            <w:top w:val="none" w:sz="0" w:space="0" w:color="auto"/>
            <w:left w:val="none" w:sz="0" w:space="0" w:color="auto"/>
            <w:bottom w:val="none" w:sz="0" w:space="0" w:color="auto"/>
            <w:right w:val="none" w:sz="0" w:space="0" w:color="auto"/>
          </w:divBdr>
        </w:div>
        <w:div w:id="1813789397">
          <w:marLeft w:val="480"/>
          <w:marRight w:val="0"/>
          <w:marTop w:val="0"/>
          <w:marBottom w:val="0"/>
          <w:divBdr>
            <w:top w:val="none" w:sz="0" w:space="0" w:color="auto"/>
            <w:left w:val="none" w:sz="0" w:space="0" w:color="auto"/>
            <w:bottom w:val="none" w:sz="0" w:space="0" w:color="auto"/>
            <w:right w:val="none" w:sz="0" w:space="0" w:color="auto"/>
          </w:divBdr>
        </w:div>
        <w:div w:id="90012592">
          <w:marLeft w:val="480"/>
          <w:marRight w:val="0"/>
          <w:marTop w:val="0"/>
          <w:marBottom w:val="0"/>
          <w:divBdr>
            <w:top w:val="none" w:sz="0" w:space="0" w:color="auto"/>
            <w:left w:val="none" w:sz="0" w:space="0" w:color="auto"/>
            <w:bottom w:val="none" w:sz="0" w:space="0" w:color="auto"/>
            <w:right w:val="none" w:sz="0" w:space="0" w:color="auto"/>
          </w:divBdr>
        </w:div>
        <w:div w:id="1195387296">
          <w:marLeft w:val="480"/>
          <w:marRight w:val="0"/>
          <w:marTop w:val="0"/>
          <w:marBottom w:val="0"/>
          <w:divBdr>
            <w:top w:val="none" w:sz="0" w:space="0" w:color="auto"/>
            <w:left w:val="none" w:sz="0" w:space="0" w:color="auto"/>
            <w:bottom w:val="none" w:sz="0" w:space="0" w:color="auto"/>
            <w:right w:val="none" w:sz="0" w:space="0" w:color="auto"/>
          </w:divBdr>
        </w:div>
        <w:div w:id="2009862757">
          <w:marLeft w:val="480"/>
          <w:marRight w:val="0"/>
          <w:marTop w:val="0"/>
          <w:marBottom w:val="0"/>
          <w:divBdr>
            <w:top w:val="none" w:sz="0" w:space="0" w:color="auto"/>
            <w:left w:val="none" w:sz="0" w:space="0" w:color="auto"/>
            <w:bottom w:val="none" w:sz="0" w:space="0" w:color="auto"/>
            <w:right w:val="none" w:sz="0" w:space="0" w:color="auto"/>
          </w:divBdr>
        </w:div>
        <w:div w:id="1022703230">
          <w:marLeft w:val="480"/>
          <w:marRight w:val="0"/>
          <w:marTop w:val="0"/>
          <w:marBottom w:val="0"/>
          <w:divBdr>
            <w:top w:val="none" w:sz="0" w:space="0" w:color="auto"/>
            <w:left w:val="none" w:sz="0" w:space="0" w:color="auto"/>
            <w:bottom w:val="none" w:sz="0" w:space="0" w:color="auto"/>
            <w:right w:val="none" w:sz="0" w:space="0" w:color="auto"/>
          </w:divBdr>
        </w:div>
        <w:div w:id="119541828">
          <w:marLeft w:val="480"/>
          <w:marRight w:val="0"/>
          <w:marTop w:val="0"/>
          <w:marBottom w:val="0"/>
          <w:divBdr>
            <w:top w:val="none" w:sz="0" w:space="0" w:color="auto"/>
            <w:left w:val="none" w:sz="0" w:space="0" w:color="auto"/>
            <w:bottom w:val="none" w:sz="0" w:space="0" w:color="auto"/>
            <w:right w:val="none" w:sz="0" w:space="0" w:color="auto"/>
          </w:divBdr>
        </w:div>
        <w:div w:id="260338561">
          <w:marLeft w:val="480"/>
          <w:marRight w:val="0"/>
          <w:marTop w:val="0"/>
          <w:marBottom w:val="0"/>
          <w:divBdr>
            <w:top w:val="none" w:sz="0" w:space="0" w:color="auto"/>
            <w:left w:val="none" w:sz="0" w:space="0" w:color="auto"/>
            <w:bottom w:val="none" w:sz="0" w:space="0" w:color="auto"/>
            <w:right w:val="none" w:sz="0" w:space="0" w:color="auto"/>
          </w:divBdr>
        </w:div>
        <w:div w:id="1454711462">
          <w:marLeft w:val="480"/>
          <w:marRight w:val="0"/>
          <w:marTop w:val="0"/>
          <w:marBottom w:val="0"/>
          <w:divBdr>
            <w:top w:val="none" w:sz="0" w:space="0" w:color="auto"/>
            <w:left w:val="none" w:sz="0" w:space="0" w:color="auto"/>
            <w:bottom w:val="none" w:sz="0" w:space="0" w:color="auto"/>
            <w:right w:val="none" w:sz="0" w:space="0" w:color="auto"/>
          </w:divBdr>
        </w:div>
        <w:div w:id="1177647887">
          <w:marLeft w:val="480"/>
          <w:marRight w:val="0"/>
          <w:marTop w:val="0"/>
          <w:marBottom w:val="0"/>
          <w:divBdr>
            <w:top w:val="none" w:sz="0" w:space="0" w:color="auto"/>
            <w:left w:val="none" w:sz="0" w:space="0" w:color="auto"/>
            <w:bottom w:val="none" w:sz="0" w:space="0" w:color="auto"/>
            <w:right w:val="none" w:sz="0" w:space="0" w:color="auto"/>
          </w:divBdr>
        </w:div>
        <w:div w:id="560021851">
          <w:marLeft w:val="480"/>
          <w:marRight w:val="0"/>
          <w:marTop w:val="0"/>
          <w:marBottom w:val="0"/>
          <w:divBdr>
            <w:top w:val="none" w:sz="0" w:space="0" w:color="auto"/>
            <w:left w:val="none" w:sz="0" w:space="0" w:color="auto"/>
            <w:bottom w:val="none" w:sz="0" w:space="0" w:color="auto"/>
            <w:right w:val="none" w:sz="0" w:space="0" w:color="auto"/>
          </w:divBdr>
        </w:div>
        <w:div w:id="1391072310">
          <w:marLeft w:val="480"/>
          <w:marRight w:val="0"/>
          <w:marTop w:val="0"/>
          <w:marBottom w:val="0"/>
          <w:divBdr>
            <w:top w:val="none" w:sz="0" w:space="0" w:color="auto"/>
            <w:left w:val="none" w:sz="0" w:space="0" w:color="auto"/>
            <w:bottom w:val="none" w:sz="0" w:space="0" w:color="auto"/>
            <w:right w:val="none" w:sz="0" w:space="0" w:color="auto"/>
          </w:divBdr>
        </w:div>
        <w:div w:id="1681590533">
          <w:marLeft w:val="480"/>
          <w:marRight w:val="0"/>
          <w:marTop w:val="0"/>
          <w:marBottom w:val="0"/>
          <w:divBdr>
            <w:top w:val="none" w:sz="0" w:space="0" w:color="auto"/>
            <w:left w:val="none" w:sz="0" w:space="0" w:color="auto"/>
            <w:bottom w:val="none" w:sz="0" w:space="0" w:color="auto"/>
            <w:right w:val="none" w:sz="0" w:space="0" w:color="auto"/>
          </w:divBdr>
        </w:div>
        <w:div w:id="14886002">
          <w:marLeft w:val="480"/>
          <w:marRight w:val="0"/>
          <w:marTop w:val="0"/>
          <w:marBottom w:val="0"/>
          <w:divBdr>
            <w:top w:val="none" w:sz="0" w:space="0" w:color="auto"/>
            <w:left w:val="none" w:sz="0" w:space="0" w:color="auto"/>
            <w:bottom w:val="none" w:sz="0" w:space="0" w:color="auto"/>
            <w:right w:val="none" w:sz="0" w:space="0" w:color="auto"/>
          </w:divBdr>
        </w:div>
        <w:div w:id="1074551656">
          <w:marLeft w:val="480"/>
          <w:marRight w:val="0"/>
          <w:marTop w:val="0"/>
          <w:marBottom w:val="0"/>
          <w:divBdr>
            <w:top w:val="none" w:sz="0" w:space="0" w:color="auto"/>
            <w:left w:val="none" w:sz="0" w:space="0" w:color="auto"/>
            <w:bottom w:val="none" w:sz="0" w:space="0" w:color="auto"/>
            <w:right w:val="none" w:sz="0" w:space="0" w:color="auto"/>
          </w:divBdr>
        </w:div>
        <w:div w:id="938413934">
          <w:marLeft w:val="480"/>
          <w:marRight w:val="0"/>
          <w:marTop w:val="0"/>
          <w:marBottom w:val="0"/>
          <w:divBdr>
            <w:top w:val="none" w:sz="0" w:space="0" w:color="auto"/>
            <w:left w:val="none" w:sz="0" w:space="0" w:color="auto"/>
            <w:bottom w:val="none" w:sz="0" w:space="0" w:color="auto"/>
            <w:right w:val="none" w:sz="0" w:space="0" w:color="auto"/>
          </w:divBdr>
        </w:div>
        <w:div w:id="1913732505">
          <w:marLeft w:val="480"/>
          <w:marRight w:val="0"/>
          <w:marTop w:val="0"/>
          <w:marBottom w:val="0"/>
          <w:divBdr>
            <w:top w:val="none" w:sz="0" w:space="0" w:color="auto"/>
            <w:left w:val="none" w:sz="0" w:space="0" w:color="auto"/>
            <w:bottom w:val="none" w:sz="0" w:space="0" w:color="auto"/>
            <w:right w:val="none" w:sz="0" w:space="0" w:color="auto"/>
          </w:divBdr>
        </w:div>
        <w:div w:id="1053310411">
          <w:marLeft w:val="480"/>
          <w:marRight w:val="0"/>
          <w:marTop w:val="0"/>
          <w:marBottom w:val="0"/>
          <w:divBdr>
            <w:top w:val="none" w:sz="0" w:space="0" w:color="auto"/>
            <w:left w:val="none" w:sz="0" w:space="0" w:color="auto"/>
            <w:bottom w:val="none" w:sz="0" w:space="0" w:color="auto"/>
            <w:right w:val="none" w:sz="0" w:space="0" w:color="auto"/>
          </w:divBdr>
        </w:div>
        <w:div w:id="987902283">
          <w:marLeft w:val="480"/>
          <w:marRight w:val="0"/>
          <w:marTop w:val="0"/>
          <w:marBottom w:val="0"/>
          <w:divBdr>
            <w:top w:val="none" w:sz="0" w:space="0" w:color="auto"/>
            <w:left w:val="none" w:sz="0" w:space="0" w:color="auto"/>
            <w:bottom w:val="none" w:sz="0" w:space="0" w:color="auto"/>
            <w:right w:val="none" w:sz="0" w:space="0" w:color="auto"/>
          </w:divBdr>
        </w:div>
        <w:div w:id="800881886">
          <w:marLeft w:val="480"/>
          <w:marRight w:val="0"/>
          <w:marTop w:val="0"/>
          <w:marBottom w:val="0"/>
          <w:divBdr>
            <w:top w:val="none" w:sz="0" w:space="0" w:color="auto"/>
            <w:left w:val="none" w:sz="0" w:space="0" w:color="auto"/>
            <w:bottom w:val="none" w:sz="0" w:space="0" w:color="auto"/>
            <w:right w:val="none" w:sz="0" w:space="0" w:color="auto"/>
          </w:divBdr>
        </w:div>
        <w:div w:id="110057948">
          <w:marLeft w:val="480"/>
          <w:marRight w:val="0"/>
          <w:marTop w:val="0"/>
          <w:marBottom w:val="0"/>
          <w:divBdr>
            <w:top w:val="none" w:sz="0" w:space="0" w:color="auto"/>
            <w:left w:val="none" w:sz="0" w:space="0" w:color="auto"/>
            <w:bottom w:val="none" w:sz="0" w:space="0" w:color="auto"/>
            <w:right w:val="none" w:sz="0" w:space="0" w:color="auto"/>
          </w:divBdr>
        </w:div>
        <w:div w:id="1970234310">
          <w:marLeft w:val="480"/>
          <w:marRight w:val="0"/>
          <w:marTop w:val="0"/>
          <w:marBottom w:val="0"/>
          <w:divBdr>
            <w:top w:val="none" w:sz="0" w:space="0" w:color="auto"/>
            <w:left w:val="none" w:sz="0" w:space="0" w:color="auto"/>
            <w:bottom w:val="none" w:sz="0" w:space="0" w:color="auto"/>
            <w:right w:val="none" w:sz="0" w:space="0" w:color="auto"/>
          </w:divBdr>
        </w:div>
      </w:divsChild>
    </w:div>
    <w:div w:id="1388991586">
      <w:bodyDiv w:val="1"/>
      <w:marLeft w:val="0"/>
      <w:marRight w:val="0"/>
      <w:marTop w:val="0"/>
      <w:marBottom w:val="0"/>
      <w:divBdr>
        <w:top w:val="none" w:sz="0" w:space="0" w:color="auto"/>
        <w:left w:val="none" w:sz="0" w:space="0" w:color="auto"/>
        <w:bottom w:val="none" w:sz="0" w:space="0" w:color="auto"/>
        <w:right w:val="none" w:sz="0" w:space="0" w:color="auto"/>
      </w:divBdr>
      <w:divsChild>
        <w:div w:id="1255356072">
          <w:marLeft w:val="480"/>
          <w:marRight w:val="0"/>
          <w:marTop w:val="0"/>
          <w:marBottom w:val="0"/>
          <w:divBdr>
            <w:top w:val="none" w:sz="0" w:space="0" w:color="auto"/>
            <w:left w:val="none" w:sz="0" w:space="0" w:color="auto"/>
            <w:bottom w:val="none" w:sz="0" w:space="0" w:color="auto"/>
            <w:right w:val="none" w:sz="0" w:space="0" w:color="auto"/>
          </w:divBdr>
        </w:div>
        <w:div w:id="1835803430">
          <w:marLeft w:val="480"/>
          <w:marRight w:val="0"/>
          <w:marTop w:val="0"/>
          <w:marBottom w:val="0"/>
          <w:divBdr>
            <w:top w:val="none" w:sz="0" w:space="0" w:color="auto"/>
            <w:left w:val="none" w:sz="0" w:space="0" w:color="auto"/>
            <w:bottom w:val="none" w:sz="0" w:space="0" w:color="auto"/>
            <w:right w:val="none" w:sz="0" w:space="0" w:color="auto"/>
          </w:divBdr>
        </w:div>
        <w:div w:id="44960149">
          <w:marLeft w:val="480"/>
          <w:marRight w:val="0"/>
          <w:marTop w:val="0"/>
          <w:marBottom w:val="0"/>
          <w:divBdr>
            <w:top w:val="none" w:sz="0" w:space="0" w:color="auto"/>
            <w:left w:val="none" w:sz="0" w:space="0" w:color="auto"/>
            <w:bottom w:val="none" w:sz="0" w:space="0" w:color="auto"/>
            <w:right w:val="none" w:sz="0" w:space="0" w:color="auto"/>
          </w:divBdr>
        </w:div>
        <w:div w:id="642663533">
          <w:marLeft w:val="480"/>
          <w:marRight w:val="0"/>
          <w:marTop w:val="0"/>
          <w:marBottom w:val="0"/>
          <w:divBdr>
            <w:top w:val="none" w:sz="0" w:space="0" w:color="auto"/>
            <w:left w:val="none" w:sz="0" w:space="0" w:color="auto"/>
            <w:bottom w:val="none" w:sz="0" w:space="0" w:color="auto"/>
            <w:right w:val="none" w:sz="0" w:space="0" w:color="auto"/>
          </w:divBdr>
        </w:div>
        <w:div w:id="776829393">
          <w:marLeft w:val="480"/>
          <w:marRight w:val="0"/>
          <w:marTop w:val="0"/>
          <w:marBottom w:val="0"/>
          <w:divBdr>
            <w:top w:val="none" w:sz="0" w:space="0" w:color="auto"/>
            <w:left w:val="none" w:sz="0" w:space="0" w:color="auto"/>
            <w:bottom w:val="none" w:sz="0" w:space="0" w:color="auto"/>
            <w:right w:val="none" w:sz="0" w:space="0" w:color="auto"/>
          </w:divBdr>
        </w:div>
        <w:div w:id="46954998">
          <w:marLeft w:val="480"/>
          <w:marRight w:val="0"/>
          <w:marTop w:val="0"/>
          <w:marBottom w:val="0"/>
          <w:divBdr>
            <w:top w:val="none" w:sz="0" w:space="0" w:color="auto"/>
            <w:left w:val="none" w:sz="0" w:space="0" w:color="auto"/>
            <w:bottom w:val="none" w:sz="0" w:space="0" w:color="auto"/>
            <w:right w:val="none" w:sz="0" w:space="0" w:color="auto"/>
          </w:divBdr>
        </w:div>
        <w:div w:id="2128235038">
          <w:marLeft w:val="480"/>
          <w:marRight w:val="0"/>
          <w:marTop w:val="0"/>
          <w:marBottom w:val="0"/>
          <w:divBdr>
            <w:top w:val="none" w:sz="0" w:space="0" w:color="auto"/>
            <w:left w:val="none" w:sz="0" w:space="0" w:color="auto"/>
            <w:bottom w:val="none" w:sz="0" w:space="0" w:color="auto"/>
            <w:right w:val="none" w:sz="0" w:space="0" w:color="auto"/>
          </w:divBdr>
        </w:div>
        <w:div w:id="206963700">
          <w:marLeft w:val="480"/>
          <w:marRight w:val="0"/>
          <w:marTop w:val="0"/>
          <w:marBottom w:val="0"/>
          <w:divBdr>
            <w:top w:val="none" w:sz="0" w:space="0" w:color="auto"/>
            <w:left w:val="none" w:sz="0" w:space="0" w:color="auto"/>
            <w:bottom w:val="none" w:sz="0" w:space="0" w:color="auto"/>
            <w:right w:val="none" w:sz="0" w:space="0" w:color="auto"/>
          </w:divBdr>
        </w:div>
        <w:div w:id="1079063152">
          <w:marLeft w:val="480"/>
          <w:marRight w:val="0"/>
          <w:marTop w:val="0"/>
          <w:marBottom w:val="0"/>
          <w:divBdr>
            <w:top w:val="none" w:sz="0" w:space="0" w:color="auto"/>
            <w:left w:val="none" w:sz="0" w:space="0" w:color="auto"/>
            <w:bottom w:val="none" w:sz="0" w:space="0" w:color="auto"/>
            <w:right w:val="none" w:sz="0" w:space="0" w:color="auto"/>
          </w:divBdr>
        </w:div>
        <w:div w:id="346517200">
          <w:marLeft w:val="480"/>
          <w:marRight w:val="0"/>
          <w:marTop w:val="0"/>
          <w:marBottom w:val="0"/>
          <w:divBdr>
            <w:top w:val="none" w:sz="0" w:space="0" w:color="auto"/>
            <w:left w:val="none" w:sz="0" w:space="0" w:color="auto"/>
            <w:bottom w:val="none" w:sz="0" w:space="0" w:color="auto"/>
            <w:right w:val="none" w:sz="0" w:space="0" w:color="auto"/>
          </w:divBdr>
        </w:div>
        <w:div w:id="1301374476">
          <w:marLeft w:val="480"/>
          <w:marRight w:val="0"/>
          <w:marTop w:val="0"/>
          <w:marBottom w:val="0"/>
          <w:divBdr>
            <w:top w:val="none" w:sz="0" w:space="0" w:color="auto"/>
            <w:left w:val="none" w:sz="0" w:space="0" w:color="auto"/>
            <w:bottom w:val="none" w:sz="0" w:space="0" w:color="auto"/>
            <w:right w:val="none" w:sz="0" w:space="0" w:color="auto"/>
          </w:divBdr>
        </w:div>
        <w:div w:id="301275000">
          <w:marLeft w:val="480"/>
          <w:marRight w:val="0"/>
          <w:marTop w:val="0"/>
          <w:marBottom w:val="0"/>
          <w:divBdr>
            <w:top w:val="none" w:sz="0" w:space="0" w:color="auto"/>
            <w:left w:val="none" w:sz="0" w:space="0" w:color="auto"/>
            <w:bottom w:val="none" w:sz="0" w:space="0" w:color="auto"/>
            <w:right w:val="none" w:sz="0" w:space="0" w:color="auto"/>
          </w:divBdr>
        </w:div>
        <w:div w:id="1948849409">
          <w:marLeft w:val="480"/>
          <w:marRight w:val="0"/>
          <w:marTop w:val="0"/>
          <w:marBottom w:val="0"/>
          <w:divBdr>
            <w:top w:val="none" w:sz="0" w:space="0" w:color="auto"/>
            <w:left w:val="none" w:sz="0" w:space="0" w:color="auto"/>
            <w:bottom w:val="none" w:sz="0" w:space="0" w:color="auto"/>
            <w:right w:val="none" w:sz="0" w:space="0" w:color="auto"/>
          </w:divBdr>
        </w:div>
        <w:div w:id="1483545096">
          <w:marLeft w:val="480"/>
          <w:marRight w:val="0"/>
          <w:marTop w:val="0"/>
          <w:marBottom w:val="0"/>
          <w:divBdr>
            <w:top w:val="none" w:sz="0" w:space="0" w:color="auto"/>
            <w:left w:val="none" w:sz="0" w:space="0" w:color="auto"/>
            <w:bottom w:val="none" w:sz="0" w:space="0" w:color="auto"/>
            <w:right w:val="none" w:sz="0" w:space="0" w:color="auto"/>
          </w:divBdr>
        </w:div>
        <w:div w:id="597524144">
          <w:marLeft w:val="480"/>
          <w:marRight w:val="0"/>
          <w:marTop w:val="0"/>
          <w:marBottom w:val="0"/>
          <w:divBdr>
            <w:top w:val="none" w:sz="0" w:space="0" w:color="auto"/>
            <w:left w:val="none" w:sz="0" w:space="0" w:color="auto"/>
            <w:bottom w:val="none" w:sz="0" w:space="0" w:color="auto"/>
            <w:right w:val="none" w:sz="0" w:space="0" w:color="auto"/>
          </w:divBdr>
        </w:div>
        <w:div w:id="1085881666">
          <w:marLeft w:val="480"/>
          <w:marRight w:val="0"/>
          <w:marTop w:val="0"/>
          <w:marBottom w:val="0"/>
          <w:divBdr>
            <w:top w:val="none" w:sz="0" w:space="0" w:color="auto"/>
            <w:left w:val="none" w:sz="0" w:space="0" w:color="auto"/>
            <w:bottom w:val="none" w:sz="0" w:space="0" w:color="auto"/>
            <w:right w:val="none" w:sz="0" w:space="0" w:color="auto"/>
          </w:divBdr>
        </w:div>
        <w:div w:id="759180078">
          <w:marLeft w:val="480"/>
          <w:marRight w:val="0"/>
          <w:marTop w:val="0"/>
          <w:marBottom w:val="0"/>
          <w:divBdr>
            <w:top w:val="none" w:sz="0" w:space="0" w:color="auto"/>
            <w:left w:val="none" w:sz="0" w:space="0" w:color="auto"/>
            <w:bottom w:val="none" w:sz="0" w:space="0" w:color="auto"/>
            <w:right w:val="none" w:sz="0" w:space="0" w:color="auto"/>
          </w:divBdr>
        </w:div>
        <w:div w:id="289480078">
          <w:marLeft w:val="480"/>
          <w:marRight w:val="0"/>
          <w:marTop w:val="0"/>
          <w:marBottom w:val="0"/>
          <w:divBdr>
            <w:top w:val="none" w:sz="0" w:space="0" w:color="auto"/>
            <w:left w:val="none" w:sz="0" w:space="0" w:color="auto"/>
            <w:bottom w:val="none" w:sz="0" w:space="0" w:color="auto"/>
            <w:right w:val="none" w:sz="0" w:space="0" w:color="auto"/>
          </w:divBdr>
        </w:div>
        <w:div w:id="1744527417">
          <w:marLeft w:val="480"/>
          <w:marRight w:val="0"/>
          <w:marTop w:val="0"/>
          <w:marBottom w:val="0"/>
          <w:divBdr>
            <w:top w:val="none" w:sz="0" w:space="0" w:color="auto"/>
            <w:left w:val="none" w:sz="0" w:space="0" w:color="auto"/>
            <w:bottom w:val="none" w:sz="0" w:space="0" w:color="auto"/>
            <w:right w:val="none" w:sz="0" w:space="0" w:color="auto"/>
          </w:divBdr>
        </w:div>
        <w:div w:id="113060169">
          <w:marLeft w:val="480"/>
          <w:marRight w:val="0"/>
          <w:marTop w:val="0"/>
          <w:marBottom w:val="0"/>
          <w:divBdr>
            <w:top w:val="none" w:sz="0" w:space="0" w:color="auto"/>
            <w:left w:val="none" w:sz="0" w:space="0" w:color="auto"/>
            <w:bottom w:val="none" w:sz="0" w:space="0" w:color="auto"/>
            <w:right w:val="none" w:sz="0" w:space="0" w:color="auto"/>
          </w:divBdr>
        </w:div>
        <w:div w:id="1986616366">
          <w:marLeft w:val="480"/>
          <w:marRight w:val="0"/>
          <w:marTop w:val="0"/>
          <w:marBottom w:val="0"/>
          <w:divBdr>
            <w:top w:val="none" w:sz="0" w:space="0" w:color="auto"/>
            <w:left w:val="none" w:sz="0" w:space="0" w:color="auto"/>
            <w:bottom w:val="none" w:sz="0" w:space="0" w:color="auto"/>
            <w:right w:val="none" w:sz="0" w:space="0" w:color="auto"/>
          </w:divBdr>
        </w:div>
        <w:div w:id="60059024">
          <w:marLeft w:val="480"/>
          <w:marRight w:val="0"/>
          <w:marTop w:val="0"/>
          <w:marBottom w:val="0"/>
          <w:divBdr>
            <w:top w:val="none" w:sz="0" w:space="0" w:color="auto"/>
            <w:left w:val="none" w:sz="0" w:space="0" w:color="auto"/>
            <w:bottom w:val="none" w:sz="0" w:space="0" w:color="auto"/>
            <w:right w:val="none" w:sz="0" w:space="0" w:color="auto"/>
          </w:divBdr>
        </w:div>
        <w:div w:id="1439838694">
          <w:marLeft w:val="480"/>
          <w:marRight w:val="0"/>
          <w:marTop w:val="0"/>
          <w:marBottom w:val="0"/>
          <w:divBdr>
            <w:top w:val="none" w:sz="0" w:space="0" w:color="auto"/>
            <w:left w:val="none" w:sz="0" w:space="0" w:color="auto"/>
            <w:bottom w:val="none" w:sz="0" w:space="0" w:color="auto"/>
            <w:right w:val="none" w:sz="0" w:space="0" w:color="auto"/>
          </w:divBdr>
        </w:div>
        <w:div w:id="1790391745">
          <w:marLeft w:val="480"/>
          <w:marRight w:val="0"/>
          <w:marTop w:val="0"/>
          <w:marBottom w:val="0"/>
          <w:divBdr>
            <w:top w:val="none" w:sz="0" w:space="0" w:color="auto"/>
            <w:left w:val="none" w:sz="0" w:space="0" w:color="auto"/>
            <w:bottom w:val="none" w:sz="0" w:space="0" w:color="auto"/>
            <w:right w:val="none" w:sz="0" w:space="0" w:color="auto"/>
          </w:divBdr>
        </w:div>
        <w:div w:id="900216630">
          <w:marLeft w:val="480"/>
          <w:marRight w:val="0"/>
          <w:marTop w:val="0"/>
          <w:marBottom w:val="0"/>
          <w:divBdr>
            <w:top w:val="none" w:sz="0" w:space="0" w:color="auto"/>
            <w:left w:val="none" w:sz="0" w:space="0" w:color="auto"/>
            <w:bottom w:val="none" w:sz="0" w:space="0" w:color="auto"/>
            <w:right w:val="none" w:sz="0" w:space="0" w:color="auto"/>
          </w:divBdr>
        </w:div>
        <w:div w:id="559168897">
          <w:marLeft w:val="480"/>
          <w:marRight w:val="0"/>
          <w:marTop w:val="0"/>
          <w:marBottom w:val="0"/>
          <w:divBdr>
            <w:top w:val="none" w:sz="0" w:space="0" w:color="auto"/>
            <w:left w:val="none" w:sz="0" w:space="0" w:color="auto"/>
            <w:bottom w:val="none" w:sz="0" w:space="0" w:color="auto"/>
            <w:right w:val="none" w:sz="0" w:space="0" w:color="auto"/>
          </w:divBdr>
        </w:div>
        <w:div w:id="86582751">
          <w:marLeft w:val="480"/>
          <w:marRight w:val="0"/>
          <w:marTop w:val="0"/>
          <w:marBottom w:val="0"/>
          <w:divBdr>
            <w:top w:val="none" w:sz="0" w:space="0" w:color="auto"/>
            <w:left w:val="none" w:sz="0" w:space="0" w:color="auto"/>
            <w:bottom w:val="none" w:sz="0" w:space="0" w:color="auto"/>
            <w:right w:val="none" w:sz="0" w:space="0" w:color="auto"/>
          </w:divBdr>
        </w:div>
        <w:div w:id="1936134050">
          <w:marLeft w:val="480"/>
          <w:marRight w:val="0"/>
          <w:marTop w:val="0"/>
          <w:marBottom w:val="0"/>
          <w:divBdr>
            <w:top w:val="none" w:sz="0" w:space="0" w:color="auto"/>
            <w:left w:val="none" w:sz="0" w:space="0" w:color="auto"/>
            <w:bottom w:val="none" w:sz="0" w:space="0" w:color="auto"/>
            <w:right w:val="none" w:sz="0" w:space="0" w:color="auto"/>
          </w:divBdr>
        </w:div>
        <w:div w:id="1230462751">
          <w:marLeft w:val="480"/>
          <w:marRight w:val="0"/>
          <w:marTop w:val="0"/>
          <w:marBottom w:val="0"/>
          <w:divBdr>
            <w:top w:val="none" w:sz="0" w:space="0" w:color="auto"/>
            <w:left w:val="none" w:sz="0" w:space="0" w:color="auto"/>
            <w:bottom w:val="none" w:sz="0" w:space="0" w:color="auto"/>
            <w:right w:val="none" w:sz="0" w:space="0" w:color="auto"/>
          </w:divBdr>
        </w:div>
      </w:divsChild>
    </w:div>
    <w:div w:id="1409155929">
      <w:bodyDiv w:val="1"/>
      <w:marLeft w:val="0"/>
      <w:marRight w:val="0"/>
      <w:marTop w:val="0"/>
      <w:marBottom w:val="0"/>
      <w:divBdr>
        <w:top w:val="none" w:sz="0" w:space="0" w:color="auto"/>
        <w:left w:val="none" w:sz="0" w:space="0" w:color="auto"/>
        <w:bottom w:val="none" w:sz="0" w:space="0" w:color="auto"/>
        <w:right w:val="none" w:sz="0" w:space="0" w:color="auto"/>
      </w:divBdr>
      <w:divsChild>
        <w:div w:id="1882284902">
          <w:marLeft w:val="480"/>
          <w:marRight w:val="0"/>
          <w:marTop w:val="0"/>
          <w:marBottom w:val="0"/>
          <w:divBdr>
            <w:top w:val="none" w:sz="0" w:space="0" w:color="auto"/>
            <w:left w:val="none" w:sz="0" w:space="0" w:color="auto"/>
            <w:bottom w:val="none" w:sz="0" w:space="0" w:color="auto"/>
            <w:right w:val="none" w:sz="0" w:space="0" w:color="auto"/>
          </w:divBdr>
        </w:div>
        <w:div w:id="1418869747">
          <w:marLeft w:val="480"/>
          <w:marRight w:val="0"/>
          <w:marTop w:val="0"/>
          <w:marBottom w:val="0"/>
          <w:divBdr>
            <w:top w:val="none" w:sz="0" w:space="0" w:color="auto"/>
            <w:left w:val="none" w:sz="0" w:space="0" w:color="auto"/>
            <w:bottom w:val="none" w:sz="0" w:space="0" w:color="auto"/>
            <w:right w:val="none" w:sz="0" w:space="0" w:color="auto"/>
          </w:divBdr>
        </w:div>
        <w:div w:id="1957983389">
          <w:marLeft w:val="480"/>
          <w:marRight w:val="0"/>
          <w:marTop w:val="0"/>
          <w:marBottom w:val="0"/>
          <w:divBdr>
            <w:top w:val="none" w:sz="0" w:space="0" w:color="auto"/>
            <w:left w:val="none" w:sz="0" w:space="0" w:color="auto"/>
            <w:bottom w:val="none" w:sz="0" w:space="0" w:color="auto"/>
            <w:right w:val="none" w:sz="0" w:space="0" w:color="auto"/>
          </w:divBdr>
        </w:div>
        <w:div w:id="1471902737">
          <w:marLeft w:val="480"/>
          <w:marRight w:val="0"/>
          <w:marTop w:val="0"/>
          <w:marBottom w:val="0"/>
          <w:divBdr>
            <w:top w:val="none" w:sz="0" w:space="0" w:color="auto"/>
            <w:left w:val="none" w:sz="0" w:space="0" w:color="auto"/>
            <w:bottom w:val="none" w:sz="0" w:space="0" w:color="auto"/>
            <w:right w:val="none" w:sz="0" w:space="0" w:color="auto"/>
          </w:divBdr>
        </w:div>
        <w:div w:id="1756978267">
          <w:marLeft w:val="480"/>
          <w:marRight w:val="0"/>
          <w:marTop w:val="0"/>
          <w:marBottom w:val="0"/>
          <w:divBdr>
            <w:top w:val="none" w:sz="0" w:space="0" w:color="auto"/>
            <w:left w:val="none" w:sz="0" w:space="0" w:color="auto"/>
            <w:bottom w:val="none" w:sz="0" w:space="0" w:color="auto"/>
            <w:right w:val="none" w:sz="0" w:space="0" w:color="auto"/>
          </w:divBdr>
        </w:div>
        <w:div w:id="618954719">
          <w:marLeft w:val="480"/>
          <w:marRight w:val="0"/>
          <w:marTop w:val="0"/>
          <w:marBottom w:val="0"/>
          <w:divBdr>
            <w:top w:val="none" w:sz="0" w:space="0" w:color="auto"/>
            <w:left w:val="none" w:sz="0" w:space="0" w:color="auto"/>
            <w:bottom w:val="none" w:sz="0" w:space="0" w:color="auto"/>
            <w:right w:val="none" w:sz="0" w:space="0" w:color="auto"/>
          </w:divBdr>
        </w:div>
        <w:div w:id="983848295">
          <w:marLeft w:val="480"/>
          <w:marRight w:val="0"/>
          <w:marTop w:val="0"/>
          <w:marBottom w:val="0"/>
          <w:divBdr>
            <w:top w:val="none" w:sz="0" w:space="0" w:color="auto"/>
            <w:left w:val="none" w:sz="0" w:space="0" w:color="auto"/>
            <w:bottom w:val="none" w:sz="0" w:space="0" w:color="auto"/>
            <w:right w:val="none" w:sz="0" w:space="0" w:color="auto"/>
          </w:divBdr>
        </w:div>
        <w:div w:id="1850826820">
          <w:marLeft w:val="480"/>
          <w:marRight w:val="0"/>
          <w:marTop w:val="0"/>
          <w:marBottom w:val="0"/>
          <w:divBdr>
            <w:top w:val="none" w:sz="0" w:space="0" w:color="auto"/>
            <w:left w:val="none" w:sz="0" w:space="0" w:color="auto"/>
            <w:bottom w:val="none" w:sz="0" w:space="0" w:color="auto"/>
            <w:right w:val="none" w:sz="0" w:space="0" w:color="auto"/>
          </w:divBdr>
        </w:div>
        <w:div w:id="1066873987">
          <w:marLeft w:val="480"/>
          <w:marRight w:val="0"/>
          <w:marTop w:val="0"/>
          <w:marBottom w:val="0"/>
          <w:divBdr>
            <w:top w:val="none" w:sz="0" w:space="0" w:color="auto"/>
            <w:left w:val="none" w:sz="0" w:space="0" w:color="auto"/>
            <w:bottom w:val="none" w:sz="0" w:space="0" w:color="auto"/>
            <w:right w:val="none" w:sz="0" w:space="0" w:color="auto"/>
          </w:divBdr>
        </w:div>
        <w:div w:id="410277580">
          <w:marLeft w:val="480"/>
          <w:marRight w:val="0"/>
          <w:marTop w:val="0"/>
          <w:marBottom w:val="0"/>
          <w:divBdr>
            <w:top w:val="none" w:sz="0" w:space="0" w:color="auto"/>
            <w:left w:val="none" w:sz="0" w:space="0" w:color="auto"/>
            <w:bottom w:val="none" w:sz="0" w:space="0" w:color="auto"/>
            <w:right w:val="none" w:sz="0" w:space="0" w:color="auto"/>
          </w:divBdr>
        </w:div>
        <w:div w:id="1982538854">
          <w:marLeft w:val="480"/>
          <w:marRight w:val="0"/>
          <w:marTop w:val="0"/>
          <w:marBottom w:val="0"/>
          <w:divBdr>
            <w:top w:val="none" w:sz="0" w:space="0" w:color="auto"/>
            <w:left w:val="none" w:sz="0" w:space="0" w:color="auto"/>
            <w:bottom w:val="none" w:sz="0" w:space="0" w:color="auto"/>
            <w:right w:val="none" w:sz="0" w:space="0" w:color="auto"/>
          </w:divBdr>
        </w:div>
        <w:div w:id="1635872738">
          <w:marLeft w:val="480"/>
          <w:marRight w:val="0"/>
          <w:marTop w:val="0"/>
          <w:marBottom w:val="0"/>
          <w:divBdr>
            <w:top w:val="none" w:sz="0" w:space="0" w:color="auto"/>
            <w:left w:val="none" w:sz="0" w:space="0" w:color="auto"/>
            <w:bottom w:val="none" w:sz="0" w:space="0" w:color="auto"/>
            <w:right w:val="none" w:sz="0" w:space="0" w:color="auto"/>
          </w:divBdr>
        </w:div>
        <w:div w:id="1411929042">
          <w:marLeft w:val="480"/>
          <w:marRight w:val="0"/>
          <w:marTop w:val="0"/>
          <w:marBottom w:val="0"/>
          <w:divBdr>
            <w:top w:val="none" w:sz="0" w:space="0" w:color="auto"/>
            <w:left w:val="none" w:sz="0" w:space="0" w:color="auto"/>
            <w:bottom w:val="none" w:sz="0" w:space="0" w:color="auto"/>
            <w:right w:val="none" w:sz="0" w:space="0" w:color="auto"/>
          </w:divBdr>
        </w:div>
        <w:div w:id="1209488400">
          <w:marLeft w:val="480"/>
          <w:marRight w:val="0"/>
          <w:marTop w:val="0"/>
          <w:marBottom w:val="0"/>
          <w:divBdr>
            <w:top w:val="none" w:sz="0" w:space="0" w:color="auto"/>
            <w:left w:val="none" w:sz="0" w:space="0" w:color="auto"/>
            <w:bottom w:val="none" w:sz="0" w:space="0" w:color="auto"/>
            <w:right w:val="none" w:sz="0" w:space="0" w:color="auto"/>
          </w:divBdr>
        </w:div>
        <w:div w:id="470949458">
          <w:marLeft w:val="480"/>
          <w:marRight w:val="0"/>
          <w:marTop w:val="0"/>
          <w:marBottom w:val="0"/>
          <w:divBdr>
            <w:top w:val="none" w:sz="0" w:space="0" w:color="auto"/>
            <w:left w:val="none" w:sz="0" w:space="0" w:color="auto"/>
            <w:bottom w:val="none" w:sz="0" w:space="0" w:color="auto"/>
            <w:right w:val="none" w:sz="0" w:space="0" w:color="auto"/>
          </w:divBdr>
        </w:div>
        <w:div w:id="899825904">
          <w:marLeft w:val="480"/>
          <w:marRight w:val="0"/>
          <w:marTop w:val="0"/>
          <w:marBottom w:val="0"/>
          <w:divBdr>
            <w:top w:val="none" w:sz="0" w:space="0" w:color="auto"/>
            <w:left w:val="none" w:sz="0" w:space="0" w:color="auto"/>
            <w:bottom w:val="none" w:sz="0" w:space="0" w:color="auto"/>
            <w:right w:val="none" w:sz="0" w:space="0" w:color="auto"/>
          </w:divBdr>
        </w:div>
        <w:div w:id="1421634278">
          <w:marLeft w:val="480"/>
          <w:marRight w:val="0"/>
          <w:marTop w:val="0"/>
          <w:marBottom w:val="0"/>
          <w:divBdr>
            <w:top w:val="none" w:sz="0" w:space="0" w:color="auto"/>
            <w:left w:val="none" w:sz="0" w:space="0" w:color="auto"/>
            <w:bottom w:val="none" w:sz="0" w:space="0" w:color="auto"/>
            <w:right w:val="none" w:sz="0" w:space="0" w:color="auto"/>
          </w:divBdr>
        </w:div>
        <w:div w:id="607850964">
          <w:marLeft w:val="480"/>
          <w:marRight w:val="0"/>
          <w:marTop w:val="0"/>
          <w:marBottom w:val="0"/>
          <w:divBdr>
            <w:top w:val="none" w:sz="0" w:space="0" w:color="auto"/>
            <w:left w:val="none" w:sz="0" w:space="0" w:color="auto"/>
            <w:bottom w:val="none" w:sz="0" w:space="0" w:color="auto"/>
            <w:right w:val="none" w:sz="0" w:space="0" w:color="auto"/>
          </w:divBdr>
        </w:div>
        <w:div w:id="216818023">
          <w:marLeft w:val="480"/>
          <w:marRight w:val="0"/>
          <w:marTop w:val="0"/>
          <w:marBottom w:val="0"/>
          <w:divBdr>
            <w:top w:val="none" w:sz="0" w:space="0" w:color="auto"/>
            <w:left w:val="none" w:sz="0" w:space="0" w:color="auto"/>
            <w:bottom w:val="none" w:sz="0" w:space="0" w:color="auto"/>
            <w:right w:val="none" w:sz="0" w:space="0" w:color="auto"/>
          </w:divBdr>
        </w:div>
        <w:div w:id="1541361109">
          <w:marLeft w:val="480"/>
          <w:marRight w:val="0"/>
          <w:marTop w:val="0"/>
          <w:marBottom w:val="0"/>
          <w:divBdr>
            <w:top w:val="none" w:sz="0" w:space="0" w:color="auto"/>
            <w:left w:val="none" w:sz="0" w:space="0" w:color="auto"/>
            <w:bottom w:val="none" w:sz="0" w:space="0" w:color="auto"/>
            <w:right w:val="none" w:sz="0" w:space="0" w:color="auto"/>
          </w:divBdr>
        </w:div>
        <w:div w:id="350953536">
          <w:marLeft w:val="480"/>
          <w:marRight w:val="0"/>
          <w:marTop w:val="0"/>
          <w:marBottom w:val="0"/>
          <w:divBdr>
            <w:top w:val="none" w:sz="0" w:space="0" w:color="auto"/>
            <w:left w:val="none" w:sz="0" w:space="0" w:color="auto"/>
            <w:bottom w:val="none" w:sz="0" w:space="0" w:color="auto"/>
            <w:right w:val="none" w:sz="0" w:space="0" w:color="auto"/>
          </w:divBdr>
        </w:div>
        <w:div w:id="1120416361">
          <w:marLeft w:val="480"/>
          <w:marRight w:val="0"/>
          <w:marTop w:val="0"/>
          <w:marBottom w:val="0"/>
          <w:divBdr>
            <w:top w:val="none" w:sz="0" w:space="0" w:color="auto"/>
            <w:left w:val="none" w:sz="0" w:space="0" w:color="auto"/>
            <w:bottom w:val="none" w:sz="0" w:space="0" w:color="auto"/>
            <w:right w:val="none" w:sz="0" w:space="0" w:color="auto"/>
          </w:divBdr>
        </w:div>
        <w:div w:id="159008412">
          <w:marLeft w:val="480"/>
          <w:marRight w:val="0"/>
          <w:marTop w:val="0"/>
          <w:marBottom w:val="0"/>
          <w:divBdr>
            <w:top w:val="none" w:sz="0" w:space="0" w:color="auto"/>
            <w:left w:val="none" w:sz="0" w:space="0" w:color="auto"/>
            <w:bottom w:val="none" w:sz="0" w:space="0" w:color="auto"/>
            <w:right w:val="none" w:sz="0" w:space="0" w:color="auto"/>
          </w:divBdr>
        </w:div>
        <w:div w:id="1623993646">
          <w:marLeft w:val="480"/>
          <w:marRight w:val="0"/>
          <w:marTop w:val="0"/>
          <w:marBottom w:val="0"/>
          <w:divBdr>
            <w:top w:val="none" w:sz="0" w:space="0" w:color="auto"/>
            <w:left w:val="none" w:sz="0" w:space="0" w:color="auto"/>
            <w:bottom w:val="none" w:sz="0" w:space="0" w:color="auto"/>
            <w:right w:val="none" w:sz="0" w:space="0" w:color="auto"/>
          </w:divBdr>
        </w:div>
        <w:div w:id="1133018381">
          <w:marLeft w:val="480"/>
          <w:marRight w:val="0"/>
          <w:marTop w:val="0"/>
          <w:marBottom w:val="0"/>
          <w:divBdr>
            <w:top w:val="none" w:sz="0" w:space="0" w:color="auto"/>
            <w:left w:val="none" w:sz="0" w:space="0" w:color="auto"/>
            <w:bottom w:val="none" w:sz="0" w:space="0" w:color="auto"/>
            <w:right w:val="none" w:sz="0" w:space="0" w:color="auto"/>
          </w:divBdr>
        </w:div>
        <w:div w:id="264190599">
          <w:marLeft w:val="480"/>
          <w:marRight w:val="0"/>
          <w:marTop w:val="0"/>
          <w:marBottom w:val="0"/>
          <w:divBdr>
            <w:top w:val="none" w:sz="0" w:space="0" w:color="auto"/>
            <w:left w:val="none" w:sz="0" w:space="0" w:color="auto"/>
            <w:bottom w:val="none" w:sz="0" w:space="0" w:color="auto"/>
            <w:right w:val="none" w:sz="0" w:space="0" w:color="auto"/>
          </w:divBdr>
        </w:div>
        <w:div w:id="1495954395">
          <w:marLeft w:val="480"/>
          <w:marRight w:val="0"/>
          <w:marTop w:val="0"/>
          <w:marBottom w:val="0"/>
          <w:divBdr>
            <w:top w:val="none" w:sz="0" w:space="0" w:color="auto"/>
            <w:left w:val="none" w:sz="0" w:space="0" w:color="auto"/>
            <w:bottom w:val="none" w:sz="0" w:space="0" w:color="auto"/>
            <w:right w:val="none" w:sz="0" w:space="0" w:color="auto"/>
          </w:divBdr>
        </w:div>
        <w:div w:id="1154029458">
          <w:marLeft w:val="480"/>
          <w:marRight w:val="0"/>
          <w:marTop w:val="0"/>
          <w:marBottom w:val="0"/>
          <w:divBdr>
            <w:top w:val="none" w:sz="0" w:space="0" w:color="auto"/>
            <w:left w:val="none" w:sz="0" w:space="0" w:color="auto"/>
            <w:bottom w:val="none" w:sz="0" w:space="0" w:color="auto"/>
            <w:right w:val="none" w:sz="0" w:space="0" w:color="auto"/>
          </w:divBdr>
        </w:div>
      </w:divsChild>
    </w:div>
    <w:div w:id="1410074725">
      <w:bodyDiv w:val="1"/>
      <w:marLeft w:val="0"/>
      <w:marRight w:val="0"/>
      <w:marTop w:val="0"/>
      <w:marBottom w:val="0"/>
      <w:divBdr>
        <w:top w:val="none" w:sz="0" w:space="0" w:color="auto"/>
        <w:left w:val="none" w:sz="0" w:space="0" w:color="auto"/>
        <w:bottom w:val="none" w:sz="0" w:space="0" w:color="auto"/>
        <w:right w:val="none" w:sz="0" w:space="0" w:color="auto"/>
      </w:divBdr>
      <w:divsChild>
        <w:div w:id="85007182">
          <w:marLeft w:val="480"/>
          <w:marRight w:val="0"/>
          <w:marTop w:val="0"/>
          <w:marBottom w:val="0"/>
          <w:divBdr>
            <w:top w:val="none" w:sz="0" w:space="0" w:color="auto"/>
            <w:left w:val="none" w:sz="0" w:space="0" w:color="auto"/>
            <w:bottom w:val="none" w:sz="0" w:space="0" w:color="auto"/>
            <w:right w:val="none" w:sz="0" w:space="0" w:color="auto"/>
          </w:divBdr>
        </w:div>
        <w:div w:id="209540595">
          <w:marLeft w:val="480"/>
          <w:marRight w:val="0"/>
          <w:marTop w:val="0"/>
          <w:marBottom w:val="0"/>
          <w:divBdr>
            <w:top w:val="none" w:sz="0" w:space="0" w:color="auto"/>
            <w:left w:val="none" w:sz="0" w:space="0" w:color="auto"/>
            <w:bottom w:val="none" w:sz="0" w:space="0" w:color="auto"/>
            <w:right w:val="none" w:sz="0" w:space="0" w:color="auto"/>
          </w:divBdr>
        </w:div>
        <w:div w:id="1946840281">
          <w:marLeft w:val="480"/>
          <w:marRight w:val="0"/>
          <w:marTop w:val="0"/>
          <w:marBottom w:val="0"/>
          <w:divBdr>
            <w:top w:val="none" w:sz="0" w:space="0" w:color="auto"/>
            <w:left w:val="none" w:sz="0" w:space="0" w:color="auto"/>
            <w:bottom w:val="none" w:sz="0" w:space="0" w:color="auto"/>
            <w:right w:val="none" w:sz="0" w:space="0" w:color="auto"/>
          </w:divBdr>
        </w:div>
        <w:div w:id="1729643037">
          <w:marLeft w:val="480"/>
          <w:marRight w:val="0"/>
          <w:marTop w:val="0"/>
          <w:marBottom w:val="0"/>
          <w:divBdr>
            <w:top w:val="none" w:sz="0" w:space="0" w:color="auto"/>
            <w:left w:val="none" w:sz="0" w:space="0" w:color="auto"/>
            <w:bottom w:val="none" w:sz="0" w:space="0" w:color="auto"/>
            <w:right w:val="none" w:sz="0" w:space="0" w:color="auto"/>
          </w:divBdr>
        </w:div>
        <w:div w:id="1784761034">
          <w:marLeft w:val="480"/>
          <w:marRight w:val="0"/>
          <w:marTop w:val="0"/>
          <w:marBottom w:val="0"/>
          <w:divBdr>
            <w:top w:val="none" w:sz="0" w:space="0" w:color="auto"/>
            <w:left w:val="none" w:sz="0" w:space="0" w:color="auto"/>
            <w:bottom w:val="none" w:sz="0" w:space="0" w:color="auto"/>
            <w:right w:val="none" w:sz="0" w:space="0" w:color="auto"/>
          </w:divBdr>
        </w:div>
        <w:div w:id="881483412">
          <w:marLeft w:val="480"/>
          <w:marRight w:val="0"/>
          <w:marTop w:val="0"/>
          <w:marBottom w:val="0"/>
          <w:divBdr>
            <w:top w:val="none" w:sz="0" w:space="0" w:color="auto"/>
            <w:left w:val="none" w:sz="0" w:space="0" w:color="auto"/>
            <w:bottom w:val="none" w:sz="0" w:space="0" w:color="auto"/>
            <w:right w:val="none" w:sz="0" w:space="0" w:color="auto"/>
          </w:divBdr>
        </w:div>
        <w:div w:id="1943342524">
          <w:marLeft w:val="480"/>
          <w:marRight w:val="0"/>
          <w:marTop w:val="0"/>
          <w:marBottom w:val="0"/>
          <w:divBdr>
            <w:top w:val="none" w:sz="0" w:space="0" w:color="auto"/>
            <w:left w:val="none" w:sz="0" w:space="0" w:color="auto"/>
            <w:bottom w:val="none" w:sz="0" w:space="0" w:color="auto"/>
            <w:right w:val="none" w:sz="0" w:space="0" w:color="auto"/>
          </w:divBdr>
        </w:div>
        <w:div w:id="1938825393">
          <w:marLeft w:val="480"/>
          <w:marRight w:val="0"/>
          <w:marTop w:val="0"/>
          <w:marBottom w:val="0"/>
          <w:divBdr>
            <w:top w:val="none" w:sz="0" w:space="0" w:color="auto"/>
            <w:left w:val="none" w:sz="0" w:space="0" w:color="auto"/>
            <w:bottom w:val="none" w:sz="0" w:space="0" w:color="auto"/>
            <w:right w:val="none" w:sz="0" w:space="0" w:color="auto"/>
          </w:divBdr>
        </w:div>
        <w:div w:id="865482812">
          <w:marLeft w:val="480"/>
          <w:marRight w:val="0"/>
          <w:marTop w:val="0"/>
          <w:marBottom w:val="0"/>
          <w:divBdr>
            <w:top w:val="none" w:sz="0" w:space="0" w:color="auto"/>
            <w:left w:val="none" w:sz="0" w:space="0" w:color="auto"/>
            <w:bottom w:val="none" w:sz="0" w:space="0" w:color="auto"/>
            <w:right w:val="none" w:sz="0" w:space="0" w:color="auto"/>
          </w:divBdr>
        </w:div>
        <w:div w:id="2069841700">
          <w:marLeft w:val="480"/>
          <w:marRight w:val="0"/>
          <w:marTop w:val="0"/>
          <w:marBottom w:val="0"/>
          <w:divBdr>
            <w:top w:val="none" w:sz="0" w:space="0" w:color="auto"/>
            <w:left w:val="none" w:sz="0" w:space="0" w:color="auto"/>
            <w:bottom w:val="none" w:sz="0" w:space="0" w:color="auto"/>
            <w:right w:val="none" w:sz="0" w:space="0" w:color="auto"/>
          </w:divBdr>
        </w:div>
        <w:div w:id="1341543992">
          <w:marLeft w:val="480"/>
          <w:marRight w:val="0"/>
          <w:marTop w:val="0"/>
          <w:marBottom w:val="0"/>
          <w:divBdr>
            <w:top w:val="none" w:sz="0" w:space="0" w:color="auto"/>
            <w:left w:val="none" w:sz="0" w:space="0" w:color="auto"/>
            <w:bottom w:val="none" w:sz="0" w:space="0" w:color="auto"/>
            <w:right w:val="none" w:sz="0" w:space="0" w:color="auto"/>
          </w:divBdr>
        </w:div>
        <w:div w:id="1436055981">
          <w:marLeft w:val="480"/>
          <w:marRight w:val="0"/>
          <w:marTop w:val="0"/>
          <w:marBottom w:val="0"/>
          <w:divBdr>
            <w:top w:val="none" w:sz="0" w:space="0" w:color="auto"/>
            <w:left w:val="none" w:sz="0" w:space="0" w:color="auto"/>
            <w:bottom w:val="none" w:sz="0" w:space="0" w:color="auto"/>
            <w:right w:val="none" w:sz="0" w:space="0" w:color="auto"/>
          </w:divBdr>
        </w:div>
        <w:div w:id="188687618">
          <w:marLeft w:val="480"/>
          <w:marRight w:val="0"/>
          <w:marTop w:val="0"/>
          <w:marBottom w:val="0"/>
          <w:divBdr>
            <w:top w:val="none" w:sz="0" w:space="0" w:color="auto"/>
            <w:left w:val="none" w:sz="0" w:space="0" w:color="auto"/>
            <w:bottom w:val="none" w:sz="0" w:space="0" w:color="auto"/>
            <w:right w:val="none" w:sz="0" w:space="0" w:color="auto"/>
          </w:divBdr>
        </w:div>
        <w:div w:id="1077173409">
          <w:marLeft w:val="480"/>
          <w:marRight w:val="0"/>
          <w:marTop w:val="0"/>
          <w:marBottom w:val="0"/>
          <w:divBdr>
            <w:top w:val="none" w:sz="0" w:space="0" w:color="auto"/>
            <w:left w:val="none" w:sz="0" w:space="0" w:color="auto"/>
            <w:bottom w:val="none" w:sz="0" w:space="0" w:color="auto"/>
            <w:right w:val="none" w:sz="0" w:space="0" w:color="auto"/>
          </w:divBdr>
        </w:div>
        <w:div w:id="672336759">
          <w:marLeft w:val="480"/>
          <w:marRight w:val="0"/>
          <w:marTop w:val="0"/>
          <w:marBottom w:val="0"/>
          <w:divBdr>
            <w:top w:val="none" w:sz="0" w:space="0" w:color="auto"/>
            <w:left w:val="none" w:sz="0" w:space="0" w:color="auto"/>
            <w:bottom w:val="none" w:sz="0" w:space="0" w:color="auto"/>
            <w:right w:val="none" w:sz="0" w:space="0" w:color="auto"/>
          </w:divBdr>
        </w:div>
        <w:div w:id="1756632388">
          <w:marLeft w:val="480"/>
          <w:marRight w:val="0"/>
          <w:marTop w:val="0"/>
          <w:marBottom w:val="0"/>
          <w:divBdr>
            <w:top w:val="none" w:sz="0" w:space="0" w:color="auto"/>
            <w:left w:val="none" w:sz="0" w:space="0" w:color="auto"/>
            <w:bottom w:val="none" w:sz="0" w:space="0" w:color="auto"/>
            <w:right w:val="none" w:sz="0" w:space="0" w:color="auto"/>
          </w:divBdr>
        </w:div>
        <w:div w:id="1668437647">
          <w:marLeft w:val="480"/>
          <w:marRight w:val="0"/>
          <w:marTop w:val="0"/>
          <w:marBottom w:val="0"/>
          <w:divBdr>
            <w:top w:val="none" w:sz="0" w:space="0" w:color="auto"/>
            <w:left w:val="none" w:sz="0" w:space="0" w:color="auto"/>
            <w:bottom w:val="none" w:sz="0" w:space="0" w:color="auto"/>
            <w:right w:val="none" w:sz="0" w:space="0" w:color="auto"/>
          </w:divBdr>
        </w:div>
        <w:div w:id="1458795783">
          <w:marLeft w:val="480"/>
          <w:marRight w:val="0"/>
          <w:marTop w:val="0"/>
          <w:marBottom w:val="0"/>
          <w:divBdr>
            <w:top w:val="none" w:sz="0" w:space="0" w:color="auto"/>
            <w:left w:val="none" w:sz="0" w:space="0" w:color="auto"/>
            <w:bottom w:val="none" w:sz="0" w:space="0" w:color="auto"/>
            <w:right w:val="none" w:sz="0" w:space="0" w:color="auto"/>
          </w:divBdr>
        </w:div>
        <w:div w:id="1171991538">
          <w:marLeft w:val="480"/>
          <w:marRight w:val="0"/>
          <w:marTop w:val="0"/>
          <w:marBottom w:val="0"/>
          <w:divBdr>
            <w:top w:val="none" w:sz="0" w:space="0" w:color="auto"/>
            <w:left w:val="none" w:sz="0" w:space="0" w:color="auto"/>
            <w:bottom w:val="none" w:sz="0" w:space="0" w:color="auto"/>
            <w:right w:val="none" w:sz="0" w:space="0" w:color="auto"/>
          </w:divBdr>
        </w:div>
        <w:div w:id="1773667202">
          <w:marLeft w:val="480"/>
          <w:marRight w:val="0"/>
          <w:marTop w:val="0"/>
          <w:marBottom w:val="0"/>
          <w:divBdr>
            <w:top w:val="none" w:sz="0" w:space="0" w:color="auto"/>
            <w:left w:val="none" w:sz="0" w:space="0" w:color="auto"/>
            <w:bottom w:val="none" w:sz="0" w:space="0" w:color="auto"/>
            <w:right w:val="none" w:sz="0" w:space="0" w:color="auto"/>
          </w:divBdr>
        </w:div>
        <w:div w:id="363485401">
          <w:marLeft w:val="480"/>
          <w:marRight w:val="0"/>
          <w:marTop w:val="0"/>
          <w:marBottom w:val="0"/>
          <w:divBdr>
            <w:top w:val="none" w:sz="0" w:space="0" w:color="auto"/>
            <w:left w:val="none" w:sz="0" w:space="0" w:color="auto"/>
            <w:bottom w:val="none" w:sz="0" w:space="0" w:color="auto"/>
            <w:right w:val="none" w:sz="0" w:space="0" w:color="auto"/>
          </w:divBdr>
        </w:div>
        <w:div w:id="756630927">
          <w:marLeft w:val="480"/>
          <w:marRight w:val="0"/>
          <w:marTop w:val="0"/>
          <w:marBottom w:val="0"/>
          <w:divBdr>
            <w:top w:val="none" w:sz="0" w:space="0" w:color="auto"/>
            <w:left w:val="none" w:sz="0" w:space="0" w:color="auto"/>
            <w:bottom w:val="none" w:sz="0" w:space="0" w:color="auto"/>
            <w:right w:val="none" w:sz="0" w:space="0" w:color="auto"/>
          </w:divBdr>
        </w:div>
        <w:div w:id="776175389">
          <w:marLeft w:val="480"/>
          <w:marRight w:val="0"/>
          <w:marTop w:val="0"/>
          <w:marBottom w:val="0"/>
          <w:divBdr>
            <w:top w:val="none" w:sz="0" w:space="0" w:color="auto"/>
            <w:left w:val="none" w:sz="0" w:space="0" w:color="auto"/>
            <w:bottom w:val="none" w:sz="0" w:space="0" w:color="auto"/>
            <w:right w:val="none" w:sz="0" w:space="0" w:color="auto"/>
          </w:divBdr>
        </w:div>
        <w:div w:id="792673462">
          <w:marLeft w:val="480"/>
          <w:marRight w:val="0"/>
          <w:marTop w:val="0"/>
          <w:marBottom w:val="0"/>
          <w:divBdr>
            <w:top w:val="none" w:sz="0" w:space="0" w:color="auto"/>
            <w:left w:val="none" w:sz="0" w:space="0" w:color="auto"/>
            <w:bottom w:val="none" w:sz="0" w:space="0" w:color="auto"/>
            <w:right w:val="none" w:sz="0" w:space="0" w:color="auto"/>
          </w:divBdr>
        </w:div>
        <w:div w:id="880360882">
          <w:marLeft w:val="480"/>
          <w:marRight w:val="0"/>
          <w:marTop w:val="0"/>
          <w:marBottom w:val="0"/>
          <w:divBdr>
            <w:top w:val="none" w:sz="0" w:space="0" w:color="auto"/>
            <w:left w:val="none" w:sz="0" w:space="0" w:color="auto"/>
            <w:bottom w:val="none" w:sz="0" w:space="0" w:color="auto"/>
            <w:right w:val="none" w:sz="0" w:space="0" w:color="auto"/>
          </w:divBdr>
        </w:div>
        <w:div w:id="2107185873">
          <w:marLeft w:val="480"/>
          <w:marRight w:val="0"/>
          <w:marTop w:val="0"/>
          <w:marBottom w:val="0"/>
          <w:divBdr>
            <w:top w:val="none" w:sz="0" w:space="0" w:color="auto"/>
            <w:left w:val="none" w:sz="0" w:space="0" w:color="auto"/>
            <w:bottom w:val="none" w:sz="0" w:space="0" w:color="auto"/>
            <w:right w:val="none" w:sz="0" w:space="0" w:color="auto"/>
          </w:divBdr>
        </w:div>
        <w:div w:id="1466239503">
          <w:marLeft w:val="480"/>
          <w:marRight w:val="0"/>
          <w:marTop w:val="0"/>
          <w:marBottom w:val="0"/>
          <w:divBdr>
            <w:top w:val="none" w:sz="0" w:space="0" w:color="auto"/>
            <w:left w:val="none" w:sz="0" w:space="0" w:color="auto"/>
            <w:bottom w:val="none" w:sz="0" w:space="0" w:color="auto"/>
            <w:right w:val="none" w:sz="0" w:space="0" w:color="auto"/>
          </w:divBdr>
        </w:div>
        <w:div w:id="1799760433">
          <w:marLeft w:val="480"/>
          <w:marRight w:val="0"/>
          <w:marTop w:val="0"/>
          <w:marBottom w:val="0"/>
          <w:divBdr>
            <w:top w:val="none" w:sz="0" w:space="0" w:color="auto"/>
            <w:left w:val="none" w:sz="0" w:space="0" w:color="auto"/>
            <w:bottom w:val="none" w:sz="0" w:space="0" w:color="auto"/>
            <w:right w:val="none" w:sz="0" w:space="0" w:color="auto"/>
          </w:divBdr>
        </w:div>
        <w:div w:id="706949820">
          <w:marLeft w:val="480"/>
          <w:marRight w:val="0"/>
          <w:marTop w:val="0"/>
          <w:marBottom w:val="0"/>
          <w:divBdr>
            <w:top w:val="none" w:sz="0" w:space="0" w:color="auto"/>
            <w:left w:val="none" w:sz="0" w:space="0" w:color="auto"/>
            <w:bottom w:val="none" w:sz="0" w:space="0" w:color="auto"/>
            <w:right w:val="none" w:sz="0" w:space="0" w:color="auto"/>
          </w:divBdr>
        </w:div>
        <w:div w:id="1569992586">
          <w:marLeft w:val="480"/>
          <w:marRight w:val="0"/>
          <w:marTop w:val="0"/>
          <w:marBottom w:val="0"/>
          <w:divBdr>
            <w:top w:val="none" w:sz="0" w:space="0" w:color="auto"/>
            <w:left w:val="none" w:sz="0" w:space="0" w:color="auto"/>
            <w:bottom w:val="none" w:sz="0" w:space="0" w:color="auto"/>
            <w:right w:val="none" w:sz="0" w:space="0" w:color="auto"/>
          </w:divBdr>
        </w:div>
      </w:divsChild>
    </w:div>
    <w:div w:id="1442263268">
      <w:bodyDiv w:val="1"/>
      <w:marLeft w:val="0"/>
      <w:marRight w:val="0"/>
      <w:marTop w:val="0"/>
      <w:marBottom w:val="0"/>
      <w:divBdr>
        <w:top w:val="none" w:sz="0" w:space="0" w:color="auto"/>
        <w:left w:val="none" w:sz="0" w:space="0" w:color="auto"/>
        <w:bottom w:val="none" w:sz="0" w:space="0" w:color="auto"/>
        <w:right w:val="none" w:sz="0" w:space="0" w:color="auto"/>
      </w:divBdr>
      <w:divsChild>
        <w:div w:id="30765285">
          <w:marLeft w:val="480"/>
          <w:marRight w:val="0"/>
          <w:marTop w:val="0"/>
          <w:marBottom w:val="0"/>
          <w:divBdr>
            <w:top w:val="none" w:sz="0" w:space="0" w:color="auto"/>
            <w:left w:val="none" w:sz="0" w:space="0" w:color="auto"/>
            <w:bottom w:val="none" w:sz="0" w:space="0" w:color="auto"/>
            <w:right w:val="none" w:sz="0" w:space="0" w:color="auto"/>
          </w:divBdr>
        </w:div>
        <w:div w:id="580484437">
          <w:marLeft w:val="480"/>
          <w:marRight w:val="0"/>
          <w:marTop w:val="0"/>
          <w:marBottom w:val="0"/>
          <w:divBdr>
            <w:top w:val="none" w:sz="0" w:space="0" w:color="auto"/>
            <w:left w:val="none" w:sz="0" w:space="0" w:color="auto"/>
            <w:bottom w:val="none" w:sz="0" w:space="0" w:color="auto"/>
            <w:right w:val="none" w:sz="0" w:space="0" w:color="auto"/>
          </w:divBdr>
        </w:div>
        <w:div w:id="1286931228">
          <w:marLeft w:val="480"/>
          <w:marRight w:val="0"/>
          <w:marTop w:val="0"/>
          <w:marBottom w:val="0"/>
          <w:divBdr>
            <w:top w:val="none" w:sz="0" w:space="0" w:color="auto"/>
            <w:left w:val="none" w:sz="0" w:space="0" w:color="auto"/>
            <w:bottom w:val="none" w:sz="0" w:space="0" w:color="auto"/>
            <w:right w:val="none" w:sz="0" w:space="0" w:color="auto"/>
          </w:divBdr>
        </w:div>
        <w:div w:id="1436052188">
          <w:marLeft w:val="480"/>
          <w:marRight w:val="0"/>
          <w:marTop w:val="0"/>
          <w:marBottom w:val="0"/>
          <w:divBdr>
            <w:top w:val="none" w:sz="0" w:space="0" w:color="auto"/>
            <w:left w:val="none" w:sz="0" w:space="0" w:color="auto"/>
            <w:bottom w:val="none" w:sz="0" w:space="0" w:color="auto"/>
            <w:right w:val="none" w:sz="0" w:space="0" w:color="auto"/>
          </w:divBdr>
        </w:div>
        <w:div w:id="550773957">
          <w:marLeft w:val="480"/>
          <w:marRight w:val="0"/>
          <w:marTop w:val="0"/>
          <w:marBottom w:val="0"/>
          <w:divBdr>
            <w:top w:val="none" w:sz="0" w:space="0" w:color="auto"/>
            <w:left w:val="none" w:sz="0" w:space="0" w:color="auto"/>
            <w:bottom w:val="none" w:sz="0" w:space="0" w:color="auto"/>
            <w:right w:val="none" w:sz="0" w:space="0" w:color="auto"/>
          </w:divBdr>
        </w:div>
        <w:div w:id="603533882">
          <w:marLeft w:val="480"/>
          <w:marRight w:val="0"/>
          <w:marTop w:val="0"/>
          <w:marBottom w:val="0"/>
          <w:divBdr>
            <w:top w:val="none" w:sz="0" w:space="0" w:color="auto"/>
            <w:left w:val="none" w:sz="0" w:space="0" w:color="auto"/>
            <w:bottom w:val="none" w:sz="0" w:space="0" w:color="auto"/>
            <w:right w:val="none" w:sz="0" w:space="0" w:color="auto"/>
          </w:divBdr>
        </w:div>
        <w:div w:id="1657803646">
          <w:marLeft w:val="480"/>
          <w:marRight w:val="0"/>
          <w:marTop w:val="0"/>
          <w:marBottom w:val="0"/>
          <w:divBdr>
            <w:top w:val="none" w:sz="0" w:space="0" w:color="auto"/>
            <w:left w:val="none" w:sz="0" w:space="0" w:color="auto"/>
            <w:bottom w:val="none" w:sz="0" w:space="0" w:color="auto"/>
            <w:right w:val="none" w:sz="0" w:space="0" w:color="auto"/>
          </w:divBdr>
        </w:div>
        <w:div w:id="1541935128">
          <w:marLeft w:val="480"/>
          <w:marRight w:val="0"/>
          <w:marTop w:val="0"/>
          <w:marBottom w:val="0"/>
          <w:divBdr>
            <w:top w:val="none" w:sz="0" w:space="0" w:color="auto"/>
            <w:left w:val="none" w:sz="0" w:space="0" w:color="auto"/>
            <w:bottom w:val="none" w:sz="0" w:space="0" w:color="auto"/>
            <w:right w:val="none" w:sz="0" w:space="0" w:color="auto"/>
          </w:divBdr>
        </w:div>
        <w:div w:id="1767506122">
          <w:marLeft w:val="480"/>
          <w:marRight w:val="0"/>
          <w:marTop w:val="0"/>
          <w:marBottom w:val="0"/>
          <w:divBdr>
            <w:top w:val="none" w:sz="0" w:space="0" w:color="auto"/>
            <w:left w:val="none" w:sz="0" w:space="0" w:color="auto"/>
            <w:bottom w:val="none" w:sz="0" w:space="0" w:color="auto"/>
            <w:right w:val="none" w:sz="0" w:space="0" w:color="auto"/>
          </w:divBdr>
        </w:div>
        <w:div w:id="1510293072">
          <w:marLeft w:val="480"/>
          <w:marRight w:val="0"/>
          <w:marTop w:val="0"/>
          <w:marBottom w:val="0"/>
          <w:divBdr>
            <w:top w:val="none" w:sz="0" w:space="0" w:color="auto"/>
            <w:left w:val="none" w:sz="0" w:space="0" w:color="auto"/>
            <w:bottom w:val="none" w:sz="0" w:space="0" w:color="auto"/>
            <w:right w:val="none" w:sz="0" w:space="0" w:color="auto"/>
          </w:divBdr>
        </w:div>
        <w:div w:id="246235769">
          <w:marLeft w:val="480"/>
          <w:marRight w:val="0"/>
          <w:marTop w:val="0"/>
          <w:marBottom w:val="0"/>
          <w:divBdr>
            <w:top w:val="none" w:sz="0" w:space="0" w:color="auto"/>
            <w:left w:val="none" w:sz="0" w:space="0" w:color="auto"/>
            <w:bottom w:val="none" w:sz="0" w:space="0" w:color="auto"/>
            <w:right w:val="none" w:sz="0" w:space="0" w:color="auto"/>
          </w:divBdr>
        </w:div>
        <w:div w:id="826897762">
          <w:marLeft w:val="480"/>
          <w:marRight w:val="0"/>
          <w:marTop w:val="0"/>
          <w:marBottom w:val="0"/>
          <w:divBdr>
            <w:top w:val="none" w:sz="0" w:space="0" w:color="auto"/>
            <w:left w:val="none" w:sz="0" w:space="0" w:color="auto"/>
            <w:bottom w:val="none" w:sz="0" w:space="0" w:color="auto"/>
            <w:right w:val="none" w:sz="0" w:space="0" w:color="auto"/>
          </w:divBdr>
        </w:div>
        <w:div w:id="1526404272">
          <w:marLeft w:val="480"/>
          <w:marRight w:val="0"/>
          <w:marTop w:val="0"/>
          <w:marBottom w:val="0"/>
          <w:divBdr>
            <w:top w:val="none" w:sz="0" w:space="0" w:color="auto"/>
            <w:left w:val="none" w:sz="0" w:space="0" w:color="auto"/>
            <w:bottom w:val="none" w:sz="0" w:space="0" w:color="auto"/>
            <w:right w:val="none" w:sz="0" w:space="0" w:color="auto"/>
          </w:divBdr>
        </w:div>
        <w:div w:id="1151676164">
          <w:marLeft w:val="480"/>
          <w:marRight w:val="0"/>
          <w:marTop w:val="0"/>
          <w:marBottom w:val="0"/>
          <w:divBdr>
            <w:top w:val="none" w:sz="0" w:space="0" w:color="auto"/>
            <w:left w:val="none" w:sz="0" w:space="0" w:color="auto"/>
            <w:bottom w:val="none" w:sz="0" w:space="0" w:color="auto"/>
            <w:right w:val="none" w:sz="0" w:space="0" w:color="auto"/>
          </w:divBdr>
        </w:div>
        <w:div w:id="1222715725">
          <w:marLeft w:val="480"/>
          <w:marRight w:val="0"/>
          <w:marTop w:val="0"/>
          <w:marBottom w:val="0"/>
          <w:divBdr>
            <w:top w:val="none" w:sz="0" w:space="0" w:color="auto"/>
            <w:left w:val="none" w:sz="0" w:space="0" w:color="auto"/>
            <w:bottom w:val="none" w:sz="0" w:space="0" w:color="auto"/>
            <w:right w:val="none" w:sz="0" w:space="0" w:color="auto"/>
          </w:divBdr>
        </w:div>
        <w:div w:id="229267526">
          <w:marLeft w:val="480"/>
          <w:marRight w:val="0"/>
          <w:marTop w:val="0"/>
          <w:marBottom w:val="0"/>
          <w:divBdr>
            <w:top w:val="none" w:sz="0" w:space="0" w:color="auto"/>
            <w:left w:val="none" w:sz="0" w:space="0" w:color="auto"/>
            <w:bottom w:val="none" w:sz="0" w:space="0" w:color="auto"/>
            <w:right w:val="none" w:sz="0" w:space="0" w:color="auto"/>
          </w:divBdr>
        </w:div>
        <w:div w:id="527066854">
          <w:marLeft w:val="480"/>
          <w:marRight w:val="0"/>
          <w:marTop w:val="0"/>
          <w:marBottom w:val="0"/>
          <w:divBdr>
            <w:top w:val="none" w:sz="0" w:space="0" w:color="auto"/>
            <w:left w:val="none" w:sz="0" w:space="0" w:color="auto"/>
            <w:bottom w:val="none" w:sz="0" w:space="0" w:color="auto"/>
            <w:right w:val="none" w:sz="0" w:space="0" w:color="auto"/>
          </w:divBdr>
        </w:div>
        <w:div w:id="568151997">
          <w:marLeft w:val="480"/>
          <w:marRight w:val="0"/>
          <w:marTop w:val="0"/>
          <w:marBottom w:val="0"/>
          <w:divBdr>
            <w:top w:val="none" w:sz="0" w:space="0" w:color="auto"/>
            <w:left w:val="none" w:sz="0" w:space="0" w:color="auto"/>
            <w:bottom w:val="none" w:sz="0" w:space="0" w:color="auto"/>
            <w:right w:val="none" w:sz="0" w:space="0" w:color="auto"/>
          </w:divBdr>
        </w:div>
        <w:div w:id="596716756">
          <w:marLeft w:val="480"/>
          <w:marRight w:val="0"/>
          <w:marTop w:val="0"/>
          <w:marBottom w:val="0"/>
          <w:divBdr>
            <w:top w:val="none" w:sz="0" w:space="0" w:color="auto"/>
            <w:left w:val="none" w:sz="0" w:space="0" w:color="auto"/>
            <w:bottom w:val="none" w:sz="0" w:space="0" w:color="auto"/>
            <w:right w:val="none" w:sz="0" w:space="0" w:color="auto"/>
          </w:divBdr>
        </w:div>
        <w:div w:id="1281379660">
          <w:marLeft w:val="480"/>
          <w:marRight w:val="0"/>
          <w:marTop w:val="0"/>
          <w:marBottom w:val="0"/>
          <w:divBdr>
            <w:top w:val="none" w:sz="0" w:space="0" w:color="auto"/>
            <w:left w:val="none" w:sz="0" w:space="0" w:color="auto"/>
            <w:bottom w:val="none" w:sz="0" w:space="0" w:color="auto"/>
            <w:right w:val="none" w:sz="0" w:space="0" w:color="auto"/>
          </w:divBdr>
        </w:div>
        <w:div w:id="181743504">
          <w:marLeft w:val="480"/>
          <w:marRight w:val="0"/>
          <w:marTop w:val="0"/>
          <w:marBottom w:val="0"/>
          <w:divBdr>
            <w:top w:val="none" w:sz="0" w:space="0" w:color="auto"/>
            <w:left w:val="none" w:sz="0" w:space="0" w:color="auto"/>
            <w:bottom w:val="none" w:sz="0" w:space="0" w:color="auto"/>
            <w:right w:val="none" w:sz="0" w:space="0" w:color="auto"/>
          </w:divBdr>
        </w:div>
        <w:div w:id="940842686">
          <w:marLeft w:val="480"/>
          <w:marRight w:val="0"/>
          <w:marTop w:val="0"/>
          <w:marBottom w:val="0"/>
          <w:divBdr>
            <w:top w:val="none" w:sz="0" w:space="0" w:color="auto"/>
            <w:left w:val="none" w:sz="0" w:space="0" w:color="auto"/>
            <w:bottom w:val="none" w:sz="0" w:space="0" w:color="auto"/>
            <w:right w:val="none" w:sz="0" w:space="0" w:color="auto"/>
          </w:divBdr>
        </w:div>
        <w:div w:id="1748648203">
          <w:marLeft w:val="480"/>
          <w:marRight w:val="0"/>
          <w:marTop w:val="0"/>
          <w:marBottom w:val="0"/>
          <w:divBdr>
            <w:top w:val="none" w:sz="0" w:space="0" w:color="auto"/>
            <w:left w:val="none" w:sz="0" w:space="0" w:color="auto"/>
            <w:bottom w:val="none" w:sz="0" w:space="0" w:color="auto"/>
            <w:right w:val="none" w:sz="0" w:space="0" w:color="auto"/>
          </w:divBdr>
        </w:div>
      </w:divsChild>
    </w:div>
    <w:div w:id="1517233224">
      <w:bodyDiv w:val="1"/>
      <w:marLeft w:val="0"/>
      <w:marRight w:val="0"/>
      <w:marTop w:val="0"/>
      <w:marBottom w:val="0"/>
      <w:divBdr>
        <w:top w:val="none" w:sz="0" w:space="0" w:color="auto"/>
        <w:left w:val="none" w:sz="0" w:space="0" w:color="auto"/>
        <w:bottom w:val="none" w:sz="0" w:space="0" w:color="auto"/>
        <w:right w:val="none" w:sz="0" w:space="0" w:color="auto"/>
      </w:divBdr>
    </w:div>
    <w:div w:id="1543636375">
      <w:bodyDiv w:val="1"/>
      <w:marLeft w:val="0"/>
      <w:marRight w:val="0"/>
      <w:marTop w:val="0"/>
      <w:marBottom w:val="0"/>
      <w:divBdr>
        <w:top w:val="none" w:sz="0" w:space="0" w:color="auto"/>
        <w:left w:val="none" w:sz="0" w:space="0" w:color="auto"/>
        <w:bottom w:val="none" w:sz="0" w:space="0" w:color="auto"/>
        <w:right w:val="none" w:sz="0" w:space="0" w:color="auto"/>
      </w:divBdr>
      <w:divsChild>
        <w:div w:id="1475682863">
          <w:marLeft w:val="480"/>
          <w:marRight w:val="0"/>
          <w:marTop w:val="0"/>
          <w:marBottom w:val="0"/>
          <w:divBdr>
            <w:top w:val="none" w:sz="0" w:space="0" w:color="auto"/>
            <w:left w:val="none" w:sz="0" w:space="0" w:color="auto"/>
            <w:bottom w:val="none" w:sz="0" w:space="0" w:color="auto"/>
            <w:right w:val="none" w:sz="0" w:space="0" w:color="auto"/>
          </w:divBdr>
        </w:div>
        <w:div w:id="1768847926">
          <w:marLeft w:val="480"/>
          <w:marRight w:val="0"/>
          <w:marTop w:val="0"/>
          <w:marBottom w:val="0"/>
          <w:divBdr>
            <w:top w:val="none" w:sz="0" w:space="0" w:color="auto"/>
            <w:left w:val="none" w:sz="0" w:space="0" w:color="auto"/>
            <w:bottom w:val="none" w:sz="0" w:space="0" w:color="auto"/>
            <w:right w:val="none" w:sz="0" w:space="0" w:color="auto"/>
          </w:divBdr>
        </w:div>
        <w:div w:id="543098041">
          <w:marLeft w:val="480"/>
          <w:marRight w:val="0"/>
          <w:marTop w:val="0"/>
          <w:marBottom w:val="0"/>
          <w:divBdr>
            <w:top w:val="none" w:sz="0" w:space="0" w:color="auto"/>
            <w:left w:val="none" w:sz="0" w:space="0" w:color="auto"/>
            <w:bottom w:val="none" w:sz="0" w:space="0" w:color="auto"/>
            <w:right w:val="none" w:sz="0" w:space="0" w:color="auto"/>
          </w:divBdr>
        </w:div>
        <w:div w:id="1139885672">
          <w:marLeft w:val="480"/>
          <w:marRight w:val="0"/>
          <w:marTop w:val="0"/>
          <w:marBottom w:val="0"/>
          <w:divBdr>
            <w:top w:val="none" w:sz="0" w:space="0" w:color="auto"/>
            <w:left w:val="none" w:sz="0" w:space="0" w:color="auto"/>
            <w:bottom w:val="none" w:sz="0" w:space="0" w:color="auto"/>
            <w:right w:val="none" w:sz="0" w:space="0" w:color="auto"/>
          </w:divBdr>
        </w:div>
        <w:div w:id="837043303">
          <w:marLeft w:val="480"/>
          <w:marRight w:val="0"/>
          <w:marTop w:val="0"/>
          <w:marBottom w:val="0"/>
          <w:divBdr>
            <w:top w:val="none" w:sz="0" w:space="0" w:color="auto"/>
            <w:left w:val="none" w:sz="0" w:space="0" w:color="auto"/>
            <w:bottom w:val="none" w:sz="0" w:space="0" w:color="auto"/>
            <w:right w:val="none" w:sz="0" w:space="0" w:color="auto"/>
          </w:divBdr>
        </w:div>
        <w:div w:id="1130785279">
          <w:marLeft w:val="480"/>
          <w:marRight w:val="0"/>
          <w:marTop w:val="0"/>
          <w:marBottom w:val="0"/>
          <w:divBdr>
            <w:top w:val="none" w:sz="0" w:space="0" w:color="auto"/>
            <w:left w:val="none" w:sz="0" w:space="0" w:color="auto"/>
            <w:bottom w:val="none" w:sz="0" w:space="0" w:color="auto"/>
            <w:right w:val="none" w:sz="0" w:space="0" w:color="auto"/>
          </w:divBdr>
        </w:div>
        <w:div w:id="1941065214">
          <w:marLeft w:val="480"/>
          <w:marRight w:val="0"/>
          <w:marTop w:val="0"/>
          <w:marBottom w:val="0"/>
          <w:divBdr>
            <w:top w:val="none" w:sz="0" w:space="0" w:color="auto"/>
            <w:left w:val="none" w:sz="0" w:space="0" w:color="auto"/>
            <w:bottom w:val="none" w:sz="0" w:space="0" w:color="auto"/>
            <w:right w:val="none" w:sz="0" w:space="0" w:color="auto"/>
          </w:divBdr>
        </w:div>
        <w:div w:id="772407732">
          <w:marLeft w:val="480"/>
          <w:marRight w:val="0"/>
          <w:marTop w:val="0"/>
          <w:marBottom w:val="0"/>
          <w:divBdr>
            <w:top w:val="none" w:sz="0" w:space="0" w:color="auto"/>
            <w:left w:val="none" w:sz="0" w:space="0" w:color="auto"/>
            <w:bottom w:val="none" w:sz="0" w:space="0" w:color="auto"/>
            <w:right w:val="none" w:sz="0" w:space="0" w:color="auto"/>
          </w:divBdr>
        </w:div>
        <w:div w:id="1811240509">
          <w:marLeft w:val="480"/>
          <w:marRight w:val="0"/>
          <w:marTop w:val="0"/>
          <w:marBottom w:val="0"/>
          <w:divBdr>
            <w:top w:val="none" w:sz="0" w:space="0" w:color="auto"/>
            <w:left w:val="none" w:sz="0" w:space="0" w:color="auto"/>
            <w:bottom w:val="none" w:sz="0" w:space="0" w:color="auto"/>
            <w:right w:val="none" w:sz="0" w:space="0" w:color="auto"/>
          </w:divBdr>
        </w:div>
        <w:div w:id="2092504080">
          <w:marLeft w:val="480"/>
          <w:marRight w:val="0"/>
          <w:marTop w:val="0"/>
          <w:marBottom w:val="0"/>
          <w:divBdr>
            <w:top w:val="none" w:sz="0" w:space="0" w:color="auto"/>
            <w:left w:val="none" w:sz="0" w:space="0" w:color="auto"/>
            <w:bottom w:val="none" w:sz="0" w:space="0" w:color="auto"/>
            <w:right w:val="none" w:sz="0" w:space="0" w:color="auto"/>
          </w:divBdr>
        </w:div>
        <w:div w:id="1175610179">
          <w:marLeft w:val="480"/>
          <w:marRight w:val="0"/>
          <w:marTop w:val="0"/>
          <w:marBottom w:val="0"/>
          <w:divBdr>
            <w:top w:val="none" w:sz="0" w:space="0" w:color="auto"/>
            <w:left w:val="none" w:sz="0" w:space="0" w:color="auto"/>
            <w:bottom w:val="none" w:sz="0" w:space="0" w:color="auto"/>
            <w:right w:val="none" w:sz="0" w:space="0" w:color="auto"/>
          </w:divBdr>
        </w:div>
        <w:div w:id="473373093">
          <w:marLeft w:val="480"/>
          <w:marRight w:val="0"/>
          <w:marTop w:val="0"/>
          <w:marBottom w:val="0"/>
          <w:divBdr>
            <w:top w:val="none" w:sz="0" w:space="0" w:color="auto"/>
            <w:left w:val="none" w:sz="0" w:space="0" w:color="auto"/>
            <w:bottom w:val="none" w:sz="0" w:space="0" w:color="auto"/>
            <w:right w:val="none" w:sz="0" w:space="0" w:color="auto"/>
          </w:divBdr>
        </w:div>
        <w:div w:id="1524202436">
          <w:marLeft w:val="480"/>
          <w:marRight w:val="0"/>
          <w:marTop w:val="0"/>
          <w:marBottom w:val="0"/>
          <w:divBdr>
            <w:top w:val="none" w:sz="0" w:space="0" w:color="auto"/>
            <w:left w:val="none" w:sz="0" w:space="0" w:color="auto"/>
            <w:bottom w:val="none" w:sz="0" w:space="0" w:color="auto"/>
            <w:right w:val="none" w:sz="0" w:space="0" w:color="auto"/>
          </w:divBdr>
        </w:div>
        <w:div w:id="957420059">
          <w:marLeft w:val="480"/>
          <w:marRight w:val="0"/>
          <w:marTop w:val="0"/>
          <w:marBottom w:val="0"/>
          <w:divBdr>
            <w:top w:val="none" w:sz="0" w:space="0" w:color="auto"/>
            <w:left w:val="none" w:sz="0" w:space="0" w:color="auto"/>
            <w:bottom w:val="none" w:sz="0" w:space="0" w:color="auto"/>
            <w:right w:val="none" w:sz="0" w:space="0" w:color="auto"/>
          </w:divBdr>
        </w:div>
        <w:div w:id="890503790">
          <w:marLeft w:val="480"/>
          <w:marRight w:val="0"/>
          <w:marTop w:val="0"/>
          <w:marBottom w:val="0"/>
          <w:divBdr>
            <w:top w:val="none" w:sz="0" w:space="0" w:color="auto"/>
            <w:left w:val="none" w:sz="0" w:space="0" w:color="auto"/>
            <w:bottom w:val="none" w:sz="0" w:space="0" w:color="auto"/>
            <w:right w:val="none" w:sz="0" w:space="0" w:color="auto"/>
          </w:divBdr>
        </w:div>
        <w:div w:id="1135948102">
          <w:marLeft w:val="480"/>
          <w:marRight w:val="0"/>
          <w:marTop w:val="0"/>
          <w:marBottom w:val="0"/>
          <w:divBdr>
            <w:top w:val="none" w:sz="0" w:space="0" w:color="auto"/>
            <w:left w:val="none" w:sz="0" w:space="0" w:color="auto"/>
            <w:bottom w:val="none" w:sz="0" w:space="0" w:color="auto"/>
            <w:right w:val="none" w:sz="0" w:space="0" w:color="auto"/>
          </w:divBdr>
        </w:div>
        <w:div w:id="1420717891">
          <w:marLeft w:val="480"/>
          <w:marRight w:val="0"/>
          <w:marTop w:val="0"/>
          <w:marBottom w:val="0"/>
          <w:divBdr>
            <w:top w:val="none" w:sz="0" w:space="0" w:color="auto"/>
            <w:left w:val="none" w:sz="0" w:space="0" w:color="auto"/>
            <w:bottom w:val="none" w:sz="0" w:space="0" w:color="auto"/>
            <w:right w:val="none" w:sz="0" w:space="0" w:color="auto"/>
          </w:divBdr>
        </w:div>
        <w:div w:id="113211818">
          <w:marLeft w:val="480"/>
          <w:marRight w:val="0"/>
          <w:marTop w:val="0"/>
          <w:marBottom w:val="0"/>
          <w:divBdr>
            <w:top w:val="none" w:sz="0" w:space="0" w:color="auto"/>
            <w:left w:val="none" w:sz="0" w:space="0" w:color="auto"/>
            <w:bottom w:val="none" w:sz="0" w:space="0" w:color="auto"/>
            <w:right w:val="none" w:sz="0" w:space="0" w:color="auto"/>
          </w:divBdr>
        </w:div>
        <w:div w:id="521935461">
          <w:marLeft w:val="480"/>
          <w:marRight w:val="0"/>
          <w:marTop w:val="0"/>
          <w:marBottom w:val="0"/>
          <w:divBdr>
            <w:top w:val="none" w:sz="0" w:space="0" w:color="auto"/>
            <w:left w:val="none" w:sz="0" w:space="0" w:color="auto"/>
            <w:bottom w:val="none" w:sz="0" w:space="0" w:color="auto"/>
            <w:right w:val="none" w:sz="0" w:space="0" w:color="auto"/>
          </w:divBdr>
        </w:div>
        <w:div w:id="915359293">
          <w:marLeft w:val="480"/>
          <w:marRight w:val="0"/>
          <w:marTop w:val="0"/>
          <w:marBottom w:val="0"/>
          <w:divBdr>
            <w:top w:val="none" w:sz="0" w:space="0" w:color="auto"/>
            <w:left w:val="none" w:sz="0" w:space="0" w:color="auto"/>
            <w:bottom w:val="none" w:sz="0" w:space="0" w:color="auto"/>
            <w:right w:val="none" w:sz="0" w:space="0" w:color="auto"/>
          </w:divBdr>
        </w:div>
        <w:div w:id="739595472">
          <w:marLeft w:val="480"/>
          <w:marRight w:val="0"/>
          <w:marTop w:val="0"/>
          <w:marBottom w:val="0"/>
          <w:divBdr>
            <w:top w:val="none" w:sz="0" w:space="0" w:color="auto"/>
            <w:left w:val="none" w:sz="0" w:space="0" w:color="auto"/>
            <w:bottom w:val="none" w:sz="0" w:space="0" w:color="auto"/>
            <w:right w:val="none" w:sz="0" w:space="0" w:color="auto"/>
          </w:divBdr>
        </w:div>
        <w:div w:id="1068192796">
          <w:marLeft w:val="480"/>
          <w:marRight w:val="0"/>
          <w:marTop w:val="0"/>
          <w:marBottom w:val="0"/>
          <w:divBdr>
            <w:top w:val="none" w:sz="0" w:space="0" w:color="auto"/>
            <w:left w:val="none" w:sz="0" w:space="0" w:color="auto"/>
            <w:bottom w:val="none" w:sz="0" w:space="0" w:color="auto"/>
            <w:right w:val="none" w:sz="0" w:space="0" w:color="auto"/>
          </w:divBdr>
        </w:div>
        <w:div w:id="1716584716">
          <w:marLeft w:val="480"/>
          <w:marRight w:val="0"/>
          <w:marTop w:val="0"/>
          <w:marBottom w:val="0"/>
          <w:divBdr>
            <w:top w:val="none" w:sz="0" w:space="0" w:color="auto"/>
            <w:left w:val="none" w:sz="0" w:space="0" w:color="auto"/>
            <w:bottom w:val="none" w:sz="0" w:space="0" w:color="auto"/>
            <w:right w:val="none" w:sz="0" w:space="0" w:color="auto"/>
          </w:divBdr>
        </w:div>
        <w:div w:id="985546035">
          <w:marLeft w:val="480"/>
          <w:marRight w:val="0"/>
          <w:marTop w:val="0"/>
          <w:marBottom w:val="0"/>
          <w:divBdr>
            <w:top w:val="none" w:sz="0" w:space="0" w:color="auto"/>
            <w:left w:val="none" w:sz="0" w:space="0" w:color="auto"/>
            <w:bottom w:val="none" w:sz="0" w:space="0" w:color="auto"/>
            <w:right w:val="none" w:sz="0" w:space="0" w:color="auto"/>
          </w:divBdr>
        </w:div>
        <w:div w:id="1777558038">
          <w:marLeft w:val="480"/>
          <w:marRight w:val="0"/>
          <w:marTop w:val="0"/>
          <w:marBottom w:val="0"/>
          <w:divBdr>
            <w:top w:val="none" w:sz="0" w:space="0" w:color="auto"/>
            <w:left w:val="none" w:sz="0" w:space="0" w:color="auto"/>
            <w:bottom w:val="none" w:sz="0" w:space="0" w:color="auto"/>
            <w:right w:val="none" w:sz="0" w:space="0" w:color="auto"/>
          </w:divBdr>
        </w:div>
        <w:div w:id="358509997">
          <w:marLeft w:val="480"/>
          <w:marRight w:val="0"/>
          <w:marTop w:val="0"/>
          <w:marBottom w:val="0"/>
          <w:divBdr>
            <w:top w:val="none" w:sz="0" w:space="0" w:color="auto"/>
            <w:left w:val="none" w:sz="0" w:space="0" w:color="auto"/>
            <w:bottom w:val="none" w:sz="0" w:space="0" w:color="auto"/>
            <w:right w:val="none" w:sz="0" w:space="0" w:color="auto"/>
          </w:divBdr>
        </w:div>
        <w:div w:id="566764978">
          <w:marLeft w:val="480"/>
          <w:marRight w:val="0"/>
          <w:marTop w:val="0"/>
          <w:marBottom w:val="0"/>
          <w:divBdr>
            <w:top w:val="none" w:sz="0" w:space="0" w:color="auto"/>
            <w:left w:val="none" w:sz="0" w:space="0" w:color="auto"/>
            <w:bottom w:val="none" w:sz="0" w:space="0" w:color="auto"/>
            <w:right w:val="none" w:sz="0" w:space="0" w:color="auto"/>
          </w:divBdr>
        </w:div>
        <w:div w:id="529270732">
          <w:marLeft w:val="480"/>
          <w:marRight w:val="0"/>
          <w:marTop w:val="0"/>
          <w:marBottom w:val="0"/>
          <w:divBdr>
            <w:top w:val="none" w:sz="0" w:space="0" w:color="auto"/>
            <w:left w:val="none" w:sz="0" w:space="0" w:color="auto"/>
            <w:bottom w:val="none" w:sz="0" w:space="0" w:color="auto"/>
            <w:right w:val="none" w:sz="0" w:space="0" w:color="auto"/>
          </w:divBdr>
        </w:div>
        <w:div w:id="920480873">
          <w:marLeft w:val="480"/>
          <w:marRight w:val="0"/>
          <w:marTop w:val="0"/>
          <w:marBottom w:val="0"/>
          <w:divBdr>
            <w:top w:val="none" w:sz="0" w:space="0" w:color="auto"/>
            <w:left w:val="none" w:sz="0" w:space="0" w:color="auto"/>
            <w:bottom w:val="none" w:sz="0" w:space="0" w:color="auto"/>
            <w:right w:val="none" w:sz="0" w:space="0" w:color="auto"/>
          </w:divBdr>
        </w:div>
        <w:div w:id="528034020">
          <w:marLeft w:val="480"/>
          <w:marRight w:val="0"/>
          <w:marTop w:val="0"/>
          <w:marBottom w:val="0"/>
          <w:divBdr>
            <w:top w:val="none" w:sz="0" w:space="0" w:color="auto"/>
            <w:left w:val="none" w:sz="0" w:space="0" w:color="auto"/>
            <w:bottom w:val="none" w:sz="0" w:space="0" w:color="auto"/>
            <w:right w:val="none" w:sz="0" w:space="0" w:color="auto"/>
          </w:divBdr>
        </w:div>
        <w:div w:id="885218643">
          <w:marLeft w:val="480"/>
          <w:marRight w:val="0"/>
          <w:marTop w:val="0"/>
          <w:marBottom w:val="0"/>
          <w:divBdr>
            <w:top w:val="none" w:sz="0" w:space="0" w:color="auto"/>
            <w:left w:val="none" w:sz="0" w:space="0" w:color="auto"/>
            <w:bottom w:val="none" w:sz="0" w:space="0" w:color="auto"/>
            <w:right w:val="none" w:sz="0" w:space="0" w:color="auto"/>
          </w:divBdr>
        </w:div>
      </w:divsChild>
    </w:div>
    <w:div w:id="1561597838">
      <w:bodyDiv w:val="1"/>
      <w:marLeft w:val="0"/>
      <w:marRight w:val="0"/>
      <w:marTop w:val="0"/>
      <w:marBottom w:val="0"/>
      <w:divBdr>
        <w:top w:val="none" w:sz="0" w:space="0" w:color="auto"/>
        <w:left w:val="none" w:sz="0" w:space="0" w:color="auto"/>
        <w:bottom w:val="none" w:sz="0" w:space="0" w:color="auto"/>
        <w:right w:val="none" w:sz="0" w:space="0" w:color="auto"/>
      </w:divBdr>
    </w:div>
    <w:div w:id="1584021892">
      <w:bodyDiv w:val="1"/>
      <w:marLeft w:val="0"/>
      <w:marRight w:val="0"/>
      <w:marTop w:val="0"/>
      <w:marBottom w:val="0"/>
      <w:divBdr>
        <w:top w:val="none" w:sz="0" w:space="0" w:color="auto"/>
        <w:left w:val="none" w:sz="0" w:space="0" w:color="auto"/>
        <w:bottom w:val="none" w:sz="0" w:space="0" w:color="auto"/>
        <w:right w:val="none" w:sz="0" w:space="0" w:color="auto"/>
      </w:divBdr>
      <w:divsChild>
        <w:div w:id="1394348253">
          <w:marLeft w:val="480"/>
          <w:marRight w:val="0"/>
          <w:marTop w:val="0"/>
          <w:marBottom w:val="0"/>
          <w:divBdr>
            <w:top w:val="none" w:sz="0" w:space="0" w:color="auto"/>
            <w:left w:val="none" w:sz="0" w:space="0" w:color="auto"/>
            <w:bottom w:val="none" w:sz="0" w:space="0" w:color="auto"/>
            <w:right w:val="none" w:sz="0" w:space="0" w:color="auto"/>
          </w:divBdr>
        </w:div>
        <w:div w:id="1831015596">
          <w:marLeft w:val="480"/>
          <w:marRight w:val="0"/>
          <w:marTop w:val="0"/>
          <w:marBottom w:val="0"/>
          <w:divBdr>
            <w:top w:val="none" w:sz="0" w:space="0" w:color="auto"/>
            <w:left w:val="none" w:sz="0" w:space="0" w:color="auto"/>
            <w:bottom w:val="none" w:sz="0" w:space="0" w:color="auto"/>
            <w:right w:val="none" w:sz="0" w:space="0" w:color="auto"/>
          </w:divBdr>
        </w:div>
        <w:div w:id="419058931">
          <w:marLeft w:val="480"/>
          <w:marRight w:val="0"/>
          <w:marTop w:val="0"/>
          <w:marBottom w:val="0"/>
          <w:divBdr>
            <w:top w:val="none" w:sz="0" w:space="0" w:color="auto"/>
            <w:left w:val="none" w:sz="0" w:space="0" w:color="auto"/>
            <w:bottom w:val="none" w:sz="0" w:space="0" w:color="auto"/>
            <w:right w:val="none" w:sz="0" w:space="0" w:color="auto"/>
          </w:divBdr>
        </w:div>
        <w:div w:id="439226552">
          <w:marLeft w:val="480"/>
          <w:marRight w:val="0"/>
          <w:marTop w:val="0"/>
          <w:marBottom w:val="0"/>
          <w:divBdr>
            <w:top w:val="none" w:sz="0" w:space="0" w:color="auto"/>
            <w:left w:val="none" w:sz="0" w:space="0" w:color="auto"/>
            <w:bottom w:val="none" w:sz="0" w:space="0" w:color="auto"/>
            <w:right w:val="none" w:sz="0" w:space="0" w:color="auto"/>
          </w:divBdr>
        </w:div>
        <w:div w:id="1646424771">
          <w:marLeft w:val="480"/>
          <w:marRight w:val="0"/>
          <w:marTop w:val="0"/>
          <w:marBottom w:val="0"/>
          <w:divBdr>
            <w:top w:val="none" w:sz="0" w:space="0" w:color="auto"/>
            <w:left w:val="none" w:sz="0" w:space="0" w:color="auto"/>
            <w:bottom w:val="none" w:sz="0" w:space="0" w:color="auto"/>
            <w:right w:val="none" w:sz="0" w:space="0" w:color="auto"/>
          </w:divBdr>
        </w:div>
        <w:div w:id="1251158716">
          <w:marLeft w:val="480"/>
          <w:marRight w:val="0"/>
          <w:marTop w:val="0"/>
          <w:marBottom w:val="0"/>
          <w:divBdr>
            <w:top w:val="none" w:sz="0" w:space="0" w:color="auto"/>
            <w:left w:val="none" w:sz="0" w:space="0" w:color="auto"/>
            <w:bottom w:val="none" w:sz="0" w:space="0" w:color="auto"/>
            <w:right w:val="none" w:sz="0" w:space="0" w:color="auto"/>
          </w:divBdr>
        </w:div>
        <w:div w:id="210924408">
          <w:marLeft w:val="480"/>
          <w:marRight w:val="0"/>
          <w:marTop w:val="0"/>
          <w:marBottom w:val="0"/>
          <w:divBdr>
            <w:top w:val="none" w:sz="0" w:space="0" w:color="auto"/>
            <w:left w:val="none" w:sz="0" w:space="0" w:color="auto"/>
            <w:bottom w:val="none" w:sz="0" w:space="0" w:color="auto"/>
            <w:right w:val="none" w:sz="0" w:space="0" w:color="auto"/>
          </w:divBdr>
        </w:div>
        <w:div w:id="1609652401">
          <w:marLeft w:val="480"/>
          <w:marRight w:val="0"/>
          <w:marTop w:val="0"/>
          <w:marBottom w:val="0"/>
          <w:divBdr>
            <w:top w:val="none" w:sz="0" w:space="0" w:color="auto"/>
            <w:left w:val="none" w:sz="0" w:space="0" w:color="auto"/>
            <w:bottom w:val="none" w:sz="0" w:space="0" w:color="auto"/>
            <w:right w:val="none" w:sz="0" w:space="0" w:color="auto"/>
          </w:divBdr>
        </w:div>
        <w:div w:id="292641985">
          <w:marLeft w:val="480"/>
          <w:marRight w:val="0"/>
          <w:marTop w:val="0"/>
          <w:marBottom w:val="0"/>
          <w:divBdr>
            <w:top w:val="none" w:sz="0" w:space="0" w:color="auto"/>
            <w:left w:val="none" w:sz="0" w:space="0" w:color="auto"/>
            <w:bottom w:val="none" w:sz="0" w:space="0" w:color="auto"/>
            <w:right w:val="none" w:sz="0" w:space="0" w:color="auto"/>
          </w:divBdr>
        </w:div>
        <w:div w:id="2050688199">
          <w:marLeft w:val="480"/>
          <w:marRight w:val="0"/>
          <w:marTop w:val="0"/>
          <w:marBottom w:val="0"/>
          <w:divBdr>
            <w:top w:val="none" w:sz="0" w:space="0" w:color="auto"/>
            <w:left w:val="none" w:sz="0" w:space="0" w:color="auto"/>
            <w:bottom w:val="none" w:sz="0" w:space="0" w:color="auto"/>
            <w:right w:val="none" w:sz="0" w:space="0" w:color="auto"/>
          </w:divBdr>
        </w:div>
        <w:div w:id="1163199594">
          <w:marLeft w:val="480"/>
          <w:marRight w:val="0"/>
          <w:marTop w:val="0"/>
          <w:marBottom w:val="0"/>
          <w:divBdr>
            <w:top w:val="none" w:sz="0" w:space="0" w:color="auto"/>
            <w:left w:val="none" w:sz="0" w:space="0" w:color="auto"/>
            <w:bottom w:val="none" w:sz="0" w:space="0" w:color="auto"/>
            <w:right w:val="none" w:sz="0" w:space="0" w:color="auto"/>
          </w:divBdr>
        </w:div>
        <w:div w:id="1897860295">
          <w:marLeft w:val="480"/>
          <w:marRight w:val="0"/>
          <w:marTop w:val="0"/>
          <w:marBottom w:val="0"/>
          <w:divBdr>
            <w:top w:val="none" w:sz="0" w:space="0" w:color="auto"/>
            <w:left w:val="none" w:sz="0" w:space="0" w:color="auto"/>
            <w:bottom w:val="none" w:sz="0" w:space="0" w:color="auto"/>
            <w:right w:val="none" w:sz="0" w:space="0" w:color="auto"/>
          </w:divBdr>
        </w:div>
        <w:div w:id="792283331">
          <w:marLeft w:val="480"/>
          <w:marRight w:val="0"/>
          <w:marTop w:val="0"/>
          <w:marBottom w:val="0"/>
          <w:divBdr>
            <w:top w:val="none" w:sz="0" w:space="0" w:color="auto"/>
            <w:left w:val="none" w:sz="0" w:space="0" w:color="auto"/>
            <w:bottom w:val="none" w:sz="0" w:space="0" w:color="auto"/>
            <w:right w:val="none" w:sz="0" w:space="0" w:color="auto"/>
          </w:divBdr>
        </w:div>
        <w:div w:id="1836188269">
          <w:marLeft w:val="480"/>
          <w:marRight w:val="0"/>
          <w:marTop w:val="0"/>
          <w:marBottom w:val="0"/>
          <w:divBdr>
            <w:top w:val="none" w:sz="0" w:space="0" w:color="auto"/>
            <w:left w:val="none" w:sz="0" w:space="0" w:color="auto"/>
            <w:bottom w:val="none" w:sz="0" w:space="0" w:color="auto"/>
            <w:right w:val="none" w:sz="0" w:space="0" w:color="auto"/>
          </w:divBdr>
        </w:div>
        <w:div w:id="413623942">
          <w:marLeft w:val="480"/>
          <w:marRight w:val="0"/>
          <w:marTop w:val="0"/>
          <w:marBottom w:val="0"/>
          <w:divBdr>
            <w:top w:val="none" w:sz="0" w:space="0" w:color="auto"/>
            <w:left w:val="none" w:sz="0" w:space="0" w:color="auto"/>
            <w:bottom w:val="none" w:sz="0" w:space="0" w:color="auto"/>
            <w:right w:val="none" w:sz="0" w:space="0" w:color="auto"/>
          </w:divBdr>
        </w:div>
        <w:div w:id="1162543919">
          <w:marLeft w:val="480"/>
          <w:marRight w:val="0"/>
          <w:marTop w:val="0"/>
          <w:marBottom w:val="0"/>
          <w:divBdr>
            <w:top w:val="none" w:sz="0" w:space="0" w:color="auto"/>
            <w:left w:val="none" w:sz="0" w:space="0" w:color="auto"/>
            <w:bottom w:val="none" w:sz="0" w:space="0" w:color="auto"/>
            <w:right w:val="none" w:sz="0" w:space="0" w:color="auto"/>
          </w:divBdr>
        </w:div>
        <w:div w:id="894390576">
          <w:marLeft w:val="480"/>
          <w:marRight w:val="0"/>
          <w:marTop w:val="0"/>
          <w:marBottom w:val="0"/>
          <w:divBdr>
            <w:top w:val="none" w:sz="0" w:space="0" w:color="auto"/>
            <w:left w:val="none" w:sz="0" w:space="0" w:color="auto"/>
            <w:bottom w:val="none" w:sz="0" w:space="0" w:color="auto"/>
            <w:right w:val="none" w:sz="0" w:space="0" w:color="auto"/>
          </w:divBdr>
        </w:div>
        <w:div w:id="1340934967">
          <w:marLeft w:val="480"/>
          <w:marRight w:val="0"/>
          <w:marTop w:val="0"/>
          <w:marBottom w:val="0"/>
          <w:divBdr>
            <w:top w:val="none" w:sz="0" w:space="0" w:color="auto"/>
            <w:left w:val="none" w:sz="0" w:space="0" w:color="auto"/>
            <w:bottom w:val="none" w:sz="0" w:space="0" w:color="auto"/>
            <w:right w:val="none" w:sz="0" w:space="0" w:color="auto"/>
          </w:divBdr>
        </w:div>
        <w:div w:id="1430737296">
          <w:marLeft w:val="480"/>
          <w:marRight w:val="0"/>
          <w:marTop w:val="0"/>
          <w:marBottom w:val="0"/>
          <w:divBdr>
            <w:top w:val="none" w:sz="0" w:space="0" w:color="auto"/>
            <w:left w:val="none" w:sz="0" w:space="0" w:color="auto"/>
            <w:bottom w:val="none" w:sz="0" w:space="0" w:color="auto"/>
            <w:right w:val="none" w:sz="0" w:space="0" w:color="auto"/>
          </w:divBdr>
        </w:div>
        <w:div w:id="445390585">
          <w:marLeft w:val="480"/>
          <w:marRight w:val="0"/>
          <w:marTop w:val="0"/>
          <w:marBottom w:val="0"/>
          <w:divBdr>
            <w:top w:val="none" w:sz="0" w:space="0" w:color="auto"/>
            <w:left w:val="none" w:sz="0" w:space="0" w:color="auto"/>
            <w:bottom w:val="none" w:sz="0" w:space="0" w:color="auto"/>
            <w:right w:val="none" w:sz="0" w:space="0" w:color="auto"/>
          </w:divBdr>
        </w:div>
        <w:div w:id="1150634800">
          <w:marLeft w:val="480"/>
          <w:marRight w:val="0"/>
          <w:marTop w:val="0"/>
          <w:marBottom w:val="0"/>
          <w:divBdr>
            <w:top w:val="none" w:sz="0" w:space="0" w:color="auto"/>
            <w:left w:val="none" w:sz="0" w:space="0" w:color="auto"/>
            <w:bottom w:val="none" w:sz="0" w:space="0" w:color="auto"/>
            <w:right w:val="none" w:sz="0" w:space="0" w:color="auto"/>
          </w:divBdr>
        </w:div>
        <w:div w:id="438113043">
          <w:marLeft w:val="480"/>
          <w:marRight w:val="0"/>
          <w:marTop w:val="0"/>
          <w:marBottom w:val="0"/>
          <w:divBdr>
            <w:top w:val="none" w:sz="0" w:space="0" w:color="auto"/>
            <w:left w:val="none" w:sz="0" w:space="0" w:color="auto"/>
            <w:bottom w:val="none" w:sz="0" w:space="0" w:color="auto"/>
            <w:right w:val="none" w:sz="0" w:space="0" w:color="auto"/>
          </w:divBdr>
        </w:div>
        <w:div w:id="1165436730">
          <w:marLeft w:val="480"/>
          <w:marRight w:val="0"/>
          <w:marTop w:val="0"/>
          <w:marBottom w:val="0"/>
          <w:divBdr>
            <w:top w:val="none" w:sz="0" w:space="0" w:color="auto"/>
            <w:left w:val="none" w:sz="0" w:space="0" w:color="auto"/>
            <w:bottom w:val="none" w:sz="0" w:space="0" w:color="auto"/>
            <w:right w:val="none" w:sz="0" w:space="0" w:color="auto"/>
          </w:divBdr>
        </w:div>
      </w:divsChild>
    </w:div>
    <w:div w:id="20371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https://doi.org/10.48670/moi-00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71C10A23D40CF8D4946CF0B238061"/>
        <w:category>
          <w:name w:val="General"/>
          <w:gallery w:val="placeholder"/>
        </w:category>
        <w:types>
          <w:type w:val="bbPlcHdr"/>
        </w:types>
        <w:behaviors>
          <w:behavior w:val="content"/>
        </w:behaviors>
        <w:guid w:val="{3B1DA310-F02C-4001-B53A-A1F4DB69F2C4}"/>
      </w:docPartPr>
      <w:docPartBody>
        <w:p w:rsidR="009E2CB7" w:rsidRDefault="009E2CB7" w:rsidP="009E2CB7">
          <w:pPr>
            <w:pStyle w:val="6E571C10A23D40CF8D4946CF0B238061"/>
          </w:pPr>
          <w:r w:rsidRPr="00120F18">
            <w:rPr>
              <w:rStyle w:val="Textodelmarcadordeposicin"/>
            </w:rPr>
            <w:t>Haga clic o pulse aquí para escribir texto.</w:t>
          </w:r>
        </w:p>
      </w:docPartBody>
    </w:docPart>
    <w:docPart>
      <w:docPartPr>
        <w:name w:val="E55703D7E8B7413A8336152C6FC7DDBD"/>
        <w:category>
          <w:name w:val="General"/>
          <w:gallery w:val="placeholder"/>
        </w:category>
        <w:types>
          <w:type w:val="bbPlcHdr"/>
        </w:types>
        <w:behaviors>
          <w:behavior w:val="content"/>
        </w:behaviors>
        <w:guid w:val="{EEFE7619-3DBA-4E11-8D34-E5D30AB3A2CC}"/>
      </w:docPartPr>
      <w:docPartBody>
        <w:p w:rsidR="00C16864" w:rsidRDefault="009E2CB7" w:rsidP="009E2CB7">
          <w:pPr>
            <w:pStyle w:val="E55703D7E8B7413A8336152C6FC7DDBD"/>
          </w:pPr>
          <w:r w:rsidRPr="00120F18">
            <w:rPr>
              <w:rStyle w:val="Textodelmarcadordeposicin"/>
            </w:rPr>
            <w:t>Haga clic o pulse aquí para escribir texto.</w:t>
          </w:r>
        </w:p>
      </w:docPartBody>
    </w:docPart>
    <w:docPart>
      <w:docPartPr>
        <w:name w:val="72D572C3A051462A91A931BC528BA415"/>
        <w:category>
          <w:name w:val="General"/>
          <w:gallery w:val="placeholder"/>
        </w:category>
        <w:types>
          <w:type w:val="bbPlcHdr"/>
        </w:types>
        <w:behaviors>
          <w:behavior w:val="content"/>
        </w:behaviors>
        <w:guid w:val="{25D3BB37-BEC3-4668-9D8C-0278254C114F}"/>
      </w:docPartPr>
      <w:docPartBody>
        <w:p w:rsidR="00C16864" w:rsidRDefault="009E2CB7" w:rsidP="009E2CB7">
          <w:pPr>
            <w:pStyle w:val="72D572C3A051462A91A931BC528BA415"/>
          </w:pPr>
          <w:r w:rsidRPr="00120F18">
            <w:rPr>
              <w:rStyle w:val="Textodelmarcadordeposicin"/>
            </w:rPr>
            <w:t>Haga clic o pulse aquí para escribir texto.</w:t>
          </w:r>
        </w:p>
      </w:docPartBody>
    </w:docPart>
    <w:docPart>
      <w:docPartPr>
        <w:name w:val="C92A4E8CB3A743569992DA950112352E"/>
        <w:category>
          <w:name w:val="General"/>
          <w:gallery w:val="placeholder"/>
        </w:category>
        <w:types>
          <w:type w:val="bbPlcHdr"/>
        </w:types>
        <w:behaviors>
          <w:behavior w:val="content"/>
        </w:behaviors>
        <w:guid w:val="{E26DD22A-1762-4403-B989-AD0F045751AA}"/>
      </w:docPartPr>
      <w:docPartBody>
        <w:p w:rsidR="00C16864" w:rsidRDefault="009E2CB7" w:rsidP="009E2CB7">
          <w:pPr>
            <w:pStyle w:val="C92A4E8CB3A743569992DA950112352E"/>
          </w:pPr>
          <w:r w:rsidRPr="00120F18">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19ED1AE0-73FD-4C95-8FFF-0765609E99E7}"/>
      </w:docPartPr>
      <w:docPartBody>
        <w:p w:rsidR="00AE2448" w:rsidRDefault="00AE2448">
          <w:r w:rsidRPr="00AD60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B7"/>
    <w:rsid w:val="00172A07"/>
    <w:rsid w:val="00717AA0"/>
    <w:rsid w:val="007A2457"/>
    <w:rsid w:val="009E2CB7"/>
    <w:rsid w:val="00AE2448"/>
    <w:rsid w:val="00C1686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E2448"/>
    <w:rPr>
      <w:color w:val="808080"/>
    </w:rPr>
  </w:style>
  <w:style w:type="paragraph" w:customStyle="1" w:styleId="2FA57D2220CC41A4ACD98DCC88556632">
    <w:name w:val="2FA57D2220CC41A4ACD98DCC88556632"/>
    <w:rsid w:val="009E2CB7"/>
  </w:style>
  <w:style w:type="paragraph" w:customStyle="1" w:styleId="331EE6293B3D4CC1B0D11980267FC5BB">
    <w:name w:val="331EE6293B3D4CC1B0D11980267FC5BB"/>
    <w:rsid w:val="009E2CB7"/>
  </w:style>
  <w:style w:type="paragraph" w:customStyle="1" w:styleId="4E05084DEFF844CC9477072AC54D52D7">
    <w:name w:val="4E05084DEFF844CC9477072AC54D52D7"/>
    <w:rsid w:val="009E2CB7"/>
  </w:style>
  <w:style w:type="paragraph" w:customStyle="1" w:styleId="6E571C10A23D40CF8D4946CF0B238061">
    <w:name w:val="6E571C10A23D40CF8D4946CF0B238061"/>
    <w:rsid w:val="009E2CB7"/>
  </w:style>
  <w:style w:type="paragraph" w:customStyle="1" w:styleId="462CE30B3CFB44739BFF005C0536AE40">
    <w:name w:val="462CE30B3CFB44739BFF005C0536AE40"/>
    <w:rsid w:val="009E2CB7"/>
  </w:style>
  <w:style w:type="paragraph" w:customStyle="1" w:styleId="735E785B5E4F44B08EA32454E12D9347">
    <w:name w:val="735E785B5E4F44B08EA32454E12D9347"/>
    <w:rsid w:val="009E2CB7"/>
  </w:style>
  <w:style w:type="paragraph" w:customStyle="1" w:styleId="7B550A056B294156BDFF464139A63299">
    <w:name w:val="7B550A056B294156BDFF464139A63299"/>
    <w:rsid w:val="009E2CB7"/>
  </w:style>
  <w:style w:type="paragraph" w:customStyle="1" w:styleId="03D2E021564445A8A06ABA407E7BD766">
    <w:name w:val="03D2E021564445A8A06ABA407E7BD766"/>
    <w:rsid w:val="009E2CB7"/>
  </w:style>
  <w:style w:type="paragraph" w:customStyle="1" w:styleId="2A4BA5C9C3954E02B93BE0453B3907E4">
    <w:name w:val="2A4BA5C9C3954E02B93BE0453B3907E4"/>
    <w:rsid w:val="009E2CB7"/>
  </w:style>
  <w:style w:type="paragraph" w:customStyle="1" w:styleId="E55703D7E8B7413A8336152C6FC7DDBD">
    <w:name w:val="E55703D7E8B7413A8336152C6FC7DDBD"/>
    <w:rsid w:val="009E2CB7"/>
  </w:style>
  <w:style w:type="paragraph" w:customStyle="1" w:styleId="72D572C3A051462A91A931BC528BA415">
    <w:name w:val="72D572C3A051462A91A931BC528BA415"/>
    <w:rsid w:val="009E2CB7"/>
  </w:style>
  <w:style w:type="paragraph" w:customStyle="1" w:styleId="C92A4E8CB3A743569992DA950112352E">
    <w:name w:val="C92A4E8CB3A743569992DA950112352E"/>
    <w:rsid w:val="009E2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66"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45E211-6F5B-4EE8-AB85-BC08D55A8E82}">
  <we:reference id="wa104382081" version="1.55.1.0" store="es-ES" storeType="OMEX"/>
  <we:alternateReferences>
    <we:reference id="wa104382081" version="1.55.1.0" store="es-ES" storeType="OMEX"/>
  </we:alternateReferences>
  <we:properties>
    <we:property name="MENDELEY_CITATIONS_STYLE" value="{&quot;id&quot;:&quot;https://www.zotero.org/styles/frontiers-in-marine-science&quot;,&quot;title&quot;:&quot;Frontiers in Marine Science&quot;,&quot;format&quot;:&quot;author-date&quot;,&quot;defaultLocale&quot;:&quot;en-US&quot;,&quot;isLocaleCodeValid&quot;:true}"/>
    <we:property name="MENDELEY_CITATIONS_LOCALE_CODE" value="&quot;en-US&quot;"/>
    <we:property name="MENDELEY_CITATIONS" value="[{&quot;citationID&quot;:&quot;MENDELEY_CITATION_d3a2d811-d7f5-426d-87dd-9efa9baacf70&quot;,&quot;properties&quot;:{&quot;noteIndex&quot;:0},&quot;isEdited&quot;:false,&quot;manualOverride&quot;:{&quot;isManuallyOverridden&quot;:false,&quot;citeprocText&quot;:&quot;(Polovina, 1984)&quot;,&quot;manualOverrideText&quot;:&quot;&quot;},&quot;citationTag&quot;:&quot;MENDELEY_CITATION_v3_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&quot;,&quot;citationItems&quot;:[{&quot;id&quot;:&quot;ae68c0be-f74f-32f0-9340-9fa0daa41386&quot;,&quot;itemData&quot;:{&quot;type&quot;:&quot;article-journal&quot;,&quot;id&quot;:&quot;ae68c0be-f74f-32f0-9340-9fa0daa41386&quot;,&quot;title&quot;:&quot;Model of a coral reef ecosystem - I. The ECOPATH model and its application to French Frigate Shoals&quot;,&quot;author&quot;:[{&quot;family&quot;:&quot;Polovina&quot;,&quot;given&quot;:&quot;Jeffrey J.&quot;,&quot;parse-names&quot;:false,&quot;dropping-particle&quot;:&quot;&quot;,&quot;non-dropping-particle&quot;:&quot;&quot;}],&quot;container-title&quot;:&quot;Coral Reefs&quot;,&quot;accessed&quot;:{&quot;date-parts&quot;:[[2024,6,11]]},&quot;DOI&quot;:&quot;10.1007/BF00306135/METRICS&quot;,&quot;ISSN&quot;:&quot;07224028&quot;,&quot;URL&quot;:&quot;https://link.springer.com/article/10.1007/BF00306135&quot;,&quot;issued&quot;:{&quot;date-parts&quot;:[[1984,8]]},&quot;page&quot;:&quot;1-11&quot;,&quot;abstract&quot;:&quot;A simple model termed ECOPATH is presented which estimates mean annual biomass, production, and consumption for components of an ecosystem. To use the model, the ecosystem must be partitioned into groups of similar species and provide for these species groups, estimates of production to biomass, diet, and food consumption. The ECOPATH model is applied to an ecosystem at French Frigate Shoals in the Northwestern Hawaiian Islands. Extensive field work provides both estimates of the input parameters as well as estimates of mean annual biomass and production. Biomass and production estimates for some of the species groups modeled are used to validate the estimates generated by the model. © 1984 Springer-Verlag.&quot;,&quot;publisher&quot;:&quot;Springer-Verlag&quot;,&quot;issue&quot;:&quot;1&quot;,&quot;volume&quot;:&quot;3&quot;,&quot;container-title-short&quot;:&quot;&quot;},&quot;isTemporary&quot;:false}]},{&quot;citationID&quot;:&quot;MENDELEY_CITATION_dd0ed514-1905-4814-b6b3-3370f0d803ad&quot;,&quot;properties&quot;:{&quot;noteIndex&quot;:0},&quot;isEdited&quot;:false,&quot;manualOverride&quot;:{&quot;isManuallyOverridden&quot;:false,&quot;citeprocText&quot;:&quot;(Coll, 2006; Coll et al., 2013; Lloret-Lloret, 2023)&quot;,&quot;manualOverrideText&quot;:&quot;&quot;},&quot;citationTag&quot;:&quot;MENDELEY_CITATION_v3_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&quot;,&quot;citationItems&quot;:[{&quot;id&quot;:&quot;99b58b19-abcc-3d28-9e46-831566dad407&quot;,&quot;itemData&quot;:{&quot;type&quot;:&quot;article-journal&quot;,&quot;id&quot;:&quot;99b58b19-abcc-3d28-9e46-831566dad407&quot;,&quot;title&quot;:&quot;Ecological role, fishing impact, and management options for the recovery of a Mediterranean endemic skate by means of food web models&quot;,&quot;author&quot;:[{&quot;family&quot;:&quot;Coll&quot;,&quot;given&quot;:&quot;Marta&quot;,&quot;parse-names&quot;:false,&quot;dropping-particle&quot;:&quot;&quot;,&quot;non-dropping-particle&quot;:&quot;&quot;},{&quot;family&quot;:&quot;Navarro&quot;,&quot;given&quot;:&quot;Joan&quot;,&quot;parse-names&quot;:false,&quot;dropping-particle&quot;:&quot;&quot;,&quot;non-dropping-particle&quot;:&quot;&quot;},{&quot;family&quot;:&quot;Palomera&quot;,&quot;given&quot;:&quot;Isabel&quot;,&quot;parse-names&quot;:false,&quot;dropping-particle&quot;:&quot;&quot;,&quot;non-dropping-particle&quot;:&quot;&quot;}],&quot;container-title&quot;:&quot;Biological Conservation&quot;,&quot;container-title-short&quot;:&quot;Biol Conserv&quot;,&quot;accessed&quot;:{&quot;date-parts&quot;:[[2024,6,11]]},&quot;DOI&quot;:&quot;10.1016/J.BIOCON.2012.06.029&quot;,&quot;ISSN&quot;:&quot;0006-3207&quot;,&quot;issued&quot;:{&quot;date-parts&quot;:[[2013,1,1]]},&quot;page&quot;:&quot;108-120&quot;,&quot;abstract&quot;:&quot;The Mediterranean endemic starry ray (Raja asterias) is one of the few demersal skates that are still present in Mediterranean exploited ecosystems. However, this species has declined with time, its presence in survey data is scarce, and limited information is available about its ecology and the impact of fishing on its populations. We examined key ecological features of this species such as reproduction, trophic behaviour and growth. We assessed the ecological role of this species within the food web using an ecological model of a North-Western Mediterranean ecosystem and setting the new information in an ecosystem context. We then explored impacts of fishing on the starry ray population using a dynamic temporal model and we developed fishing scenarios aiming at recovering the species. Field and modelling results showed that the starry ray is a potentially ecologically important predator of the Mediterranean demersal ecosystems, but its ecological importance in the food web is moderate-low since it is present at a low abundance. Results confirmed that the species has been and still is highly impacted by fishing and it is very sensitive to increasing fishing impacts. However, alternative fishing scenarios showed that Mediterranean starry ray populations may respond under decreasing trawl fishing effort and could substantially recover. The recovery of the starry ray may be accompanied by recovery of other demersal species and could have wider ecosystem impacts. Therefore, this skate could be a good sentinel species to indicate ecosystem health in current Mediterranean Sea ecosystems. These new insights may be useful to ensure the recovery and conservation of this species while triggering the recovery of exploited marine communities in the Mediterranean Sea. © 2012 Elsevier Ltd.&quot;,&quot;publisher&quot;:&quot;Elsevier&quot;,&quot;volume&quot;:&quot;157&quot;},&quot;isTemporary&quot;:false},{&quot;id&quot;:&quot;3577c7a9-b4f8-320b-afcd-7781b1bbda32&quot;,&quot;itemData&quot;:{&quot;type&quot;:&quot;thesis&quot;,&quot;id&quot;:&quot;3577c7a9-b4f8-320b-afcd-7781b1bbda32&quot;,&quot;title&quot;:&quot;Modelización de flujos tróficos y uso de indicadores ecológicos como aproximación al estudio de las pesquerías mediterráneas&quot;,&quot;author&quot;:[{&quot;family&quot;:&quot;Coll&quot;,&quot;given&quot;:&quot;Marta&quot;,&quot;parse-names&quot;:false,&quot;dropping-particle&quot;:&quot;&quot;,&quot;non-dropping-particle&quot;:&quot;&quot;}],&quot;accessed&quot;:{&quot;date-parts&quot;:[[2024,6,11]]},&quot;URL&quot;:&quot;https://portalrecerca.uab.cat/es/studentTheses/modelizaci%C3%B3n-de-flujos-tr%C3%B3ficos-y-uso-de-indicadores-ecol%C3%B3gicos-c&quot;,&quot;issued&quot;:{&quot;date-parts&quot;:[[2006,3,24]]},&quot;publisher-place&quot;:&quot;Barcelona&quot;,&quot;publisher&quot;:&quot;Universitat Autònoma de Barcelona&quot;,&quot;container-title-short&quot;:&quot;&quot;},&quot;isTemporary&quot;:false},{&quot;id&quot;:&quot;797da246-0702-30d0-a938-70b7e35407dc&quot;,&quot;itemData&quot;:{&quot;type&quot;:&quot;thesis&quot;,&quot;id&quot;:&quot;797da246-0702-30d0-a938-70b7e35407dc&quot;,&quot;title&quot;:&quot;The importance of seasonality at diferent levels of ecological Organization in the marine ecosystem of the Northwestern Mediterranean Sea&quot;,&quot;author&quot;:[{&quot;family&quot;:&quot;Lloret-Lloret&quot;,&quot;given&quot;:&quot;Elena&quot;,&quot;parse-names&quot;:false,&quot;dropping-particle&quot;:&quot;&quot;,&quot;non-dropping-particle&quot;:&quot;&quot;}],&quot;issued&quot;:{&quot;date-parts&quot;:[[2023]]},&quot;publisher-place&quot;:&quot;Barcelona&quot;,&quot;publisher&quot;:&quot;University of Barcelona&quot;,&quot;container-title-short&quot;:&quot;&quot;},&quot;isTemporary&quot;:false}]},{&quot;citationID&quot;:&quot;MENDELEY_CITATION_aceb7f43-bf3a-4a9b-babd-aa6bf5d0330f&quot;,&quot;properties&quot;:{&quot;noteIndex&quot;:0},&quot;isEdited&quot;:false,&quot;manualOverride&quot;:{&quot;isManuallyOverridden&quot;:false,&quot;citeprocText&quot;:&quot;(Bertrand et al., 2002)&quot;,&quot;manualOverrideText&quot;:&quot;&quot;},&quot;citationTag&quot;:&quot;MENDELEY_CITATION_v3_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&quot;,&quot;citationItems&quot;:[{&quot;id&quot;:&quot;468c8ce1-36d9-3534-9c4b-1caa002a3ebb&quot;,&quot;itemData&quot;:{&quot;type&quot;:&quot;article-journal&quot;,&quot;id&quot;:&quot;468c8ce1-36d9-3534-9c4b-1caa002a3ebb&quot;,&quot;title&quot;:&quot;The general specifications of the MEDITS surveys&quot;,&quot;author&quot;:[{&quot;family&quot;:&quot;Bertrand&quot;,&quot;given&quot;:&quot;Jacques A.&quot;,&quot;parse-names&quot;:false,&quot;dropping-particle&quot;:&quot;&quot;,&quot;non-dropping-particle&quot;:&quot;&quot;},{&quot;family&quot;:&quot;Sola&quot;,&quot;given&quot;:&quot;Luis Gil&quot;,&quot;parse-names&quot;:false,&quot;dropping-particle&quot;:&quot;&quot;,&quot;non-dropping-particle&quot;:&quot;De&quot;},{&quot;family&quot;:&quot;Papaconstantinou&quot;,&quot;given&quot;:&quot;Costas&quot;,&quot;parse-names&quot;:false,&quot;dropping-particle&quot;:&quot;&quot;,&quot;non-dropping-particle&quot;:&quot;&quot;},{&quot;family&quot;:&quot;Relini&quot;,&quot;given&quot;:&quot;Giulio&quot;,&quot;parse-names&quot;:false,&quot;dropping-particle&quot;:&quot;&quot;,&quot;non-dropping-particle&quot;:&quot;&quot;},{&quot;family&quot;:&quot;Souplet&quot;,&quot;given&quot;:&quot;Arnauld&quot;,&quot;parse-names&quot;:false,&quot;dropping-particle&quot;:&quot;&quot;,&quot;non-dropping-particle&quot;:&quot;&quot;}],&quot;container-title&quot;:&quot;Scientia Marina&quot;,&quot;container-title-short&quot;:&quot;Sci Mar&quot;,&quot;accessed&quot;:{&quot;date-parts&quot;:[[2024,2,9]]},&quot;DOI&quot;:&quot;10.3989/SCIMAR.2002.66S29&quot;,&quot;ISSN&quot;:&quot;1886-8134&quot;,&quot;URL&quot;:&quot;https://scientiamarina.revistas.csic.es/index.php/scientiamarina/article/view/605&quot;,&quot;issued&quot;:{&quot;date-parts&quot;:[[2002,6,30]]},&quot;page&quot;:&quot;9-17&quot;,&quot;abstract&quot;:&quot;An international bottom trawl survey was designed from a European Commission´s initiative to produce biological data on the demersal resources in the Mediterranean Sea. Nine Mediterranean countries are associated in the programme, which covers all the trawlable areas along their coasts from 10 to 800 m depth. From 1994 to 2000, one survey was carried out each year, applying common standardized protocols. Seven yearly surveys have therefore been done, with a total of 7,500 stations prospected. This paper presents the methods adopted to carry out the surveys.&quot;,&quot;publisher&quot;:&quot;CSIC Consejo Superior de Investigaciones Cientificas 2&quot;,&quot;issue&quot;:&quot;S2&quot;,&quot;volume&quot;:&quot;66&quot;},&quot;isTemporary&quot;:false}]},{&quot;citationID&quot;:&quot;MENDELEY_CITATION_a52dffa4-2bc1-4bca-8f0d-fc8876e83887&quot;,&quot;properties&quot;:{&quot;noteIndex&quot;:0},&quot;isEdited&quot;:false,&quot;manualOverride&quot;:{&quot;citeprocText&quot;:&quot;(Fraser et al., 2007; Fiorentino et al., 2013; STECF, 2021)&quot;,&quot;isManuallyOverridden&quot;:true,&quot;manualOverrideText&quot;:&quot;(Fraser et al., 2007; Fiorentino et al., 2013; STECF, 2021; Lloret-Lloret., 2023)&quot;},&quot;citationTag&quot;:&quot;MENDELEY_CITATION_v3_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&quot;,&quot;citationItems&quot;:[{&quot;id&quot;:&quot;01f4fc55-b260-585c-bc0c-37cdfa1f6a89&quot;,&quot;itemData&quot;:{&quot;DOI&quot;:&quot;10.1093/icesjms/fsm145&quot;,&quot;author&quot;:[{&quot;dropping-particle&quot;:&quot;&quot;,&quot;family&quot;:&quot;Fraser&quot;,&quot;given&quot;:&quot;Helen M&quot;,&quot;non-dropping-particle&quot;:&quot;&quot;,&quot;parse-names&quot;:false,&quot;suffix&quot;:&quot;&quot;},{&quot;dropping-particle&quot;:&quot;&quot;,&quot;family&quot;:&quot;Greenstreet&quot;,&quot;given&quot;:&quot;Simon P R&quot;,&quot;non-dropping-particle&quot;:&quot;&quot;,&quot;parse-names&quot;:false,&quot;suffix&quot;:&quot;&quot;},{&quot;dropping-particle&quot;:&quot;&quot;,&quot;family&quot;:&quot;Piet&quot;,&quot;given&quot;:&quot;Gerjan J&quot;,&quot;non-dropping-particle&quot;:&quot;&quot;,&quot;parse-names&quot;:false,&quot;suffix&quot;:&quot;&quot;}],&quot;container-title&quot;:&quot;ICES Journal of Marine Science&quot;,&quot;id&quot;:&quot;01f4fc55-b260-585c-bc0c-37cdfa1f6a89&quot;,&quot;issue&quot;:&quot;9&quot;,&quot;issued&quot;:{&quot;date-parts&quot;:[[&quot;2007&quot;]]},&quot;page&quot;:&quot;1800-1819&quot;,&quot;title&quot;:&quot;Taking account of catchability in groundfish survey trawls: implications for estimating demersal fish biomass&quot;,&quot;type&quot;:&quot;article-journal&quot;,&quot;volume&quot;:&quot;64&quot;,&quot;container-title-short&quot;:&quot;&quot;},&quot;uris&quot;:[&quot;http://www.mendeley.com/documents/?uuid=1dd32c1c-e273-41e8-bc9b-a59e9f39fdb5&quot;],&quot;isTemporary&quot;:false,&quot;legacyDesktopId&quot;:&quot;1dd32c1c-e273-41e8-bc9b-a59e9f39fdb5&quot;},{&quot;id&quot;:&quot;e75868e6-ccf1-50e4-bda1-465de5a8a9e6&quot;,&quot;itemData&quot;:{&quot;DOI&quot;:&quot;10.1016/j.fishres.2013.06.001&quot;,&quot;ISSN&quot;:&quot;0165-7836&quot;,&quot;author&quot;:[{&quot;dropping-particle&quot;:&quot;&quot;,&quot;family&quot;:&quot;Fiorentino&quot;,&quot;given&quot;:&quot;Fabio&quot;,&quot;non-dropping-particle&quot;:&quot;&quot;,&quot;parse-names&quot;:false,&quot;suffix&quot;:&quot;&quot;},{&quot;dropping-particle&quot;:&quot;&quot;,&quot;family&quot;:&quot;Patti&quot;,&quot;given&quot;:&quot;Bernardo&quot;,&quot;non-dropping-particle&quot;:&quot;&quot;,&quot;parse-names&quot;:false,&quot;suffix&quot;:&quot;&quot;},{&quot;dropping-particle&quot;:&quot;&quot;,&quot;family&quot;:&quot;Colloca&quot;,&quot;given&quot;:&quot;Francesco&quot;,&quot;non-dropping-particle&quot;:&quot;&quot;,&quot;parse-names&quot;:false,&quot;suffix&quot;:&quot;&quot;},{&quot;dropping-particle&quot;:&quot;&quot;,&quot;family&quot;:&quot;Bonanno&quot;,&quot;given&quot;:&quot;Angelo&quot;,&quot;non-dropping-particle&quot;:&quot;&quot;,&quot;parse-names&quot;:false,&quot;suffix&quot;:&quot;&quot;},{&quot;dropping-particle&quot;:&quot;&quot;,&quot;family&quot;:&quot;Basilone&quot;,&quot;given&quot;:&quot;Gualtiero&quot;,&quot;non-dropping-particle&quot;:&quot;&quot;,&quot;parse-names&quot;:false,&quot;suffix&quot;:&quot;&quot;},{&quot;dropping-particle&quot;:&quot;&quot;,&quot;family&quot;:&quot;Gancitano&quot;,&quot;given&quot;:&quot;Vita&quot;,&quot;non-dropping-particle&quot;:&quot;&quot;,&quot;parse-names&quot;:false,&quot;suffix&quot;:&quot;&quot;},{&quot;dropping-particle&quot;:&quot;&quot;,&quot;family&quot;:&quot;Garofalo&quot;,&quot;given&quot;:&quot;Germana&quot;,&quot;non-dropping-particle&quot;:&quot;&quot;,&quot;parse-names&quot;:false,&quot;suffix&quot;:&quot;&quot;},{&quot;dropping-particle&quot;:&quot;&quot;,&quot;family&quot;:&quot;Goncharov&quot;,&quot;given&quot;:&quot;Sergey&quot;,&quot;non-dropping-particle&quot;:&quot;&quot;,&quot;parse-names&quot;:false,&quot;suffix&quot;:&quot;&quot;},{&quot;dropping-particle&quot;:&quot;&quot;,&quot;family&quot;:&quot;Gristina&quot;,&quot;given&quot;:&quot;Michele&quot;,&quot;non-dropping-particle&quot;:&quot;&quot;,&quot;parse-names&quot;:false,&quot;suffix&quot;:&quot;&quot;},{&quot;dropping-particle&quot;:&quot;&quot;,&quot;family&quot;:&quot;Sinacori&quot;,&quot;given&quot;:&quot;Giuseppe&quot;,&quot;non-dropping-particle&quot;:&quot;&quot;,&quot;parse-names&quot;:false,&quot;suffix&quot;:&quot;&quot;},{&quot;dropping-particle&quot;:&quot;&quot;,&quot;family&quot;:&quot;Mazzola&quot;,&quot;given&quot;:&quot;Salvatore&quot;,&quot;non-dropping-particle&quot;:&quot;&quot;,&quot;parse-names&quot;:false,&quot;suffix&quot;:&quot;&quot;}],&quot;container-title&quot;:&quot;Fisheries Research&quot;,&quot;id&quot;:&quot;e75868e6-ccf1-50e4-bda1-465de5a8a9e6&quot;,&quot;issued&quot;:{&quot;date-parts&quot;:[[&quot;2013&quot;]]},&quot;page&quot;:&quot;290-295&quot;,&quot;publisher&quot;:&quot;Elsevier B.V.&quot;,&quot;title&quot;:&quot;A comparison between acoustic and bottom trawl estimates to reconstruct the biomass trends of sardine and anchovy in the Strait of Sicily (Central Mediterranean)&quot;,&quot;type&quot;:&quot;article-journal&quot;,&quot;volume&quot;:&quot;147&quot;,&quot;container-title-short&quot;:&quot;Fish Res&quot;},&quot;uris&quot;:[&quot;http://www.mendeley.com/documents/?uuid=97da34f7-21ee-42fc-ae52-161bcec0306e&quot;],&quot;isTemporary&quot;:false,&quot;legacyDesktopId&quot;:&quot;97da34f7-21ee-42fc-ae52-161bcec0306e&quot;},{&quot;id&quot;:&quot;c93a8197-97a0-5716-91af-d737cdb71e87&quot;,&quot;itemData&quot;:{&quot;DOI&quot;:&quot;10.2760/046729&quot;,&quot;ISBN&quot;:&quot;9789276461166&quot;,&quot;author&quot;:[{&quot;dropping-particle&quot;:&quot;&quot;,&quot;family&quot;:&quot;STECF&quot;,&quot;given&quot;:&quot;&quot;,&quot;non-dropping-particle&quot;:&quot;&quot;,&quot;parse-names&quot;:false,&quot;suffix&quot;:&quot;&quot;}],&quot;id&quot;:&quot;c93a8197-97a0-5716-91af-d737cdb71e87&quot;,&quot;issued&quot;:{&quot;date-parts&quot;:[[&quot;2021&quot;]]},&quot;title&quot;:&quot;Scientific, Technical and Economic Committee for Fisheries (STECF) Stock Assessments: demersal stocks in the western Mediterranean Sea&quot;,&quot;type&quot;:&quot;report&quot;,&quot;container-title-short&quot;:&quot;&quot;},&quot;uris&quot;:[&quot;http://www.mendeley.com/documents/?uuid=f93f2c3d-cd39-4e48-b739-4a03b1c9342c&quot;],&quot;isTemporary&quot;:false,&quot;legacyDesktopId&quot;:&quot;f93f2c3d-cd39-4e48-b739-4a03b1c9342c&quot;}]},{&quot;citationID&quot;:&quot;MENDELEY_CITATION_dd560aa2-efaf-46d4-99e8-4d36685865bf&quot;,&quot;properties&quot;:{&quot;noteIndex&quot;:0},&quot;isEdited&quot;:false,&quot;manualOverride&quot;:{&quot;isManuallyOverridden&quot;:false,&quot;citeprocText&quot;:&quot;(Vilas et al., 2020)&quot;,&quot;manualOverrideText&quot;:&quot;&quot;},&quot;citationTag&quot;:&quot;MENDELEY_CITATION_v3_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&quot;,&quot;citationItems&quot;:[{&quot;id&quot;:&quot;110bb7a1-bc14-30ce-ba49-741859d32ada&quot;,&quot;itemData&quot;:{&quot;type&quot;:&quot;article-journal&quot;,&quot;id&quot;:&quot;110bb7a1-bc14-30ce-ba49-741859d32ada&quot;,&quot;title&quot;:&quot;Seasonality of spatial patterns of abundance, biomass, and biodiversity in a demersal community of the NW Mediterranean Sea&quot;,&quot;author&quot;:[{&quot;family&quot;:&quot;Vilas&quot;,&quot;given&quot;:&quot;Daniel&quot;,&quot;parse-names&quot;:false,&quot;dropping-particle&quot;:&quot;&quot;,&quot;non-dropping-particle&quot;:&quot;&quot;},{&quot;family&quot;:&quot;Pennino&quot;,&quot;given&quot;:&quot;Maria Grazia&quot;,&quot;parse-names&quot;:false,&quot;dropping-particle&quot;:&quot;&quot;,&quot;non-dropping-particle&quot;:&quot;&quot;},{&quot;family&quot;:&quot;Bellido&quot;,&quot;given&quot;:&quot;Jose Maria&quot;,&quot;parse-names&quot;:false,&quot;dropping-particle&quot;:&quot;&quot;,&quot;non-dropping-particle&quot;:&quot;&quot;},{&quot;family&quot;:&quot;Navarro&quot;,&quot;given&quot;:&quot;Joan&quot;,&quot;parse-names&quot;:false,&quot;dropping-particle&quot;:&quot;&quot;,&quot;non-dropping-particle&quot;:&quot;&quot;},{&quot;family&quot;:&quot;Palomera&quot;,&quot;given&quot;:&quot;Isabel&quot;,&quot;parse-names&quot;:false,&quot;dropping-particle&quot;:&quot;&quot;,&quot;non-dropping-particle&quot;:&quot;&quot;},{&quot;family&quot;:&quot;Coll&quot;,&quot;given&quot;:&quot;Marta&quot;,&quot;parse-names&quot;:false,&quot;dropping-particle&quot;:&quot;&quot;,&quot;non-dropping-particle&quot;:&quot;&quot;}],&quot;container-title&quot;:&quot;ICES Journal of Marine Science&quot;,&quot;accessed&quot;:{&quot;date-parts&quot;:[[2024,4,2]]},&quot;DOI&quot;:&quot;10.1093/ICESJMS/FSZ197&quot;,&quot;ISSN&quot;:&quot;1054-3139&quot;,&quot;URL&quot;:&quot;https://dx.doi.org/10.1093/icesjms/fsz197&quot;,&quot;issued&quot;:{&quot;date-parts&quot;:[[2020,3,1]]},&quot;page&quot;:&quot;567-580&quot;,&quot;abstract&quot;:&quot;Information on the spatial patterns and habitat preferences of marine species is key to understand the functioning of marine ecosystem and to manage and protect marine resources efficiently. However, the study of spatial patterns of marine ecosystems is challenging because they are dynamic environments that can vary seasonally. We modelled the spatial patterns of abundance, biomass, and biodiversity in a demersal community of the northwestern Mediterranean Sea by season using hierarchical Bayesian spatial models and environmental, physical, and anthropogenic factors. Overall, our findings revealed the importance of seasonality in the spatial patterns of the demersal community, which were mainly driven by sea surface temperature. Results also underlined important patterns of movements of demersal organisms: fishes, cephalopods, and crustaceans showed high densities in the area surrounding the Ebro Delta River in winter mainly driven by species-specific behaviour. Our results are relevant to inform future management measures in the study area, such as seasonal fishing restrictions, or to adapt local marine protected areas to seasonal processes. This study provides evidence of the need to expand current monitoring schemes to capture the seasonality of marine demersal communities for a more comprehensive marine spatial planning framework.&quot;,&quot;publisher&quot;:&quot;Oxford Academic&quot;,&quot;issue&quot;:&quot;2&quot;,&quot;volume&quot;:&quot;77&quot;,&quot;container-title-short&quot;:&quot;&quot;},&quot;isTemporary&quot;:false}]},{&quot;citationID&quot;:&quot;MENDELEY_CITATION_83c4bb32-5504-4d8e-9cda-9276ab16b66c&quot;,&quot;properties&quot;:{&quot;noteIndex&quot;:0},&quot;isEdited&quot;:false,&quot;manualOverride&quot;:{&quot;citeprocText&quot;:&quot;(Pauly et al., 1993)&quot;,&quot;isManuallyOverridden&quot;:true,&quot;manualOverrideText&quot;:&quot;(Pauly et al., 1993).&quot;},&quot;citationTag&quot;:&quot;MENDELEY_CITATION_v3_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&quot;,&quot;citationItems&quot;:[{&quot;id&quot;:&quot;c5f07efb-3f2a-5d6f-853a-e8420dbd4505&quot;,&quot;itemData&quot;:{&quot;author&quot;:[{&quot;dropping-particle&quot;:&quot;&quot;,&quot;family&quot;:&quot;Pauly&quot;,&quot;given&quot;:&quot;D.&quot;,&quot;non-dropping-particle&quot;:&quot;&quot;,&quot;parse-names&quot;:false,&quot;suffix&quot;:&quot;&quot;},{&quot;dropping-particle&quot;:&quot;&quot;,&quot;family&quot;:&quot;Soriano-Bartz&quot;,&quot;given&quot;:&quot;M.L.&quot;,&quot;non-dropping-particle&quot;:&quot;&quot;,&quot;parse-names&quot;:false,&quot;suffix&quot;:&quot;&quot;},{&quot;dropping-particle&quot;:&quot;&quot;,&quot;family&quot;:&quot;Palomares&quot;,&quot;given&quot;:&quot;M.L.D.&quot;,&quot;non-dropping-particle&quot;:&quot;&quot;,&quot;parse-names&quot;:false,&quot;suffix&quot;:&quot;&quot;}],&quot;container-title&quot;:&quot;Trophic Models of Aquatic Ecosystems&quot;,&quot;editor&quot;:[{&quot;dropping-particle&quot;:&quot;&quot;,&quot;family&quot;:&quot;Christensen&quot;,&quot;given&quot;:&quot;V&quot;,&quot;non-dropping-particle&quot;:&quot;&quot;,&quot;parse-names&quot;:false,&quot;suffix&quot;:&quot;&quot;},{&quot;dropping-particle&quot;:&quot;&quot;,&quot;family&quot;:&quot;Pauly&quot;,&quot;given&quot;:&quot;D&quot;,&quot;non-dropping-particle&quot;:&quot;&quot;,&quot;parse-names&quot;:false,&quot;suffix&quot;:&quot;&quot;}],&quot;id&quot;:&quot;c5f07efb-3f2a-5d6f-853a-e8420dbd4505&quot;,&quot;issued&quot;:{&quot;date-parts&quot;:[[&quot;1993&quot;]]},&quot;page&quot;:&quot;1-13&quot;,&quot;publisher&quot;:&quot;ICLARM Conference Proceedings 26&quot;,&quot;title&quot;:&quot;Improved construction, parametrization and interpretation of steady-state ecosystem models*&quot;,&quot;type&quot;:&quot;chapter&quot;,&quot;container-title-short&quot;:&quot;&quot;},&quot;uris&quot;:[&quot;http://www.mendeley.com/documents/?uuid=9ec5e4a2-3c32-4516-966c-64a5d0c3ca4f&quot;],&quot;isTemporary&quot;:false,&quot;legacyDesktopId&quot;:&quot;9ec5e4a2-3c32-4516-966c-64a5d0c3ca4f&quot;}]},{&quot;citationID&quot;:&quot;MENDELEY_CITATION_fa5acec0-9dc2-4e79-807e-6dc4d84f0418&quot;,&quot;properties&quot;:{&quot;noteIndex&quot;:0},&quot;isEdited&quot;:false,&quot;manualOverride&quot;:{&quot;isManuallyOverridden&quot;:false,&quot;citeprocText&quot;:&quot;(Pauly, 1980; Pauly et al., 1990; Christensen and Pauly, 1992; Arce, 2006)&quot;,&quot;manualOverrideText&quot;:&quot;&quot;},&quot;citationTag&quot;:&quot;MENDELEY_CITATION_v3_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&quot;,&quot;citationItems&quot;:[{&quot;id&quot;:&quot;a22decb4-8669-3f9b-a2e1-e4b1f39f94ab&quot;,&quot;itemData&quot;:{&quot;type&quot;:&quot;article-journal&quot;,&quot;id&quot;:&quot;a22decb4-8669-3f9b-a2e1-e4b1f39f94ab&quot;,&quot;title&quot;:&quot;On the interrelationships between natural mortality, growth parameters, and mean environmental temperature in 175 fish stocks&quot;,&quot;author&quot;:[{&quot;family&quot;:&quot;Pauly&quot;,&quot;given&quot;:&quot;Daniel&quot;,&quot;parse-names&quot;:false,&quot;dropping-particle&quot;:&quot;&quot;,&quot;non-dropping-particle&quot;:&quot;&quot;}],&quot;container-title&quot;:&quot;ICES Journal of Marine Science&quot;,&quot;accessed&quot;:{&quot;date-parts&quot;:[[2024,2,28]]},&quot;DOI&quot;:&quot;10.1093/ICESJMS/39.2.175&quot;,&quot;ISSN&quot;:&quot;1054-3139&quot;,&quot;URL&quot;:&quot;https://dx.doi.org/10.1093/icesjms/39.2.175&quot;,&quot;issued&quot;:{&quot;date-parts&quot;:[[1980,12,1]]},&quot;page&quot;:&quot;175-192&quot;,&quot;abstract&quot;:&quot;A compilation of values for the exponential coefficient of natural mortality (M) is given for 175 different stocks of fish distributed in 84 species, both freshwater and marine, and ranging from polar to tropical waters. Values of L oc (/''/, em), W~(g, fresh weight), K (l/year) and T eC, mean annual water temperature) were attributed to each value of M, and the 175 sets of values plotted such that: t) tog M ~ -0'2107 - 0·0824 tog Woo + 0 ·6757 tog K + 0 A627 log T and 2) logM = -0-0066 - 0·279 log Lex, + 0·6543 log K + 0-4634 log T The multiple correlation coefficients are for 1) n ·845, and for 2) 0 ·84 7, while the critical value (171 d.f.) isO·275 (for P = 0·01). All slopes are significantly :f-. U (for P ::: 0·001). The standard deviation of estimates or log M are for 1) 0·247, lind for 2) 0·245. The equations provide highly reliable estimates of M for any given fish stock, given the values of Woc or L'f.) and K of the von Bertalanffy growth formula, and an estimate of the mean water temperature in which the stock in question lives. Only two groups have values of M generally differing from those obtained through the proposed equations: the Clupeidae, with generally lower and the polar fishes with generally higher values. Correction factors are given for both groups. Potential appli- cations of the findings to population dynamics are discussed together with some ecological implications. Introduction&quot;,&quot;publisher&quot;:&quot;Oxford Academic&quot;,&quot;issue&quot;:&quot;2&quot;,&quot;volume&quot;:&quot;39&quot;,&quot;container-title-short&quot;:&quot;&quot;},&quot;isTemporary&quot;:false},{&quot;id&quot;:&quot;e1bdcd23-a229-3015-9a36-9727f2dfe39a&quot;,&quot;itemData&quot;:{&quot;type&quot;:&quot;paper-conference&quot;,&quot;id&quot;:&quot;e1bdcd23-a229-3015-9a36-9727f2dfe39a&quot;,&quot;title&quot;:&quot;Some features of fish food consumption estimates used by ecosystem modelers&quot;,&quot;author&quot;:[{&quot;family&quot;:&quot;Pauly&quot;,&quot;given&quot;:&quot;D&quot;,&quot;parse-names&quot;:false,&quot;dropping-particle&quot;:&quot;&quot;,&quot;non-dropping-particle&quot;:&quot;&quot;},{&quot;family&quot;:&quot;Christensen&quot;,&quot;given&quot;:&quot;V&quot;,&quot;parse-names&quot;:false,&quot;dropping-particle&quot;:&quot;&quot;,&quot;non-dropping-particle&quot;:&quot;&quot;},{&quot;family&quot;:&quot;Sambilay&quot;,&quot;given&quot;:&quot;V&quot;,&quot;parse-names&quot;:false,&quot;dropping-particle&quot;:&quot;&quot;,&quot;non-dropping-particle&quot;:&quot;&quot;}],&quot;container-title&quot;:&quot;Session 0,1-9 pp&quot;,&quot;accessed&quot;:{&quot;date-parts&quot;:[[2024,2,28]]},&quot;editor&quot;:[{&quot;family&quot;:&quot;ICES&quot;,&quot;given&quot;:&quot;&quot;,&quot;parse-names&quot;:false,&quot;dropping-particle&quot;:&quot;&quot;,&quot;non-dropping-particle&quot;:&quot;&quot;}],&quot;issued&quot;:{&quot;date-parts&quot;:[[1990]]}},&quot;isTemporary&quot;:false},{&quot;id&quot;:&quot;ba01f95a-51be-3006-8186-d4ea9accbd77&quot;,&quot;itemData&quot;:{&quot;type&quot;:&quot;article-journal&quot;,&quot;id&quot;:&quot;ba01f95a-51be-3006-8186-d4ea9accbd77&quot;,&quot;title&quot;:&quot;ECOPATH II — a software for balancing steady-state ecosystem models and calculating network characteristics&quot;,&quot;author&quot;:[{&quot;family&quot;:&quot;Christensen&quot;,&quot;given&quot;:&quot;V.&quot;,&quot;parse-names&quot;:false,&quot;dropping-particle&quot;:&quot;&quot;,&quot;non-dropping-particle&quot;:&quot;&quot;},{&quot;family&quot;:&quot;Pauly&quot;,&quot;given&quot;:&quot;D.&quot;,&quot;parse-names&quot;:false,&quot;dropping-particle&quot;:&quot;&quot;,&quot;non-dropping-particle&quot;:&quot;&quot;}],&quot;container-title&quot;:&quot;Ecological Modelling&quot;,&quot;container-title-short&quot;:&quot;Ecol Modell&quot;,&quot;accessed&quot;:{&quot;date-parts&quot;:[[2024,2,28]]},&quot;DOI&quot;:&quot;10.1016/0304-3800(92)90016-8&quot;,&quot;ISSN&quot;:&quot;0304-3800&quot;,&quot;issued&quot;:{&quot;date-parts&quot;:[[1992,6,1]]},&quot;page&quot;:&quot;169-185&quot;,&quot;abstract&quot;:&quot;The ECOPATH II microcomputer software is presented as an approach for balancing ecosystem models. It includes (i) routines for balancing the flow in a steady-state ecosystem from estimation of a missing parameter for all groups in the system, (ii) routines for estimating network flow indices, and (iii) miscellaneous routines for deriving additional indices such as food selection indices and omnivory indices. The use of ECOPATH II is exemplified through presentation of a model of the Schlei Fjord ecosystem (Western Baltic). © 1992.&quot;,&quot;publisher&quot;:&quot;Elsevier&quot;,&quot;issue&quot;:&quot;3-4&quot;,&quot;volume&quot;:&quot;61&quot;},&quot;isTemporary&quot;:false},{&quot;id&quot;:&quot;3218f867-79a2-3900-841b-3de60823d669&quot;,&quot;itemData&quot;:{&quot;type&quot;:&quot;thesis&quot;,&quot;id&quot;:&quot;3218f867-79a2-3900-841b-3de60823d669&quot;,&quot;title&quot;:&quot;Nuevos estimadores de mortalidad natural en invertebrados marinos de áreas de surgencia&quot;,&quot;author&quot;:[{&quot;family&quot;:&quot;Arce&quot;,&quot;given&quot;:&quot;C.A.&quot;,&quot;parse-names&quot;:false,&quot;dropping-particle&quot;:&quot;&quot;,&quot;non-dropping-particle&quot;:&quot;&quot;}],&quot;issued&quot;:{&quot;date-parts&quot;:[[2006]]},&quot;genre&quot;:&quot;M.Sc.Thesis&quot;,&quot;container-title-short&quot;:&quot;&quot;},&quot;isTemporary&quot;:false}]},{&quot;citationID&quot;:&quot;MENDELEY_CITATION_b4171d2a-193d-4bb1-abb2-d7685424d7e4&quot;,&quot;properties&quot;:{&quot;noteIndex&quot;:0},&quot;isEdited&quot;:false,&quot;manualOverride&quot;:{&quot;isManuallyOverridden&quot;:true,&quot;citeprocText&quot;:&quot;(Opitz, 1996)&quot;,&quot;manualOverrideText&quot;:&quot;(1996)&quot;},&quot;citationTag&quot;:&quot;MENDELEY_CITATION_v3_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&quot;,&quot;citationItems&quot;:[{&quot;id&quot;:&quot;8cfe060a-6624-38ce-9d95-12f09770563f&quot;,&quot;itemData&quot;:{&quot;type&quot;:&quot;article-journal&quot;,&quot;id&quot;:&quot;8cfe060a-6624-38ce-9d95-12f09770563f&quot;,&quot;title&quot;:&quot;Trophic interactions in Caribbean coral reefs&quot;,&quot;author&quot;:[{&quot;family&quot;:&quot;Opitz&quot;,&quot;given&quot;:&quot;Silvia&quot;,&quot;parse-names&quot;:false,&quot;dropping-particle&quot;:&quot;&quot;,&quot;non-dropping-particle&quot;:&quot;&quot;}],&quot;container-title&quot;:&quot;International Center for Living Aquatic Resources Managment Technical Report&quot;,&quot;accessed&quot;:{&quot;date-parts&quot;:[[2024,6,11]]},&quot;ISBN&quot;:&quot;9718709606&quot;,&quot;URL&quot;:&quot;https://digitalarchive.worldfishcenter.org/handle/20.500.12348/2677&quot;,&quot;issued&quot;:{&quot;date-parts&quot;:[[1996]]},&quot;page&quot;:&quot;341&quot;,&quot;publisher&quot;:&quot;ICLARM&quot;,&quot;volume&quot;:&quot;43&quot;,&quot;container-title-short&quot;:&quot;&quot;},&quot;isTemporary&quot;:false}]},{&quot;citationID&quot;:&quot;MENDELEY_CITATION_39a55e88-16ef-4b12-ac04-48002a9c1df5&quot;,&quot;properties&quot;:{&quot;noteIndex&quot;:0},&quot;isEdited&quot;:false,&quot;manualOverride&quot;:{&quot;isManuallyOverridden&quot;:false,&quot;citeprocText&quot;:&quot;(Steenbeek et al., 2018)&quot;,&quot;manualOverrideText&quot;:&quot;&quot;},&quot;citationTag&quot;:&quot;MENDELEY_CITATION_v3_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&quot;,&quot;citationItems&quot;:[{&quot;id&quot;:&quot;81e783a2-7fd6-3df7-a3b9-8e60b16d78f7&quot;,&quot;itemData&quot;:{&quot;type&quot;:&quot;article-journal&quot;,&quot;id&quot;:&quot;81e783a2-7fd6-3df7-a3b9-8e60b16d78f7&quot;,&quot;title&quot;:&quot;Ecosampler: A new approach to assessing parameter uncertainty in Ecopath with Ecosim&quot;,&quot;author&quot;:[{&quot;family&quot;:&quot;Steenbeek&quot;,&quot;given&quot;:&quot;Jeroen&quot;,&quot;parse-names&quot;:false,&quot;dropping-particle&quot;:&quot;&quot;,&quot;non-dropping-particle&quot;:&quot;&quot;},{&quot;family&quot;:&quot;Corrales&quot;,&quot;given&quot;:&quot;Xavier&quot;,&quot;parse-names&quot;:false,&quot;dropping-particle&quot;:&quot;&quot;,&quot;non-dropping-particle&quot;:&quot;&quot;},{&quot;family&quot;:&quot;Platts&quot;,&quot;given&quot;:&quot;Mark&quot;,&quot;parse-names&quot;:false,&quot;dropping-particle&quot;:&quot;&quot;,&quot;non-dropping-particle&quot;:&quot;&quot;},{&quot;family&quot;:&quot;Coll&quot;,&quot;given&quot;:&quot;Marta&quot;,&quot;parse-names&quot;:false,&quot;dropping-particle&quot;:&quot;&quot;,&quot;non-dropping-particle&quot;:&quot;&quot;}],&quot;container-title&quot;:&quot;SoftwareX&quot;,&quot;container-title-short&quot;:&quot;SoftwareX&quot;,&quot;accessed&quot;:{&quot;date-parts&quot;:[[2024,6,11]]},&quot;DOI&quot;:&quot;10.1016/J.SOFTX.2018.06.004&quot;,&quot;ISSN&quot;:&quot;2352-7110&quot;,&quot;issued&quot;:{&quot;date-parts&quot;:[[2018,1,1]]},&quot;page&quot;:&quot;198-204&quot;,&quot;abstract&quot;:&quot;The widely used Ecopath with Ecosim (EwE) food web modelling approach has been extended with a new module to measure the impact of input parameter sensitivity on its results. Ecosampler records samples – alternate mass-balanced parameter sets for a food web model – from the built-in Monte Carlo routine, and replays these samples through all of EwE modules and any loaded plug-in. Via Ecosampler, output variation due to base input parameter sensitivity can be captured, of any computational component including the temporal module Ecosim, the spatial–temporal module Ecospace, and plug-ins such as Ecological Network Analysis, Value Chain, and Ecological Indicators.&quot;,&quot;publisher&quot;:&quot;Elsevier&quot;,&quot;volume&quot;:&quot;7&quot;},&quot;isTemporary&quot;:false}]},{&quot;citationID&quot;:&quot;MENDELEY_CITATION_f7749aab-a7aa-4ad1-b78b-f0be93cc07ad&quot;,&quot;properties&quot;:{&quot;noteIndex&quot;:0},&quot;isEdited&quot;:false,&quot;manualOverride&quot;:{&quot;isManuallyOverridden&quot;:false,&quot;citeprocText&quot;:&quot;(Coll et al., 2006, 2008; Corrales et al., 2015; Piroddi et al., 2015)&quot;,&quot;manualOverrideText&quot;:&quot;&quot;},&quot;citationItems&quot;:[{&quot;id&quot;:&quot;7dfdcdf4-1994-326f-b9e2-7146be77262d&quot;,&quot;itemData&quot;:{&quot;type&quot;:&quot;article-journal&quot;,&quot;id&quot;:&quot;7dfdcdf4-1994-326f-b9e2-7146be77262d&quot;,&quot;title&quot;:&quot;Trophic flows, ecosystem structure and fishing impacts in the South Catalan Sea, Northwestern Mediterranean&quot;,&quot;author&quot;:[{&quot;family&quot;:&quot;Coll&quot;,&quot;given&quot;:&quot;Marta&quot;,&quot;parse-names&quot;:false,&quot;dropping-particle&quot;:&quot;&quot;,&quot;non-dropping-particle&quot;:&quot;&quot;},{&quot;family&quot;:&quot;Palomera&quot;,&quot;given&quot;:&quot;Isabel&quot;,&quot;parse-names&quot;:false,&quot;dropping-particle&quot;:&quot;&quot;,&quot;non-dropping-particle&quot;:&quot;&quot;},{&quot;family&quot;:&quot;Tudela&quot;,&quot;given&quot;:&quot;Sergi&quot;,&quot;parse-names&quot;:false,&quot;dropping-particle&quot;:&quot;&quot;,&quot;non-dropping-particle&quot;:&quot;&quot;},{&quot;family&quot;:&quot;Sardà&quot;,&quot;given&quot;:&quot;Francesc&quot;,&quot;parse-names&quot;:false,&quot;dropping-particle&quot;:&quot;&quot;,&quot;non-dropping-particle&quot;:&quot;&quot;}],&quot;container-title&quot;:&quot;Journal of Marine Systems&quot;,&quot;accessed&quot;:{&quot;date-parts&quot;:[[2024,2,9]]},&quot;DOI&quot;:&quot;10.1016/J.JMARSYS.2005.09.001&quot;,&quot;ISSN&quot;:&quot;0924-7963&quot;,&quot;issued&quot;:{&quot;date-parts&quot;:[[2006,1,1]]},&quot;page&quot;:&quot;63-96&quot;,&quot;abstract&quot;:&quot;An exploited ecosystem from the continental shelf and upper slope of the Northwestern Mediterranean Sea was described by means of an Ecopath mass-balance model with the aim of characterising its functioning and structure and describing the ecosystem impacts of fishing. This application included some complexities added to the general modelling methodology due to the high biodiversity of the Mediterranean Sea and the multispecific nature of the fishery, and to the difficulties of working with fishing data which are usually irregularly or imprecisely collected. The model comprised 40 functional groups including primary producers, the main species of benthic, demersal and pelagic invertebrates, fishes and non-fish vertebrates and three detritus groups. In addition, trawling, purse seine, longline and troll bait fishing fleets were included. Results showed that the functional groups were organized into four trophic levels with the highest levels corresponding to anglerfish, dolphins, large pelagic fishes and adult hake. The system was dominated by the pelagic fraction, where sardine and anchovy prevailed in terms of fish biomasses and catches. Detritus and detritivorous groups also played key roles in the ecosystem and important coupled pelagic-demersal interactions were described. Considering Odum's theory of ecosystem development, the ecosystem was placed on an intermediate-low developmental stage due, at least partially, to the impact of fishing activity. This highlighted the high intensity of fishing in the ecosystem, in accordance with the general assessment of western Mediterranean marine resources, and fishing fleets were ranked as top predators of the system. The low trophic level of the catch was in line with the long history of exploitation in the area. However, the steady decline of pelagic landings between 1994 and 2003, coupled with a decrease of the pelagic biomass within the system, underlined the low resistance of the system in front of perturbations. This decline was reproduced under Ecosim dynamic simulations combining different scenarios of moderate increase of fishing effort and an environmental forcing affecting the availability of preys to small and medium-sized pelagic fishes under wasp-waist flow control. © 2005 Elsevier B.V. All rights reserved.&quot;,&quot;publisher&quot;:&quot;Elsevier&quot;,&quot;issue&quot;:&quot;1-2&quot;,&quot;volume&quot;:&quot;59&quot;,&quot;container-title-short&quot;:&quot;&quot;},&quot;isTemporary&quot;:false},{&quot;id&quot;:&quot;e61d38d9-b9d1-3040-8e0f-c2606be67d95&quot;,&quot;itemData&quot;:{&quot;type&quot;:&quot;article-journal&quot;,&quot;id&quot;:&quot;e61d38d9-b9d1-3040-8e0f-c2606be67d95&quot;,&quot;title&quot;:&quot;Food-web dynamics in the South Catalan Sea ecosystem (NW Mediterranean) for 1978–2003&quot;,&quot;author&quot;:[{&quot;family&quot;:&quot;Coll&quot;,&quot;given&quot;:&quot;Marta&quot;,&quot;parse-names&quot;:false,&quot;dropping-particle&quot;:&quot;&quot;,&quot;non-dropping-particle&quot;:&quot;&quot;},{&quot;family&quot;:&quot;Palomera&quot;,&quot;given&quot;:&quot;Isabel&quot;,&quot;parse-names&quot;:false,&quot;dropping-particle&quot;:&quot;&quot;,&quot;non-dropping-particle&quot;:&quot;&quot;},{&quot;family&quot;:&quot;Tudela&quot;,&quot;given&quot;:&quot;Sergi&quot;,&quot;parse-names&quot;:false,&quot;dropping-particle&quot;:&quot;&quot;,&quot;non-dropping-particle&quot;:&quot;&quot;},{&quot;family&quot;:&quot;Dowd&quot;,&quot;given&quot;:&quot;Michael&quot;,&quot;parse-names&quot;:false,&quot;dropping-particle&quot;:&quot;&quot;,&quot;non-dropping-particle&quot;:&quot;&quot;}],&quot;container-title&quot;:&quot;Ecological Modelling&quot;,&quot;container-title-short&quot;:&quot;Ecol Modell&quot;,&quot;accessed&quot;:{&quot;date-parts&quot;:[[2024,2,9]]},&quot;DOI&quot;:&quot;10.1016/J.ECOLMODEL.2008.06.013&quot;,&quot;ISSN&quot;:&quot;0304-3800&quot;,&quot;issued&quot;:{&quot;date-parts&quot;:[[2008,9,24]]},&quot;page&quot;:&quot;95-116&quot;,&quot;abstract&quot;:&quot;An ecosystem model representing the continental shelf and upper slope of the South Catalan Sea (NW Mediterranean) is calibrated and fitted to the available time series data from 1978 to 2003. We use a process-oriented model to explore the extent to which changes in marine resources and the ecosystem were driven by trophic interactions, environmental factors and fishing activities. Fishing effort and fishing mortality are used to drive the model, while observed (absolute and relative) biomasses and catches are compared with the predicted results. A reduction in the sum of the squared deviations of the observed and predicted values of the biomass is used as a metric for calibrating and assessing the fit of the model. A posteriori trophodynamic indicators are used to explore the ecosystem's structural and functional changes from 1978 to 2003, and a generalized least squares regression is used to assess the significance of the predicted trends. In general, a high proportion of the variability in the time series data is explained by the main trophic interactions (37-53%), fishing activities (14%), and indirectly by considering the environment (6-16%), as driving factors. The model's predictions match satisfactorily with the yearly data on the biomass for anglerfish, adult hake, demersal sharks, anchovy and mackerel, which show a statistically significant decrease over time, while the biomass of flatfish and seabirds are observed to increase. Catch data show a significant decrease in anglerfish, demersal sharks, anchovy and sardine, while there is an increase in red mullet, flatfish, juvenile hake and horse mackerel. These changes in biomass are predicted to have direct and indirect impacts on the ecosystem mediated by the trophic web, such as the proliferation of non-commercial species with lower trophic levels (e.g., benthic invertebrates) or higher turnover rates (e.g., cephalopods and benthopelagic fish). This is consistent with anecdotal information from the Mediterranean and is likely caused by trophic cascades due to the removal of demersal and pelagic higher trophic level organisms (predator release), and a decrease in small pelagic fish (competitor release). Trophodynamic indicators suggest a degradation pattern over time: both the mean trophic level of the community (mTLco, excluding primary producers and detritus) and a modified version of Kempton's index of biodiversity decrease with time, while the total flow to detritus and the loss of production due to fishing increase from 1978 to 2003. Additionally, the demersal/pelagic ratio increases due to an overall decrease in the abundance of small pelagic fish in the ecosystem. © 2008 Elsevier B.V. All rights reserved.&quot;,&quot;publisher&quot;:&quot;Elsevier&quot;,&quot;issue&quot;:&quot;1-2&quot;,&quot;volume&quot;:&quot;217&quot;},&quot;isTemporary&quot;:false},{&quot;id&quot;:&quot;8d1b9615-fd94-3af8-8a42-45725086990b&quot;,&quot;itemData&quot;:{&quot;type&quot;:&quot;article-journal&quot;,&quot;id&quot;:&quot;8d1b9615-fd94-3af8-8a42-45725086990b&quot;,&quot;title&quot;:&quot;Ecosystem structure and fishing impacts in the northwestern Mediterranean Sea using a food web model within a comparative approach&quot;,&quot;author&quot;:[{&quot;family&quot;:&quot;Corrales&quot;,&quot;given&quot;:&quot;Xavier&quot;,&quot;parse-names&quot;:false,&quot;dropping-particle&quot;:&quot;&quot;,&quot;non-dropping-particle&quot;:&quot;&quot;},{&quot;family&quot;:&quot;Coll&quot;,&quot;given&quot;:&quot;Marta&quot;,&quot;parse-names&quot;:false,&quot;dropping-particle&quot;:&quot;&quot;,&quot;non-dropping-particle&quot;:&quot;&quot;},{&quot;family&quot;:&quot;Tecchio&quot;,&quot;given&quot;:&quot;Samuele&quot;,&quot;parse-names&quot;:false,&quot;dropping-particle&quot;:&quot;&quot;,&quot;non-dropping-particle&quot;:&quot;&quot;},{&quot;family&quot;:&quot;Bellido&quot;,&quot;given&quot;:&quot;José María&quot;,&quot;parse-names&quot;:false,&quot;dropping-particle&quot;:&quot;&quot;,&quot;non-dropping-particle&quot;:&quot;&quot;},{&quot;family&quot;:&quot;Fernández&quot;,&quot;given&quot;:&quot;Ángel Mario&quot;,&quot;parse-names&quot;:false,&quot;dropping-particle&quot;:&quot;&quot;,&quot;non-dropping-particle&quot;:&quot;&quot;},{&quot;family&quot;:&quot;Palomera&quot;,&quot;given&quot;:&quot;Isabel&quot;,&quot;parse-names&quot;:false,&quot;dropping-particle&quot;:&quot;&quot;,&quot;non-dropping-particle&quot;:&quot;&quot;}],&quot;container-title&quot;:&quot;Journal of Marine Systems&quot;,&quot;accessed&quot;:{&quot;date-parts&quot;:[[2024,5,3]]},&quot;DOI&quot;:&quot;10.1016/J.JMARSYS.2015.03.006&quot;,&quot;ISSN&quot;:&quot;0924-7963&quot;,&quot;issued&quot;:{&quot;date-parts&quot;:[[2015,8,1]]},&quot;page&quot;:&quot;183-199&quot;,&quot;abstract&quot;:&quot;We developed an ecological model to characterize the structure and functioning of the marine continental shelf and slope area of the northwestern Mediterranean Sea, from Toulon to Cape La Nao (NWM model), in the early 2000s. The model included previously modeled areas in the NW Mediterranean (the Gulf of Lions and the Southern Catalan Sea) and expanded their ranges, covering 45,547km&lt;sup&gt;2&lt;/sup&gt;, with depths from 0 to 1000m. The study area was chosen to specifically account for the connectivity between the areas and shared fish stocks and fleets.Input data were based on local scientific surveys and fishing statistics, published data on stomach content analyses, and the application of empirical equations to estimate consumption and production rates. The model was composed of 54 functional groups, from primary producers to top predators, and Spanish and French fishing fleets were considered. Results were analyzed using ecological indicators and compared with outputs from ecosystem models developed in the Mediterranean Sea and the Gulf of Cadiz prior to this study.Results showed that the main trophic flows were associated with detritus, phytoplankton, zooplankton and benthic invertebrates. Several high trophic level organisms (such as dolphins, benthopelagic cephalopods, large demersal fishes from the continental shelf, and other large pelagic fishes), and the herbivorous salema fish, were identified as keystone groups within the ecosystem. Results confirmed that fishing impact was high and widespread throughout the food web. The comparative approach highlighted that, despite productivity differences, the ecosystems shared common features in structure and functioning traits such as the important role of detritus, the dominance of the pelagic fraction in terms of flows and the importance of benthic-pelagic coupling.&quot;,&quot;publisher&quot;:&quot;Elsevier&quot;,&quot;volume&quot;:&quot;148&quot;,&quot;container-title-short&quot;:&quot;&quot;},&quot;isTemporary&quot;:false},{&quot;id&quot;:&quot;e3db5e11-7476-3096-8cff-d0b4b909357e&quot;,&quot;itemData&quot;:{&quot;type&quot;:&quot;article-journal&quot;,&quot;id&quot;:&quot;e3db5e11-7476-3096-8cff-d0b4b909357e&quot;,&quot;title&quot;:&quot;Modelling the Mediterranean marine ecosystem as a whole: addressing the challenge of complexity&quot;,&quot;author&quot;:[{&quot;family&quot;:&quot;Piroddi&quot;,&quot;given&quot;:&quot;Chiara&quot;,&quot;parse-names&quot;:false,&quot;dropping-particle&quot;:&quot;&quot;,&quot;non-dropping-particle&quot;:&quot;&quot;},{&quot;family&quot;:&quot;Coll&quot;,&quot;given&quot;:&quot;Marta&quot;,&quot;parse-names&quot;:false,&quot;dropping-particle&quot;:&quot;&quot;,&quot;non-dropping-particle&quot;:&quot;&quot;},{&quot;family&quot;:&quot;Steenbeek&quot;,&quot;given&quot;:&quot;Jeroen&quot;,&quot;parse-names&quot;:false,&quot;dropping-particle&quot;:&quot;&quot;,&quot;non-dropping-particle&quot;:&quot;&quot;},{&quot;family&quot;:&quot;Moy&quot;,&quot;given&quot;:&quot;Diego Macias&quot;,&quot;parse-names&quot;:false,&quot;dropping-particle&quot;:&quot;&quot;,&quot;non-dropping-particle&quot;:&quot;&quot;},{&quot;family&quot;:&quot;Christensen&quot;,&quot;given&quot;:&quot;Villy&quot;,&quot;parse-names&quot;:false,&quot;dropping-particle&quot;:&quot;&quot;,&quot;non-dropping-particle&quot;:&quot;&quot;}],&quot;container-title&quot;:&quot;Marine Ecology Progress Series&quot;,&quot;container-title-short&quot;:&quot;Mar Ecol Prog Ser&quot;,&quot;accessed&quot;:{&quot;date-parts&quot;:[[2024,6,11]]},&quot;DOI&quot;:&quot;10.3354/MEPS11387&quot;,&quot;ISSN&quot;:&quot;0171-8630&quot;,&quot;URL&quot;:&quot;https://www.int-res.com/abstracts/meps/v533/p47-65/&quot;,&quot;issued&quot;:{&quot;date-parts&quot;:[[2015,8,6]]},&quot;page&quot;:&quot;47-65&quot;,&quot;abstract&quot;:&quot;An ecosystem modelling approach was used to understand and assess the Mediterranean marine ecosystem structure and function as a whole. In particular, 2 food web models for the 1950s and 2000s were built to investigate: (1) the main structural and functional characteristics of the Mediterranean food web during these 2 time periods; (2) the key species/functional groups and interactions; (3) the role of fisheries and their impact; and (4) the ecosystem properties of the Mediterranean Sea in comparison with other European regional seas. Our results show that small pelagic fishes, mainly European pilchards and anchovies, prevailed in terms of biomasses and catches during both periods. Large pelagic fishes, sharks and medium pelagic fishes played a key role in the 1950s ecosystem, and have been replaced in more recent years by benthopelagic and benthic cephalopods. Fisheries showed large effects on most living groups of the ecosystem in both time periods. When comparing the Mediterranean results to those of other European regional seas modelling initiatives, the Mediterranean stood alone in relation to the type of flows (e.g. Mediterranean Sea, flow to detritus: 42%; other EU seas, consumption: 43-48%) driving the system and the cycling indices. This suggested higher levels of community stress induced by intensive fishing activities in the Mediterranean basin. This study constitutes the first attempt to build an historical and current food web model for the whole Mediterranean Sea.&quot;,&quot;publisher&quot;:&quot;Inter-Research&quot;,&quot;volume&quot;:&quot;533&quot;},&quot;isTemporary&quot;:false}],&quot;citationTag&quot;:&quot;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&quot;},{&quot;citationID&quot;:&quot;MENDELEY_CITATION_ff4e4c30-63bc-4ff0-8ec7-c000ae0a43b4&quot;,&quot;properties&quot;:{&quot;noteIndex&quot;:0},&quot;isEdited&quot;:false,&quot;manualOverride&quot;:{&quot;isManuallyOverridden&quot;:false,&quot;citeprocText&quot;:&quot;(Generalitat Valenciana, 2021; ICATMAR, 2023)&quot;,&quot;manualOverrideText&quot;:&quot;&quot;},&quot;citationTag&quot;:&quot;MENDELEY_CITATION_v3_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quot;,&quot;citationItems&quot;:[{&quot;id&quot;:&quot;d082b99c-b6f4-3fe9-8d36-a0db51669452&quot;,&quot;itemData&quot;:{&quot;type&quot;:&quot;article&quot;,&quot;id&quot;:&quot;d082b99c-b6f4-3fe9-8d36-a0db51669452&quot;,&quot;title&quot;:&quot;Dades de vendes de peix de la Comunitat Valenciana&quot;,&quot;author&quot;:[{&quot;family&quot;:&quot;Generalitat Valenciana&quot;,&quot;given&quot;:&quot;&quot;,&quot;parse-names&quot;:false,&quot;dropping-particle&quot;:&quot;&quot;,&quot;non-dropping-particle&quot;:&quot;&quot;}],&quot;issued&quot;:{&quot;date-parts&quot;:[[2021]]},&quot;container-title-short&quot;:&quot;&quot;},&quot;isTemporary&quot;:false},{&quot;id&quot;:&quot;5279080a-d7a3-3ab6-91d6-1e009997b83b&quot;,&quot;itemData&quot;:{&quot;type&quot;:&quot;article&quot;,&quot;id&quot;:&quot;5279080a-d7a3-3ab6-91d6-1e009997b83b&quot;,&quot;title&quot;:&quot;Institut Català de Recerca per a la Governança del Mar dataset&quot;,&quot;author&quot;:[{&quot;family&quot;:&quot;ICATMAR&quot;,&quot;given&quot;:&quot;&quot;,&quot;parse-names&quot;:false,&quot;dropping-particle&quot;:&quot;&quot;,&quot;non-dropping-particle&quot;:&quot;&quot;}],&quot;accessed&quot;:{&quot;date-parts&quot;:[[2023,7,14]]},&quot;URL&quot;:&quot;1/7/2023&quot;,&quot;issued&quot;:{&quot;date-parts&quot;:[[2023]]},&quot;publisher-place&quot;:&quot;Barcelona&quot;,&quot;container-title-short&quot;:&quot;&quot;},&quot;isTemporary&quot;:false}]},{&quot;citationID&quot;:&quot;MENDELEY_CITATION_1912a543-1cef-404d-8a26-31afd9f55881&quot;,&quot;properties&quot;:{&quot;noteIndex&quot;:0},&quot;isEdited&quot;:false,&quot;manualOverride&quot;:{&quot;isManuallyOverridden&quot;:false,&quot;citeprocText&quot;:&quot;(Blanco et al., 2023)&quot;,&quot;manualOverrideText&quot;:&quot;&quot;},&quot;citationTag&quot;:&quot;MENDELEY_CITATION_v3_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&quot;,&quot;citationItems&quot;:[{&quot;id&quot;:&quot;874ac226-7994-3a39-95fd-19da497c117e&quot;,&quot;itemData&quot;:{&quot;type&quot;:&quot;article-journal&quot;,&quot;id&quot;:&quot;874ac226-7994-3a39-95fd-19da497c117e&quot;,&quot;title&quot;:&quot;Characterization of discards along a wide bathymetric range from a trawl fishery in the NW Mediterranean&quot;,&quot;author&quot;:[{&quot;family&quot;:&quot;Blanco&quot;,&quot;given&quot;:&quot;Marta&quot;,&quot;parse-names&quot;:false,&quot;dropping-particle&quot;:&quot;&quot;,&quot;non-dropping-particle&quot;:&quot;&quot;},{&quot;family&quot;:&quot;Nos&quot;,&quot;given&quot;:&quot;David&quot;,&quot;parse-names&quot;:false,&quot;dropping-particle&quot;:&quot;&quot;,&quot;non-dropping-particle&quot;:&quot;&quot;},{&quot;family&quot;:&quot;Lombarte&quot;,&quot;given&quot;:&quot;Antoni&quot;,&quot;parse-names&quot;:false,&quot;dropping-particle&quot;:&quot;&quot;,&quot;non-dropping-particle&quot;:&quot;&quot;},{&quot;family&quot;:&quot;Recasens&quot;,&quot;given&quot;:&quot;Laura&quot;,&quot;parse-names&quot;:false,&quot;dropping-particle&quot;:&quot;&quot;,&quot;non-dropping-particle&quot;:&quot;&quot;},{&quot;family&quot;:&quot;Company&quot;,&quot;given&quot;:&quot;Joan B.&quot;,&quot;parse-names&quot;:false,&quot;dropping-particle&quot;:&quot;&quot;,&quot;non-dropping-particle&quot;:&quot;&quot;},{&quot;family&quot;:&quot;Galimany&quot;,&quot;given&quot;:&quot;Eve&quot;,&quot;parse-names&quot;:false,&quot;dropping-particle&quot;:&quot;&quot;,&quot;non-dropping-particle&quot;:&quot;&quot;}],&quot;container-title&quot;:&quot;Fisheries Research&quot;,&quot;container-title-short&quot;:&quot;Fish Res&quot;,&quot;accessed&quot;:{&quot;date-parts&quot;:[[2023,7,26]]},&quot;DOI&quot;:&quot;10.1016/J.FISHRES.2022.106552&quot;,&quot;ISSN&quot;:&quot;0165-7836&quot;,&quot;issued&quot;:{&quot;date-parts&quot;:[[2023,2,1]]},&quot;page&quot;:&quot;106552&quot;,&quot;abstract&quot;:&quot;Discards represent a loss of natural resources and negatively affect the sustainability of fisheries. Information on discards, such as diversity and size of the species discarded is essential to better manage trawl fisheries. Thus, this study aims to gain knowledge on discards from the Catalan bottom trawl fisheries in the NW Mediterranean Sea to offer information needed for fisheries management. Discard ratios, species composition of discards and lengths of the discards were analyzed from data collected on board commercial trawlers, from November 2018 to December 2020 and analyzed by depth, zone, and season. Discard ratio varied among depths from 30.5% in the shallowest depth (20 – 70 m) to 14.3% in the deepest (400–700 m), with depth being the main factor determining the species composition of discards. This study also focused on the discards of six main commercial species, i.e. European hake (Merluccius merluccius), red mullet (Mullus barbatus), black-bellied angler (Lophius budegassa), poor cod (Trisopterus capelanus), deep-water pink shrimp (Parapenaeus longirostris) and Norway lobster (Nephrops norvegicus). The length at which 50% of individuals were discarded (L50d) was lower than the Length at First Maturity (LFM) and the Minimum Conservation Reference Size (MCRS) for the six species. These findings provide relevant information to comply with the Marine Strategy Framework Directive's (EU Directive 2008/56/EC) ecosystem approach to fisheries and to evaluate the implementation of measures for fisheries’ best management practices, such as gear selectivity and spatial planning.&quot;,&quot;publisher&quot;:&quot;Elsevier&quot;,&quot;volume&quot;:&quot;258&quot;},&quot;isTemporary&quot;:false}]},{&quot;citationID&quot;:&quot;MENDELEY_CITATION_06adeb29-5a99-4d66-b70e-1cc2dd8fe883&quot;,&quot;properties&quot;:{&quot;noteIndex&quot;:0},&quot;isEdited&quot;:false,&quot;manualOverride&quot;:{&quot;citeprocText&quot;:&quot;(Coll et al., 2014, 2015)&quot;,&quot;isManuallyOverridden&quot;:false,&quot;manualOverrideText&quot;:&quot;&quot;},&quot;citationTag&quot;:&quot;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&quot;,&quot;citationItems&quot;:[{&quot;id&quot;:&quot;7e216861-a325-57cd-b8ac-64d1256e0d15&quot;,&quot;itemData&quot;:{&quot;DOI&quot;:&quot;10.1016/j.fishres.2014.01.013&quot;,&quot;ISSN&quot;:&quot;01657836&quot;,&quot;abstract&quot;:&quot;Underestimation of catches is especially important in countries where fishing fleets are highly diversified, the enforcement of fishery management is low, data availability is poor, and there is high demand for fish products in local markets. This is the case for southern European and Mediterranean regions. Adapting a catch-reconstruction approach, we estimated the total removals of marine resources by Spain for the Spanish Mediterranean Sea and Gulf of Cadiz regions from 1950 to 2010. We collected available information from scientific publications, the grey literature and secondary sources of information to complement officially reported catch data. We assessed missing catch sectors as time-point estimates, used as anchor points of reliable data upon which we then estimated total catch using interpolation to fill in the periods for which quantitative data were missing. Unreported removals and discards represented important portions of total removals in the study area. They accounted for, on average, 43% of total removals between 1950s and 2010, and were composed of black market sales, subsistence fishing, artisanal fishing, recreational fishing and illegal catch, in addition to discarding. By the late 2000s, recreational fishing was the most important sector for unreported landings (~36%), followed by black market sales (~32%), subsistence fishing (~17%), unreported artisanal fishing (~12%) and illegal catch (~2%). The overall catch trend differed from the official trend highlighting that the depletion of marine resources in the region started earlier than previously observed. The catch composition changed with time, with a higher diversification of species in fish markets with time. These results indicate an earlier trend towards expansion of fisheries and depletion of marine resources. © 2014 Elsevier B.V.&quot;,&quot;author&quot;:[{&quot;dropping-particle&quot;:&quot;&quot;,&quot;family&quot;:&quot;Coll&quot;,&quot;given&quot;:&quot;M.&quot;,&quot;non-dropping-particle&quot;:&quot;&quot;,&quot;parse-names&quot;:false,&quot;suffix&quot;:&quot;&quot;},{&quot;dropping-particle&quot;:&quot;&quot;,&quot;family&quot;:&quot;Carreras&quot;,&quot;given&quot;:&quot;M.&quot;,&quot;non-dropping-particle&quot;:&quot;&quot;,&quot;parse-names&quot;:false,&quot;suffix&quot;:&quot;&quot;},{&quot;dropping-particle&quot;:&quot;&quot;,&quot;family&quot;:&quot;Cornax&quot;,&quot;given&quot;:&quot;M. J.&quot;,&quot;non-dropping-particle&quot;:&quot;&quot;,&quot;parse-names&quot;:false,&quot;suffix&quot;:&quot;&quot;},{&quot;dropping-particle&quot;:&quot;&quot;,&quot;family&quot;:&quot;Massutí&quot;,&quot;given&quot;:&quot;E.&quot;,&quot;non-dropping-particle&quot;:&quot;&quot;,&quot;parse-names&quot;:false,&quot;suffix&quot;:&quot;&quot;},{&quot;dropping-particle&quot;:&quot;&quot;,&quot;family&quot;:&quot;Morote&quot;,&quot;given&quot;:&quot;E.&quot;,&quot;non-dropping-particle&quot;:&quot;&quot;,&quot;parse-names&quot;:false,&quot;suffix&quot;:&quot;&quot;},{&quot;dropping-particle&quot;:&quot;&quot;,&quot;family&quot;:&quot;Pastor&quot;,&quot;given&quot;:&quot;X.&quot;,&quot;non-dropping-particle&quot;:&quot;&quot;,&quot;parse-names&quot;:false,&quot;suffix&quot;:&quot;&quot;},{&quot;dropping-particle&quot;:&quot;&quot;,&quot;family&quot;:&quot;Quetglas&quot;,&quot;given&quot;:&quot;A.&quot;,&quot;non-dropping-particle&quot;:&quot;&quot;,&quot;parse-names&quot;:false,&quot;suffix&quot;:&quot;&quot;},{&quot;dropping-particle&quot;:&quot;&quot;,&quot;family&quot;:&quot;Sáez&quot;,&quot;given&quot;:&quot;R.&quot;,&quot;non-dropping-particle&quot;:&quot;&quot;,&quot;parse-names&quot;:false,&quot;suffix&quot;:&quot;&quot;},{&quot;dropping-particle&quot;:&quot;&quot;,&quot;family&quot;:&quot;Silva&quot;,&quot;given&quot;:&quot;L.&quot;,&quot;non-dropping-particle&quot;:&quot;&quot;,&quot;parse-names&quot;:false,&quot;suffix&quot;:&quot;&quot;},{&quot;dropping-particle&quot;:&quot;&quot;,&quot;family&quot;:&quot;Sobrino&quot;,&quot;given&quot;:&quot;I.&quot;,&quot;non-dropping-particle&quot;:&quot;&quot;,&quot;parse-names&quot;:false,&quot;suffix&quot;:&quot;&quot;},{&quot;dropping-particle&quot;:&quot;&quot;,&quot;family&quot;:&quot;Torres&quot;,&quot;given&quot;:&quot;M. A.&quot;,&quot;non-dropping-particle&quot;:&quot;&quot;,&quot;parse-names&quot;:false,&quot;suffix&quot;:&quot;&quot;},{&quot;dropping-particle&quot;:&quot;&quot;,&quot;family&quot;:&quot;Tudela&quot;,&quot;given&quot;:&quot;S.&quot;,&quot;non-dropping-particle&quot;:&quot;&quot;,&quot;parse-names&quot;:false,&quot;suffix&quot;:&quot;&quot;},{&quot;dropping-particle&quot;:&quot;&quot;,&quot;family&quot;:&quot;Harper&quot;,&quot;given&quot;:&quot;S.&quot;,&quot;non-dropping-particle&quot;:&quot;&quot;,&quot;parse-names&quot;:false,&quot;suffix&quot;:&quot;&quot;},{&quot;dropping-particle&quot;:&quot;&quot;,&quot;family&quot;:&quot;Zeller&quot;,&quot;given&quot;:&quot;D.&quot;,&quot;non-dropping-particle&quot;:&quot;&quot;,&quot;parse-names&quot;:false,&quot;suffix&quot;:&quot;&quot;},{&quot;dropping-particle&quot;:&quot;&quot;,&quot;family&quot;:&quot;Pauly&quot;,&quot;given&quot;:&quot;D.&quot;,&quot;non-dropping-particle&quot;:&quot;&quot;,&quot;parse-names&quot;:false,&quot;suffix&quot;:&quot;&quot;}],&quot;container-title&quot;:&quot;Fisheries Research&quot;,&quot;id&quot;:&quot;7e216861-a325-57cd-b8ac-64d1256e0d15&quot;,&quot;issued&quot;:{&quot;date-parts&quot;:[[&quot;2014&quot;]]},&quot;page&quot;:&quot;179-194&quot;,&quot;publisher&quot;:&quot;Elsevier B.V.&quot;,&quot;title&quot;:&quot;Closer to reality: Reconstructing total removals in mixed fisheries from Southern Europe&quot;,&quot;type&quot;:&quot;article-journal&quot;,&quot;volume&quot;:&quot;154&quot;,&quot;container-title-short&quot;:&quot;Fish Res&quot;},&quot;uris&quot;:[&quot;http://www.mendeley.com/documents/?uuid=3b788a26-25da-4624-baa6-6bacd2938e66&quot;],&quot;isTemporary&quot;:false,&quot;legacyDesktopId&quot;:&quot;3b788a26-25da-4624-baa6-6bacd2938e66&quot;},{&quot;id&quot;:&quot;0e45394b-272d-5676-8ebd-f723974309f0&quot;,&quot;itemData&quot;:{&quot;DOI&quot;:&quot;10.13140/RG.2.1.1106.3529&quot;,&quot;author&quot;:[{&quot;dropping-particle&quot;:&quot;&quot;,&quot;family&quot;:&quot;Coll&quot;,&quot;given&quot;:&quot;Marta&quot;,&quot;non-dropping-particle&quot;:&quot;&quot;,&quot;parse-names&quot;:false,&quot;suffix&quot;:&quot;&quot;},{&quot;dropping-particle&quot;:&quot;&quot;,&quot;family&quot;:&quot;Carreras&quot;,&quot;given&quot;:&quot;Marta&quot;,&quot;non-dropping-particle&quot;:&quot;&quot;,&quot;parse-names&quot;:false,&quot;suffix&quot;:&quot;&quot;},{&quot;dropping-particle&quot;:&quot;&quot;,&quot;family&quot;:&quot;Cornax&quot;,&quot;given&quot;:&quot;Maria-Jose&quot;,&quot;non-dropping-particle&quot;:&quot;&quot;,&quot;parse-names&quot;:false,&quot;suffix&quot;:&quot;&quot;},{&quot;dropping-particle&quot;:&quot;&quot;,&quot;family&quot;:&quot;Massutí&quot;,&quot;given&quot;:&quot;Enric&quot;,&quot;non-dropping-particle&quot;:&quot;&quot;,&quot;parse-names&quot;:false,&quot;suffix&quot;:&quot;&quot;},{&quot;dropping-particle&quot;:&quot;&quot;,&quot;family&quot;:&quot;Morote&quot;,&quot;given&quot;:&quot;Elvira&quot;,&quot;non-dropping-particle&quot;:&quot;&quot;,&quot;parse-names&quot;:false,&quot;suffix&quot;:&quot;&quot;},{&quot;dropping-particle&quot;:&quot;&quot;,&quot;family&quot;:&quot;Pastor&quot;,&quot;given&quot;:&quot;Xavier&quot;,&quot;non-dropping-particle&quot;:&quot;&quot;,&quot;parse-names&quot;:false,&quot;suffix&quot;:&quot;&quot;},{&quot;dropping-particle&quot;:&quot;&quot;,&quot;family&quot;:&quot;Quetglas&quot;,&quot;given&quot;:&quot;Antoni&quot;,&quot;non-dropping-particle&quot;:&quot;&quot;,&quot;parse-names&quot;:false,&quot;suffix&quot;:&quot;&quot;},{&quot;dropping-particle&quot;:&quot;&quot;,&quot;family&quot;:&quot;Sáez&quot;,&quot;given&quot;:&quot;Raquel&quot;,&quot;non-dropping-particle&quot;:&quot;&quot;,&quot;parse-names&quot;:false,&quot;suffix&quot;:&quot;&quot;},{&quot;dropping-particle&quot;:&quot;&quot;,&quot;family&quot;:&quot;Silva&quot;,&quot;given&quot;:&quot;Luis&quot;,&quot;non-dropping-particle&quot;:&quot;&quot;,&quot;parse-names&quot;:false,&quot;suffix&quot;:&quot;&quot;},{&quot;dropping-particle&quot;:&quot;&quot;,&quot;family&quot;:&quot;Sobrino&quot;,&quot;given&quot;:&quot;Ignacio&quot;,&quot;non-dropping-particle&quot;:&quot;&quot;,&quot;parse-names&quot;:false,&quot;suffix&quot;:&quot;&quot;},{&quot;dropping-particle&quot;:&quot;&quot;,&quot;family&quot;:&quot;Torres&quot;,&quot;given&quot;:&quot;Marian&quot;,&quot;non-dropping-particle&quot;:&quot;&quot;,&quot;parse-names&quot;:false,&quot;suffix&quot;:&quot;&quot;},{&quot;dropping-particle&quot;:&quot;&quot;,&quot;family&quot;:&quot;Tudela&quot;,&quot;given&quot;:&quot;Sergi&quot;,&quot;non-dropping-particle&quot;:&quot;&quot;,&quot;parse-names&quot;:false,&quot;suffix&quot;:&quot;&quot;},{&quot;dropping-particle&quot;:&quot;&quot;,&quot;family&quot;:&quot;Harper&quot;,&quot;given&quot;:&quot;Sarah&quot;,&quot;non-dropping-particle&quot;:&quot;&quot;,&quot;parse-names&quot;:false,&quot;suffix&quot;:&quot;&quot;},{&quot;dropping-particle&quot;:&quot;&quot;,&quot;family&quot;:&quot;Zeller&quot;,&quot;given&quot;:&quot;Dirk&quot;,&quot;non-dropping-particle&quot;:&quot;&quot;,&quot;parse-names&quot;:false,&quot;suffix&quot;:&quot;&quot;},{&quot;dropping-particle&quot;:&quot;&quot;,&quot;family&quot;:&quot;Pauly&quot;,&quot;given&quot;:&quot;Daniel&quot;,&quot;non-dropping-particle&quot;:&quot;&quot;,&quot;parse-names&quot;:false,&quot;suffix&quot;:&quot;&quot;}],&quot;container-title&quot;:&quot;The University of British Columbia&quot;,&quot;id&quot;:&quot;0e45394b-272d-5676-8ebd-f723974309f0&quot;,&quot;issued&quot;:{&quot;date-parts&quot;:[[&quot;2015&quot;]]},&quot;page&quot;:&quot;1-29&quot;,&quot;title&quot;:&quot;An estimate of the total catch in the Spanish Mediterranean Sea and Gulf of Cadiz regions (1950-2010)&quot;,&quot;type&quot;:&quot;article-journal&quot;,&quot;container-title-short&quot;:&quot;&quot;},&quot;uris&quot;:[&quot;http://www.mendeley.com/documents/?uuid=cc6ed24d-f8d8-4aa3-ab9b-dd87c02287f0&quot;],&quot;isTemporary&quot;:false,&quot;legacyDesktopId&quot;:&quot;cc6ed24d-f8d8-4aa3-ab9b-dd87c02287f0&quot;}]},{&quot;citationID&quot;:&quot;MENDELEY_CITATION_8b885799-cde1-4bbf-bedc-cc9cc46600d2&quot;,&quot;properties&quot;:{&quot;noteIndex&quot;:0},&quot;isEdited&quot;:false,&quot;manualOverride&quot;:{&quot;isManuallyOverridden&quot;:false,&quot;citeprocText&quot;:&quot;(Link, 2010)&quot;,&quot;manualOverrideText&quot;:&quot;&quot;},&quot;citationTag&quot;:&quot;MENDELEY_CITATION_v3_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&quot;,&quot;citationItems&quot;:[{&quot;id&quot;:&quot;79e6faa6-6e2e-372d-9d31-d60c8014197c&quot;,&quot;itemData&quot;:{&quot;type&quot;:&quot;article-journal&quot;,&quot;id&quot;:&quot;79e6faa6-6e2e-372d-9d31-d60c8014197c&quot;,&quot;title&quot;:&quot;Adding rigor to ecological network models by evaluating a set of pre-balance diagnostics: A plea for PREBAL&quot;,&quot;author&quot;:[{&quot;family&quot;:&quot;Link&quot;,&quot;given&quot;:&quot;Jason S.&quot;,&quot;parse-names&quot;:false,&quot;dropping-particle&quot;:&quot;&quot;,&quot;non-dropping-particle&quot;:&quot;&quot;}],&quot;container-title&quot;:&quot;Ecological Modelling&quot;,&quot;container-title-short&quot;:&quot;Ecol Modell&quot;,&quot;accessed&quot;:{&quot;date-parts&quot;:[[2024,4,2]]},&quot;DOI&quot;:&quot;10.1016/J.ECOLMODEL.2010.03.012&quot;,&quot;ISSN&quot;:&quot;0304-3800&quot;,&quot;issued&quot;:{&quot;date-parts&quot;:[[2010,6,24]]},&quot;page&quot;:&quot;1580-1591&quot;,&quot;abstract&quot;:&quot;The widespread use of ecological network models (e.g., Ecopath, Econetwrk, and related energy budget models) has been laudable for several reasons, chief of which is providing an easy-to-use set of modeling tools that can present an ecosystem context for improved understanding and management of living marine resources (LMR). Yet the ease-of-use of these models has led to two challenges. First, the veritable explosion of the use and application of these network models has resulted in recognition that the content and use of such models has spanned a range of quality. Second, as these models and their application have become more widespread, they are increasingly being used in a LMR management context. Thus review panels and other evaluators of these models would benefit from a set of rigorous and standard criteria from which the basis for all network models and related applications for any given system (i.e., the initial, static energy budget) can be evaluated. To this end, as one suggestion for improving network models in general, here I propose a series of pre-balance (PREBAL) diagnostics. These PREBAL diagnostics can be done, now, in simple spreadsheets before any balancing or tuning is executed. Examples of these PREBAL diagnostics include biomasses, biomass ratios, vital rates, vital rate ratios, total production, and total removals (and slopes thereof) across the taxa and trophic levels in any given energy budget. I assert that there are some general ecological and fishery principles that can be used in conjunction with PREBAL diagnostics to identify issues of model structure and data quality before balancing and dynamic applications are executed.Ihumbly present thisPREBAL informationasasimple yet general approachthat could be easily implemented, could be considered for further incorporation into these model packages, and as such would ultimately result in a straightforward way to evaluate (and perhaps identify areas for improving) initial conditions in food web modeling efforts.© 2010 Elsevier B.V.&quot;,&quot;publisher&quot;:&quot;Elsevier&quot;,&quot;issue&quot;:&quot;12&quot;,&quot;volume&quot;:&quot;221&quot;},&quot;isTemporary&quot;:false}]},{&quot;citationID&quot;:&quot;MENDELEY_CITATION_2d0e0114-45ae-44d9-806d-c7f3d4d27902&quot;,&quot;properties&quot;:{&quot;noteIndex&quot;:0},&quot;isEdited&quot;:false,&quot;manualOverride&quot;:{&quot;isManuallyOverridden&quot;:false,&quot;citeprocText&quot;:&quot;(García-Rodríguez et al., 2021)&quot;,&quot;manualOverrideText&quot;:&quot;&quot;},&quot;citationTag&quot;:&quot;MENDELEY_CITATION_v3_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&quot;,&quot;citationItems&quot;:[{&quot;id&quot;:&quot;a3da096c-efce-303b-9633-a9c969f47cbf&quot;,&quot;itemData&quot;:{&quot;type&quot;:&quot;article-journal&quot;,&quot;id&quot;:&quot;a3da096c-efce-303b-9633-a9c969f47cbf&quot;,&quot;title&quot;:&quot;A food-web comparative modeling approach highlights ecosystem singularities of the Gulf of Alicante (Western Mediterranean Sea)&quot;,&quot;author&quot;:[{&quot;family&quot;:&quot;García-Rodríguez&quot;,&quot;given&quot;:&quot;Encarnación&quot;,&quot;parse-names&quot;:false,&quot;dropping-particle&quot;:&quot;&quot;,&quot;non-dropping-particle&quot;:&quot;&quot;},{&quot;family&quot;:&quot;Coll&quot;,&quot;given&quot;:&quot;Marta&quot;,&quot;parse-names&quot;:false,&quot;dropping-particle&quot;:&quot;&quot;,&quot;non-dropping-particle&quot;:&quot;&quot;},{&quot;family&quot;:&quot;Vivas&quot;,&quot;given&quot;:&quot;Miguel&quot;,&quot;parse-names&quot;:false,&quot;dropping-particle&quot;:&quot;&quot;,&quot;non-dropping-particle&quot;:&quot;&quot;},{&quot;family&quot;:&quot;Bellido&quot;,&quot;given&quot;:&quot;José María&quot;,&quot;parse-names&quot;:false,&quot;dropping-particle&quot;:&quot;&quot;,&quot;non-dropping-particle&quot;:&quot;&quot;},{&quot;family&quot;:&quot;Esteban&quot;,&quot;given&quot;:&quot;Antonio&quot;,&quot;parse-names&quot;:false,&quot;dropping-particle&quot;:&quot;&quot;,&quot;non-dropping-particle&quot;:&quot;&quot;},{&quot;family&quot;:&quot;Torres&quot;,&quot;given&quot;:&quot;María Ángeles&quot;,&quot;parse-names&quot;:false,&quot;dropping-particle&quot;:&quot;&quot;,&quot;non-dropping-particle&quot;:&quot;&quot;}],&quot;container-title&quot;:&quot;Journal of Sea Research&quot;,&quot;container-title-short&quot;:&quot;J Sea Res&quot;,&quot;accessed&quot;:{&quot;date-parts&quot;:[[2024,6,11]]},&quot;DOI&quot;:&quot;10.1016/J.SEARES.2021.102073&quot;,&quot;ISSN&quot;:&quot;1385-1101&quot;,&quot;issued&quot;:{&quot;date-parts&quot;:[[2021,8,1]]},&quot;page&quot;:&quot;102073&quot;,&quot;abstract&quot;:&quot;A food-web comparative modeling approach using Ecopath with Ecosim (EwE) was built to characterize the ecosystem of the Gulf of Alicante (GoA) and investigate its singularities. The GoA differs from neighboring ecosystems of the Western Mediterranean Sea because of its different oceanographic characteristics. We developed a model of the study area representing early 2010s, covering a total area of 7085 km2, and including the continental shelf and upper slope with depths from 50 to 800 m. In total, 45 functional groups considering all components of the food web (fish, marine mammals, seabirds, invertebrates, primary producers, and detritus) were selected to build the ecological model. The fishery was represented by the four main fleets operating in the area (i.e., bottom trawl, purse seine, longlines, and small-scale fisheries) and we included official landing data and estimated percentage of discarded species. Results were then compared with available outputs of available models representing adjacent ecosystems such as the Gulf of Cadiz (in the Atlantic side) and the North Western Mediterranean Sea (north of the study area). The study revealed that the major differences found between models were due to the lower primary production in the GoA. This led to lower catches and higher importance of the demersal compartment, where the most biomass was associated to the detritus. The main trophic flows in the GoA were originated at the basis of the food web, likely related to bottom-up flow control. Interactions between pelagic and demersal groups were weaker than in neighboring areas. Despite the high values of ecotrophic efficiencies and mortality rates, results showed a lower fishing pressure than in neighboring areas, suggesting a moderate exploitation level of marine resources in the GoA. This study fills a knowledge gap in the area and sets the baseline to develop future studies to test scenarios of change and management options.&quot;,&quot;publisher&quot;:&quot;Elsevier&quot;,&quot;volume&quot;:&quot;174&quot;},&quot;isTemporary&quot;:false}]},{&quot;citationID&quot;:&quot;MENDELEY_CITATION_ba46008a-b01c-43b1-952d-9d926a32a8e2&quot;,&quot;properties&quot;:{&quot;noteIndex&quot;:0},&quot;isEdited&quot;:false,&quot;manualOverride&quot;:{&quot;isManuallyOverridden&quot;:true,&quot;citeprocText&quot;:&quot;(ICATMAR, 2023)&quot;,&quot;manualOverrideText&quot;:&quot;(2023)&quot;},&quot;citationTag&quot;:&quot;MENDELEY_CITATION_v3_eyJjaXRhdGlvbklEIjoiTUVOREVMRVlfQ0lUQVRJT05fYmE0NjAwOGEtYjAxYy00M2IxLTk1MmQtOWQ5MjZhMzJhOGUyIiwicHJvcGVydGllcyI6eyJub3RlSW5kZXgiOjB9LCJpc0VkaXRlZCI6ZmFsc2UsIm1hbnVhbE92ZXJyaWRlIjp7ImlzTWFudWFsbHlPdmVycmlkZGVuIjp0cnVlLCJjaXRlcHJvY1RleHQiOiIoSUNBVE1BUiwgMjAyMykiLCJtYW51YWxPdmVycmlkZVRleHQiOiIoMjAyMykifSwiY2l0YXRpb25JdGVtcyI6W3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quot;,&quot;citationItems&quot;:[{&quot;id&quot;:&quot;5279080a-d7a3-3ab6-91d6-1e009997b83b&quot;,&quot;itemData&quot;:{&quot;type&quot;:&quot;article&quot;,&quot;id&quot;:&quot;5279080a-d7a3-3ab6-91d6-1e009997b83b&quot;,&quot;title&quot;:&quot;Institut Català de Recerca per a la Governança del Mar dataset&quot;,&quot;author&quot;:[{&quot;family&quot;:&quot;ICATMAR&quot;,&quot;given&quot;:&quot;&quot;,&quot;parse-names&quot;:false,&quot;dropping-particle&quot;:&quot;&quot;,&quot;non-dropping-particle&quot;:&quot;&quot;}],&quot;accessed&quot;:{&quot;date-parts&quot;:[[2023,7,14]]},&quot;URL&quot;:&quot;1/7/2023&quot;,&quot;issued&quot;:{&quot;date-parts&quot;:[[2023]]},&quot;publisher-place&quot;:&quot;Barcelona&quot;,&quot;container-title-short&quot;:&quot;&quot;},&quot;isTemporary&quot;:false}]},{&quot;citationID&quot;:&quot;MENDELEY_CITATION_6bb25fc1-241e-4a96-99e8-f1f30a7dcc65&quot;,&quot;properties&quot;:{&quot;noteIndex&quot;:0},&quot;isEdited&quot;:false,&quot;manualOverride&quot;:{&quot;isManuallyOverridden&quot;:false,&quot;citeprocText&quot;:&quot;(Generalitat Valenciana, 2021)&quot;,&quot;manualOverrideText&quot;:&quot;&quot;},&quot;citationTag&quot;:&quot;MENDELEY_CITATION_v3_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&quot;,&quot;citationItems&quot;:[{&quot;id&quot;:&quot;d082b99c-b6f4-3fe9-8d36-a0db51669452&quot;,&quot;itemData&quot;:{&quot;type&quot;:&quot;article&quot;,&quot;id&quot;:&quot;d082b99c-b6f4-3fe9-8d36-a0db51669452&quot;,&quot;title&quot;:&quot;Dades de vendes de peix de la Comunitat Valenciana&quot;,&quot;author&quot;:[{&quot;family&quot;:&quot;Generalitat Valenciana&quot;,&quot;given&quot;:&quot;&quot;,&quot;parse-names&quot;:false,&quot;dropping-particle&quot;:&quot;&quot;,&quot;non-dropping-particle&quot;:&quot;&quot;}],&quot;issued&quot;:{&quot;date-parts&quot;:[[2021]]},&quot;container-title-short&quot;:&quot;&quot;},&quot;isTemporary&quot;:false}]},{&quot;citationID&quot;:&quot;MENDELEY_CITATION_2567dae6-8efe-40d0-86e5-cd1d6c10d7b2&quot;,&quot;properties&quot;:{&quot;noteIndex&quot;:0},&quot;isEdited&quot;:false,&quot;manualOverride&quot;:{&quot;isManuallyOverridden&quot;:false,&quot;citeprocText&quot;:&quot;(Ortega Cerdà and Coll, 2024)&quot;,&quot;manualOverrideText&quot;:&quot;&quot;},&quot;citationTag&quot;:&quot;MENDELEY_CITATION_v3_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&quot;,&quot;citationItems&quot;:[{&quot;id&quot;:&quot;dfdbc717-5868-3d08-a759-23f9b8b3b8b1&quot;,&quot;itemData&quot;:{&quot;type&quot;:&quot;report&quot;,&quot;id&quot;:&quot;dfdbc717-5868-3d08-a759-23f9b8b3b8b1&quot;,&quot;title&quot;:&quot;El rol de las pescaderías catalanas en la distribución de pescado de proximidad&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DOI&quot;:&quot;https://doi.org/10.20350/digitalCSIC/16102&quot;,&quot;issued&quot;:{&quot;date-parts&quot;:[[2024]]},&quot;publisher-place&quot;:&quot;Barcelona&quot;,&quot;number-of-pages&quot;:&quot;1-47&quot;,&quot;container-title-short&quot;:&quot;&quot;},&quot;isTemporary&quot;:false}]},{&quot;citationID&quot;:&quot;MENDELEY_CITATION_89cdf5b7-2122-4a06-955d-3753cf095bd6&quot;,&quot;properties&quot;:{&quot;noteIndex&quot;:0},&quot;isEdited&quot;:false,&quot;manualOverride&quot;:{&quot;isManuallyOverridden&quot;:false,&quot;citeprocText&quot;:&quot;(MAPA, 2023a, 2023b)&quot;,&quot;manualOverrideText&quot;:&quot;&quot;},&quot;citationTag&quot;:&quot;MENDELEY_CITATION_v3_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&quot;,&quot;citationItems&quot;:[{&quot;id&quot;:&quot;21792ce5-3841-3c6e-8fa3-fafbde49a238&quot;,&quot;itemData&quot;:{&quot;type&quot;:&quot;webpage&quot;,&quot;id&quot;:&quot;21792ce5-3841-3c6e-8fa3-fafbde49a238&quot;,&quot;title&quot;:&quot;Panel de consumo alimentario extradoméstico&quot;,&quot;author&quot;:[{&quot;family&quot;:&quot;MAPA&quot;,&quot;given&quot;:&quot;&quot;,&quot;parse-names&quot;:false,&quot;dropping-particle&quot;:&quot;&quot;,&quot;non-dropping-particle&quot;:&quot;&quot;}],&quot;accessed&quot;:{&quot;date-parts&quot;:[[2023,11,3]]},&quot;URL&quot;:&quot;https://www.mapa.gob.es/es/alimentacion/temas/consumo-tendencias/panel-de-consumo-alimentario/hosteleria-y-restauracion/default.aspx&quot;,&quot;issued&quot;:{&quot;date-parts&quot;:[[2023]]},&quot;container-title-short&quot;:&quot;&quot;},&quot;isTemporary&quot;:false},{&quot;id&quot;:&quot;4a8da106-1155-3f49-a534-0dfb1b14fd34&quot;,&quot;itemData&quot;:{&quot;type&quot;:&quot;article&quot;,&quot;id&quot;:&quot;4a8da106-1155-3f49-a534-0dfb1b14fd34&quot;,&quot;title&quot;:&quot;Series de datos de consumo alimentario en hogares (1999-2022)&quot;,&quot;author&quot;:[{&quot;family&quot;:&quot;MAPA&quot;,&quot;given&quot;:&quot;&quot;,&quot;parse-names&quot;:false,&quot;dropping-particle&quot;:&quot;&quot;,&quot;non-dropping-particle&quot;:&quot;&quot;}],&quot;URL&quot;:&quot;https://www.mapa.gob.es/es/alimentacion/temas/consumo-tendencias/panel-de-consumo-alimentario/series-anuales/&quot;,&quot;issued&quot;:{&quot;date-parts&quot;:[[2023]]},&quot;publisher-place&quot;:&quot;Madrid&quot;,&quot;publisher&quot;:&quot;MAPAMA&quot;,&quot;container-title-short&quot;:&quot;&quot;},&quot;isTemporary&quot;:false}]},{&quot;citationID&quot;:&quot;MENDELEY_CITATION_ec41e0cc-75f8-414a-bb94-293145b99bfe&quot;,&quot;properties&quot;:{&quot;noteIndex&quot;:0},&quot;isEdited&quot;:false,&quot;manualOverride&quot;:{&quot;isManuallyOverridden&quot;:false,&quot;citeprocText&quot;:&quot;(Ramírez and Sarroca, 2022, 2023)&quot;,&quot;manualOverrideText&quot;:&quot;&quot;},&quot;citationTag&quot;:&quot;MENDELEY_CITATION_v3_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&quot;,&quot;citationItems&quot;:[{&quot;id&quot;:&quot;04147192-ebbd-3d88-b884-41b9f1de5bf8&quot;,&quot;itemData&quot;:{&quot;type&quot;:&quot;report&quot;,&quot;id&quot;:&quot;04147192-ebbd-3d88-b884-41b9f1de5bf8&quot;,&quot;title&quot;:&quot;Diagnosi de les pèrdues i el malbaratament alimentari al sector de la pesca del seitó: quantificació i impacte econòmic. Resum executiu&quot;,&quot;author&quot;:[{&quot;family&quot;:&quot;Ramírez&quot;,&quot;given&quot;:&quot;Saray&quot;,&quot;parse-names&quot;:false,&quot;dropping-particle&quot;:&quot;&quot;,&quot;non-dropping-particle&quot;:&quot;&quot;},{&quot;family&quot;:&quot;Sarroca&quot;,&quot;given&quot;:&quot;Amèlia&quot;,&quot;parse-names&quot;:false,&quot;dropping-particle&quot;:&quot;&quot;,&quot;non-dropping-particle&quot;:&quot;&quot;}],&quot;accessed&quot;:{&quot;date-parts&quot;:[[2023,4,25]]},&quot;URL&quot;:&quot;https://agricultura.gencat.cat/web/.content/04-alimentacio/malbaratament-alimentari/enllacos-documents/fitxers-binaris/RESUM-EXECUTIU-Seito_Revisat-FINAL.pdf&quot;,&quot;issued&quot;:{&quot;date-parts&quot;:[[2022,11]]},&quot;publisher-place&quot;:&quot;Barcelona&quot;,&quot;number-of-pages&quot;:&quot;1-17&quot;,&quot;container-title-short&quot;:&quot;&quot;},&quot;isTemporary&quot;:false},{&quot;id&quot;:&quot;a1e6d85a-3250-3e66-a56b-9589a5b7944c&quot;,&quot;itemData&quot;:{&quot;type&quot;:&quot;report&quot;,&quot;id&quot;:&quot;a1e6d85a-3250-3e66-a56b-9589a5b7944c&quot;,&quot;title&quot;:&quot;Diagnosi de les pèrdues i el malbaratament alimentari al sector de la pesca del lluç: quantificació i impacte econòmic&quot;,&quot;author&quot;:[{&quot;family&quot;:&quot;Ramírez&quot;,&quot;given&quot;:&quot;Saray&quot;,&quot;parse-names&quot;:false,&quot;dropping-particle&quot;:&quot;&quot;,&quot;non-dropping-particle&quot;:&quot;&quot;},{&quot;family&quot;:&quot;Sarroca&quot;,&quot;given&quot;:&quot;Amèlia&quot;,&quot;parse-names&quot;:false,&quot;dropping-particle&quot;:&quot;&quot;,&quot;non-dropping-particle&quot;:&quot;&quot;}],&quot;issued&quot;:{&quot;date-parts&quot;:[[2023]]},&quot;publisher-place&quot;:&quot;Barcelona&quot;,&quot;container-title-short&quot;:&quot;&quot;},&quot;isTemporary&quot;:false}]},{&quot;citationID&quot;:&quot;MENDELEY_CITATION_5808103d-11fd-44f6-8d4b-e2208b62d7ba&quot;,&quot;properties&quot;:{&quot;noteIndex&quot;:0},&quot;isEdited&quot;:false,&quot;manualOverride&quot;:{&quot;isManuallyOverridden&quot;:true,&quot;citeprocText&quot;:&quot;(ICATMAR, 2023)&quot;,&quot;manualOverrideText&quot;:&quot;(2023)&quot;},&quot;citationTag&quot;:&quot;MENDELEY_CITATION_v3_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&quot;,&quot;citationItems&quot;:[{&quot;id&quot;:&quot;5279080a-d7a3-3ab6-91d6-1e009997b83b&quot;,&quot;itemData&quot;:{&quot;type&quot;:&quot;article&quot;,&quot;id&quot;:&quot;5279080a-d7a3-3ab6-91d6-1e009997b83b&quot;,&quot;title&quot;:&quot;Institut Català de Recerca per a la Governança del Mar dataset&quot;,&quot;author&quot;:[{&quot;family&quot;:&quot;ICATMAR&quot;,&quot;given&quot;:&quot;&quot;,&quot;parse-names&quot;:false,&quot;dropping-particle&quot;:&quot;&quot;,&quot;non-dropping-particle&quot;:&quot;&quot;}],&quot;accessed&quot;:{&quot;date-parts&quot;:[[2023,7,14]]},&quot;URL&quot;:&quot;1/7/2023&quot;,&quot;issued&quot;:{&quot;date-parts&quot;:[[2023]]},&quot;publisher-place&quot;:&quot;Barcelona&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AC62C-9D57-450D-9B40-8AC57FEA8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22</Pages>
  <Words>7917</Words>
  <Characters>45132</Characters>
  <Application>Microsoft Office Word</Application>
  <DocSecurity>0</DocSecurity>
  <Lines>376</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Ortega</dc:creator>
  <cp:keywords/>
  <dc:description/>
  <cp:lastModifiedBy>Miquel Ortega</cp:lastModifiedBy>
  <cp:revision>14</cp:revision>
  <cp:lastPrinted>2024-06-11T07:20:00Z</cp:lastPrinted>
  <dcterms:created xsi:type="dcterms:W3CDTF">2024-06-04T09:58:00Z</dcterms:created>
  <dcterms:modified xsi:type="dcterms:W3CDTF">2024-06-11T08:55:00Z</dcterms:modified>
</cp:coreProperties>
</file>