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F26" w:rsidRPr="00FB4B94" w:rsidRDefault="00873F26" w:rsidP="00873F26">
      <w:pPr>
        <w:jc w:val="both"/>
        <w:rPr>
          <w:lang w:val="en-US"/>
        </w:rPr>
      </w:pPr>
      <w:r w:rsidRPr="00873F26">
        <w:rPr>
          <w:b/>
          <w:bCs/>
          <w:noProof/>
          <w:lang w:val="en-US"/>
        </w:rPr>
        <w:drawing>
          <wp:inline distT="0" distB="0" distL="0" distR="0">
            <wp:extent cx="5274310" cy="3728257"/>
            <wp:effectExtent l="0" t="0" r="2540" b="5715"/>
            <wp:docPr id="1" name="图片 1" descr="D:\2020-秋冬工作进展\学生毕业\Final 0402\Supp.Fig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0-秋冬工作进展\学生毕业\Final 0402\Supp.Fig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8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7C1D18">
        <w:rPr>
          <w:rFonts w:hint="eastAsia"/>
          <w:b/>
          <w:bCs/>
          <w:lang w:val="en-US"/>
        </w:rPr>
        <w:t>Suppl</w:t>
      </w:r>
      <w:r w:rsidRPr="007C1D18">
        <w:rPr>
          <w:b/>
          <w:bCs/>
          <w:lang w:val="en-US"/>
        </w:rPr>
        <w:t>.</w:t>
      </w:r>
      <w:r w:rsidRPr="007C1D18">
        <w:rPr>
          <w:rFonts w:hint="eastAsia"/>
          <w:b/>
          <w:bCs/>
          <w:lang w:val="en-US"/>
        </w:rPr>
        <w:t xml:space="preserve"> Fig</w:t>
      </w:r>
      <w:r w:rsidRPr="007C1D18">
        <w:rPr>
          <w:b/>
          <w:bCs/>
          <w:lang w:val="en-US"/>
        </w:rPr>
        <w:t>.</w:t>
      </w:r>
      <w:r w:rsidRPr="007C1D18">
        <w:rPr>
          <w:rFonts w:hint="eastAsia"/>
          <w:b/>
          <w:bCs/>
          <w:lang w:val="en-US"/>
        </w:rPr>
        <w:t xml:space="preserve"> 1</w:t>
      </w:r>
      <w:r w:rsidRPr="007C1D18">
        <w:rPr>
          <w:b/>
          <w:bCs/>
          <w:lang w:val="en-US"/>
        </w:rPr>
        <w:t xml:space="preserve">: </w:t>
      </w:r>
      <w:r w:rsidRPr="007C1D18">
        <w:rPr>
          <w:rFonts w:hint="eastAsia"/>
          <w:b/>
          <w:bCs/>
          <w:lang w:val="en-US"/>
        </w:rPr>
        <w:t>Cell capturing kinetics of immobilized spike protein</w:t>
      </w:r>
      <w:r>
        <w:rPr>
          <w:b/>
          <w:bCs/>
          <w:lang w:val="en-US"/>
        </w:rPr>
        <w:t xml:space="preserve">. </w:t>
      </w:r>
      <w:r w:rsidRPr="007C1D18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>T</w:t>
      </w:r>
      <w:r w:rsidRPr="00FB4B94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 xml:space="preserve">ime kinetics of the captured cells number by </w:t>
      </w:r>
      <w:r w:rsidRPr="00FB4B94">
        <w:rPr>
          <w:rFonts w:hint="eastAsia"/>
          <w:bCs/>
          <w:lang w:val="en-US"/>
        </w:rPr>
        <w:t>immobilized spike protein</w:t>
      </w:r>
      <w:r w:rsidRPr="00FB4B94">
        <w:rPr>
          <w:bCs/>
          <w:lang w:val="en-US"/>
        </w:rPr>
        <w:t>.</w:t>
      </w:r>
      <w:r>
        <w:rPr>
          <w:bCs/>
          <w:lang w:val="en-US"/>
        </w:rPr>
        <w:t xml:space="preserve"> </w:t>
      </w:r>
      <w:r w:rsidRPr="00FB4B94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 xml:space="preserve">Photograph the cells of different binding time as A-to-E, and </w:t>
      </w:r>
      <w:r>
        <w:rPr>
          <w:rFonts w:ascii="Arial" w:hAnsi="Arial" w:cs="Arial" w:hint="eastAsia"/>
          <w:color w:val="333333"/>
          <w:szCs w:val="21"/>
          <w:shd w:val="clear" w:color="auto" w:fill="FFFFFF"/>
          <w:lang w:val="en-US"/>
        </w:rPr>
        <w:t>(</w:t>
      </w:r>
      <w:r w:rsidRPr="00FB4B94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 xml:space="preserve">F) </w:t>
      </w:r>
      <w:r w:rsidRPr="00FB4B94">
        <w:rPr>
          <w:rFonts w:ascii="Georgia" w:hAnsi="Georgia"/>
          <w:color w:val="333333"/>
          <w:shd w:val="clear" w:color="auto" w:fill="FFFFFF"/>
          <w:lang w:val="en-US"/>
        </w:rPr>
        <w:t>kinetic curve</w:t>
      </w:r>
      <w:r w:rsidRPr="00FB4B94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 xml:space="preserve"> of cells number</w:t>
      </w:r>
      <w:r w:rsidRPr="00FB4B94">
        <w:rPr>
          <w:rFonts w:ascii="Georgia" w:hAnsi="Georgia"/>
          <w:color w:val="333333"/>
          <w:shd w:val="clear" w:color="auto" w:fill="FFFFFF"/>
          <w:lang w:val="en-US"/>
        </w:rPr>
        <w:t xml:space="preserve"> via</w:t>
      </w:r>
      <w:r>
        <w:rPr>
          <w:rFonts w:ascii="Georgia" w:hAnsi="Georgia"/>
          <w:color w:val="333333"/>
          <w:shd w:val="clear" w:color="auto" w:fill="FFFFFF"/>
          <w:lang w:val="en-US"/>
        </w:rPr>
        <w:t xml:space="preserve"> </w:t>
      </w:r>
      <w:r w:rsidRPr="00FB4B94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 xml:space="preserve">binding </w:t>
      </w:r>
      <w:r w:rsidRPr="00FB4B94">
        <w:rPr>
          <w:rFonts w:ascii="Georgia" w:hAnsi="Georgia"/>
          <w:color w:val="333333"/>
          <w:shd w:val="clear" w:color="auto" w:fill="FFFFFF"/>
          <w:lang w:val="en-US"/>
        </w:rPr>
        <w:t>time course</w:t>
      </w:r>
      <w:r>
        <w:rPr>
          <w:rFonts w:ascii="Georgia" w:hAnsi="Georgia"/>
          <w:color w:val="333333"/>
          <w:shd w:val="clear" w:color="auto" w:fill="FFFFFF"/>
          <w:lang w:val="en-US"/>
        </w:rPr>
        <w:t xml:space="preserve">. </w:t>
      </w:r>
      <w:r w:rsidRPr="00FB4B94">
        <w:rPr>
          <w:lang w:val="en-US"/>
        </w:rPr>
        <w:t>Quantitation data are presented as mean ± SD</w:t>
      </w:r>
      <w:r w:rsidRPr="00FB4B94">
        <w:rPr>
          <w:rFonts w:ascii="Arial" w:hAnsi="Arial" w:cs="Arial"/>
          <w:color w:val="333333"/>
          <w:szCs w:val="21"/>
          <w:shd w:val="clear" w:color="auto" w:fill="FFFFFF"/>
          <w:lang w:val="en-US"/>
        </w:rPr>
        <w:t>.</w:t>
      </w:r>
    </w:p>
    <w:p w:rsidR="00991605" w:rsidRDefault="00865D55"/>
    <w:sectPr w:rsidR="009916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D55" w:rsidRDefault="00865D55" w:rsidP="00873F26">
      <w:pPr>
        <w:spacing w:after="0" w:line="240" w:lineRule="auto"/>
      </w:pPr>
      <w:r>
        <w:separator/>
      </w:r>
    </w:p>
  </w:endnote>
  <w:endnote w:type="continuationSeparator" w:id="0">
    <w:p w:rsidR="00865D55" w:rsidRDefault="00865D55" w:rsidP="00873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D55" w:rsidRDefault="00865D55" w:rsidP="00873F26">
      <w:pPr>
        <w:spacing w:after="0" w:line="240" w:lineRule="auto"/>
      </w:pPr>
      <w:r>
        <w:separator/>
      </w:r>
    </w:p>
  </w:footnote>
  <w:footnote w:type="continuationSeparator" w:id="0">
    <w:p w:rsidR="00865D55" w:rsidRDefault="00865D55" w:rsidP="00873F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QwNbQ0MzU0NzAzMjZX0lEKTi0uzszPAykwrAUAdo2k4ywAAAA="/>
  </w:docVars>
  <w:rsids>
    <w:rsidRoot w:val="00D51573"/>
    <w:rsid w:val="00725AB7"/>
    <w:rsid w:val="007B21D3"/>
    <w:rsid w:val="00865D55"/>
    <w:rsid w:val="00873F26"/>
    <w:rsid w:val="00C94383"/>
    <w:rsid w:val="00D51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B033C"/>
  <w15:chartTrackingRefBased/>
  <w15:docId w15:val="{73F72DF9-ACD6-443E-93DA-DB33D0B9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F26"/>
    <w:pPr>
      <w:spacing w:after="200" w:line="276" w:lineRule="auto"/>
    </w:pPr>
    <w:rPr>
      <w:kern w:val="0"/>
      <w:sz w:val="22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F2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873F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F2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873F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>MicroWin10.com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2021-04-02T15:46:00Z</dcterms:created>
  <dcterms:modified xsi:type="dcterms:W3CDTF">2021-04-02T15:46:00Z</dcterms:modified>
</cp:coreProperties>
</file>