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68027" w14:textId="77777777" w:rsidR="003D4E49" w:rsidRDefault="003D4E49" w:rsidP="007A76C2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1C4F4668" w14:textId="734B0A9B" w:rsidR="003D4E49" w:rsidRDefault="003D4E49" w:rsidP="003D4E4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4964">
        <w:rPr>
          <w:rFonts w:ascii="Times New Roman" w:hAnsi="Times New Roman" w:cs="Times New Roman"/>
          <w:b/>
          <w:bCs/>
          <w:sz w:val="24"/>
          <w:szCs w:val="24"/>
        </w:rPr>
        <w:t>Construction of magnetic Ag</w:t>
      </w:r>
      <w:r w:rsidRPr="00FC31FD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  <w:r w:rsidRPr="002E4964">
        <w:rPr>
          <w:rFonts w:ascii="Times New Roman" w:hAnsi="Times New Roman" w:cs="Times New Roman"/>
          <w:b/>
          <w:bCs/>
          <w:sz w:val="24"/>
          <w:szCs w:val="24"/>
        </w:rPr>
        <w:t>PO</w:t>
      </w:r>
      <w:r w:rsidRPr="00FC31FD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4</w:t>
      </w:r>
      <w:r w:rsidRPr="002E4964">
        <w:rPr>
          <w:rFonts w:ascii="Times New Roman" w:hAnsi="Times New Roman" w:cs="Times New Roman"/>
          <w:b/>
          <w:bCs/>
          <w:sz w:val="24"/>
          <w:szCs w:val="24"/>
        </w:rPr>
        <w:t>/Fe</w:t>
      </w:r>
      <w:r w:rsidRPr="00FC31FD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  <w:r w:rsidRPr="002E4964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FC31FD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4</w:t>
      </w:r>
      <w:r w:rsidRPr="002E4964">
        <w:rPr>
          <w:rFonts w:ascii="Times New Roman" w:hAnsi="Times New Roman" w:cs="Times New Roman"/>
          <w:b/>
          <w:bCs/>
          <w:sz w:val="24"/>
          <w:szCs w:val="24"/>
        </w:rPr>
        <w:t xml:space="preserve">/Chitosan </w:t>
      </w:r>
      <w:r w:rsidR="002B1CE9">
        <w:rPr>
          <w:rFonts w:ascii="Times New Roman" w:hAnsi="Times New Roman" w:cs="Times New Roman"/>
          <w:b/>
          <w:bCs/>
          <w:sz w:val="24"/>
          <w:szCs w:val="24"/>
        </w:rPr>
        <w:t xml:space="preserve">polymer </w:t>
      </w:r>
      <w:r w:rsidRPr="002E4964">
        <w:rPr>
          <w:rFonts w:ascii="Times New Roman" w:hAnsi="Times New Roman" w:cs="Times New Roman"/>
          <w:b/>
          <w:bCs/>
          <w:sz w:val="24"/>
          <w:szCs w:val="24"/>
        </w:rPr>
        <w:t xml:space="preserve">composite with enhanced visible-light-driven photocatalytic activity for the Methylene blue dye degradation </w:t>
      </w:r>
    </w:p>
    <w:p w14:paraId="284CC545" w14:textId="77777777" w:rsidR="003D4E49" w:rsidRPr="002E4964" w:rsidRDefault="003D4E49" w:rsidP="003D4E4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38B877" w14:textId="77F43BA2" w:rsidR="003D4E49" w:rsidRDefault="003D4E49" w:rsidP="003D4E49">
      <w:pPr>
        <w:shd w:val="clear" w:color="auto" w:fill="FFFFFF"/>
        <w:spacing w:line="36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172BF9">
        <w:rPr>
          <w:rFonts w:ascii="Times New Roman" w:hAnsi="Times New Roman" w:cs="Times New Roman"/>
          <w:bCs/>
          <w:i/>
          <w:iCs/>
          <w:sz w:val="24"/>
        </w:rPr>
        <w:t>Annette</w:t>
      </w:r>
      <w:r w:rsidRPr="00172BF9">
        <w:rPr>
          <w:rFonts w:ascii="Times New Roman" w:hAnsi="Times New Roman" w:cs="Times New Roman"/>
          <w:bCs/>
          <w:i/>
          <w:iCs/>
          <w:spacing w:val="-3"/>
          <w:sz w:val="24"/>
        </w:rPr>
        <w:t xml:space="preserve"> </w:t>
      </w:r>
      <w:r w:rsidRPr="00172BF9">
        <w:rPr>
          <w:rFonts w:ascii="Times New Roman" w:hAnsi="Times New Roman" w:cs="Times New Roman"/>
          <w:bCs/>
          <w:i/>
          <w:iCs/>
          <w:sz w:val="24"/>
        </w:rPr>
        <w:t>Jayam</w:t>
      </w:r>
      <w:r w:rsidRPr="00172BF9">
        <w:rPr>
          <w:rFonts w:ascii="Times New Roman" w:hAnsi="Times New Roman" w:cs="Times New Roman"/>
          <w:bCs/>
          <w:i/>
          <w:iCs/>
          <w:spacing w:val="-1"/>
          <w:sz w:val="24"/>
        </w:rPr>
        <w:t xml:space="preserve"> </w:t>
      </w:r>
      <w:r w:rsidRPr="00172BF9">
        <w:rPr>
          <w:rFonts w:ascii="Times New Roman" w:hAnsi="Times New Roman" w:cs="Times New Roman"/>
          <w:bCs/>
          <w:i/>
          <w:iCs/>
          <w:sz w:val="24"/>
        </w:rPr>
        <w:t>Somasundaram</w:t>
      </w:r>
      <w:r w:rsidRPr="00403271">
        <w:rPr>
          <w:rFonts w:ascii="Times New Roman" w:hAnsi="Times New Roman" w:cs="Times New Roman"/>
          <w:i/>
          <w:iCs/>
          <w:sz w:val="24"/>
          <w:szCs w:val="24"/>
          <w:lang w:bidi="ta-IN"/>
        </w:rPr>
        <w:t xml:space="preserve"> </w:t>
      </w:r>
      <w:r w:rsidRPr="00403271">
        <w:rPr>
          <w:rFonts w:ascii="Times New Roman" w:hAnsi="Times New Roman" w:cs="Times New Roman"/>
          <w:i/>
          <w:iCs/>
          <w:sz w:val="24"/>
          <w:szCs w:val="24"/>
          <w:vertAlign w:val="superscript"/>
          <w:lang w:bidi="ta-IN"/>
        </w:rPr>
        <w:t>a</w:t>
      </w:r>
      <w:r w:rsidRPr="00403271">
        <w:rPr>
          <w:rFonts w:ascii="Times New Roman" w:hAnsi="Times New Roman" w:cs="Times New Roman"/>
          <w:i/>
          <w:iCs/>
          <w:sz w:val="24"/>
          <w:szCs w:val="24"/>
          <w:lang w:bidi="ta-IN"/>
        </w:rPr>
        <w:t>, E</w:t>
      </w:r>
      <w:r>
        <w:rPr>
          <w:rFonts w:ascii="Times New Roman" w:hAnsi="Times New Roman" w:cs="Times New Roman"/>
          <w:i/>
          <w:iCs/>
          <w:sz w:val="24"/>
          <w:szCs w:val="24"/>
          <w:lang w:bidi="ta-IN"/>
        </w:rPr>
        <w:t>laiyappillai</w:t>
      </w:r>
      <w:r w:rsidRPr="00403271">
        <w:rPr>
          <w:rFonts w:ascii="Times New Roman" w:hAnsi="Times New Roman" w:cs="Times New Roman"/>
          <w:i/>
          <w:iCs/>
          <w:sz w:val="24"/>
          <w:szCs w:val="24"/>
          <w:lang w:bidi="ta-IN"/>
        </w:rPr>
        <w:t xml:space="preserve"> Elanthamilan</w:t>
      </w:r>
      <w:r>
        <w:rPr>
          <w:rFonts w:ascii="Times New Roman" w:hAnsi="Times New Roman" w:cs="Times New Roman"/>
          <w:i/>
          <w:iCs/>
          <w:sz w:val="24"/>
          <w:szCs w:val="24"/>
          <w:lang w:bidi="ta-IN"/>
        </w:rPr>
        <w:t xml:space="preserve"> </w:t>
      </w:r>
      <w:r w:rsidRPr="00403271">
        <w:rPr>
          <w:rFonts w:ascii="Times New Roman" w:hAnsi="Times New Roman" w:cs="Times New Roman"/>
          <w:i/>
          <w:iCs/>
          <w:sz w:val="24"/>
          <w:szCs w:val="24"/>
          <w:vertAlign w:val="superscript"/>
          <w:lang w:bidi="ta-IN"/>
        </w:rPr>
        <w:t>b</w:t>
      </w:r>
      <w:r w:rsidRPr="00403271">
        <w:rPr>
          <w:rFonts w:ascii="Times New Roman" w:hAnsi="Times New Roman" w:cs="Times New Roman"/>
          <w:i/>
          <w:iCs/>
          <w:sz w:val="24"/>
          <w:szCs w:val="24"/>
          <w:lang w:bidi="ta-IN"/>
        </w:rPr>
        <w:t xml:space="preserve">, </w:t>
      </w:r>
      <w:r w:rsidRPr="00403271">
        <w:rPr>
          <w:rFonts w:ascii="Times New Roman" w:eastAsia="Calibri" w:hAnsi="Times New Roman" w:cs="Times New Roman"/>
          <w:i/>
          <w:iCs/>
          <w:sz w:val="24"/>
          <w:szCs w:val="24"/>
        </w:rPr>
        <w:t>Sea-Fue Wang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403271">
        <w:rPr>
          <w:rFonts w:ascii="Times New Roman" w:eastAsia="Calibri" w:hAnsi="Times New Roman" w:cs="Times New Roman"/>
          <w:i/>
          <w:iCs/>
          <w:sz w:val="24"/>
          <w:szCs w:val="24"/>
          <w:vertAlign w:val="superscript"/>
        </w:rPr>
        <w:t>b</w:t>
      </w:r>
      <w:r>
        <w:rPr>
          <w:rFonts w:ascii="Times New Roman" w:eastAsia="Calibri" w:hAnsi="Times New Roman" w:cs="Times New Roman"/>
          <w:i/>
          <w:iCs/>
          <w:sz w:val="24"/>
          <w:szCs w:val="24"/>
          <w:vertAlign w:val="superscript"/>
        </w:rPr>
        <w:t>,*</w:t>
      </w:r>
      <w:proofErr w:type="gramEnd"/>
      <w:r w:rsidRPr="0040327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  </w:t>
      </w:r>
    </w:p>
    <w:p w14:paraId="2F098340" w14:textId="1AB198F7" w:rsidR="003D4E49" w:rsidRPr="00172BF9" w:rsidRDefault="00216EB7" w:rsidP="003D4E49">
      <w:pPr>
        <w:shd w:val="clear" w:color="auto" w:fill="FFFFFF"/>
        <w:spacing w:line="36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bookmarkStart w:id="0" w:name="_Hlk164517662"/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I. </w:t>
      </w:r>
      <w:r w:rsidR="003D4E49" w:rsidRPr="00172BF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Sharmila Lydia </w:t>
      </w:r>
      <w:bookmarkEnd w:id="0"/>
      <w:r w:rsidR="003D4E49" w:rsidRPr="00172BF9">
        <w:rPr>
          <w:rFonts w:ascii="Times New Roman" w:eastAsia="Calibri" w:hAnsi="Times New Roman" w:cs="Times New Roman"/>
          <w:i/>
          <w:iCs/>
          <w:sz w:val="24"/>
          <w:szCs w:val="24"/>
          <w:vertAlign w:val="superscript"/>
        </w:rPr>
        <w:t>a,*</w:t>
      </w:r>
    </w:p>
    <w:p w14:paraId="1AFCF5CF" w14:textId="77777777" w:rsidR="003D4E49" w:rsidRPr="005A53D4" w:rsidRDefault="003D4E49" w:rsidP="003D4E49">
      <w:pPr>
        <w:autoSpaceDE w:val="0"/>
        <w:autoSpaceDN w:val="0"/>
        <w:adjustRightInd w:val="0"/>
        <w:spacing w:after="0" w:line="480" w:lineRule="auto"/>
        <w:ind w:firstLine="142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  <w:vertAlign w:val="superscript"/>
        </w:rPr>
        <w:t>a</w:t>
      </w:r>
      <w:r w:rsidRPr="005A53D4">
        <w:rPr>
          <w:rFonts w:ascii="Times New Roman" w:hAnsi="Times New Roman" w:cs="Times New Roman"/>
          <w:iCs/>
          <w:sz w:val="24"/>
          <w:szCs w:val="24"/>
          <w:vertAlign w:val="superscript"/>
        </w:rPr>
        <w:t xml:space="preserve"> </w:t>
      </w:r>
      <w:r w:rsidRPr="005A53D4">
        <w:rPr>
          <w:rFonts w:ascii="Times New Roman" w:hAnsi="Times New Roman" w:cs="Times New Roman"/>
          <w:iCs/>
          <w:sz w:val="24"/>
          <w:szCs w:val="24"/>
        </w:rPr>
        <w:t xml:space="preserve">Department of Chemistry, Bishop Heber College (Autonomous), Affiliated to Bharathidasan  </w:t>
      </w:r>
    </w:p>
    <w:p w14:paraId="756ECB94" w14:textId="77777777" w:rsidR="003D4E49" w:rsidRPr="00167ED4" w:rsidRDefault="003D4E49" w:rsidP="003D4E49">
      <w:pPr>
        <w:autoSpaceDE w:val="0"/>
        <w:autoSpaceDN w:val="0"/>
        <w:adjustRightInd w:val="0"/>
        <w:spacing w:after="0" w:line="480" w:lineRule="auto"/>
        <w:ind w:firstLine="142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A53D4">
        <w:rPr>
          <w:rFonts w:ascii="Times New Roman" w:hAnsi="Times New Roman" w:cs="Times New Roman"/>
          <w:iCs/>
          <w:sz w:val="24"/>
          <w:szCs w:val="24"/>
        </w:rPr>
        <w:t xml:space="preserve">  University, Tiruchirappalli-620017, Tamil Nadu, India.</w:t>
      </w:r>
    </w:p>
    <w:p w14:paraId="3684F49D" w14:textId="77777777" w:rsidR="003D4E49" w:rsidRPr="005A53D4" w:rsidRDefault="003D4E49" w:rsidP="003D4E49">
      <w:pPr>
        <w:autoSpaceDE w:val="0"/>
        <w:autoSpaceDN w:val="0"/>
        <w:adjustRightInd w:val="0"/>
        <w:spacing w:after="0" w:line="480" w:lineRule="auto"/>
        <w:ind w:left="142"/>
        <w:jc w:val="both"/>
        <w:rPr>
          <w:rFonts w:ascii="Times New Roman" w:hAnsi="Times New Roman" w:cs="Times New Roman"/>
          <w:sz w:val="24"/>
          <w:szCs w:val="24"/>
          <w:lang w:bidi="ta-IN"/>
        </w:rPr>
      </w:pPr>
      <w:r>
        <w:rPr>
          <w:rFonts w:ascii="Times New Roman" w:hAnsi="Times New Roman" w:cs="Times New Roman"/>
          <w:iCs/>
          <w:sz w:val="24"/>
          <w:szCs w:val="24"/>
          <w:vertAlign w:val="superscript"/>
        </w:rPr>
        <w:t>b</w:t>
      </w:r>
      <w:r w:rsidRPr="005A53D4">
        <w:rPr>
          <w:rFonts w:ascii="Times New Roman" w:hAnsi="Times New Roman" w:cs="Times New Roman"/>
          <w:iCs/>
          <w:sz w:val="24"/>
          <w:szCs w:val="24"/>
          <w:vertAlign w:val="superscript"/>
        </w:rPr>
        <w:t xml:space="preserve"> </w:t>
      </w:r>
      <w:r w:rsidRPr="005A53D4">
        <w:rPr>
          <w:rFonts w:ascii="Times New Roman" w:hAnsi="Times New Roman" w:cs="Times New Roman"/>
          <w:sz w:val="24"/>
          <w:szCs w:val="24"/>
          <w:lang w:bidi="ta-IN"/>
        </w:rPr>
        <w:t xml:space="preserve">Department of Materials and Mineral Resources Engineering, National Taipei University of  </w:t>
      </w:r>
    </w:p>
    <w:p w14:paraId="5C3EC44F" w14:textId="431C50EE" w:rsidR="003D4E49" w:rsidRDefault="003D4E49" w:rsidP="007E2CED">
      <w:pPr>
        <w:pBdr>
          <w:bottom w:val="single" w:sz="4" w:space="1" w:color="auto"/>
        </w:pBdr>
        <w:autoSpaceDE w:val="0"/>
        <w:autoSpaceDN w:val="0"/>
        <w:adjustRightInd w:val="0"/>
        <w:spacing w:after="0" w:line="480" w:lineRule="auto"/>
        <w:ind w:firstLine="142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A53D4">
        <w:rPr>
          <w:rFonts w:ascii="Times New Roman" w:hAnsi="Times New Roman" w:cs="Times New Roman"/>
          <w:sz w:val="24"/>
          <w:szCs w:val="24"/>
          <w:lang w:bidi="ta-IN"/>
        </w:rPr>
        <w:t xml:space="preserve">  Technology, No. 1, Sec. 3, Chung-Hsiao East Rd., Taipei 106, Taiwan</w:t>
      </w:r>
      <w:r w:rsidRPr="005A53D4">
        <w:rPr>
          <w:rFonts w:ascii="Times New Roman" w:hAnsi="Times New Roman" w:cs="Times New Roman"/>
          <w:iCs/>
          <w:sz w:val="24"/>
          <w:szCs w:val="24"/>
        </w:rPr>
        <w:t>.</w:t>
      </w:r>
    </w:p>
    <w:p w14:paraId="2093AD02" w14:textId="499356CC" w:rsidR="003D4E49" w:rsidRPr="00744033" w:rsidRDefault="003D4E49" w:rsidP="003D4E49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A53D4">
        <w:rPr>
          <w:rFonts w:ascii="Times New Roman" w:eastAsia="Calibri" w:hAnsi="Times New Roman" w:cs="Times New Roman"/>
          <w:b/>
          <w:sz w:val="24"/>
          <w:szCs w:val="24"/>
        </w:rPr>
        <w:t>Corresponding Author</w:t>
      </w:r>
      <w:r>
        <w:rPr>
          <w:rFonts w:ascii="Times New Roman" w:eastAsia="Calibri" w:hAnsi="Times New Roman" w:cs="Times New Roman"/>
          <w:b/>
          <w:sz w:val="24"/>
          <w:szCs w:val="24"/>
        </w:rPr>
        <w:t>s</w:t>
      </w:r>
    </w:p>
    <w:p w14:paraId="5C60F693" w14:textId="77777777" w:rsidR="003D4E49" w:rsidRPr="00000261" w:rsidRDefault="003D4E49" w:rsidP="003D4E49">
      <w:pPr>
        <w:spacing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bidi="ta-IN"/>
        </w:rPr>
      </w:pPr>
      <w:r w:rsidRPr="0000026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00261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Prof. Sea-Fue Wang </w:t>
      </w:r>
      <w:r w:rsidRPr="00000261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ab/>
      </w:r>
      <w:r w:rsidRPr="00000261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ab/>
        <w:t xml:space="preserve">                               </w:t>
      </w:r>
      <w:r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            </w:t>
      </w:r>
      <w:r w:rsidRPr="00000261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Email: </w:t>
      </w:r>
      <w:r w:rsidRPr="00000261">
        <w:rPr>
          <w:rFonts w:ascii="Times New Roman" w:hAnsi="Times New Roman" w:cs="Times New Roman"/>
          <w:bCs/>
          <w:i/>
          <w:iCs/>
          <w:sz w:val="24"/>
          <w:szCs w:val="24"/>
          <w:lang w:bidi="ta-IN"/>
        </w:rPr>
        <w:t>sfwang@ntut.edu.tw</w:t>
      </w:r>
    </w:p>
    <w:p w14:paraId="0EE03EDF" w14:textId="77777777" w:rsidR="003D4E49" w:rsidRPr="00744033" w:rsidRDefault="003D4E49" w:rsidP="003D4E49">
      <w:pPr>
        <w:pStyle w:val="NoSpacing"/>
        <w:pBdr>
          <w:bottom w:val="single" w:sz="4" w:space="1" w:color="auto"/>
        </w:pBdr>
        <w:spacing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00261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Dr. I. Sharmila Lydia                                                         Email: sharmilalydia1966@gmail.com</w:t>
      </w:r>
    </w:p>
    <w:p w14:paraId="4F58CA21" w14:textId="77777777" w:rsidR="003D4E49" w:rsidRDefault="003D4E49" w:rsidP="007A76C2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4DBCF674" w14:textId="50BF20C3" w:rsidR="006A5B42" w:rsidRDefault="007A76C2" w:rsidP="007A76C2">
      <w:pPr>
        <w:jc w:val="center"/>
      </w:pPr>
      <w:r w:rsidRPr="007A76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819AD6" wp14:editId="0DBD81C4">
            <wp:extent cx="3627961" cy="3245905"/>
            <wp:effectExtent l="0" t="0" r="0" b="0"/>
            <wp:docPr id="20324338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935" cy="3265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21D1F5" w14:textId="3EC0B84D" w:rsidR="007A76C2" w:rsidRDefault="007A76C2" w:rsidP="007A76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76C2">
        <w:rPr>
          <w:rFonts w:ascii="Times New Roman" w:hAnsi="Times New Roman" w:cs="Times New Roman"/>
          <w:b/>
          <w:bCs/>
          <w:sz w:val="24"/>
          <w:szCs w:val="24"/>
        </w:rPr>
        <w:t>Fig. S1. XPS survey spectrum of Ag</w:t>
      </w:r>
      <w:r w:rsidRPr="007A76C2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  <w:r w:rsidRPr="007A76C2">
        <w:rPr>
          <w:rFonts w:ascii="Times New Roman" w:hAnsi="Times New Roman" w:cs="Times New Roman"/>
          <w:b/>
          <w:bCs/>
          <w:sz w:val="24"/>
          <w:szCs w:val="24"/>
        </w:rPr>
        <w:t>PO</w:t>
      </w:r>
      <w:r w:rsidRPr="007A76C2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4</w:t>
      </w:r>
      <w:r w:rsidRPr="007A76C2">
        <w:rPr>
          <w:rFonts w:ascii="Times New Roman" w:hAnsi="Times New Roman" w:cs="Times New Roman"/>
          <w:b/>
          <w:bCs/>
          <w:sz w:val="24"/>
          <w:szCs w:val="24"/>
        </w:rPr>
        <w:t>/Fe</w:t>
      </w:r>
      <w:r w:rsidRPr="007A76C2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  <w:r w:rsidRPr="007A76C2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7A76C2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4</w:t>
      </w:r>
      <w:r w:rsidRPr="007A76C2">
        <w:rPr>
          <w:rFonts w:ascii="Times New Roman" w:hAnsi="Times New Roman" w:cs="Times New Roman"/>
          <w:b/>
          <w:bCs/>
          <w:sz w:val="24"/>
          <w:szCs w:val="24"/>
        </w:rPr>
        <w:t>/CS composite</w:t>
      </w:r>
    </w:p>
    <w:p w14:paraId="67ED6263" w14:textId="77777777" w:rsidR="00261708" w:rsidRDefault="00261708" w:rsidP="007A76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3D4F7D" w14:textId="7AD33945" w:rsidR="00261708" w:rsidRDefault="00261708" w:rsidP="007A76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1708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1448FEEF" wp14:editId="3D044150">
            <wp:extent cx="3784919" cy="3271652"/>
            <wp:effectExtent l="0" t="0" r="6350" b="0"/>
            <wp:docPr id="7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583C1525-3D5A-2E97-21B5-08536056675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583C1525-3D5A-2E97-21B5-08536056675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03598" cy="3287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39929" w14:textId="4B5AA7A2" w:rsidR="00261708" w:rsidRDefault="00261708" w:rsidP="0026170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7A76C2">
        <w:rPr>
          <w:rFonts w:ascii="Times New Roman" w:hAnsi="Times New Roman" w:cs="Times New Roman"/>
          <w:b/>
          <w:bCs/>
          <w:sz w:val="24"/>
          <w:szCs w:val="24"/>
        </w:rPr>
        <w:t>Fig. 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A76C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VSM analysis of </w:t>
      </w:r>
      <w:r w:rsidRPr="007A76C2">
        <w:rPr>
          <w:rFonts w:ascii="Times New Roman" w:hAnsi="Times New Roman" w:cs="Times New Roman"/>
          <w:b/>
          <w:bCs/>
          <w:sz w:val="24"/>
          <w:szCs w:val="24"/>
        </w:rPr>
        <w:t>Fe</w:t>
      </w:r>
      <w:r w:rsidRPr="007A76C2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  <w:r w:rsidRPr="007A76C2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7A76C2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particles</w:t>
      </w:r>
    </w:p>
    <w:p w14:paraId="6313D6BE" w14:textId="77777777" w:rsidR="00261708" w:rsidRPr="007A76C2" w:rsidRDefault="00261708" w:rsidP="007A76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61708" w:rsidRPr="007A76C2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65F03" w14:textId="77777777" w:rsidR="0024499C" w:rsidRDefault="0024499C" w:rsidP="00BC5A8F">
      <w:pPr>
        <w:spacing w:after="0" w:line="240" w:lineRule="auto"/>
      </w:pPr>
      <w:r>
        <w:separator/>
      </w:r>
    </w:p>
  </w:endnote>
  <w:endnote w:type="continuationSeparator" w:id="0">
    <w:p w14:paraId="0B762869" w14:textId="77777777" w:rsidR="0024499C" w:rsidRDefault="0024499C" w:rsidP="00BC5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94115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6ACD3C" w14:textId="1FA4C756" w:rsidR="00BC5A8F" w:rsidRDefault="00BC5A8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D3C9A6" w14:textId="77777777" w:rsidR="00BC5A8F" w:rsidRDefault="00BC5A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2EAEF" w14:textId="77777777" w:rsidR="0024499C" w:rsidRDefault="0024499C" w:rsidP="00BC5A8F">
      <w:pPr>
        <w:spacing w:after="0" w:line="240" w:lineRule="auto"/>
      </w:pPr>
      <w:r>
        <w:separator/>
      </w:r>
    </w:p>
  </w:footnote>
  <w:footnote w:type="continuationSeparator" w:id="0">
    <w:p w14:paraId="31C1F926" w14:textId="77777777" w:rsidR="0024499C" w:rsidRDefault="0024499C" w:rsidP="00BC5A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B42"/>
    <w:rsid w:val="00216EB7"/>
    <w:rsid w:val="0024499C"/>
    <w:rsid w:val="00261708"/>
    <w:rsid w:val="002B1CE9"/>
    <w:rsid w:val="003D4E49"/>
    <w:rsid w:val="006A5B42"/>
    <w:rsid w:val="007A76C2"/>
    <w:rsid w:val="007E2CED"/>
    <w:rsid w:val="00942F4C"/>
    <w:rsid w:val="00996876"/>
    <w:rsid w:val="00A47157"/>
    <w:rsid w:val="00BC5A8F"/>
    <w:rsid w:val="00E11178"/>
    <w:rsid w:val="00FC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FEAAB3"/>
  <w15:chartTrackingRefBased/>
  <w15:docId w15:val="{5E4F0081-30D0-4B47-B4DF-93B7F5C8A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D4E49"/>
    <w:pPr>
      <w:spacing w:after="0" w:line="240" w:lineRule="auto"/>
    </w:pPr>
    <w:rPr>
      <w:kern w:val="0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216E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5A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5A8F"/>
  </w:style>
  <w:style w:type="paragraph" w:styleId="Footer">
    <w:name w:val="footer"/>
    <w:basedOn w:val="Normal"/>
    <w:link w:val="FooterChar"/>
    <w:uiPriority w:val="99"/>
    <w:unhideWhenUsed/>
    <w:rsid w:val="00BC5A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5A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98</Words>
  <Characters>693</Characters>
  <Application>Microsoft Office Word</Application>
  <DocSecurity>0</DocSecurity>
  <Lines>19</Lines>
  <Paragraphs>12</Paragraphs>
  <ScaleCrop>false</ScaleCrop>
  <Company>NTUT Computer And Network Center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DrElanthamilan</dc:creator>
  <cp:keywords/>
  <dc:description/>
  <cp:lastModifiedBy>DrElanthamilan</cp:lastModifiedBy>
  <cp:revision>2</cp:revision>
  <dcterms:created xsi:type="dcterms:W3CDTF">2024-06-12T06:34:00Z</dcterms:created>
  <dcterms:modified xsi:type="dcterms:W3CDTF">2024-06-12T06:34:00Z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caa9d952855955f21e80c575f87f9c177966f1e0e1b588e9f3fed6450714636c</vt:lpwstr>
  </property>
</Properties>
</file>