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AC2253" w14:textId="77777777" w:rsidR="00C44C0D" w:rsidRPr="00C44C0D" w:rsidRDefault="00C44C0D" w:rsidP="00C44C0D">
      <w:pPr>
        <w:tabs>
          <w:tab w:val="left" w:pos="284"/>
        </w:tabs>
        <w:suppressAutoHyphens/>
        <w:spacing w:after="120" w:line="480" w:lineRule="auto"/>
        <w:rPr>
          <w:rFonts w:ascii="Times New Roman" w:eastAsia="Times New Roman" w:hAnsi="Times New Roman" w:cs="Times New Roman"/>
          <w:color w:val="000000"/>
          <w:kern w:val="0"/>
          <w:lang w:eastAsia="es-AR"/>
          <w14:ligatures w14:val="none"/>
        </w:rPr>
      </w:pPr>
      <w:r w:rsidRPr="00C44C0D">
        <w:rPr>
          <w:rFonts w:ascii="Times New Roman" w:eastAsia="Times New Roman" w:hAnsi="Times New Roman" w:cs="Times New Roman"/>
          <w:b/>
          <w:color w:val="000000"/>
          <w:kern w:val="0"/>
          <w:lang w:eastAsia="es-AR"/>
          <w14:ligatures w14:val="none"/>
        </w:rPr>
        <w:t xml:space="preserve">Supplementary Table II: </w:t>
      </w:r>
      <w:r w:rsidRPr="00C44C0D">
        <w:rPr>
          <w:rFonts w:ascii="Times New Roman" w:eastAsia="Times New Roman" w:hAnsi="Times New Roman" w:cs="Times New Roman"/>
          <w:i/>
          <w:color w:val="000000"/>
          <w:kern w:val="0"/>
          <w:lang w:eastAsia="es-AR"/>
          <w14:ligatures w14:val="none"/>
        </w:rPr>
        <w:t xml:space="preserve">Primers used in </w:t>
      </w:r>
      <w:proofErr w:type="spellStart"/>
      <w:r w:rsidRPr="00C44C0D">
        <w:rPr>
          <w:rFonts w:ascii="Times New Roman" w:eastAsia="Times New Roman" w:hAnsi="Times New Roman" w:cs="Times New Roman"/>
          <w:i/>
          <w:color w:val="000000"/>
          <w:kern w:val="0"/>
          <w:lang w:eastAsia="es-AR"/>
          <w14:ligatures w14:val="none"/>
        </w:rPr>
        <w:t>RTqPCR</w:t>
      </w:r>
      <w:proofErr w:type="spellEnd"/>
      <w:r w:rsidRPr="00C44C0D">
        <w:rPr>
          <w:rFonts w:ascii="Times New Roman" w:eastAsia="Times New Roman" w:hAnsi="Times New Roman" w:cs="Times New Roman"/>
          <w:i/>
          <w:color w:val="000000"/>
          <w:kern w:val="0"/>
          <w:lang w:eastAsia="es-AR"/>
          <w14:ligatures w14:val="none"/>
        </w:rPr>
        <w:t xml:space="preserve"> assays. </w:t>
      </w:r>
      <w:r w:rsidRPr="00C44C0D">
        <w:rPr>
          <w:rFonts w:ascii="Times New Roman" w:eastAsia="Times New Roman" w:hAnsi="Times New Roman" w:cs="Times New Roman"/>
          <w:color w:val="000000"/>
          <w:kern w:val="0"/>
          <w:lang w:eastAsia="es-AR"/>
          <w14:ligatures w14:val="none"/>
        </w:rPr>
        <w:t xml:space="preserve">Oligonucleotide primers were designed using the online tool </w:t>
      </w:r>
      <w:proofErr w:type="spellStart"/>
      <w:r w:rsidRPr="00C44C0D">
        <w:rPr>
          <w:rFonts w:ascii="Times New Roman" w:eastAsia="Times New Roman" w:hAnsi="Times New Roman" w:cs="Times New Roman"/>
          <w:color w:val="000000"/>
          <w:kern w:val="0"/>
          <w:lang w:eastAsia="es-AR"/>
          <w14:ligatures w14:val="none"/>
        </w:rPr>
        <w:t>PrimerBlast</w:t>
      </w:r>
      <w:proofErr w:type="spellEnd"/>
      <w:r w:rsidRPr="00C44C0D">
        <w:rPr>
          <w:rFonts w:ascii="Times New Roman" w:eastAsia="Times New Roman" w:hAnsi="Times New Roman" w:cs="Times New Roman"/>
          <w:color w:val="000000"/>
          <w:kern w:val="0"/>
          <w:lang w:eastAsia="es-AR"/>
          <w14:ligatures w14:val="none"/>
        </w:rPr>
        <w:t xml:space="preserve"> (NCBI NIH, USA).</w:t>
      </w:r>
    </w:p>
    <w:tbl>
      <w:tblPr>
        <w:tblW w:w="7962" w:type="dxa"/>
        <w:tblInd w:w="113" w:type="dxa"/>
        <w:tblLayout w:type="fixed"/>
        <w:tblLook w:val="0000" w:firstRow="0" w:lastRow="0" w:firstColumn="0" w:lastColumn="0" w:noHBand="0" w:noVBand="0"/>
      </w:tblPr>
      <w:tblGrid>
        <w:gridCol w:w="1005"/>
        <w:gridCol w:w="2279"/>
        <w:gridCol w:w="4678"/>
      </w:tblGrid>
      <w:tr w:rsidR="00C44C0D" w:rsidRPr="00C44C0D" w14:paraId="3239C64A" w14:textId="77777777" w:rsidTr="008F34FB">
        <w:trPr>
          <w:trHeight w:val="820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D7144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es-AR"/>
                <w14:ligatures w14:val="none"/>
              </w:rPr>
              <w:t>Gene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F1080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es-AR"/>
                <w14:ligatures w14:val="none"/>
              </w:rPr>
              <w:t>Sense (S) or Antisense (AS)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8CD54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es-AR"/>
                <w14:ligatures w14:val="none"/>
              </w:rPr>
              <w:t>Primer sequence (5’ → 3’)</w:t>
            </w:r>
          </w:p>
        </w:tc>
      </w:tr>
      <w:tr w:rsidR="00C44C0D" w:rsidRPr="00C44C0D" w14:paraId="3158962C" w14:textId="77777777" w:rsidTr="008F34FB">
        <w:trPr>
          <w:trHeight w:val="419"/>
        </w:trPr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8D641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s-AR"/>
                <w14:ligatures w14:val="none"/>
              </w:rPr>
              <w:t>HSPA5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05F7E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438F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ATC AAC GAG CCT ACG GCA G</w:t>
            </w:r>
          </w:p>
        </w:tc>
      </w:tr>
      <w:tr w:rsidR="00C44C0D" w:rsidRPr="00C44C0D" w14:paraId="4590782D" w14:textId="77777777" w:rsidTr="008F34FB">
        <w:trPr>
          <w:trHeight w:val="343"/>
        </w:trPr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5EBEE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CA0C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1E3A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AGA CAC ATC GAA GGT TCC GC</w:t>
            </w:r>
          </w:p>
        </w:tc>
      </w:tr>
      <w:tr w:rsidR="00C44C0D" w:rsidRPr="00C44C0D" w14:paraId="753FD6B6" w14:textId="77777777" w:rsidTr="008F34FB">
        <w:trPr>
          <w:trHeight w:val="480"/>
        </w:trPr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3FC5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s-AR"/>
                <w14:ligatures w14:val="none"/>
              </w:rPr>
              <w:t>IGFBP1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E5836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DBD2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CGA AGG CTC TCC ATG TCA CCA</w:t>
            </w:r>
          </w:p>
        </w:tc>
      </w:tr>
      <w:tr w:rsidR="00C44C0D" w:rsidRPr="00C44C0D" w14:paraId="2EA0DB3E" w14:textId="77777777" w:rsidTr="008F34FB">
        <w:trPr>
          <w:trHeight w:val="480"/>
        </w:trPr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CF2A3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52E0E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4BCEE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TGT CTC CTG TGC CTT GGC TAA AC</w:t>
            </w:r>
          </w:p>
        </w:tc>
      </w:tr>
      <w:tr w:rsidR="00C44C0D" w:rsidRPr="00C44C0D" w14:paraId="154B0C62" w14:textId="77777777" w:rsidTr="008F34FB">
        <w:trPr>
          <w:trHeight w:val="480"/>
        </w:trPr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798C3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s-AR"/>
                <w14:ligatures w14:val="none"/>
              </w:rPr>
              <w:t>IL1RL1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C565D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32C9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TTG TCC TAC CAT TGA CCT CTA CAA</w:t>
            </w:r>
          </w:p>
        </w:tc>
      </w:tr>
      <w:tr w:rsidR="00C44C0D" w:rsidRPr="00C44C0D" w14:paraId="62B8C57A" w14:textId="77777777" w:rsidTr="008F34FB">
        <w:trPr>
          <w:trHeight w:val="480"/>
        </w:trPr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6CA63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F4069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6CD25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GAT CCT TGA AGA GCC TGA CAA</w:t>
            </w:r>
          </w:p>
        </w:tc>
      </w:tr>
      <w:tr w:rsidR="00C44C0D" w:rsidRPr="00C44C0D" w14:paraId="35BA486B" w14:textId="77777777" w:rsidTr="008F34FB">
        <w:trPr>
          <w:trHeight w:val="480"/>
        </w:trPr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CCA2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s-AR"/>
                <w14:ligatures w14:val="none"/>
              </w:rPr>
              <w:t>L19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5198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E1FE5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GCG GAA GGG TAC AGC CAA</w:t>
            </w:r>
          </w:p>
        </w:tc>
      </w:tr>
      <w:tr w:rsidR="00C44C0D" w:rsidRPr="00C44C0D" w14:paraId="43D8046D" w14:textId="77777777" w:rsidTr="008F34FB">
        <w:trPr>
          <w:trHeight w:val="480"/>
        </w:trPr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8FB80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4B0C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D444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GCA GCC GGC GCA AA</w:t>
            </w:r>
          </w:p>
        </w:tc>
      </w:tr>
      <w:tr w:rsidR="00C44C0D" w:rsidRPr="00C44C0D" w14:paraId="11A0885E" w14:textId="77777777" w:rsidTr="008F34FB">
        <w:trPr>
          <w:trHeight w:val="480"/>
        </w:trPr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ADA0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s-AR"/>
                <w14:ligatures w14:val="none"/>
              </w:rPr>
              <w:t>PRL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7BFC6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D0F1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AAG CTG TAG AGA TTG AGG AGC AAA C</w:t>
            </w:r>
          </w:p>
        </w:tc>
      </w:tr>
      <w:tr w:rsidR="00C44C0D" w:rsidRPr="00C44C0D" w14:paraId="6F870322" w14:textId="77777777" w:rsidTr="008F34FB">
        <w:trPr>
          <w:trHeight w:val="480"/>
        </w:trPr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C3751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30EF8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AS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21331" w14:textId="77777777" w:rsidR="00C44C0D" w:rsidRPr="00C44C0D" w:rsidRDefault="00C44C0D" w:rsidP="00C44C0D">
            <w:pPr>
              <w:tabs>
                <w:tab w:val="left" w:pos="284"/>
              </w:tabs>
              <w:suppressAutoHyphens/>
              <w:spacing w:after="12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s-AR"/>
                <w14:ligatures w14:val="none"/>
              </w:rPr>
            </w:pPr>
            <w:r w:rsidRPr="00C44C0D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TCA GGA TGA ACC TGG CTG ACT A</w:t>
            </w:r>
          </w:p>
        </w:tc>
      </w:tr>
    </w:tbl>
    <w:p w14:paraId="2990225E" w14:textId="77777777" w:rsidR="00C44C0D" w:rsidRPr="00C44C0D" w:rsidRDefault="00C44C0D" w:rsidP="00C44C0D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s-AR"/>
          <w14:ligatures w14:val="none"/>
        </w:rPr>
      </w:pPr>
    </w:p>
    <w:p w14:paraId="24026861" w14:textId="77777777" w:rsidR="009B28CB" w:rsidRDefault="009B28CB"/>
    <w:sectPr w:rsidR="009B28CB" w:rsidSect="00C44C0D">
      <w:footerReference w:type="even" r:id="rId4"/>
      <w:footerReference w:type="default" r:id="rId5"/>
      <w:footerReference w:type="first" r:id="rId6"/>
      <w:pgSz w:w="11906" w:h="16838"/>
      <w:pgMar w:top="1440" w:right="1440" w:bottom="1440" w:left="1440" w:header="0" w:footer="709" w:gutter="0"/>
      <w:lnNumType w:countBy="1" w:distance="283" w:restart="continuous"/>
      <w:pgNumType w:start="1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6658876"/>
      <w:docPartObj>
        <w:docPartGallery w:val="Page Numbers (Bottom of Page)"/>
        <w:docPartUnique/>
      </w:docPartObj>
    </w:sdtPr>
    <w:sdtContent>
      <w:p w14:paraId="19834319" w14:textId="77777777" w:rsidR="00000000" w:rsidRDefault="00000000">
        <w:pPr>
          <w:pStyle w:val="Piedepgina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</w:rPr>
          <w:t>0</w:t>
        </w:r>
        <w:r>
          <w:rPr>
            <w:rStyle w:val="Nmerodepgina"/>
          </w:rPr>
          <w:fldChar w:fldCharType="end"/>
        </w:r>
      </w:p>
    </w:sdtContent>
  </w:sdt>
  <w:p w14:paraId="5BB1CC7B" w14:textId="77777777" w:rsidR="00000000" w:rsidRDefault="00000000">
    <w:pPr>
      <w:tabs>
        <w:tab w:val="center" w:pos="4419"/>
        <w:tab w:val="right" w:pos="8838"/>
      </w:tabs>
      <w:jc w:val="right"/>
    </w:pPr>
  </w:p>
  <w:p w14:paraId="4EFE5F94" w14:textId="77777777" w:rsidR="00000000" w:rsidRDefault="00000000">
    <w:pPr>
      <w:tabs>
        <w:tab w:val="center" w:pos="4419"/>
        <w:tab w:val="right" w:pos="8838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6298044"/>
      <w:docPartObj>
        <w:docPartGallery w:val="Page Numbers (Bottom of Page)"/>
        <w:docPartUnique/>
      </w:docPartObj>
    </w:sdtPr>
    <w:sdtContent>
      <w:p w14:paraId="5B9B1B4D" w14:textId="77777777" w:rsidR="00000000" w:rsidRDefault="00000000" w:rsidP="00C659DE">
        <w:pPr>
          <w:pStyle w:val="Piedepgina"/>
          <w:jc w:val="center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10</w:t>
        </w:r>
        <w:r>
          <w:rPr>
            <w:rStyle w:val="Nmerodepgina"/>
          </w:rPr>
          <w:fldChar w:fldCharType="end"/>
        </w:r>
      </w:p>
    </w:sdtContent>
  </w:sdt>
  <w:p w14:paraId="687334D5" w14:textId="77777777" w:rsidR="00000000" w:rsidRDefault="00000000">
    <w:pPr>
      <w:tabs>
        <w:tab w:val="center" w:pos="4419"/>
        <w:tab w:val="right" w:pos="8838"/>
      </w:tabs>
      <w:jc w:val="right"/>
    </w:pPr>
  </w:p>
  <w:p w14:paraId="26BEC3BF" w14:textId="77777777" w:rsidR="00000000" w:rsidRDefault="00000000">
    <w:pPr>
      <w:tabs>
        <w:tab w:val="center" w:pos="4419"/>
        <w:tab w:val="right" w:pos="8838"/>
      </w:tabs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2430223"/>
      <w:docPartObj>
        <w:docPartGallery w:val="Page Numbers (Bottom of Page)"/>
        <w:docPartUnique/>
      </w:docPartObj>
    </w:sdtPr>
    <w:sdtContent>
      <w:p w14:paraId="5A9C2F23" w14:textId="77777777" w:rsidR="00000000" w:rsidRDefault="00000000">
        <w:pPr>
          <w:pStyle w:val="Piedepgina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</w:rPr>
          <w:t>27</w:t>
        </w:r>
        <w:r>
          <w:rPr>
            <w:rStyle w:val="Nmerodepgina"/>
          </w:rPr>
          <w:fldChar w:fldCharType="end"/>
        </w:r>
      </w:p>
    </w:sdtContent>
  </w:sdt>
  <w:p w14:paraId="34C9318D" w14:textId="77777777" w:rsidR="00000000" w:rsidRDefault="00000000">
    <w:pPr>
      <w:tabs>
        <w:tab w:val="center" w:pos="4419"/>
        <w:tab w:val="right" w:pos="8838"/>
      </w:tabs>
      <w:jc w:val="right"/>
    </w:pPr>
  </w:p>
  <w:p w14:paraId="257EADEA" w14:textId="77777777" w:rsidR="00000000" w:rsidRDefault="00000000">
    <w:pPr>
      <w:tabs>
        <w:tab w:val="center" w:pos="4419"/>
        <w:tab w:val="right" w:pos="8838"/>
      </w:tabs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C0D"/>
    <w:rsid w:val="00320B10"/>
    <w:rsid w:val="003F7025"/>
    <w:rsid w:val="009B28CB"/>
    <w:rsid w:val="00C44C0D"/>
    <w:rsid w:val="00E7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8B3F0"/>
  <w15:chartTrackingRefBased/>
  <w15:docId w15:val="{A94E3232-ED10-4785-8D38-E4850E4A7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semiHidden/>
    <w:unhideWhenUsed/>
    <w:rsid w:val="00C44C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44C0D"/>
  </w:style>
  <w:style w:type="character" w:styleId="Nmerodepgina">
    <w:name w:val="page number"/>
    <w:basedOn w:val="Fuentedeprrafopredeter"/>
    <w:uiPriority w:val="99"/>
    <w:semiHidden/>
    <w:unhideWhenUsed/>
    <w:qFormat/>
    <w:rsid w:val="00C44C0D"/>
  </w:style>
  <w:style w:type="character" w:styleId="Nmerodelnea">
    <w:name w:val="line number"/>
    <w:basedOn w:val="Fuentedeprrafopredeter"/>
    <w:uiPriority w:val="99"/>
    <w:semiHidden/>
    <w:unhideWhenUsed/>
    <w:rsid w:val="00C44C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Rosanna Ramhorst</dc:creator>
  <cp:keywords/>
  <dc:description/>
  <cp:lastModifiedBy>Rosanna Ramhorst</cp:lastModifiedBy>
  <cp:revision>1</cp:revision>
  <dcterms:created xsi:type="dcterms:W3CDTF">2024-06-13T15:00:00Z</dcterms:created>
  <dcterms:modified xsi:type="dcterms:W3CDTF">2024-06-13T15:01:00Z</dcterms:modified>
</cp:coreProperties>
</file>