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2289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"/>
        <w:gridCol w:w="4209"/>
        <w:gridCol w:w="3402"/>
      </w:tblGrid>
      <w:tr w:rsidR="00973CD9" w:rsidRPr="006950E6" w14:paraId="33568B56" w14:textId="77777777" w:rsidTr="00973CD9">
        <w:tc>
          <w:tcPr>
            <w:tcW w:w="71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925A044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50E6"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  <w:tc>
          <w:tcPr>
            <w:tcW w:w="420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3824B5C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50E6">
              <w:rPr>
                <w:rFonts w:ascii="Times New Roman" w:hAnsi="Times New Roman" w:cs="Times New Roman"/>
                <w:b/>
                <w:bCs/>
              </w:rPr>
              <w:t>Particulate formation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891FAFD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50E6">
              <w:rPr>
                <w:rFonts w:ascii="Times New Roman" w:hAnsi="Times New Roman" w:cs="Times New Roman"/>
                <w:b/>
                <w:bCs/>
              </w:rPr>
              <w:t>Fragmentation</w:t>
            </w:r>
          </w:p>
        </w:tc>
      </w:tr>
      <w:tr w:rsidR="00973CD9" w:rsidRPr="006950E6" w14:paraId="5EEFE028" w14:textId="77777777" w:rsidTr="00973CD9">
        <w:tc>
          <w:tcPr>
            <w:tcW w:w="719" w:type="dxa"/>
            <w:tcBorders>
              <w:top w:val="single" w:sz="8" w:space="0" w:color="auto"/>
            </w:tcBorders>
            <w:vAlign w:val="center"/>
          </w:tcPr>
          <w:p w14:paraId="1A2C2A67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</w:rPr>
            </w:pPr>
            <w:r w:rsidRPr="006950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09" w:type="dxa"/>
            <w:tcBorders>
              <w:top w:val="single" w:sz="8" w:space="0" w:color="auto"/>
            </w:tcBorders>
            <w:vAlign w:val="center"/>
          </w:tcPr>
          <w:p w14:paraId="2B6361D3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</w:rPr>
            </w:pPr>
            <w:r w:rsidRPr="006950E6">
              <w:rPr>
                <w:rFonts w:ascii="Times New Roman" w:hAnsi="Times New Roman" w:cs="Times New Roman"/>
              </w:rPr>
              <w:t>Virtually no particulate</w:t>
            </w:r>
          </w:p>
        </w:tc>
        <w:tc>
          <w:tcPr>
            <w:tcW w:w="3402" w:type="dxa"/>
            <w:tcBorders>
              <w:top w:val="single" w:sz="8" w:space="0" w:color="auto"/>
            </w:tcBorders>
            <w:vAlign w:val="center"/>
          </w:tcPr>
          <w:p w14:paraId="1EAC9C2B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</w:rPr>
            </w:pPr>
            <w:r w:rsidRPr="006950E6">
              <w:rPr>
                <w:rFonts w:ascii="Times New Roman" w:hAnsi="Times New Roman" w:cs="Times New Roman"/>
              </w:rPr>
              <w:t>A continuous paste</w:t>
            </w:r>
          </w:p>
        </w:tc>
      </w:tr>
      <w:tr w:rsidR="00973CD9" w:rsidRPr="006950E6" w14:paraId="5B282C47" w14:textId="77777777" w:rsidTr="00973CD9">
        <w:tc>
          <w:tcPr>
            <w:tcW w:w="719" w:type="dxa"/>
            <w:vAlign w:val="center"/>
          </w:tcPr>
          <w:p w14:paraId="337743C3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</w:rPr>
            </w:pPr>
            <w:r w:rsidRPr="006950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09" w:type="dxa"/>
            <w:vAlign w:val="center"/>
          </w:tcPr>
          <w:p w14:paraId="016F5288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</w:rPr>
            </w:pPr>
            <w:r w:rsidRPr="006950E6">
              <w:rPr>
                <w:rFonts w:ascii="Times New Roman" w:hAnsi="Times New Roman" w:cs="Times New Roman"/>
              </w:rPr>
              <w:t>A few particulates observed</w:t>
            </w:r>
          </w:p>
        </w:tc>
        <w:tc>
          <w:tcPr>
            <w:tcW w:w="3402" w:type="dxa"/>
            <w:vAlign w:val="center"/>
          </w:tcPr>
          <w:p w14:paraId="26BDD1D9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</w:rPr>
            </w:pPr>
            <w:r w:rsidRPr="006950E6">
              <w:rPr>
                <w:rFonts w:ascii="Times New Roman" w:hAnsi="Times New Roman" w:cs="Times New Roman"/>
              </w:rPr>
              <w:t>Paste length greater than 5 cm</w:t>
            </w:r>
          </w:p>
        </w:tc>
      </w:tr>
      <w:tr w:rsidR="00973CD9" w:rsidRPr="006950E6" w14:paraId="465116A8" w14:textId="77777777" w:rsidTr="00973CD9">
        <w:tc>
          <w:tcPr>
            <w:tcW w:w="719" w:type="dxa"/>
            <w:vAlign w:val="center"/>
          </w:tcPr>
          <w:p w14:paraId="2F3778D9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</w:rPr>
            </w:pPr>
            <w:r w:rsidRPr="006950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09" w:type="dxa"/>
            <w:vAlign w:val="center"/>
          </w:tcPr>
          <w:p w14:paraId="7E23DEEA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</w:rPr>
            </w:pPr>
            <w:r w:rsidRPr="006950E6">
              <w:rPr>
                <w:rFonts w:ascii="Times New Roman" w:hAnsi="Times New Roman" w:cs="Times New Roman"/>
              </w:rPr>
              <w:t>Particulate clouds formed visibly</w:t>
            </w:r>
          </w:p>
        </w:tc>
        <w:tc>
          <w:tcPr>
            <w:tcW w:w="3402" w:type="dxa"/>
            <w:vAlign w:val="center"/>
          </w:tcPr>
          <w:p w14:paraId="412BBF27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</w:rPr>
            </w:pPr>
            <w:r w:rsidRPr="006950E6">
              <w:rPr>
                <w:rFonts w:ascii="Times New Roman" w:hAnsi="Times New Roman" w:cs="Times New Roman"/>
              </w:rPr>
              <w:t>Paste length between 1 and 5 cm</w:t>
            </w:r>
          </w:p>
        </w:tc>
      </w:tr>
      <w:tr w:rsidR="00973CD9" w:rsidRPr="006950E6" w14:paraId="0B0CC574" w14:textId="77777777" w:rsidTr="00973CD9">
        <w:tc>
          <w:tcPr>
            <w:tcW w:w="719" w:type="dxa"/>
            <w:vAlign w:val="center"/>
          </w:tcPr>
          <w:p w14:paraId="2FDEFC8E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</w:rPr>
            </w:pPr>
            <w:r w:rsidRPr="006950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09" w:type="dxa"/>
            <w:vAlign w:val="center"/>
          </w:tcPr>
          <w:p w14:paraId="188B9F0B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</w:rPr>
            </w:pPr>
            <w:r w:rsidRPr="006950E6">
              <w:rPr>
                <w:rFonts w:ascii="Times New Roman" w:hAnsi="Times New Roman" w:cs="Times New Roman"/>
              </w:rPr>
              <w:t>Large amounts of particulate clouds formed</w:t>
            </w:r>
          </w:p>
        </w:tc>
        <w:tc>
          <w:tcPr>
            <w:tcW w:w="3402" w:type="dxa"/>
            <w:vAlign w:val="center"/>
          </w:tcPr>
          <w:p w14:paraId="3F61191A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</w:rPr>
            </w:pPr>
            <w:r w:rsidRPr="006950E6">
              <w:rPr>
                <w:rFonts w:ascii="Times New Roman" w:hAnsi="Times New Roman" w:cs="Times New Roman"/>
              </w:rPr>
              <w:t>Paste length shorter than 1 cm</w:t>
            </w:r>
          </w:p>
        </w:tc>
      </w:tr>
      <w:tr w:rsidR="00973CD9" w:rsidRPr="006950E6" w14:paraId="34706A3D" w14:textId="77777777" w:rsidTr="00973CD9">
        <w:tc>
          <w:tcPr>
            <w:tcW w:w="719" w:type="dxa"/>
            <w:tcBorders>
              <w:bottom w:val="single" w:sz="18" w:space="0" w:color="auto"/>
            </w:tcBorders>
            <w:vAlign w:val="center"/>
          </w:tcPr>
          <w:p w14:paraId="03FF9FCD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</w:rPr>
            </w:pPr>
            <w:r w:rsidRPr="006950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9" w:type="dxa"/>
            <w:tcBorders>
              <w:bottom w:val="single" w:sz="18" w:space="0" w:color="auto"/>
            </w:tcBorders>
            <w:vAlign w:val="center"/>
          </w:tcPr>
          <w:p w14:paraId="00A238D8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</w:rPr>
            </w:pPr>
            <w:r w:rsidRPr="006950E6">
              <w:rPr>
                <w:rFonts w:ascii="Times New Roman" w:hAnsi="Times New Roman" w:cs="Times New Roman"/>
              </w:rPr>
              <w:t>Completely disintegrated</w:t>
            </w:r>
          </w:p>
        </w:tc>
        <w:tc>
          <w:tcPr>
            <w:tcW w:w="3402" w:type="dxa"/>
            <w:tcBorders>
              <w:bottom w:val="single" w:sz="18" w:space="0" w:color="auto"/>
            </w:tcBorders>
            <w:vAlign w:val="center"/>
          </w:tcPr>
          <w:p w14:paraId="6A6B60E0" w14:textId="77777777" w:rsidR="00973CD9" w:rsidRPr="006950E6" w:rsidRDefault="00973CD9" w:rsidP="00973CD9">
            <w:pPr>
              <w:jc w:val="center"/>
              <w:rPr>
                <w:rFonts w:ascii="Times New Roman" w:hAnsi="Times New Roman" w:cs="Times New Roman"/>
              </w:rPr>
            </w:pPr>
            <w:r w:rsidRPr="006950E6">
              <w:rPr>
                <w:rFonts w:ascii="Times New Roman" w:hAnsi="Times New Roman" w:cs="Times New Roman"/>
              </w:rPr>
              <w:t>A discontinuous paste</w:t>
            </w:r>
          </w:p>
        </w:tc>
      </w:tr>
    </w:tbl>
    <w:p w14:paraId="1C8195E4" w14:textId="72737DA6" w:rsidR="000050F8" w:rsidRPr="00973CD9" w:rsidRDefault="006950E6" w:rsidP="00C32FA3">
      <w:pPr>
        <w:rPr>
          <w:rFonts w:ascii="Times New Roman" w:hAnsi="Times New Roman" w:cs="Times New Roman"/>
          <w:sz w:val="22"/>
          <w:szCs w:val="24"/>
        </w:rPr>
      </w:pPr>
      <w:r w:rsidRPr="00973CD9">
        <w:rPr>
          <w:rFonts w:ascii="Times New Roman" w:hAnsi="Times New Roman" w:cs="Times New Roman"/>
          <w:sz w:val="22"/>
          <w:szCs w:val="24"/>
        </w:rPr>
        <w:t>T</w:t>
      </w:r>
      <w:r w:rsidRPr="00973CD9">
        <w:rPr>
          <w:rFonts w:ascii="Times New Roman" w:hAnsi="Times New Roman" w:cs="Times New Roman"/>
          <w:sz w:val="22"/>
          <w:szCs w:val="24"/>
        </w:rPr>
        <w:t xml:space="preserve">able </w:t>
      </w:r>
      <w:r w:rsidRPr="00973CD9">
        <w:rPr>
          <w:rFonts w:ascii="Times New Roman" w:hAnsi="Times New Roman" w:cs="Times New Roman"/>
          <w:sz w:val="22"/>
          <w:szCs w:val="24"/>
        </w:rPr>
        <w:t>S</w:t>
      </w:r>
      <w:r w:rsidRPr="00973CD9">
        <w:rPr>
          <w:rFonts w:ascii="Times New Roman" w:hAnsi="Times New Roman" w:cs="Times New Roman"/>
          <w:sz w:val="22"/>
          <w:szCs w:val="24"/>
        </w:rPr>
        <w:t>1</w:t>
      </w:r>
      <w:r w:rsidRPr="00973CD9">
        <w:rPr>
          <w:rFonts w:ascii="Times New Roman" w:hAnsi="Times New Roman" w:cs="Times New Roman"/>
          <w:sz w:val="22"/>
          <w:szCs w:val="24"/>
        </w:rPr>
        <w:t xml:space="preserve">: </w:t>
      </w:r>
      <w:r w:rsidRPr="00973CD9">
        <w:rPr>
          <w:rFonts w:ascii="Times New Roman" w:hAnsi="Times New Roman" w:cs="Times New Roman"/>
          <w:sz w:val="22"/>
          <w:szCs w:val="24"/>
        </w:rPr>
        <w:t xml:space="preserve">The grading scheme to assign scores for the particulate formation and fragmentation in the cohesion </w:t>
      </w:r>
      <w:proofErr w:type="gramStart"/>
      <w:r w:rsidRPr="00973CD9">
        <w:rPr>
          <w:rFonts w:ascii="Times New Roman" w:hAnsi="Times New Roman" w:cs="Times New Roman"/>
          <w:sz w:val="22"/>
          <w:szCs w:val="24"/>
        </w:rPr>
        <w:t>study</w:t>
      </w:r>
      <w:proofErr w:type="gramEnd"/>
    </w:p>
    <w:sectPr w:rsidR="000050F8" w:rsidRPr="00973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U3sTQzNrIwtzC1MDZX0lEKTi0uzszPAykwqQUAYGNvn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Biotechn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ataffr92ra2f6eafavvwdd55wfdpx0559rw&quot;&gt;My EndNote Library&lt;record-ids&gt;&lt;item&gt;1512&lt;/item&gt;&lt;/record-ids&gt;&lt;/item&gt;&lt;/Libraries&gt;"/>
  </w:docVars>
  <w:rsids>
    <w:rsidRoot w:val="005F296F"/>
    <w:rsid w:val="00003F92"/>
    <w:rsid w:val="000050F8"/>
    <w:rsid w:val="000246DC"/>
    <w:rsid w:val="00056B4A"/>
    <w:rsid w:val="00065322"/>
    <w:rsid w:val="000C4721"/>
    <w:rsid w:val="00117AD0"/>
    <w:rsid w:val="001512F1"/>
    <w:rsid w:val="00170278"/>
    <w:rsid w:val="00184FA3"/>
    <w:rsid w:val="001935AE"/>
    <w:rsid w:val="001B4DED"/>
    <w:rsid w:val="001C5F72"/>
    <w:rsid w:val="001E6212"/>
    <w:rsid w:val="00204EB2"/>
    <w:rsid w:val="00221818"/>
    <w:rsid w:val="0022786A"/>
    <w:rsid w:val="00240E1C"/>
    <w:rsid w:val="00252951"/>
    <w:rsid w:val="002559C8"/>
    <w:rsid w:val="002610B5"/>
    <w:rsid w:val="00277043"/>
    <w:rsid w:val="002939E4"/>
    <w:rsid w:val="002A4395"/>
    <w:rsid w:val="002B5914"/>
    <w:rsid w:val="002D0C71"/>
    <w:rsid w:val="002E5B6C"/>
    <w:rsid w:val="003160AC"/>
    <w:rsid w:val="003567E3"/>
    <w:rsid w:val="003B7309"/>
    <w:rsid w:val="003D46CE"/>
    <w:rsid w:val="004017C5"/>
    <w:rsid w:val="00424AC3"/>
    <w:rsid w:val="00437865"/>
    <w:rsid w:val="004D4E5F"/>
    <w:rsid w:val="004F38AE"/>
    <w:rsid w:val="005129FA"/>
    <w:rsid w:val="00566ECB"/>
    <w:rsid w:val="005B2C97"/>
    <w:rsid w:val="005B6678"/>
    <w:rsid w:val="005B765F"/>
    <w:rsid w:val="005F296F"/>
    <w:rsid w:val="00615683"/>
    <w:rsid w:val="00616684"/>
    <w:rsid w:val="00633E99"/>
    <w:rsid w:val="006950E6"/>
    <w:rsid w:val="006C7BCC"/>
    <w:rsid w:val="006E6379"/>
    <w:rsid w:val="006F34CB"/>
    <w:rsid w:val="00743669"/>
    <w:rsid w:val="0077401D"/>
    <w:rsid w:val="00776497"/>
    <w:rsid w:val="007D41B8"/>
    <w:rsid w:val="007D449D"/>
    <w:rsid w:val="007E3F9A"/>
    <w:rsid w:val="007F462A"/>
    <w:rsid w:val="00884F4B"/>
    <w:rsid w:val="008858DA"/>
    <w:rsid w:val="008F3657"/>
    <w:rsid w:val="00967F30"/>
    <w:rsid w:val="00973CD9"/>
    <w:rsid w:val="009C08E6"/>
    <w:rsid w:val="00A465D8"/>
    <w:rsid w:val="00A60911"/>
    <w:rsid w:val="00AC792F"/>
    <w:rsid w:val="00AE2211"/>
    <w:rsid w:val="00AE6BA0"/>
    <w:rsid w:val="00AE6E72"/>
    <w:rsid w:val="00AF6FF9"/>
    <w:rsid w:val="00B01320"/>
    <w:rsid w:val="00B02A86"/>
    <w:rsid w:val="00B20065"/>
    <w:rsid w:val="00B20F44"/>
    <w:rsid w:val="00B43854"/>
    <w:rsid w:val="00B5674C"/>
    <w:rsid w:val="00B73AC7"/>
    <w:rsid w:val="00B73EF5"/>
    <w:rsid w:val="00B84D56"/>
    <w:rsid w:val="00BB6342"/>
    <w:rsid w:val="00BD50CE"/>
    <w:rsid w:val="00C32FA3"/>
    <w:rsid w:val="00C42ED9"/>
    <w:rsid w:val="00CD1C62"/>
    <w:rsid w:val="00CE23D7"/>
    <w:rsid w:val="00D03EF6"/>
    <w:rsid w:val="00D06163"/>
    <w:rsid w:val="00D40F53"/>
    <w:rsid w:val="00D42774"/>
    <w:rsid w:val="00D73073"/>
    <w:rsid w:val="00D961C2"/>
    <w:rsid w:val="00EA2C14"/>
    <w:rsid w:val="00EE336C"/>
    <w:rsid w:val="00EE77C5"/>
    <w:rsid w:val="00F05D6C"/>
    <w:rsid w:val="00FA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4482"/>
  <w15:chartTrackingRefBased/>
  <w15:docId w15:val="{35E3477D-B191-479E-9416-A5B12871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5F29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9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96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96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96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96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96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96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96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9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9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96F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96F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96F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96F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96F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96F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5F29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9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9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9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9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9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9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9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96F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0"/>
    <w:rsid w:val="002E5B6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2E5B6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2E5B6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2E5B6C"/>
    <w:rPr>
      <w:rFonts w:ascii="等线" w:eastAsia="等线" w:hAnsi="等线"/>
      <w:noProof/>
      <w:sz w:val="20"/>
    </w:rPr>
  </w:style>
  <w:style w:type="paragraph" w:styleId="Revision">
    <w:name w:val="Revision"/>
    <w:hidden/>
    <w:uiPriority w:val="99"/>
    <w:semiHidden/>
    <w:rsid w:val="00240E1C"/>
  </w:style>
  <w:style w:type="table" w:styleId="TableGrid">
    <w:name w:val="Table Grid"/>
    <w:basedOn w:val="TableNormal"/>
    <w:uiPriority w:val="39"/>
    <w:rsid w:val="00C32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Tianxing Gong</dc:creator>
  <cp:keywords/>
  <dc:description/>
  <cp:lastModifiedBy>Tianxing Gong</cp:lastModifiedBy>
  <cp:revision>90</cp:revision>
  <dcterms:created xsi:type="dcterms:W3CDTF">2024-03-24T10:27:00Z</dcterms:created>
  <dcterms:modified xsi:type="dcterms:W3CDTF">2024-06-05T01:32:00Z</dcterms:modified>
</cp:coreProperties>
</file>