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22423" w14:textId="77777777" w:rsidR="00B505D5" w:rsidRDefault="00B505D5" w:rsidP="00B505D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Table 1</w:t>
      </w:r>
    </w:p>
    <w:p w14:paraId="392134B9" w14:textId="77777777" w:rsidR="00B505D5" w:rsidRPr="00F27C71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Constituents of alginate-based active</w:t>
      </w:r>
      <w:r w:rsidRPr="00F27C71">
        <w:rPr>
          <w:rFonts w:asciiTheme="majorBidi" w:hAnsiTheme="majorBidi" w:cstheme="majorBidi"/>
          <w:sz w:val="18"/>
          <w:szCs w:val="18"/>
        </w:rPr>
        <w:t>-intelligent films</w:t>
      </w:r>
    </w:p>
    <w:tbl>
      <w:tblPr>
        <w:tblStyle w:val="PlainTable2"/>
        <w:tblW w:w="9360" w:type="dxa"/>
        <w:tblLayout w:type="fixed"/>
        <w:tblLook w:val="04A0" w:firstRow="1" w:lastRow="0" w:firstColumn="1" w:lastColumn="0" w:noHBand="0" w:noVBand="1"/>
      </w:tblPr>
      <w:tblGrid>
        <w:gridCol w:w="1165"/>
        <w:gridCol w:w="1980"/>
        <w:gridCol w:w="450"/>
        <w:gridCol w:w="540"/>
        <w:gridCol w:w="540"/>
        <w:gridCol w:w="1080"/>
        <w:gridCol w:w="450"/>
        <w:gridCol w:w="630"/>
        <w:gridCol w:w="540"/>
        <w:gridCol w:w="900"/>
        <w:gridCol w:w="1085"/>
      </w:tblGrid>
      <w:tr w:rsidR="00B505D5" w14:paraId="26B27473" w14:textId="77777777" w:rsidTr="006F1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11"/>
            <w:tcBorders>
              <w:bottom w:val="nil"/>
            </w:tcBorders>
          </w:tcPr>
          <w:p w14:paraId="49F06729" w14:textId="77777777" w:rsidR="00B505D5" w:rsidRPr="00D303CC" w:rsidRDefault="00B505D5" w:rsidP="006F1024">
            <w:pPr>
              <w:rPr>
                <w:rFonts w:asciiTheme="majorBidi" w:hAnsiTheme="majorBidi" w:cstheme="majorBidi"/>
              </w:rPr>
            </w:pPr>
            <w:r>
              <w:t xml:space="preserve">                                                             </w:t>
            </w:r>
            <w:r w:rsidRPr="00D303CC">
              <w:rPr>
                <w:rFonts w:asciiTheme="majorBidi" w:hAnsiTheme="majorBidi" w:cstheme="majorBidi"/>
                <w:sz w:val="18"/>
                <w:szCs w:val="18"/>
              </w:rPr>
              <w:t>First layer                                         Second layer</w:t>
            </w:r>
          </w:p>
        </w:tc>
      </w:tr>
      <w:tr w:rsidR="00B505D5" w:rsidRPr="00822DB8" w14:paraId="1E9BABD9" w14:textId="77777777" w:rsidTr="006F1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tcBorders>
              <w:top w:val="nil"/>
            </w:tcBorders>
          </w:tcPr>
          <w:p w14:paraId="272A307A" w14:textId="77777777" w:rsidR="00B505D5" w:rsidRPr="00D303C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303CC">
              <w:rPr>
                <w:rFonts w:asciiTheme="majorBidi" w:hAnsiTheme="majorBidi" w:cstheme="majorBidi"/>
                <w:sz w:val="18"/>
                <w:szCs w:val="18"/>
              </w:rPr>
              <w:t>Treatments</w:t>
            </w:r>
          </w:p>
        </w:tc>
        <w:tc>
          <w:tcPr>
            <w:tcW w:w="1980" w:type="dxa"/>
            <w:tcBorders>
              <w:top w:val="nil"/>
            </w:tcBorders>
          </w:tcPr>
          <w:p w14:paraId="189283DA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Compounds</w:t>
            </w:r>
          </w:p>
        </w:tc>
        <w:tc>
          <w:tcPr>
            <w:tcW w:w="450" w:type="dxa"/>
          </w:tcPr>
          <w:p w14:paraId="47D8F944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</w:t>
            </w:r>
          </w:p>
          <w:p w14:paraId="69DF92F2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(g)</w:t>
            </w:r>
          </w:p>
        </w:tc>
        <w:tc>
          <w:tcPr>
            <w:tcW w:w="540" w:type="dxa"/>
          </w:tcPr>
          <w:p w14:paraId="411547AC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14:paraId="686B71B1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(g)</w:t>
            </w:r>
          </w:p>
        </w:tc>
        <w:tc>
          <w:tcPr>
            <w:tcW w:w="540" w:type="dxa"/>
          </w:tcPr>
          <w:p w14:paraId="7CF575D4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Gly</w:t>
            </w:r>
          </w:p>
          <w:p w14:paraId="6FB640BF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080" w:type="dxa"/>
          </w:tcPr>
          <w:p w14:paraId="3DDECD9B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</w:t>
            </w:r>
          </w:p>
          <w:p w14:paraId="278294A4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(mg/mL)</w:t>
            </w:r>
          </w:p>
        </w:tc>
        <w:tc>
          <w:tcPr>
            <w:tcW w:w="450" w:type="dxa"/>
          </w:tcPr>
          <w:p w14:paraId="578D2F8B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</w:t>
            </w:r>
          </w:p>
          <w:p w14:paraId="5E65CAC6" w14:textId="77777777" w:rsidR="00B505D5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(g)</w:t>
            </w:r>
          </w:p>
          <w:p w14:paraId="022101A0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</w:tcPr>
          <w:p w14:paraId="4747F59F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14:paraId="2EA6ABD5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(g)</w:t>
            </w:r>
          </w:p>
        </w:tc>
        <w:tc>
          <w:tcPr>
            <w:tcW w:w="540" w:type="dxa"/>
          </w:tcPr>
          <w:p w14:paraId="4B1AD768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Gly</w:t>
            </w:r>
          </w:p>
          <w:p w14:paraId="5FC68021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900" w:type="dxa"/>
          </w:tcPr>
          <w:p w14:paraId="5D2E598A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3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N4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U</w:t>
            </w:r>
          </w:p>
          <w:p w14:paraId="562DDE05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(mg/mL)</w:t>
            </w:r>
          </w:p>
        </w:tc>
        <w:tc>
          <w:tcPr>
            <w:tcW w:w="1085" w:type="dxa"/>
          </w:tcPr>
          <w:p w14:paraId="38AB4C52" w14:textId="77777777" w:rsidR="00B505D5" w:rsidRPr="00AC6DF8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3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N4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 xml:space="preserve">FG </w:t>
            </w:r>
            <w:r w:rsidRPr="00AC6DF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(mg/mL)</w:t>
            </w:r>
          </w:p>
        </w:tc>
      </w:tr>
      <w:tr w:rsidR="00B505D5" w:rsidRPr="00822DB8" w14:paraId="7831A925" w14:textId="77777777" w:rsidTr="006F1024">
        <w:trPr>
          <w:trHeight w:val="2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51C774D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019AC26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  <w:p w14:paraId="33EE0C37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576EB9" w14:textId="77777777" w:rsidR="00B505D5" w:rsidRPr="00822DB8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  <w:p w14:paraId="0B3F99C2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FA6632" w14:textId="77777777" w:rsidR="00B505D5" w:rsidRPr="00822DB8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  <w:p w14:paraId="1E2F40EA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DA260E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F2A0C7" w14:textId="77777777" w:rsidR="00B505D5" w:rsidRPr="00822DB8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D</w:t>
            </w:r>
          </w:p>
        </w:tc>
        <w:tc>
          <w:tcPr>
            <w:tcW w:w="1980" w:type="dxa"/>
          </w:tcPr>
          <w:p w14:paraId="330EED4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B08CEF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SA+W/ SA+ C3N4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U</w:t>
            </w:r>
          </w:p>
          <w:p w14:paraId="361BA11D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00ABC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SA+W/ SA+ C3N4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FG</w:t>
            </w:r>
          </w:p>
          <w:p w14:paraId="7DCACDC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44447F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W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/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4U</w:t>
            </w:r>
          </w:p>
          <w:p w14:paraId="1E049ED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4D9A3C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W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/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SA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>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Pr="00822DB8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+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822DB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4FG</w:t>
            </w:r>
          </w:p>
          <w:p w14:paraId="6622AF42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50" w:type="dxa"/>
          </w:tcPr>
          <w:p w14:paraId="5BAA716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CD9B5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ECD3C6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2935FE3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5AD255D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233F2CB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2DF63FD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AFC231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DB69ED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540" w:type="dxa"/>
          </w:tcPr>
          <w:p w14:paraId="1D7B558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F8D113C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1DAE19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0C6F69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91AF30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EA22E4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  <w:p w14:paraId="56496C61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CFA02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D3ED221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540" w:type="dxa"/>
          </w:tcPr>
          <w:p w14:paraId="3E10020C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72B59D5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  <w:p w14:paraId="2522013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4949336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  <w:p w14:paraId="72E0535C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2EADAF9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  <w:p w14:paraId="26DF415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D9CFD6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80737E9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080" w:type="dxa"/>
          </w:tcPr>
          <w:p w14:paraId="17F8A01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8225FE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  <w:p w14:paraId="19C6210C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0EE9410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  <w:p w14:paraId="3BB3075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5E2CC900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  <w:p w14:paraId="7727FAA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53C71FCC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1BB432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450" w:type="dxa"/>
          </w:tcPr>
          <w:p w14:paraId="56DCA8E5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A484503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718C6C8A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332CCBEA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5897AB7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D9AF8A8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4D4236D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003EF94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AEEC9FB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30" w:type="dxa"/>
          </w:tcPr>
          <w:p w14:paraId="05C74ED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4A288036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ECB7AB4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F2F0B3B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3ACEA6FB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24E8CF24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  <w:p w14:paraId="125F5765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14:paraId="6EA883D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1D61017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0.25</w:t>
            </w:r>
          </w:p>
        </w:tc>
        <w:tc>
          <w:tcPr>
            <w:tcW w:w="540" w:type="dxa"/>
          </w:tcPr>
          <w:p w14:paraId="1C34257D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78EEBCD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  <w:p w14:paraId="60F8E49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65B1B8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0.35</w:t>
            </w:r>
          </w:p>
          <w:p w14:paraId="235FC34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D32FB2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  <w:p w14:paraId="5FD97C4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581ADF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FBFECD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22DB8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900" w:type="dxa"/>
          </w:tcPr>
          <w:p w14:paraId="406AD40B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5D556E1B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  <w:p w14:paraId="316DDFEB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5F34199A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  <w:p w14:paraId="6CC723FA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</w:p>
          <w:p w14:paraId="2EBC1167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  <w:p w14:paraId="7FF45F5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5CF9FB3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D278E26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</w:tc>
        <w:tc>
          <w:tcPr>
            <w:tcW w:w="1085" w:type="dxa"/>
          </w:tcPr>
          <w:p w14:paraId="71853CD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1F7BF9D2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0</w:t>
            </w:r>
          </w:p>
          <w:p w14:paraId="722BAE8D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10D43915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  <w:p w14:paraId="389E96CC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370BE47B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0</w:t>
            </w:r>
          </w:p>
          <w:p w14:paraId="5E490A6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</w:p>
          <w:p w14:paraId="332071A6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EB4C68A" w14:textId="77777777" w:rsidR="00B505D5" w:rsidRPr="00822DB8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5</w:t>
            </w:r>
          </w:p>
        </w:tc>
      </w:tr>
    </w:tbl>
    <w:p w14:paraId="2432EAF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>A, B, C, and D represent the films containing urea quantum dots, gelatin quantum dots, urea quantum dots and mucilage, and gel</w:t>
      </w:r>
      <w:r>
        <w:rPr>
          <w:rFonts w:asciiTheme="majorBidi" w:hAnsiTheme="majorBidi" w:cstheme="majorBidi"/>
          <w:sz w:val="18"/>
          <w:szCs w:val="18"/>
        </w:rPr>
        <w:t>atin quantum dots and mucilage. SA</w:t>
      </w:r>
      <w:r w:rsidRPr="001E5E59">
        <w:rPr>
          <w:rFonts w:asciiTheme="majorBidi" w:hAnsiTheme="majorBidi" w:cstheme="majorBidi"/>
          <w:sz w:val="18"/>
          <w:szCs w:val="18"/>
        </w:rPr>
        <w:t xml:space="preserve">, </w:t>
      </w:r>
      <w:r>
        <w:rPr>
          <w:rFonts w:asciiTheme="majorBidi" w:hAnsiTheme="majorBidi" w:cstheme="majorBidi"/>
          <w:sz w:val="18"/>
          <w:szCs w:val="18"/>
        </w:rPr>
        <w:t>M</w:t>
      </w:r>
      <w:r w:rsidRPr="001E5E59">
        <w:rPr>
          <w:rFonts w:asciiTheme="majorBidi" w:hAnsiTheme="majorBidi" w:cstheme="majorBidi"/>
          <w:sz w:val="18"/>
          <w:szCs w:val="18"/>
        </w:rPr>
        <w:t xml:space="preserve">, </w:t>
      </w:r>
      <w:r>
        <w:rPr>
          <w:rFonts w:asciiTheme="majorBidi" w:hAnsiTheme="majorBidi" w:cstheme="majorBidi"/>
          <w:sz w:val="18"/>
          <w:szCs w:val="18"/>
        </w:rPr>
        <w:t>Gly</w:t>
      </w:r>
      <w:r w:rsidRPr="001E5E59">
        <w:rPr>
          <w:rFonts w:asciiTheme="majorBidi" w:hAnsiTheme="majorBidi" w:cstheme="majorBidi"/>
          <w:sz w:val="18"/>
          <w:szCs w:val="18"/>
        </w:rPr>
        <w:t xml:space="preserve">, </w:t>
      </w:r>
      <w:r>
        <w:rPr>
          <w:rFonts w:asciiTheme="majorBidi" w:hAnsiTheme="majorBidi" w:cstheme="majorBidi"/>
          <w:sz w:val="18"/>
          <w:szCs w:val="18"/>
        </w:rPr>
        <w:t xml:space="preserve">W, </w:t>
      </w:r>
      <w:r w:rsidRPr="00822DB8">
        <w:rPr>
          <w:rFonts w:asciiTheme="majorBidi" w:hAnsiTheme="majorBidi" w:cstheme="majorBidi"/>
          <w:sz w:val="18"/>
          <w:szCs w:val="18"/>
        </w:rPr>
        <w:t>C3N4</w:t>
      </w:r>
      <w:r w:rsidRPr="00822DB8">
        <w:rPr>
          <w:rFonts w:asciiTheme="majorBidi" w:hAnsiTheme="majorBidi" w:cstheme="majorBidi"/>
          <w:sz w:val="18"/>
          <w:szCs w:val="18"/>
          <w:vertAlign w:val="subscript"/>
        </w:rPr>
        <w:t>U</w:t>
      </w:r>
      <w:r>
        <w:rPr>
          <w:rFonts w:asciiTheme="majorBidi" w:hAnsiTheme="majorBidi" w:cstheme="majorBidi"/>
          <w:sz w:val="18"/>
          <w:szCs w:val="18"/>
        </w:rPr>
        <w:t xml:space="preserve">, and </w:t>
      </w:r>
      <w:r w:rsidRPr="00822DB8">
        <w:rPr>
          <w:rFonts w:asciiTheme="majorBidi" w:hAnsiTheme="majorBidi" w:cstheme="majorBidi"/>
          <w:sz w:val="18"/>
          <w:szCs w:val="18"/>
        </w:rPr>
        <w:t>C3N4</w:t>
      </w:r>
      <w:r>
        <w:rPr>
          <w:rFonts w:asciiTheme="majorBidi" w:hAnsiTheme="majorBidi" w:cstheme="majorBidi"/>
          <w:sz w:val="18"/>
          <w:szCs w:val="18"/>
          <w:vertAlign w:val="subscript"/>
        </w:rPr>
        <w:t xml:space="preserve">FG </w:t>
      </w:r>
      <w:r w:rsidRPr="001E5E59">
        <w:rPr>
          <w:rFonts w:asciiTheme="majorBidi" w:hAnsiTheme="majorBidi" w:cstheme="majorBidi"/>
          <w:sz w:val="18"/>
          <w:szCs w:val="18"/>
        </w:rPr>
        <w:t xml:space="preserve">are respectively the abbreviations of </w:t>
      </w:r>
      <w:r>
        <w:rPr>
          <w:rFonts w:asciiTheme="majorBidi" w:hAnsiTheme="majorBidi" w:cstheme="majorBidi"/>
          <w:sz w:val="18"/>
          <w:szCs w:val="18"/>
        </w:rPr>
        <w:t>sodium alginate, mucilage, glycine, watercress, urea quantum dots, and fish gelatin quantum dots</w:t>
      </w:r>
    </w:p>
    <w:p w14:paraId="506C458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4B3BF9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ECA714D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769889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6A8E43D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848CF8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C4E3FF0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0F7C87B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CD2FEE9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589FD8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9CFBF17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31E2C52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3B21CF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30D3719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D0782FC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438F3A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27E771E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508B16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989E4F9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A2225B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3B0D774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0EA4E50A" w14:textId="77777777" w:rsidR="00B505D5" w:rsidRPr="00F27C71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6F35DBD" w14:textId="77777777" w:rsidR="00B505D5" w:rsidRPr="0097433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  <w:r w:rsidRPr="00974335">
        <w:rPr>
          <w:rFonts w:asciiTheme="majorBidi" w:hAnsiTheme="majorBidi" w:cstheme="majorBidi"/>
          <w:b/>
          <w:bCs/>
          <w:sz w:val="18"/>
          <w:szCs w:val="18"/>
        </w:rPr>
        <w:lastRenderedPageBreak/>
        <w:t>Table 2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a</w:t>
      </w:r>
    </w:p>
    <w:p w14:paraId="216002D7" w14:textId="77777777" w:rsidR="00B505D5" w:rsidRPr="00974335" w:rsidRDefault="00B505D5" w:rsidP="00B505D5">
      <w:pPr>
        <w:rPr>
          <w:rFonts w:asciiTheme="majorBidi" w:hAnsiTheme="majorBidi" w:cstheme="majorBidi"/>
          <w:sz w:val="18"/>
          <w:szCs w:val="18"/>
        </w:rPr>
      </w:pPr>
      <w:r w:rsidRPr="00974335">
        <w:rPr>
          <w:rFonts w:asciiTheme="majorBidi" w:hAnsiTheme="majorBidi" w:cstheme="majorBidi"/>
          <w:sz w:val="18"/>
          <w:szCs w:val="18"/>
        </w:rPr>
        <w:t xml:space="preserve">Mechanical properties of </w:t>
      </w:r>
      <w:r>
        <w:rPr>
          <w:rFonts w:asciiTheme="majorBidi" w:hAnsiTheme="majorBidi" w:cstheme="majorBidi"/>
          <w:sz w:val="18"/>
          <w:szCs w:val="18"/>
        </w:rPr>
        <w:t>alginate-based active-intelligent</w:t>
      </w:r>
      <w:r w:rsidRPr="00974335">
        <w:rPr>
          <w:rFonts w:asciiTheme="majorBidi" w:hAnsiTheme="majorBidi" w:cstheme="majorBidi"/>
          <w:sz w:val="18"/>
          <w:szCs w:val="18"/>
        </w:rPr>
        <w:t xml:space="preserve"> films</w:t>
      </w:r>
      <w:r>
        <w:rPr>
          <w:rFonts w:asciiTheme="majorBidi" w:hAnsiTheme="majorBidi" w:cstheme="majorBidi"/>
          <w:sz w:val="18"/>
          <w:szCs w:val="18"/>
        </w:rPr>
        <w:t xml:space="preserve">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7465"/>
      </w:tblGrid>
      <w:tr w:rsidR="00B505D5" w:rsidRPr="00974335" w14:paraId="1868CB45" w14:textId="77777777" w:rsidTr="006F1024">
        <w:tc>
          <w:tcPr>
            <w:tcW w:w="7465" w:type="dxa"/>
            <w:tcBorders>
              <w:left w:val="nil"/>
              <w:right w:val="nil"/>
            </w:tcBorders>
          </w:tcPr>
          <w:p w14:paraId="7B59AA26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Mechanical Properties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Treatments</w:t>
            </w:r>
          </w:p>
          <w:p w14:paraId="39E16EEA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974335" w14:paraId="1B8539B6" w14:textId="77777777" w:rsidTr="006F1024">
        <w:trPr>
          <w:trHeight w:val="1282"/>
        </w:trPr>
        <w:tc>
          <w:tcPr>
            <w:tcW w:w="7465" w:type="dxa"/>
            <w:tcBorders>
              <w:left w:val="nil"/>
              <w:right w:val="nil"/>
            </w:tcBorders>
          </w:tcPr>
          <w:p w14:paraId="074ADBC1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Thickness (mm)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 ±0.001</w:t>
            </w:r>
          </w:p>
          <w:p w14:paraId="5DDD2BB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8E3ED72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0.0061±0.045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</w:t>
            </w:r>
          </w:p>
          <w:p w14:paraId="2B18E497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50634D7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0.0059±0.071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</w:t>
            </w:r>
          </w:p>
          <w:p w14:paraId="0A2620F5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3CB0C6D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0.006±0.053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</w:t>
            </w:r>
          </w:p>
          <w:p w14:paraId="4FA89EF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2E8579C" w14:textId="77777777" w:rsidR="00B505D5" w:rsidRDefault="00B505D5" w:rsidP="006F1024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0.0061±0.072</w:t>
            </w:r>
          </w:p>
          <w:p w14:paraId="7675AD45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974335" w14:paraId="2FC74E75" w14:textId="77777777" w:rsidTr="006F1024">
        <w:trPr>
          <w:trHeight w:val="1282"/>
        </w:trPr>
        <w:tc>
          <w:tcPr>
            <w:tcW w:w="7465" w:type="dxa"/>
            <w:tcBorders>
              <w:left w:val="nil"/>
              <w:right w:val="nil"/>
            </w:tcBorders>
          </w:tcPr>
          <w:p w14:paraId="6103C884" w14:textId="77777777" w:rsidR="00B505D5" w:rsidRPr="00504994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Tensile strength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14.86±0.87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69306224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</w:t>
            </w:r>
          </w:p>
          <w:p w14:paraId="0031F864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52.7±1.93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1812CABB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3F81678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52.7±2.07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7F82B3B7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43579C0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62.8±1.41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228CA7C6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90D156C" w14:textId="77777777" w:rsidR="00B505D5" w:rsidRPr="001C0235" w:rsidRDefault="00B505D5" w:rsidP="006F1024">
            <w:pP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62.8±1.82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55FB9671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</w:p>
        </w:tc>
      </w:tr>
      <w:tr w:rsidR="00B505D5" w:rsidRPr="00974335" w14:paraId="0311F34C" w14:textId="77777777" w:rsidTr="006F1024">
        <w:trPr>
          <w:trHeight w:val="1075"/>
        </w:trPr>
        <w:tc>
          <w:tcPr>
            <w:tcW w:w="7465" w:type="dxa"/>
            <w:tcBorders>
              <w:left w:val="nil"/>
              <w:right w:val="nil"/>
            </w:tcBorders>
          </w:tcPr>
          <w:p w14:paraId="0C19BD71" w14:textId="77777777" w:rsidR="00B505D5" w:rsidRPr="004405DE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Elongation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29.4±2.57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528550D8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F7B6288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30±1.06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1B7FE31C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4386BA3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30±1.3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5386041C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7589357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35±1.11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7C196364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506FE04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35±1.04</w:t>
            </w:r>
            <w:r w:rsidRPr="0097433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284BE80D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</w:p>
        </w:tc>
      </w:tr>
    </w:tbl>
    <w:p w14:paraId="62AF6367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>A, B, C, and D represent the films containing urea quantum dots, gelatin quantum dots, urea quantum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  </w:t>
      </w:r>
      <w:r w:rsidRPr="00F27C71">
        <w:rPr>
          <w:rFonts w:asciiTheme="majorBidi" w:hAnsiTheme="majorBidi" w:cstheme="majorBidi"/>
          <w:sz w:val="18"/>
          <w:szCs w:val="18"/>
        </w:rPr>
        <w:t xml:space="preserve"> dots and mucilage, and gelatin quantum dots and mucilage. Data provided as mean ± standard deviation. </w:t>
      </w:r>
      <w:r>
        <w:rPr>
          <w:rFonts w:asciiTheme="majorBidi" w:hAnsiTheme="majorBidi" w:cstheme="majorBidi"/>
          <w:sz w:val="18"/>
          <w:szCs w:val="18"/>
        </w:rPr>
        <w:t xml:space="preserve">                                     </w:t>
      </w:r>
      <w:r w:rsidRPr="00F27C71">
        <w:rPr>
          <w:rFonts w:asciiTheme="majorBidi" w:hAnsiTheme="majorBidi" w:cstheme="majorBidi"/>
          <w:sz w:val="18"/>
          <w:szCs w:val="18"/>
        </w:rPr>
        <w:t xml:space="preserve">The significant difference is shown </w:t>
      </w:r>
      <w:r>
        <w:rPr>
          <w:rFonts w:asciiTheme="majorBidi" w:hAnsiTheme="majorBidi" w:cstheme="majorBidi"/>
          <w:sz w:val="18"/>
          <w:szCs w:val="18"/>
        </w:rPr>
        <w:t>by superscript letters (P&lt;0.05)</w:t>
      </w:r>
    </w:p>
    <w:p w14:paraId="7D855A7B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7FED1F62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46D9F8CC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332A903D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02EC3DBE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3C0963BC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4F44089A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000ADC9B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3BBDE5EC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7F2A70BD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1A34009E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58086DE9" w14:textId="77777777" w:rsidR="00B505D5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566D6C8B" w14:textId="77777777" w:rsidR="00B505D5" w:rsidRPr="00861933" w:rsidRDefault="00B505D5" w:rsidP="00B505D5">
      <w:pPr>
        <w:spacing w:line="240" w:lineRule="auto"/>
        <w:rPr>
          <w:rFonts w:asciiTheme="majorBidi" w:hAnsiTheme="majorBidi" w:cstheme="majorBidi"/>
          <w:sz w:val="18"/>
          <w:szCs w:val="18"/>
        </w:rPr>
      </w:pPr>
    </w:p>
    <w:p w14:paraId="3EE9F5B9" w14:textId="77777777" w:rsidR="00B505D5" w:rsidRPr="0097433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  <w:r w:rsidRPr="00974335">
        <w:rPr>
          <w:rFonts w:asciiTheme="majorBidi" w:hAnsiTheme="majorBidi" w:cstheme="majorBidi"/>
          <w:b/>
          <w:bCs/>
          <w:sz w:val="18"/>
          <w:szCs w:val="18"/>
        </w:rPr>
        <w:t>T</w:t>
      </w:r>
      <w:r>
        <w:rPr>
          <w:rFonts w:asciiTheme="majorBidi" w:hAnsiTheme="majorBidi" w:cstheme="majorBidi"/>
          <w:b/>
          <w:bCs/>
          <w:sz w:val="18"/>
          <w:szCs w:val="18"/>
        </w:rPr>
        <w:t>able 2 b</w:t>
      </w:r>
    </w:p>
    <w:p w14:paraId="3084A342" w14:textId="77777777" w:rsidR="00B505D5" w:rsidRPr="00974335" w:rsidRDefault="00B505D5" w:rsidP="00B505D5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Physical</w:t>
      </w:r>
      <w:r w:rsidRPr="00974335">
        <w:rPr>
          <w:rFonts w:asciiTheme="majorBidi" w:hAnsiTheme="majorBidi" w:cstheme="majorBidi"/>
          <w:sz w:val="18"/>
          <w:szCs w:val="18"/>
        </w:rPr>
        <w:t xml:space="preserve"> properties of </w:t>
      </w:r>
      <w:r>
        <w:rPr>
          <w:rFonts w:asciiTheme="majorBidi" w:hAnsiTheme="majorBidi" w:cstheme="majorBidi"/>
          <w:sz w:val="18"/>
          <w:szCs w:val="18"/>
        </w:rPr>
        <w:t>alginate-based active-intelligent</w:t>
      </w:r>
      <w:r w:rsidRPr="00974335">
        <w:rPr>
          <w:rFonts w:asciiTheme="majorBidi" w:hAnsiTheme="majorBidi" w:cstheme="majorBidi"/>
          <w:sz w:val="18"/>
          <w:szCs w:val="18"/>
        </w:rPr>
        <w:t xml:space="preserve"> films</w:t>
      </w:r>
      <w:r>
        <w:rPr>
          <w:rFonts w:asciiTheme="majorBidi" w:hAnsiTheme="majorBidi" w:cstheme="majorBidi"/>
          <w:sz w:val="18"/>
          <w:szCs w:val="18"/>
        </w:rPr>
        <w:t xml:space="preserve">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7285"/>
      </w:tblGrid>
      <w:tr w:rsidR="00B505D5" w:rsidRPr="00974335" w14:paraId="0FD51900" w14:textId="77777777" w:rsidTr="006F1024">
        <w:tc>
          <w:tcPr>
            <w:tcW w:w="7285" w:type="dxa"/>
            <w:tcBorders>
              <w:left w:val="nil"/>
              <w:right w:val="nil"/>
            </w:tcBorders>
          </w:tcPr>
          <w:p w14:paraId="6B77E7C7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Physical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Properties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Treatments</w:t>
            </w:r>
          </w:p>
          <w:p w14:paraId="72039E19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974335" w14:paraId="25771E79" w14:textId="77777777" w:rsidTr="006F1024">
        <w:trPr>
          <w:trHeight w:val="1282"/>
        </w:trPr>
        <w:tc>
          <w:tcPr>
            <w:tcW w:w="7285" w:type="dxa"/>
            <w:tcBorders>
              <w:left w:val="nil"/>
              <w:right w:val="nil"/>
            </w:tcBorders>
          </w:tcPr>
          <w:p w14:paraId="7D2CC879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E2B1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Moisture content (%)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13.8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±0.87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3A13C1F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30606D1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±1.11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</w:t>
            </w:r>
          </w:p>
          <w:p w14:paraId="394035B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6F59E414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</w:t>
            </w:r>
          </w:p>
          <w:p w14:paraId="668FC65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4B96AE6" w14:textId="77777777" w:rsidR="00B505D5" w:rsidRPr="00A6795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±2.87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</w:t>
            </w:r>
          </w:p>
          <w:p w14:paraId="4846CB3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EEF4975" w14:textId="77777777" w:rsidR="00B505D5" w:rsidRPr="001A30E5" w:rsidRDefault="00B505D5" w:rsidP="006F1024">
            <w:pP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±1.83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1CE20218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974335" w14:paraId="1894F09E" w14:textId="77777777" w:rsidTr="006F1024">
        <w:trPr>
          <w:trHeight w:val="1282"/>
        </w:trPr>
        <w:tc>
          <w:tcPr>
            <w:tcW w:w="7285" w:type="dxa"/>
            <w:tcBorders>
              <w:left w:val="nil"/>
              <w:right w:val="nil"/>
            </w:tcBorders>
          </w:tcPr>
          <w:p w14:paraId="65D8D3EF" w14:textId="77777777" w:rsidR="00B505D5" w:rsidRPr="00504994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Solubility (%)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93.6±2.57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4A4758B5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</w:t>
            </w:r>
          </w:p>
          <w:p w14:paraId="2E22EC46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65.2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32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0CCF0F14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  <w:p w14:paraId="7E8216FA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65.2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1.32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5FB8752C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273F8AB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4.24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7617903C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1053F05" w14:textId="77777777" w:rsidR="00B505D5" w:rsidRPr="001C0235" w:rsidRDefault="00B505D5" w:rsidP="006F1024">
            <w:pP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414F419D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</w:p>
        </w:tc>
      </w:tr>
      <w:tr w:rsidR="00B505D5" w:rsidRPr="00974335" w14:paraId="4A3BE903" w14:textId="77777777" w:rsidTr="006F1024">
        <w:trPr>
          <w:trHeight w:val="1075"/>
        </w:trPr>
        <w:tc>
          <w:tcPr>
            <w:tcW w:w="7285" w:type="dxa"/>
            <w:tcBorders>
              <w:left w:val="nil"/>
              <w:right w:val="nil"/>
            </w:tcBorders>
          </w:tcPr>
          <w:p w14:paraId="24DF8E67" w14:textId="77777777" w:rsidR="00B505D5" w:rsidRPr="004405DE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Water permeability (g/m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-2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s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-1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2F66D751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75F065C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1.3±0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.41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3383B949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F67F265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1.3±0.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31CAF478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2116906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0.49</w:t>
            </w:r>
            <w:r w:rsidRPr="005821DC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00F6E553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</w:t>
            </w:r>
          </w:p>
          <w:p w14:paraId="1AC841F9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0F97B65E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</w:p>
        </w:tc>
      </w:tr>
      <w:tr w:rsidR="00B505D5" w:rsidRPr="00974335" w14:paraId="79349463" w14:textId="77777777" w:rsidTr="006F1024">
        <w:trPr>
          <w:trHeight w:val="1075"/>
        </w:trPr>
        <w:tc>
          <w:tcPr>
            <w:tcW w:w="7285" w:type="dxa"/>
            <w:tcBorders>
              <w:left w:val="nil"/>
              <w:right w:val="nil"/>
            </w:tcBorders>
          </w:tcPr>
          <w:p w14:paraId="7766E467" w14:textId="77777777" w:rsidR="00B505D5" w:rsidRPr="00504994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Contact angle 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( 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he-IL"/>
              </w:rPr>
              <w:t>֯</w:t>
            </w:r>
            <w:r w:rsidRPr="002055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)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43.8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3.27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41553084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</w:t>
            </w:r>
          </w:p>
          <w:p w14:paraId="7C32FD69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64.9±1.41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4B308D98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0B4E227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65±1.27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5654B527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AB681D9" w14:textId="77777777" w:rsidR="00B505D5" w:rsidRPr="00974335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76.9±2.16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16A00BCB" w14:textId="77777777" w:rsidR="00B505D5" w:rsidRPr="0097433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4F139CC" w14:textId="77777777" w:rsidR="00B505D5" w:rsidRPr="001C0235" w:rsidRDefault="00B505D5" w:rsidP="006F1024">
            <w:pP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</w:t>
            </w:r>
            <w:r w:rsidRPr="0097433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77±2.12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054312CA" w14:textId="77777777" w:rsidR="00B505D5" w:rsidRPr="0020554B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712DA554" w14:textId="77777777" w:rsidR="00B505D5" w:rsidRPr="00F27C71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 xml:space="preserve">A, B, C, and D represent the films containing urea quantum dots, gelatin quantum dots, urea quantum dots and mucilage, and gelatin quantum dots and mucilage. Data provided as mean ± standard deviation. The significant difference is shown </w:t>
      </w:r>
      <w:r>
        <w:rPr>
          <w:rFonts w:asciiTheme="majorBidi" w:hAnsiTheme="majorBidi" w:cstheme="majorBidi"/>
          <w:sz w:val="18"/>
          <w:szCs w:val="18"/>
        </w:rPr>
        <w:t>by superscript letters (P&lt;0.05)</w:t>
      </w:r>
    </w:p>
    <w:p w14:paraId="7F2C8205" w14:textId="77777777" w:rsidR="00B505D5" w:rsidRDefault="00B505D5" w:rsidP="00B505D5">
      <w:pPr>
        <w:rPr>
          <w:rFonts w:asciiTheme="majorBidi" w:hAnsiTheme="majorBidi" w:cstheme="majorBidi"/>
          <w:sz w:val="18"/>
          <w:szCs w:val="18"/>
        </w:rPr>
      </w:pPr>
    </w:p>
    <w:p w14:paraId="6984F96B" w14:textId="77777777" w:rsidR="00B505D5" w:rsidRDefault="00B505D5" w:rsidP="00B505D5">
      <w:pPr>
        <w:rPr>
          <w:rFonts w:asciiTheme="majorBidi" w:hAnsiTheme="majorBidi" w:cstheme="majorBidi"/>
          <w:sz w:val="18"/>
          <w:szCs w:val="18"/>
        </w:rPr>
      </w:pPr>
    </w:p>
    <w:p w14:paraId="2D616499" w14:textId="77777777" w:rsidR="00B505D5" w:rsidRDefault="00B505D5" w:rsidP="00B505D5">
      <w:pPr>
        <w:rPr>
          <w:rFonts w:asciiTheme="majorBidi" w:hAnsiTheme="majorBidi" w:cstheme="majorBidi"/>
          <w:sz w:val="18"/>
          <w:szCs w:val="18"/>
        </w:rPr>
      </w:pPr>
    </w:p>
    <w:p w14:paraId="0C5D1C8C" w14:textId="77777777" w:rsidR="00B505D5" w:rsidRDefault="00B505D5" w:rsidP="00B505D5">
      <w:pPr>
        <w:rPr>
          <w:rFonts w:asciiTheme="majorBidi" w:hAnsiTheme="majorBidi" w:cstheme="majorBidi"/>
          <w:sz w:val="18"/>
          <w:szCs w:val="18"/>
        </w:rPr>
      </w:pPr>
    </w:p>
    <w:p w14:paraId="6B1CEDF7" w14:textId="77777777" w:rsidR="00B505D5" w:rsidRPr="00974335" w:rsidRDefault="00B505D5" w:rsidP="00B505D5">
      <w:pPr>
        <w:rPr>
          <w:rFonts w:asciiTheme="majorBidi" w:hAnsiTheme="majorBidi" w:cstheme="majorBidi"/>
          <w:sz w:val="18"/>
          <w:szCs w:val="18"/>
        </w:rPr>
      </w:pPr>
    </w:p>
    <w:p w14:paraId="4FE20508" w14:textId="77777777" w:rsidR="00B505D5" w:rsidRPr="00ED7EE7" w:rsidRDefault="00B505D5" w:rsidP="00B505D5"/>
    <w:p w14:paraId="2CE7D7C1" w14:textId="77777777" w:rsidR="00B505D5" w:rsidRDefault="00B505D5" w:rsidP="00B505D5">
      <w:pPr>
        <w:spacing w:line="24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554CC467" w14:textId="77777777" w:rsidR="00B505D5" w:rsidRDefault="00B505D5" w:rsidP="00B505D5">
      <w:pPr>
        <w:spacing w:line="24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3A0222">
        <w:rPr>
          <w:rFonts w:asciiTheme="majorBidi" w:hAnsiTheme="majorBidi" w:cstheme="majorBidi"/>
          <w:b/>
          <w:bCs/>
          <w:sz w:val="18"/>
          <w:szCs w:val="18"/>
        </w:rPr>
        <w:t>Table 3</w:t>
      </w:r>
    </w:p>
    <w:p w14:paraId="7D179395" w14:textId="77777777" w:rsidR="00B505D5" w:rsidRPr="003A0222" w:rsidRDefault="00B505D5" w:rsidP="00B505D5">
      <w:pPr>
        <w:spacing w:line="240" w:lineRule="auto"/>
        <w:rPr>
          <w:rFonts w:asciiTheme="majorBidi" w:hAnsiTheme="majorBidi" w:cstheme="majorBidi"/>
          <w:b/>
          <w:bCs/>
          <w:sz w:val="18"/>
          <w:szCs w:val="18"/>
        </w:rPr>
      </w:pPr>
      <w:r w:rsidRPr="00ED01E9">
        <w:rPr>
          <w:rFonts w:asciiTheme="majorBidi" w:hAnsiTheme="majorBidi" w:cstheme="majorBidi"/>
          <w:sz w:val="18"/>
          <w:szCs w:val="18"/>
        </w:rPr>
        <w:t>Transparency and opacity of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alginate-based active-intelligent</w:t>
      </w:r>
      <w:r w:rsidRPr="00974335">
        <w:rPr>
          <w:rFonts w:asciiTheme="majorBidi" w:hAnsiTheme="majorBidi" w:cstheme="majorBidi"/>
          <w:sz w:val="18"/>
          <w:szCs w:val="18"/>
        </w:rPr>
        <w:t xml:space="preserve"> films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316"/>
        <w:gridCol w:w="1558"/>
        <w:gridCol w:w="1558"/>
        <w:gridCol w:w="1559"/>
        <w:gridCol w:w="1559"/>
      </w:tblGrid>
      <w:tr w:rsidR="00B505D5" w:rsidRPr="003A0222" w14:paraId="297104D8" w14:textId="77777777" w:rsidTr="006F1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C85B81D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0F4E31E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316" w:type="dxa"/>
          </w:tcPr>
          <w:p w14:paraId="4DB99A50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461D38A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8" w:type="dxa"/>
          </w:tcPr>
          <w:p w14:paraId="17FD50B1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C0D5DEE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8" w:type="dxa"/>
          </w:tcPr>
          <w:p w14:paraId="57D9662D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A31A9C8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Treatments</w:t>
            </w:r>
          </w:p>
        </w:tc>
        <w:tc>
          <w:tcPr>
            <w:tcW w:w="1559" w:type="dxa"/>
          </w:tcPr>
          <w:p w14:paraId="6E4B4AE6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855350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DA0458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8E58D78" w14:textId="77777777" w:rsidR="00B505D5" w:rsidRPr="003A0222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3A0222" w14:paraId="20F4FEE0" w14:textId="77777777" w:rsidTr="006F1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FD39A8C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16" w:type="dxa"/>
          </w:tcPr>
          <w:p w14:paraId="23DCE306" w14:textId="77777777" w:rsidR="00B505D5" w:rsidRPr="003A0222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1558" w:type="dxa"/>
          </w:tcPr>
          <w:p w14:paraId="6BFE21E3" w14:textId="77777777" w:rsidR="00B505D5" w:rsidRPr="003A0222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A</w:t>
            </w:r>
          </w:p>
        </w:tc>
        <w:tc>
          <w:tcPr>
            <w:tcW w:w="1558" w:type="dxa"/>
          </w:tcPr>
          <w:p w14:paraId="0F66F0F6" w14:textId="77777777" w:rsidR="00B505D5" w:rsidRPr="003A0222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559" w:type="dxa"/>
          </w:tcPr>
          <w:p w14:paraId="7B36CBA1" w14:textId="77777777" w:rsidR="00B505D5" w:rsidRPr="003A0222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559" w:type="dxa"/>
          </w:tcPr>
          <w:p w14:paraId="002EDD86" w14:textId="77777777" w:rsidR="00B505D5" w:rsidRPr="003A0222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</w:tr>
      <w:tr w:rsidR="00B505D5" w:rsidRPr="003A0222" w14:paraId="1FAB3419" w14:textId="77777777" w:rsidTr="006F1024">
        <w:trPr>
          <w:trHeight w:val="1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1E29CC2" w14:textId="77777777" w:rsidR="00B505D5" w:rsidRPr="003A0222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</w:rPr>
            </w:pPr>
          </w:p>
          <w:p w14:paraId="1DA4AE59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  Transparency</w:t>
            </w:r>
          </w:p>
          <w:p w14:paraId="51C14726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ED36D32" w14:textId="77777777" w:rsidR="00B505D5" w:rsidRPr="003A0222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  Opacity</w:t>
            </w:r>
          </w:p>
        </w:tc>
        <w:tc>
          <w:tcPr>
            <w:tcW w:w="1316" w:type="dxa"/>
          </w:tcPr>
          <w:p w14:paraId="101102B0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7A0E696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  99.2</w:t>
            </w:r>
          </w:p>
          <w:p w14:paraId="72BB01B9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B3E1284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  0.74</w:t>
            </w:r>
          </w:p>
          <w:p w14:paraId="6759129D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F2C07DF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736D300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D496A6F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82.9</w:t>
            </w:r>
          </w:p>
          <w:p w14:paraId="14851073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FD4C360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 xml:space="preserve"> 17</w:t>
            </w:r>
          </w:p>
          <w:p w14:paraId="30580B2C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CB173E5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8" w:type="dxa"/>
          </w:tcPr>
          <w:p w14:paraId="7EB7FB05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325DF0E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81</w:t>
            </w:r>
          </w:p>
          <w:p w14:paraId="0EEB2030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D3E8DE7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18.9</w:t>
            </w:r>
          </w:p>
          <w:p w14:paraId="13D6C72A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31A34DA2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E5FC3E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20ABFCC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74.8</w:t>
            </w:r>
          </w:p>
          <w:p w14:paraId="216CD6D1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6779E45E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25.1</w:t>
            </w:r>
          </w:p>
          <w:p w14:paraId="4A3ADF30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F9103A3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455DD5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452D7125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73.2</w:t>
            </w:r>
          </w:p>
          <w:p w14:paraId="7B5A7E31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9A81144" w14:textId="77777777" w:rsidR="00B505D5" w:rsidRPr="003A0222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A0222">
              <w:rPr>
                <w:rFonts w:asciiTheme="majorBidi" w:hAnsiTheme="majorBidi" w:cstheme="majorBidi"/>
                <w:sz w:val="18"/>
                <w:szCs w:val="18"/>
              </w:rPr>
              <w:t>26.7</w:t>
            </w:r>
          </w:p>
        </w:tc>
      </w:tr>
    </w:tbl>
    <w:p w14:paraId="05FA671F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>A, B, C, and D represent the films containing urea quantum dots, gelatin quantum dots, urea quantum dots and mucilage, and gel</w:t>
      </w:r>
      <w:r>
        <w:rPr>
          <w:rFonts w:asciiTheme="majorBidi" w:hAnsiTheme="majorBidi" w:cstheme="majorBidi"/>
          <w:sz w:val="18"/>
          <w:szCs w:val="18"/>
        </w:rPr>
        <w:t>atin quantum dots and mucilage</w:t>
      </w:r>
    </w:p>
    <w:p w14:paraId="7252C10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BC47FFC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C6EE15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4C82ECE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3EB8917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9B0789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20EF8D9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636D54F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460F05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5F1931F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FA5F1C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C39B0F0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C45F03B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321DE9D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09FBD5C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B30425F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56F091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FBC4AE9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5592B62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86279B0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74E3436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D9CD68D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4DFB1DF" w14:textId="77777777" w:rsidR="00B505D5" w:rsidRPr="00F27C71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64B778E6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DA5F4EE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12B24573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C1F1156" w14:textId="77777777" w:rsidR="00B505D5" w:rsidRPr="004E714B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  <w:r w:rsidRPr="004E714B">
        <w:rPr>
          <w:rFonts w:asciiTheme="majorBidi" w:hAnsiTheme="majorBidi" w:cstheme="majorBidi"/>
          <w:b/>
          <w:bCs/>
          <w:sz w:val="18"/>
          <w:szCs w:val="18"/>
        </w:rPr>
        <w:t>Table 4</w:t>
      </w:r>
    </w:p>
    <w:p w14:paraId="2EE8F1CD" w14:textId="77777777" w:rsidR="00B505D5" w:rsidRPr="00372AC4" w:rsidRDefault="00B505D5" w:rsidP="00B505D5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Colorimetry of alginate-based active-intelligent films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B505D5" w:rsidRPr="00372AC4" w14:paraId="5E4B9C70" w14:textId="77777777" w:rsidTr="006F1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9910BFB" w14:textId="77777777" w:rsidR="00B505D5" w:rsidRPr="00372AC4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85731B" w14:textId="77777777" w:rsidR="00B505D5" w:rsidRPr="00372AC4" w:rsidRDefault="00B505D5" w:rsidP="006F1024">
            <w:pPr>
              <w:rPr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Treatments</w:t>
            </w:r>
          </w:p>
        </w:tc>
        <w:tc>
          <w:tcPr>
            <w:tcW w:w="1558" w:type="dxa"/>
          </w:tcPr>
          <w:p w14:paraId="769D7AE4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28083DA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1558" w:type="dxa"/>
          </w:tcPr>
          <w:p w14:paraId="674F01F5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0B03F2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14:paraId="0AA342FE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4DC937" w14:textId="77777777" w:rsidR="00B505D5" w:rsidRPr="004E714B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E714B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559" w:type="dxa"/>
          </w:tcPr>
          <w:p w14:paraId="272D0CA3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4A91E6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559" w:type="dxa"/>
          </w:tcPr>
          <w:p w14:paraId="75CBDF5F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9452FE8" w14:textId="77777777" w:rsidR="00B505D5" w:rsidRPr="00372AC4" w:rsidRDefault="00B505D5" w:rsidP="006F1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</w:p>
        </w:tc>
      </w:tr>
      <w:tr w:rsidR="00B505D5" w:rsidRPr="00372AC4" w14:paraId="050E7F95" w14:textId="77777777" w:rsidTr="006F1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5BD67A1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3D5765" w14:textId="77777777" w:rsidR="00B505D5" w:rsidRPr="00372AC4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8" w:type="dxa"/>
          </w:tcPr>
          <w:p w14:paraId="324E713E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65B302B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E714B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  L</w:t>
            </w:r>
            <w:r w:rsidRPr="004E71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58" w:type="dxa"/>
          </w:tcPr>
          <w:p w14:paraId="73539086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67DC59A4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E714B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a</w:t>
            </w:r>
            <w:r w:rsidRPr="004E71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58" w:type="dxa"/>
          </w:tcPr>
          <w:p w14:paraId="0B67D740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9B97098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E714B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 xml:space="preserve">    b</w:t>
            </w:r>
            <w:r w:rsidRPr="004E71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59" w:type="dxa"/>
          </w:tcPr>
          <w:p w14:paraId="4A212F7D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627B80E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E714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ΔE</w:t>
            </w:r>
          </w:p>
        </w:tc>
        <w:tc>
          <w:tcPr>
            <w:tcW w:w="1559" w:type="dxa"/>
          </w:tcPr>
          <w:p w14:paraId="6CCCF5A2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DF82E22" w14:textId="77777777" w:rsidR="00B505D5" w:rsidRPr="004E714B" w:rsidRDefault="00B505D5" w:rsidP="006F1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E714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WI</w:t>
            </w:r>
          </w:p>
        </w:tc>
      </w:tr>
      <w:tr w:rsidR="00B505D5" w:rsidRPr="00372AC4" w14:paraId="07185646" w14:textId="77777777" w:rsidTr="006F1024">
        <w:trPr>
          <w:trHeight w:val="17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8413792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FD979C" w14:textId="77777777" w:rsidR="00B505D5" w:rsidRPr="00372AC4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72AC4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  <w:p w14:paraId="53ADFEA8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0F5BB5" w14:textId="77777777" w:rsidR="00B505D5" w:rsidRPr="00372AC4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72AC4">
              <w:rPr>
                <w:rFonts w:asciiTheme="majorBidi" w:hAnsiTheme="majorBidi" w:cstheme="majorBidi"/>
                <w:sz w:val="18"/>
                <w:szCs w:val="18"/>
              </w:rPr>
              <w:t>A</w:t>
            </w:r>
          </w:p>
          <w:p w14:paraId="493DFF14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6F7150" w14:textId="77777777" w:rsidR="00B505D5" w:rsidRPr="00372AC4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72AC4">
              <w:rPr>
                <w:rFonts w:asciiTheme="majorBidi" w:hAnsiTheme="majorBidi" w:cstheme="majorBidi"/>
                <w:sz w:val="18"/>
                <w:szCs w:val="18"/>
              </w:rPr>
              <w:t>B</w:t>
            </w:r>
          </w:p>
          <w:p w14:paraId="505AFC1A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D865CD1" w14:textId="77777777" w:rsidR="00B505D5" w:rsidRPr="00372AC4" w:rsidRDefault="00B505D5" w:rsidP="006F1024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72AC4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  <w:p w14:paraId="36A3A2EE" w14:textId="77777777" w:rsidR="00B505D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AE589B" w14:textId="77777777" w:rsidR="00B505D5" w:rsidRPr="00372AC4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72AC4">
              <w:rPr>
                <w:rFonts w:asciiTheme="majorBidi" w:hAnsiTheme="majorBidi" w:cstheme="majorBidi"/>
                <w:sz w:val="18"/>
                <w:szCs w:val="18"/>
              </w:rPr>
              <w:t>D</w:t>
            </w:r>
          </w:p>
        </w:tc>
        <w:tc>
          <w:tcPr>
            <w:tcW w:w="1558" w:type="dxa"/>
          </w:tcPr>
          <w:p w14:paraId="418A0B7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E700A3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88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24106BB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005685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54.1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2.43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1903F16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50C207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54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00305692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975D237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53.9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180E6426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24B156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54.2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1.56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58" w:type="dxa"/>
          </w:tcPr>
          <w:p w14:paraId="49B41E8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455FF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2763E484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E425D5E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1304A895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4C40FE8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60A2FE76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808E422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3824E27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0FC6B7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8" w:type="dxa"/>
          </w:tcPr>
          <w:p w14:paraId="4A47472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B807F27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1.9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7B9ABD8D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66C7E0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40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540ECDB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F7C51E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7A51FA9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6078C3C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40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5A9BACB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13ED1C9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0202E0EB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37B4321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10.9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6ACB25D3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E770285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06A86D54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76EE29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1B9B48A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3FEE04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60.8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1.03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429AC8C6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152C0C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60.7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</w:tcPr>
          <w:p w14:paraId="12479337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EE76A10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89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</w:p>
          <w:p w14:paraId="6EDCD3C8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8B5960B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38.3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1.21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5949FD89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904CEF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37.9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68E43055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51F1FF9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661A46EE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9201080" w14:textId="77777777" w:rsidR="00B505D5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38.1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1.41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7E25B186" w14:textId="77777777" w:rsidR="00B505D5" w:rsidRPr="00372AC4" w:rsidRDefault="00B505D5" w:rsidP="006F1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4BB260D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 xml:space="preserve">A, B, C, and D represent the films containing urea quantum dots, gelatin quantum dots, urea quantum dots and mucilage, and gelatin quantum dots and mucilage. Data provided as mean ± standard deviation. The significant difference is shown </w:t>
      </w:r>
      <w:r>
        <w:rPr>
          <w:rFonts w:asciiTheme="majorBidi" w:hAnsiTheme="majorBidi" w:cstheme="majorBidi"/>
          <w:sz w:val="18"/>
          <w:szCs w:val="18"/>
        </w:rPr>
        <w:t>by superscript letters (P&lt;0.05)</w:t>
      </w:r>
    </w:p>
    <w:p w14:paraId="15392445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4C312596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147BC004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A8208BB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1995DF61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25A73FDE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1C49E0E5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9458256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AA61294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3023A2D7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22ADB3C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2129716E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4DF13A43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3A550A1C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B71B1FB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03C5D3E9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75F5082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7EA07446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C999498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AE66C1A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4CDF60A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7C64BA3E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3F49C9D8" w14:textId="77777777" w:rsidR="00B505D5" w:rsidRDefault="00B505D5" w:rsidP="00B505D5">
      <w:pPr>
        <w:rPr>
          <w:rFonts w:asciiTheme="majorBidi" w:hAnsiTheme="majorBidi" w:cstheme="majorBidi"/>
          <w:b/>
          <w:bCs/>
          <w:sz w:val="18"/>
          <w:szCs w:val="18"/>
        </w:rPr>
      </w:pPr>
      <w:r w:rsidRPr="00B07868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>
        <w:rPr>
          <w:rFonts w:asciiTheme="majorBidi" w:hAnsiTheme="majorBidi" w:cstheme="majorBidi"/>
          <w:b/>
          <w:bCs/>
          <w:sz w:val="18"/>
          <w:szCs w:val="18"/>
        </w:rPr>
        <w:t>5</w:t>
      </w:r>
    </w:p>
    <w:p w14:paraId="0CD13DE9" w14:textId="77777777" w:rsidR="00B505D5" w:rsidRPr="00DD4B4F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Microbial</w:t>
      </w:r>
      <w:r w:rsidRPr="00DD4B4F">
        <w:rPr>
          <w:rFonts w:asciiTheme="majorBidi" w:hAnsiTheme="majorBidi" w:cstheme="majorBidi"/>
          <w:sz w:val="18"/>
          <w:szCs w:val="18"/>
        </w:rPr>
        <w:t xml:space="preserve"> indices of quality in trout fillets during 16 days of filled storage</w:t>
      </w:r>
      <w:r w:rsidRPr="00ED01E9">
        <w:rPr>
          <w:rFonts w:asciiTheme="majorBidi" w:hAnsiTheme="majorBidi" w:cstheme="majorBidi"/>
          <w:sz w:val="18"/>
          <w:szCs w:val="18"/>
        </w:rPr>
        <w:t xml:space="preserve"> (CFU/g</w:t>
      </w:r>
      <w:r w:rsidRPr="00ED01E9">
        <w:rPr>
          <w:rFonts w:asciiTheme="majorBidi" w:hAnsiTheme="majorBidi" w:cstheme="majorBidi"/>
          <w:sz w:val="18"/>
          <w:szCs w:val="18"/>
          <w:vertAlign w:val="superscript"/>
        </w:rPr>
        <w:t>-1</w:t>
      </w:r>
      <w:r w:rsidRPr="00ED01E9">
        <w:rPr>
          <w:rFonts w:asciiTheme="majorBidi" w:hAnsiTheme="majorBidi" w:cstheme="majorBidi"/>
          <w:sz w:val="18"/>
          <w:szCs w:val="18"/>
        </w:rPr>
        <w:t>)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265"/>
      </w:tblGrid>
      <w:tr w:rsidR="00B505D5" w:rsidRPr="00AC1193" w14:paraId="1B855207" w14:textId="77777777" w:rsidTr="006F1024">
        <w:trPr>
          <w:trHeight w:val="300"/>
        </w:trPr>
        <w:tc>
          <w:tcPr>
            <w:tcW w:w="9265" w:type="dxa"/>
            <w:tcBorders>
              <w:left w:val="nil"/>
              <w:right w:val="nil"/>
            </w:tcBorders>
            <w:noWrap/>
            <w:hideMark/>
          </w:tcPr>
          <w:p w14:paraId="5240D056" w14:textId="77777777" w:rsidR="00B505D5" w:rsidRPr="000D769A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Storage duration (day)</w:t>
            </w:r>
          </w:p>
        </w:tc>
      </w:tr>
      <w:tr w:rsidR="00B505D5" w:rsidRPr="00AC1193" w14:paraId="3538E026" w14:textId="77777777" w:rsidTr="006F1024">
        <w:trPr>
          <w:trHeight w:val="300"/>
        </w:trPr>
        <w:tc>
          <w:tcPr>
            <w:tcW w:w="9265" w:type="dxa"/>
            <w:tcBorders>
              <w:left w:val="nil"/>
              <w:right w:val="nil"/>
            </w:tcBorders>
            <w:noWrap/>
          </w:tcPr>
          <w:p w14:paraId="64A8A7C3" w14:textId="77777777" w:rsidR="00B505D5" w:rsidRPr="00D63A3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Parameters (bacteria)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Treatments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</w:t>
            </w:r>
          </w:p>
        </w:tc>
      </w:tr>
      <w:tr w:rsidR="00B505D5" w:rsidRPr="00AC1193" w14:paraId="69408C72" w14:textId="77777777" w:rsidTr="006F1024">
        <w:trPr>
          <w:trHeight w:val="1654"/>
        </w:trPr>
        <w:tc>
          <w:tcPr>
            <w:tcW w:w="9265" w:type="dxa"/>
            <w:tcBorders>
              <w:left w:val="nil"/>
              <w:right w:val="nil"/>
            </w:tcBorders>
            <w:noWrap/>
            <w:hideMark/>
          </w:tcPr>
          <w:p w14:paraId="61FBD26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Total    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8.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10.1±1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14C33633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2002FD46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8.1±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2DBB297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0033900F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0.76                 3.9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4029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552A3549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F4B274F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1                  8.6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                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8.6±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112FD83F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7387947E" w14:textId="77777777" w:rsidR="00B505D5" w:rsidRPr="00870A6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3.2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0.1                5.1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0                  8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0.5                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8.4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±1</w:t>
            </w:r>
          </w:p>
          <w:p w14:paraId="33589B0A" w14:textId="77777777" w:rsidR="00B505D5" w:rsidRPr="00B40297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AC1193" w14:paraId="1B2604C3" w14:textId="77777777" w:rsidTr="006F1024">
        <w:trPr>
          <w:trHeight w:val="1654"/>
        </w:trPr>
        <w:tc>
          <w:tcPr>
            <w:tcW w:w="9265" w:type="dxa"/>
            <w:tcBorders>
              <w:left w:val="nil"/>
              <w:right w:val="nil"/>
            </w:tcBorders>
            <w:noWrap/>
          </w:tcPr>
          <w:p w14:paraId="6C58EBFF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786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Psychrophilic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2A6275C5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1E4CE235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068EC45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E0F73E8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0.76                 3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21DE6280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6B758C75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2.9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1                  4.9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0                5.5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179A5B0B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17A37643" w14:textId="77777777" w:rsidR="00B505D5" w:rsidRPr="00870A6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0.1                3.5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0                  4.8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0.5             5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.4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±1</w:t>
            </w:r>
          </w:p>
          <w:p w14:paraId="74FCA3D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B505D5" w:rsidRPr="00AC1193" w14:paraId="53E3623D" w14:textId="77777777" w:rsidTr="006F1024">
        <w:trPr>
          <w:trHeight w:val="1654"/>
        </w:trPr>
        <w:tc>
          <w:tcPr>
            <w:tcW w:w="9265" w:type="dxa"/>
            <w:tcBorders>
              <w:left w:val="nil"/>
              <w:right w:val="nil"/>
            </w:tcBorders>
            <w:noWrap/>
          </w:tcPr>
          <w:p w14:paraId="1C91735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786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H2S-producing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3.8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6.8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7.6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1302F440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736109B2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2.9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5.8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  <w:p w14:paraId="6CBDF8AF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EFA37B3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0.76                 2.7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4.4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7037BE0B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5829B0B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1                   5.6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0               7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  <w:p w14:paraId="1E82AFF8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16A56EB3" w14:textId="77777777" w:rsidR="00B505D5" w:rsidRPr="00870A6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2.4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0.1                4.4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0                   5.3</w:t>
            </w:r>
            <w:r w:rsidRPr="00B40297">
              <w:rPr>
                <w:rFonts w:asciiTheme="majorBidi" w:hAnsiTheme="majorBidi" w:cstheme="majorBidi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0.5            7±1</w:t>
            </w:r>
          </w:p>
          <w:p w14:paraId="639485F1" w14:textId="77777777" w:rsidR="00B505D5" w:rsidRPr="00B07868" w:rsidRDefault="00B505D5" w:rsidP="006F102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53CA96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 xml:space="preserve">A, B, C, and D represent the films containing urea quantum dots, gelatin quantum dots, urea quantum dots and mucilage, and gelatin quantum dots and mucilage. Data provided as mean ± standard deviation. The significant difference is shown </w:t>
      </w:r>
      <w:r>
        <w:rPr>
          <w:rFonts w:asciiTheme="majorBidi" w:hAnsiTheme="majorBidi" w:cstheme="majorBidi"/>
          <w:sz w:val="18"/>
          <w:szCs w:val="18"/>
        </w:rPr>
        <w:t>by superscript letters (P&lt;0.05)</w:t>
      </w:r>
    </w:p>
    <w:p w14:paraId="133AEBAC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566FDB8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1C44E2A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19B7944F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32C14F4D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3D0C041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11055B9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15969D8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4E25DAF8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1D4E4C4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5FD07CF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5C569BF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01A95DB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>Table 6</w:t>
      </w:r>
    </w:p>
    <w:p w14:paraId="597C33C7" w14:textId="77777777" w:rsidR="00B505D5" w:rsidRPr="00DD4B4F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DD4B4F">
        <w:rPr>
          <w:rFonts w:asciiTheme="majorBidi" w:hAnsiTheme="majorBidi" w:cstheme="majorBidi"/>
          <w:sz w:val="18"/>
          <w:szCs w:val="18"/>
        </w:rPr>
        <w:t>Chemical indices of quality in trout fillets during 16 days of filled storage</w:t>
      </w:r>
    </w:p>
    <w:tbl>
      <w:tblPr>
        <w:tblStyle w:val="TableGrid"/>
        <w:tblW w:w="9535" w:type="dxa"/>
        <w:tblInd w:w="5" w:type="dxa"/>
        <w:tblLook w:val="04A0" w:firstRow="1" w:lastRow="0" w:firstColumn="1" w:lastColumn="0" w:noHBand="0" w:noVBand="1"/>
      </w:tblPr>
      <w:tblGrid>
        <w:gridCol w:w="9535"/>
      </w:tblGrid>
      <w:tr w:rsidR="00B505D5" w:rsidRPr="00AC1193" w14:paraId="539B3614" w14:textId="77777777" w:rsidTr="006F1024">
        <w:trPr>
          <w:trHeight w:val="300"/>
        </w:trPr>
        <w:tc>
          <w:tcPr>
            <w:tcW w:w="9535" w:type="dxa"/>
            <w:tcBorders>
              <w:left w:val="nil"/>
              <w:right w:val="nil"/>
            </w:tcBorders>
            <w:noWrap/>
            <w:hideMark/>
          </w:tcPr>
          <w:p w14:paraId="0CDB4964" w14:textId="77777777" w:rsidR="00B505D5" w:rsidRPr="000D769A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      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Storage duration (day)</w:t>
            </w:r>
          </w:p>
        </w:tc>
      </w:tr>
      <w:tr w:rsidR="00B505D5" w:rsidRPr="00AC1193" w14:paraId="4F0C20C2" w14:textId="77777777" w:rsidTr="006F1024">
        <w:trPr>
          <w:trHeight w:val="300"/>
        </w:trPr>
        <w:tc>
          <w:tcPr>
            <w:tcW w:w="9535" w:type="dxa"/>
            <w:tcBorders>
              <w:left w:val="nil"/>
              <w:right w:val="nil"/>
            </w:tcBorders>
            <w:noWrap/>
          </w:tcPr>
          <w:p w14:paraId="04767250" w14:textId="77777777" w:rsidR="00B505D5" w:rsidRPr="00D63A3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Parameters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Treatments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</w:t>
            </w:r>
            <w:r w:rsidRPr="000D769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</w:t>
            </w:r>
          </w:p>
        </w:tc>
      </w:tr>
      <w:tr w:rsidR="00B505D5" w:rsidRPr="00AC1193" w14:paraId="1C5464A2" w14:textId="77777777" w:rsidTr="006F1024">
        <w:trPr>
          <w:trHeight w:val="1654"/>
        </w:trPr>
        <w:tc>
          <w:tcPr>
            <w:tcW w:w="9535" w:type="dxa"/>
            <w:tcBorders>
              <w:left w:val="nil"/>
              <w:right w:val="nil"/>
            </w:tcBorders>
            <w:noWrap/>
            <w:hideMark/>
          </w:tcPr>
          <w:p w14:paraId="1F518713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pH       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</w:t>
            </w:r>
            <w:r w:rsidRPr="00283724"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6.6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8.1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8.4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9F3E75">
              <w:rPr>
                <w:rFonts w:asciiTheme="majorBidi" w:hAnsiTheme="majorBidi" w:cstheme="majorBidi"/>
                <w:sz w:val="18"/>
                <w:szCs w:val="18"/>
              </w:rPr>
              <w:t>8.8</w:t>
            </w:r>
            <w:r w:rsidRPr="009F3E7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9F3E7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15B79A27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3FA19120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</w:t>
            </w:r>
            <w:r w:rsidRPr="00283724"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6.3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±0.2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7.5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B86B40">
              <w:rPr>
                <w:rFonts w:asciiTheme="majorBidi" w:hAnsiTheme="majorBidi" w:cstheme="majorBidi"/>
                <w:sz w:val="18"/>
                <w:szCs w:val="18"/>
              </w:rPr>
              <w:t>8.5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344952FD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C018FFE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</w:t>
            </w:r>
            <w:r w:rsidRPr="00283724"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6.1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6.6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7.5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B86B40"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62FE0C8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47340158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</w:t>
            </w:r>
            <w:r w:rsidRPr="00283724"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6.2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7.7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±0.04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7.8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d</w:t>
            </w:r>
          </w:p>
          <w:p w14:paraId="3124666F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5C7A8584" w14:textId="77777777" w:rsidR="00B505D5" w:rsidRPr="00591F1B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</w:t>
            </w:r>
            <w:r w:rsidRPr="00283724">
              <w:rPr>
                <w:rFonts w:asciiTheme="majorBidi" w:hAnsiTheme="majorBidi" w:cstheme="majorBidi"/>
                <w:sz w:val="18"/>
                <w:szCs w:val="18"/>
              </w:rPr>
              <w:t>5.6</w:t>
            </w:r>
            <w:r w:rsidRPr="004E2B1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6.1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6.3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</w:t>
            </w:r>
            <w:r w:rsidRPr="00B66D11">
              <w:rPr>
                <w:rFonts w:asciiTheme="majorBidi" w:hAnsiTheme="majorBidi" w:cstheme="majorBidi"/>
                <w:sz w:val="18"/>
                <w:szCs w:val="18"/>
              </w:rPr>
              <w:t>7.4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  <w:r w:rsidRPr="00B66D1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7.7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±0.09</w:t>
            </w:r>
            <w:r w:rsidRPr="00B86B40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d</w:t>
            </w:r>
          </w:p>
          <w:p w14:paraId="636106F2" w14:textId="77777777" w:rsidR="00B505D5" w:rsidRPr="00B40297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505D5" w:rsidRPr="00AC1193" w14:paraId="5C1E0B4C" w14:textId="77777777" w:rsidTr="006F1024">
        <w:trPr>
          <w:trHeight w:val="1654"/>
        </w:trPr>
        <w:tc>
          <w:tcPr>
            <w:tcW w:w="9535" w:type="dxa"/>
            <w:tcBorders>
              <w:left w:val="nil"/>
              <w:right w:val="nil"/>
            </w:tcBorders>
            <w:noWrap/>
          </w:tcPr>
          <w:p w14:paraId="6CA551D9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TVB-N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17.6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 w:rsidRPr="00283724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35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±2.94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65.6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±4.18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88.3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±1.69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120.6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±0.47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1D41D81D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020C81C4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16.3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±2.05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23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±1.41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40.6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65.6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±0.47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83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±4.24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34DAFCA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01B0183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</w:t>
            </w:r>
            <w:r w:rsidRPr="009F3E75">
              <w:rPr>
                <w:rFonts w:asciiTheme="majorBidi" w:hAnsiTheme="majorBidi" w:cstheme="majorBidi"/>
                <w:sz w:val="18"/>
                <w:szCs w:val="18"/>
              </w:rPr>
              <w:t>20.6</w:t>
            </w:r>
            <w:r w:rsidRPr="009F3E7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9F3E7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24.6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±3.77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38.6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63.3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±3.09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84.3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±5.43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3715D89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C22855F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12.3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20.3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32.6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±1.47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59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±1.63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76.6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±0.94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33638506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0BF30628" w14:textId="77777777" w:rsidR="00B505D5" w:rsidRPr="008E6485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14.6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±0.94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</w:t>
            </w:r>
            <w:r w:rsidRPr="00870A61">
              <w:rPr>
                <w:rFonts w:asciiTheme="majorBidi" w:hAnsiTheme="majorBidi" w:cstheme="majorBidi"/>
                <w:sz w:val="18"/>
                <w:szCs w:val="18"/>
              </w:rPr>
              <w:t>19.3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±1.24</w:t>
            </w:r>
            <w:r w:rsidRPr="00870A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32.6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±1.69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 w:rsidRPr="008E6485">
              <w:rPr>
                <w:rFonts w:asciiTheme="majorBidi" w:hAnsiTheme="majorBidi" w:cstheme="majorBidi"/>
                <w:sz w:val="18"/>
                <w:szCs w:val="18"/>
              </w:rPr>
              <w:t>61.6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±3.09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76.3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±0.47</w:t>
            </w:r>
            <w:r w:rsidRPr="008E6485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053FF13F" w14:textId="77777777" w:rsidR="00B505D5" w:rsidRPr="00591F1B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116A0A8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B505D5" w:rsidRPr="00AC1193" w14:paraId="4979A4C9" w14:textId="77777777" w:rsidTr="006F1024">
        <w:trPr>
          <w:trHeight w:val="1654"/>
        </w:trPr>
        <w:tc>
          <w:tcPr>
            <w:tcW w:w="9535" w:type="dxa"/>
            <w:tcBorders>
              <w:left w:val="nil"/>
              <w:right w:val="nil"/>
            </w:tcBorders>
            <w:noWrap/>
          </w:tcPr>
          <w:p w14:paraId="07A43A48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PV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±0.008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0.86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5.5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8.5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±0.03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8B3D33">
              <w:rPr>
                <w:rFonts w:asciiTheme="majorBidi" w:hAnsiTheme="majorBidi" w:cstheme="majorBidi"/>
                <w:sz w:val="18"/>
                <w:szCs w:val="18"/>
              </w:rPr>
              <w:t>12.8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425C88A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72F3B78C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±0.008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0.80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±0.004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3.4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6.4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 w:rsidRPr="008B3D33">
              <w:rPr>
                <w:rFonts w:asciiTheme="majorBidi" w:hAnsiTheme="majorBidi" w:cstheme="majorBidi"/>
                <w:sz w:val="18"/>
                <w:szCs w:val="18"/>
              </w:rPr>
              <w:t>8.3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±0.005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0AD5753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9FF76E8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0.81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3.6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6.6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±0.009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8B3D33">
              <w:rPr>
                <w:rFonts w:asciiTheme="majorBidi" w:hAnsiTheme="majorBidi" w:cstheme="majorBidi"/>
                <w:sz w:val="18"/>
                <w:szCs w:val="18"/>
              </w:rPr>
              <w:t>7.9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±0.68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188182A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B7D97AF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0.11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±0.004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0.77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3.1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±0.77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4.8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±1.23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</w:t>
            </w:r>
            <w:r w:rsidRPr="008B3D33">
              <w:rPr>
                <w:rFonts w:asciiTheme="majorBidi" w:hAnsiTheme="majorBidi" w:cstheme="majorBidi"/>
                <w:sz w:val="18"/>
                <w:szCs w:val="18"/>
              </w:rPr>
              <w:t>7.4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±0.68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5C30E0B3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5A2921D8" w14:textId="77777777" w:rsidR="00B505D5" w:rsidRPr="008B3D33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0.10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±0.004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 w:rsidRPr="00D44C83">
              <w:rPr>
                <w:rFonts w:asciiTheme="majorBidi" w:hAnsiTheme="majorBidi" w:cstheme="majorBidi"/>
                <w:sz w:val="18"/>
                <w:szCs w:val="18"/>
              </w:rPr>
              <w:t>0.77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±0.008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3.1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±0.76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Pr="00DD24F2">
              <w:rPr>
                <w:rFonts w:asciiTheme="majorBidi" w:hAnsiTheme="majorBidi" w:cstheme="majorBidi"/>
                <w:sz w:val="18"/>
                <w:szCs w:val="18"/>
              </w:rPr>
              <w:t>5.7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±1.22</w:t>
            </w:r>
            <w:r w:rsidRPr="00DD24F2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</w:t>
            </w:r>
            <w:r w:rsidRPr="008B3D33">
              <w:rPr>
                <w:rFonts w:asciiTheme="majorBidi" w:hAnsiTheme="majorBidi" w:cstheme="majorBidi"/>
                <w:sz w:val="18"/>
                <w:szCs w:val="18"/>
              </w:rPr>
              <w:t>7.4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±0.68</w:t>
            </w:r>
            <w:r w:rsidRPr="008B3D3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77044E1B" w14:textId="77777777" w:rsidR="00B505D5" w:rsidRPr="00870A61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7B355E90" w14:textId="77777777" w:rsidR="00B505D5" w:rsidRPr="00B07868" w:rsidRDefault="00B505D5" w:rsidP="006F102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505D5" w:rsidRPr="00AC1193" w14:paraId="3D688FBD" w14:textId="77777777" w:rsidTr="006F1024">
        <w:trPr>
          <w:trHeight w:val="1654"/>
        </w:trPr>
        <w:tc>
          <w:tcPr>
            <w:tcW w:w="9535" w:type="dxa"/>
            <w:tcBorders>
              <w:left w:val="nil"/>
              <w:right w:val="nil"/>
            </w:tcBorders>
            <w:noWrap/>
          </w:tcPr>
          <w:p w14:paraId="5AB3913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TBA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</w:t>
            </w:r>
            <w:r w:rsidRPr="001B06F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0.28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±0.05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0.5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±0.008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0.87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1.07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35D65E18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7BE48F43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</w:t>
            </w:r>
            <w:r w:rsidRPr="001B06F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0.57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1.02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0A5907A9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14879DDD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</w:t>
            </w:r>
            <w:r w:rsidRPr="001B06F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0.15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0.58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±0.08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1.02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±0.004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31BFD4F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275AE679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</w:t>
            </w:r>
            <w:r w:rsidRPr="001B06F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±0.007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0.3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±0.008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0.97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65486D65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2699B9CC" w14:textId="77777777" w:rsidR="00B505D5" w:rsidRPr="008B3D33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</w:t>
            </w:r>
            <w:r w:rsidRPr="001B06F4">
              <w:rPr>
                <w:rFonts w:asciiTheme="majorBidi" w:hAnsiTheme="majorBidi" w:cstheme="majorBidi"/>
                <w:sz w:val="18"/>
                <w:szCs w:val="18"/>
              </w:rPr>
              <w:t>0.05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0.14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0.2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</w:t>
            </w:r>
            <w:r w:rsidRPr="00342561">
              <w:rPr>
                <w:rFonts w:asciiTheme="majorBidi" w:hAnsiTheme="majorBidi" w:cstheme="majorBidi"/>
                <w:sz w:val="18"/>
                <w:szCs w:val="18"/>
              </w:rPr>
              <w:t>0.53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±0.007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0.94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±0.06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7279957B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B505D5" w:rsidRPr="00AC1193" w14:paraId="7AB635FC" w14:textId="77777777" w:rsidTr="006F1024">
        <w:trPr>
          <w:trHeight w:val="1654"/>
        </w:trPr>
        <w:tc>
          <w:tcPr>
            <w:tcW w:w="9535" w:type="dxa"/>
            <w:tcBorders>
              <w:left w:val="nil"/>
              <w:right w:val="nil"/>
            </w:tcBorders>
            <w:noWrap/>
          </w:tcPr>
          <w:p w14:paraId="6F5F0978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lastRenderedPageBreak/>
              <w:t>FFA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</w:t>
            </w:r>
            <w:r w:rsidRPr="00870A6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Control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 w:rsidRPr="00416A8D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.92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04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1.11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1.3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02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1.51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</w:p>
          <w:p w14:paraId="2BFB2932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5D682C84" w14:textId="77777777" w:rsidR="00B505D5" w:rsidRPr="00B66D1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A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0.87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0.96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1.2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</w:p>
          <w:p w14:paraId="0080BD7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65F22FB6" w14:textId="77777777" w:rsidR="00B505D5" w:rsidRPr="00A068E1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B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0.7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0.86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009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0.97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1.1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009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</w:t>
            </w:r>
          </w:p>
          <w:p w14:paraId="171D4804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596079CC" w14:textId="77777777" w:rsidR="00B505D5" w:rsidRPr="00A4589C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C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0.8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0.88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009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0.96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1.1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04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652D77BA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</w:t>
            </w:r>
          </w:p>
          <w:p w14:paraId="1C56F4A3" w14:textId="77777777" w:rsidR="00B505D5" w:rsidRPr="008B3D33" w:rsidRDefault="00B505D5" w:rsidP="006F1024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                              D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0.8</w:t>
            </w:r>
            <w:r w:rsidRPr="00D44C8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1.11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0.88</w:t>
            </w:r>
            <w:r w:rsidRPr="00416A8D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0.98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02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b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1.1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±0.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004</w:t>
            </w:r>
            <w:r w:rsidRPr="00342561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c</w:t>
            </w:r>
          </w:p>
          <w:p w14:paraId="4EF3D16E" w14:textId="77777777" w:rsidR="00B505D5" w:rsidRDefault="00B505D5" w:rsidP="006F102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3B41FA43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 xml:space="preserve">A, B, C, and D represent the films containing urea quantum dots, gelatin quantum dots, urea quantum dots and mucilage, and gelatin quantum dots and mucilage. </w:t>
      </w:r>
      <w:r w:rsidRPr="001E5E59">
        <w:rPr>
          <w:rFonts w:asciiTheme="majorBidi" w:hAnsiTheme="majorBidi" w:cstheme="majorBidi"/>
          <w:sz w:val="18"/>
          <w:szCs w:val="18"/>
        </w:rPr>
        <w:t>TVB-N, PV, TBA, and FFA are respectively the abbreviations of Total volatile Basic Nitrogen, Peroxide Value, Thiobarbituric Acid, and Free Fatty Acids.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F27C71">
        <w:rPr>
          <w:rFonts w:asciiTheme="majorBidi" w:hAnsiTheme="majorBidi" w:cstheme="majorBidi"/>
          <w:sz w:val="18"/>
          <w:szCs w:val="18"/>
        </w:rPr>
        <w:t xml:space="preserve">Data provided as mean ± standard deviation. The significant difference is shown </w:t>
      </w:r>
      <w:r>
        <w:rPr>
          <w:rFonts w:asciiTheme="majorBidi" w:hAnsiTheme="majorBidi" w:cstheme="majorBidi"/>
          <w:sz w:val="18"/>
          <w:szCs w:val="18"/>
        </w:rPr>
        <w:t>by superscript letters (P&lt;0.05)</w:t>
      </w:r>
    </w:p>
    <w:p w14:paraId="6D2A9D9A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6ECFECE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1CF7E101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6C7FB7BB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>Table 7 A</w:t>
      </w:r>
    </w:p>
    <w:p w14:paraId="7AB86F00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The </w:t>
      </w:r>
      <w:r w:rsidRPr="00A40740">
        <w:rPr>
          <w:rFonts w:asciiTheme="majorBidi" w:hAnsiTheme="majorBidi" w:cstheme="majorBidi"/>
          <w:sz w:val="18"/>
          <w:szCs w:val="18"/>
        </w:rPr>
        <w:t xml:space="preserve">correlation between fluorescence and color changes with the level of </w:t>
      </w:r>
      <w:r>
        <w:rPr>
          <w:rFonts w:asciiTheme="majorBidi" w:hAnsiTheme="majorBidi" w:cstheme="majorBidi"/>
          <w:sz w:val="18"/>
          <w:szCs w:val="18"/>
        </w:rPr>
        <w:t>bacteria in trout fillets</w:t>
      </w:r>
    </w:p>
    <w:tbl>
      <w:tblPr>
        <w:tblW w:w="95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B505D5" w:rsidRPr="00AF1704" w14:paraId="44A991FA" w14:textId="77777777" w:rsidTr="006F1024">
        <w:trPr>
          <w:trHeight w:val="315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874CC3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Treatments             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A 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B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C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D</w:t>
            </w:r>
          </w:p>
          <w:p w14:paraId="31988EC3" w14:textId="77777777" w:rsidR="00B505D5" w:rsidRPr="00AF1704" w:rsidRDefault="00B505D5" w:rsidP="006F102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015C8991" w14:textId="77777777" w:rsidTr="006F1024">
        <w:trPr>
          <w:trHeight w:val="315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F412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F170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Parameters                           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   </w:t>
            </w:r>
            <w:r w:rsidRPr="00AF170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R2             sig                  R2             sig                R2             sig                 R2             sig</w:t>
            </w:r>
          </w:p>
          <w:p w14:paraId="3B0D1E9F" w14:textId="77777777" w:rsidR="00B505D5" w:rsidRPr="00AF1704" w:rsidRDefault="00B505D5" w:rsidP="006F1024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B505D5" w:rsidRPr="00AF1704" w14:paraId="3612D631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DF2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Total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0.848          0.01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0.952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0.002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0.973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0.01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0.995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0.02</w:t>
            </w:r>
          </w:p>
          <w:p w14:paraId="2987B571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0.739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0.01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0.956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0.002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0.993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0.00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0.995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0.02</w:t>
            </w:r>
          </w:p>
          <w:p w14:paraId="56487DE6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</w:p>
        </w:tc>
      </w:tr>
      <w:tr w:rsidR="00B505D5" w:rsidRPr="00AF1704" w14:paraId="60D53C20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AFF663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0786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Psychrophilic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917          0.00               0.975          0.008          0.981           0.00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0.979          0.00</w:t>
            </w:r>
          </w:p>
          <w:p w14:paraId="788BEC9C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0.817          0.03               0.935          0.01            0.991           0.01             0.969          0.01</w:t>
            </w:r>
          </w:p>
          <w:p w14:paraId="2B0102CD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1A78F42E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7086AB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B0786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H2S-producing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0.953          0.01               0.947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013           0.945           0.00            0.966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</w:t>
            </w:r>
          </w:p>
          <w:p w14:paraId="4AEB2F4E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0.821          0.01               0.934          0.022           0.945           0.00            0.956          0.01</w:t>
            </w:r>
          </w:p>
          <w:p w14:paraId="3B828D71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D3C512B" w14:textId="77777777" w:rsidR="00B505D5" w:rsidRPr="005D775B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F27C71">
        <w:rPr>
          <w:rFonts w:asciiTheme="majorBidi" w:hAnsiTheme="majorBidi" w:cstheme="majorBidi"/>
          <w:sz w:val="18"/>
          <w:szCs w:val="18"/>
        </w:rPr>
        <w:t>A, B, C, and D represent the films containing urea quantum dots, gelatin quantum dots, urea quantum dots and mucilage, and gel</w:t>
      </w:r>
      <w:r>
        <w:rPr>
          <w:rFonts w:asciiTheme="majorBidi" w:hAnsiTheme="majorBidi" w:cstheme="majorBidi"/>
          <w:sz w:val="18"/>
          <w:szCs w:val="18"/>
        </w:rPr>
        <w:t>atin quantum dots and mucilage</w:t>
      </w:r>
    </w:p>
    <w:p w14:paraId="7E02AAE5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47630FF2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</w:p>
    <w:p w14:paraId="3E67A163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28A73114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>Table 7 B</w:t>
      </w:r>
    </w:p>
    <w:p w14:paraId="31128523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The </w:t>
      </w:r>
      <w:r w:rsidRPr="00A40740">
        <w:rPr>
          <w:rFonts w:asciiTheme="majorBidi" w:hAnsiTheme="majorBidi" w:cstheme="majorBidi"/>
          <w:sz w:val="18"/>
          <w:szCs w:val="18"/>
        </w:rPr>
        <w:t xml:space="preserve">correlation between fluorescence and color changes with the level of </w:t>
      </w:r>
      <w:r>
        <w:rPr>
          <w:rFonts w:asciiTheme="majorBidi" w:hAnsiTheme="majorBidi" w:cstheme="majorBidi"/>
          <w:sz w:val="18"/>
          <w:szCs w:val="18"/>
        </w:rPr>
        <w:t>pH and chemical compounds in trout fillets</w:t>
      </w:r>
    </w:p>
    <w:tbl>
      <w:tblPr>
        <w:tblW w:w="95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B505D5" w:rsidRPr="00AF1704" w14:paraId="5E66B8E9" w14:textId="77777777" w:rsidTr="006F1024">
        <w:trPr>
          <w:trHeight w:val="315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8A6463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Treatments             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A 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B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C            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D</w:t>
            </w:r>
          </w:p>
          <w:p w14:paraId="0E39E72F" w14:textId="77777777" w:rsidR="00B505D5" w:rsidRPr="00AF1704" w:rsidRDefault="00B505D5" w:rsidP="006F1024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61F7ECEB" w14:textId="77777777" w:rsidTr="006F1024">
        <w:trPr>
          <w:trHeight w:val="315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9D62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AF170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Parameters                                  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AF170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R2             sig                  R2             sig                R2             sig                 R2             sig</w:t>
            </w:r>
          </w:p>
          <w:p w14:paraId="4F32912B" w14:textId="77777777" w:rsidR="00B505D5" w:rsidRPr="00AF1704" w:rsidRDefault="00B505D5" w:rsidP="006F1024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B505D5" w:rsidRPr="00AF1704" w14:paraId="3DBEF214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EC74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lastRenderedPageBreak/>
              <w:t xml:space="preserve">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pH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0.859          0.00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0.755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0.05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0.973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0.02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0.987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0.01</w:t>
            </w:r>
          </w:p>
          <w:p w14:paraId="2BA40C5D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</w:t>
            </w: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0.793          0.01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0.871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0.01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0.961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0.983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0.01</w:t>
            </w:r>
          </w:p>
          <w:p w14:paraId="4F7B06C1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</w:p>
        </w:tc>
      </w:tr>
      <w:tr w:rsidR="00B505D5" w:rsidRPr="00AF1704" w14:paraId="102B9CAE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59CC8B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TVB-N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738          0.00               0.863          0.001          0.959           0.01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0.994          0.03</w:t>
            </w:r>
          </w:p>
          <w:p w14:paraId="4D08E42F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0.898          0.00               0.763          0.033          0.959           0.00             0.984          0.00</w:t>
            </w:r>
          </w:p>
          <w:p w14:paraId="6926CA4B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5BB99FEF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6753B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PV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0.855          0.01               0.9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55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01            0.933           0.01              0.957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</w:t>
            </w:r>
          </w:p>
          <w:p w14:paraId="026C5737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</w:t>
            </w:r>
            <w:r w:rsidRPr="000A2CFC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0.835          0.00               0.951          0.01            0.964           0.01              0.977          0.00</w:t>
            </w:r>
          </w:p>
          <w:p w14:paraId="115A9959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3317EB5A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3971EE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FB56C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TBA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</w:t>
            </w:r>
            <w:r w:rsidRPr="00FB56C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0.873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0.01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0.905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5          0.943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0.958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0.00</w:t>
            </w:r>
          </w:p>
          <w:p w14:paraId="65D4BD0E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</w:t>
            </w:r>
            <w:r w:rsidRPr="00FB56C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0.895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0.01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0.92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0.013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0.971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0.00              0.98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.00</w:t>
            </w:r>
          </w:p>
          <w:p w14:paraId="2D65BD32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505D5" w:rsidRPr="00AF1704" w14:paraId="3C6165F3" w14:textId="77777777" w:rsidTr="006F1024">
        <w:trPr>
          <w:trHeight w:val="610"/>
        </w:trPr>
        <w:tc>
          <w:tcPr>
            <w:tcW w:w="95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AC9A69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AF1704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FFA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 w:rsidRPr="00FB56C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PL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0.839          0.03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0.855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0.00           0.833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0.00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0.875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0.00</w:t>
            </w:r>
          </w:p>
          <w:p w14:paraId="73AC8941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                </w:t>
            </w:r>
            <w:r w:rsidRPr="00FB56C0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∆E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0.819          0.01 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0.833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0.011         0.812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0.01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0.847        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Pr="00AF1704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0.05</w:t>
            </w:r>
          </w:p>
          <w:p w14:paraId="3D1A7E05" w14:textId="77777777" w:rsidR="00B505D5" w:rsidRPr="00AF1704" w:rsidRDefault="00B505D5" w:rsidP="006F102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</w:tr>
    </w:tbl>
    <w:p w14:paraId="7F90F6D6" w14:textId="77777777" w:rsidR="00B505D5" w:rsidRDefault="00B505D5" w:rsidP="00B505D5">
      <w:pPr>
        <w:spacing w:line="240" w:lineRule="auto"/>
        <w:jc w:val="both"/>
        <w:rPr>
          <w:rFonts w:asciiTheme="majorBidi" w:hAnsiTheme="majorBidi" w:cstheme="majorBidi"/>
          <w:b/>
          <w:bCs/>
        </w:rPr>
      </w:pPr>
      <w:r w:rsidRPr="00F27C71">
        <w:rPr>
          <w:rFonts w:asciiTheme="majorBidi" w:hAnsiTheme="majorBidi" w:cstheme="majorBidi"/>
          <w:sz w:val="18"/>
          <w:szCs w:val="18"/>
        </w:rPr>
        <w:t xml:space="preserve">A, B, C, and D represent the films containing urea quantum dots, gelatin quantum dots, urea quantum dots and mucilage, and gelatin quantum dots and mucilage. </w:t>
      </w:r>
      <w:r w:rsidRPr="001E5E59">
        <w:rPr>
          <w:rFonts w:asciiTheme="majorBidi" w:hAnsiTheme="majorBidi" w:cstheme="majorBidi"/>
          <w:sz w:val="18"/>
          <w:szCs w:val="18"/>
        </w:rPr>
        <w:t>TVB-N, PV, TBA, and FFA are respectively the abbreviations of Total volatile Basic Nitrogen, Peroxide Value, Thiobarbit</w:t>
      </w:r>
      <w:r>
        <w:rPr>
          <w:rFonts w:asciiTheme="majorBidi" w:hAnsiTheme="majorBidi" w:cstheme="majorBidi"/>
          <w:sz w:val="18"/>
          <w:szCs w:val="18"/>
        </w:rPr>
        <w:t>uric Acid, and Free Fatty Acids</w:t>
      </w:r>
    </w:p>
    <w:p w14:paraId="775A6E98" w14:textId="77777777" w:rsidR="00B505D5" w:rsidRDefault="00B505D5" w:rsidP="00B505D5"/>
    <w:p w14:paraId="77163D8D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D5"/>
    <w:rsid w:val="001E4EF3"/>
    <w:rsid w:val="00207679"/>
    <w:rsid w:val="00B5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5112C"/>
  <w15:chartTrackingRefBased/>
  <w15:docId w15:val="{E575AB5D-C004-46BA-853A-95B82A6F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5D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5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5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5D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5D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5D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5D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5D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5D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5D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0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5D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0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5D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0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5D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0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5D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505D5"/>
    <w:rPr>
      <w:color w:val="808080"/>
    </w:rPr>
  </w:style>
  <w:style w:type="paragraph" w:customStyle="1" w:styleId="Default">
    <w:name w:val="Default"/>
    <w:rsid w:val="00B505D5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14:ligatures w14:val="none"/>
    </w:rPr>
  </w:style>
  <w:style w:type="paragraph" w:customStyle="1" w:styleId="Style3">
    <w:name w:val="Style3"/>
    <w:basedOn w:val="Normal"/>
    <w:link w:val="Style3Char"/>
    <w:qFormat/>
    <w:rsid w:val="00B505D5"/>
    <w:pPr>
      <w:bidi/>
      <w:spacing w:line="360" w:lineRule="auto"/>
      <w:jc w:val="both"/>
    </w:pPr>
    <w:rPr>
      <w:rFonts w:ascii="Times New Roman" w:hAnsi="Times New Roman" w:cs="B Nazanin"/>
      <w:sz w:val="24"/>
      <w:szCs w:val="28"/>
      <w:lang w:bidi="fa-IR"/>
    </w:rPr>
  </w:style>
  <w:style w:type="character" w:customStyle="1" w:styleId="Style3Char">
    <w:name w:val="Style3 Char"/>
    <w:basedOn w:val="DefaultParagraphFont"/>
    <w:link w:val="Style3"/>
    <w:rsid w:val="00B505D5"/>
    <w:rPr>
      <w:rFonts w:ascii="Times New Roman" w:hAnsi="Times New Roman" w:cs="B Nazanin"/>
      <w:kern w:val="0"/>
      <w:szCs w:val="28"/>
      <w:lang w:bidi="fa-IR"/>
      <w14:ligatures w14:val="none"/>
    </w:rPr>
  </w:style>
  <w:style w:type="table" w:styleId="TableGrid">
    <w:name w:val="Table Grid"/>
    <w:basedOn w:val="TableNormal"/>
    <w:uiPriority w:val="39"/>
    <w:rsid w:val="00B505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  <w:locked/>
    <w:rsid w:val="00B505D5"/>
    <w:rPr>
      <w:rFonts w:ascii="Times New Roman" w:hAnsi="Times New Roman" w:cs="B Nazanin"/>
      <w:szCs w:val="28"/>
      <w:lang w:bidi="fa-IR"/>
    </w:rPr>
  </w:style>
  <w:style w:type="paragraph" w:customStyle="1" w:styleId="Style1">
    <w:name w:val="Style1"/>
    <w:basedOn w:val="Normal"/>
    <w:link w:val="Style1Char"/>
    <w:qFormat/>
    <w:rsid w:val="00B505D5"/>
    <w:pPr>
      <w:bidi/>
      <w:spacing w:line="360" w:lineRule="auto"/>
      <w:jc w:val="both"/>
    </w:pPr>
    <w:rPr>
      <w:rFonts w:ascii="Times New Roman" w:hAnsi="Times New Roman" w:cs="B Nazanin"/>
      <w:kern w:val="2"/>
      <w:sz w:val="24"/>
      <w:szCs w:val="28"/>
      <w:lang w:bidi="fa-IR"/>
      <w14:ligatures w14:val="standardContextual"/>
    </w:rPr>
  </w:style>
  <w:style w:type="character" w:styleId="Strong">
    <w:name w:val="Strong"/>
    <w:basedOn w:val="DefaultParagraphFont"/>
    <w:uiPriority w:val="22"/>
    <w:qFormat/>
    <w:rsid w:val="00B505D5"/>
    <w:rPr>
      <w:b/>
      <w:bCs/>
    </w:rPr>
  </w:style>
  <w:style w:type="character" w:styleId="Emphasis">
    <w:name w:val="Emphasis"/>
    <w:basedOn w:val="DefaultParagraphFont"/>
    <w:uiPriority w:val="20"/>
    <w:qFormat/>
    <w:rsid w:val="00B505D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5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05D5"/>
    <w:rPr>
      <w:color w:val="0000FF"/>
      <w:u w:val="single"/>
    </w:rPr>
  </w:style>
  <w:style w:type="table" w:styleId="PlainTable2">
    <w:name w:val="Plain Table 2"/>
    <w:basedOn w:val="TableNormal"/>
    <w:uiPriority w:val="42"/>
    <w:rsid w:val="00B505D5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5D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D5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5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3119</Words>
  <Characters>17779</Characters>
  <Application>Microsoft Office Word</Application>
  <DocSecurity>0</DocSecurity>
  <Lines>148</Lines>
  <Paragraphs>41</Paragraphs>
  <ScaleCrop>false</ScaleCrop>
  <Company>Springer Nature</Company>
  <LinksUpToDate>false</LinksUpToDate>
  <CharactersWithSpaces>20857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2024-06-27T09:15:00Z</dcterms:created>
  <dcterms:modified xsi:type="dcterms:W3CDTF">2024-06-27T09:15:00Z</dcterms:modified>
</cp:coreProperties>
</file>