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3D9E01" w14:textId="15F767C6" w:rsidR="00710A1B" w:rsidRDefault="00710A1B" w:rsidP="00710A1B">
      <w:r w:rsidRPr="00CA0B60">
        <w:rPr>
          <w:b/>
          <w:bCs/>
        </w:rPr>
        <w:t>Table 1</w:t>
      </w:r>
      <w:r>
        <w:t xml:space="preserve">. Cohort characteristics for </w:t>
      </w:r>
      <w:r w:rsidR="007E649F">
        <w:t>participants who completed pre-treatment HIV drug resistance testing</w:t>
      </w:r>
      <w:r>
        <w:t xml:space="preserve"> in the ADVANCE </w:t>
      </w:r>
      <w:r w:rsidR="0043528D">
        <w:t>clinical t</w:t>
      </w:r>
      <w:r w:rsidR="006C415B">
        <w:t>rial</w:t>
      </w:r>
      <w:r>
        <w:t>, divided by regimen</w:t>
      </w:r>
    </w:p>
    <w:p w14:paraId="12E37724" w14:textId="77777777" w:rsidR="00710A1B" w:rsidRDefault="00710A1B" w:rsidP="00710A1B"/>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2340"/>
        <w:gridCol w:w="2520"/>
        <w:gridCol w:w="1165"/>
      </w:tblGrid>
      <w:tr w:rsidR="00710A1B" w14:paraId="752FAB5E" w14:textId="77777777" w:rsidTr="0040259F">
        <w:tc>
          <w:tcPr>
            <w:tcW w:w="3325" w:type="dxa"/>
            <w:tcBorders>
              <w:bottom w:val="single" w:sz="4" w:space="0" w:color="auto"/>
            </w:tcBorders>
          </w:tcPr>
          <w:p w14:paraId="3B5E4D69" w14:textId="77777777" w:rsidR="00710A1B" w:rsidRDefault="00710A1B" w:rsidP="0040259F"/>
        </w:tc>
        <w:tc>
          <w:tcPr>
            <w:tcW w:w="2340" w:type="dxa"/>
            <w:tcBorders>
              <w:bottom w:val="single" w:sz="4" w:space="0" w:color="auto"/>
            </w:tcBorders>
          </w:tcPr>
          <w:p w14:paraId="30C8AB70" w14:textId="3117AC12" w:rsidR="00710A1B" w:rsidRDefault="00C85D6D" w:rsidP="0040259F">
            <w:pPr>
              <w:jc w:val="center"/>
              <w:rPr>
                <w:b/>
                <w:bCs/>
              </w:rPr>
            </w:pPr>
            <w:r>
              <w:rPr>
                <w:b/>
                <w:bCs/>
              </w:rPr>
              <w:t>Efavirenz arm</w:t>
            </w:r>
          </w:p>
          <w:p w14:paraId="2BCC8ADD" w14:textId="25CBF4A7" w:rsidR="00C85D6D" w:rsidRPr="00466FA1" w:rsidRDefault="00C85D6D" w:rsidP="00C85D6D">
            <w:pPr>
              <w:jc w:val="center"/>
              <w:rPr>
                <w:b/>
                <w:bCs/>
              </w:rPr>
            </w:pPr>
            <w:r>
              <w:rPr>
                <w:b/>
                <w:bCs/>
              </w:rPr>
              <w:t>(n=288)</w:t>
            </w:r>
          </w:p>
        </w:tc>
        <w:tc>
          <w:tcPr>
            <w:tcW w:w="2520" w:type="dxa"/>
            <w:tcBorders>
              <w:bottom w:val="single" w:sz="4" w:space="0" w:color="auto"/>
            </w:tcBorders>
          </w:tcPr>
          <w:p w14:paraId="06CC04FC" w14:textId="77777777" w:rsidR="00710A1B" w:rsidRDefault="00C85D6D" w:rsidP="0040259F">
            <w:pPr>
              <w:jc w:val="center"/>
              <w:rPr>
                <w:b/>
                <w:bCs/>
              </w:rPr>
            </w:pPr>
            <w:r>
              <w:rPr>
                <w:b/>
                <w:bCs/>
              </w:rPr>
              <w:t>Dolutegravir arms</w:t>
            </w:r>
          </w:p>
          <w:p w14:paraId="60F81254" w14:textId="060E377C" w:rsidR="00C85D6D" w:rsidRPr="00466FA1" w:rsidRDefault="00C85D6D" w:rsidP="0040259F">
            <w:pPr>
              <w:jc w:val="center"/>
              <w:rPr>
                <w:b/>
                <w:bCs/>
              </w:rPr>
            </w:pPr>
            <w:r>
              <w:rPr>
                <w:b/>
                <w:bCs/>
              </w:rPr>
              <w:t>(n=585)</w:t>
            </w:r>
          </w:p>
        </w:tc>
        <w:tc>
          <w:tcPr>
            <w:tcW w:w="1165" w:type="dxa"/>
            <w:tcBorders>
              <w:bottom w:val="single" w:sz="4" w:space="0" w:color="auto"/>
            </w:tcBorders>
            <w:vAlign w:val="bottom"/>
          </w:tcPr>
          <w:p w14:paraId="27E41CC0" w14:textId="77777777" w:rsidR="00710A1B" w:rsidRPr="00466FA1" w:rsidRDefault="00710A1B" w:rsidP="0040259F">
            <w:pPr>
              <w:jc w:val="center"/>
              <w:rPr>
                <w:b/>
                <w:bCs/>
              </w:rPr>
            </w:pPr>
            <w:r w:rsidRPr="008E50C2">
              <w:rPr>
                <w:b/>
                <w:bCs/>
                <w:i/>
                <w:iCs/>
              </w:rPr>
              <w:t>P</w:t>
            </w:r>
            <w:r w:rsidRPr="00466FA1">
              <w:rPr>
                <w:b/>
                <w:bCs/>
              </w:rPr>
              <w:t>-value</w:t>
            </w:r>
            <w:r w:rsidRPr="00DA594B">
              <w:rPr>
                <w:b/>
                <w:bCs/>
                <w:vertAlign w:val="superscript"/>
              </w:rPr>
              <w:t>a</w:t>
            </w:r>
          </w:p>
        </w:tc>
      </w:tr>
      <w:tr w:rsidR="00710A1B" w14:paraId="0FFBF208" w14:textId="77777777" w:rsidTr="0040259F">
        <w:tc>
          <w:tcPr>
            <w:tcW w:w="3325" w:type="dxa"/>
            <w:tcBorders>
              <w:top w:val="single" w:sz="4" w:space="0" w:color="auto"/>
              <w:bottom w:val="nil"/>
            </w:tcBorders>
          </w:tcPr>
          <w:p w14:paraId="40CE2923" w14:textId="77777777" w:rsidR="00710A1B" w:rsidRDefault="00710A1B" w:rsidP="0040259F">
            <w:r>
              <w:t>Female sex (n, %)</w:t>
            </w:r>
          </w:p>
        </w:tc>
        <w:tc>
          <w:tcPr>
            <w:tcW w:w="2340" w:type="dxa"/>
            <w:tcBorders>
              <w:top w:val="single" w:sz="4" w:space="0" w:color="auto"/>
              <w:bottom w:val="nil"/>
            </w:tcBorders>
          </w:tcPr>
          <w:p w14:paraId="400D0473" w14:textId="517D5B93" w:rsidR="00710A1B" w:rsidRDefault="0059714F" w:rsidP="0040259F">
            <w:pPr>
              <w:jc w:val="center"/>
            </w:pPr>
            <w:r>
              <w:t>16</w:t>
            </w:r>
            <w:r w:rsidR="009F71C1">
              <w:t>3</w:t>
            </w:r>
            <w:r>
              <w:t xml:space="preserve"> (5</w:t>
            </w:r>
            <w:r w:rsidR="009F71C1">
              <w:t>6</w:t>
            </w:r>
            <w:r>
              <w:t>.</w:t>
            </w:r>
            <w:r w:rsidR="009F71C1">
              <w:t>6</w:t>
            </w:r>
            <w:r>
              <w:t>%)</w:t>
            </w:r>
          </w:p>
        </w:tc>
        <w:tc>
          <w:tcPr>
            <w:tcW w:w="2520" w:type="dxa"/>
            <w:tcBorders>
              <w:top w:val="single" w:sz="4" w:space="0" w:color="auto"/>
              <w:bottom w:val="nil"/>
            </w:tcBorders>
          </w:tcPr>
          <w:p w14:paraId="4E70765C" w14:textId="395C1D61" w:rsidR="00710A1B" w:rsidRDefault="0059714F" w:rsidP="0040259F">
            <w:pPr>
              <w:jc w:val="center"/>
            </w:pPr>
            <w:r>
              <w:t>3</w:t>
            </w:r>
            <w:r w:rsidR="009F71C1">
              <w:t>57</w:t>
            </w:r>
            <w:r>
              <w:t xml:space="preserve"> (61.</w:t>
            </w:r>
            <w:r w:rsidR="009F71C1">
              <w:t>0</w:t>
            </w:r>
            <w:r>
              <w:t>%)</w:t>
            </w:r>
          </w:p>
        </w:tc>
        <w:tc>
          <w:tcPr>
            <w:tcW w:w="1165" w:type="dxa"/>
            <w:tcBorders>
              <w:top w:val="single" w:sz="4" w:space="0" w:color="auto"/>
              <w:bottom w:val="nil"/>
            </w:tcBorders>
          </w:tcPr>
          <w:p w14:paraId="4B79854F" w14:textId="40FBED08" w:rsidR="00710A1B" w:rsidRDefault="0059714F" w:rsidP="0040259F">
            <w:pPr>
              <w:jc w:val="center"/>
            </w:pPr>
            <w:r>
              <w:t>0.21</w:t>
            </w:r>
          </w:p>
        </w:tc>
      </w:tr>
      <w:tr w:rsidR="00710A1B" w14:paraId="45E6A021" w14:textId="77777777" w:rsidTr="0040259F">
        <w:tc>
          <w:tcPr>
            <w:tcW w:w="3325" w:type="dxa"/>
            <w:tcBorders>
              <w:top w:val="nil"/>
            </w:tcBorders>
          </w:tcPr>
          <w:p w14:paraId="4F80D793" w14:textId="77777777" w:rsidR="00710A1B" w:rsidRDefault="00710A1B" w:rsidP="0040259F">
            <w:r>
              <w:t>Age (median, IQR)</w:t>
            </w:r>
          </w:p>
        </w:tc>
        <w:tc>
          <w:tcPr>
            <w:tcW w:w="2340" w:type="dxa"/>
            <w:tcBorders>
              <w:top w:val="nil"/>
            </w:tcBorders>
          </w:tcPr>
          <w:p w14:paraId="1CDB04DC" w14:textId="626DB411" w:rsidR="00710A1B" w:rsidRDefault="0059714F" w:rsidP="0040259F">
            <w:pPr>
              <w:jc w:val="center"/>
            </w:pPr>
            <w:r>
              <w:t>31 (27-37)</w:t>
            </w:r>
          </w:p>
        </w:tc>
        <w:tc>
          <w:tcPr>
            <w:tcW w:w="2520" w:type="dxa"/>
            <w:tcBorders>
              <w:top w:val="nil"/>
            </w:tcBorders>
          </w:tcPr>
          <w:p w14:paraId="19563953" w14:textId="0A8261A0" w:rsidR="00710A1B" w:rsidRDefault="0059714F" w:rsidP="0040259F">
            <w:pPr>
              <w:jc w:val="center"/>
            </w:pPr>
            <w:r>
              <w:t>32 (27-37)</w:t>
            </w:r>
          </w:p>
        </w:tc>
        <w:tc>
          <w:tcPr>
            <w:tcW w:w="1165" w:type="dxa"/>
            <w:tcBorders>
              <w:top w:val="nil"/>
            </w:tcBorders>
          </w:tcPr>
          <w:p w14:paraId="1BE1F0FB" w14:textId="1FC6EA5D" w:rsidR="00710A1B" w:rsidRDefault="0059714F" w:rsidP="0040259F">
            <w:pPr>
              <w:jc w:val="center"/>
            </w:pPr>
            <w:r>
              <w:t>0.85</w:t>
            </w:r>
          </w:p>
        </w:tc>
      </w:tr>
      <w:tr w:rsidR="00642C55" w14:paraId="5ED8C630" w14:textId="77777777" w:rsidTr="00874B75">
        <w:tc>
          <w:tcPr>
            <w:tcW w:w="3325" w:type="dxa"/>
            <w:vAlign w:val="center"/>
          </w:tcPr>
          <w:p w14:paraId="061816F9" w14:textId="24254D58" w:rsidR="00642C55" w:rsidRDefault="00642C55" w:rsidP="00642C55">
            <w:r>
              <w:t>Married or Partner (n, %)</w:t>
            </w:r>
          </w:p>
        </w:tc>
        <w:tc>
          <w:tcPr>
            <w:tcW w:w="2340" w:type="dxa"/>
          </w:tcPr>
          <w:p w14:paraId="6536053A" w14:textId="7A4F96B0" w:rsidR="00642C55" w:rsidRDefault="00642C55" w:rsidP="00642C55">
            <w:pPr>
              <w:jc w:val="center"/>
            </w:pPr>
            <w:r>
              <w:t>64 (22.2%)</w:t>
            </w:r>
          </w:p>
        </w:tc>
        <w:tc>
          <w:tcPr>
            <w:tcW w:w="2520" w:type="dxa"/>
          </w:tcPr>
          <w:p w14:paraId="647379CE" w14:textId="1D656F86" w:rsidR="00642C55" w:rsidRDefault="00642C55" w:rsidP="00642C55">
            <w:pPr>
              <w:jc w:val="center"/>
            </w:pPr>
            <w:r>
              <w:t>114 (19.5%)</w:t>
            </w:r>
          </w:p>
        </w:tc>
        <w:tc>
          <w:tcPr>
            <w:tcW w:w="1165" w:type="dxa"/>
          </w:tcPr>
          <w:p w14:paraId="3D14B7B7" w14:textId="7401C948" w:rsidR="00642C55" w:rsidRDefault="00642C55" w:rsidP="00642C55">
            <w:pPr>
              <w:jc w:val="center"/>
            </w:pPr>
            <w:r>
              <w:t>0.35</w:t>
            </w:r>
          </w:p>
        </w:tc>
      </w:tr>
      <w:tr w:rsidR="00642C55" w14:paraId="7DE0F22A" w14:textId="77777777" w:rsidTr="0040259F">
        <w:tc>
          <w:tcPr>
            <w:tcW w:w="3325" w:type="dxa"/>
          </w:tcPr>
          <w:p w14:paraId="3B99EEC0" w14:textId="77777777" w:rsidR="00642C55" w:rsidRDefault="00642C55" w:rsidP="00642C55">
            <w:r>
              <w:t>Tertiary education (n, %)</w:t>
            </w:r>
          </w:p>
        </w:tc>
        <w:tc>
          <w:tcPr>
            <w:tcW w:w="2340" w:type="dxa"/>
          </w:tcPr>
          <w:p w14:paraId="1B6910A5" w14:textId="00A72390" w:rsidR="00642C55" w:rsidRDefault="00642C55" w:rsidP="00642C55">
            <w:pPr>
              <w:jc w:val="center"/>
            </w:pPr>
            <w:r>
              <w:t>21 (7.3%)</w:t>
            </w:r>
          </w:p>
        </w:tc>
        <w:tc>
          <w:tcPr>
            <w:tcW w:w="2520" w:type="dxa"/>
          </w:tcPr>
          <w:p w14:paraId="28B05C11" w14:textId="41210212" w:rsidR="00642C55" w:rsidRDefault="00642C55" w:rsidP="00642C55">
            <w:pPr>
              <w:jc w:val="center"/>
            </w:pPr>
            <w:r>
              <w:t>56 (9.7%)</w:t>
            </w:r>
          </w:p>
        </w:tc>
        <w:tc>
          <w:tcPr>
            <w:tcW w:w="1165" w:type="dxa"/>
          </w:tcPr>
          <w:p w14:paraId="10C8AEA7" w14:textId="4979713A" w:rsidR="00642C55" w:rsidRDefault="00642C55" w:rsidP="00642C55">
            <w:pPr>
              <w:jc w:val="center"/>
            </w:pPr>
            <w:r>
              <w:t>0.36</w:t>
            </w:r>
          </w:p>
        </w:tc>
      </w:tr>
      <w:tr w:rsidR="00642C55" w14:paraId="5B30D1EF" w14:textId="77777777" w:rsidTr="0040259F">
        <w:tc>
          <w:tcPr>
            <w:tcW w:w="3325" w:type="dxa"/>
          </w:tcPr>
          <w:p w14:paraId="39B7299F" w14:textId="77777777" w:rsidR="00642C55" w:rsidRDefault="00642C55" w:rsidP="00642C55">
            <w:r>
              <w:t>Employed (n, %)</w:t>
            </w:r>
          </w:p>
        </w:tc>
        <w:tc>
          <w:tcPr>
            <w:tcW w:w="2340" w:type="dxa"/>
          </w:tcPr>
          <w:p w14:paraId="42C4960C" w14:textId="4CA555B5" w:rsidR="00642C55" w:rsidRDefault="00642C55" w:rsidP="00642C55">
            <w:pPr>
              <w:jc w:val="center"/>
            </w:pPr>
            <w:r>
              <w:t>17</w:t>
            </w:r>
            <w:r w:rsidR="009F71C1">
              <w:t>5</w:t>
            </w:r>
            <w:r>
              <w:t xml:space="preserve"> (61.</w:t>
            </w:r>
            <w:r w:rsidR="009F71C1">
              <w:t>2</w:t>
            </w:r>
            <w:r>
              <w:t>%)</w:t>
            </w:r>
          </w:p>
        </w:tc>
        <w:tc>
          <w:tcPr>
            <w:tcW w:w="2520" w:type="dxa"/>
          </w:tcPr>
          <w:p w14:paraId="0ABD29AC" w14:textId="672FC55B" w:rsidR="00642C55" w:rsidRDefault="00642C55" w:rsidP="00642C55">
            <w:pPr>
              <w:jc w:val="center"/>
            </w:pPr>
            <w:r>
              <w:t>363 (63.1%)</w:t>
            </w:r>
          </w:p>
        </w:tc>
        <w:tc>
          <w:tcPr>
            <w:tcW w:w="1165" w:type="dxa"/>
          </w:tcPr>
          <w:p w14:paraId="15F460C3" w14:textId="340EE5CB" w:rsidR="00642C55" w:rsidRDefault="00642C55" w:rsidP="00642C55">
            <w:pPr>
              <w:jc w:val="center"/>
            </w:pPr>
            <w:r>
              <w:t>0.65</w:t>
            </w:r>
          </w:p>
        </w:tc>
      </w:tr>
      <w:tr w:rsidR="00642C55" w14:paraId="459831FA" w14:textId="77777777" w:rsidTr="0040259F">
        <w:tc>
          <w:tcPr>
            <w:tcW w:w="3325" w:type="dxa"/>
          </w:tcPr>
          <w:p w14:paraId="7AF2A765" w14:textId="77777777" w:rsidR="00642C55" w:rsidRDefault="00642C55" w:rsidP="00642C55">
            <w:r>
              <w:t>Pretreatment CD4 count (n, %)</w:t>
            </w:r>
          </w:p>
        </w:tc>
        <w:tc>
          <w:tcPr>
            <w:tcW w:w="2340" w:type="dxa"/>
          </w:tcPr>
          <w:p w14:paraId="4A0CCB45" w14:textId="77777777" w:rsidR="00642C55" w:rsidRDefault="00642C55" w:rsidP="00642C55">
            <w:pPr>
              <w:jc w:val="center"/>
            </w:pPr>
          </w:p>
        </w:tc>
        <w:tc>
          <w:tcPr>
            <w:tcW w:w="2520" w:type="dxa"/>
          </w:tcPr>
          <w:p w14:paraId="67DF0063" w14:textId="77777777" w:rsidR="00642C55" w:rsidRDefault="00642C55" w:rsidP="00642C55">
            <w:pPr>
              <w:jc w:val="center"/>
            </w:pPr>
          </w:p>
        </w:tc>
        <w:tc>
          <w:tcPr>
            <w:tcW w:w="1165" w:type="dxa"/>
          </w:tcPr>
          <w:p w14:paraId="711ECC80" w14:textId="1B532F20" w:rsidR="00642C55" w:rsidRDefault="00642C55" w:rsidP="00642C55">
            <w:pPr>
              <w:jc w:val="center"/>
            </w:pPr>
            <w:r>
              <w:t>0.71</w:t>
            </w:r>
          </w:p>
        </w:tc>
      </w:tr>
      <w:tr w:rsidR="00642C55" w14:paraId="4F5BFCE4" w14:textId="77777777" w:rsidTr="0040259F">
        <w:tc>
          <w:tcPr>
            <w:tcW w:w="3325" w:type="dxa"/>
          </w:tcPr>
          <w:p w14:paraId="7AC217D0" w14:textId="718CDAAC" w:rsidR="00642C55" w:rsidRDefault="00642C55" w:rsidP="00642C55">
            <w:r>
              <w:t xml:space="preserve">     </w:t>
            </w:r>
            <m:oMath>
              <m:r>
                <w:rPr>
                  <w:rFonts w:ascii="Cambria Math" w:hAnsi="Cambria Math"/>
                </w:rPr>
                <m:t>≤</m:t>
              </m:r>
            </m:oMath>
            <w:r>
              <w:t>200 cells/</w:t>
            </w:r>
            <m:oMath>
              <m:r>
                <w:rPr>
                  <w:rFonts w:ascii="Cambria Math" w:hAnsi="Cambria Math"/>
                </w:rPr>
                <m:t>u</m:t>
              </m:r>
            </m:oMath>
            <w:r>
              <w:t>L</w:t>
            </w:r>
          </w:p>
        </w:tc>
        <w:tc>
          <w:tcPr>
            <w:tcW w:w="2340" w:type="dxa"/>
          </w:tcPr>
          <w:p w14:paraId="03187828" w14:textId="2A1FD50A" w:rsidR="00642C55" w:rsidRDefault="00642C55" w:rsidP="00642C55">
            <w:pPr>
              <w:jc w:val="center"/>
            </w:pPr>
            <w:r>
              <w:t>85 (29.5%)</w:t>
            </w:r>
          </w:p>
        </w:tc>
        <w:tc>
          <w:tcPr>
            <w:tcW w:w="2520" w:type="dxa"/>
          </w:tcPr>
          <w:p w14:paraId="5CC65818" w14:textId="049C48FC" w:rsidR="00642C55" w:rsidRDefault="00642C55" w:rsidP="00642C55">
            <w:pPr>
              <w:jc w:val="center"/>
            </w:pPr>
            <w:r>
              <w:t>186 (31.8%)</w:t>
            </w:r>
          </w:p>
        </w:tc>
        <w:tc>
          <w:tcPr>
            <w:tcW w:w="1165" w:type="dxa"/>
          </w:tcPr>
          <w:p w14:paraId="402E6816" w14:textId="77777777" w:rsidR="00642C55" w:rsidRDefault="00642C55" w:rsidP="00642C55">
            <w:pPr>
              <w:jc w:val="center"/>
            </w:pPr>
          </w:p>
        </w:tc>
      </w:tr>
      <w:tr w:rsidR="00642C55" w14:paraId="6C301763" w14:textId="77777777" w:rsidTr="0040259F">
        <w:tc>
          <w:tcPr>
            <w:tcW w:w="3325" w:type="dxa"/>
          </w:tcPr>
          <w:p w14:paraId="17019C0F" w14:textId="5A41496B" w:rsidR="00642C55" w:rsidRDefault="00642C55" w:rsidP="00642C55">
            <w:r>
              <w:t xml:space="preserve">     201-350 cells/</w:t>
            </w:r>
            <m:oMath>
              <m:r>
                <w:rPr>
                  <w:rFonts w:ascii="Cambria Math" w:hAnsi="Cambria Math"/>
                </w:rPr>
                <m:t>u</m:t>
              </m:r>
            </m:oMath>
            <w:r>
              <w:t>L</w:t>
            </w:r>
          </w:p>
        </w:tc>
        <w:tc>
          <w:tcPr>
            <w:tcW w:w="2340" w:type="dxa"/>
          </w:tcPr>
          <w:p w14:paraId="33CCAE23" w14:textId="428844C3" w:rsidR="00642C55" w:rsidRDefault="00642C55" w:rsidP="00642C55">
            <w:pPr>
              <w:jc w:val="center"/>
            </w:pPr>
            <w:r>
              <w:t>87 (30.2%)</w:t>
            </w:r>
          </w:p>
        </w:tc>
        <w:tc>
          <w:tcPr>
            <w:tcW w:w="2520" w:type="dxa"/>
          </w:tcPr>
          <w:p w14:paraId="4E414184" w14:textId="40B610D7" w:rsidR="00642C55" w:rsidRDefault="00642C55" w:rsidP="00642C55">
            <w:pPr>
              <w:jc w:val="center"/>
            </w:pPr>
            <w:r>
              <w:t>175 (29.9%)</w:t>
            </w:r>
          </w:p>
        </w:tc>
        <w:tc>
          <w:tcPr>
            <w:tcW w:w="1165" w:type="dxa"/>
          </w:tcPr>
          <w:p w14:paraId="387B45C3" w14:textId="77777777" w:rsidR="00642C55" w:rsidRDefault="00642C55" w:rsidP="00642C55">
            <w:pPr>
              <w:jc w:val="center"/>
            </w:pPr>
          </w:p>
        </w:tc>
      </w:tr>
      <w:tr w:rsidR="00642C55" w14:paraId="737A88D7" w14:textId="77777777" w:rsidTr="0040259F">
        <w:tc>
          <w:tcPr>
            <w:tcW w:w="3325" w:type="dxa"/>
          </w:tcPr>
          <w:p w14:paraId="0BFE3119" w14:textId="49A95121" w:rsidR="00642C55" w:rsidRDefault="00642C55" w:rsidP="00642C55">
            <w:r>
              <w:t xml:space="preserve">     351-500 cells/</w:t>
            </w:r>
            <m:oMath>
              <m:r>
                <w:rPr>
                  <w:rFonts w:ascii="Cambria Math" w:hAnsi="Cambria Math"/>
                </w:rPr>
                <m:t>u</m:t>
              </m:r>
            </m:oMath>
            <w:r>
              <w:t>L</w:t>
            </w:r>
          </w:p>
        </w:tc>
        <w:tc>
          <w:tcPr>
            <w:tcW w:w="2340" w:type="dxa"/>
          </w:tcPr>
          <w:p w14:paraId="31AE3093" w14:textId="6A6B3FFA" w:rsidR="00642C55" w:rsidRDefault="00642C55" w:rsidP="00642C55">
            <w:pPr>
              <w:jc w:val="center"/>
            </w:pPr>
            <w:r>
              <w:t>61 (21.2%)</w:t>
            </w:r>
          </w:p>
        </w:tc>
        <w:tc>
          <w:tcPr>
            <w:tcW w:w="2520" w:type="dxa"/>
          </w:tcPr>
          <w:p w14:paraId="028A3C7E" w14:textId="421AF52D" w:rsidR="00642C55" w:rsidRDefault="00642C55" w:rsidP="00642C55">
            <w:pPr>
              <w:jc w:val="center"/>
            </w:pPr>
            <w:r>
              <w:t>106 (18.1%)</w:t>
            </w:r>
          </w:p>
        </w:tc>
        <w:tc>
          <w:tcPr>
            <w:tcW w:w="1165" w:type="dxa"/>
          </w:tcPr>
          <w:p w14:paraId="0C3F4D06" w14:textId="77777777" w:rsidR="00642C55" w:rsidRDefault="00642C55" w:rsidP="00642C55">
            <w:pPr>
              <w:jc w:val="center"/>
            </w:pPr>
          </w:p>
        </w:tc>
      </w:tr>
      <w:tr w:rsidR="00642C55" w14:paraId="3ACF0B7C" w14:textId="77777777" w:rsidTr="0040259F">
        <w:tc>
          <w:tcPr>
            <w:tcW w:w="3325" w:type="dxa"/>
          </w:tcPr>
          <w:p w14:paraId="3EE090A4" w14:textId="5901C004" w:rsidR="00642C55" w:rsidRDefault="00642C55" w:rsidP="00642C55">
            <w:r>
              <w:t xml:space="preserve">     &gt;500 cells/</w:t>
            </w:r>
            <m:oMath>
              <m:r>
                <w:rPr>
                  <w:rFonts w:ascii="Cambria Math" w:hAnsi="Cambria Math"/>
                </w:rPr>
                <m:t>u</m:t>
              </m:r>
            </m:oMath>
            <w:r>
              <w:t>L</w:t>
            </w:r>
          </w:p>
        </w:tc>
        <w:tc>
          <w:tcPr>
            <w:tcW w:w="2340" w:type="dxa"/>
          </w:tcPr>
          <w:p w14:paraId="4819A78A" w14:textId="623D85A2" w:rsidR="00642C55" w:rsidRDefault="00642C55" w:rsidP="00642C55">
            <w:pPr>
              <w:jc w:val="center"/>
            </w:pPr>
            <w:r>
              <w:t>55 (19.1%)</w:t>
            </w:r>
          </w:p>
        </w:tc>
        <w:tc>
          <w:tcPr>
            <w:tcW w:w="2520" w:type="dxa"/>
          </w:tcPr>
          <w:p w14:paraId="1B3D294F" w14:textId="3528FBF4" w:rsidR="00642C55" w:rsidRDefault="00642C55" w:rsidP="00642C55">
            <w:pPr>
              <w:jc w:val="center"/>
            </w:pPr>
            <w:r>
              <w:t>118 (20.2%)</w:t>
            </w:r>
          </w:p>
        </w:tc>
        <w:tc>
          <w:tcPr>
            <w:tcW w:w="1165" w:type="dxa"/>
          </w:tcPr>
          <w:p w14:paraId="14667CD1" w14:textId="77777777" w:rsidR="00642C55" w:rsidRDefault="00642C55" w:rsidP="00642C55">
            <w:pPr>
              <w:jc w:val="center"/>
            </w:pPr>
          </w:p>
        </w:tc>
      </w:tr>
      <w:tr w:rsidR="00642C55" w14:paraId="034A0FC1" w14:textId="77777777" w:rsidTr="0040259F">
        <w:tc>
          <w:tcPr>
            <w:tcW w:w="3325" w:type="dxa"/>
          </w:tcPr>
          <w:p w14:paraId="33F8584F" w14:textId="77777777" w:rsidR="00642C55" w:rsidRDefault="00642C55" w:rsidP="00642C55">
            <w:r>
              <w:t>Pretreatment viral load (n, %)</w:t>
            </w:r>
          </w:p>
        </w:tc>
        <w:tc>
          <w:tcPr>
            <w:tcW w:w="2340" w:type="dxa"/>
          </w:tcPr>
          <w:p w14:paraId="59609462" w14:textId="77777777" w:rsidR="00642C55" w:rsidRDefault="00642C55" w:rsidP="00642C55">
            <w:pPr>
              <w:jc w:val="center"/>
            </w:pPr>
          </w:p>
        </w:tc>
        <w:tc>
          <w:tcPr>
            <w:tcW w:w="2520" w:type="dxa"/>
          </w:tcPr>
          <w:p w14:paraId="69294A97" w14:textId="77777777" w:rsidR="00642C55" w:rsidRDefault="00642C55" w:rsidP="00642C55">
            <w:pPr>
              <w:jc w:val="center"/>
            </w:pPr>
          </w:p>
        </w:tc>
        <w:tc>
          <w:tcPr>
            <w:tcW w:w="1165" w:type="dxa"/>
          </w:tcPr>
          <w:p w14:paraId="701F7EA2" w14:textId="09553E0D" w:rsidR="00642C55" w:rsidRDefault="00642C55" w:rsidP="00642C55">
            <w:pPr>
              <w:jc w:val="center"/>
            </w:pPr>
            <w:r>
              <w:t>0.36</w:t>
            </w:r>
          </w:p>
        </w:tc>
      </w:tr>
      <w:tr w:rsidR="00642C55" w14:paraId="2B778F67" w14:textId="77777777" w:rsidTr="0040259F">
        <w:tc>
          <w:tcPr>
            <w:tcW w:w="3325" w:type="dxa"/>
          </w:tcPr>
          <w:p w14:paraId="4B4B1F2D" w14:textId="77777777" w:rsidR="00642C55" w:rsidRDefault="00642C55" w:rsidP="00642C55">
            <w:r>
              <w:t xml:space="preserve">     &lt;10,000 copies/mL</w:t>
            </w:r>
          </w:p>
        </w:tc>
        <w:tc>
          <w:tcPr>
            <w:tcW w:w="2340" w:type="dxa"/>
          </w:tcPr>
          <w:p w14:paraId="1BF7E6CE" w14:textId="1A1527F7" w:rsidR="00642C55" w:rsidRDefault="00642C55" w:rsidP="00642C55">
            <w:pPr>
              <w:jc w:val="center"/>
            </w:pPr>
            <w:r>
              <w:t>98 (34.0%)</w:t>
            </w:r>
          </w:p>
        </w:tc>
        <w:tc>
          <w:tcPr>
            <w:tcW w:w="2520" w:type="dxa"/>
          </w:tcPr>
          <w:p w14:paraId="105E3512" w14:textId="7B8FA165" w:rsidR="00642C55" w:rsidRDefault="00642C55" w:rsidP="00642C55">
            <w:pPr>
              <w:jc w:val="center"/>
            </w:pPr>
            <w:r>
              <w:t>185 (31.</w:t>
            </w:r>
            <w:r w:rsidR="009F71C1">
              <w:t>6</w:t>
            </w:r>
            <w:r>
              <w:t>%)</w:t>
            </w:r>
          </w:p>
        </w:tc>
        <w:tc>
          <w:tcPr>
            <w:tcW w:w="1165" w:type="dxa"/>
          </w:tcPr>
          <w:p w14:paraId="0926AAEA" w14:textId="77777777" w:rsidR="00642C55" w:rsidRDefault="00642C55" w:rsidP="00642C55">
            <w:pPr>
              <w:jc w:val="center"/>
            </w:pPr>
          </w:p>
        </w:tc>
      </w:tr>
      <w:tr w:rsidR="00642C55" w14:paraId="6D979FAA" w14:textId="77777777" w:rsidTr="0040259F">
        <w:tc>
          <w:tcPr>
            <w:tcW w:w="3325" w:type="dxa"/>
          </w:tcPr>
          <w:p w14:paraId="24C52555" w14:textId="77777777" w:rsidR="00642C55" w:rsidRDefault="00642C55" w:rsidP="00642C55">
            <w:r>
              <w:t xml:space="preserve">     10,000-100,000 copies/mL</w:t>
            </w:r>
          </w:p>
        </w:tc>
        <w:tc>
          <w:tcPr>
            <w:tcW w:w="2340" w:type="dxa"/>
          </w:tcPr>
          <w:p w14:paraId="3A35E939" w14:textId="3F65D15B" w:rsidR="00642C55" w:rsidRDefault="00642C55" w:rsidP="00642C55">
            <w:pPr>
              <w:jc w:val="center"/>
            </w:pPr>
            <w:r>
              <w:t>121 (41.0%)</w:t>
            </w:r>
          </w:p>
        </w:tc>
        <w:tc>
          <w:tcPr>
            <w:tcW w:w="2520" w:type="dxa"/>
          </w:tcPr>
          <w:p w14:paraId="41410427" w14:textId="0D4910EE" w:rsidR="00642C55" w:rsidRDefault="00642C55" w:rsidP="00642C55">
            <w:pPr>
              <w:jc w:val="center"/>
            </w:pPr>
            <w:r>
              <w:t>27</w:t>
            </w:r>
            <w:r w:rsidR="009F71C1">
              <w:t>6</w:t>
            </w:r>
            <w:r>
              <w:t xml:space="preserve"> (47.</w:t>
            </w:r>
            <w:r w:rsidR="009F71C1">
              <w:t>2</w:t>
            </w:r>
            <w:r>
              <w:t>%)</w:t>
            </w:r>
          </w:p>
        </w:tc>
        <w:tc>
          <w:tcPr>
            <w:tcW w:w="1165" w:type="dxa"/>
          </w:tcPr>
          <w:p w14:paraId="76491AD7" w14:textId="77777777" w:rsidR="00642C55" w:rsidRDefault="00642C55" w:rsidP="00642C55">
            <w:pPr>
              <w:jc w:val="center"/>
            </w:pPr>
          </w:p>
        </w:tc>
      </w:tr>
      <w:tr w:rsidR="00642C55" w14:paraId="540318E3" w14:textId="77777777" w:rsidTr="0040259F">
        <w:tc>
          <w:tcPr>
            <w:tcW w:w="3325" w:type="dxa"/>
          </w:tcPr>
          <w:p w14:paraId="6CD53CCF" w14:textId="77777777" w:rsidR="00642C55" w:rsidRDefault="00642C55" w:rsidP="00642C55">
            <w:r>
              <w:t xml:space="preserve">     &gt;100,000 copies/mL</w:t>
            </w:r>
          </w:p>
        </w:tc>
        <w:tc>
          <w:tcPr>
            <w:tcW w:w="2340" w:type="dxa"/>
          </w:tcPr>
          <w:p w14:paraId="4B8ABB5F" w14:textId="09986C03" w:rsidR="00642C55" w:rsidRDefault="00642C55" w:rsidP="00642C55">
            <w:pPr>
              <w:jc w:val="center"/>
            </w:pPr>
            <w:r>
              <w:t>69 (24.0%)</w:t>
            </w:r>
          </w:p>
        </w:tc>
        <w:tc>
          <w:tcPr>
            <w:tcW w:w="2520" w:type="dxa"/>
          </w:tcPr>
          <w:p w14:paraId="24431430" w14:textId="079BFC11" w:rsidR="00642C55" w:rsidRDefault="00642C55" w:rsidP="00642C55">
            <w:pPr>
              <w:jc w:val="center"/>
            </w:pPr>
            <w:r>
              <w:t>124 (21.2%)</w:t>
            </w:r>
          </w:p>
        </w:tc>
        <w:tc>
          <w:tcPr>
            <w:tcW w:w="1165" w:type="dxa"/>
          </w:tcPr>
          <w:p w14:paraId="3C6A45C3" w14:textId="77777777" w:rsidR="00642C55" w:rsidRDefault="00642C55" w:rsidP="00642C55">
            <w:pPr>
              <w:jc w:val="center"/>
            </w:pPr>
          </w:p>
        </w:tc>
      </w:tr>
      <w:tr w:rsidR="00642C55" w14:paraId="17F05760" w14:textId="77777777" w:rsidTr="0040259F">
        <w:tc>
          <w:tcPr>
            <w:tcW w:w="3325" w:type="dxa"/>
          </w:tcPr>
          <w:p w14:paraId="2C4714A2" w14:textId="007979C2" w:rsidR="00642C55" w:rsidRDefault="00642C55" w:rsidP="00642C55">
            <w:r>
              <w:t xml:space="preserve">Low </w:t>
            </w:r>
            <w:r w:rsidR="00987F09">
              <w:t xml:space="preserve">self-reported </w:t>
            </w:r>
            <w:r>
              <w:t>adherence</w:t>
            </w:r>
            <w:r w:rsidRPr="0037619C">
              <w:rPr>
                <w:vertAlign w:val="superscript"/>
              </w:rPr>
              <w:t>b</w:t>
            </w:r>
            <w:r>
              <w:t xml:space="preserve"> (n, %)</w:t>
            </w:r>
          </w:p>
        </w:tc>
        <w:tc>
          <w:tcPr>
            <w:tcW w:w="2340" w:type="dxa"/>
          </w:tcPr>
          <w:p w14:paraId="3DEF5781" w14:textId="2E1CC804" w:rsidR="00642C55" w:rsidRDefault="00642C55" w:rsidP="00642C55">
            <w:pPr>
              <w:jc w:val="center"/>
            </w:pPr>
            <w:r>
              <w:t>11</w:t>
            </w:r>
            <w:r w:rsidR="009F71C1">
              <w:t>2</w:t>
            </w:r>
            <w:r>
              <w:t xml:space="preserve"> (3</w:t>
            </w:r>
            <w:r w:rsidR="009F71C1">
              <w:t>8</w:t>
            </w:r>
            <w:r>
              <w:t>.</w:t>
            </w:r>
            <w:r w:rsidR="009F71C1">
              <w:t>9</w:t>
            </w:r>
            <w:r>
              <w:t>%)</w:t>
            </w:r>
          </w:p>
        </w:tc>
        <w:tc>
          <w:tcPr>
            <w:tcW w:w="2520" w:type="dxa"/>
          </w:tcPr>
          <w:p w14:paraId="21FCC2BC" w14:textId="2067691D" w:rsidR="00642C55" w:rsidRDefault="00642C55" w:rsidP="00642C55">
            <w:pPr>
              <w:jc w:val="center"/>
            </w:pPr>
            <w:r>
              <w:t>254 (43.4%)</w:t>
            </w:r>
          </w:p>
        </w:tc>
        <w:tc>
          <w:tcPr>
            <w:tcW w:w="1165" w:type="dxa"/>
          </w:tcPr>
          <w:p w14:paraId="78C77C16" w14:textId="1DA3533E" w:rsidR="00642C55" w:rsidRDefault="00642C55" w:rsidP="00642C55">
            <w:pPr>
              <w:jc w:val="center"/>
            </w:pPr>
            <w:r>
              <w:t>0.24</w:t>
            </w:r>
          </w:p>
        </w:tc>
      </w:tr>
      <w:tr w:rsidR="00987F09" w14:paraId="3EBE1775" w14:textId="77777777" w:rsidTr="0040259F">
        <w:tc>
          <w:tcPr>
            <w:tcW w:w="3325" w:type="dxa"/>
          </w:tcPr>
          <w:p w14:paraId="144DCDB0" w14:textId="0202E510" w:rsidR="00987F09" w:rsidRDefault="00987F09" w:rsidP="00642C55">
            <w:r>
              <w:t>Pill count adherence (n, %)</w:t>
            </w:r>
            <w:r w:rsidR="00B13CE9" w:rsidRPr="00B13CE9">
              <w:rPr>
                <w:vertAlign w:val="superscript"/>
              </w:rPr>
              <w:t>c</w:t>
            </w:r>
          </w:p>
        </w:tc>
        <w:tc>
          <w:tcPr>
            <w:tcW w:w="2340" w:type="dxa"/>
          </w:tcPr>
          <w:p w14:paraId="07D89183" w14:textId="77777777" w:rsidR="00987F09" w:rsidRDefault="00987F09" w:rsidP="00642C55">
            <w:pPr>
              <w:jc w:val="center"/>
            </w:pPr>
          </w:p>
        </w:tc>
        <w:tc>
          <w:tcPr>
            <w:tcW w:w="2520" w:type="dxa"/>
          </w:tcPr>
          <w:p w14:paraId="1A530763" w14:textId="77777777" w:rsidR="00987F09" w:rsidRDefault="00987F09" w:rsidP="00642C55">
            <w:pPr>
              <w:jc w:val="center"/>
            </w:pPr>
          </w:p>
        </w:tc>
        <w:tc>
          <w:tcPr>
            <w:tcW w:w="1165" w:type="dxa"/>
          </w:tcPr>
          <w:p w14:paraId="7E4F2EA9" w14:textId="2E6D6711" w:rsidR="00987F09" w:rsidRDefault="0025727B" w:rsidP="00642C55">
            <w:pPr>
              <w:jc w:val="center"/>
            </w:pPr>
            <w:r>
              <w:t>0.26</w:t>
            </w:r>
          </w:p>
        </w:tc>
      </w:tr>
      <w:tr w:rsidR="00987F09" w14:paraId="707DBDE1" w14:textId="77777777" w:rsidTr="0040259F">
        <w:tc>
          <w:tcPr>
            <w:tcW w:w="3325" w:type="dxa"/>
          </w:tcPr>
          <w:p w14:paraId="0D26C253" w14:textId="26EF22AC" w:rsidR="00987F09" w:rsidRDefault="00987F09" w:rsidP="00642C55">
            <w:r>
              <w:t xml:space="preserve">     &lt;90%</w:t>
            </w:r>
          </w:p>
        </w:tc>
        <w:tc>
          <w:tcPr>
            <w:tcW w:w="2340" w:type="dxa"/>
          </w:tcPr>
          <w:p w14:paraId="22F9B1A3" w14:textId="19E23A5D" w:rsidR="00987F09" w:rsidRDefault="0025727B" w:rsidP="00642C55">
            <w:pPr>
              <w:jc w:val="center"/>
            </w:pPr>
            <w:r>
              <w:t>12 (4.3%)</w:t>
            </w:r>
          </w:p>
        </w:tc>
        <w:tc>
          <w:tcPr>
            <w:tcW w:w="2520" w:type="dxa"/>
          </w:tcPr>
          <w:p w14:paraId="602078A1" w14:textId="226A50FB" w:rsidR="00987F09" w:rsidRDefault="0025727B" w:rsidP="00642C55">
            <w:pPr>
              <w:jc w:val="center"/>
            </w:pPr>
            <w:r>
              <w:t>36 (6.3%)</w:t>
            </w:r>
          </w:p>
        </w:tc>
        <w:tc>
          <w:tcPr>
            <w:tcW w:w="1165" w:type="dxa"/>
          </w:tcPr>
          <w:p w14:paraId="58C09E17" w14:textId="77777777" w:rsidR="00987F09" w:rsidRDefault="00987F09" w:rsidP="00642C55">
            <w:pPr>
              <w:jc w:val="center"/>
            </w:pPr>
          </w:p>
        </w:tc>
      </w:tr>
      <w:tr w:rsidR="00987F09" w14:paraId="4111F089" w14:textId="77777777" w:rsidTr="0040259F">
        <w:tc>
          <w:tcPr>
            <w:tcW w:w="3325" w:type="dxa"/>
          </w:tcPr>
          <w:p w14:paraId="333B8D58" w14:textId="41E7BFE1" w:rsidR="00987F09" w:rsidRDefault="00987F09" w:rsidP="00642C55">
            <w:r>
              <w:t xml:space="preserve">     90-95%</w:t>
            </w:r>
          </w:p>
        </w:tc>
        <w:tc>
          <w:tcPr>
            <w:tcW w:w="2340" w:type="dxa"/>
          </w:tcPr>
          <w:p w14:paraId="0EAA24D7" w14:textId="32D028B4" w:rsidR="00987F09" w:rsidRDefault="0025727B" w:rsidP="00642C55">
            <w:pPr>
              <w:jc w:val="center"/>
            </w:pPr>
            <w:r>
              <w:t>23 (8.2%)</w:t>
            </w:r>
          </w:p>
        </w:tc>
        <w:tc>
          <w:tcPr>
            <w:tcW w:w="2520" w:type="dxa"/>
          </w:tcPr>
          <w:p w14:paraId="3054049A" w14:textId="1D20689C" w:rsidR="00987F09" w:rsidRDefault="0025727B" w:rsidP="00642C55">
            <w:pPr>
              <w:jc w:val="center"/>
            </w:pPr>
            <w:r>
              <w:t>60 (10.5%)</w:t>
            </w:r>
          </w:p>
        </w:tc>
        <w:tc>
          <w:tcPr>
            <w:tcW w:w="1165" w:type="dxa"/>
          </w:tcPr>
          <w:p w14:paraId="22416023" w14:textId="77777777" w:rsidR="00987F09" w:rsidRDefault="00987F09" w:rsidP="00642C55">
            <w:pPr>
              <w:jc w:val="center"/>
            </w:pPr>
          </w:p>
        </w:tc>
      </w:tr>
      <w:tr w:rsidR="00987F09" w14:paraId="59376B03" w14:textId="77777777" w:rsidTr="0040259F">
        <w:tc>
          <w:tcPr>
            <w:tcW w:w="3325" w:type="dxa"/>
          </w:tcPr>
          <w:p w14:paraId="094D617B" w14:textId="6006D04D" w:rsidR="00987F09" w:rsidRDefault="00987F09" w:rsidP="00642C55">
            <w:r>
              <w:t xml:space="preserve">     95-100%</w:t>
            </w:r>
          </w:p>
        </w:tc>
        <w:tc>
          <w:tcPr>
            <w:tcW w:w="2340" w:type="dxa"/>
          </w:tcPr>
          <w:p w14:paraId="78A15D95" w14:textId="3F12ED90" w:rsidR="00987F09" w:rsidRDefault="0025727B" w:rsidP="00642C55">
            <w:pPr>
              <w:jc w:val="center"/>
            </w:pPr>
            <w:r>
              <w:t>244 (87.5%)</w:t>
            </w:r>
          </w:p>
        </w:tc>
        <w:tc>
          <w:tcPr>
            <w:tcW w:w="2520" w:type="dxa"/>
          </w:tcPr>
          <w:p w14:paraId="61901C48" w14:textId="6FCAFD43" w:rsidR="00987F09" w:rsidRDefault="0025727B" w:rsidP="00642C55">
            <w:pPr>
              <w:jc w:val="center"/>
            </w:pPr>
            <w:r>
              <w:t>476 (83.2%)</w:t>
            </w:r>
          </w:p>
        </w:tc>
        <w:tc>
          <w:tcPr>
            <w:tcW w:w="1165" w:type="dxa"/>
          </w:tcPr>
          <w:p w14:paraId="7099D96F" w14:textId="77777777" w:rsidR="00987F09" w:rsidRDefault="00987F09" w:rsidP="00642C55">
            <w:pPr>
              <w:jc w:val="center"/>
            </w:pPr>
          </w:p>
        </w:tc>
      </w:tr>
      <w:tr w:rsidR="00642C55" w14:paraId="30A8AB9D" w14:textId="77777777" w:rsidTr="0040259F">
        <w:tc>
          <w:tcPr>
            <w:tcW w:w="3325" w:type="dxa"/>
          </w:tcPr>
          <w:p w14:paraId="57FE80B9" w14:textId="75807D50" w:rsidR="00642C55" w:rsidRDefault="0002774A" w:rsidP="00642C55">
            <w:r>
              <w:t xml:space="preserve">Presence of </w:t>
            </w:r>
            <w:r w:rsidR="00642C55">
              <w:t>Any WHO-defined pretreatment drug resistance</w:t>
            </w:r>
          </w:p>
        </w:tc>
        <w:tc>
          <w:tcPr>
            <w:tcW w:w="2340" w:type="dxa"/>
          </w:tcPr>
          <w:p w14:paraId="599D30DE" w14:textId="17D85A3E" w:rsidR="00642C55" w:rsidRDefault="00642C55" w:rsidP="00642C55">
            <w:pPr>
              <w:jc w:val="center"/>
            </w:pPr>
            <w:r>
              <w:t>2</w:t>
            </w:r>
            <w:r w:rsidR="009F71C1">
              <w:t>4</w:t>
            </w:r>
            <w:r>
              <w:t xml:space="preserve"> (8.</w:t>
            </w:r>
            <w:r w:rsidR="009F71C1">
              <w:t>3</w:t>
            </w:r>
            <w:r>
              <w:t>%)</w:t>
            </w:r>
          </w:p>
        </w:tc>
        <w:tc>
          <w:tcPr>
            <w:tcW w:w="2520" w:type="dxa"/>
          </w:tcPr>
          <w:p w14:paraId="7E68918E" w14:textId="7847E071" w:rsidR="00642C55" w:rsidRDefault="00642C55" w:rsidP="00642C55">
            <w:pPr>
              <w:jc w:val="center"/>
            </w:pPr>
            <w:r>
              <w:t>98 (16.8%)</w:t>
            </w:r>
          </w:p>
        </w:tc>
        <w:tc>
          <w:tcPr>
            <w:tcW w:w="1165" w:type="dxa"/>
          </w:tcPr>
          <w:p w14:paraId="0CA4FDC8" w14:textId="189F3F45" w:rsidR="00642C55" w:rsidRDefault="00642C55" w:rsidP="00642C55">
            <w:pPr>
              <w:jc w:val="center"/>
            </w:pPr>
            <w:r>
              <w:t>&lt;0.001</w:t>
            </w:r>
          </w:p>
        </w:tc>
      </w:tr>
    </w:tbl>
    <w:p w14:paraId="7A54A941" w14:textId="3A7A98B8" w:rsidR="00710A1B" w:rsidRDefault="00710A1B" w:rsidP="00710A1B">
      <w:r w:rsidRPr="0037619C">
        <w:rPr>
          <w:vertAlign w:val="superscript"/>
        </w:rPr>
        <w:t>a</w:t>
      </w:r>
      <w:r w:rsidRPr="008E50C2">
        <w:rPr>
          <w:i/>
          <w:iCs/>
        </w:rPr>
        <w:t>P</w:t>
      </w:r>
      <w:r>
        <w:t>-values represent statistical tests comparing those included and excluded from the analytic dataset, using chi-squared testing to compare categorical variables and Mann-Whitney non-parametric tests to compare median age.</w:t>
      </w:r>
    </w:p>
    <w:p w14:paraId="0C41AFB3" w14:textId="77777777" w:rsidR="00764479" w:rsidRDefault="00764479" w:rsidP="00710A1B"/>
    <w:p w14:paraId="1CEE2956" w14:textId="77777777" w:rsidR="00710A1B" w:rsidRDefault="00710A1B" w:rsidP="00710A1B">
      <w:r w:rsidRPr="0037619C">
        <w:rPr>
          <w:vertAlign w:val="superscript"/>
        </w:rPr>
        <w:t>b</w:t>
      </w:r>
      <w:r>
        <w:t>Low adherence defined as self-report of less than perfect adherence in the four days prior to any study visits during the observation period</w:t>
      </w:r>
    </w:p>
    <w:p w14:paraId="43F11138" w14:textId="77777777" w:rsidR="005B5EFB" w:rsidRDefault="005B5EFB">
      <w:pPr>
        <w:rPr>
          <w:b/>
          <w:bCs/>
        </w:rPr>
      </w:pPr>
    </w:p>
    <w:p w14:paraId="29C2A3B6" w14:textId="34BE69DE" w:rsidR="005B5EFB" w:rsidRPr="00C82844" w:rsidRDefault="00C82844">
      <w:pPr>
        <w:sectPr w:rsidR="005B5EFB" w:rsidRPr="00C82844" w:rsidSect="007147D8">
          <w:pgSz w:w="12240" w:h="15840"/>
          <w:pgMar w:top="1440" w:right="1440" w:bottom="1440" w:left="1440" w:header="720" w:footer="720" w:gutter="0"/>
          <w:cols w:space="720"/>
          <w:docGrid w:linePitch="360"/>
        </w:sectPr>
      </w:pPr>
      <w:r w:rsidRPr="005B5EFB">
        <w:rPr>
          <w:vertAlign w:val="superscript"/>
        </w:rPr>
        <w:t>c</w:t>
      </w:r>
      <w:r>
        <w:t>Pill</w:t>
      </w:r>
      <w:r w:rsidR="00925A99">
        <w:t xml:space="preserve"> </w:t>
      </w:r>
      <w:r>
        <w:t xml:space="preserve">count was </w:t>
      </w:r>
      <w:r w:rsidR="00925A99">
        <w:t>calculated</w:t>
      </w:r>
      <w:r>
        <w:t xml:space="preserve"> at each visit by study pharmacists, capped at 100%, then averaged across the 96-week observation period</w:t>
      </w:r>
    </w:p>
    <w:p w14:paraId="0ACCFCBB" w14:textId="6DE79099" w:rsidR="001B6C3C" w:rsidRDefault="006C415B">
      <w:r>
        <w:rPr>
          <w:b/>
          <w:bCs/>
        </w:rPr>
        <w:lastRenderedPageBreak/>
        <w:t>Table 2.</w:t>
      </w:r>
      <w:r>
        <w:t xml:space="preserve"> Virologic </w:t>
      </w:r>
      <w:r w:rsidR="001B6C3C">
        <w:t>success</w:t>
      </w:r>
      <w:r>
        <w:t xml:space="preserve"> in the ADVANCE Trial by the presence of WHO-defined pretreatment drug resistance</w:t>
      </w:r>
    </w:p>
    <w:p w14:paraId="5889C842" w14:textId="77777777" w:rsidR="001B6C3C" w:rsidRDefault="001B6C3C"/>
    <w:tbl>
      <w:tblPr>
        <w:tblStyle w:val="TableGrid"/>
        <w:tblW w:w="13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5"/>
        <w:gridCol w:w="917"/>
        <w:gridCol w:w="1085"/>
        <w:gridCol w:w="1067"/>
        <w:gridCol w:w="1057"/>
        <w:gridCol w:w="1086"/>
        <w:gridCol w:w="1067"/>
        <w:gridCol w:w="1057"/>
        <w:gridCol w:w="1085"/>
        <w:gridCol w:w="1082"/>
        <w:gridCol w:w="1317"/>
      </w:tblGrid>
      <w:tr w:rsidR="00396322" w14:paraId="588DAC58" w14:textId="06D6C6F9" w:rsidTr="00011249">
        <w:tc>
          <w:tcPr>
            <w:tcW w:w="2340" w:type="dxa"/>
            <w:tcBorders>
              <w:top w:val="single" w:sz="4" w:space="0" w:color="auto"/>
              <w:right w:val="single" w:sz="4" w:space="0" w:color="auto"/>
            </w:tcBorders>
          </w:tcPr>
          <w:p w14:paraId="7B4A2B97" w14:textId="77777777" w:rsidR="001B6C3C" w:rsidRDefault="001B6C3C">
            <w:pPr>
              <w:rPr>
                <w:b/>
                <w:bCs/>
              </w:rPr>
            </w:pPr>
          </w:p>
        </w:tc>
        <w:tc>
          <w:tcPr>
            <w:tcW w:w="3021" w:type="dxa"/>
            <w:gridSpan w:val="3"/>
            <w:tcBorders>
              <w:top w:val="single" w:sz="4" w:space="0" w:color="auto"/>
              <w:left w:val="single" w:sz="4" w:space="0" w:color="auto"/>
              <w:right w:val="single" w:sz="4" w:space="0" w:color="auto"/>
            </w:tcBorders>
          </w:tcPr>
          <w:p w14:paraId="6777399D" w14:textId="3ACBA2E1" w:rsidR="001B6C3C" w:rsidRDefault="001B6C3C" w:rsidP="007E6271">
            <w:pPr>
              <w:jc w:val="center"/>
              <w:rPr>
                <w:b/>
                <w:bCs/>
              </w:rPr>
            </w:pPr>
            <w:r>
              <w:rPr>
                <w:b/>
                <w:bCs/>
              </w:rPr>
              <w:t>Total Cohort</w:t>
            </w:r>
          </w:p>
        </w:tc>
        <w:tc>
          <w:tcPr>
            <w:tcW w:w="3221" w:type="dxa"/>
            <w:gridSpan w:val="3"/>
            <w:tcBorders>
              <w:top w:val="single" w:sz="4" w:space="0" w:color="auto"/>
              <w:left w:val="single" w:sz="4" w:space="0" w:color="auto"/>
              <w:right w:val="single" w:sz="4" w:space="0" w:color="auto"/>
            </w:tcBorders>
          </w:tcPr>
          <w:p w14:paraId="63EA1C51" w14:textId="0668D99F" w:rsidR="001B6C3C" w:rsidRDefault="001B6C3C" w:rsidP="007E6271">
            <w:pPr>
              <w:jc w:val="center"/>
              <w:rPr>
                <w:b/>
                <w:bCs/>
              </w:rPr>
            </w:pPr>
            <w:r>
              <w:rPr>
                <w:b/>
                <w:bCs/>
              </w:rPr>
              <w:t>Efavirenz arm</w:t>
            </w:r>
          </w:p>
        </w:tc>
        <w:tc>
          <w:tcPr>
            <w:tcW w:w="3236" w:type="dxa"/>
            <w:gridSpan w:val="3"/>
            <w:tcBorders>
              <w:top w:val="single" w:sz="4" w:space="0" w:color="auto"/>
              <w:left w:val="single" w:sz="4" w:space="0" w:color="auto"/>
              <w:right w:val="single" w:sz="4" w:space="0" w:color="auto"/>
            </w:tcBorders>
          </w:tcPr>
          <w:p w14:paraId="274D38ED" w14:textId="3A038C4F" w:rsidR="001B6C3C" w:rsidRDefault="001B6C3C" w:rsidP="007E6271">
            <w:pPr>
              <w:jc w:val="center"/>
              <w:rPr>
                <w:b/>
                <w:bCs/>
              </w:rPr>
            </w:pPr>
            <w:r>
              <w:rPr>
                <w:b/>
                <w:bCs/>
              </w:rPr>
              <w:t>Dolutegravir arms</w:t>
            </w:r>
          </w:p>
        </w:tc>
        <w:tc>
          <w:tcPr>
            <w:tcW w:w="1317" w:type="dxa"/>
            <w:tcBorders>
              <w:top w:val="single" w:sz="4" w:space="0" w:color="auto"/>
              <w:left w:val="single" w:sz="4" w:space="0" w:color="auto"/>
            </w:tcBorders>
          </w:tcPr>
          <w:p w14:paraId="4D834918" w14:textId="7C7D0E80" w:rsidR="00A242AC" w:rsidRDefault="00A242AC" w:rsidP="007E6271">
            <w:pPr>
              <w:jc w:val="center"/>
              <w:rPr>
                <w:b/>
                <w:bCs/>
              </w:rPr>
            </w:pPr>
            <w:r>
              <w:rPr>
                <w:b/>
                <w:bCs/>
              </w:rPr>
              <w:t>Interaction</w:t>
            </w:r>
          </w:p>
          <w:p w14:paraId="789BE1E5" w14:textId="0FE7DFD9" w:rsidR="001B6C3C" w:rsidRDefault="001B6C3C" w:rsidP="007E6271">
            <w:pPr>
              <w:jc w:val="center"/>
              <w:rPr>
                <w:b/>
                <w:bCs/>
              </w:rPr>
            </w:pPr>
            <w:r w:rsidRPr="001B6C3C">
              <w:rPr>
                <w:b/>
                <w:bCs/>
                <w:i/>
                <w:iCs/>
              </w:rPr>
              <w:t>P</w:t>
            </w:r>
            <w:r>
              <w:rPr>
                <w:b/>
                <w:bCs/>
              </w:rPr>
              <w:t>-value</w:t>
            </w:r>
            <w:r w:rsidRPr="001B6C3C">
              <w:rPr>
                <w:b/>
                <w:bCs/>
                <w:vertAlign w:val="superscript"/>
              </w:rPr>
              <w:t>a</w:t>
            </w:r>
          </w:p>
        </w:tc>
      </w:tr>
      <w:tr w:rsidR="00396322" w14:paraId="3B1C883B" w14:textId="77777777" w:rsidTr="00011249">
        <w:tc>
          <w:tcPr>
            <w:tcW w:w="2340" w:type="dxa"/>
            <w:tcBorders>
              <w:bottom w:val="single" w:sz="4" w:space="0" w:color="auto"/>
              <w:right w:val="single" w:sz="4" w:space="0" w:color="auto"/>
            </w:tcBorders>
          </w:tcPr>
          <w:p w14:paraId="215889AE" w14:textId="77777777" w:rsidR="007660F4" w:rsidRDefault="007660F4" w:rsidP="007660F4">
            <w:pPr>
              <w:rPr>
                <w:b/>
                <w:bCs/>
              </w:rPr>
            </w:pPr>
          </w:p>
        </w:tc>
        <w:tc>
          <w:tcPr>
            <w:tcW w:w="864" w:type="dxa"/>
            <w:tcBorders>
              <w:left w:val="single" w:sz="4" w:space="0" w:color="auto"/>
              <w:bottom w:val="single" w:sz="4" w:space="0" w:color="auto"/>
            </w:tcBorders>
          </w:tcPr>
          <w:p w14:paraId="493D93AC" w14:textId="0CE87DE5" w:rsidR="007660F4" w:rsidRDefault="007660F4" w:rsidP="00CB06C2">
            <w:pPr>
              <w:jc w:val="center"/>
              <w:rPr>
                <w:b/>
                <w:bCs/>
              </w:rPr>
            </w:pPr>
            <w:r>
              <w:rPr>
                <w:b/>
                <w:bCs/>
              </w:rPr>
              <w:t>PDR</w:t>
            </w:r>
          </w:p>
        </w:tc>
        <w:tc>
          <w:tcPr>
            <w:tcW w:w="1086" w:type="dxa"/>
            <w:tcBorders>
              <w:bottom w:val="single" w:sz="4" w:space="0" w:color="auto"/>
            </w:tcBorders>
          </w:tcPr>
          <w:p w14:paraId="6BCE490A" w14:textId="77777777" w:rsidR="007660F4" w:rsidRDefault="007660F4" w:rsidP="00CB06C2">
            <w:pPr>
              <w:jc w:val="center"/>
              <w:rPr>
                <w:b/>
                <w:bCs/>
              </w:rPr>
            </w:pPr>
            <w:r>
              <w:rPr>
                <w:b/>
                <w:bCs/>
              </w:rPr>
              <w:t>No PDR</w:t>
            </w:r>
          </w:p>
        </w:tc>
        <w:tc>
          <w:tcPr>
            <w:tcW w:w="1071" w:type="dxa"/>
            <w:tcBorders>
              <w:bottom w:val="single" w:sz="4" w:space="0" w:color="auto"/>
              <w:right w:val="single" w:sz="4" w:space="0" w:color="auto"/>
            </w:tcBorders>
          </w:tcPr>
          <w:p w14:paraId="5CA69640" w14:textId="195E83A3" w:rsidR="007660F4" w:rsidRDefault="007660F4" w:rsidP="00CB06C2">
            <w:pPr>
              <w:jc w:val="center"/>
              <w:rPr>
                <w:b/>
                <w:bCs/>
              </w:rPr>
            </w:pPr>
            <w:r w:rsidRPr="007660F4">
              <w:rPr>
                <w:b/>
                <w:bCs/>
                <w:i/>
                <w:iCs/>
              </w:rPr>
              <w:t>P</w:t>
            </w:r>
            <w:r>
              <w:rPr>
                <w:b/>
                <w:bCs/>
              </w:rPr>
              <w:t>-value</w:t>
            </w:r>
          </w:p>
        </w:tc>
        <w:tc>
          <w:tcPr>
            <w:tcW w:w="1063" w:type="dxa"/>
            <w:tcBorders>
              <w:left w:val="single" w:sz="4" w:space="0" w:color="auto"/>
              <w:bottom w:val="single" w:sz="4" w:space="0" w:color="auto"/>
            </w:tcBorders>
          </w:tcPr>
          <w:p w14:paraId="7EC78183" w14:textId="3B284AD1" w:rsidR="007660F4" w:rsidRDefault="007660F4" w:rsidP="00CB06C2">
            <w:pPr>
              <w:jc w:val="center"/>
              <w:rPr>
                <w:b/>
                <w:bCs/>
              </w:rPr>
            </w:pPr>
            <w:r>
              <w:rPr>
                <w:b/>
                <w:bCs/>
              </w:rPr>
              <w:t>PDR</w:t>
            </w:r>
          </w:p>
        </w:tc>
        <w:tc>
          <w:tcPr>
            <w:tcW w:w="1087" w:type="dxa"/>
            <w:tcBorders>
              <w:bottom w:val="single" w:sz="4" w:space="0" w:color="auto"/>
            </w:tcBorders>
          </w:tcPr>
          <w:p w14:paraId="1B3733CF" w14:textId="77777777" w:rsidR="007660F4" w:rsidRDefault="007660F4" w:rsidP="00CB06C2">
            <w:pPr>
              <w:jc w:val="center"/>
              <w:rPr>
                <w:b/>
                <w:bCs/>
              </w:rPr>
            </w:pPr>
            <w:r>
              <w:rPr>
                <w:b/>
                <w:bCs/>
              </w:rPr>
              <w:t>No PDR</w:t>
            </w:r>
          </w:p>
        </w:tc>
        <w:tc>
          <w:tcPr>
            <w:tcW w:w="1071" w:type="dxa"/>
            <w:tcBorders>
              <w:bottom w:val="single" w:sz="4" w:space="0" w:color="auto"/>
              <w:right w:val="single" w:sz="4" w:space="0" w:color="auto"/>
            </w:tcBorders>
          </w:tcPr>
          <w:p w14:paraId="7DDEFE5F" w14:textId="052C3F90" w:rsidR="007660F4" w:rsidRDefault="007660F4" w:rsidP="00CB06C2">
            <w:pPr>
              <w:jc w:val="center"/>
              <w:rPr>
                <w:b/>
                <w:bCs/>
              </w:rPr>
            </w:pPr>
            <w:r w:rsidRPr="007660F4">
              <w:rPr>
                <w:b/>
                <w:bCs/>
                <w:i/>
                <w:iCs/>
              </w:rPr>
              <w:t>P</w:t>
            </w:r>
            <w:r>
              <w:rPr>
                <w:b/>
                <w:bCs/>
              </w:rPr>
              <w:t>-value</w:t>
            </w:r>
          </w:p>
        </w:tc>
        <w:tc>
          <w:tcPr>
            <w:tcW w:w="1063" w:type="dxa"/>
            <w:tcBorders>
              <w:left w:val="single" w:sz="4" w:space="0" w:color="auto"/>
              <w:bottom w:val="single" w:sz="4" w:space="0" w:color="auto"/>
            </w:tcBorders>
          </w:tcPr>
          <w:p w14:paraId="743A505B" w14:textId="00177C9D" w:rsidR="007660F4" w:rsidRDefault="007660F4" w:rsidP="00CB06C2">
            <w:pPr>
              <w:jc w:val="center"/>
              <w:rPr>
                <w:b/>
                <w:bCs/>
              </w:rPr>
            </w:pPr>
            <w:r>
              <w:rPr>
                <w:b/>
                <w:bCs/>
              </w:rPr>
              <w:t>PDR</w:t>
            </w:r>
          </w:p>
        </w:tc>
        <w:tc>
          <w:tcPr>
            <w:tcW w:w="1086" w:type="dxa"/>
            <w:tcBorders>
              <w:bottom w:val="single" w:sz="4" w:space="0" w:color="auto"/>
            </w:tcBorders>
          </w:tcPr>
          <w:p w14:paraId="6B1646DA" w14:textId="77777777" w:rsidR="007660F4" w:rsidRDefault="007660F4" w:rsidP="00CB06C2">
            <w:pPr>
              <w:jc w:val="center"/>
              <w:rPr>
                <w:b/>
                <w:bCs/>
              </w:rPr>
            </w:pPr>
            <w:r>
              <w:rPr>
                <w:b/>
                <w:bCs/>
              </w:rPr>
              <w:t>No PDR</w:t>
            </w:r>
          </w:p>
        </w:tc>
        <w:tc>
          <w:tcPr>
            <w:tcW w:w="1087" w:type="dxa"/>
            <w:tcBorders>
              <w:bottom w:val="single" w:sz="4" w:space="0" w:color="auto"/>
              <w:right w:val="single" w:sz="4" w:space="0" w:color="auto"/>
            </w:tcBorders>
          </w:tcPr>
          <w:p w14:paraId="6ED17CA4" w14:textId="36909C85" w:rsidR="007660F4" w:rsidRDefault="007660F4" w:rsidP="00CB06C2">
            <w:pPr>
              <w:jc w:val="center"/>
              <w:rPr>
                <w:b/>
                <w:bCs/>
              </w:rPr>
            </w:pPr>
            <w:r w:rsidRPr="007660F4">
              <w:rPr>
                <w:b/>
                <w:bCs/>
                <w:i/>
                <w:iCs/>
              </w:rPr>
              <w:t>P</w:t>
            </w:r>
            <w:r>
              <w:rPr>
                <w:b/>
                <w:bCs/>
              </w:rPr>
              <w:t>-value</w:t>
            </w:r>
          </w:p>
        </w:tc>
        <w:tc>
          <w:tcPr>
            <w:tcW w:w="1317" w:type="dxa"/>
            <w:tcBorders>
              <w:left w:val="single" w:sz="4" w:space="0" w:color="auto"/>
              <w:bottom w:val="single" w:sz="4" w:space="0" w:color="auto"/>
            </w:tcBorders>
          </w:tcPr>
          <w:p w14:paraId="75A7A2C6" w14:textId="77777777" w:rsidR="007660F4" w:rsidRPr="001B6C3C" w:rsidRDefault="007660F4" w:rsidP="00CB06C2">
            <w:pPr>
              <w:jc w:val="center"/>
              <w:rPr>
                <w:b/>
                <w:bCs/>
                <w:i/>
                <w:iCs/>
              </w:rPr>
            </w:pPr>
          </w:p>
        </w:tc>
      </w:tr>
      <w:tr w:rsidR="00396322" w14:paraId="5028302B" w14:textId="0F360B2D" w:rsidTr="00011249">
        <w:tc>
          <w:tcPr>
            <w:tcW w:w="2340" w:type="dxa"/>
            <w:tcBorders>
              <w:top w:val="single" w:sz="4" w:space="0" w:color="auto"/>
              <w:right w:val="single" w:sz="4" w:space="0" w:color="auto"/>
            </w:tcBorders>
          </w:tcPr>
          <w:p w14:paraId="4E199A6A" w14:textId="16560483" w:rsidR="007660F4" w:rsidRPr="007E6271" w:rsidRDefault="007660F4" w:rsidP="007660F4">
            <w:r w:rsidRPr="007E6271">
              <w:t>Primary Outcome</w:t>
            </w:r>
            <w:r w:rsidR="00011249" w:rsidRPr="00011249">
              <w:rPr>
                <w:vertAlign w:val="superscript"/>
              </w:rPr>
              <w:t>b</w:t>
            </w:r>
          </w:p>
        </w:tc>
        <w:tc>
          <w:tcPr>
            <w:tcW w:w="864" w:type="dxa"/>
            <w:tcBorders>
              <w:top w:val="single" w:sz="4" w:space="0" w:color="auto"/>
              <w:left w:val="single" w:sz="4" w:space="0" w:color="auto"/>
            </w:tcBorders>
            <w:vAlign w:val="center"/>
          </w:tcPr>
          <w:p w14:paraId="44E65675" w14:textId="6344F664" w:rsidR="009F0008" w:rsidRPr="005C3832" w:rsidRDefault="00396322" w:rsidP="00AF4E48">
            <w:pPr>
              <w:jc w:val="center"/>
            </w:pPr>
            <w:r>
              <w:t>73/112 (65%)</w:t>
            </w:r>
          </w:p>
        </w:tc>
        <w:tc>
          <w:tcPr>
            <w:tcW w:w="1086" w:type="dxa"/>
            <w:tcBorders>
              <w:top w:val="single" w:sz="4" w:space="0" w:color="auto"/>
            </w:tcBorders>
            <w:vAlign w:val="center"/>
          </w:tcPr>
          <w:p w14:paraId="1509B3D9" w14:textId="45973678" w:rsidR="009F0008" w:rsidRPr="005C3832" w:rsidRDefault="00396322" w:rsidP="00AF4E48">
            <w:pPr>
              <w:jc w:val="center"/>
            </w:pPr>
            <w:r>
              <w:t>605/713 (85%)</w:t>
            </w:r>
          </w:p>
        </w:tc>
        <w:tc>
          <w:tcPr>
            <w:tcW w:w="1071" w:type="dxa"/>
            <w:tcBorders>
              <w:top w:val="single" w:sz="4" w:space="0" w:color="auto"/>
              <w:right w:val="single" w:sz="4" w:space="0" w:color="auto"/>
            </w:tcBorders>
            <w:vAlign w:val="center"/>
          </w:tcPr>
          <w:p w14:paraId="4745A44E" w14:textId="51B9425D" w:rsidR="007660F4" w:rsidRPr="005C3832" w:rsidRDefault="00396322" w:rsidP="00AF4E48">
            <w:pPr>
              <w:jc w:val="center"/>
            </w:pPr>
            <w:r>
              <w:t>&lt;0.001</w:t>
            </w:r>
          </w:p>
        </w:tc>
        <w:tc>
          <w:tcPr>
            <w:tcW w:w="1063" w:type="dxa"/>
            <w:tcBorders>
              <w:top w:val="single" w:sz="4" w:space="0" w:color="auto"/>
              <w:left w:val="single" w:sz="4" w:space="0" w:color="auto"/>
            </w:tcBorders>
            <w:vAlign w:val="center"/>
          </w:tcPr>
          <w:p w14:paraId="102173F5" w14:textId="422B9B21" w:rsidR="007660F4" w:rsidRPr="005C3832" w:rsidRDefault="00396322" w:rsidP="00AF4E48">
            <w:pPr>
              <w:jc w:val="center"/>
            </w:pPr>
            <w:r>
              <w:t>12/20 (60%)</w:t>
            </w:r>
          </w:p>
        </w:tc>
        <w:tc>
          <w:tcPr>
            <w:tcW w:w="1087" w:type="dxa"/>
            <w:tcBorders>
              <w:top w:val="single" w:sz="4" w:space="0" w:color="auto"/>
            </w:tcBorders>
            <w:vAlign w:val="center"/>
          </w:tcPr>
          <w:p w14:paraId="375999DF" w14:textId="7F607AB9" w:rsidR="005C3832" w:rsidRPr="005C3832" w:rsidRDefault="00396322" w:rsidP="00AF4E48">
            <w:pPr>
              <w:jc w:val="center"/>
            </w:pPr>
            <w:r>
              <w:t>214/248 (86%)</w:t>
            </w:r>
          </w:p>
        </w:tc>
        <w:tc>
          <w:tcPr>
            <w:tcW w:w="1071" w:type="dxa"/>
            <w:tcBorders>
              <w:top w:val="single" w:sz="4" w:space="0" w:color="auto"/>
              <w:right w:val="single" w:sz="4" w:space="0" w:color="auto"/>
            </w:tcBorders>
            <w:vAlign w:val="center"/>
          </w:tcPr>
          <w:p w14:paraId="55BD2F55" w14:textId="264CF9C5" w:rsidR="007660F4" w:rsidRPr="005C3832" w:rsidRDefault="00396322" w:rsidP="00AF4E48">
            <w:pPr>
              <w:jc w:val="center"/>
            </w:pPr>
            <w:r>
              <w:t>0.002</w:t>
            </w:r>
          </w:p>
        </w:tc>
        <w:tc>
          <w:tcPr>
            <w:tcW w:w="1063" w:type="dxa"/>
            <w:tcBorders>
              <w:top w:val="single" w:sz="4" w:space="0" w:color="auto"/>
              <w:left w:val="single" w:sz="4" w:space="0" w:color="auto"/>
            </w:tcBorders>
            <w:vAlign w:val="center"/>
          </w:tcPr>
          <w:p w14:paraId="12122740" w14:textId="43886A91" w:rsidR="0005517E" w:rsidRPr="005C3832" w:rsidRDefault="00396322" w:rsidP="00AF4E48">
            <w:pPr>
              <w:jc w:val="center"/>
            </w:pPr>
            <w:r>
              <w:t>61/92 (66%)</w:t>
            </w:r>
          </w:p>
        </w:tc>
        <w:tc>
          <w:tcPr>
            <w:tcW w:w="1086" w:type="dxa"/>
            <w:tcBorders>
              <w:top w:val="single" w:sz="4" w:space="0" w:color="auto"/>
            </w:tcBorders>
            <w:vAlign w:val="center"/>
          </w:tcPr>
          <w:p w14:paraId="18BAD7C1" w14:textId="64C44CF6" w:rsidR="0005517E" w:rsidRPr="005C3832" w:rsidRDefault="00396322" w:rsidP="00AF4E48">
            <w:pPr>
              <w:jc w:val="center"/>
            </w:pPr>
            <w:r>
              <w:t>391/465 (84%)</w:t>
            </w:r>
          </w:p>
        </w:tc>
        <w:tc>
          <w:tcPr>
            <w:tcW w:w="1087" w:type="dxa"/>
            <w:tcBorders>
              <w:top w:val="single" w:sz="4" w:space="0" w:color="auto"/>
              <w:right w:val="single" w:sz="4" w:space="0" w:color="auto"/>
            </w:tcBorders>
            <w:vAlign w:val="center"/>
          </w:tcPr>
          <w:p w14:paraId="55CDB867" w14:textId="22D33C59" w:rsidR="007660F4" w:rsidRPr="005C3832" w:rsidRDefault="00396322" w:rsidP="00AF4E48">
            <w:pPr>
              <w:jc w:val="center"/>
            </w:pPr>
            <w:r>
              <w:t>&lt;0.001</w:t>
            </w:r>
          </w:p>
        </w:tc>
        <w:tc>
          <w:tcPr>
            <w:tcW w:w="1317" w:type="dxa"/>
            <w:tcBorders>
              <w:top w:val="single" w:sz="4" w:space="0" w:color="auto"/>
              <w:left w:val="single" w:sz="4" w:space="0" w:color="auto"/>
            </w:tcBorders>
            <w:vAlign w:val="center"/>
          </w:tcPr>
          <w:p w14:paraId="27576FED" w14:textId="0E0A224E" w:rsidR="007660F4" w:rsidRPr="005C3832" w:rsidRDefault="00396322" w:rsidP="00AF4E48">
            <w:pPr>
              <w:jc w:val="center"/>
            </w:pPr>
            <w:r>
              <w:t>0.42</w:t>
            </w:r>
          </w:p>
        </w:tc>
      </w:tr>
      <w:tr w:rsidR="00396322" w14:paraId="2F49397D" w14:textId="606DA1E0" w:rsidTr="00011249">
        <w:tc>
          <w:tcPr>
            <w:tcW w:w="2340" w:type="dxa"/>
            <w:tcBorders>
              <w:right w:val="single" w:sz="4" w:space="0" w:color="auto"/>
            </w:tcBorders>
          </w:tcPr>
          <w:p w14:paraId="30CCB8EA" w14:textId="35F1E773" w:rsidR="007660F4" w:rsidRPr="00011249" w:rsidRDefault="007660F4" w:rsidP="007660F4">
            <w:pPr>
              <w:rPr>
                <w:vertAlign w:val="superscript"/>
              </w:rPr>
            </w:pPr>
            <w:r w:rsidRPr="007E6271">
              <w:t>Secondary</w:t>
            </w:r>
            <w:r w:rsidR="00011249">
              <w:t xml:space="preserve"> </w:t>
            </w:r>
            <w:r w:rsidRPr="007E6271">
              <w:t>Outcome</w:t>
            </w:r>
            <w:r w:rsidR="00011249" w:rsidRPr="00011249">
              <w:rPr>
                <w:vertAlign w:val="superscript"/>
              </w:rPr>
              <w:t>c</w:t>
            </w:r>
          </w:p>
        </w:tc>
        <w:tc>
          <w:tcPr>
            <w:tcW w:w="864" w:type="dxa"/>
            <w:tcBorders>
              <w:left w:val="single" w:sz="4" w:space="0" w:color="auto"/>
            </w:tcBorders>
            <w:vAlign w:val="center"/>
          </w:tcPr>
          <w:p w14:paraId="3FA5F7E5" w14:textId="55B24A29" w:rsidR="003F189E" w:rsidRPr="005C3832" w:rsidRDefault="00396322" w:rsidP="00AF4E48">
            <w:pPr>
              <w:jc w:val="center"/>
            </w:pPr>
            <w:r>
              <w:t>86/105 (82%)</w:t>
            </w:r>
          </w:p>
        </w:tc>
        <w:tc>
          <w:tcPr>
            <w:tcW w:w="1086" w:type="dxa"/>
            <w:vAlign w:val="center"/>
          </w:tcPr>
          <w:p w14:paraId="1882A41F" w14:textId="4077C5A0" w:rsidR="003F189E" w:rsidRPr="005C3832" w:rsidRDefault="00396322" w:rsidP="00AF4E48">
            <w:pPr>
              <w:jc w:val="center"/>
            </w:pPr>
            <w:r>
              <w:t>645/686 (94%)</w:t>
            </w:r>
          </w:p>
        </w:tc>
        <w:tc>
          <w:tcPr>
            <w:tcW w:w="1071" w:type="dxa"/>
            <w:tcBorders>
              <w:right w:val="single" w:sz="4" w:space="0" w:color="auto"/>
            </w:tcBorders>
            <w:vAlign w:val="center"/>
          </w:tcPr>
          <w:p w14:paraId="38DEB3F0" w14:textId="78521249" w:rsidR="007660F4" w:rsidRPr="005C3832" w:rsidRDefault="00396322" w:rsidP="00AF4E48">
            <w:pPr>
              <w:jc w:val="center"/>
            </w:pPr>
            <w:r>
              <w:t>&lt;0.001</w:t>
            </w:r>
          </w:p>
        </w:tc>
        <w:tc>
          <w:tcPr>
            <w:tcW w:w="1063" w:type="dxa"/>
            <w:tcBorders>
              <w:left w:val="single" w:sz="4" w:space="0" w:color="auto"/>
            </w:tcBorders>
            <w:vAlign w:val="center"/>
          </w:tcPr>
          <w:p w14:paraId="0782A29E" w14:textId="65F6B957" w:rsidR="003F189E" w:rsidRPr="005C3832" w:rsidRDefault="00396322" w:rsidP="00AF4E48">
            <w:pPr>
              <w:jc w:val="center"/>
            </w:pPr>
            <w:r>
              <w:t>13/19 (68%)</w:t>
            </w:r>
          </w:p>
        </w:tc>
        <w:tc>
          <w:tcPr>
            <w:tcW w:w="1087" w:type="dxa"/>
            <w:vAlign w:val="center"/>
          </w:tcPr>
          <w:p w14:paraId="7E0BA440" w14:textId="4F706285" w:rsidR="003F189E" w:rsidRPr="005C3832" w:rsidRDefault="00396322" w:rsidP="00AF4E48">
            <w:pPr>
              <w:jc w:val="center"/>
            </w:pPr>
            <w:r>
              <w:t>217/233 (93%)</w:t>
            </w:r>
          </w:p>
        </w:tc>
        <w:tc>
          <w:tcPr>
            <w:tcW w:w="1071" w:type="dxa"/>
            <w:tcBorders>
              <w:right w:val="single" w:sz="4" w:space="0" w:color="auto"/>
            </w:tcBorders>
            <w:vAlign w:val="center"/>
          </w:tcPr>
          <w:p w14:paraId="52A9CA3D" w14:textId="32BB41A2" w:rsidR="007660F4" w:rsidRPr="005C3832" w:rsidRDefault="00396322" w:rsidP="00AF4E48">
            <w:pPr>
              <w:jc w:val="center"/>
            </w:pPr>
            <w:r>
              <w:t>&lt;0.001</w:t>
            </w:r>
          </w:p>
        </w:tc>
        <w:tc>
          <w:tcPr>
            <w:tcW w:w="1063" w:type="dxa"/>
            <w:tcBorders>
              <w:left w:val="single" w:sz="4" w:space="0" w:color="auto"/>
            </w:tcBorders>
            <w:vAlign w:val="center"/>
          </w:tcPr>
          <w:p w14:paraId="043CF880" w14:textId="5FBD25E7" w:rsidR="003F189E" w:rsidRPr="005C3832" w:rsidRDefault="00396322" w:rsidP="00AF4E48">
            <w:pPr>
              <w:jc w:val="center"/>
            </w:pPr>
            <w:r>
              <w:t>73/86 (85%)</w:t>
            </w:r>
          </w:p>
        </w:tc>
        <w:tc>
          <w:tcPr>
            <w:tcW w:w="1086" w:type="dxa"/>
            <w:vAlign w:val="center"/>
          </w:tcPr>
          <w:p w14:paraId="33E69826" w14:textId="668E4B2F" w:rsidR="003F189E" w:rsidRPr="005C3832" w:rsidRDefault="00396322" w:rsidP="00AF4E48">
            <w:pPr>
              <w:jc w:val="center"/>
            </w:pPr>
            <w:r>
              <w:t>428/453 (94%)</w:t>
            </w:r>
          </w:p>
        </w:tc>
        <w:tc>
          <w:tcPr>
            <w:tcW w:w="1087" w:type="dxa"/>
            <w:tcBorders>
              <w:right w:val="single" w:sz="4" w:space="0" w:color="auto"/>
            </w:tcBorders>
            <w:vAlign w:val="center"/>
          </w:tcPr>
          <w:p w14:paraId="56C06E02" w14:textId="5AEE5242" w:rsidR="007660F4" w:rsidRPr="005C3832" w:rsidRDefault="00396322" w:rsidP="00AF4E48">
            <w:pPr>
              <w:jc w:val="center"/>
            </w:pPr>
            <w:r>
              <w:t>0.001</w:t>
            </w:r>
          </w:p>
        </w:tc>
        <w:tc>
          <w:tcPr>
            <w:tcW w:w="1317" w:type="dxa"/>
            <w:tcBorders>
              <w:left w:val="single" w:sz="4" w:space="0" w:color="auto"/>
            </w:tcBorders>
            <w:vAlign w:val="center"/>
          </w:tcPr>
          <w:p w14:paraId="68E7F2DA" w14:textId="543CB9B2" w:rsidR="007660F4" w:rsidRPr="005C3832" w:rsidRDefault="00396322" w:rsidP="00AF4E48">
            <w:pPr>
              <w:jc w:val="center"/>
            </w:pPr>
            <w:r>
              <w:t>0.28</w:t>
            </w:r>
          </w:p>
        </w:tc>
      </w:tr>
      <w:tr w:rsidR="00396322" w14:paraId="3AC4C521" w14:textId="255C854A" w:rsidTr="00011249">
        <w:tc>
          <w:tcPr>
            <w:tcW w:w="2340" w:type="dxa"/>
            <w:tcBorders>
              <w:right w:val="single" w:sz="4" w:space="0" w:color="auto"/>
            </w:tcBorders>
          </w:tcPr>
          <w:p w14:paraId="272F466E" w14:textId="11FAF4C2" w:rsidR="007660F4" w:rsidRPr="007E6271" w:rsidRDefault="007660F4" w:rsidP="007660F4">
            <w:r w:rsidRPr="007E6271">
              <w:t xml:space="preserve">48-week </w:t>
            </w:r>
            <w:r w:rsidR="006B4449">
              <w:t>S</w:t>
            </w:r>
            <w:r w:rsidRPr="007E6271">
              <w:t>napshot</w:t>
            </w:r>
            <w:r w:rsidR="00011249" w:rsidRPr="00011249">
              <w:rPr>
                <w:vertAlign w:val="superscript"/>
              </w:rPr>
              <w:t>d</w:t>
            </w:r>
          </w:p>
        </w:tc>
        <w:tc>
          <w:tcPr>
            <w:tcW w:w="864" w:type="dxa"/>
            <w:tcBorders>
              <w:left w:val="single" w:sz="4" w:space="0" w:color="auto"/>
            </w:tcBorders>
            <w:vAlign w:val="center"/>
          </w:tcPr>
          <w:p w14:paraId="3CC24418" w14:textId="3B2DECDB" w:rsidR="00CB1347" w:rsidRPr="005C3832" w:rsidRDefault="00854FE5" w:rsidP="00AF4E48">
            <w:pPr>
              <w:jc w:val="center"/>
            </w:pPr>
            <w:r>
              <w:t>84/122 (69%)</w:t>
            </w:r>
          </w:p>
        </w:tc>
        <w:tc>
          <w:tcPr>
            <w:tcW w:w="1086" w:type="dxa"/>
            <w:vAlign w:val="center"/>
          </w:tcPr>
          <w:p w14:paraId="1A0EE1C6" w14:textId="20376F3C" w:rsidR="00CB1347" w:rsidRPr="005C3832" w:rsidRDefault="00854FE5" w:rsidP="00AF4E48">
            <w:pPr>
              <w:jc w:val="center"/>
            </w:pPr>
            <w:r>
              <w:t>631/751 (84%)</w:t>
            </w:r>
          </w:p>
        </w:tc>
        <w:tc>
          <w:tcPr>
            <w:tcW w:w="1071" w:type="dxa"/>
            <w:tcBorders>
              <w:right w:val="single" w:sz="4" w:space="0" w:color="auto"/>
            </w:tcBorders>
            <w:vAlign w:val="center"/>
          </w:tcPr>
          <w:p w14:paraId="5BADB184" w14:textId="7BEBD106" w:rsidR="007660F4" w:rsidRPr="005C3832" w:rsidRDefault="00854FE5" w:rsidP="00AF4E48">
            <w:pPr>
              <w:jc w:val="center"/>
            </w:pPr>
            <w:r>
              <w:t>&lt;0.001</w:t>
            </w:r>
          </w:p>
        </w:tc>
        <w:tc>
          <w:tcPr>
            <w:tcW w:w="1063" w:type="dxa"/>
            <w:tcBorders>
              <w:left w:val="single" w:sz="4" w:space="0" w:color="auto"/>
            </w:tcBorders>
            <w:vAlign w:val="center"/>
          </w:tcPr>
          <w:p w14:paraId="16DA178A" w14:textId="1432EE0F" w:rsidR="00CB1347" w:rsidRPr="005C3832" w:rsidRDefault="00854FE5" w:rsidP="00AF4E48">
            <w:pPr>
              <w:jc w:val="center"/>
            </w:pPr>
            <w:r>
              <w:t>11/24 (46%)</w:t>
            </w:r>
          </w:p>
        </w:tc>
        <w:tc>
          <w:tcPr>
            <w:tcW w:w="1087" w:type="dxa"/>
            <w:vAlign w:val="center"/>
          </w:tcPr>
          <w:p w14:paraId="31B8487F" w14:textId="6B735426" w:rsidR="00CB1347" w:rsidRPr="005C3832" w:rsidRDefault="00854FE5" w:rsidP="00AF4E48">
            <w:pPr>
              <w:jc w:val="center"/>
            </w:pPr>
            <w:r>
              <w:t>213/264 (81%)</w:t>
            </w:r>
          </w:p>
        </w:tc>
        <w:tc>
          <w:tcPr>
            <w:tcW w:w="1071" w:type="dxa"/>
            <w:tcBorders>
              <w:right w:val="single" w:sz="4" w:space="0" w:color="auto"/>
            </w:tcBorders>
            <w:vAlign w:val="center"/>
          </w:tcPr>
          <w:p w14:paraId="318000B4" w14:textId="25C16D44" w:rsidR="007660F4" w:rsidRPr="005C3832" w:rsidRDefault="00854FE5" w:rsidP="00AF4E48">
            <w:pPr>
              <w:jc w:val="center"/>
            </w:pPr>
            <w:r>
              <w:t>&lt;0.001</w:t>
            </w:r>
          </w:p>
        </w:tc>
        <w:tc>
          <w:tcPr>
            <w:tcW w:w="1063" w:type="dxa"/>
            <w:tcBorders>
              <w:left w:val="single" w:sz="4" w:space="0" w:color="auto"/>
            </w:tcBorders>
            <w:vAlign w:val="center"/>
          </w:tcPr>
          <w:p w14:paraId="60E1242E" w14:textId="6D1B8CA3" w:rsidR="00CB1347" w:rsidRPr="005C3832" w:rsidRDefault="00854FE5" w:rsidP="00AF4E48">
            <w:pPr>
              <w:jc w:val="center"/>
            </w:pPr>
            <w:r>
              <w:t>73/98 (74%)</w:t>
            </w:r>
          </w:p>
        </w:tc>
        <w:tc>
          <w:tcPr>
            <w:tcW w:w="1086" w:type="dxa"/>
            <w:vAlign w:val="center"/>
          </w:tcPr>
          <w:p w14:paraId="68E7EEA4" w14:textId="587E75A1" w:rsidR="00CB1347" w:rsidRPr="005C3832" w:rsidRDefault="00854FE5" w:rsidP="00AF4E48">
            <w:pPr>
              <w:jc w:val="center"/>
            </w:pPr>
            <w:r>
              <w:t>418/487 (86%)</w:t>
            </w:r>
          </w:p>
        </w:tc>
        <w:tc>
          <w:tcPr>
            <w:tcW w:w="1087" w:type="dxa"/>
            <w:tcBorders>
              <w:right w:val="single" w:sz="4" w:space="0" w:color="auto"/>
            </w:tcBorders>
            <w:vAlign w:val="center"/>
          </w:tcPr>
          <w:p w14:paraId="16A7B483" w14:textId="634C5B26" w:rsidR="007660F4" w:rsidRPr="005C3832" w:rsidRDefault="00854FE5" w:rsidP="00AF4E48">
            <w:pPr>
              <w:jc w:val="center"/>
            </w:pPr>
            <w:r>
              <w:t>0.00</w:t>
            </w:r>
            <w:r w:rsidR="00480480">
              <w:t>5</w:t>
            </w:r>
          </w:p>
        </w:tc>
        <w:tc>
          <w:tcPr>
            <w:tcW w:w="1317" w:type="dxa"/>
            <w:tcBorders>
              <w:left w:val="single" w:sz="4" w:space="0" w:color="auto"/>
            </w:tcBorders>
            <w:vAlign w:val="center"/>
          </w:tcPr>
          <w:p w14:paraId="69723788" w14:textId="34D23813" w:rsidR="007660F4" w:rsidRPr="005C3832" w:rsidRDefault="007C0CEE" w:rsidP="00AF4E48">
            <w:pPr>
              <w:jc w:val="center"/>
            </w:pPr>
            <w:r>
              <w:t>0.09</w:t>
            </w:r>
          </w:p>
        </w:tc>
      </w:tr>
      <w:tr w:rsidR="00396322" w14:paraId="6044B98D" w14:textId="5DC93977" w:rsidTr="00011249">
        <w:tc>
          <w:tcPr>
            <w:tcW w:w="2340" w:type="dxa"/>
            <w:tcBorders>
              <w:right w:val="single" w:sz="4" w:space="0" w:color="auto"/>
            </w:tcBorders>
          </w:tcPr>
          <w:p w14:paraId="29CB5E07" w14:textId="2D224B4A" w:rsidR="007660F4" w:rsidRPr="007E6271" w:rsidRDefault="007660F4" w:rsidP="007660F4">
            <w:r w:rsidRPr="007E6271">
              <w:t xml:space="preserve">96-week </w:t>
            </w:r>
            <w:r w:rsidR="006B4449">
              <w:t>S</w:t>
            </w:r>
            <w:r w:rsidRPr="007E6271">
              <w:t>napshot</w:t>
            </w:r>
            <w:r w:rsidR="00011249" w:rsidRPr="00011249">
              <w:rPr>
                <w:vertAlign w:val="superscript"/>
              </w:rPr>
              <w:t>d</w:t>
            </w:r>
          </w:p>
        </w:tc>
        <w:tc>
          <w:tcPr>
            <w:tcW w:w="864" w:type="dxa"/>
            <w:tcBorders>
              <w:left w:val="single" w:sz="4" w:space="0" w:color="auto"/>
            </w:tcBorders>
            <w:vAlign w:val="center"/>
          </w:tcPr>
          <w:p w14:paraId="348EB5A6" w14:textId="5356216D" w:rsidR="00DE1F5D" w:rsidRPr="005C3832" w:rsidRDefault="00244D78" w:rsidP="00AF4E48">
            <w:pPr>
              <w:jc w:val="center"/>
            </w:pPr>
            <w:r>
              <w:t>71/122 (58%)</w:t>
            </w:r>
          </w:p>
        </w:tc>
        <w:tc>
          <w:tcPr>
            <w:tcW w:w="1086" w:type="dxa"/>
            <w:vAlign w:val="center"/>
          </w:tcPr>
          <w:p w14:paraId="4AB221DE" w14:textId="2DCC60FE" w:rsidR="00DE1F5D" w:rsidRPr="005C3832" w:rsidRDefault="00244D78" w:rsidP="00AF4E48">
            <w:pPr>
              <w:jc w:val="center"/>
            </w:pPr>
            <w:r>
              <w:t>598/751 (80%)</w:t>
            </w:r>
          </w:p>
        </w:tc>
        <w:tc>
          <w:tcPr>
            <w:tcW w:w="1071" w:type="dxa"/>
            <w:tcBorders>
              <w:right w:val="single" w:sz="4" w:space="0" w:color="auto"/>
            </w:tcBorders>
            <w:vAlign w:val="center"/>
          </w:tcPr>
          <w:p w14:paraId="79E3009D" w14:textId="24A430F4" w:rsidR="007660F4" w:rsidRPr="005C3832" w:rsidRDefault="00244D78" w:rsidP="00AF4E48">
            <w:pPr>
              <w:jc w:val="center"/>
            </w:pPr>
            <w:r>
              <w:t>&lt;0.001</w:t>
            </w:r>
          </w:p>
        </w:tc>
        <w:tc>
          <w:tcPr>
            <w:tcW w:w="1063" w:type="dxa"/>
            <w:tcBorders>
              <w:left w:val="single" w:sz="4" w:space="0" w:color="auto"/>
            </w:tcBorders>
            <w:vAlign w:val="center"/>
          </w:tcPr>
          <w:p w14:paraId="6B0DC039" w14:textId="421BE2A0" w:rsidR="00DE1F5D" w:rsidRPr="005C3832" w:rsidRDefault="00244D78" w:rsidP="00AF4E48">
            <w:pPr>
              <w:jc w:val="center"/>
            </w:pPr>
            <w:r>
              <w:t>11/24 (46%)</w:t>
            </w:r>
          </w:p>
        </w:tc>
        <w:tc>
          <w:tcPr>
            <w:tcW w:w="1087" w:type="dxa"/>
            <w:vAlign w:val="center"/>
          </w:tcPr>
          <w:p w14:paraId="2A829DF1" w14:textId="3624D758" w:rsidR="00DE1F5D" w:rsidRPr="005C3832" w:rsidRDefault="00244D78" w:rsidP="00AF4E48">
            <w:pPr>
              <w:jc w:val="center"/>
            </w:pPr>
            <w:r>
              <w:t>200/264 (76%)</w:t>
            </w:r>
          </w:p>
        </w:tc>
        <w:tc>
          <w:tcPr>
            <w:tcW w:w="1071" w:type="dxa"/>
            <w:tcBorders>
              <w:right w:val="single" w:sz="4" w:space="0" w:color="auto"/>
            </w:tcBorders>
            <w:vAlign w:val="center"/>
          </w:tcPr>
          <w:p w14:paraId="149B9195" w14:textId="536AADF8" w:rsidR="007660F4" w:rsidRPr="005C3832" w:rsidRDefault="00244D78" w:rsidP="00AF4E48">
            <w:pPr>
              <w:jc w:val="center"/>
            </w:pPr>
            <w:r>
              <w:t>0.001</w:t>
            </w:r>
          </w:p>
        </w:tc>
        <w:tc>
          <w:tcPr>
            <w:tcW w:w="1063" w:type="dxa"/>
            <w:tcBorders>
              <w:left w:val="single" w:sz="4" w:space="0" w:color="auto"/>
            </w:tcBorders>
            <w:vAlign w:val="center"/>
          </w:tcPr>
          <w:p w14:paraId="55DADC28" w14:textId="61CF6A7D" w:rsidR="00DE1F5D" w:rsidRPr="005C3832" w:rsidRDefault="00244D78" w:rsidP="00AF4E48">
            <w:pPr>
              <w:jc w:val="center"/>
            </w:pPr>
            <w:r>
              <w:t>60/98 (61%)</w:t>
            </w:r>
          </w:p>
        </w:tc>
        <w:tc>
          <w:tcPr>
            <w:tcW w:w="1086" w:type="dxa"/>
            <w:vAlign w:val="center"/>
          </w:tcPr>
          <w:p w14:paraId="174D08DC" w14:textId="1E03C630" w:rsidR="00DE1F5D" w:rsidRPr="005C3832" w:rsidRDefault="00244D78" w:rsidP="00AF4E48">
            <w:pPr>
              <w:jc w:val="center"/>
            </w:pPr>
            <w:r>
              <w:t>398/487 (82%)</w:t>
            </w:r>
          </w:p>
        </w:tc>
        <w:tc>
          <w:tcPr>
            <w:tcW w:w="1087" w:type="dxa"/>
            <w:tcBorders>
              <w:right w:val="single" w:sz="4" w:space="0" w:color="auto"/>
            </w:tcBorders>
            <w:vAlign w:val="center"/>
          </w:tcPr>
          <w:p w14:paraId="2F2CAF10" w14:textId="18D54580" w:rsidR="007660F4" w:rsidRPr="005C3832" w:rsidRDefault="00244D78" w:rsidP="00AF4E48">
            <w:pPr>
              <w:jc w:val="center"/>
            </w:pPr>
            <w:r>
              <w:t>&lt;0.001</w:t>
            </w:r>
          </w:p>
        </w:tc>
        <w:tc>
          <w:tcPr>
            <w:tcW w:w="1317" w:type="dxa"/>
            <w:tcBorders>
              <w:left w:val="single" w:sz="4" w:space="0" w:color="auto"/>
            </w:tcBorders>
            <w:vAlign w:val="center"/>
          </w:tcPr>
          <w:p w14:paraId="0BAE7B00" w14:textId="60C00E5A" w:rsidR="007660F4" w:rsidRPr="005C3832" w:rsidRDefault="00244D78" w:rsidP="00AF4E48">
            <w:pPr>
              <w:jc w:val="center"/>
            </w:pPr>
            <w:r>
              <w:t>0.59</w:t>
            </w:r>
          </w:p>
        </w:tc>
      </w:tr>
    </w:tbl>
    <w:p w14:paraId="629BE365" w14:textId="5BBC5A43" w:rsidR="007660F4" w:rsidRDefault="001B6C3C" w:rsidP="0014328F">
      <w:r w:rsidRPr="007E6271">
        <w:rPr>
          <w:vertAlign w:val="superscript"/>
        </w:rPr>
        <w:t>a</w:t>
      </w:r>
      <w:r w:rsidRPr="00B40EA0">
        <w:rPr>
          <w:i/>
          <w:iCs/>
        </w:rPr>
        <w:t>P</w:t>
      </w:r>
      <w:r w:rsidRPr="007E6271">
        <w:t xml:space="preserve">-value indicates results of </w:t>
      </w:r>
      <w:r w:rsidR="00751AE0">
        <w:t>interaction terms</w:t>
      </w:r>
      <w:r w:rsidRPr="007E6271">
        <w:t xml:space="preserve"> comparing virologic suppression rates in the efavirenz versus dolutegravir arms </w:t>
      </w:r>
      <w:r w:rsidR="00751AE0">
        <w:t>by presence of WHO-defined pretreatment drug resistance</w:t>
      </w:r>
    </w:p>
    <w:p w14:paraId="63DFA40A" w14:textId="0A3C5563" w:rsidR="002C2EE9" w:rsidRDefault="002C2EE9" w:rsidP="0014328F"/>
    <w:p w14:paraId="07F65559" w14:textId="3248CA9B" w:rsidR="00011249" w:rsidRPr="00FE3DD8" w:rsidRDefault="00011249" w:rsidP="00011249">
      <w:r>
        <w:rPr>
          <w:vertAlign w:val="superscript"/>
        </w:rPr>
        <w:t>b</w:t>
      </w:r>
      <w:r>
        <w:t>Primary outcome: Virologic success in our primary outcome was defined as achievement of a sustained viral load &lt;1000 copies/mL from 12 weeks, &lt;200 copies/mL from 24 weeks, and &lt;50 copies/mL from 48 weeks onwards. Individuals who are censored after 48-weeks with virologic suppression are considered as achieving virologic success.</w:t>
      </w:r>
    </w:p>
    <w:p w14:paraId="1034FC58" w14:textId="77777777" w:rsidR="00011249" w:rsidRDefault="00011249" w:rsidP="00011249">
      <w:pPr>
        <w:rPr>
          <w:vertAlign w:val="superscript"/>
        </w:rPr>
      </w:pPr>
    </w:p>
    <w:p w14:paraId="5BC17A9C" w14:textId="3D52254D" w:rsidR="00011249" w:rsidRDefault="00011249" w:rsidP="00011249">
      <w:r>
        <w:rPr>
          <w:vertAlign w:val="superscript"/>
        </w:rPr>
        <w:t>c</w:t>
      </w:r>
      <w:r w:rsidRPr="00E15A25">
        <w:t xml:space="preserve">Secondary outcome: </w:t>
      </w:r>
      <w:r>
        <w:t>Virologic success in our secondary outcome was defined as the absence of two consecutive visits with a viral load &gt;200 copies/mL. Individuals who are censored with a single viral load &gt;200 copies/mL are considered failures, whereas those who discontinue with virologic suppression are considered as achieving virologic success.</w:t>
      </w:r>
    </w:p>
    <w:p w14:paraId="288986D1" w14:textId="77777777" w:rsidR="00011249" w:rsidRDefault="00011249" w:rsidP="00011249"/>
    <w:p w14:paraId="607C3F44" w14:textId="77777777" w:rsidR="00FE515C" w:rsidRDefault="00011249" w:rsidP="00011249">
      <w:r>
        <w:rPr>
          <w:vertAlign w:val="superscript"/>
        </w:rPr>
        <w:t>d</w:t>
      </w:r>
      <w:r>
        <w:t>48 and 96-week Snapshot outcome refer to Food and Drug Administration-defined Snapshot outcomes for HIV therapeuti</w:t>
      </w:r>
      <w:r w:rsidR="00FE515C">
        <w:t>c trials</w:t>
      </w:r>
    </w:p>
    <w:p w14:paraId="5F680CFD" w14:textId="77777777" w:rsidR="00FE515C" w:rsidRDefault="00FE515C" w:rsidP="00011249"/>
    <w:p w14:paraId="50E35724" w14:textId="761E1E80" w:rsidR="005C3C33" w:rsidRDefault="00FE515C" w:rsidP="0014328F">
      <w:pPr>
        <w:sectPr w:rsidR="005C3C33" w:rsidSect="007660F4">
          <w:pgSz w:w="15840" w:h="12240" w:orient="landscape"/>
          <w:pgMar w:top="1440" w:right="1440" w:bottom="1440" w:left="1440" w:header="720" w:footer="720" w:gutter="0"/>
          <w:cols w:space="720"/>
          <w:docGrid w:linePitch="360"/>
        </w:sectPr>
      </w:pPr>
      <w:r>
        <w:t>PDR:</w:t>
      </w:r>
      <w:r w:rsidRPr="00FE515C">
        <w:t xml:space="preserve"> </w:t>
      </w:r>
      <w:r>
        <w:t>presence of WHO-defined pretreatment drug resistance</w:t>
      </w:r>
    </w:p>
    <w:p w14:paraId="75F9B463" w14:textId="43C753B6" w:rsidR="0014328F" w:rsidRDefault="0014328F" w:rsidP="0014328F">
      <w:pPr>
        <w:rPr>
          <w:vertAlign w:val="superscript"/>
        </w:rPr>
      </w:pPr>
      <w:r w:rsidRPr="00CA0B60">
        <w:rPr>
          <w:b/>
          <w:bCs/>
        </w:rPr>
        <w:lastRenderedPageBreak/>
        <w:t xml:space="preserve">Table </w:t>
      </w:r>
      <w:r w:rsidR="006C415B">
        <w:rPr>
          <w:b/>
          <w:bCs/>
        </w:rPr>
        <w:t>3</w:t>
      </w:r>
      <w:r>
        <w:t xml:space="preserve">. Logistic regression models for 96-week virologic success in the ADVANCE </w:t>
      </w:r>
      <w:r w:rsidR="006C415B">
        <w:t>Trial</w:t>
      </w:r>
      <w:r w:rsidR="006C415B" w:rsidRPr="006C415B">
        <w:rPr>
          <w:vertAlign w:val="superscript"/>
        </w:rPr>
        <w:t>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2070"/>
        <w:gridCol w:w="990"/>
        <w:gridCol w:w="2070"/>
        <w:gridCol w:w="985"/>
      </w:tblGrid>
      <w:tr w:rsidR="00D85288" w14:paraId="5D668AFF" w14:textId="77777777" w:rsidTr="00511DD9">
        <w:tc>
          <w:tcPr>
            <w:tcW w:w="3235" w:type="dxa"/>
            <w:tcBorders>
              <w:bottom w:val="nil"/>
            </w:tcBorders>
          </w:tcPr>
          <w:p w14:paraId="2F92186C" w14:textId="77777777" w:rsidR="00D85288" w:rsidRPr="00D85288" w:rsidRDefault="00D85288" w:rsidP="00D85288">
            <w:pPr>
              <w:jc w:val="center"/>
              <w:rPr>
                <w:b/>
                <w:bCs/>
              </w:rPr>
            </w:pPr>
          </w:p>
        </w:tc>
        <w:tc>
          <w:tcPr>
            <w:tcW w:w="3060" w:type="dxa"/>
            <w:gridSpan w:val="2"/>
            <w:tcBorders>
              <w:bottom w:val="nil"/>
            </w:tcBorders>
          </w:tcPr>
          <w:p w14:paraId="5E428B65" w14:textId="33C65DAC" w:rsidR="00D85288" w:rsidRPr="00D85288" w:rsidRDefault="00D85288" w:rsidP="00D85288">
            <w:pPr>
              <w:jc w:val="center"/>
              <w:rPr>
                <w:b/>
                <w:bCs/>
              </w:rPr>
            </w:pPr>
            <w:r w:rsidRPr="00D85288">
              <w:rPr>
                <w:b/>
                <w:bCs/>
              </w:rPr>
              <w:t>Univariable Models</w:t>
            </w:r>
          </w:p>
        </w:tc>
        <w:tc>
          <w:tcPr>
            <w:tcW w:w="3055" w:type="dxa"/>
            <w:gridSpan w:val="2"/>
            <w:tcBorders>
              <w:bottom w:val="nil"/>
            </w:tcBorders>
          </w:tcPr>
          <w:p w14:paraId="77D910CD" w14:textId="6BDB6F7F" w:rsidR="00D85288" w:rsidRPr="00D85288" w:rsidRDefault="00D85288" w:rsidP="00D85288">
            <w:pPr>
              <w:jc w:val="center"/>
              <w:rPr>
                <w:b/>
                <w:bCs/>
              </w:rPr>
            </w:pPr>
            <w:r w:rsidRPr="00D85288">
              <w:rPr>
                <w:b/>
                <w:bCs/>
              </w:rPr>
              <w:t>Multivariable Model</w:t>
            </w:r>
          </w:p>
        </w:tc>
      </w:tr>
      <w:tr w:rsidR="00D85288" w14:paraId="7013BBBD" w14:textId="77777777" w:rsidTr="00511DD9">
        <w:tc>
          <w:tcPr>
            <w:tcW w:w="3235" w:type="dxa"/>
            <w:tcBorders>
              <w:top w:val="nil"/>
              <w:bottom w:val="single" w:sz="4" w:space="0" w:color="auto"/>
            </w:tcBorders>
            <w:vAlign w:val="bottom"/>
          </w:tcPr>
          <w:p w14:paraId="41EF42A9" w14:textId="7F97B047" w:rsidR="00D85288" w:rsidRPr="00D85288" w:rsidRDefault="00D85288" w:rsidP="00D85288">
            <w:pPr>
              <w:rPr>
                <w:b/>
                <w:bCs/>
              </w:rPr>
            </w:pPr>
            <w:r w:rsidRPr="00D85288">
              <w:rPr>
                <w:b/>
                <w:bCs/>
              </w:rPr>
              <w:t>Covariable</w:t>
            </w:r>
          </w:p>
        </w:tc>
        <w:tc>
          <w:tcPr>
            <w:tcW w:w="2070" w:type="dxa"/>
            <w:tcBorders>
              <w:top w:val="nil"/>
              <w:bottom w:val="single" w:sz="4" w:space="0" w:color="auto"/>
            </w:tcBorders>
            <w:vAlign w:val="bottom"/>
          </w:tcPr>
          <w:p w14:paraId="12DD2810" w14:textId="5457DE97" w:rsidR="00D85288" w:rsidRPr="00D85288" w:rsidRDefault="00D85288" w:rsidP="00D85288">
            <w:pPr>
              <w:jc w:val="center"/>
              <w:rPr>
                <w:b/>
                <w:bCs/>
              </w:rPr>
            </w:pPr>
            <w:r w:rsidRPr="00D85288">
              <w:rPr>
                <w:b/>
                <w:bCs/>
              </w:rPr>
              <w:t>Odds Ratio (95%CI)</w:t>
            </w:r>
          </w:p>
        </w:tc>
        <w:tc>
          <w:tcPr>
            <w:tcW w:w="990" w:type="dxa"/>
            <w:tcBorders>
              <w:top w:val="nil"/>
              <w:bottom w:val="single" w:sz="4" w:space="0" w:color="auto"/>
            </w:tcBorders>
            <w:vAlign w:val="bottom"/>
          </w:tcPr>
          <w:p w14:paraId="4956990C" w14:textId="3570EC3A" w:rsidR="00D85288" w:rsidRPr="00D85288" w:rsidRDefault="00D85288" w:rsidP="00D85288">
            <w:pPr>
              <w:jc w:val="center"/>
              <w:rPr>
                <w:b/>
                <w:bCs/>
              </w:rPr>
            </w:pPr>
            <w:r w:rsidRPr="00D85288">
              <w:rPr>
                <w:b/>
                <w:bCs/>
                <w:i/>
                <w:iCs/>
              </w:rPr>
              <w:t>P</w:t>
            </w:r>
            <w:r w:rsidRPr="00D85288">
              <w:rPr>
                <w:b/>
                <w:bCs/>
              </w:rPr>
              <w:t>-value</w:t>
            </w:r>
          </w:p>
        </w:tc>
        <w:tc>
          <w:tcPr>
            <w:tcW w:w="2070" w:type="dxa"/>
            <w:tcBorders>
              <w:top w:val="nil"/>
              <w:bottom w:val="single" w:sz="4" w:space="0" w:color="auto"/>
            </w:tcBorders>
            <w:vAlign w:val="bottom"/>
          </w:tcPr>
          <w:p w14:paraId="1A3A33C8" w14:textId="3E304090" w:rsidR="00D85288" w:rsidRPr="00D85288" w:rsidRDefault="00D85288" w:rsidP="00D85288">
            <w:pPr>
              <w:jc w:val="center"/>
              <w:rPr>
                <w:b/>
                <w:bCs/>
              </w:rPr>
            </w:pPr>
            <w:r w:rsidRPr="00D85288">
              <w:rPr>
                <w:b/>
                <w:bCs/>
              </w:rPr>
              <w:t>Adjusted Odds Ratio (95%CI)</w:t>
            </w:r>
          </w:p>
        </w:tc>
        <w:tc>
          <w:tcPr>
            <w:tcW w:w="985" w:type="dxa"/>
            <w:tcBorders>
              <w:top w:val="nil"/>
              <w:bottom w:val="single" w:sz="4" w:space="0" w:color="auto"/>
            </w:tcBorders>
            <w:vAlign w:val="bottom"/>
          </w:tcPr>
          <w:p w14:paraId="45E15201" w14:textId="6D2ECEA5" w:rsidR="00D85288" w:rsidRPr="00D85288" w:rsidRDefault="00D85288" w:rsidP="00D85288">
            <w:pPr>
              <w:jc w:val="center"/>
              <w:rPr>
                <w:b/>
                <w:bCs/>
              </w:rPr>
            </w:pPr>
            <w:r w:rsidRPr="00D85288">
              <w:rPr>
                <w:b/>
                <w:bCs/>
                <w:i/>
                <w:iCs/>
              </w:rPr>
              <w:t>P</w:t>
            </w:r>
            <w:r w:rsidRPr="00D85288">
              <w:rPr>
                <w:b/>
                <w:bCs/>
              </w:rPr>
              <w:t>-value</w:t>
            </w:r>
          </w:p>
        </w:tc>
      </w:tr>
      <w:tr w:rsidR="00D85288" w14:paraId="6B0C00E1" w14:textId="77777777" w:rsidTr="00511DD9">
        <w:tc>
          <w:tcPr>
            <w:tcW w:w="3235" w:type="dxa"/>
            <w:tcBorders>
              <w:top w:val="single" w:sz="4" w:space="0" w:color="auto"/>
            </w:tcBorders>
            <w:vAlign w:val="center"/>
          </w:tcPr>
          <w:p w14:paraId="40163786" w14:textId="511D152B" w:rsidR="00D85288" w:rsidRDefault="00642C55" w:rsidP="00642C55">
            <w:r>
              <w:t>Female Sex</w:t>
            </w:r>
          </w:p>
        </w:tc>
        <w:tc>
          <w:tcPr>
            <w:tcW w:w="2070" w:type="dxa"/>
            <w:tcBorders>
              <w:top w:val="single" w:sz="4" w:space="0" w:color="auto"/>
            </w:tcBorders>
          </w:tcPr>
          <w:p w14:paraId="2F5CDEE1" w14:textId="4206754E" w:rsidR="00D85288" w:rsidRDefault="00642C55" w:rsidP="00D85288">
            <w:pPr>
              <w:jc w:val="center"/>
            </w:pPr>
            <w:r>
              <w:t>0.</w:t>
            </w:r>
            <w:r w:rsidR="003471C3">
              <w:t>90</w:t>
            </w:r>
            <w:r>
              <w:t xml:space="preserve"> (0.6</w:t>
            </w:r>
            <w:r w:rsidR="003471C3">
              <w:t>2</w:t>
            </w:r>
            <w:r>
              <w:t>, 1.</w:t>
            </w:r>
            <w:r w:rsidR="003471C3">
              <w:t>29</w:t>
            </w:r>
            <w:r>
              <w:t>)</w:t>
            </w:r>
          </w:p>
        </w:tc>
        <w:tc>
          <w:tcPr>
            <w:tcW w:w="990" w:type="dxa"/>
            <w:tcBorders>
              <w:top w:val="single" w:sz="4" w:space="0" w:color="auto"/>
            </w:tcBorders>
          </w:tcPr>
          <w:p w14:paraId="18DF375B" w14:textId="277E894C" w:rsidR="00D85288" w:rsidRDefault="003471C3" w:rsidP="00D85288">
            <w:pPr>
              <w:jc w:val="center"/>
            </w:pPr>
            <w:r>
              <w:t>0.59</w:t>
            </w:r>
          </w:p>
        </w:tc>
        <w:tc>
          <w:tcPr>
            <w:tcW w:w="2070" w:type="dxa"/>
            <w:tcBorders>
              <w:top w:val="single" w:sz="4" w:space="0" w:color="auto"/>
            </w:tcBorders>
          </w:tcPr>
          <w:p w14:paraId="465B5AD3" w14:textId="1C39AAFD" w:rsidR="00D85288" w:rsidRDefault="00E41610" w:rsidP="00D85288">
            <w:pPr>
              <w:jc w:val="center"/>
            </w:pPr>
            <w:r>
              <w:t>0.8</w:t>
            </w:r>
            <w:r w:rsidR="001476C5">
              <w:t>2</w:t>
            </w:r>
            <w:r>
              <w:t xml:space="preserve"> (0.5</w:t>
            </w:r>
            <w:r w:rsidR="001476C5">
              <w:t>4</w:t>
            </w:r>
            <w:r>
              <w:t>, 1.</w:t>
            </w:r>
            <w:r w:rsidR="001476C5">
              <w:t>25</w:t>
            </w:r>
            <w:r>
              <w:t>)</w:t>
            </w:r>
          </w:p>
        </w:tc>
        <w:tc>
          <w:tcPr>
            <w:tcW w:w="985" w:type="dxa"/>
            <w:tcBorders>
              <w:top w:val="single" w:sz="4" w:space="0" w:color="auto"/>
            </w:tcBorders>
          </w:tcPr>
          <w:p w14:paraId="39B83668" w14:textId="07E10386" w:rsidR="00D85288" w:rsidRDefault="00E41610" w:rsidP="00D85288">
            <w:pPr>
              <w:jc w:val="center"/>
            </w:pPr>
            <w:r>
              <w:t>0.</w:t>
            </w:r>
            <w:r w:rsidR="001476C5">
              <w:t>35</w:t>
            </w:r>
          </w:p>
        </w:tc>
      </w:tr>
      <w:tr w:rsidR="00D85288" w14:paraId="76E4F283" w14:textId="77777777" w:rsidTr="00511DD9">
        <w:tc>
          <w:tcPr>
            <w:tcW w:w="3235" w:type="dxa"/>
            <w:vAlign w:val="center"/>
          </w:tcPr>
          <w:p w14:paraId="468AB46B" w14:textId="02859E25" w:rsidR="00D85288" w:rsidRDefault="00642C55" w:rsidP="00642C55">
            <w:r>
              <w:t>Age (each year)</w:t>
            </w:r>
          </w:p>
        </w:tc>
        <w:tc>
          <w:tcPr>
            <w:tcW w:w="2070" w:type="dxa"/>
          </w:tcPr>
          <w:p w14:paraId="5238504D" w14:textId="2CC15242" w:rsidR="00D85288" w:rsidRDefault="00642C55" w:rsidP="00D85288">
            <w:pPr>
              <w:jc w:val="center"/>
            </w:pPr>
            <w:r>
              <w:t>1.0</w:t>
            </w:r>
            <w:r w:rsidR="003471C3">
              <w:t>5</w:t>
            </w:r>
            <w:r>
              <w:t xml:space="preserve"> (1.02, 1.07)</w:t>
            </w:r>
          </w:p>
        </w:tc>
        <w:tc>
          <w:tcPr>
            <w:tcW w:w="990" w:type="dxa"/>
          </w:tcPr>
          <w:p w14:paraId="556D753C" w14:textId="0F7D765C" w:rsidR="00D85288" w:rsidRDefault="003471C3" w:rsidP="00D85288">
            <w:pPr>
              <w:jc w:val="center"/>
            </w:pPr>
            <w:r>
              <w:t>&lt;</w:t>
            </w:r>
            <w:r w:rsidR="00642C55">
              <w:t>0.001</w:t>
            </w:r>
          </w:p>
        </w:tc>
        <w:tc>
          <w:tcPr>
            <w:tcW w:w="2070" w:type="dxa"/>
          </w:tcPr>
          <w:p w14:paraId="633761C6" w14:textId="00677E1B" w:rsidR="00D85288" w:rsidRDefault="00E41610" w:rsidP="00D85288">
            <w:pPr>
              <w:jc w:val="center"/>
            </w:pPr>
            <w:r>
              <w:t>1.0</w:t>
            </w:r>
            <w:r w:rsidR="001476C5">
              <w:t>2</w:t>
            </w:r>
            <w:r>
              <w:t xml:space="preserve"> (</w:t>
            </w:r>
            <w:r w:rsidR="001476C5">
              <w:t>0.99</w:t>
            </w:r>
            <w:r>
              <w:t>, 1.0</w:t>
            </w:r>
            <w:r w:rsidR="001476C5">
              <w:t>5</w:t>
            </w:r>
            <w:r>
              <w:t>)</w:t>
            </w:r>
          </w:p>
        </w:tc>
        <w:tc>
          <w:tcPr>
            <w:tcW w:w="985" w:type="dxa"/>
          </w:tcPr>
          <w:p w14:paraId="5EAEE71B" w14:textId="283D7C3D" w:rsidR="00D85288" w:rsidRDefault="00E41610" w:rsidP="00D85288">
            <w:pPr>
              <w:jc w:val="center"/>
            </w:pPr>
            <w:r>
              <w:t>0.</w:t>
            </w:r>
            <w:r w:rsidR="001476C5">
              <w:t>14</w:t>
            </w:r>
          </w:p>
        </w:tc>
      </w:tr>
      <w:tr w:rsidR="00D85288" w14:paraId="3DD81CE1" w14:textId="77777777" w:rsidTr="00511DD9">
        <w:tc>
          <w:tcPr>
            <w:tcW w:w="3235" w:type="dxa"/>
            <w:vAlign w:val="center"/>
          </w:tcPr>
          <w:p w14:paraId="48388785" w14:textId="626A20A8" w:rsidR="00D85288" w:rsidRDefault="00642C55" w:rsidP="00642C55">
            <w:r>
              <w:t>Married or Partner</w:t>
            </w:r>
          </w:p>
        </w:tc>
        <w:tc>
          <w:tcPr>
            <w:tcW w:w="2070" w:type="dxa"/>
          </w:tcPr>
          <w:p w14:paraId="3BB3E3F1" w14:textId="318BE3E0" w:rsidR="00D85288" w:rsidRDefault="00642C55" w:rsidP="00D85288">
            <w:pPr>
              <w:jc w:val="center"/>
            </w:pPr>
            <w:r>
              <w:t>1.</w:t>
            </w:r>
            <w:r w:rsidR="008939B0">
              <w:t>38</w:t>
            </w:r>
            <w:r>
              <w:t xml:space="preserve"> (0.8</w:t>
            </w:r>
            <w:r w:rsidR="008939B0">
              <w:t>6</w:t>
            </w:r>
            <w:r>
              <w:t>, 2.</w:t>
            </w:r>
            <w:r w:rsidR="008939B0">
              <w:t>23</w:t>
            </w:r>
            <w:r>
              <w:t>)</w:t>
            </w:r>
          </w:p>
        </w:tc>
        <w:tc>
          <w:tcPr>
            <w:tcW w:w="990" w:type="dxa"/>
          </w:tcPr>
          <w:p w14:paraId="7F3C5A3B" w14:textId="65D930D6" w:rsidR="00D85288" w:rsidRDefault="00642C55" w:rsidP="00D85288">
            <w:pPr>
              <w:jc w:val="center"/>
            </w:pPr>
            <w:r>
              <w:t>0.1</w:t>
            </w:r>
            <w:r w:rsidR="008939B0">
              <w:t>8</w:t>
            </w:r>
          </w:p>
        </w:tc>
        <w:tc>
          <w:tcPr>
            <w:tcW w:w="2070" w:type="dxa"/>
          </w:tcPr>
          <w:p w14:paraId="495E86CA" w14:textId="0C68FD86" w:rsidR="00D85288" w:rsidRDefault="001476C5" w:rsidP="00D85288">
            <w:pPr>
              <w:jc w:val="center"/>
            </w:pPr>
            <w:r>
              <w:t>0.95</w:t>
            </w:r>
            <w:r w:rsidR="00E41610">
              <w:t xml:space="preserve"> (</w:t>
            </w:r>
            <w:r w:rsidR="0066140B">
              <w:t>0.</w:t>
            </w:r>
            <w:r>
              <w:t>56</w:t>
            </w:r>
            <w:r w:rsidR="0066140B">
              <w:t>, 1.</w:t>
            </w:r>
            <w:r w:rsidR="00344D48">
              <w:t>6</w:t>
            </w:r>
            <w:r>
              <w:t>0</w:t>
            </w:r>
            <w:r w:rsidR="0066140B">
              <w:t>)</w:t>
            </w:r>
          </w:p>
        </w:tc>
        <w:tc>
          <w:tcPr>
            <w:tcW w:w="985" w:type="dxa"/>
          </w:tcPr>
          <w:p w14:paraId="4A65C8E0" w14:textId="10E72187" w:rsidR="00D85288" w:rsidRDefault="001476C5" w:rsidP="00D85288">
            <w:pPr>
              <w:jc w:val="center"/>
            </w:pPr>
            <w:r>
              <w:t>0.84</w:t>
            </w:r>
          </w:p>
        </w:tc>
      </w:tr>
      <w:tr w:rsidR="00D85288" w14:paraId="1A916C8B" w14:textId="77777777" w:rsidTr="00511DD9">
        <w:tc>
          <w:tcPr>
            <w:tcW w:w="3235" w:type="dxa"/>
            <w:vAlign w:val="center"/>
          </w:tcPr>
          <w:p w14:paraId="26D8C5F9" w14:textId="2ACF251E" w:rsidR="00D85288" w:rsidRDefault="00642C55" w:rsidP="00642C55">
            <w:r>
              <w:t>Tertiary education</w:t>
            </w:r>
          </w:p>
        </w:tc>
        <w:tc>
          <w:tcPr>
            <w:tcW w:w="2070" w:type="dxa"/>
          </w:tcPr>
          <w:p w14:paraId="652F99F3" w14:textId="2AB60591" w:rsidR="00D85288" w:rsidRDefault="00642C55" w:rsidP="00D85288">
            <w:pPr>
              <w:jc w:val="center"/>
            </w:pPr>
            <w:r>
              <w:t>0.8</w:t>
            </w:r>
            <w:r w:rsidR="00923183">
              <w:t>3</w:t>
            </w:r>
            <w:r>
              <w:t xml:space="preserve"> (0.4</w:t>
            </w:r>
            <w:r w:rsidR="00923183">
              <w:t>5</w:t>
            </w:r>
            <w:r>
              <w:t>, 1.</w:t>
            </w:r>
            <w:r w:rsidR="00923183">
              <w:t>54</w:t>
            </w:r>
            <w:r>
              <w:t>)</w:t>
            </w:r>
          </w:p>
        </w:tc>
        <w:tc>
          <w:tcPr>
            <w:tcW w:w="990" w:type="dxa"/>
          </w:tcPr>
          <w:p w14:paraId="6E31FDD4" w14:textId="3A525805" w:rsidR="00D85288" w:rsidRDefault="00642C55" w:rsidP="00D85288">
            <w:pPr>
              <w:jc w:val="center"/>
            </w:pPr>
            <w:r>
              <w:t>0.6</w:t>
            </w:r>
            <w:r w:rsidR="00923183">
              <w:t>6</w:t>
            </w:r>
          </w:p>
        </w:tc>
        <w:tc>
          <w:tcPr>
            <w:tcW w:w="2070" w:type="dxa"/>
          </w:tcPr>
          <w:p w14:paraId="0EE3A634" w14:textId="39DE5BF2" w:rsidR="00D85288" w:rsidRDefault="0066140B" w:rsidP="00D85288">
            <w:pPr>
              <w:jc w:val="center"/>
            </w:pPr>
            <w:r>
              <w:t>0.8</w:t>
            </w:r>
            <w:r w:rsidR="00344D48">
              <w:t>1</w:t>
            </w:r>
            <w:r>
              <w:t xml:space="preserve"> (0.4</w:t>
            </w:r>
            <w:r w:rsidR="001476C5">
              <w:t>1</w:t>
            </w:r>
            <w:r>
              <w:t>, 1.5</w:t>
            </w:r>
            <w:r w:rsidR="001476C5">
              <w:t>7</w:t>
            </w:r>
            <w:r>
              <w:t>)</w:t>
            </w:r>
          </w:p>
        </w:tc>
        <w:tc>
          <w:tcPr>
            <w:tcW w:w="985" w:type="dxa"/>
          </w:tcPr>
          <w:p w14:paraId="4E6BD9DA" w14:textId="4247CE7A" w:rsidR="00D85288" w:rsidRDefault="0066140B" w:rsidP="00D85288">
            <w:pPr>
              <w:jc w:val="center"/>
            </w:pPr>
            <w:r>
              <w:t>0.5</w:t>
            </w:r>
            <w:r w:rsidR="001476C5">
              <w:t>3</w:t>
            </w:r>
          </w:p>
        </w:tc>
      </w:tr>
      <w:tr w:rsidR="00D85288" w14:paraId="10DE8947" w14:textId="77777777" w:rsidTr="00511DD9">
        <w:tc>
          <w:tcPr>
            <w:tcW w:w="3235" w:type="dxa"/>
            <w:vAlign w:val="center"/>
          </w:tcPr>
          <w:p w14:paraId="57FDDCFF" w14:textId="6AD6B192" w:rsidR="00D85288" w:rsidRDefault="00642C55" w:rsidP="00642C55">
            <w:r>
              <w:t>Employed</w:t>
            </w:r>
          </w:p>
        </w:tc>
        <w:tc>
          <w:tcPr>
            <w:tcW w:w="2070" w:type="dxa"/>
          </w:tcPr>
          <w:p w14:paraId="41140DEF" w14:textId="0DD0D1A4" w:rsidR="00D85288" w:rsidRDefault="00923183" w:rsidP="00D85288">
            <w:pPr>
              <w:jc w:val="center"/>
            </w:pPr>
            <w:r>
              <w:t>2.07</w:t>
            </w:r>
            <w:r w:rsidR="00642C55">
              <w:t xml:space="preserve"> (1.</w:t>
            </w:r>
            <w:r>
              <w:t>43</w:t>
            </w:r>
            <w:r w:rsidR="00642C55">
              <w:t>, 2.</w:t>
            </w:r>
            <w:r>
              <w:t>98</w:t>
            </w:r>
            <w:r w:rsidR="00642C55">
              <w:t>)</w:t>
            </w:r>
          </w:p>
        </w:tc>
        <w:tc>
          <w:tcPr>
            <w:tcW w:w="990" w:type="dxa"/>
          </w:tcPr>
          <w:p w14:paraId="396767DC" w14:textId="7B939508" w:rsidR="00D85288" w:rsidRDefault="00642C55" w:rsidP="00D85288">
            <w:pPr>
              <w:jc w:val="center"/>
            </w:pPr>
            <w:r>
              <w:t>&lt;0.001</w:t>
            </w:r>
          </w:p>
        </w:tc>
        <w:tc>
          <w:tcPr>
            <w:tcW w:w="2070" w:type="dxa"/>
          </w:tcPr>
          <w:p w14:paraId="4F083B30" w14:textId="6360BB7B" w:rsidR="00D85288" w:rsidRDefault="0066140B" w:rsidP="00D85288">
            <w:pPr>
              <w:jc w:val="center"/>
            </w:pPr>
            <w:r>
              <w:t>1.</w:t>
            </w:r>
            <w:r w:rsidR="001476C5">
              <w:t>79</w:t>
            </w:r>
            <w:r>
              <w:t xml:space="preserve"> (1.1</w:t>
            </w:r>
            <w:r w:rsidR="001476C5">
              <w:t>7</w:t>
            </w:r>
            <w:r>
              <w:t>, 2.</w:t>
            </w:r>
            <w:r w:rsidR="001476C5">
              <w:t>67</w:t>
            </w:r>
            <w:r>
              <w:t>)</w:t>
            </w:r>
          </w:p>
        </w:tc>
        <w:tc>
          <w:tcPr>
            <w:tcW w:w="985" w:type="dxa"/>
          </w:tcPr>
          <w:p w14:paraId="09D3793B" w14:textId="44412994" w:rsidR="00D85288" w:rsidRDefault="0066140B" w:rsidP="00D85288">
            <w:pPr>
              <w:jc w:val="center"/>
            </w:pPr>
            <w:r>
              <w:t>0.0</w:t>
            </w:r>
            <w:r w:rsidR="001476C5">
              <w:t>07</w:t>
            </w:r>
          </w:p>
        </w:tc>
      </w:tr>
      <w:tr w:rsidR="00642C55" w14:paraId="52A9A961" w14:textId="77777777" w:rsidTr="00511DD9">
        <w:tc>
          <w:tcPr>
            <w:tcW w:w="3235" w:type="dxa"/>
          </w:tcPr>
          <w:p w14:paraId="44452F27" w14:textId="20217FFE" w:rsidR="00642C55" w:rsidRDefault="00642C55" w:rsidP="00642C55">
            <w:r>
              <w:t>Pretreatment CD4 count</w:t>
            </w:r>
          </w:p>
        </w:tc>
        <w:tc>
          <w:tcPr>
            <w:tcW w:w="2070" w:type="dxa"/>
          </w:tcPr>
          <w:p w14:paraId="2D2EB426" w14:textId="77777777" w:rsidR="00642C55" w:rsidRDefault="00642C55" w:rsidP="00642C55">
            <w:pPr>
              <w:jc w:val="center"/>
            </w:pPr>
          </w:p>
        </w:tc>
        <w:tc>
          <w:tcPr>
            <w:tcW w:w="990" w:type="dxa"/>
          </w:tcPr>
          <w:p w14:paraId="73C1EC7E" w14:textId="77777777" w:rsidR="00642C55" w:rsidRDefault="00642C55" w:rsidP="00642C55">
            <w:pPr>
              <w:jc w:val="center"/>
            </w:pPr>
          </w:p>
        </w:tc>
        <w:tc>
          <w:tcPr>
            <w:tcW w:w="2070" w:type="dxa"/>
          </w:tcPr>
          <w:p w14:paraId="719AA40B" w14:textId="77777777" w:rsidR="00642C55" w:rsidRDefault="00642C55" w:rsidP="00642C55">
            <w:pPr>
              <w:jc w:val="center"/>
            </w:pPr>
          </w:p>
        </w:tc>
        <w:tc>
          <w:tcPr>
            <w:tcW w:w="985" w:type="dxa"/>
          </w:tcPr>
          <w:p w14:paraId="54942704" w14:textId="77777777" w:rsidR="00642C55" w:rsidRDefault="00642C55" w:rsidP="00642C55">
            <w:pPr>
              <w:jc w:val="center"/>
            </w:pPr>
          </w:p>
        </w:tc>
      </w:tr>
      <w:tr w:rsidR="00642C55" w14:paraId="37F6846E" w14:textId="77777777" w:rsidTr="00511DD9">
        <w:tc>
          <w:tcPr>
            <w:tcW w:w="3235" w:type="dxa"/>
          </w:tcPr>
          <w:p w14:paraId="51D3E1C7" w14:textId="179A0E12" w:rsidR="00642C55" w:rsidRDefault="00642C55" w:rsidP="00642C55">
            <w:r>
              <w:t xml:space="preserve">     </w:t>
            </w:r>
            <m:oMath>
              <m:r>
                <w:rPr>
                  <w:rFonts w:ascii="Cambria Math" w:hAnsi="Cambria Math"/>
                </w:rPr>
                <m:t>≤</m:t>
              </m:r>
            </m:oMath>
            <w:r>
              <w:t>200 cells/</w:t>
            </w:r>
            <m:oMath>
              <m:r>
                <w:rPr>
                  <w:rFonts w:ascii="Cambria Math" w:hAnsi="Cambria Math"/>
                </w:rPr>
                <m:t>u</m:t>
              </m:r>
            </m:oMath>
            <w:r>
              <w:t>L</w:t>
            </w:r>
          </w:p>
        </w:tc>
        <w:tc>
          <w:tcPr>
            <w:tcW w:w="2070" w:type="dxa"/>
          </w:tcPr>
          <w:p w14:paraId="48896C94" w14:textId="79DBE969" w:rsidR="00642C55" w:rsidRDefault="001D5DA8" w:rsidP="00642C55">
            <w:pPr>
              <w:jc w:val="center"/>
            </w:pPr>
            <w:r>
              <w:t>REF</w:t>
            </w:r>
          </w:p>
        </w:tc>
        <w:tc>
          <w:tcPr>
            <w:tcW w:w="990" w:type="dxa"/>
          </w:tcPr>
          <w:p w14:paraId="5B174913" w14:textId="77777777" w:rsidR="00642C55" w:rsidRDefault="00642C55" w:rsidP="00642C55">
            <w:pPr>
              <w:jc w:val="center"/>
            </w:pPr>
          </w:p>
        </w:tc>
        <w:tc>
          <w:tcPr>
            <w:tcW w:w="2070" w:type="dxa"/>
          </w:tcPr>
          <w:p w14:paraId="275B398B" w14:textId="67B0EDB0" w:rsidR="00642C55" w:rsidRDefault="001D5DA8" w:rsidP="00642C55">
            <w:pPr>
              <w:jc w:val="center"/>
            </w:pPr>
            <w:r>
              <w:t>REF</w:t>
            </w:r>
          </w:p>
        </w:tc>
        <w:tc>
          <w:tcPr>
            <w:tcW w:w="985" w:type="dxa"/>
          </w:tcPr>
          <w:p w14:paraId="71BB4297" w14:textId="77777777" w:rsidR="00642C55" w:rsidRDefault="00642C55" w:rsidP="00642C55">
            <w:pPr>
              <w:jc w:val="center"/>
            </w:pPr>
          </w:p>
        </w:tc>
      </w:tr>
      <w:tr w:rsidR="00642C55" w14:paraId="199AF0F9" w14:textId="77777777" w:rsidTr="00511DD9">
        <w:tc>
          <w:tcPr>
            <w:tcW w:w="3235" w:type="dxa"/>
          </w:tcPr>
          <w:p w14:paraId="07434742" w14:textId="79BC26C2" w:rsidR="00642C55" w:rsidRDefault="00642C55" w:rsidP="00642C55">
            <w:r>
              <w:t xml:space="preserve">     201-350 cells/</w:t>
            </w:r>
            <m:oMath>
              <m:r>
                <w:rPr>
                  <w:rFonts w:ascii="Cambria Math" w:hAnsi="Cambria Math"/>
                </w:rPr>
                <m:t>u</m:t>
              </m:r>
            </m:oMath>
            <w:r>
              <w:t>L</w:t>
            </w:r>
          </w:p>
        </w:tc>
        <w:tc>
          <w:tcPr>
            <w:tcW w:w="2070" w:type="dxa"/>
          </w:tcPr>
          <w:p w14:paraId="3B11538B" w14:textId="566DA12A" w:rsidR="00642C55" w:rsidRDefault="001D5DA8" w:rsidP="00642C55">
            <w:pPr>
              <w:jc w:val="center"/>
            </w:pPr>
            <w:r>
              <w:t>1.</w:t>
            </w:r>
            <w:r w:rsidR="001D466D">
              <w:t>31</w:t>
            </w:r>
            <w:r>
              <w:t xml:space="preserve"> (0.8</w:t>
            </w:r>
            <w:r w:rsidR="001D466D">
              <w:t>3</w:t>
            </w:r>
            <w:r>
              <w:t>, 2.0</w:t>
            </w:r>
            <w:r w:rsidR="001D466D">
              <w:t>7</w:t>
            </w:r>
            <w:r>
              <w:t>)</w:t>
            </w:r>
          </w:p>
        </w:tc>
        <w:tc>
          <w:tcPr>
            <w:tcW w:w="990" w:type="dxa"/>
          </w:tcPr>
          <w:p w14:paraId="22BEC78D" w14:textId="7FF40FA3" w:rsidR="00642C55" w:rsidRDefault="001D5DA8" w:rsidP="00642C55">
            <w:pPr>
              <w:jc w:val="center"/>
            </w:pPr>
            <w:r>
              <w:t>0.2</w:t>
            </w:r>
            <w:r w:rsidR="001D466D">
              <w:t>5</w:t>
            </w:r>
          </w:p>
        </w:tc>
        <w:tc>
          <w:tcPr>
            <w:tcW w:w="2070" w:type="dxa"/>
          </w:tcPr>
          <w:p w14:paraId="0BFA2DB7" w14:textId="7C3A0DFF" w:rsidR="00642C55" w:rsidRDefault="0066140B" w:rsidP="00642C55">
            <w:pPr>
              <w:jc w:val="center"/>
            </w:pPr>
            <w:r>
              <w:t>1.</w:t>
            </w:r>
            <w:r w:rsidR="00344D48">
              <w:t>2</w:t>
            </w:r>
            <w:r w:rsidR="00317CD2">
              <w:t>7</w:t>
            </w:r>
            <w:r>
              <w:t xml:space="preserve"> (0.7</w:t>
            </w:r>
            <w:r w:rsidR="00344D48">
              <w:t>6</w:t>
            </w:r>
            <w:r>
              <w:t xml:space="preserve">, </w:t>
            </w:r>
            <w:r w:rsidR="00344D48">
              <w:t>2.</w:t>
            </w:r>
            <w:r w:rsidR="00317CD2">
              <w:t>13</w:t>
            </w:r>
            <w:r>
              <w:t>)</w:t>
            </w:r>
          </w:p>
        </w:tc>
        <w:tc>
          <w:tcPr>
            <w:tcW w:w="985" w:type="dxa"/>
          </w:tcPr>
          <w:p w14:paraId="17B86F85" w14:textId="2F211B0B" w:rsidR="00642C55" w:rsidRDefault="0066140B" w:rsidP="00642C55">
            <w:pPr>
              <w:jc w:val="center"/>
            </w:pPr>
            <w:r>
              <w:t>0.</w:t>
            </w:r>
            <w:r w:rsidR="00FD4F36">
              <w:t>3</w:t>
            </w:r>
            <w:r w:rsidR="00317CD2">
              <w:t>7</w:t>
            </w:r>
          </w:p>
        </w:tc>
      </w:tr>
      <w:tr w:rsidR="00642C55" w14:paraId="1DA9F8A1" w14:textId="77777777" w:rsidTr="00511DD9">
        <w:tc>
          <w:tcPr>
            <w:tcW w:w="3235" w:type="dxa"/>
          </w:tcPr>
          <w:p w14:paraId="43959E0F" w14:textId="4227E001" w:rsidR="00642C55" w:rsidRDefault="00642C55" w:rsidP="00642C55">
            <w:r>
              <w:t xml:space="preserve">     351-500 cells/</w:t>
            </w:r>
            <m:oMath>
              <m:r>
                <w:rPr>
                  <w:rFonts w:ascii="Cambria Math" w:hAnsi="Cambria Math"/>
                </w:rPr>
                <m:t>u</m:t>
              </m:r>
            </m:oMath>
            <w:r>
              <w:t>L</w:t>
            </w:r>
          </w:p>
        </w:tc>
        <w:tc>
          <w:tcPr>
            <w:tcW w:w="2070" w:type="dxa"/>
          </w:tcPr>
          <w:p w14:paraId="5DDD8B93" w14:textId="0D20A7AC" w:rsidR="00642C55" w:rsidRDefault="001D5DA8" w:rsidP="00642C55">
            <w:pPr>
              <w:jc w:val="center"/>
            </w:pPr>
            <w:r>
              <w:t>1.12 (0.6</w:t>
            </w:r>
            <w:r w:rsidR="001D466D">
              <w:t>7</w:t>
            </w:r>
            <w:r>
              <w:t>, 1.87)</w:t>
            </w:r>
          </w:p>
        </w:tc>
        <w:tc>
          <w:tcPr>
            <w:tcW w:w="990" w:type="dxa"/>
          </w:tcPr>
          <w:p w14:paraId="17407659" w14:textId="07429778" w:rsidR="00642C55" w:rsidRDefault="001D5DA8" w:rsidP="00642C55">
            <w:pPr>
              <w:jc w:val="center"/>
            </w:pPr>
            <w:r>
              <w:t>0.66</w:t>
            </w:r>
          </w:p>
        </w:tc>
        <w:tc>
          <w:tcPr>
            <w:tcW w:w="2070" w:type="dxa"/>
          </w:tcPr>
          <w:p w14:paraId="1F08F60C" w14:textId="0EB52D43" w:rsidR="00642C55" w:rsidRDefault="0066140B" w:rsidP="00642C55">
            <w:pPr>
              <w:jc w:val="center"/>
            </w:pPr>
            <w:r>
              <w:t>0.</w:t>
            </w:r>
            <w:r w:rsidR="00344D48">
              <w:t>9</w:t>
            </w:r>
            <w:r w:rsidR="00317CD2">
              <w:t>8</w:t>
            </w:r>
            <w:r>
              <w:t xml:space="preserve"> (0.</w:t>
            </w:r>
            <w:r w:rsidR="00344D48">
              <w:t>5</w:t>
            </w:r>
            <w:r w:rsidR="00317CD2">
              <w:t>4</w:t>
            </w:r>
            <w:r>
              <w:t>, 1.</w:t>
            </w:r>
            <w:r w:rsidR="00317CD2">
              <w:t>77</w:t>
            </w:r>
            <w:r>
              <w:t>)</w:t>
            </w:r>
          </w:p>
        </w:tc>
        <w:tc>
          <w:tcPr>
            <w:tcW w:w="985" w:type="dxa"/>
          </w:tcPr>
          <w:p w14:paraId="35D3E94D" w14:textId="16D357C5" w:rsidR="00642C55" w:rsidRDefault="0066140B" w:rsidP="00642C55">
            <w:pPr>
              <w:jc w:val="center"/>
            </w:pPr>
            <w:r>
              <w:t>0.</w:t>
            </w:r>
            <w:r w:rsidR="00317CD2">
              <w:t>95</w:t>
            </w:r>
          </w:p>
        </w:tc>
      </w:tr>
      <w:tr w:rsidR="00642C55" w14:paraId="67EAAD09" w14:textId="77777777" w:rsidTr="00511DD9">
        <w:tc>
          <w:tcPr>
            <w:tcW w:w="3235" w:type="dxa"/>
          </w:tcPr>
          <w:p w14:paraId="3327A311" w14:textId="0EC96633" w:rsidR="00642C55" w:rsidRDefault="00642C55" w:rsidP="00642C55">
            <w:r>
              <w:t xml:space="preserve">     &gt;500 cells/</w:t>
            </w:r>
            <m:oMath>
              <m:r>
                <w:rPr>
                  <w:rFonts w:ascii="Cambria Math" w:hAnsi="Cambria Math"/>
                </w:rPr>
                <m:t>u</m:t>
              </m:r>
            </m:oMath>
            <w:r>
              <w:t>L</w:t>
            </w:r>
          </w:p>
        </w:tc>
        <w:tc>
          <w:tcPr>
            <w:tcW w:w="2070" w:type="dxa"/>
          </w:tcPr>
          <w:p w14:paraId="12A798F9" w14:textId="33D2E33A" w:rsidR="00642C55" w:rsidRDefault="001D5DA8" w:rsidP="00642C55">
            <w:pPr>
              <w:jc w:val="center"/>
            </w:pPr>
            <w:r>
              <w:t>1.1</w:t>
            </w:r>
            <w:r w:rsidR="001D466D">
              <w:t>3</w:t>
            </w:r>
            <w:r>
              <w:t xml:space="preserve"> (0.</w:t>
            </w:r>
            <w:r w:rsidR="001D466D">
              <w:t>68</w:t>
            </w:r>
            <w:r>
              <w:t>, 1.</w:t>
            </w:r>
            <w:r w:rsidR="001D466D">
              <w:t>88</w:t>
            </w:r>
            <w:r>
              <w:t>)</w:t>
            </w:r>
          </w:p>
        </w:tc>
        <w:tc>
          <w:tcPr>
            <w:tcW w:w="990" w:type="dxa"/>
          </w:tcPr>
          <w:p w14:paraId="42A43B1C" w14:textId="533C4AAB" w:rsidR="00642C55" w:rsidRDefault="001D5DA8" w:rsidP="00642C55">
            <w:pPr>
              <w:jc w:val="center"/>
            </w:pPr>
            <w:r>
              <w:t>0.</w:t>
            </w:r>
            <w:r w:rsidR="001D466D">
              <w:t>63</w:t>
            </w:r>
          </w:p>
        </w:tc>
        <w:tc>
          <w:tcPr>
            <w:tcW w:w="2070" w:type="dxa"/>
          </w:tcPr>
          <w:p w14:paraId="317C72EB" w14:textId="2789C7ED" w:rsidR="00642C55" w:rsidRDefault="0066140B" w:rsidP="00642C55">
            <w:pPr>
              <w:jc w:val="center"/>
            </w:pPr>
            <w:r>
              <w:t>0.9</w:t>
            </w:r>
            <w:r w:rsidR="00317CD2">
              <w:t>9</w:t>
            </w:r>
            <w:r>
              <w:t xml:space="preserve"> (0.5</w:t>
            </w:r>
            <w:r w:rsidR="00317CD2">
              <w:t>4</w:t>
            </w:r>
            <w:r>
              <w:t>, 1.</w:t>
            </w:r>
            <w:r w:rsidR="00317CD2">
              <w:t>83</w:t>
            </w:r>
            <w:r>
              <w:t>)</w:t>
            </w:r>
          </w:p>
        </w:tc>
        <w:tc>
          <w:tcPr>
            <w:tcW w:w="985" w:type="dxa"/>
          </w:tcPr>
          <w:p w14:paraId="0E5181BB" w14:textId="044122D9" w:rsidR="00642C55" w:rsidRDefault="00317CD2" w:rsidP="00642C55">
            <w:pPr>
              <w:jc w:val="center"/>
            </w:pPr>
            <w:r>
              <w:t>0.97</w:t>
            </w:r>
          </w:p>
        </w:tc>
      </w:tr>
      <w:tr w:rsidR="00642C55" w14:paraId="79B5FC5B" w14:textId="77777777" w:rsidTr="00511DD9">
        <w:tc>
          <w:tcPr>
            <w:tcW w:w="3235" w:type="dxa"/>
          </w:tcPr>
          <w:p w14:paraId="12314161" w14:textId="051DFC9E" w:rsidR="00642C55" w:rsidRDefault="00642C55" w:rsidP="00642C55">
            <w:r>
              <w:t>Pre</w:t>
            </w:r>
            <w:r w:rsidR="007957F9">
              <w:t>-</w:t>
            </w:r>
            <w:r>
              <w:t>treatment viral load</w:t>
            </w:r>
          </w:p>
        </w:tc>
        <w:tc>
          <w:tcPr>
            <w:tcW w:w="2070" w:type="dxa"/>
          </w:tcPr>
          <w:p w14:paraId="06A5EDE0" w14:textId="77777777" w:rsidR="00642C55" w:rsidRDefault="00642C55" w:rsidP="00642C55">
            <w:pPr>
              <w:jc w:val="center"/>
            </w:pPr>
          </w:p>
        </w:tc>
        <w:tc>
          <w:tcPr>
            <w:tcW w:w="990" w:type="dxa"/>
          </w:tcPr>
          <w:p w14:paraId="26A3505E" w14:textId="77777777" w:rsidR="00642C55" w:rsidRDefault="00642C55" w:rsidP="00642C55">
            <w:pPr>
              <w:jc w:val="center"/>
            </w:pPr>
          </w:p>
        </w:tc>
        <w:tc>
          <w:tcPr>
            <w:tcW w:w="2070" w:type="dxa"/>
          </w:tcPr>
          <w:p w14:paraId="624EDD25" w14:textId="77777777" w:rsidR="00642C55" w:rsidRDefault="00642C55" w:rsidP="00642C55">
            <w:pPr>
              <w:jc w:val="center"/>
            </w:pPr>
          </w:p>
        </w:tc>
        <w:tc>
          <w:tcPr>
            <w:tcW w:w="985" w:type="dxa"/>
          </w:tcPr>
          <w:p w14:paraId="0686BAB9" w14:textId="77777777" w:rsidR="00642C55" w:rsidRDefault="00642C55" w:rsidP="00642C55">
            <w:pPr>
              <w:jc w:val="center"/>
            </w:pPr>
          </w:p>
        </w:tc>
      </w:tr>
      <w:tr w:rsidR="00642C55" w14:paraId="741ABAA6" w14:textId="77777777" w:rsidTr="00511DD9">
        <w:tc>
          <w:tcPr>
            <w:tcW w:w="3235" w:type="dxa"/>
          </w:tcPr>
          <w:p w14:paraId="518FA9EA" w14:textId="5EC490F4" w:rsidR="00642C55" w:rsidRDefault="00642C55" w:rsidP="00642C55">
            <w:r>
              <w:t xml:space="preserve">     &lt;10,000 copies/mL</w:t>
            </w:r>
          </w:p>
        </w:tc>
        <w:tc>
          <w:tcPr>
            <w:tcW w:w="2070" w:type="dxa"/>
          </w:tcPr>
          <w:p w14:paraId="0F766521" w14:textId="65F5759A" w:rsidR="00642C55" w:rsidRDefault="001D5DA8" w:rsidP="00642C55">
            <w:pPr>
              <w:jc w:val="center"/>
            </w:pPr>
            <w:r>
              <w:t>REF</w:t>
            </w:r>
          </w:p>
        </w:tc>
        <w:tc>
          <w:tcPr>
            <w:tcW w:w="990" w:type="dxa"/>
          </w:tcPr>
          <w:p w14:paraId="4C1264C6" w14:textId="77777777" w:rsidR="00642C55" w:rsidRDefault="00642C55" w:rsidP="00642C55">
            <w:pPr>
              <w:jc w:val="center"/>
            </w:pPr>
          </w:p>
        </w:tc>
        <w:tc>
          <w:tcPr>
            <w:tcW w:w="2070" w:type="dxa"/>
          </w:tcPr>
          <w:p w14:paraId="78B0EC33" w14:textId="4CDEDB03" w:rsidR="00642C55" w:rsidRDefault="001D5DA8" w:rsidP="00642C55">
            <w:pPr>
              <w:jc w:val="center"/>
            </w:pPr>
            <w:r>
              <w:t>REF</w:t>
            </w:r>
          </w:p>
        </w:tc>
        <w:tc>
          <w:tcPr>
            <w:tcW w:w="985" w:type="dxa"/>
          </w:tcPr>
          <w:p w14:paraId="36624C6D" w14:textId="77777777" w:rsidR="00642C55" w:rsidRDefault="00642C55" w:rsidP="00642C55">
            <w:pPr>
              <w:jc w:val="center"/>
            </w:pPr>
          </w:p>
        </w:tc>
      </w:tr>
      <w:tr w:rsidR="00642C55" w14:paraId="3818B3A9" w14:textId="77777777" w:rsidTr="00511DD9">
        <w:tc>
          <w:tcPr>
            <w:tcW w:w="3235" w:type="dxa"/>
          </w:tcPr>
          <w:p w14:paraId="14057253" w14:textId="35F9CCD7" w:rsidR="00642C55" w:rsidRDefault="00642C55" w:rsidP="00642C55">
            <w:r>
              <w:t xml:space="preserve">     10,000-100,000 copies/mL</w:t>
            </w:r>
          </w:p>
        </w:tc>
        <w:tc>
          <w:tcPr>
            <w:tcW w:w="2070" w:type="dxa"/>
          </w:tcPr>
          <w:p w14:paraId="2FFFA4B5" w14:textId="69A2837E" w:rsidR="00642C55" w:rsidRDefault="001D5DA8" w:rsidP="00642C55">
            <w:pPr>
              <w:jc w:val="center"/>
            </w:pPr>
            <w:r>
              <w:t>0.5</w:t>
            </w:r>
            <w:r w:rsidR="00431085">
              <w:t>9</w:t>
            </w:r>
            <w:r>
              <w:t xml:space="preserve"> (0.3</w:t>
            </w:r>
            <w:r w:rsidR="00431085">
              <w:t>7</w:t>
            </w:r>
            <w:r>
              <w:t>, 0.</w:t>
            </w:r>
            <w:r w:rsidR="00431085">
              <w:t>92</w:t>
            </w:r>
            <w:r>
              <w:t>)</w:t>
            </w:r>
          </w:p>
        </w:tc>
        <w:tc>
          <w:tcPr>
            <w:tcW w:w="990" w:type="dxa"/>
          </w:tcPr>
          <w:p w14:paraId="7D5E8353" w14:textId="38115266" w:rsidR="00642C55" w:rsidRDefault="001D5DA8" w:rsidP="00642C55">
            <w:pPr>
              <w:jc w:val="center"/>
            </w:pPr>
            <w:r>
              <w:t>0.0</w:t>
            </w:r>
            <w:r w:rsidR="00431085">
              <w:t>2</w:t>
            </w:r>
          </w:p>
        </w:tc>
        <w:tc>
          <w:tcPr>
            <w:tcW w:w="2070" w:type="dxa"/>
          </w:tcPr>
          <w:p w14:paraId="2DE1039C" w14:textId="7A5066AC" w:rsidR="00642C55" w:rsidRDefault="0066140B" w:rsidP="00642C55">
            <w:pPr>
              <w:jc w:val="center"/>
            </w:pPr>
            <w:r>
              <w:t>0.5</w:t>
            </w:r>
            <w:r w:rsidR="00344D48">
              <w:t>2</w:t>
            </w:r>
            <w:r>
              <w:t xml:space="preserve"> (0.3</w:t>
            </w:r>
            <w:r w:rsidR="00344D48">
              <w:t>1</w:t>
            </w:r>
            <w:r>
              <w:t>, 0.8</w:t>
            </w:r>
            <w:r w:rsidR="00317CD2">
              <w:t>8</w:t>
            </w:r>
            <w:r>
              <w:t>)</w:t>
            </w:r>
          </w:p>
        </w:tc>
        <w:tc>
          <w:tcPr>
            <w:tcW w:w="985" w:type="dxa"/>
          </w:tcPr>
          <w:p w14:paraId="2C544646" w14:textId="2B6B13C1" w:rsidR="00642C55" w:rsidRDefault="00317CD2" w:rsidP="00642C55">
            <w:pPr>
              <w:jc w:val="center"/>
            </w:pPr>
            <w:r>
              <w:t>0.01</w:t>
            </w:r>
          </w:p>
        </w:tc>
      </w:tr>
      <w:tr w:rsidR="00642C55" w14:paraId="19046CC4" w14:textId="77777777" w:rsidTr="00511DD9">
        <w:tc>
          <w:tcPr>
            <w:tcW w:w="3235" w:type="dxa"/>
          </w:tcPr>
          <w:p w14:paraId="31996194" w14:textId="4B3412AC" w:rsidR="00642C55" w:rsidRDefault="00642C55" w:rsidP="00642C55">
            <w:r>
              <w:t xml:space="preserve">     &gt;100,000 copies/mL</w:t>
            </w:r>
          </w:p>
        </w:tc>
        <w:tc>
          <w:tcPr>
            <w:tcW w:w="2070" w:type="dxa"/>
          </w:tcPr>
          <w:p w14:paraId="64413A56" w14:textId="7DD1A46D" w:rsidR="00642C55" w:rsidRDefault="001D5DA8" w:rsidP="00642C55">
            <w:pPr>
              <w:jc w:val="center"/>
            </w:pPr>
            <w:r>
              <w:t>0.4</w:t>
            </w:r>
            <w:r w:rsidR="00431085">
              <w:t>9</w:t>
            </w:r>
            <w:r>
              <w:t xml:space="preserve"> (0.2</w:t>
            </w:r>
            <w:r w:rsidR="00431085">
              <w:t>9</w:t>
            </w:r>
            <w:r>
              <w:t>, 0.</w:t>
            </w:r>
            <w:r w:rsidR="00431085">
              <w:t>82</w:t>
            </w:r>
            <w:r>
              <w:t>)</w:t>
            </w:r>
          </w:p>
        </w:tc>
        <w:tc>
          <w:tcPr>
            <w:tcW w:w="990" w:type="dxa"/>
          </w:tcPr>
          <w:p w14:paraId="3567F1B3" w14:textId="1B160737" w:rsidR="00642C55" w:rsidRDefault="001D5DA8" w:rsidP="00642C55">
            <w:pPr>
              <w:jc w:val="center"/>
            </w:pPr>
            <w:r>
              <w:t>0.00</w:t>
            </w:r>
            <w:r w:rsidR="00431085">
              <w:t>6</w:t>
            </w:r>
          </w:p>
        </w:tc>
        <w:tc>
          <w:tcPr>
            <w:tcW w:w="2070" w:type="dxa"/>
          </w:tcPr>
          <w:p w14:paraId="6FB02E8D" w14:textId="79A72CFF" w:rsidR="00642C55" w:rsidRDefault="0066140B" w:rsidP="00642C55">
            <w:pPr>
              <w:jc w:val="center"/>
            </w:pPr>
            <w:r>
              <w:t>0.</w:t>
            </w:r>
            <w:r w:rsidR="00344D48">
              <w:t>39</w:t>
            </w:r>
            <w:r>
              <w:t xml:space="preserve"> (0.</w:t>
            </w:r>
            <w:r w:rsidR="00344D48">
              <w:t>21</w:t>
            </w:r>
            <w:r>
              <w:t>, 0.</w:t>
            </w:r>
            <w:r w:rsidR="00344D48">
              <w:t>7</w:t>
            </w:r>
            <w:r w:rsidR="00317CD2">
              <w:t>2</w:t>
            </w:r>
            <w:r>
              <w:t>)</w:t>
            </w:r>
          </w:p>
        </w:tc>
        <w:tc>
          <w:tcPr>
            <w:tcW w:w="985" w:type="dxa"/>
          </w:tcPr>
          <w:p w14:paraId="54F6BED9" w14:textId="5933232A" w:rsidR="00642C55" w:rsidRDefault="0066140B" w:rsidP="00642C55">
            <w:pPr>
              <w:jc w:val="center"/>
            </w:pPr>
            <w:r>
              <w:t>0.00</w:t>
            </w:r>
            <w:r w:rsidR="00317CD2">
              <w:t>3</w:t>
            </w:r>
          </w:p>
        </w:tc>
      </w:tr>
      <w:tr w:rsidR="00B13CE9" w14:paraId="7217A9F3" w14:textId="77777777" w:rsidTr="00511DD9">
        <w:tc>
          <w:tcPr>
            <w:tcW w:w="3235" w:type="dxa"/>
          </w:tcPr>
          <w:p w14:paraId="7F0550E3" w14:textId="7C19D74F" w:rsidR="00B13CE9" w:rsidRDefault="00B13CE9" w:rsidP="00B13CE9">
            <w:r>
              <w:t xml:space="preserve">Low self-reported </w:t>
            </w:r>
            <w:r>
              <w:t>adherence</w:t>
            </w:r>
            <w:r w:rsidRPr="00B13CE9">
              <w:rPr>
                <w:vertAlign w:val="superscript"/>
              </w:rPr>
              <w:t>b</w:t>
            </w:r>
            <w:r>
              <w:t xml:space="preserve"> </w:t>
            </w:r>
            <w:r>
              <w:t>(n, %)</w:t>
            </w:r>
          </w:p>
        </w:tc>
        <w:tc>
          <w:tcPr>
            <w:tcW w:w="2070" w:type="dxa"/>
          </w:tcPr>
          <w:p w14:paraId="09FD0AE5" w14:textId="3E346A37" w:rsidR="00B13CE9" w:rsidRDefault="00B13CE9" w:rsidP="00B13CE9">
            <w:pPr>
              <w:jc w:val="center"/>
            </w:pPr>
            <w:r>
              <w:t>0.36 (0.25, 0.52)</w:t>
            </w:r>
          </w:p>
        </w:tc>
        <w:tc>
          <w:tcPr>
            <w:tcW w:w="990" w:type="dxa"/>
          </w:tcPr>
          <w:p w14:paraId="4B9796C8" w14:textId="63FAB0C5" w:rsidR="00B13CE9" w:rsidRDefault="00B13CE9" w:rsidP="00B13CE9">
            <w:pPr>
              <w:jc w:val="center"/>
            </w:pPr>
            <w:r>
              <w:t>&lt;0.001</w:t>
            </w:r>
          </w:p>
        </w:tc>
        <w:tc>
          <w:tcPr>
            <w:tcW w:w="2070" w:type="dxa"/>
          </w:tcPr>
          <w:p w14:paraId="11805B37" w14:textId="09E9D369" w:rsidR="00B13CE9" w:rsidRDefault="00B13CE9" w:rsidP="00B13CE9">
            <w:pPr>
              <w:jc w:val="center"/>
            </w:pPr>
            <w:r>
              <w:t>0.</w:t>
            </w:r>
            <w:r w:rsidR="00317CD2">
              <w:t>41</w:t>
            </w:r>
            <w:r>
              <w:t xml:space="preserve"> (0.2</w:t>
            </w:r>
            <w:r w:rsidR="00317CD2">
              <w:t>7</w:t>
            </w:r>
            <w:r>
              <w:t>, 0.</w:t>
            </w:r>
            <w:r w:rsidR="00317CD2">
              <w:t>63</w:t>
            </w:r>
            <w:r>
              <w:t>)</w:t>
            </w:r>
          </w:p>
        </w:tc>
        <w:tc>
          <w:tcPr>
            <w:tcW w:w="985" w:type="dxa"/>
          </w:tcPr>
          <w:p w14:paraId="0437F752" w14:textId="43024B0C" w:rsidR="00B13CE9" w:rsidRDefault="00B13CE9" w:rsidP="00B13CE9">
            <w:pPr>
              <w:jc w:val="center"/>
            </w:pPr>
            <w:r>
              <w:t>&lt;0.001</w:t>
            </w:r>
          </w:p>
        </w:tc>
      </w:tr>
      <w:tr w:rsidR="00B13CE9" w14:paraId="31C19171" w14:textId="77777777" w:rsidTr="00511DD9">
        <w:tc>
          <w:tcPr>
            <w:tcW w:w="3235" w:type="dxa"/>
          </w:tcPr>
          <w:p w14:paraId="57DB2572" w14:textId="20EAA6B7" w:rsidR="00B13CE9" w:rsidRDefault="00B13CE9" w:rsidP="00B13CE9">
            <w:r>
              <w:t>Pill count adherence (n, %)</w:t>
            </w:r>
            <w:r>
              <w:rPr>
                <w:vertAlign w:val="superscript"/>
              </w:rPr>
              <w:t>c</w:t>
            </w:r>
          </w:p>
        </w:tc>
        <w:tc>
          <w:tcPr>
            <w:tcW w:w="2070" w:type="dxa"/>
          </w:tcPr>
          <w:p w14:paraId="0D3869EC" w14:textId="77777777" w:rsidR="00B13CE9" w:rsidRDefault="00B13CE9" w:rsidP="00B13CE9">
            <w:pPr>
              <w:jc w:val="center"/>
            </w:pPr>
          </w:p>
        </w:tc>
        <w:tc>
          <w:tcPr>
            <w:tcW w:w="990" w:type="dxa"/>
          </w:tcPr>
          <w:p w14:paraId="48443E9A" w14:textId="77777777" w:rsidR="00B13CE9" w:rsidRDefault="00B13CE9" w:rsidP="00B13CE9">
            <w:pPr>
              <w:jc w:val="center"/>
            </w:pPr>
          </w:p>
        </w:tc>
        <w:tc>
          <w:tcPr>
            <w:tcW w:w="2070" w:type="dxa"/>
          </w:tcPr>
          <w:p w14:paraId="7D2278CD" w14:textId="77777777" w:rsidR="00B13CE9" w:rsidRDefault="00B13CE9" w:rsidP="00B13CE9">
            <w:pPr>
              <w:jc w:val="center"/>
            </w:pPr>
          </w:p>
        </w:tc>
        <w:tc>
          <w:tcPr>
            <w:tcW w:w="985" w:type="dxa"/>
          </w:tcPr>
          <w:p w14:paraId="2E814F07" w14:textId="77777777" w:rsidR="00B13CE9" w:rsidRDefault="00B13CE9" w:rsidP="00B13CE9">
            <w:pPr>
              <w:jc w:val="center"/>
            </w:pPr>
          </w:p>
        </w:tc>
      </w:tr>
      <w:tr w:rsidR="00B13CE9" w14:paraId="21EE62C7" w14:textId="77777777" w:rsidTr="00511DD9">
        <w:tc>
          <w:tcPr>
            <w:tcW w:w="3235" w:type="dxa"/>
          </w:tcPr>
          <w:p w14:paraId="25AD1272" w14:textId="7A2D12EC" w:rsidR="00B13CE9" w:rsidRDefault="00B13CE9" w:rsidP="00B13CE9">
            <w:r>
              <w:t xml:space="preserve">     &lt;90%</w:t>
            </w:r>
          </w:p>
        </w:tc>
        <w:tc>
          <w:tcPr>
            <w:tcW w:w="2070" w:type="dxa"/>
          </w:tcPr>
          <w:p w14:paraId="7BA96698" w14:textId="68BB2EEA" w:rsidR="00B13CE9" w:rsidRDefault="00C36005" w:rsidP="00B13CE9">
            <w:pPr>
              <w:jc w:val="center"/>
            </w:pPr>
            <w:r>
              <w:t>REF</w:t>
            </w:r>
          </w:p>
        </w:tc>
        <w:tc>
          <w:tcPr>
            <w:tcW w:w="990" w:type="dxa"/>
          </w:tcPr>
          <w:p w14:paraId="2CD1C47D" w14:textId="7440C1EB" w:rsidR="00B13CE9" w:rsidRDefault="00B13CE9" w:rsidP="00B13CE9">
            <w:pPr>
              <w:jc w:val="center"/>
            </w:pPr>
          </w:p>
        </w:tc>
        <w:tc>
          <w:tcPr>
            <w:tcW w:w="2070" w:type="dxa"/>
          </w:tcPr>
          <w:p w14:paraId="066BBF36" w14:textId="56F0F055" w:rsidR="00B13CE9" w:rsidRDefault="00317CD2" w:rsidP="00B13CE9">
            <w:pPr>
              <w:jc w:val="center"/>
            </w:pPr>
            <w:r>
              <w:t>REF</w:t>
            </w:r>
          </w:p>
        </w:tc>
        <w:tc>
          <w:tcPr>
            <w:tcW w:w="985" w:type="dxa"/>
          </w:tcPr>
          <w:p w14:paraId="6E933F40" w14:textId="77777777" w:rsidR="00B13CE9" w:rsidRDefault="00B13CE9" w:rsidP="00B13CE9">
            <w:pPr>
              <w:jc w:val="center"/>
            </w:pPr>
          </w:p>
        </w:tc>
      </w:tr>
      <w:tr w:rsidR="00B13CE9" w14:paraId="14BDDADE" w14:textId="77777777" w:rsidTr="00511DD9">
        <w:tc>
          <w:tcPr>
            <w:tcW w:w="3235" w:type="dxa"/>
          </w:tcPr>
          <w:p w14:paraId="28A84FAC" w14:textId="2E3BED55" w:rsidR="00B13CE9" w:rsidRDefault="00B13CE9" w:rsidP="00B13CE9">
            <w:r>
              <w:t xml:space="preserve">     90-95%</w:t>
            </w:r>
          </w:p>
        </w:tc>
        <w:tc>
          <w:tcPr>
            <w:tcW w:w="2070" w:type="dxa"/>
          </w:tcPr>
          <w:p w14:paraId="5C055160" w14:textId="6A616DAA" w:rsidR="00B13CE9" w:rsidRDefault="00C36005" w:rsidP="00B13CE9">
            <w:pPr>
              <w:jc w:val="center"/>
            </w:pPr>
            <w:r>
              <w:t>2.99 (1.39, 6.43)</w:t>
            </w:r>
          </w:p>
        </w:tc>
        <w:tc>
          <w:tcPr>
            <w:tcW w:w="990" w:type="dxa"/>
          </w:tcPr>
          <w:p w14:paraId="530FAC30" w14:textId="570F9318" w:rsidR="00B13CE9" w:rsidRDefault="00C36005" w:rsidP="00B13CE9">
            <w:pPr>
              <w:jc w:val="center"/>
            </w:pPr>
            <w:r>
              <w:t>0.005</w:t>
            </w:r>
          </w:p>
        </w:tc>
        <w:tc>
          <w:tcPr>
            <w:tcW w:w="2070" w:type="dxa"/>
          </w:tcPr>
          <w:p w14:paraId="1B4D7EE3" w14:textId="27B2F081" w:rsidR="00B13CE9" w:rsidRDefault="00317CD2" w:rsidP="00B13CE9">
            <w:pPr>
              <w:jc w:val="center"/>
            </w:pPr>
            <w:r>
              <w:t>2.71 (1.15, 6.38)</w:t>
            </w:r>
          </w:p>
        </w:tc>
        <w:tc>
          <w:tcPr>
            <w:tcW w:w="985" w:type="dxa"/>
          </w:tcPr>
          <w:p w14:paraId="07098EF4" w14:textId="1F9B29C3" w:rsidR="00B13CE9" w:rsidRDefault="00317CD2" w:rsidP="00B13CE9">
            <w:pPr>
              <w:jc w:val="center"/>
            </w:pPr>
            <w:r>
              <w:t>0.02</w:t>
            </w:r>
          </w:p>
        </w:tc>
      </w:tr>
      <w:tr w:rsidR="00B13CE9" w14:paraId="6ADC6B27" w14:textId="77777777" w:rsidTr="00511DD9">
        <w:tc>
          <w:tcPr>
            <w:tcW w:w="3235" w:type="dxa"/>
          </w:tcPr>
          <w:p w14:paraId="7BFB36B7" w14:textId="4C0CAA9F" w:rsidR="00B13CE9" w:rsidRDefault="00B13CE9" w:rsidP="00B13CE9">
            <w:r>
              <w:t xml:space="preserve">     95-100%</w:t>
            </w:r>
          </w:p>
        </w:tc>
        <w:tc>
          <w:tcPr>
            <w:tcW w:w="2070" w:type="dxa"/>
          </w:tcPr>
          <w:p w14:paraId="6F6F1518" w14:textId="4AF288ED" w:rsidR="00B13CE9" w:rsidRDefault="00C36005" w:rsidP="00B13CE9">
            <w:pPr>
              <w:jc w:val="center"/>
            </w:pPr>
            <w:r>
              <w:t>6.16  (3.31, 11.46)</w:t>
            </w:r>
          </w:p>
        </w:tc>
        <w:tc>
          <w:tcPr>
            <w:tcW w:w="990" w:type="dxa"/>
          </w:tcPr>
          <w:p w14:paraId="13893B6C" w14:textId="1B0C5A18" w:rsidR="00B13CE9" w:rsidRDefault="00C36005" w:rsidP="00B13CE9">
            <w:pPr>
              <w:jc w:val="center"/>
            </w:pPr>
            <w:r>
              <w:t>&lt;0.001</w:t>
            </w:r>
          </w:p>
        </w:tc>
        <w:tc>
          <w:tcPr>
            <w:tcW w:w="2070" w:type="dxa"/>
          </w:tcPr>
          <w:p w14:paraId="12B961E6" w14:textId="58DF29B4" w:rsidR="00B13CE9" w:rsidRDefault="00317CD2" w:rsidP="00B13CE9">
            <w:pPr>
              <w:jc w:val="center"/>
            </w:pPr>
            <w:r>
              <w:t>3.51 (1.70, 7.24)</w:t>
            </w:r>
          </w:p>
        </w:tc>
        <w:tc>
          <w:tcPr>
            <w:tcW w:w="985" w:type="dxa"/>
          </w:tcPr>
          <w:p w14:paraId="6CED68DA" w14:textId="22B04A3D" w:rsidR="00B13CE9" w:rsidRDefault="00317CD2" w:rsidP="00B13CE9">
            <w:pPr>
              <w:jc w:val="center"/>
            </w:pPr>
            <w:r>
              <w:t>0.001</w:t>
            </w:r>
          </w:p>
        </w:tc>
      </w:tr>
      <w:tr w:rsidR="00475627" w14:paraId="01CB860E" w14:textId="77777777" w:rsidTr="00511DD9">
        <w:tc>
          <w:tcPr>
            <w:tcW w:w="3235" w:type="dxa"/>
          </w:tcPr>
          <w:p w14:paraId="50B1F4D7" w14:textId="1C96323D" w:rsidR="00475627" w:rsidRDefault="00475627" w:rsidP="00642C55">
            <w:r>
              <w:t>Regimen</w:t>
            </w:r>
          </w:p>
        </w:tc>
        <w:tc>
          <w:tcPr>
            <w:tcW w:w="2070" w:type="dxa"/>
          </w:tcPr>
          <w:p w14:paraId="560ACCDF" w14:textId="77777777" w:rsidR="00475627" w:rsidRDefault="00475627" w:rsidP="00642C55">
            <w:pPr>
              <w:jc w:val="center"/>
            </w:pPr>
          </w:p>
        </w:tc>
        <w:tc>
          <w:tcPr>
            <w:tcW w:w="990" w:type="dxa"/>
          </w:tcPr>
          <w:p w14:paraId="77626F02" w14:textId="77777777" w:rsidR="00475627" w:rsidRDefault="00475627" w:rsidP="00642C55">
            <w:pPr>
              <w:jc w:val="center"/>
            </w:pPr>
          </w:p>
        </w:tc>
        <w:tc>
          <w:tcPr>
            <w:tcW w:w="2070" w:type="dxa"/>
          </w:tcPr>
          <w:p w14:paraId="1649A46D" w14:textId="77777777" w:rsidR="00475627" w:rsidRDefault="00475627" w:rsidP="00642C55">
            <w:pPr>
              <w:jc w:val="center"/>
            </w:pPr>
          </w:p>
        </w:tc>
        <w:tc>
          <w:tcPr>
            <w:tcW w:w="985" w:type="dxa"/>
          </w:tcPr>
          <w:p w14:paraId="2235B773" w14:textId="77777777" w:rsidR="00475627" w:rsidRDefault="00475627" w:rsidP="00642C55">
            <w:pPr>
              <w:jc w:val="center"/>
            </w:pPr>
          </w:p>
        </w:tc>
      </w:tr>
      <w:tr w:rsidR="00475627" w14:paraId="4BFDDA0C" w14:textId="77777777" w:rsidTr="00511DD9">
        <w:tc>
          <w:tcPr>
            <w:tcW w:w="3235" w:type="dxa"/>
          </w:tcPr>
          <w:p w14:paraId="2330557C" w14:textId="218F4AFE" w:rsidR="00475627" w:rsidRDefault="00475627" w:rsidP="00642C55">
            <w:r>
              <w:t xml:space="preserve">     Efavirenz-based regimen</w:t>
            </w:r>
          </w:p>
        </w:tc>
        <w:tc>
          <w:tcPr>
            <w:tcW w:w="2070" w:type="dxa"/>
          </w:tcPr>
          <w:p w14:paraId="104C2A20" w14:textId="776B8525" w:rsidR="00475627" w:rsidRDefault="00475627" w:rsidP="00642C55">
            <w:pPr>
              <w:jc w:val="center"/>
            </w:pPr>
            <w:r>
              <w:t>REF</w:t>
            </w:r>
          </w:p>
        </w:tc>
        <w:tc>
          <w:tcPr>
            <w:tcW w:w="990" w:type="dxa"/>
          </w:tcPr>
          <w:p w14:paraId="54F8CA51" w14:textId="77777777" w:rsidR="00475627" w:rsidRDefault="00475627" w:rsidP="00642C55">
            <w:pPr>
              <w:jc w:val="center"/>
            </w:pPr>
          </w:p>
        </w:tc>
        <w:tc>
          <w:tcPr>
            <w:tcW w:w="2070" w:type="dxa"/>
          </w:tcPr>
          <w:p w14:paraId="67766435" w14:textId="0E4D562E" w:rsidR="00475627" w:rsidRDefault="00475627" w:rsidP="00642C55">
            <w:pPr>
              <w:jc w:val="center"/>
            </w:pPr>
            <w:r>
              <w:t>REF</w:t>
            </w:r>
          </w:p>
        </w:tc>
        <w:tc>
          <w:tcPr>
            <w:tcW w:w="985" w:type="dxa"/>
          </w:tcPr>
          <w:p w14:paraId="43EF3CD7" w14:textId="77777777" w:rsidR="00475627" w:rsidRDefault="00475627" w:rsidP="00642C55">
            <w:pPr>
              <w:jc w:val="center"/>
            </w:pPr>
          </w:p>
        </w:tc>
      </w:tr>
      <w:tr w:rsidR="00475627" w14:paraId="6A09216E" w14:textId="77777777" w:rsidTr="00511DD9">
        <w:tc>
          <w:tcPr>
            <w:tcW w:w="3235" w:type="dxa"/>
          </w:tcPr>
          <w:p w14:paraId="60F2E9EF" w14:textId="41B1A486" w:rsidR="00475627" w:rsidRDefault="00475627" w:rsidP="00642C55">
            <w:r>
              <w:t xml:space="preserve">     Dolutegravir-based regimen</w:t>
            </w:r>
          </w:p>
        </w:tc>
        <w:tc>
          <w:tcPr>
            <w:tcW w:w="2070" w:type="dxa"/>
          </w:tcPr>
          <w:p w14:paraId="62056ADC" w14:textId="1B5B8EE0" w:rsidR="00475627" w:rsidRDefault="00475627" w:rsidP="00642C55">
            <w:pPr>
              <w:jc w:val="center"/>
            </w:pPr>
            <w:r>
              <w:t>0.80 (0.54, 1.18)</w:t>
            </w:r>
          </w:p>
        </w:tc>
        <w:tc>
          <w:tcPr>
            <w:tcW w:w="990" w:type="dxa"/>
          </w:tcPr>
          <w:p w14:paraId="04E16F7D" w14:textId="4F0B6B52" w:rsidR="00475627" w:rsidRDefault="004566B1" w:rsidP="00642C55">
            <w:pPr>
              <w:jc w:val="center"/>
            </w:pPr>
            <w:r>
              <w:t>0.26</w:t>
            </w:r>
          </w:p>
        </w:tc>
        <w:tc>
          <w:tcPr>
            <w:tcW w:w="2070" w:type="dxa"/>
          </w:tcPr>
          <w:p w14:paraId="577EC1A9" w14:textId="77DE03EA" w:rsidR="00475627" w:rsidRDefault="00451695" w:rsidP="00642C55">
            <w:pPr>
              <w:jc w:val="center"/>
            </w:pPr>
            <w:r>
              <w:t xml:space="preserve">1.02 </w:t>
            </w:r>
            <w:r w:rsidR="0066140B">
              <w:t>(0.</w:t>
            </w:r>
            <w:r w:rsidR="00526F58">
              <w:t>6</w:t>
            </w:r>
            <w:r>
              <w:t>7</w:t>
            </w:r>
            <w:r w:rsidR="0066140B">
              <w:t>, 1.</w:t>
            </w:r>
            <w:r>
              <w:t>57</w:t>
            </w:r>
            <w:r w:rsidR="0066140B">
              <w:t>)</w:t>
            </w:r>
          </w:p>
        </w:tc>
        <w:tc>
          <w:tcPr>
            <w:tcW w:w="985" w:type="dxa"/>
          </w:tcPr>
          <w:p w14:paraId="34D85387" w14:textId="3EE66FBE" w:rsidR="00475627" w:rsidRDefault="00451695" w:rsidP="00642C55">
            <w:pPr>
              <w:jc w:val="center"/>
            </w:pPr>
            <w:r>
              <w:t>0.92</w:t>
            </w:r>
          </w:p>
        </w:tc>
      </w:tr>
      <w:tr w:rsidR="0002774A" w14:paraId="5C56D0DF" w14:textId="77777777" w:rsidTr="00511DD9">
        <w:tc>
          <w:tcPr>
            <w:tcW w:w="3235" w:type="dxa"/>
          </w:tcPr>
          <w:p w14:paraId="540BB603" w14:textId="68691878" w:rsidR="0002774A" w:rsidRPr="00C5626E" w:rsidRDefault="0002774A" w:rsidP="0002774A">
            <w:pPr>
              <w:rPr>
                <w:b/>
                <w:bCs/>
              </w:rPr>
            </w:pPr>
            <w:r w:rsidRPr="00C5626E">
              <w:rPr>
                <w:b/>
                <w:bCs/>
              </w:rPr>
              <w:t>Presence of WHO-defined pretreatment drug resistance</w:t>
            </w:r>
          </w:p>
        </w:tc>
        <w:tc>
          <w:tcPr>
            <w:tcW w:w="2070" w:type="dxa"/>
          </w:tcPr>
          <w:p w14:paraId="60526E24" w14:textId="55144A31" w:rsidR="0002774A" w:rsidRPr="00C5626E" w:rsidRDefault="0093192F" w:rsidP="0002774A">
            <w:pPr>
              <w:jc w:val="center"/>
              <w:rPr>
                <w:b/>
                <w:bCs/>
              </w:rPr>
            </w:pPr>
            <w:r w:rsidRPr="00C5626E">
              <w:rPr>
                <w:b/>
                <w:bCs/>
              </w:rPr>
              <w:t>0.3</w:t>
            </w:r>
            <w:r w:rsidR="004847A9">
              <w:rPr>
                <w:b/>
                <w:bCs/>
              </w:rPr>
              <w:t>3</w:t>
            </w:r>
            <w:r w:rsidRPr="00C5626E">
              <w:rPr>
                <w:b/>
                <w:bCs/>
              </w:rPr>
              <w:t xml:space="preserve"> (0.2</w:t>
            </w:r>
            <w:r w:rsidR="004847A9">
              <w:rPr>
                <w:b/>
                <w:bCs/>
              </w:rPr>
              <w:t>2</w:t>
            </w:r>
            <w:r w:rsidRPr="00C5626E">
              <w:rPr>
                <w:b/>
                <w:bCs/>
              </w:rPr>
              <w:t>, 0.5</w:t>
            </w:r>
            <w:r w:rsidR="004847A9">
              <w:rPr>
                <w:b/>
                <w:bCs/>
              </w:rPr>
              <w:t>2</w:t>
            </w:r>
            <w:r w:rsidRPr="00C5626E">
              <w:rPr>
                <w:b/>
                <w:bCs/>
              </w:rPr>
              <w:t>)</w:t>
            </w:r>
          </w:p>
        </w:tc>
        <w:tc>
          <w:tcPr>
            <w:tcW w:w="990" w:type="dxa"/>
          </w:tcPr>
          <w:p w14:paraId="55583C8F" w14:textId="4E8067B8" w:rsidR="0002774A" w:rsidRPr="00C5626E" w:rsidRDefault="0093192F" w:rsidP="0002774A">
            <w:pPr>
              <w:jc w:val="center"/>
              <w:rPr>
                <w:b/>
                <w:bCs/>
              </w:rPr>
            </w:pPr>
            <w:r w:rsidRPr="00C5626E">
              <w:rPr>
                <w:b/>
                <w:bCs/>
              </w:rPr>
              <w:t>&lt;0.001</w:t>
            </w:r>
          </w:p>
        </w:tc>
        <w:tc>
          <w:tcPr>
            <w:tcW w:w="2070" w:type="dxa"/>
          </w:tcPr>
          <w:p w14:paraId="35181FDA" w14:textId="1C7F7E2B" w:rsidR="0002774A" w:rsidRPr="00C5626E" w:rsidRDefault="0066140B" w:rsidP="0002774A">
            <w:pPr>
              <w:jc w:val="center"/>
              <w:rPr>
                <w:b/>
                <w:bCs/>
              </w:rPr>
            </w:pPr>
            <w:r w:rsidRPr="00C5626E">
              <w:rPr>
                <w:b/>
                <w:bCs/>
              </w:rPr>
              <w:t>0.</w:t>
            </w:r>
            <w:r w:rsidR="00344D48">
              <w:rPr>
                <w:b/>
                <w:bCs/>
              </w:rPr>
              <w:t>38</w:t>
            </w:r>
            <w:r w:rsidR="00526F58" w:rsidRPr="00C5626E">
              <w:rPr>
                <w:b/>
                <w:bCs/>
              </w:rPr>
              <w:t xml:space="preserve"> (0.2</w:t>
            </w:r>
            <w:r w:rsidR="00344D48">
              <w:rPr>
                <w:b/>
                <w:bCs/>
              </w:rPr>
              <w:t>3</w:t>
            </w:r>
            <w:r w:rsidR="00526F58" w:rsidRPr="00C5626E">
              <w:rPr>
                <w:b/>
                <w:bCs/>
              </w:rPr>
              <w:t>, 0.6</w:t>
            </w:r>
            <w:r w:rsidR="00344D48">
              <w:rPr>
                <w:b/>
                <w:bCs/>
              </w:rPr>
              <w:t>1</w:t>
            </w:r>
            <w:r w:rsidR="00526F58" w:rsidRPr="00C5626E">
              <w:rPr>
                <w:b/>
                <w:bCs/>
              </w:rPr>
              <w:t>)</w:t>
            </w:r>
          </w:p>
        </w:tc>
        <w:tc>
          <w:tcPr>
            <w:tcW w:w="985" w:type="dxa"/>
          </w:tcPr>
          <w:p w14:paraId="798AC93B" w14:textId="1DDF7143" w:rsidR="0002774A" w:rsidRPr="00C5626E" w:rsidRDefault="00526F58" w:rsidP="0002774A">
            <w:pPr>
              <w:jc w:val="center"/>
              <w:rPr>
                <w:b/>
                <w:bCs/>
              </w:rPr>
            </w:pPr>
            <w:r w:rsidRPr="00C5626E">
              <w:rPr>
                <w:b/>
                <w:bCs/>
              </w:rPr>
              <w:t>&lt;0.001</w:t>
            </w:r>
          </w:p>
        </w:tc>
      </w:tr>
    </w:tbl>
    <w:p w14:paraId="6CFA1C95" w14:textId="097513EB" w:rsidR="009479D2" w:rsidRPr="00FE3DD8" w:rsidRDefault="00547DCB" w:rsidP="009479D2">
      <w:r>
        <w:rPr>
          <w:vertAlign w:val="superscript"/>
        </w:rPr>
        <w:t>a</w:t>
      </w:r>
      <w:r w:rsidR="009479D2">
        <w:t>Virologic success in our primary outcome was defined as achievement of a sustained viral load &lt;1000 copies/mL from 12 weeks, &lt;200 copies/mL from 24 weeks, and &lt;50 copies/mL from 48 weeks onwards. Individuals who are censored after 48-weeks with virologic suppression are considered as achieving virologic success.</w:t>
      </w:r>
    </w:p>
    <w:p w14:paraId="175D659E" w14:textId="77777777" w:rsidR="00D209D7" w:rsidRPr="00FE3DD8" w:rsidRDefault="00D209D7" w:rsidP="00547DCB"/>
    <w:p w14:paraId="42CDAF81" w14:textId="72E11D47" w:rsidR="00974494" w:rsidRDefault="000411BB" w:rsidP="00547DCB">
      <w:r>
        <w:rPr>
          <w:vertAlign w:val="superscript"/>
        </w:rPr>
        <w:t>b</w:t>
      </w:r>
      <w:r w:rsidR="00547DCB">
        <w:t>Low adherence defined as self-report of less than perfect adherence in the four days prior to any study visits during the observation period</w:t>
      </w:r>
    </w:p>
    <w:p w14:paraId="36B70B6D" w14:textId="77777777" w:rsidR="00B13CE9" w:rsidRDefault="00B13CE9" w:rsidP="00547DCB">
      <w:pPr>
        <w:rPr>
          <w:vertAlign w:val="superscript"/>
        </w:rPr>
      </w:pPr>
    </w:p>
    <w:p w14:paraId="07274CCD" w14:textId="197D6162" w:rsidR="00B13CE9" w:rsidRDefault="00B13CE9" w:rsidP="00547DCB">
      <w:r w:rsidRPr="005B5EFB">
        <w:rPr>
          <w:vertAlign w:val="superscript"/>
        </w:rPr>
        <w:t>c</w:t>
      </w:r>
      <w:r>
        <w:t>Pill</w:t>
      </w:r>
      <w:r w:rsidR="00AE33E6">
        <w:t xml:space="preserve"> </w:t>
      </w:r>
      <w:r>
        <w:t xml:space="preserve">count was </w:t>
      </w:r>
      <w:r w:rsidR="00925A99">
        <w:t>calculated</w:t>
      </w:r>
      <w:r>
        <w:t xml:space="preserve"> at each visit by study pharmacists, capped at 100%, then averaged across the 96-week observation perio</w:t>
      </w:r>
      <w:r>
        <w:t>d</w:t>
      </w:r>
    </w:p>
    <w:p w14:paraId="4ED488FF" w14:textId="77777777" w:rsidR="00B13CE9" w:rsidRDefault="00B13CE9"/>
    <w:p w14:paraId="5F7D7221" w14:textId="1156ED26" w:rsidR="00974494" w:rsidRDefault="00974494">
      <w:r>
        <w:br w:type="page"/>
      </w:r>
    </w:p>
    <w:p w14:paraId="5231976C" w14:textId="77777777" w:rsidR="00DF45BD" w:rsidRDefault="00DF45BD" w:rsidP="00DF45BD">
      <w:r w:rsidRPr="00CA0B60">
        <w:rPr>
          <w:b/>
          <w:bCs/>
        </w:rPr>
        <w:lastRenderedPageBreak/>
        <w:t>Supplemental Table 1</w:t>
      </w:r>
      <w:r>
        <w:t>. Clinical and demographic variables comparing individuals included and excluded in the ADVANCE Trial pretreatment drug resistance analytic sample</w:t>
      </w:r>
    </w:p>
    <w:p w14:paraId="538ADE14" w14:textId="77777777" w:rsidR="00DF45BD" w:rsidRDefault="00DF45BD" w:rsidP="00DF45BD"/>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2245"/>
        <w:gridCol w:w="2520"/>
        <w:gridCol w:w="1165"/>
      </w:tblGrid>
      <w:tr w:rsidR="00DF45BD" w14:paraId="6C642614" w14:textId="77777777" w:rsidTr="00937B59">
        <w:tc>
          <w:tcPr>
            <w:tcW w:w="3420" w:type="dxa"/>
            <w:tcBorders>
              <w:bottom w:val="single" w:sz="4" w:space="0" w:color="auto"/>
            </w:tcBorders>
          </w:tcPr>
          <w:p w14:paraId="117688EC" w14:textId="77777777" w:rsidR="00DF45BD" w:rsidRDefault="00DF45BD" w:rsidP="0040259F"/>
        </w:tc>
        <w:tc>
          <w:tcPr>
            <w:tcW w:w="2245" w:type="dxa"/>
            <w:tcBorders>
              <w:bottom w:val="single" w:sz="4" w:space="0" w:color="auto"/>
            </w:tcBorders>
          </w:tcPr>
          <w:p w14:paraId="0B6F8F8B" w14:textId="77777777" w:rsidR="00DF45BD" w:rsidRPr="00466FA1" w:rsidRDefault="00DF45BD" w:rsidP="0040259F">
            <w:pPr>
              <w:jc w:val="center"/>
              <w:rPr>
                <w:b/>
                <w:bCs/>
              </w:rPr>
            </w:pPr>
            <w:r w:rsidRPr="00466FA1">
              <w:rPr>
                <w:b/>
                <w:bCs/>
              </w:rPr>
              <w:t>Included in Analytic Dataset (n=873)</w:t>
            </w:r>
          </w:p>
        </w:tc>
        <w:tc>
          <w:tcPr>
            <w:tcW w:w="2520" w:type="dxa"/>
            <w:tcBorders>
              <w:bottom w:val="single" w:sz="4" w:space="0" w:color="auto"/>
            </w:tcBorders>
          </w:tcPr>
          <w:p w14:paraId="51E277C0" w14:textId="77777777" w:rsidR="00DF45BD" w:rsidRPr="00466FA1" w:rsidRDefault="00DF45BD" w:rsidP="0040259F">
            <w:pPr>
              <w:jc w:val="center"/>
              <w:rPr>
                <w:b/>
                <w:bCs/>
              </w:rPr>
            </w:pPr>
            <w:r w:rsidRPr="00466FA1">
              <w:rPr>
                <w:b/>
                <w:bCs/>
              </w:rPr>
              <w:t>Excluded from Analytic Dataset (n=180)</w:t>
            </w:r>
          </w:p>
        </w:tc>
        <w:tc>
          <w:tcPr>
            <w:tcW w:w="1165" w:type="dxa"/>
            <w:tcBorders>
              <w:bottom w:val="single" w:sz="4" w:space="0" w:color="auto"/>
            </w:tcBorders>
            <w:vAlign w:val="bottom"/>
          </w:tcPr>
          <w:p w14:paraId="7818D9B0" w14:textId="77777777" w:rsidR="00DF45BD" w:rsidRPr="00466FA1" w:rsidRDefault="00DF45BD" w:rsidP="0040259F">
            <w:pPr>
              <w:jc w:val="center"/>
              <w:rPr>
                <w:b/>
                <w:bCs/>
              </w:rPr>
            </w:pPr>
            <w:r w:rsidRPr="008E50C2">
              <w:rPr>
                <w:b/>
                <w:bCs/>
                <w:i/>
                <w:iCs/>
              </w:rPr>
              <w:t>P</w:t>
            </w:r>
            <w:r w:rsidRPr="00466FA1">
              <w:rPr>
                <w:b/>
                <w:bCs/>
              </w:rPr>
              <w:t>-value</w:t>
            </w:r>
            <w:r w:rsidRPr="00DA594B">
              <w:rPr>
                <w:b/>
                <w:bCs/>
                <w:vertAlign w:val="superscript"/>
              </w:rPr>
              <w:t>a</w:t>
            </w:r>
          </w:p>
        </w:tc>
      </w:tr>
      <w:tr w:rsidR="00DF45BD" w14:paraId="47E30E27" w14:textId="77777777" w:rsidTr="00937B59">
        <w:tc>
          <w:tcPr>
            <w:tcW w:w="3420" w:type="dxa"/>
            <w:tcBorders>
              <w:top w:val="single" w:sz="4" w:space="0" w:color="auto"/>
              <w:bottom w:val="nil"/>
            </w:tcBorders>
          </w:tcPr>
          <w:p w14:paraId="5915B1E5" w14:textId="77777777" w:rsidR="00DF45BD" w:rsidRDefault="00DF45BD" w:rsidP="0040259F">
            <w:r>
              <w:t>Female sex (n, %)</w:t>
            </w:r>
          </w:p>
        </w:tc>
        <w:tc>
          <w:tcPr>
            <w:tcW w:w="2245" w:type="dxa"/>
            <w:tcBorders>
              <w:top w:val="single" w:sz="4" w:space="0" w:color="auto"/>
              <w:bottom w:val="nil"/>
            </w:tcBorders>
          </w:tcPr>
          <w:p w14:paraId="305675EF" w14:textId="4DEE028F" w:rsidR="00DF45BD" w:rsidRDefault="00DF45BD" w:rsidP="0040259F">
            <w:pPr>
              <w:jc w:val="center"/>
            </w:pPr>
            <w:r>
              <w:t>52</w:t>
            </w:r>
            <w:r w:rsidR="00AD7587">
              <w:t>0</w:t>
            </w:r>
            <w:r>
              <w:t xml:space="preserve"> (</w:t>
            </w:r>
            <w:r w:rsidR="00AD7587">
              <w:t>59.6</w:t>
            </w:r>
            <w:r>
              <w:t>%)</w:t>
            </w:r>
          </w:p>
        </w:tc>
        <w:tc>
          <w:tcPr>
            <w:tcW w:w="2520" w:type="dxa"/>
            <w:tcBorders>
              <w:top w:val="single" w:sz="4" w:space="0" w:color="auto"/>
              <w:bottom w:val="nil"/>
            </w:tcBorders>
          </w:tcPr>
          <w:p w14:paraId="7FF72032" w14:textId="6C65D0DF" w:rsidR="00DF45BD" w:rsidRDefault="00DF45BD" w:rsidP="0040259F">
            <w:pPr>
              <w:jc w:val="center"/>
            </w:pPr>
            <w:r>
              <w:t>10</w:t>
            </w:r>
            <w:r w:rsidR="00AD7587">
              <w:t>3</w:t>
            </w:r>
            <w:r>
              <w:t xml:space="preserve"> (5</w:t>
            </w:r>
            <w:r w:rsidR="00AD7587">
              <w:t>7.2</w:t>
            </w:r>
            <w:r>
              <w:t>%)</w:t>
            </w:r>
          </w:p>
        </w:tc>
        <w:tc>
          <w:tcPr>
            <w:tcW w:w="1165" w:type="dxa"/>
            <w:tcBorders>
              <w:top w:val="single" w:sz="4" w:space="0" w:color="auto"/>
              <w:bottom w:val="nil"/>
            </w:tcBorders>
          </w:tcPr>
          <w:p w14:paraId="469B1E37" w14:textId="1147CB7F" w:rsidR="00DF45BD" w:rsidRDefault="00AD7587" w:rsidP="0040259F">
            <w:pPr>
              <w:jc w:val="center"/>
            </w:pPr>
            <w:r>
              <w:t>0.56</w:t>
            </w:r>
          </w:p>
        </w:tc>
      </w:tr>
      <w:tr w:rsidR="00DF45BD" w14:paraId="08FE8C11" w14:textId="77777777" w:rsidTr="00937B59">
        <w:tc>
          <w:tcPr>
            <w:tcW w:w="3420" w:type="dxa"/>
            <w:tcBorders>
              <w:top w:val="nil"/>
            </w:tcBorders>
          </w:tcPr>
          <w:p w14:paraId="6CA2D6C4" w14:textId="77777777" w:rsidR="00DF45BD" w:rsidRDefault="00DF45BD" w:rsidP="0040259F">
            <w:r>
              <w:t>Age (median, IQR)</w:t>
            </w:r>
          </w:p>
        </w:tc>
        <w:tc>
          <w:tcPr>
            <w:tcW w:w="2245" w:type="dxa"/>
            <w:tcBorders>
              <w:top w:val="nil"/>
            </w:tcBorders>
          </w:tcPr>
          <w:p w14:paraId="3E160CEC" w14:textId="77777777" w:rsidR="00DF45BD" w:rsidRDefault="00DF45BD" w:rsidP="0040259F">
            <w:pPr>
              <w:jc w:val="center"/>
            </w:pPr>
            <w:r>
              <w:t>32 (27-37)</w:t>
            </w:r>
          </w:p>
        </w:tc>
        <w:tc>
          <w:tcPr>
            <w:tcW w:w="2520" w:type="dxa"/>
            <w:tcBorders>
              <w:top w:val="nil"/>
            </w:tcBorders>
          </w:tcPr>
          <w:p w14:paraId="6EFA8CFA" w14:textId="77777777" w:rsidR="00DF45BD" w:rsidRDefault="00DF45BD" w:rsidP="0040259F">
            <w:pPr>
              <w:jc w:val="center"/>
            </w:pPr>
            <w:r>
              <w:t>31 (26-37)</w:t>
            </w:r>
          </w:p>
        </w:tc>
        <w:tc>
          <w:tcPr>
            <w:tcW w:w="1165" w:type="dxa"/>
            <w:tcBorders>
              <w:top w:val="nil"/>
            </w:tcBorders>
          </w:tcPr>
          <w:p w14:paraId="1CFF4B75" w14:textId="4A0E1633" w:rsidR="00DF45BD" w:rsidRDefault="00DF45BD" w:rsidP="0040259F">
            <w:pPr>
              <w:jc w:val="center"/>
            </w:pPr>
            <w:r>
              <w:t>0.2</w:t>
            </w:r>
            <w:r w:rsidR="00AE1CF0">
              <w:t>5</w:t>
            </w:r>
          </w:p>
        </w:tc>
      </w:tr>
      <w:tr w:rsidR="00AE1CF0" w14:paraId="4037A644" w14:textId="77777777" w:rsidTr="00937B59">
        <w:tc>
          <w:tcPr>
            <w:tcW w:w="3420" w:type="dxa"/>
            <w:tcBorders>
              <w:top w:val="nil"/>
            </w:tcBorders>
            <w:vAlign w:val="center"/>
          </w:tcPr>
          <w:p w14:paraId="0F0A0745" w14:textId="59519C6F" w:rsidR="00AE1CF0" w:rsidRDefault="00AE1CF0" w:rsidP="00AE1CF0">
            <w:r>
              <w:t>Married or Partner (n, %)</w:t>
            </w:r>
          </w:p>
        </w:tc>
        <w:tc>
          <w:tcPr>
            <w:tcW w:w="2245" w:type="dxa"/>
            <w:tcBorders>
              <w:top w:val="nil"/>
            </w:tcBorders>
          </w:tcPr>
          <w:p w14:paraId="0EC5A9DA" w14:textId="0F772E90" w:rsidR="00AE1CF0" w:rsidRDefault="00AE1CF0" w:rsidP="00AE1CF0">
            <w:pPr>
              <w:jc w:val="center"/>
            </w:pPr>
            <w:r>
              <w:t>178 (20.4%)</w:t>
            </w:r>
          </w:p>
        </w:tc>
        <w:tc>
          <w:tcPr>
            <w:tcW w:w="2520" w:type="dxa"/>
            <w:tcBorders>
              <w:top w:val="nil"/>
            </w:tcBorders>
          </w:tcPr>
          <w:p w14:paraId="5011C41F" w14:textId="6DC0E207" w:rsidR="00AE1CF0" w:rsidRDefault="00AE1CF0" w:rsidP="00AE1CF0">
            <w:pPr>
              <w:jc w:val="center"/>
            </w:pPr>
            <w:r>
              <w:t>34 (18.9%)</w:t>
            </w:r>
          </w:p>
        </w:tc>
        <w:tc>
          <w:tcPr>
            <w:tcW w:w="1165" w:type="dxa"/>
            <w:tcBorders>
              <w:top w:val="nil"/>
            </w:tcBorders>
          </w:tcPr>
          <w:p w14:paraId="549DAE61" w14:textId="0214FB10" w:rsidR="00AE1CF0" w:rsidRDefault="00AE1CF0" w:rsidP="00AE1CF0">
            <w:pPr>
              <w:jc w:val="center"/>
            </w:pPr>
            <w:r>
              <w:t>0.64</w:t>
            </w:r>
          </w:p>
        </w:tc>
      </w:tr>
      <w:tr w:rsidR="00AE1CF0" w14:paraId="5FF1BA0B" w14:textId="77777777" w:rsidTr="00937B59">
        <w:tc>
          <w:tcPr>
            <w:tcW w:w="3420" w:type="dxa"/>
          </w:tcPr>
          <w:p w14:paraId="2850235F" w14:textId="77777777" w:rsidR="00AE1CF0" w:rsidRDefault="00AE1CF0" w:rsidP="00AE1CF0">
            <w:r>
              <w:t>Tertiary education (n, %)</w:t>
            </w:r>
          </w:p>
        </w:tc>
        <w:tc>
          <w:tcPr>
            <w:tcW w:w="2245" w:type="dxa"/>
          </w:tcPr>
          <w:p w14:paraId="2569BA05" w14:textId="77777777" w:rsidR="00AE1CF0" w:rsidRDefault="00AE1CF0" w:rsidP="00AE1CF0">
            <w:pPr>
              <w:jc w:val="center"/>
            </w:pPr>
            <w:r>
              <w:t>77 (8.9%)</w:t>
            </w:r>
          </w:p>
        </w:tc>
        <w:tc>
          <w:tcPr>
            <w:tcW w:w="2520" w:type="dxa"/>
          </w:tcPr>
          <w:p w14:paraId="641228BB" w14:textId="77777777" w:rsidR="00AE1CF0" w:rsidRDefault="00AE1CF0" w:rsidP="00AE1CF0">
            <w:pPr>
              <w:jc w:val="center"/>
            </w:pPr>
            <w:r>
              <w:t>14 (7.8%)</w:t>
            </w:r>
          </w:p>
        </w:tc>
        <w:tc>
          <w:tcPr>
            <w:tcW w:w="1165" w:type="dxa"/>
          </w:tcPr>
          <w:p w14:paraId="27B182C0" w14:textId="77777777" w:rsidR="00AE1CF0" w:rsidRDefault="00AE1CF0" w:rsidP="00AE1CF0">
            <w:pPr>
              <w:jc w:val="center"/>
            </w:pPr>
            <w:r>
              <w:t>0.65</w:t>
            </w:r>
          </w:p>
        </w:tc>
      </w:tr>
      <w:tr w:rsidR="00AE1CF0" w14:paraId="7783422F" w14:textId="77777777" w:rsidTr="00937B59">
        <w:tc>
          <w:tcPr>
            <w:tcW w:w="3420" w:type="dxa"/>
          </w:tcPr>
          <w:p w14:paraId="577B1DF9" w14:textId="77777777" w:rsidR="00AE1CF0" w:rsidRDefault="00AE1CF0" w:rsidP="00AE1CF0">
            <w:r>
              <w:t>Employed (n, %)</w:t>
            </w:r>
          </w:p>
        </w:tc>
        <w:tc>
          <w:tcPr>
            <w:tcW w:w="2245" w:type="dxa"/>
          </w:tcPr>
          <w:p w14:paraId="2939BB77" w14:textId="64FE2D86" w:rsidR="00AE1CF0" w:rsidRDefault="00AE1CF0" w:rsidP="00AE1CF0">
            <w:pPr>
              <w:jc w:val="center"/>
            </w:pPr>
            <w:r>
              <w:t>53</w:t>
            </w:r>
            <w:r w:rsidR="00C97D54">
              <w:t>8</w:t>
            </w:r>
            <w:r>
              <w:t xml:space="preserve"> (62.</w:t>
            </w:r>
            <w:r w:rsidR="00C97D54">
              <w:t>5</w:t>
            </w:r>
            <w:r>
              <w:t>%)</w:t>
            </w:r>
          </w:p>
        </w:tc>
        <w:tc>
          <w:tcPr>
            <w:tcW w:w="2520" w:type="dxa"/>
          </w:tcPr>
          <w:p w14:paraId="26D98E30" w14:textId="4AD977B0" w:rsidR="00AE1CF0" w:rsidRDefault="00AE1CF0" w:rsidP="00AE1CF0">
            <w:pPr>
              <w:jc w:val="center"/>
            </w:pPr>
            <w:r>
              <w:t>10</w:t>
            </w:r>
            <w:r w:rsidR="00C97D54">
              <w:t>3</w:t>
            </w:r>
            <w:r>
              <w:t xml:space="preserve"> (5</w:t>
            </w:r>
            <w:r w:rsidR="00C97D54">
              <w:t>8.2</w:t>
            </w:r>
            <w:r>
              <w:t>%)</w:t>
            </w:r>
          </w:p>
        </w:tc>
        <w:tc>
          <w:tcPr>
            <w:tcW w:w="1165" w:type="dxa"/>
          </w:tcPr>
          <w:p w14:paraId="033085A2" w14:textId="31CC2C2F" w:rsidR="00AE1CF0" w:rsidRDefault="00AE1CF0" w:rsidP="00AE1CF0">
            <w:pPr>
              <w:jc w:val="center"/>
            </w:pPr>
            <w:r>
              <w:t>0.2</w:t>
            </w:r>
            <w:r w:rsidR="00C97D54">
              <w:t>8</w:t>
            </w:r>
          </w:p>
        </w:tc>
      </w:tr>
      <w:tr w:rsidR="00AE1CF0" w14:paraId="6D1EC9D9" w14:textId="77777777" w:rsidTr="00937B59">
        <w:tc>
          <w:tcPr>
            <w:tcW w:w="3420" w:type="dxa"/>
          </w:tcPr>
          <w:p w14:paraId="018EF6F9" w14:textId="77777777" w:rsidR="00AE1CF0" w:rsidRDefault="00AE1CF0" w:rsidP="00AE1CF0">
            <w:r>
              <w:t>Pretreatment CD4 count (n, %)</w:t>
            </w:r>
          </w:p>
        </w:tc>
        <w:tc>
          <w:tcPr>
            <w:tcW w:w="2245" w:type="dxa"/>
          </w:tcPr>
          <w:p w14:paraId="64A5563E" w14:textId="77777777" w:rsidR="00AE1CF0" w:rsidRDefault="00AE1CF0" w:rsidP="00AE1CF0">
            <w:pPr>
              <w:jc w:val="center"/>
            </w:pPr>
          </w:p>
        </w:tc>
        <w:tc>
          <w:tcPr>
            <w:tcW w:w="2520" w:type="dxa"/>
          </w:tcPr>
          <w:p w14:paraId="35EA73AC" w14:textId="77777777" w:rsidR="00AE1CF0" w:rsidRDefault="00AE1CF0" w:rsidP="00AE1CF0">
            <w:pPr>
              <w:jc w:val="center"/>
            </w:pPr>
          </w:p>
        </w:tc>
        <w:tc>
          <w:tcPr>
            <w:tcW w:w="1165" w:type="dxa"/>
          </w:tcPr>
          <w:p w14:paraId="7E64690B" w14:textId="77777777" w:rsidR="00AE1CF0" w:rsidRDefault="00AE1CF0" w:rsidP="00AE1CF0">
            <w:pPr>
              <w:jc w:val="center"/>
            </w:pPr>
            <w:r>
              <w:t>0.58</w:t>
            </w:r>
          </w:p>
        </w:tc>
      </w:tr>
      <w:tr w:rsidR="00AE1CF0" w14:paraId="027DFA7B" w14:textId="77777777" w:rsidTr="00937B59">
        <w:tc>
          <w:tcPr>
            <w:tcW w:w="3420" w:type="dxa"/>
          </w:tcPr>
          <w:p w14:paraId="5132779A" w14:textId="294D7EB7" w:rsidR="00AE1CF0" w:rsidRDefault="00AE1CF0" w:rsidP="00AE1CF0">
            <w:r>
              <w:t xml:space="preserve">     </w:t>
            </w:r>
            <m:oMath>
              <m:r>
                <w:rPr>
                  <w:rFonts w:ascii="Cambria Math" w:hAnsi="Cambria Math"/>
                </w:rPr>
                <m:t>≤</m:t>
              </m:r>
            </m:oMath>
            <w:r>
              <w:t>200 cells/</w:t>
            </w:r>
            <m:oMath>
              <m:r>
                <w:rPr>
                  <w:rFonts w:ascii="Cambria Math" w:hAnsi="Cambria Math"/>
                </w:rPr>
                <m:t>u</m:t>
              </m:r>
            </m:oMath>
            <w:r>
              <w:t>L</w:t>
            </w:r>
          </w:p>
        </w:tc>
        <w:tc>
          <w:tcPr>
            <w:tcW w:w="2245" w:type="dxa"/>
          </w:tcPr>
          <w:p w14:paraId="18232CD5" w14:textId="77777777" w:rsidR="00AE1CF0" w:rsidRDefault="00AE1CF0" w:rsidP="00AE1CF0">
            <w:pPr>
              <w:jc w:val="center"/>
            </w:pPr>
            <w:r>
              <w:t>271 (31.0%)</w:t>
            </w:r>
          </w:p>
        </w:tc>
        <w:tc>
          <w:tcPr>
            <w:tcW w:w="2520" w:type="dxa"/>
          </w:tcPr>
          <w:p w14:paraId="187BB1B6" w14:textId="77777777" w:rsidR="00AE1CF0" w:rsidRDefault="00AE1CF0" w:rsidP="00AE1CF0">
            <w:pPr>
              <w:jc w:val="center"/>
            </w:pPr>
            <w:r>
              <w:t>51 (28.3%)</w:t>
            </w:r>
          </w:p>
        </w:tc>
        <w:tc>
          <w:tcPr>
            <w:tcW w:w="1165" w:type="dxa"/>
          </w:tcPr>
          <w:p w14:paraId="5C5D4DC9" w14:textId="77777777" w:rsidR="00AE1CF0" w:rsidRDefault="00AE1CF0" w:rsidP="00AE1CF0">
            <w:pPr>
              <w:jc w:val="center"/>
            </w:pPr>
          </w:p>
        </w:tc>
      </w:tr>
      <w:tr w:rsidR="00AE1CF0" w14:paraId="2D7B786D" w14:textId="77777777" w:rsidTr="00937B59">
        <w:tc>
          <w:tcPr>
            <w:tcW w:w="3420" w:type="dxa"/>
          </w:tcPr>
          <w:p w14:paraId="35FEE7B9" w14:textId="77777777" w:rsidR="00AE1CF0" w:rsidRDefault="00AE1CF0" w:rsidP="00AE1CF0">
            <w:r>
              <w:t xml:space="preserve">     201-350 cells/</w:t>
            </w:r>
            <m:oMath>
              <m:r>
                <w:rPr>
                  <w:rFonts w:ascii="Cambria Math" w:hAnsi="Cambria Math"/>
                </w:rPr>
                <m:t>u</m:t>
              </m:r>
            </m:oMath>
            <w:r>
              <w:t>L</w:t>
            </w:r>
          </w:p>
        </w:tc>
        <w:tc>
          <w:tcPr>
            <w:tcW w:w="2245" w:type="dxa"/>
          </w:tcPr>
          <w:p w14:paraId="0F0C700A" w14:textId="77777777" w:rsidR="00AE1CF0" w:rsidRDefault="00AE1CF0" w:rsidP="00AE1CF0">
            <w:pPr>
              <w:jc w:val="center"/>
            </w:pPr>
            <w:r>
              <w:t>262 (30.0%)</w:t>
            </w:r>
          </w:p>
        </w:tc>
        <w:tc>
          <w:tcPr>
            <w:tcW w:w="2520" w:type="dxa"/>
          </w:tcPr>
          <w:p w14:paraId="6B32F337" w14:textId="77777777" w:rsidR="00AE1CF0" w:rsidRDefault="00AE1CF0" w:rsidP="00AE1CF0">
            <w:pPr>
              <w:jc w:val="center"/>
            </w:pPr>
            <w:r>
              <w:t>49 (27.2%)</w:t>
            </w:r>
          </w:p>
        </w:tc>
        <w:tc>
          <w:tcPr>
            <w:tcW w:w="1165" w:type="dxa"/>
          </w:tcPr>
          <w:p w14:paraId="1CA97F0B" w14:textId="77777777" w:rsidR="00AE1CF0" w:rsidRDefault="00AE1CF0" w:rsidP="00AE1CF0">
            <w:pPr>
              <w:jc w:val="center"/>
            </w:pPr>
          </w:p>
        </w:tc>
      </w:tr>
      <w:tr w:rsidR="00AE1CF0" w14:paraId="240959F8" w14:textId="77777777" w:rsidTr="00937B59">
        <w:tc>
          <w:tcPr>
            <w:tcW w:w="3420" w:type="dxa"/>
          </w:tcPr>
          <w:p w14:paraId="74C7C69C" w14:textId="77777777" w:rsidR="00AE1CF0" w:rsidRDefault="00AE1CF0" w:rsidP="00AE1CF0">
            <w:r>
              <w:t xml:space="preserve">     351-500 cells/</w:t>
            </w:r>
            <m:oMath>
              <m:r>
                <w:rPr>
                  <w:rFonts w:ascii="Cambria Math" w:hAnsi="Cambria Math"/>
                </w:rPr>
                <m:t>u</m:t>
              </m:r>
            </m:oMath>
            <w:r>
              <w:t>L</w:t>
            </w:r>
          </w:p>
        </w:tc>
        <w:tc>
          <w:tcPr>
            <w:tcW w:w="2245" w:type="dxa"/>
          </w:tcPr>
          <w:p w14:paraId="2F1B46C9" w14:textId="77777777" w:rsidR="00AE1CF0" w:rsidRDefault="00AE1CF0" w:rsidP="00AE1CF0">
            <w:pPr>
              <w:jc w:val="center"/>
            </w:pPr>
            <w:r>
              <w:t>167 (19.1%)</w:t>
            </w:r>
          </w:p>
        </w:tc>
        <w:tc>
          <w:tcPr>
            <w:tcW w:w="2520" w:type="dxa"/>
          </w:tcPr>
          <w:p w14:paraId="44774717" w14:textId="77777777" w:rsidR="00AE1CF0" w:rsidRDefault="00AE1CF0" w:rsidP="00AE1CF0">
            <w:pPr>
              <w:jc w:val="center"/>
            </w:pPr>
            <w:r>
              <w:t>38 (21.1%)</w:t>
            </w:r>
          </w:p>
        </w:tc>
        <w:tc>
          <w:tcPr>
            <w:tcW w:w="1165" w:type="dxa"/>
          </w:tcPr>
          <w:p w14:paraId="2EEF0E6E" w14:textId="77777777" w:rsidR="00AE1CF0" w:rsidRDefault="00AE1CF0" w:rsidP="00AE1CF0">
            <w:pPr>
              <w:jc w:val="center"/>
            </w:pPr>
          </w:p>
        </w:tc>
      </w:tr>
      <w:tr w:rsidR="00AE1CF0" w14:paraId="2888D9CD" w14:textId="77777777" w:rsidTr="00937B59">
        <w:tc>
          <w:tcPr>
            <w:tcW w:w="3420" w:type="dxa"/>
          </w:tcPr>
          <w:p w14:paraId="15CD47ED" w14:textId="77777777" w:rsidR="00AE1CF0" w:rsidRDefault="00AE1CF0" w:rsidP="00AE1CF0">
            <w:r>
              <w:t xml:space="preserve">     &gt;500 cells/</w:t>
            </w:r>
            <m:oMath>
              <m:r>
                <w:rPr>
                  <w:rFonts w:ascii="Cambria Math" w:hAnsi="Cambria Math"/>
                </w:rPr>
                <m:t>u</m:t>
              </m:r>
            </m:oMath>
            <w:r>
              <w:t>L</w:t>
            </w:r>
          </w:p>
        </w:tc>
        <w:tc>
          <w:tcPr>
            <w:tcW w:w="2245" w:type="dxa"/>
          </w:tcPr>
          <w:p w14:paraId="7F4D17D9" w14:textId="77777777" w:rsidR="00AE1CF0" w:rsidRDefault="00AE1CF0" w:rsidP="00AE1CF0">
            <w:pPr>
              <w:jc w:val="center"/>
            </w:pPr>
            <w:r>
              <w:t>173 (19.8%)</w:t>
            </w:r>
          </w:p>
        </w:tc>
        <w:tc>
          <w:tcPr>
            <w:tcW w:w="2520" w:type="dxa"/>
          </w:tcPr>
          <w:p w14:paraId="4B98EE58" w14:textId="77777777" w:rsidR="00AE1CF0" w:rsidRDefault="00AE1CF0" w:rsidP="00AE1CF0">
            <w:pPr>
              <w:jc w:val="center"/>
            </w:pPr>
            <w:r>
              <w:t>42 (23.3%)</w:t>
            </w:r>
          </w:p>
        </w:tc>
        <w:tc>
          <w:tcPr>
            <w:tcW w:w="1165" w:type="dxa"/>
          </w:tcPr>
          <w:p w14:paraId="44FC9264" w14:textId="77777777" w:rsidR="00AE1CF0" w:rsidRDefault="00AE1CF0" w:rsidP="00AE1CF0">
            <w:pPr>
              <w:jc w:val="center"/>
            </w:pPr>
          </w:p>
        </w:tc>
      </w:tr>
      <w:tr w:rsidR="00AE1CF0" w14:paraId="26F8D9C5" w14:textId="77777777" w:rsidTr="00937B59">
        <w:tc>
          <w:tcPr>
            <w:tcW w:w="3420" w:type="dxa"/>
          </w:tcPr>
          <w:p w14:paraId="25184E4A" w14:textId="77777777" w:rsidR="00AE1CF0" w:rsidRDefault="00AE1CF0" w:rsidP="00AE1CF0">
            <w:r>
              <w:t>Pretreatment viral load (n, %)</w:t>
            </w:r>
          </w:p>
        </w:tc>
        <w:tc>
          <w:tcPr>
            <w:tcW w:w="2245" w:type="dxa"/>
          </w:tcPr>
          <w:p w14:paraId="308024EE" w14:textId="77777777" w:rsidR="00AE1CF0" w:rsidRDefault="00AE1CF0" w:rsidP="00AE1CF0">
            <w:pPr>
              <w:jc w:val="center"/>
            </w:pPr>
          </w:p>
        </w:tc>
        <w:tc>
          <w:tcPr>
            <w:tcW w:w="2520" w:type="dxa"/>
          </w:tcPr>
          <w:p w14:paraId="3F159335" w14:textId="77777777" w:rsidR="00AE1CF0" w:rsidRDefault="00AE1CF0" w:rsidP="00AE1CF0">
            <w:pPr>
              <w:jc w:val="center"/>
            </w:pPr>
          </w:p>
        </w:tc>
        <w:tc>
          <w:tcPr>
            <w:tcW w:w="1165" w:type="dxa"/>
          </w:tcPr>
          <w:p w14:paraId="39BD1C70" w14:textId="3445A079" w:rsidR="00AE1CF0" w:rsidRDefault="00AE1CF0" w:rsidP="00AE1CF0">
            <w:pPr>
              <w:jc w:val="center"/>
            </w:pPr>
            <w:r>
              <w:t>0.7</w:t>
            </w:r>
            <w:r w:rsidR="00C97D54">
              <w:t>1</w:t>
            </w:r>
          </w:p>
        </w:tc>
      </w:tr>
      <w:tr w:rsidR="00AE1CF0" w14:paraId="3C113FC5" w14:textId="77777777" w:rsidTr="00937B59">
        <w:tc>
          <w:tcPr>
            <w:tcW w:w="3420" w:type="dxa"/>
          </w:tcPr>
          <w:p w14:paraId="33C70F51" w14:textId="77777777" w:rsidR="00AE1CF0" w:rsidRDefault="00AE1CF0" w:rsidP="00AE1CF0">
            <w:r>
              <w:t xml:space="preserve">     &lt;10,000 copies/mL</w:t>
            </w:r>
          </w:p>
        </w:tc>
        <w:tc>
          <w:tcPr>
            <w:tcW w:w="2245" w:type="dxa"/>
          </w:tcPr>
          <w:p w14:paraId="76A36B77" w14:textId="77777777" w:rsidR="00AE1CF0" w:rsidRDefault="00AE1CF0" w:rsidP="00AE1CF0">
            <w:pPr>
              <w:jc w:val="center"/>
            </w:pPr>
            <w:r>
              <w:t>283 (32.5%)</w:t>
            </w:r>
          </w:p>
        </w:tc>
        <w:tc>
          <w:tcPr>
            <w:tcW w:w="2520" w:type="dxa"/>
          </w:tcPr>
          <w:p w14:paraId="765EBAA6" w14:textId="44061F09" w:rsidR="00AE1CF0" w:rsidRDefault="00AE1CF0" w:rsidP="00AE1CF0">
            <w:pPr>
              <w:jc w:val="center"/>
            </w:pPr>
            <w:r>
              <w:t>6</w:t>
            </w:r>
            <w:r w:rsidR="00C97D54">
              <w:t>2</w:t>
            </w:r>
            <w:r>
              <w:t xml:space="preserve"> (34.</w:t>
            </w:r>
            <w:r w:rsidR="00C97D54">
              <w:t>4</w:t>
            </w:r>
            <w:r>
              <w:t>%)</w:t>
            </w:r>
          </w:p>
        </w:tc>
        <w:tc>
          <w:tcPr>
            <w:tcW w:w="1165" w:type="dxa"/>
          </w:tcPr>
          <w:p w14:paraId="2B2B6D6A" w14:textId="77777777" w:rsidR="00AE1CF0" w:rsidRDefault="00AE1CF0" w:rsidP="00AE1CF0">
            <w:pPr>
              <w:jc w:val="center"/>
            </w:pPr>
          </w:p>
        </w:tc>
      </w:tr>
      <w:tr w:rsidR="00AE1CF0" w14:paraId="4ACE793C" w14:textId="77777777" w:rsidTr="00937B59">
        <w:tc>
          <w:tcPr>
            <w:tcW w:w="3420" w:type="dxa"/>
          </w:tcPr>
          <w:p w14:paraId="7CC82E3F" w14:textId="77777777" w:rsidR="00AE1CF0" w:rsidRDefault="00AE1CF0" w:rsidP="00AE1CF0">
            <w:r>
              <w:t xml:space="preserve">     10,000-100,000 copies/mL</w:t>
            </w:r>
          </w:p>
        </w:tc>
        <w:tc>
          <w:tcPr>
            <w:tcW w:w="2245" w:type="dxa"/>
          </w:tcPr>
          <w:p w14:paraId="26A3243E" w14:textId="1B9C2967" w:rsidR="00AE1CF0" w:rsidRDefault="00AE1CF0" w:rsidP="00AE1CF0">
            <w:pPr>
              <w:jc w:val="center"/>
            </w:pPr>
            <w:r>
              <w:t>39</w:t>
            </w:r>
            <w:r w:rsidR="00C97D54">
              <w:t>7</w:t>
            </w:r>
            <w:r>
              <w:t xml:space="preserve"> (45.</w:t>
            </w:r>
            <w:r w:rsidR="00C97D54">
              <w:t>5</w:t>
            </w:r>
            <w:r>
              <w:t>%)</w:t>
            </w:r>
          </w:p>
        </w:tc>
        <w:tc>
          <w:tcPr>
            <w:tcW w:w="2520" w:type="dxa"/>
          </w:tcPr>
          <w:p w14:paraId="5BB23404" w14:textId="77777777" w:rsidR="00AE1CF0" w:rsidRDefault="00AE1CF0" w:rsidP="00AE1CF0">
            <w:pPr>
              <w:jc w:val="center"/>
            </w:pPr>
            <w:r>
              <w:t>83 (46.4%)</w:t>
            </w:r>
          </w:p>
        </w:tc>
        <w:tc>
          <w:tcPr>
            <w:tcW w:w="1165" w:type="dxa"/>
          </w:tcPr>
          <w:p w14:paraId="5E8260F5" w14:textId="77777777" w:rsidR="00AE1CF0" w:rsidRDefault="00AE1CF0" w:rsidP="00AE1CF0">
            <w:pPr>
              <w:jc w:val="center"/>
            </w:pPr>
          </w:p>
        </w:tc>
      </w:tr>
      <w:tr w:rsidR="00AE1CF0" w14:paraId="5F2CBC62" w14:textId="77777777" w:rsidTr="00937B59">
        <w:tc>
          <w:tcPr>
            <w:tcW w:w="3420" w:type="dxa"/>
          </w:tcPr>
          <w:p w14:paraId="6E0DD1A7" w14:textId="77777777" w:rsidR="00AE1CF0" w:rsidRDefault="00AE1CF0" w:rsidP="00AE1CF0">
            <w:r>
              <w:t xml:space="preserve">     &gt;100,000 copies/mL</w:t>
            </w:r>
          </w:p>
        </w:tc>
        <w:tc>
          <w:tcPr>
            <w:tcW w:w="2245" w:type="dxa"/>
          </w:tcPr>
          <w:p w14:paraId="2330F239" w14:textId="77777777" w:rsidR="00AE1CF0" w:rsidRDefault="00AE1CF0" w:rsidP="00AE1CF0">
            <w:pPr>
              <w:jc w:val="center"/>
            </w:pPr>
            <w:r>
              <w:t>193 (22.1%)</w:t>
            </w:r>
          </w:p>
        </w:tc>
        <w:tc>
          <w:tcPr>
            <w:tcW w:w="2520" w:type="dxa"/>
          </w:tcPr>
          <w:p w14:paraId="27C9469B" w14:textId="77777777" w:rsidR="00AE1CF0" w:rsidRDefault="00AE1CF0" w:rsidP="00AE1CF0">
            <w:pPr>
              <w:jc w:val="center"/>
            </w:pPr>
            <w:r>
              <w:t>35 (19.6%)</w:t>
            </w:r>
          </w:p>
        </w:tc>
        <w:tc>
          <w:tcPr>
            <w:tcW w:w="1165" w:type="dxa"/>
          </w:tcPr>
          <w:p w14:paraId="6FA6703D" w14:textId="77777777" w:rsidR="00AE1CF0" w:rsidRDefault="00AE1CF0" w:rsidP="00AE1CF0">
            <w:pPr>
              <w:jc w:val="center"/>
            </w:pPr>
          </w:p>
        </w:tc>
      </w:tr>
      <w:tr w:rsidR="00AE1CF0" w14:paraId="60D41069" w14:textId="77777777" w:rsidTr="00937B59">
        <w:tc>
          <w:tcPr>
            <w:tcW w:w="3420" w:type="dxa"/>
          </w:tcPr>
          <w:p w14:paraId="5243EEEA" w14:textId="77777777" w:rsidR="00AE1CF0" w:rsidRDefault="00AE1CF0" w:rsidP="00AE1CF0">
            <w:r>
              <w:t>Study arm (n, %)</w:t>
            </w:r>
          </w:p>
        </w:tc>
        <w:tc>
          <w:tcPr>
            <w:tcW w:w="2245" w:type="dxa"/>
          </w:tcPr>
          <w:p w14:paraId="133175C1" w14:textId="77777777" w:rsidR="00AE1CF0" w:rsidRDefault="00AE1CF0" w:rsidP="00AE1CF0">
            <w:pPr>
              <w:jc w:val="center"/>
            </w:pPr>
          </w:p>
        </w:tc>
        <w:tc>
          <w:tcPr>
            <w:tcW w:w="2520" w:type="dxa"/>
          </w:tcPr>
          <w:p w14:paraId="6B7F326B" w14:textId="77777777" w:rsidR="00AE1CF0" w:rsidRDefault="00AE1CF0" w:rsidP="00AE1CF0">
            <w:pPr>
              <w:jc w:val="center"/>
            </w:pPr>
          </w:p>
        </w:tc>
        <w:tc>
          <w:tcPr>
            <w:tcW w:w="1165" w:type="dxa"/>
          </w:tcPr>
          <w:p w14:paraId="09BE33C0" w14:textId="77777777" w:rsidR="00AE1CF0" w:rsidRDefault="00AE1CF0" w:rsidP="00AE1CF0">
            <w:pPr>
              <w:jc w:val="center"/>
            </w:pPr>
            <w:r>
              <w:t>0.68</w:t>
            </w:r>
          </w:p>
        </w:tc>
      </w:tr>
      <w:tr w:rsidR="00AE1CF0" w14:paraId="297F367E" w14:textId="77777777" w:rsidTr="00937B59">
        <w:tc>
          <w:tcPr>
            <w:tcW w:w="3420" w:type="dxa"/>
          </w:tcPr>
          <w:p w14:paraId="428666CF" w14:textId="77777777" w:rsidR="00AE1CF0" w:rsidRDefault="00AE1CF0" w:rsidP="00AE1CF0">
            <w:r>
              <w:t xml:space="preserve">     DTG/TAF/FTC</w:t>
            </w:r>
          </w:p>
        </w:tc>
        <w:tc>
          <w:tcPr>
            <w:tcW w:w="2245" w:type="dxa"/>
          </w:tcPr>
          <w:p w14:paraId="3922E4CC" w14:textId="77777777" w:rsidR="00AE1CF0" w:rsidRDefault="00AE1CF0" w:rsidP="00AE1CF0">
            <w:pPr>
              <w:jc w:val="center"/>
            </w:pPr>
            <w:r>
              <w:t>289 (33.1%)</w:t>
            </w:r>
          </w:p>
        </w:tc>
        <w:tc>
          <w:tcPr>
            <w:tcW w:w="2520" w:type="dxa"/>
          </w:tcPr>
          <w:p w14:paraId="0AB03889" w14:textId="77777777" w:rsidR="00AE1CF0" w:rsidRDefault="00AE1CF0" w:rsidP="00AE1CF0">
            <w:pPr>
              <w:jc w:val="center"/>
            </w:pPr>
            <w:r>
              <w:t>62 (34.4%)</w:t>
            </w:r>
          </w:p>
        </w:tc>
        <w:tc>
          <w:tcPr>
            <w:tcW w:w="1165" w:type="dxa"/>
          </w:tcPr>
          <w:p w14:paraId="25758BC1" w14:textId="77777777" w:rsidR="00AE1CF0" w:rsidRDefault="00AE1CF0" w:rsidP="00AE1CF0">
            <w:pPr>
              <w:jc w:val="center"/>
            </w:pPr>
          </w:p>
        </w:tc>
      </w:tr>
      <w:tr w:rsidR="00AE1CF0" w14:paraId="7B9469D2" w14:textId="77777777" w:rsidTr="00937B59">
        <w:tc>
          <w:tcPr>
            <w:tcW w:w="3420" w:type="dxa"/>
          </w:tcPr>
          <w:p w14:paraId="105A4F47" w14:textId="77777777" w:rsidR="00AE1CF0" w:rsidRDefault="00AE1CF0" w:rsidP="00AE1CF0">
            <w:r>
              <w:t xml:space="preserve">     DTG/TDF/FTC</w:t>
            </w:r>
          </w:p>
        </w:tc>
        <w:tc>
          <w:tcPr>
            <w:tcW w:w="2245" w:type="dxa"/>
          </w:tcPr>
          <w:p w14:paraId="739FFF8D" w14:textId="77777777" w:rsidR="00AE1CF0" w:rsidRDefault="00AE1CF0" w:rsidP="00AE1CF0">
            <w:pPr>
              <w:jc w:val="center"/>
            </w:pPr>
            <w:r>
              <w:t>296 (33.9%)</w:t>
            </w:r>
          </w:p>
        </w:tc>
        <w:tc>
          <w:tcPr>
            <w:tcW w:w="2520" w:type="dxa"/>
          </w:tcPr>
          <w:p w14:paraId="5C1BBD3B" w14:textId="77777777" w:rsidR="00AE1CF0" w:rsidRDefault="00AE1CF0" w:rsidP="00AE1CF0">
            <w:pPr>
              <w:jc w:val="center"/>
            </w:pPr>
            <w:r>
              <w:t>55 (30.6%)</w:t>
            </w:r>
          </w:p>
        </w:tc>
        <w:tc>
          <w:tcPr>
            <w:tcW w:w="1165" w:type="dxa"/>
          </w:tcPr>
          <w:p w14:paraId="2F3767C3" w14:textId="77777777" w:rsidR="00AE1CF0" w:rsidRDefault="00AE1CF0" w:rsidP="00AE1CF0">
            <w:pPr>
              <w:jc w:val="center"/>
            </w:pPr>
          </w:p>
        </w:tc>
      </w:tr>
      <w:tr w:rsidR="00AE1CF0" w14:paraId="7DD53C16" w14:textId="77777777" w:rsidTr="00937B59">
        <w:tc>
          <w:tcPr>
            <w:tcW w:w="3420" w:type="dxa"/>
          </w:tcPr>
          <w:p w14:paraId="07AC9028" w14:textId="77777777" w:rsidR="00AE1CF0" w:rsidRDefault="00AE1CF0" w:rsidP="00AE1CF0">
            <w:r>
              <w:t xml:space="preserve">     EFV/TDF/FTC</w:t>
            </w:r>
          </w:p>
        </w:tc>
        <w:tc>
          <w:tcPr>
            <w:tcW w:w="2245" w:type="dxa"/>
          </w:tcPr>
          <w:p w14:paraId="0223138B" w14:textId="77777777" w:rsidR="00AE1CF0" w:rsidRDefault="00AE1CF0" w:rsidP="00AE1CF0">
            <w:pPr>
              <w:jc w:val="center"/>
            </w:pPr>
            <w:r>
              <w:t>288 (33.0%)</w:t>
            </w:r>
          </w:p>
        </w:tc>
        <w:tc>
          <w:tcPr>
            <w:tcW w:w="2520" w:type="dxa"/>
          </w:tcPr>
          <w:p w14:paraId="16B17A24" w14:textId="77777777" w:rsidR="00AE1CF0" w:rsidRDefault="00AE1CF0" w:rsidP="00AE1CF0">
            <w:pPr>
              <w:jc w:val="center"/>
            </w:pPr>
            <w:r>
              <w:t>63 (35.0%)</w:t>
            </w:r>
          </w:p>
        </w:tc>
        <w:tc>
          <w:tcPr>
            <w:tcW w:w="1165" w:type="dxa"/>
          </w:tcPr>
          <w:p w14:paraId="31A764DD" w14:textId="77777777" w:rsidR="00AE1CF0" w:rsidRDefault="00AE1CF0" w:rsidP="00AE1CF0">
            <w:pPr>
              <w:jc w:val="center"/>
            </w:pPr>
          </w:p>
        </w:tc>
      </w:tr>
      <w:tr w:rsidR="008B6A3E" w14:paraId="46456AB1" w14:textId="77777777" w:rsidTr="00937B59">
        <w:tc>
          <w:tcPr>
            <w:tcW w:w="3420" w:type="dxa"/>
          </w:tcPr>
          <w:p w14:paraId="786F14F8" w14:textId="30339C0F" w:rsidR="008B6A3E" w:rsidRDefault="008B6A3E" w:rsidP="008B6A3E">
            <w:r>
              <w:t>Low self-reported adherence</w:t>
            </w:r>
            <w:r w:rsidRPr="0037619C">
              <w:rPr>
                <w:vertAlign w:val="superscript"/>
              </w:rPr>
              <w:t>b</w:t>
            </w:r>
            <w:r>
              <w:t xml:space="preserve"> (n, %)</w:t>
            </w:r>
          </w:p>
        </w:tc>
        <w:tc>
          <w:tcPr>
            <w:tcW w:w="2245" w:type="dxa"/>
          </w:tcPr>
          <w:p w14:paraId="58846D65" w14:textId="2E91D088" w:rsidR="008B6A3E" w:rsidRDefault="008B6A3E" w:rsidP="008B6A3E">
            <w:pPr>
              <w:jc w:val="center"/>
            </w:pPr>
            <w:r>
              <w:t>366 (41.9%)</w:t>
            </w:r>
          </w:p>
        </w:tc>
        <w:tc>
          <w:tcPr>
            <w:tcW w:w="2520" w:type="dxa"/>
          </w:tcPr>
          <w:p w14:paraId="6B65ACE8" w14:textId="4378E71A" w:rsidR="008B6A3E" w:rsidRDefault="008B6A3E" w:rsidP="008B6A3E">
            <w:pPr>
              <w:jc w:val="center"/>
            </w:pPr>
            <w:r>
              <w:t>77 (42.8%)</w:t>
            </w:r>
          </w:p>
        </w:tc>
        <w:tc>
          <w:tcPr>
            <w:tcW w:w="1165" w:type="dxa"/>
          </w:tcPr>
          <w:p w14:paraId="36A72BBB" w14:textId="1771FDF2" w:rsidR="008B6A3E" w:rsidRDefault="008B6A3E" w:rsidP="008B6A3E">
            <w:pPr>
              <w:jc w:val="center"/>
            </w:pPr>
            <w:r>
              <w:t>0.83</w:t>
            </w:r>
          </w:p>
        </w:tc>
      </w:tr>
      <w:tr w:rsidR="008B6A3E" w14:paraId="3331EA19" w14:textId="77777777" w:rsidTr="00937B59">
        <w:tc>
          <w:tcPr>
            <w:tcW w:w="3420" w:type="dxa"/>
          </w:tcPr>
          <w:p w14:paraId="3965C2C2" w14:textId="136B3401" w:rsidR="008B6A3E" w:rsidRPr="005B5EFB" w:rsidRDefault="008B6A3E" w:rsidP="008B6A3E">
            <w:pPr>
              <w:rPr>
                <w:vertAlign w:val="superscript"/>
              </w:rPr>
            </w:pPr>
            <w:r>
              <w:t>Pill count adherence (n, %)</w:t>
            </w:r>
            <w:r w:rsidR="005B5EFB">
              <w:rPr>
                <w:vertAlign w:val="superscript"/>
              </w:rPr>
              <w:t>c</w:t>
            </w:r>
          </w:p>
        </w:tc>
        <w:tc>
          <w:tcPr>
            <w:tcW w:w="2245" w:type="dxa"/>
          </w:tcPr>
          <w:p w14:paraId="0FED6EC9" w14:textId="77777777" w:rsidR="008B6A3E" w:rsidRDefault="008B6A3E" w:rsidP="008B6A3E">
            <w:pPr>
              <w:jc w:val="center"/>
            </w:pPr>
          </w:p>
        </w:tc>
        <w:tc>
          <w:tcPr>
            <w:tcW w:w="2520" w:type="dxa"/>
          </w:tcPr>
          <w:p w14:paraId="22BFD47C" w14:textId="77777777" w:rsidR="008B6A3E" w:rsidRDefault="008B6A3E" w:rsidP="008B6A3E">
            <w:pPr>
              <w:jc w:val="center"/>
            </w:pPr>
          </w:p>
        </w:tc>
        <w:tc>
          <w:tcPr>
            <w:tcW w:w="1165" w:type="dxa"/>
          </w:tcPr>
          <w:p w14:paraId="34476D1E" w14:textId="37717AC2" w:rsidR="008B6A3E" w:rsidRDefault="002D1327" w:rsidP="008B6A3E">
            <w:pPr>
              <w:jc w:val="center"/>
            </w:pPr>
            <w:r>
              <w:t>0.78</w:t>
            </w:r>
          </w:p>
        </w:tc>
      </w:tr>
      <w:tr w:rsidR="008B6A3E" w14:paraId="51551D78" w14:textId="77777777" w:rsidTr="00937B59">
        <w:tc>
          <w:tcPr>
            <w:tcW w:w="3420" w:type="dxa"/>
          </w:tcPr>
          <w:p w14:paraId="62D6E485" w14:textId="03EA3A56" w:rsidR="008B6A3E" w:rsidRDefault="008B6A3E" w:rsidP="008B6A3E">
            <w:r>
              <w:t xml:space="preserve">     &lt;90%</w:t>
            </w:r>
          </w:p>
        </w:tc>
        <w:tc>
          <w:tcPr>
            <w:tcW w:w="2245" w:type="dxa"/>
          </w:tcPr>
          <w:p w14:paraId="6909A3F2" w14:textId="268CD5C5" w:rsidR="008B6A3E" w:rsidRDefault="002D1327" w:rsidP="008B6A3E">
            <w:pPr>
              <w:jc w:val="center"/>
            </w:pPr>
            <w:r>
              <w:t>48 (5.6%)</w:t>
            </w:r>
          </w:p>
        </w:tc>
        <w:tc>
          <w:tcPr>
            <w:tcW w:w="2520" w:type="dxa"/>
          </w:tcPr>
          <w:p w14:paraId="31E36EC1" w14:textId="3A4C22C3" w:rsidR="008B6A3E" w:rsidRDefault="002D1327" w:rsidP="008B6A3E">
            <w:pPr>
              <w:jc w:val="center"/>
            </w:pPr>
            <w:r>
              <w:t>9 (5.1%)</w:t>
            </w:r>
          </w:p>
        </w:tc>
        <w:tc>
          <w:tcPr>
            <w:tcW w:w="1165" w:type="dxa"/>
          </w:tcPr>
          <w:p w14:paraId="7D1CB4E8" w14:textId="77777777" w:rsidR="008B6A3E" w:rsidRDefault="008B6A3E" w:rsidP="008B6A3E">
            <w:pPr>
              <w:jc w:val="center"/>
            </w:pPr>
          </w:p>
        </w:tc>
      </w:tr>
      <w:tr w:rsidR="008B6A3E" w14:paraId="13DD2F36" w14:textId="77777777" w:rsidTr="00937B59">
        <w:tc>
          <w:tcPr>
            <w:tcW w:w="3420" w:type="dxa"/>
          </w:tcPr>
          <w:p w14:paraId="207D148F" w14:textId="4BCC9AA2" w:rsidR="008B6A3E" w:rsidRDefault="008B6A3E" w:rsidP="008B6A3E">
            <w:r>
              <w:t xml:space="preserve">     90-95%</w:t>
            </w:r>
          </w:p>
        </w:tc>
        <w:tc>
          <w:tcPr>
            <w:tcW w:w="2245" w:type="dxa"/>
          </w:tcPr>
          <w:p w14:paraId="798A65A6" w14:textId="367F9D1C" w:rsidR="008B6A3E" w:rsidRDefault="002D1327" w:rsidP="008B6A3E">
            <w:pPr>
              <w:jc w:val="center"/>
            </w:pPr>
            <w:r>
              <w:t>83 (9.8%)</w:t>
            </w:r>
          </w:p>
        </w:tc>
        <w:tc>
          <w:tcPr>
            <w:tcW w:w="2520" w:type="dxa"/>
          </w:tcPr>
          <w:p w14:paraId="4D6A77E2" w14:textId="0732E673" w:rsidR="008B6A3E" w:rsidRDefault="002D1327" w:rsidP="008B6A3E">
            <w:pPr>
              <w:jc w:val="center"/>
            </w:pPr>
            <w:r>
              <w:t>20 (11.4%)</w:t>
            </w:r>
          </w:p>
        </w:tc>
        <w:tc>
          <w:tcPr>
            <w:tcW w:w="1165" w:type="dxa"/>
          </w:tcPr>
          <w:p w14:paraId="0885E635" w14:textId="77777777" w:rsidR="008B6A3E" w:rsidRDefault="008B6A3E" w:rsidP="008B6A3E">
            <w:pPr>
              <w:jc w:val="center"/>
            </w:pPr>
          </w:p>
        </w:tc>
      </w:tr>
      <w:tr w:rsidR="008B6A3E" w14:paraId="3C1808CC" w14:textId="77777777" w:rsidTr="00937B59">
        <w:tc>
          <w:tcPr>
            <w:tcW w:w="3420" w:type="dxa"/>
          </w:tcPr>
          <w:p w14:paraId="5DBBD765" w14:textId="035504D5" w:rsidR="008B6A3E" w:rsidRDefault="008B6A3E" w:rsidP="008B6A3E">
            <w:r>
              <w:t xml:space="preserve">     95-100%</w:t>
            </w:r>
          </w:p>
        </w:tc>
        <w:tc>
          <w:tcPr>
            <w:tcW w:w="2245" w:type="dxa"/>
          </w:tcPr>
          <w:p w14:paraId="0A432625" w14:textId="0C26DD19" w:rsidR="008B6A3E" w:rsidRDefault="002D1327" w:rsidP="008B6A3E">
            <w:pPr>
              <w:jc w:val="center"/>
            </w:pPr>
            <w:r>
              <w:t>720 (84.6%)</w:t>
            </w:r>
          </w:p>
        </w:tc>
        <w:tc>
          <w:tcPr>
            <w:tcW w:w="2520" w:type="dxa"/>
          </w:tcPr>
          <w:p w14:paraId="4D1B14DC" w14:textId="3910270D" w:rsidR="008B6A3E" w:rsidRDefault="002D1327" w:rsidP="008B6A3E">
            <w:pPr>
              <w:jc w:val="center"/>
            </w:pPr>
            <w:r>
              <w:t>146 (83.4%)</w:t>
            </w:r>
          </w:p>
        </w:tc>
        <w:tc>
          <w:tcPr>
            <w:tcW w:w="1165" w:type="dxa"/>
          </w:tcPr>
          <w:p w14:paraId="22FC1756" w14:textId="77777777" w:rsidR="008B6A3E" w:rsidRDefault="008B6A3E" w:rsidP="008B6A3E">
            <w:pPr>
              <w:jc w:val="center"/>
            </w:pPr>
          </w:p>
        </w:tc>
      </w:tr>
      <w:tr w:rsidR="00B610FF" w14:paraId="6FAD025F" w14:textId="77777777" w:rsidTr="00937B59">
        <w:tc>
          <w:tcPr>
            <w:tcW w:w="3420" w:type="dxa"/>
          </w:tcPr>
          <w:p w14:paraId="6BD94BEF" w14:textId="66846B47" w:rsidR="00B610FF" w:rsidRDefault="00EF37B2" w:rsidP="00AE1CF0">
            <w:r>
              <w:t>96-week v</w:t>
            </w:r>
            <w:r w:rsidR="00B610FF">
              <w:t xml:space="preserve">irologic </w:t>
            </w:r>
            <w:r>
              <w:t xml:space="preserve">success </w:t>
            </w:r>
            <w:r w:rsidR="00B610FF">
              <w:t>(n, %)</w:t>
            </w:r>
          </w:p>
        </w:tc>
        <w:tc>
          <w:tcPr>
            <w:tcW w:w="2245" w:type="dxa"/>
          </w:tcPr>
          <w:p w14:paraId="0A42F67B" w14:textId="765B7B30" w:rsidR="00B610FF" w:rsidRDefault="00937B59" w:rsidP="00AE1CF0">
            <w:pPr>
              <w:jc w:val="center"/>
            </w:pPr>
            <w:r>
              <w:t>679 (82.2%)</w:t>
            </w:r>
          </w:p>
        </w:tc>
        <w:tc>
          <w:tcPr>
            <w:tcW w:w="2520" w:type="dxa"/>
          </w:tcPr>
          <w:p w14:paraId="45F67A77" w14:textId="7C252BD6" w:rsidR="00B610FF" w:rsidRDefault="00937B59" w:rsidP="00AE1CF0">
            <w:pPr>
              <w:jc w:val="center"/>
            </w:pPr>
            <w:r>
              <w:t>141 (81.5%)</w:t>
            </w:r>
          </w:p>
        </w:tc>
        <w:tc>
          <w:tcPr>
            <w:tcW w:w="1165" w:type="dxa"/>
          </w:tcPr>
          <w:p w14:paraId="1BC50066" w14:textId="3CE4E5AD" w:rsidR="00B610FF" w:rsidRDefault="00937B59" w:rsidP="00AE1CF0">
            <w:pPr>
              <w:jc w:val="center"/>
            </w:pPr>
            <w:r>
              <w:t>0.83</w:t>
            </w:r>
          </w:p>
        </w:tc>
      </w:tr>
    </w:tbl>
    <w:p w14:paraId="701AE642" w14:textId="77777777" w:rsidR="00DF45BD" w:rsidRDefault="00DF45BD" w:rsidP="00DF45BD">
      <w:r w:rsidRPr="0037619C">
        <w:rPr>
          <w:vertAlign w:val="superscript"/>
        </w:rPr>
        <w:t>a</w:t>
      </w:r>
      <w:r w:rsidRPr="008E50C2">
        <w:rPr>
          <w:i/>
          <w:iCs/>
        </w:rPr>
        <w:t>P</w:t>
      </w:r>
      <w:r>
        <w:t>-values represent statistical tests comparing those included and excluded from the analytic dataset, using chi-squared testing to compare categorical variables and Mann-Whitney non-parametric tests to compare median age.</w:t>
      </w:r>
    </w:p>
    <w:p w14:paraId="530069A3" w14:textId="77777777" w:rsidR="00DF45BD" w:rsidRDefault="00DF45BD" w:rsidP="00DF45BD"/>
    <w:p w14:paraId="51E16F33" w14:textId="12B6B60D" w:rsidR="00DF45BD" w:rsidRDefault="00DF45BD" w:rsidP="00DF45BD">
      <w:r w:rsidRPr="0037619C">
        <w:rPr>
          <w:vertAlign w:val="superscript"/>
        </w:rPr>
        <w:t>b</w:t>
      </w:r>
      <w:r>
        <w:t>Low adherence defined as self-report of less than perfect adherence in the four days prior to any study visits during the observation period</w:t>
      </w:r>
    </w:p>
    <w:p w14:paraId="0672C03B" w14:textId="7B45510D" w:rsidR="005B5EFB" w:rsidRDefault="005B5EFB" w:rsidP="00DF45BD"/>
    <w:p w14:paraId="2D4353B7" w14:textId="523F88CD" w:rsidR="005B5EFB" w:rsidRDefault="005B5EFB" w:rsidP="00DF45BD">
      <w:r w:rsidRPr="005B5EFB">
        <w:rPr>
          <w:vertAlign w:val="superscript"/>
        </w:rPr>
        <w:t>c</w:t>
      </w:r>
      <w:r>
        <w:t>Pill</w:t>
      </w:r>
      <w:r w:rsidR="007C07C9">
        <w:t xml:space="preserve"> </w:t>
      </w:r>
      <w:r>
        <w:t xml:space="preserve">count was </w:t>
      </w:r>
      <w:r w:rsidR="007C07C9">
        <w:t>calculated</w:t>
      </w:r>
      <w:r>
        <w:t xml:space="preserve"> at each visit by study pharmacists, capped at 100%, then averaged across the 96-week observation period</w:t>
      </w:r>
    </w:p>
    <w:p w14:paraId="5073E153" w14:textId="77777777" w:rsidR="00DF45BD" w:rsidRDefault="00DF45BD" w:rsidP="00DF45BD">
      <w:r>
        <w:br w:type="page"/>
      </w:r>
    </w:p>
    <w:p w14:paraId="6A904E67" w14:textId="72D5C38D" w:rsidR="00974494" w:rsidRDefault="00DF45BD" w:rsidP="00974494">
      <w:pPr>
        <w:rPr>
          <w:vertAlign w:val="superscript"/>
        </w:rPr>
      </w:pPr>
      <w:r>
        <w:rPr>
          <w:b/>
          <w:bCs/>
        </w:rPr>
        <w:lastRenderedPageBreak/>
        <w:t>Supplemental Table 2</w:t>
      </w:r>
      <w:r w:rsidR="00974494">
        <w:t xml:space="preserve">. </w:t>
      </w:r>
      <w:r w:rsidR="00007E91">
        <w:t>Multivariable l</w:t>
      </w:r>
      <w:r w:rsidR="00974494">
        <w:t>ogistic regression models for virologic success in the ADVANCE Trial comparing definitions for virologic success</w:t>
      </w:r>
      <w:r w:rsidR="00007E91" w:rsidRPr="00007E91">
        <w:rPr>
          <w:vertAlign w:val="superscript"/>
        </w:rPr>
        <w:t>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2070"/>
        <w:gridCol w:w="1170"/>
        <w:gridCol w:w="2340"/>
        <w:gridCol w:w="1160"/>
      </w:tblGrid>
      <w:tr w:rsidR="00974494" w14:paraId="284C7DCF" w14:textId="77777777" w:rsidTr="009B6A37">
        <w:tc>
          <w:tcPr>
            <w:tcW w:w="2610" w:type="dxa"/>
            <w:tcBorders>
              <w:bottom w:val="nil"/>
            </w:tcBorders>
          </w:tcPr>
          <w:p w14:paraId="3D1CAD45" w14:textId="77777777" w:rsidR="00974494" w:rsidRPr="00D85288" w:rsidRDefault="00974494" w:rsidP="0040259F">
            <w:pPr>
              <w:jc w:val="center"/>
              <w:rPr>
                <w:b/>
                <w:bCs/>
              </w:rPr>
            </w:pPr>
          </w:p>
        </w:tc>
        <w:tc>
          <w:tcPr>
            <w:tcW w:w="3240" w:type="dxa"/>
            <w:gridSpan w:val="2"/>
            <w:tcBorders>
              <w:bottom w:val="nil"/>
            </w:tcBorders>
            <w:vAlign w:val="bottom"/>
          </w:tcPr>
          <w:p w14:paraId="10300078" w14:textId="630F112D" w:rsidR="00974494" w:rsidRPr="00D85288" w:rsidRDefault="00974494" w:rsidP="009B6A37">
            <w:pPr>
              <w:jc w:val="center"/>
              <w:rPr>
                <w:b/>
                <w:bCs/>
              </w:rPr>
            </w:pPr>
            <w:r>
              <w:rPr>
                <w:b/>
                <w:bCs/>
              </w:rPr>
              <w:t>Efavirenz vs Dolutegravir</w:t>
            </w:r>
            <w:r w:rsidR="00007E91">
              <w:rPr>
                <w:b/>
                <w:bCs/>
                <w:vertAlign w:val="superscript"/>
              </w:rPr>
              <w:t>b</w:t>
            </w:r>
          </w:p>
        </w:tc>
        <w:tc>
          <w:tcPr>
            <w:tcW w:w="3500" w:type="dxa"/>
            <w:gridSpan w:val="2"/>
            <w:tcBorders>
              <w:bottom w:val="nil"/>
            </w:tcBorders>
          </w:tcPr>
          <w:p w14:paraId="1C8EAB40" w14:textId="72037300" w:rsidR="00974494" w:rsidRPr="00007E91" w:rsidRDefault="00974494" w:rsidP="0040259F">
            <w:pPr>
              <w:jc w:val="center"/>
              <w:rPr>
                <w:b/>
                <w:bCs/>
                <w:vertAlign w:val="superscript"/>
              </w:rPr>
            </w:pPr>
            <w:r>
              <w:rPr>
                <w:b/>
                <w:bCs/>
              </w:rPr>
              <w:t>Presence of WHO-defined pretreatment drug resistance</w:t>
            </w:r>
            <w:r w:rsidR="00007E91">
              <w:rPr>
                <w:b/>
                <w:bCs/>
                <w:vertAlign w:val="superscript"/>
              </w:rPr>
              <w:t>c</w:t>
            </w:r>
          </w:p>
        </w:tc>
      </w:tr>
      <w:tr w:rsidR="00974494" w14:paraId="308BA4CE" w14:textId="77777777" w:rsidTr="00974494">
        <w:tc>
          <w:tcPr>
            <w:tcW w:w="2610" w:type="dxa"/>
            <w:tcBorders>
              <w:top w:val="nil"/>
              <w:bottom w:val="single" w:sz="4" w:space="0" w:color="auto"/>
            </w:tcBorders>
            <w:vAlign w:val="bottom"/>
          </w:tcPr>
          <w:p w14:paraId="19833396" w14:textId="77777777" w:rsidR="00974494" w:rsidRPr="00D85288" w:rsidRDefault="00974494" w:rsidP="0040259F">
            <w:pPr>
              <w:rPr>
                <w:b/>
                <w:bCs/>
              </w:rPr>
            </w:pPr>
            <w:r w:rsidRPr="00D85288">
              <w:rPr>
                <w:b/>
                <w:bCs/>
              </w:rPr>
              <w:t>Covariable</w:t>
            </w:r>
          </w:p>
        </w:tc>
        <w:tc>
          <w:tcPr>
            <w:tcW w:w="2070" w:type="dxa"/>
            <w:tcBorders>
              <w:top w:val="nil"/>
              <w:bottom w:val="single" w:sz="4" w:space="0" w:color="auto"/>
            </w:tcBorders>
            <w:vAlign w:val="bottom"/>
          </w:tcPr>
          <w:p w14:paraId="595EBC9C" w14:textId="5C14F95C" w:rsidR="00974494" w:rsidRPr="00D85288" w:rsidRDefault="00974494" w:rsidP="0040259F">
            <w:pPr>
              <w:jc w:val="center"/>
              <w:rPr>
                <w:b/>
                <w:bCs/>
              </w:rPr>
            </w:pPr>
            <w:r>
              <w:rPr>
                <w:b/>
                <w:bCs/>
              </w:rPr>
              <w:t xml:space="preserve">Adjusted </w:t>
            </w:r>
            <w:r w:rsidRPr="00D85288">
              <w:rPr>
                <w:b/>
                <w:bCs/>
              </w:rPr>
              <w:t>Odds Ratio (95%CI)</w:t>
            </w:r>
          </w:p>
        </w:tc>
        <w:tc>
          <w:tcPr>
            <w:tcW w:w="1170" w:type="dxa"/>
            <w:tcBorders>
              <w:top w:val="nil"/>
              <w:bottom w:val="single" w:sz="4" w:space="0" w:color="auto"/>
            </w:tcBorders>
            <w:vAlign w:val="bottom"/>
          </w:tcPr>
          <w:p w14:paraId="22769294" w14:textId="77777777" w:rsidR="00974494" w:rsidRPr="00D85288" w:rsidRDefault="00974494" w:rsidP="0040259F">
            <w:pPr>
              <w:jc w:val="center"/>
              <w:rPr>
                <w:b/>
                <w:bCs/>
              </w:rPr>
            </w:pPr>
            <w:r w:rsidRPr="00D85288">
              <w:rPr>
                <w:b/>
                <w:bCs/>
                <w:i/>
                <w:iCs/>
              </w:rPr>
              <w:t>P</w:t>
            </w:r>
            <w:r w:rsidRPr="00D85288">
              <w:rPr>
                <w:b/>
                <w:bCs/>
              </w:rPr>
              <w:t>-value</w:t>
            </w:r>
          </w:p>
        </w:tc>
        <w:tc>
          <w:tcPr>
            <w:tcW w:w="2340" w:type="dxa"/>
            <w:tcBorders>
              <w:top w:val="nil"/>
              <w:bottom w:val="single" w:sz="4" w:space="0" w:color="auto"/>
            </w:tcBorders>
            <w:vAlign w:val="bottom"/>
          </w:tcPr>
          <w:p w14:paraId="39E1EC71" w14:textId="77777777" w:rsidR="00974494" w:rsidRPr="00D85288" w:rsidRDefault="00974494" w:rsidP="0040259F">
            <w:pPr>
              <w:jc w:val="center"/>
              <w:rPr>
                <w:b/>
                <w:bCs/>
              </w:rPr>
            </w:pPr>
            <w:r w:rsidRPr="00D85288">
              <w:rPr>
                <w:b/>
                <w:bCs/>
              </w:rPr>
              <w:t>Adjusted Odds Ratio (95%CI)</w:t>
            </w:r>
          </w:p>
        </w:tc>
        <w:tc>
          <w:tcPr>
            <w:tcW w:w="1160" w:type="dxa"/>
            <w:tcBorders>
              <w:top w:val="nil"/>
              <w:bottom w:val="single" w:sz="4" w:space="0" w:color="auto"/>
            </w:tcBorders>
            <w:vAlign w:val="bottom"/>
          </w:tcPr>
          <w:p w14:paraId="2B387921" w14:textId="77777777" w:rsidR="00974494" w:rsidRPr="00D85288" w:rsidRDefault="00974494" w:rsidP="0040259F">
            <w:pPr>
              <w:jc w:val="center"/>
              <w:rPr>
                <w:b/>
                <w:bCs/>
              </w:rPr>
            </w:pPr>
            <w:r w:rsidRPr="00D85288">
              <w:rPr>
                <w:b/>
                <w:bCs/>
                <w:i/>
                <w:iCs/>
              </w:rPr>
              <w:t>P</w:t>
            </w:r>
            <w:r w:rsidRPr="00D85288">
              <w:rPr>
                <w:b/>
                <w:bCs/>
              </w:rPr>
              <w:t>-value</w:t>
            </w:r>
          </w:p>
        </w:tc>
      </w:tr>
      <w:tr w:rsidR="00974494" w14:paraId="4744B362" w14:textId="77777777" w:rsidTr="00974494">
        <w:tc>
          <w:tcPr>
            <w:tcW w:w="2610" w:type="dxa"/>
            <w:tcBorders>
              <w:top w:val="single" w:sz="4" w:space="0" w:color="auto"/>
            </w:tcBorders>
          </w:tcPr>
          <w:p w14:paraId="783E470D" w14:textId="3307DFE3" w:rsidR="00974494" w:rsidRDefault="00974494" w:rsidP="00974494">
            <w:r w:rsidRPr="007E6271">
              <w:t>Primary Outcome</w:t>
            </w:r>
            <w:r w:rsidR="00FD4AFB" w:rsidRPr="00FD4AFB">
              <w:rPr>
                <w:vertAlign w:val="superscript"/>
              </w:rPr>
              <w:t>d</w:t>
            </w:r>
          </w:p>
        </w:tc>
        <w:tc>
          <w:tcPr>
            <w:tcW w:w="2070" w:type="dxa"/>
            <w:tcBorders>
              <w:top w:val="single" w:sz="4" w:space="0" w:color="auto"/>
            </w:tcBorders>
          </w:tcPr>
          <w:p w14:paraId="0838C439" w14:textId="78DDEABA" w:rsidR="00974494" w:rsidRDefault="00F664DF" w:rsidP="00974494">
            <w:pPr>
              <w:jc w:val="center"/>
            </w:pPr>
            <w:r>
              <w:t>1.02 (0.67, 1.57)</w:t>
            </w:r>
          </w:p>
        </w:tc>
        <w:tc>
          <w:tcPr>
            <w:tcW w:w="1170" w:type="dxa"/>
            <w:tcBorders>
              <w:top w:val="single" w:sz="4" w:space="0" w:color="auto"/>
            </w:tcBorders>
          </w:tcPr>
          <w:p w14:paraId="04CC73FC" w14:textId="346574D1" w:rsidR="00974494" w:rsidRDefault="00F664DF" w:rsidP="00974494">
            <w:pPr>
              <w:jc w:val="center"/>
            </w:pPr>
            <w:r>
              <w:t>0.92</w:t>
            </w:r>
          </w:p>
        </w:tc>
        <w:tc>
          <w:tcPr>
            <w:tcW w:w="2340" w:type="dxa"/>
            <w:tcBorders>
              <w:top w:val="single" w:sz="4" w:space="0" w:color="auto"/>
            </w:tcBorders>
          </w:tcPr>
          <w:p w14:paraId="328A43A5" w14:textId="14EC695B" w:rsidR="00974494" w:rsidRDefault="00532596" w:rsidP="00974494">
            <w:pPr>
              <w:jc w:val="center"/>
            </w:pPr>
            <w:r>
              <w:t>0.</w:t>
            </w:r>
            <w:r w:rsidR="00262C0B">
              <w:t>38</w:t>
            </w:r>
            <w:r>
              <w:t xml:space="preserve"> (0.</w:t>
            </w:r>
            <w:r w:rsidR="00262C0B">
              <w:t>23</w:t>
            </w:r>
            <w:r>
              <w:t>, 0.6</w:t>
            </w:r>
            <w:r w:rsidR="00262C0B">
              <w:t>1</w:t>
            </w:r>
            <w:r>
              <w:t>)</w:t>
            </w:r>
          </w:p>
        </w:tc>
        <w:tc>
          <w:tcPr>
            <w:tcW w:w="1160" w:type="dxa"/>
            <w:tcBorders>
              <w:top w:val="single" w:sz="4" w:space="0" w:color="auto"/>
            </w:tcBorders>
          </w:tcPr>
          <w:p w14:paraId="7D51D426" w14:textId="7271B0CC" w:rsidR="00974494" w:rsidRDefault="00532596" w:rsidP="00974494">
            <w:pPr>
              <w:jc w:val="center"/>
            </w:pPr>
            <w:r>
              <w:t>&lt;0.001</w:t>
            </w:r>
          </w:p>
        </w:tc>
      </w:tr>
      <w:tr w:rsidR="00974494" w14:paraId="489E291C" w14:textId="77777777" w:rsidTr="00974494">
        <w:tc>
          <w:tcPr>
            <w:tcW w:w="2610" w:type="dxa"/>
          </w:tcPr>
          <w:p w14:paraId="31A2A0ED" w14:textId="340EF1E4" w:rsidR="00974494" w:rsidRDefault="00974494" w:rsidP="00974494">
            <w:r w:rsidRPr="007E6271">
              <w:t>Secondary Outcome</w:t>
            </w:r>
            <w:r w:rsidR="00FD4AFB">
              <w:rPr>
                <w:vertAlign w:val="superscript"/>
              </w:rPr>
              <w:t>e</w:t>
            </w:r>
          </w:p>
        </w:tc>
        <w:tc>
          <w:tcPr>
            <w:tcW w:w="2070" w:type="dxa"/>
          </w:tcPr>
          <w:p w14:paraId="47047445" w14:textId="798FE1FB" w:rsidR="00974494" w:rsidRDefault="00F664DF" w:rsidP="00974494">
            <w:pPr>
              <w:jc w:val="center"/>
            </w:pPr>
            <w:r>
              <w:t>1.97 (1.06, 3.66)</w:t>
            </w:r>
          </w:p>
        </w:tc>
        <w:tc>
          <w:tcPr>
            <w:tcW w:w="1170" w:type="dxa"/>
          </w:tcPr>
          <w:p w14:paraId="10ED628C" w14:textId="21768F2D" w:rsidR="00974494" w:rsidRDefault="00F664DF" w:rsidP="00974494">
            <w:pPr>
              <w:jc w:val="center"/>
            </w:pPr>
            <w:r>
              <w:t>0.03</w:t>
            </w:r>
          </w:p>
        </w:tc>
        <w:tc>
          <w:tcPr>
            <w:tcW w:w="2340" w:type="dxa"/>
          </w:tcPr>
          <w:p w14:paraId="7DEA426A" w14:textId="685BD6C7" w:rsidR="00974494" w:rsidRDefault="00532596" w:rsidP="00974494">
            <w:pPr>
              <w:jc w:val="center"/>
            </w:pPr>
            <w:r>
              <w:t>0.</w:t>
            </w:r>
            <w:r w:rsidR="00F55BE3">
              <w:t>2</w:t>
            </w:r>
            <w:r w:rsidR="00F664DF">
              <w:t>5</w:t>
            </w:r>
            <w:r>
              <w:t xml:space="preserve"> (0.1</w:t>
            </w:r>
            <w:r w:rsidR="00F664DF">
              <w:t>3</w:t>
            </w:r>
            <w:r>
              <w:t>, 0.</w:t>
            </w:r>
            <w:r w:rsidR="00F55BE3">
              <w:t>4</w:t>
            </w:r>
            <w:r w:rsidR="00F664DF">
              <w:t>8</w:t>
            </w:r>
            <w:r>
              <w:t>)</w:t>
            </w:r>
          </w:p>
        </w:tc>
        <w:tc>
          <w:tcPr>
            <w:tcW w:w="1160" w:type="dxa"/>
          </w:tcPr>
          <w:p w14:paraId="1F02C722" w14:textId="05CD551A" w:rsidR="00974494" w:rsidRDefault="00532596" w:rsidP="00974494">
            <w:pPr>
              <w:jc w:val="center"/>
            </w:pPr>
            <w:r>
              <w:t>&lt;0.001</w:t>
            </w:r>
          </w:p>
        </w:tc>
      </w:tr>
      <w:tr w:rsidR="00974494" w14:paraId="5506F8EA" w14:textId="77777777" w:rsidTr="00974494">
        <w:tc>
          <w:tcPr>
            <w:tcW w:w="2610" w:type="dxa"/>
          </w:tcPr>
          <w:p w14:paraId="769BF521" w14:textId="7A249356" w:rsidR="00974494" w:rsidRDefault="00974494" w:rsidP="00974494">
            <w:r w:rsidRPr="007E6271">
              <w:t xml:space="preserve">48-week </w:t>
            </w:r>
            <w:r w:rsidR="006B4449">
              <w:t>S</w:t>
            </w:r>
            <w:r w:rsidRPr="007E6271">
              <w:t>napshot</w:t>
            </w:r>
            <w:r w:rsidR="00FD4AFB">
              <w:rPr>
                <w:vertAlign w:val="superscript"/>
              </w:rPr>
              <w:t>f</w:t>
            </w:r>
          </w:p>
        </w:tc>
        <w:tc>
          <w:tcPr>
            <w:tcW w:w="2070" w:type="dxa"/>
          </w:tcPr>
          <w:p w14:paraId="5817EAA6" w14:textId="0B85FEBD" w:rsidR="00974494" w:rsidRDefault="00F664DF" w:rsidP="00974494">
            <w:pPr>
              <w:jc w:val="center"/>
            </w:pPr>
            <w:r>
              <w:t>2.00 (0.34, 0.66)</w:t>
            </w:r>
          </w:p>
        </w:tc>
        <w:tc>
          <w:tcPr>
            <w:tcW w:w="1170" w:type="dxa"/>
          </w:tcPr>
          <w:p w14:paraId="2891BF4B" w14:textId="1B3BADD6" w:rsidR="00974494" w:rsidRDefault="00F664DF" w:rsidP="00D77976">
            <w:pPr>
              <w:jc w:val="center"/>
            </w:pPr>
            <w:r>
              <w:t>0.001</w:t>
            </w:r>
          </w:p>
        </w:tc>
        <w:tc>
          <w:tcPr>
            <w:tcW w:w="2340" w:type="dxa"/>
          </w:tcPr>
          <w:p w14:paraId="7A6463AE" w14:textId="6776285C" w:rsidR="00974494" w:rsidRDefault="00F664DF" w:rsidP="00974494">
            <w:pPr>
              <w:jc w:val="center"/>
            </w:pPr>
            <w:r>
              <w:t>0.40 (0.24, 0.66)</w:t>
            </w:r>
          </w:p>
        </w:tc>
        <w:tc>
          <w:tcPr>
            <w:tcW w:w="1160" w:type="dxa"/>
          </w:tcPr>
          <w:p w14:paraId="7850F654" w14:textId="4DE4F5C8" w:rsidR="00974494" w:rsidRDefault="00F664DF" w:rsidP="00974494">
            <w:pPr>
              <w:jc w:val="center"/>
            </w:pPr>
            <w:r>
              <w:t>&lt;0.001</w:t>
            </w:r>
          </w:p>
        </w:tc>
      </w:tr>
      <w:tr w:rsidR="00532596" w14:paraId="18DEB9C6" w14:textId="77777777" w:rsidTr="00974494">
        <w:tc>
          <w:tcPr>
            <w:tcW w:w="2610" w:type="dxa"/>
          </w:tcPr>
          <w:p w14:paraId="0788015A" w14:textId="606CFE0A" w:rsidR="00532596" w:rsidRDefault="00532596" w:rsidP="00532596">
            <w:r w:rsidRPr="007E6271">
              <w:t xml:space="preserve">96-week </w:t>
            </w:r>
            <w:r w:rsidR="006B4449">
              <w:t>S</w:t>
            </w:r>
            <w:r w:rsidRPr="007E6271">
              <w:t>napshot</w:t>
            </w:r>
            <w:r>
              <w:rPr>
                <w:vertAlign w:val="superscript"/>
              </w:rPr>
              <w:t>f</w:t>
            </w:r>
          </w:p>
        </w:tc>
        <w:tc>
          <w:tcPr>
            <w:tcW w:w="2070" w:type="dxa"/>
          </w:tcPr>
          <w:p w14:paraId="07A89318" w14:textId="0DE57317" w:rsidR="00532596" w:rsidRDefault="001E1AD6" w:rsidP="00532596">
            <w:pPr>
              <w:jc w:val="center"/>
            </w:pPr>
            <w:r>
              <w:t>1.76 (1.20, 2.58)</w:t>
            </w:r>
          </w:p>
        </w:tc>
        <w:tc>
          <w:tcPr>
            <w:tcW w:w="1170" w:type="dxa"/>
          </w:tcPr>
          <w:p w14:paraId="691FB870" w14:textId="2E6CE2BB" w:rsidR="00532596" w:rsidRDefault="001E1AD6" w:rsidP="00532596">
            <w:pPr>
              <w:jc w:val="center"/>
            </w:pPr>
            <w:r>
              <w:t>0.004</w:t>
            </w:r>
          </w:p>
        </w:tc>
        <w:tc>
          <w:tcPr>
            <w:tcW w:w="2340" w:type="dxa"/>
          </w:tcPr>
          <w:p w14:paraId="00F38DCA" w14:textId="53098825" w:rsidR="00532596" w:rsidRDefault="001E1AD6" w:rsidP="00532596">
            <w:pPr>
              <w:jc w:val="center"/>
            </w:pPr>
            <w:r>
              <w:t>0.33 (0.21, 0.52)</w:t>
            </w:r>
          </w:p>
        </w:tc>
        <w:tc>
          <w:tcPr>
            <w:tcW w:w="1160" w:type="dxa"/>
          </w:tcPr>
          <w:p w14:paraId="1A931D7B" w14:textId="1928B0DF" w:rsidR="00532596" w:rsidRDefault="00532596" w:rsidP="00532596">
            <w:pPr>
              <w:jc w:val="center"/>
            </w:pPr>
            <w:r>
              <w:t>&lt;0.001</w:t>
            </w:r>
          </w:p>
        </w:tc>
      </w:tr>
    </w:tbl>
    <w:p w14:paraId="273556D7" w14:textId="5ADDC3D5" w:rsidR="00007E91" w:rsidRDefault="00007E91" w:rsidP="00974494">
      <w:r>
        <w:rPr>
          <w:vertAlign w:val="superscript"/>
        </w:rPr>
        <w:t>a</w:t>
      </w:r>
      <w:r>
        <w:t xml:space="preserve">Models </w:t>
      </w:r>
      <w:r w:rsidR="00E37EE9">
        <w:t xml:space="preserve">are </w:t>
      </w:r>
      <w:r>
        <w:t>adjusted for sex, age, marital/partners status, educational attainment, employment, pretreatment CD4 count, pretreatment viral load</w:t>
      </w:r>
      <w:r w:rsidR="00DA5F63">
        <w:t xml:space="preserve">, </w:t>
      </w:r>
      <w:r>
        <w:t>self-reported treatment adherence</w:t>
      </w:r>
      <w:r w:rsidR="00DA5F63">
        <w:t xml:space="preserve">, and pill count adherence </w:t>
      </w:r>
      <w:r>
        <w:t xml:space="preserve">during study observation </w:t>
      </w:r>
    </w:p>
    <w:p w14:paraId="131B6A83" w14:textId="77777777" w:rsidR="00007E91" w:rsidRDefault="00007E91" w:rsidP="00974494">
      <w:pPr>
        <w:rPr>
          <w:vertAlign w:val="superscript"/>
        </w:rPr>
      </w:pPr>
    </w:p>
    <w:p w14:paraId="714D0F13" w14:textId="68A1EE06" w:rsidR="00007E91" w:rsidRDefault="00007E91" w:rsidP="00974494">
      <w:r>
        <w:rPr>
          <w:vertAlign w:val="superscript"/>
        </w:rPr>
        <w:t>b</w:t>
      </w:r>
      <w:r w:rsidRPr="00007E91">
        <w:t xml:space="preserve">Estimates indicate the </w:t>
      </w:r>
      <w:r>
        <w:t>odds ratio estimate from multivariable logistic regression models comparing dolutegravir versus efavirenz as the reference category such that an odds ratio greater than one suggests higher odds of virologic success for individuals in dolutegravir arms</w:t>
      </w:r>
    </w:p>
    <w:p w14:paraId="52497440" w14:textId="2A97F628" w:rsidR="00007E91" w:rsidRDefault="00007E91" w:rsidP="00974494"/>
    <w:p w14:paraId="222DED8A" w14:textId="439CBBD8" w:rsidR="00007E91" w:rsidRDefault="00007E91" w:rsidP="00007E91">
      <w:r>
        <w:rPr>
          <w:vertAlign w:val="superscript"/>
        </w:rPr>
        <w:t>c</w:t>
      </w:r>
      <w:r w:rsidRPr="00007E91">
        <w:t xml:space="preserve">Estimates indicate the </w:t>
      </w:r>
      <w:r>
        <w:t xml:space="preserve">odds ratio estimate from multivariable logistic regression models comparing </w:t>
      </w:r>
      <w:r w:rsidR="000B767E">
        <w:t xml:space="preserve">those with versus without WHO-defined pretreatment drug resistance </w:t>
      </w:r>
      <w:r>
        <w:t xml:space="preserve">as the reference category such that an odds ratio greater than one suggests higher odds of virologic success for individuals </w:t>
      </w:r>
      <w:r w:rsidR="000B767E">
        <w:t>with resistance</w:t>
      </w:r>
    </w:p>
    <w:p w14:paraId="22CB285C" w14:textId="66D8245E" w:rsidR="00007E91" w:rsidRDefault="00007E91" w:rsidP="00974494"/>
    <w:p w14:paraId="0EC2034D" w14:textId="28EDBF04" w:rsidR="00974494" w:rsidRPr="00FE3DD8" w:rsidRDefault="003C38D4" w:rsidP="00974494">
      <w:r w:rsidRPr="003C38D4">
        <w:rPr>
          <w:vertAlign w:val="superscript"/>
        </w:rPr>
        <w:t>d</w:t>
      </w:r>
      <w:r>
        <w:t xml:space="preserve">Primary outcome: </w:t>
      </w:r>
      <w:r w:rsidR="00C4307E">
        <w:t>Virologic success in our primary outcome was defined as achievement of a sustained viral load &lt;1000 copies/mL from 12 weeks, &lt;200 copies/mL from 24 weeks, and &lt;50 copies/mL from 48 weeks onwards. Individuals who are censored after 48-weeks with virologic suppression are considered as achieving virologic success.</w:t>
      </w:r>
    </w:p>
    <w:p w14:paraId="5B25C4FD" w14:textId="057BADEB" w:rsidR="0037619C" w:rsidRDefault="0037619C">
      <w:pPr>
        <w:rPr>
          <w:vertAlign w:val="superscript"/>
        </w:rPr>
      </w:pPr>
    </w:p>
    <w:p w14:paraId="74CBB5FB" w14:textId="76C7FDB6" w:rsidR="003C38D4" w:rsidRDefault="00E15A25">
      <w:r>
        <w:rPr>
          <w:vertAlign w:val="superscript"/>
        </w:rPr>
        <w:t>e</w:t>
      </w:r>
      <w:r w:rsidRPr="00E15A25">
        <w:t xml:space="preserve">Secondary outcome: </w:t>
      </w:r>
      <w:r w:rsidR="00EE1645">
        <w:t xml:space="preserve">Virologic success in our secondary outcome was defined as </w:t>
      </w:r>
      <w:r w:rsidR="00082E3C">
        <w:t xml:space="preserve">the absence of two consecutive visits with a viral load &gt;200 copies/mL. Individuals who are censored with a </w:t>
      </w:r>
      <w:r w:rsidR="00FE2B86">
        <w:t xml:space="preserve">single </w:t>
      </w:r>
      <w:r w:rsidR="00082E3C">
        <w:t xml:space="preserve">viral load &gt;200 copies/mL are considered failures, whereas those who discontinue with virologic suppression are considered </w:t>
      </w:r>
      <w:r w:rsidR="00525187">
        <w:t>as achieving virologic success.</w:t>
      </w:r>
    </w:p>
    <w:p w14:paraId="091802B9" w14:textId="792D32E5" w:rsidR="0091171F" w:rsidRDefault="0091171F"/>
    <w:p w14:paraId="7E1AFDD9" w14:textId="42F0F506" w:rsidR="00572380" w:rsidRDefault="008E33FD">
      <w:pPr>
        <w:sectPr w:rsidR="00572380" w:rsidSect="007147D8">
          <w:pgSz w:w="12240" w:h="15840"/>
          <w:pgMar w:top="1440" w:right="1440" w:bottom="1440" w:left="1440" w:header="720" w:footer="720" w:gutter="0"/>
          <w:cols w:space="720"/>
          <w:docGrid w:linePitch="360"/>
        </w:sectPr>
      </w:pPr>
      <w:r w:rsidRPr="00E84548">
        <w:rPr>
          <w:vertAlign w:val="superscript"/>
        </w:rPr>
        <w:t>f</w:t>
      </w:r>
      <w:r w:rsidR="0091171F">
        <w:t xml:space="preserve">48 and 96-week </w:t>
      </w:r>
      <w:r w:rsidR="006B4449">
        <w:t>Sn</w:t>
      </w:r>
      <w:r w:rsidR="0091171F">
        <w:t>ap</w:t>
      </w:r>
      <w:r>
        <w:t>s</w:t>
      </w:r>
      <w:r w:rsidR="0091171F">
        <w:t xml:space="preserve">hot outcome refer to Food and Drug Administration-defined </w:t>
      </w:r>
      <w:r w:rsidR="006B4449">
        <w:t>S</w:t>
      </w:r>
      <w:r w:rsidR="0091171F">
        <w:t>napshot outcomes for HIV</w:t>
      </w:r>
      <w:r>
        <w:t xml:space="preserve"> therapeutic</w:t>
      </w:r>
      <w:r w:rsidR="0091171F">
        <w:t xml:space="preserve"> clinical trials</w:t>
      </w:r>
    </w:p>
    <w:p w14:paraId="28C48EAF" w14:textId="3D74E933" w:rsidR="00123CFF" w:rsidRDefault="00123CFF" w:rsidP="00123CFF">
      <w:r>
        <w:rPr>
          <w:b/>
          <w:bCs/>
        </w:rPr>
        <w:lastRenderedPageBreak/>
        <w:t>Supplemental Table 3.</w:t>
      </w:r>
      <w:r>
        <w:t xml:space="preserve"> Virologic success in the ADVANCE Trial by the presence of </w:t>
      </w:r>
      <w:r w:rsidR="00430AB8">
        <w:t xml:space="preserve">the </w:t>
      </w:r>
      <w:r>
        <w:t xml:space="preserve">K103N mutation </w:t>
      </w:r>
      <w:r w:rsidR="00430AB8">
        <w:t>prior to treatment initiation</w:t>
      </w:r>
      <w:r w:rsidR="00FE04A5" w:rsidRPr="00FE04A5">
        <w:rPr>
          <w:vertAlign w:val="superscript"/>
        </w:rPr>
        <w:t>a</w:t>
      </w:r>
    </w:p>
    <w:tbl>
      <w:tblPr>
        <w:tblStyle w:val="TableGrid"/>
        <w:tblW w:w="13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3"/>
        <w:gridCol w:w="1068"/>
        <w:gridCol w:w="1087"/>
        <w:gridCol w:w="1065"/>
        <w:gridCol w:w="1066"/>
        <w:gridCol w:w="1088"/>
        <w:gridCol w:w="1064"/>
        <w:gridCol w:w="1068"/>
        <w:gridCol w:w="1087"/>
        <w:gridCol w:w="1082"/>
        <w:gridCol w:w="1317"/>
      </w:tblGrid>
      <w:tr w:rsidR="00123CFF" w14:paraId="1B35A773" w14:textId="77777777" w:rsidTr="00FE04A5">
        <w:tc>
          <w:tcPr>
            <w:tcW w:w="2143" w:type="dxa"/>
            <w:tcBorders>
              <w:top w:val="single" w:sz="4" w:space="0" w:color="auto"/>
              <w:right w:val="single" w:sz="4" w:space="0" w:color="auto"/>
            </w:tcBorders>
          </w:tcPr>
          <w:p w14:paraId="17A2A3A6" w14:textId="77777777" w:rsidR="00123CFF" w:rsidRDefault="00123CFF" w:rsidP="008201E9">
            <w:pPr>
              <w:rPr>
                <w:b/>
                <w:bCs/>
              </w:rPr>
            </w:pPr>
          </w:p>
        </w:tc>
        <w:tc>
          <w:tcPr>
            <w:tcW w:w="3220" w:type="dxa"/>
            <w:gridSpan w:val="3"/>
            <w:tcBorders>
              <w:top w:val="single" w:sz="4" w:space="0" w:color="auto"/>
              <w:left w:val="single" w:sz="4" w:space="0" w:color="auto"/>
              <w:right w:val="single" w:sz="4" w:space="0" w:color="auto"/>
            </w:tcBorders>
          </w:tcPr>
          <w:p w14:paraId="556CC323" w14:textId="77777777" w:rsidR="00123CFF" w:rsidRDefault="00123CFF" w:rsidP="008201E9">
            <w:pPr>
              <w:jc w:val="center"/>
              <w:rPr>
                <w:b/>
                <w:bCs/>
              </w:rPr>
            </w:pPr>
            <w:r>
              <w:rPr>
                <w:b/>
                <w:bCs/>
              </w:rPr>
              <w:t>Total Cohort</w:t>
            </w:r>
          </w:p>
        </w:tc>
        <w:tc>
          <w:tcPr>
            <w:tcW w:w="3218" w:type="dxa"/>
            <w:gridSpan w:val="3"/>
            <w:tcBorders>
              <w:top w:val="single" w:sz="4" w:space="0" w:color="auto"/>
              <w:left w:val="single" w:sz="4" w:space="0" w:color="auto"/>
              <w:right w:val="single" w:sz="4" w:space="0" w:color="auto"/>
            </w:tcBorders>
          </w:tcPr>
          <w:p w14:paraId="4886F985" w14:textId="77777777" w:rsidR="00123CFF" w:rsidRDefault="00123CFF" w:rsidP="008201E9">
            <w:pPr>
              <w:jc w:val="center"/>
              <w:rPr>
                <w:b/>
                <w:bCs/>
              </w:rPr>
            </w:pPr>
            <w:r>
              <w:rPr>
                <w:b/>
                <w:bCs/>
              </w:rPr>
              <w:t>Efavirenz arm</w:t>
            </w:r>
          </w:p>
        </w:tc>
        <w:tc>
          <w:tcPr>
            <w:tcW w:w="3237" w:type="dxa"/>
            <w:gridSpan w:val="3"/>
            <w:tcBorders>
              <w:top w:val="single" w:sz="4" w:space="0" w:color="auto"/>
              <w:left w:val="single" w:sz="4" w:space="0" w:color="auto"/>
              <w:right w:val="single" w:sz="4" w:space="0" w:color="auto"/>
            </w:tcBorders>
          </w:tcPr>
          <w:p w14:paraId="7D1F3B0E" w14:textId="77777777" w:rsidR="00123CFF" w:rsidRDefault="00123CFF" w:rsidP="008201E9">
            <w:pPr>
              <w:jc w:val="center"/>
              <w:rPr>
                <w:b/>
                <w:bCs/>
              </w:rPr>
            </w:pPr>
            <w:r>
              <w:rPr>
                <w:b/>
                <w:bCs/>
              </w:rPr>
              <w:t>Dolutegravir arms</w:t>
            </w:r>
          </w:p>
        </w:tc>
        <w:tc>
          <w:tcPr>
            <w:tcW w:w="1317" w:type="dxa"/>
            <w:tcBorders>
              <w:top w:val="single" w:sz="4" w:space="0" w:color="auto"/>
              <w:left w:val="single" w:sz="4" w:space="0" w:color="auto"/>
            </w:tcBorders>
          </w:tcPr>
          <w:p w14:paraId="32297CD3" w14:textId="77777777" w:rsidR="00123CFF" w:rsidRDefault="00123CFF" w:rsidP="008201E9">
            <w:pPr>
              <w:jc w:val="center"/>
              <w:rPr>
                <w:b/>
                <w:bCs/>
              </w:rPr>
            </w:pPr>
            <w:r>
              <w:rPr>
                <w:b/>
                <w:bCs/>
              </w:rPr>
              <w:t>Interaction</w:t>
            </w:r>
          </w:p>
          <w:p w14:paraId="7CA6847D" w14:textId="315E648C" w:rsidR="00123CFF" w:rsidRDefault="00123CFF" w:rsidP="008201E9">
            <w:pPr>
              <w:jc w:val="center"/>
              <w:rPr>
                <w:b/>
                <w:bCs/>
              </w:rPr>
            </w:pPr>
            <w:r w:rsidRPr="001B6C3C">
              <w:rPr>
                <w:b/>
                <w:bCs/>
                <w:i/>
                <w:iCs/>
              </w:rPr>
              <w:t>P</w:t>
            </w:r>
            <w:r>
              <w:rPr>
                <w:b/>
                <w:bCs/>
              </w:rPr>
              <w:t>-value</w:t>
            </w:r>
            <w:r w:rsidR="00FE04A5">
              <w:rPr>
                <w:b/>
                <w:bCs/>
                <w:vertAlign w:val="superscript"/>
              </w:rPr>
              <w:t>b</w:t>
            </w:r>
          </w:p>
        </w:tc>
      </w:tr>
      <w:tr w:rsidR="00562B72" w14:paraId="16C91B3A" w14:textId="77777777" w:rsidTr="00FE04A5">
        <w:tc>
          <w:tcPr>
            <w:tcW w:w="2143" w:type="dxa"/>
            <w:tcBorders>
              <w:bottom w:val="single" w:sz="4" w:space="0" w:color="auto"/>
              <w:right w:val="single" w:sz="4" w:space="0" w:color="auto"/>
            </w:tcBorders>
          </w:tcPr>
          <w:p w14:paraId="746599F3" w14:textId="77777777" w:rsidR="00123CFF" w:rsidRDefault="00123CFF" w:rsidP="008201E9">
            <w:pPr>
              <w:rPr>
                <w:b/>
                <w:bCs/>
              </w:rPr>
            </w:pPr>
          </w:p>
        </w:tc>
        <w:tc>
          <w:tcPr>
            <w:tcW w:w="1068" w:type="dxa"/>
            <w:tcBorders>
              <w:left w:val="single" w:sz="4" w:space="0" w:color="auto"/>
              <w:bottom w:val="single" w:sz="4" w:space="0" w:color="auto"/>
            </w:tcBorders>
          </w:tcPr>
          <w:p w14:paraId="78D001CD" w14:textId="77777777" w:rsidR="00123CFF" w:rsidRDefault="00123CFF" w:rsidP="008201E9">
            <w:pPr>
              <w:jc w:val="center"/>
              <w:rPr>
                <w:b/>
                <w:bCs/>
              </w:rPr>
            </w:pPr>
            <w:r>
              <w:rPr>
                <w:b/>
                <w:bCs/>
              </w:rPr>
              <w:t>PDR</w:t>
            </w:r>
          </w:p>
        </w:tc>
        <w:tc>
          <w:tcPr>
            <w:tcW w:w="1087" w:type="dxa"/>
            <w:tcBorders>
              <w:bottom w:val="single" w:sz="4" w:space="0" w:color="auto"/>
            </w:tcBorders>
          </w:tcPr>
          <w:p w14:paraId="5EE1FF7F" w14:textId="77777777" w:rsidR="00123CFF" w:rsidRDefault="00123CFF" w:rsidP="008201E9">
            <w:pPr>
              <w:jc w:val="center"/>
              <w:rPr>
                <w:b/>
                <w:bCs/>
              </w:rPr>
            </w:pPr>
            <w:r>
              <w:rPr>
                <w:b/>
                <w:bCs/>
              </w:rPr>
              <w:t>No PDR</w:t>
            </w:r>
          </w:p>
        </w:tc>
        <w:tc>
          <w:tcPr>
            <w:tcW w:w="1065" w:type="dxa"/>
            <w:tcBorders>
              <w:bottom w:val="single" w:sz="4" w:space="0" w:color="auto"/>
              <w:right w:val="single" w:sz="4" w:space="0" w:color="auto"/>
            </w:tcBorders>
          </w:tcPr>
          <w:p w14:paraId="1F1385E1" w14:textId="77777777" w:rsidR="00123CFF" w:rsidRDefault="00123CFF" w:rsidP="008201E9">
            <w:pPr>
              <w:jc w:val="center"/>
              <w:rPr>
                <w:b/>
                <w:bCs/>
              </w:rPr>
            </w:pPr>
            <w:r w:rsidRPr="007660F4">
              <w:rPr>
                <w:b/>
                <w:bCs/>
                <w:i/>
                <w:iCs/>
              </w:rPr>
              <w:t>P</w:t>
            </w:r>
            <w:r>
              <w:rPr>
                <w:b/>
                <w:bCs/>
              </w:rPr>
              <w:t>-value</w:t>
            </w:r>
          </w:p>
        </w:tc>
        <w:tc>
          <w:tcPr>
            <w:tcW w:w="1066" w:type="dxa"/>
            <w:tcBorders>
              <w:left w:val="single" w:sz="4" w:space="0" w:color="auto"/>
              <w:bottom w:val="single" w:sz="4" w:space="0" w:color="auto"/>
            </w:tcBorders>
          </w:tcPr>
          <w:p w14:paraId="4B03BAF1" w14:textId="77777777" w:rsidR="00123CFF" w:rsidRDefault="00123CFF" w:rsidP="008201E9">
            <w:pPr>
              <w:jc w:val="center"/>
              <w:rPr>
                <w:b/>
                <w:bCs/>
              </w:rPr>
            </w:pPr>
            <w:r>
              <w:rPr>
                <w:b/>
                <w:bCs/>
              </w:rPr>
              <w:t>PDR</w:t>
            </w:r>
          </w:p>
        </w:tc>
        <w:tc>
          <w:tcPr>
            <w:tcW w:w="1088" w:type="dxa"/>
            <w:tcBorders>
              <w:bottom w:val="single" w:sz="4" w:space="0" w:color="auto"/>
            </w:tcBorders>
          </w:tcPr>
          <w:p w14:paraId="69277DD9" w14:textId="77777777" w:rsidR="00123CFF" w:rsidRDefault="00123CFF" w:rsidP="008201E9">
            <w:pPr>
              <w:jc w:val="center"/>
              <w:rPr>
                <w:b/>
                <w:bCs/>
              </w:rPr>
            </w:pPr>
            <w:r>
              <w:rPr>
                <w:b/>
                <w:bCs/>
              </w:rPr>
              <w:t>No PDR</w:t>
            </w:r>
          </w:p>
        </w:tc>
        <w:tc>
          <w:tcPr>
            <w:tcW w:w="1064" w:type="dxa"/>
            <w:tcBorders>
              <w:bottom w:val="single" w:sz="4" w:space="0" w:color="auto"/>
              <w:right w:val="single" w:sz="4" w:space="0" w:color="auto"/>
            </w:tcBorders>
          </w:tcPr>
          <w:p w14:paraId="2B13E6EB" w14:textId="77777777" w:rsidR="00123CFF" w:rsidRDefault="00123CFF" w:rsidP="008201E9">
            <w:pPr>
              <w:jc w:val="center"/>
              <w:rPr>
                <w:b/>
                <w:bCs/>
              </w:rPr>
            </w:pPr>
            <w:r w:rsidRPr="007660F4">
              <w:rPr>
                <w:b/>
                <w:bCs/>
                <w:i/>
                <w:iCs/>
              </w:rPr>
              <w:t>P</w:t>
            </w:r>
            <w:r>
              <w:rPr>
                <w:b/>
                <w:bCs/>
              </w:rPr>
              <w:t>-value</w:t>
            </w:r>
          </w:p>
        </w:tc>
        <w:tc>
          <w:tcPr>
            <w:tcW w:w="1068" w:type="dxa"/>
            <w:tcBorders>
              <w:left w:val="single" w:sz="4" w:space="0" w:color="auto"/>
              <w:bottom w:val="single" w:sz="4" w:space="0" w:color="auto"/>
            </w:tcBorders>
          </w:tcPr>
          <w:p w14:paraId="358E8D3A" w14:textId="77777777" w:rsidR="00123CFF" w:rsidRDefault="00123CFF" w:rsidP="008201E9">
            <w:pPr>
              <w:jc w:val="center"/>
              <w:rPr>
                <w:b/>
                <w:bCs/>
              </w:rPr>
            </w:pPr>
            <w:r>
              <w:rPr>
                <w:b/>
                <w:bCs/>
              </w:rPr>
              <w:t>PDR</w:t>
            </w:r>
          </w:p>
        </w:tc>
        <w:tc>
          <w:tcPr>
            <w:tcW w:w="1087" w:type="dxa"/>
            <w:tcBorders>
              <w:bottom w:val="single" w:sz="4" w:space="0" w:color="auto"/>
            </w:tcBorders>
          </w:tcPr>
          <w:p w14:paraId="38CCCB54" w14:textId="77777777" w:rsidR="00123CFF" w:rsidRDefault="00123CFF" w:rsidP="008201E9">
            <w:pPr>
              <w:jc w:val="center"/>
              <w:rPr>
                <w:b/>
                <w:bCs/>
              </w:rPr>
            </w:pPr>
            <w:r>
              <w:rPr>
                <w:b/>
                <w:bCs/>
              </w:rPr>
              <w:t>No PDR</w:t>
            </w:r>
          </w:p>
        </w:tc>
        <w:tc>
          <w:tcPr>
            <w:tcW w:w="1082" w:type="dxa"/>
            <w:tcBorders>
              <w:bottom w:val="single" w:sz="4" w:space="0" w:color="auto"/>
              <w:right w:val="single" w:sz="4" w:space="0" w:color="auto"/>
            </w:tcBorders>
          </w:tcPr>
          <w:p w14:paraId="23A12684" w14:textId="77777777" w:rsidR="00123CFF" w:rsidRDefault="00123CFF" w:rsidP="008201E9">
            <w:pPr>
              <w:jc w:val="center"/>
              <w:rPr>
                <w:b/>
                <w:bCs/>
              </w:rPr>
            </w:pPr>
            <w:r w:rsidRPr="007660F4">
              <w:rPr>
                <w:b/>
                <w:bCs/>
                <w:i/>
                <w:iCs/>
              </w:rPr>
              <w:t>P</w:t>
            </w:r>
            <w:r>
              <w:rPr>
                <w:b/>
                <w:bCs/>
              </w:rPr>
              <w:t>-value</w:t>
            </w:r>
          </w:p>
        </w:tc>
        <w:tc>
          <w:tcPr>
            <w:tcW w:w="1317" w:type="dxa"/>
            <w:tcBorders>
              <w:left w:val="single" w:sz="4" w:space="0" w:color="auto"/>
              <w:bottom w:val="single" w:sz="4" w:space="0" w:color="auto"/>
            </w:tcBorders>
          </w:tcPr>
          <w:p w14:paraId="784F56FD" w14:textId="77777777" w:rsidR="00123CFF" w:rsidRPr="001B6C3C" w:rsidRDefault="00123CFF" w:rsidP="008201E9">
            <w:pPr>
              <w:jc w:val="center"/>
              <w:rPr>
                <w:b/>
                <w:bCs/>
                <w:i/>
                <w:iCs/>
              </w:rPr>
            </w:pPr>
          </w:p>
        </w:tc>
      </w:tr>
      <w:tr w:rsidR="00FE04A5" w14:paraId="27EC17B3" w14:textId="77777777" w:rsidTr="00FE04A5">
        <w:tc>
          <w:tcPr>
            <w:tcW w:w="2143" w:type="dxa"/>
            <w:tcBorders>
              <w:top w:val="single" w:sz="4" w:space="0" w:color="auto"/>
              <w:right w:val="single" w:sz="4" w:space="0" w:color="auto"/>
            </w:tcBorders>
          </w:tcPr>
          <w:p w14:paraId="3C264887" w14:textId="36203FFB" w:rsidR="00FE04A5" w:rsidRPr="007E6271" w:rsidRDefault="00FE04A5" w:rsidP="00FE04A5">
            <w:r w:rsidRPr="007E6271">
              <w:t>Primary Outcome</w:t>
            </w:r>
            <w:r>
              <w:rPr>
                <w:vertAlign w:val="superscript"/>
              </w:rPr>
              <w:t>c</w:t>
            </w:r>
          </w:p>
        </w:tc>
        <w:tc>
          <w:tcPr>
            <w:tcW w:w="1068" w:type="dxa"/>
            <w:tcBorders>
              <w:top w:val="single" w:sz="4" w:space="0" w:color="auto"/>
              <w:left w:val="single" w:sz="4" w:space="0" w:color="auto"/>
            </w:tcBorders>
            <w:vAlign w:val="center"/>
          </w:tcPr>
          <w:p w14:paraId="23B92F52" w14:textId="7833E084" w:rsidR="00FE04A5" w:rsidRPr="005C3832" w:rsidRDefault="00FE04A5" w:rsidP="00FE04A5">
            <w:pPr>
              <w:jc w:val="center"/>
            </w:pPr>
            <w:r>
              <w:t>34/49 (69%)</w:t>
            </w:r>
          </w:p>
        </w:tc>
        <w:tc>
          <w:tcPr>
            <w:tcW w:w="1087" w:type="dxa"/>
            <w:tcBorders>
              <w:top w:val="single" w:sz="4" w:space="0" w:color="auto"/>
            </w:tcBorders>
            <w:vAlign w:val="center"/>
          </w:tcPr>
          <w:p w14:paraId="1259332F" w14:textId="59D31F68" w:rsidR="00FE04A5" w:rsidRPr="005C3832" w:rsidRDefault="00FE04A5" w:rsidP="00FE04A5">
            <w:pPr>
              <w:jc w:val="center"/>
            </w:pPr>
            <w:r>
              <w:t>610/723 (84%)</w:t>
            </w:r>
          </w:p>
        </w:tc>
        <w:tc>
          <w:tcPr>
            <w:tcW w:w="1065" w:type="dxa"/>
            <w:tcBorders>
              <w:top w:val="single" w:sz="4" w:space="0" w:color="auto"/>
              <w:right w:val="single" w:sz="4" w:space="0" w:color="auto"/>
            </w:tcBorders>
            <w:vAlign w:val="center"/>
          </w:tcPr>
          <w:p w14:paraId="030D561D" w14:textId="575E7E23" w:rsidR="00FE04A5" w:rsidRPr="005C3832" w:rsidRDefault="00FE04A5" w:rsidP="00FE04A5">
            <w:pPr>
              <w:jc w:val="center"/>
            </w:pPr>
            <w:r>
              <w:t>0.006</w:t>
            </w:r>
          </w:p>
        </w:tc>
        <w:tc>
          <w:tcPr>
            <w:tcW w:w="1066" w:type="dxa"/>
            <w:tcBorders>
              <w:top w:val="single" w:sz="4" w:space="0" w:color="auto"/>
              <w:left w:val="single" w:sz="4" w:space="0" w:color="auto"/>
            </w:tcBorders>
            <w:vAlign w:val="center"/>
          </w:tcPr>
          <w:p w14:paraId="31AD4751" w14:textId="18490700" w:rsidR="00FE04A5" w:rsidRPr="005C3832" w:rsidRDefault="00FE04A5" w:rsidP="00FE04A5">
            <w:pPr>
              <w:jc w:val="center"/>
            </w:pPr>
            <w:r>
              <w:t>7/8 (88%)</w:t>
            </w:r>
          </w:p>
        </w:tc>
        <w:tc>
          <w:tcPr>
            <w:tcW w:w="1088" w:type="dxa"/>
            <w:tcBorders>
              <w:top w:val="single" w:sz="4" w:space="0" w:color="auto"/>
            </w:tcBorders>
            <w:vAlign w:val="center"/>
          </w:tcPr>
          <w:p w14:paraId="5F95AB6B" w14:textId="33237E08" w:rsidR="00FE04A5" w:rsidRPr="005C3832" w:rsidRDefault="00FE04A5" w:rsidP="00FE04A5">
            <w:pPr>
              <w:jc w:val="center"/>
            </w:pPr>
            <w:r>
              <w:t>214/250 (86%)</w:t>
            </w:r>
          </w:p>
        </w:tc>
        <w:tc>
          <w:tcPr>
            <w:tcW w:w="1064" w:type="dxa"/>
            <w:tcBorders>
              <w:top w:val="single" w:sz="4" w:space="0" w:color="auto"/>
              <w:right w:val="single" w:sz="4" w:space="0" w:color="auto"/>
            </w:tcBorders>
            <w:vAlign w:val="center"/>
          </w:tcPr>
          <w:p w14:paraId="0BDE132C" w14:textId="7760C545" w:rsidR="00FE04A5" w:rsidRPr="005C3832" w:rsidRDefault="00FE04A5" w:rsidP="00FE04A5">
            <w:pPr>
              <w:jc w:val="center"/>
            </w:pPr>
            <w:r>
              <w:t>0.88</w:t>
            </w:r>
          </w:p>
        </w:tc>
        <w:tc>
          <w:tcPr>
            <w:tcW w:w="1068" w:type="dxa"/>
            <w:tcBorders>
              <w:top w:val="single" w:sz="4" w:space="0" w:color="auto"/>
              <w:left w:val="single" w:sz="4" w:space="0" w:color="auto"/>
            </w:tcBorders>
            <w:vAlign w:val="center"/>
          </w:tcPr>
          <w:p w14:paraId="619236A8" w14:textId="70E95D26" w:rsidR="00FE04A5" w:rsidRPr="005C3832" w:rsidRDefault="00FE04A5" w:rsidP="00FE04A5">
            <w:pPr>
              <w:jc w:val="center"/>
            </w:pPr>
            <w:r>
              <w:t>27/41 (66%)</w:t>
            </w:r>
          </w:p>
        </w:tc>
        <w:tc>
          <w:tcPr>
            <w:tcW w:w="1087" w:type="dxa"/>
            <w:tcBorders>
              <w:top w:val="single" w:sz="4" w:space="0" w:color="auto"/>
            </w:tcBorders>
            <w:vAlign w:val="center"/>
          </w:tcPr>
          <w:p w14:paraId="4147A34C" w14:textId="187AF717" w:rsidR="00FE04A5" w:rsidRPr="005C3832" w:rsidRDefault="00FE04A5" w:rsidP="00FE04A5">
            <w:pPr>
              <w:jc w:val="center"/>
            </w:pPr>
            <w:r>
              <w:t>396/473 (84%)</w:t>
            </w:r>
          </w:p>
        </w:tc>
        <w:tc>
          <w:tcPr>
            <w:tcW w:w="1082" w:type="dxa"/>
            <w:tcBorders>
              <w:top w:val="single" w:sz="4" w:space="0" w:color="auto"/>
              <w:right w:val="single" w:sz="4" w:space="0" w:color="auto"/>
            </w:tcBorders>
            <w:vAlign w:val="center"/>
          </w:tcPr>
          <w:p w14:paraId="74507366" w14:textId="0691C298" w:rsidR="00FE04A5" w:rsidRPr="005C3832" w:rsidRDefault="00FE04A5" w:rsidP="00FE04A5">
            <w:pPr>
              <w:jc w:val="center"/>
            </w:pPr>
            <w:r>
              <w:t>0.004</w:t>
            </w:r>
          </w:p>
        </w:tc>
        <w:tc>
          <w:tcPr>
            <w:tcW w:w="1317" w:type="dxa"/>
            <w:tcBorders>
              <w:top w:val="single" w:sz="4" w:space="0" w:color="auto"/>
              <w:left w:val="single" w:sz="4" w:space="0" w:color="auto"/>
            </w:tcBorders>
            <w:vAlign w:val="center"/>
          </w:tcPr>
          <w:p w14:paraId="4D67F342" w14:textId="40094BF3" w:rsidR="00FE04A5" w:rsidRPr="005C3832" w:rsidRDefault="00FE04A5" w:rsidP="00FE04A5">
            <w:pPr>
              <w:jc w:val="center"/>
            </w:pPr>
            <w:r>
              <w:t>0.32</w:t>
            </w:r>
          </w:p>
        </w:tc>
      </w:tr>
      <w:tr w:rsidR="00FE04A5" w14:paraId="7EA3B7EB" w14:textId="77777777" w:rsidTr="00FE04A5">
        <w:tc>
          <w:tcPr>
            <w:tcW w:w="2143" w:type="dxa"/>
            <w:tcBorders>
              <w:right w:val="single" w:sz="4" w:space="0" w:color="auto"/>
            </w:tcBorders>
          </w:tcPr>
          <w:p w14:paraId="2755F702" w14:textId="44D69869" w:rsidR="00FE04A5" w:rsidRPr="007E6271" w:rsidRDefault="00FE04A5" w:rsidP="00FE04A5">
            <w:r w:rsidRPr="007E6271">
              <w:t>Secondary Outcome</w:t>
            </w:r>
            <w:r>
              <w:rPr>
                <w:vertAlign w:val="superscript"/>
              </w:rPr>
              <w:t>d</w:t>
            </w:r>
          </w:p>
        </w:tc>
        <w:tc>
          <w:tcPr>
            <w:tcW w:w="1068" w:type="dxa"/>
            <w:tcBorders>
              <w:left w:val="single" w:sz="4" w:space="0" w:color="auto"/>
            </w:tcBorders>
            <w:vAlign w:val="center"/>
          </w:tcPr>
          <w:p w14:paraId="27F1DE6C" w14:textId="47053867" w:rsidR="00FE04A5" w:rsidRPr="005C3832" w:rsidRDefault="00FE04A5" w:rsidP="00FE04A5">
            <w:pPr>
              <w:jc w:val="center"/>
            </w:pPr>
            <w:r>
              <w:t>42/48 (88%)</w:t>
            </w:r>
          </w:p>
        </w:tc>
        <w:tc>
          <w:tcPr>
            <w:tcW w:w="1087" w:type="dxa"/>
            <w:vAlign w:val="center"/>
          </w:tcPr>
          <w:p w14:paraId="04EE8EC9" w14:textId="482B82DC" w:rsidR="00FE04A5" w:rsidRPr="005C3832" w:rsidRDefault="00FE04A5" w:rsidP="00FE04A5">
            <w:pPr>
              <w:jc w:val="center"/>
            </w:pPr>
            <w:r>
              <w:t>653/695 (94%)</w:t>
            </w:r>
          </w:p>
        </w:tc>
        <w:tc>
          <w:tcPr>
            <w:tcW w:w="1065" w:type="dxa"/>
            <w:tcBorders>
              <w:right w:val="single" w:sz="4" w:space="0" w:color="auto"/>
            </w:tcBorders>
            <w:vAlign w:val="center"/>
          </w:tcPr>
          <w:p w14:paraId="4EE85550" w14:textId="601A9C59" w:rsidR="00FE04A5" w:rsidRPr="005C3832" w:rsidRDefault="00FE04A5" w:rsidP="00FE04A5">
            <w:pPr>
              <w:jc w:val="center"/>
            </w:pPr>
            <w:r>
              <w:t>0.08</w:t>
            </w:r>
          </w:p>
        </w:tc>
        <w:tc>
          <w:tcPr>
            <w:tcW w:w="1066" w:type="dxa"/>
            <w:tcBorders>
              <w:left w:val="single" w:sz="4" w:space="0" w:color="auto"/>
            </w:tcBorders>
            <w:vAlign w:val="center"/>
          </w:tcPr>
          <w:p w14:paraId="421DC2EB" w14:textId="7E494FAB" w:rsidR="00FE04A5" w:rsidRPr="005C3832" w:rsidRDefault="00FE04A5" w:rsidP="00FE04A5">
            <w:pPr>
              <w:jc w:val="center"/>
            </w:pPr>
            <w:r>
              <w:t>7/8 (88%)</w:t>
            </w:r>
          </w:p>
        </w:tc>
        <w:tc>
          <w:tcPr>
            <w:tcW w:w="1088" w:type="dxa"/>
            <w:vAlign w:val="center"/>
          </w:tcPr>
          <w:p w14:paraId="0ACB7795" w14:textId="44FE9325" w:rsidR="00FE04A5" w:rsidRPr="005C3832" w:rsidRDefault="00FE04A5" w:rsidP="00FE04A5">
            <w:pPr>
              <w:jc w:val="center"/>
            </w:pPr>
            <w:r>
              <w:t>218/235 (93%)</w:t>
            </w:r>
          </w:p>
        </w:tc>
        <w:tc>
          <w:tcPr>
            <w:tcW w:w="1064" w:type="dxa"/>
            <w:tcBorders>
              <w:right w:val="single" w:sz="4" w:space="0" w:color="auto"/>
            </w:tcBorders>
            <w:vAlign w:val="center"/>
          </w:tcPr>
          <w:p w14:paraId="3AB74A2C" w14:textId="2D61A157" w:rsidR="00FE04A5" w:rsidRPr="005C3832" w:rsidRDefault="00FE04A5" w:rsidP="00FE04A5">
            <w:pPr>
              <w:jc w:val="center"/>
            </w:pPr>
            <w:r>
              <w:t>0.58</w:t>
            </w:r>
          </w:p>
        </w:tc>
        <w:tc>
          <w:tcPr>
            <w:tcW w:w="1068" w:type="dxa"/>
            <w:tcBorders>
              <w:left w:val="single" w:sz="4" w:space="0" w:color="auto"/>
            </w:tcBorders>
            <w:vAlign w:val="center"/>
          </w:tcPr>
          <w:p w14:paraId="24A558EC" w14:textId="2336464E" w:rsidR="00FE04A5" w:rsidRPr="005C3832" w:rsidRDefault="00FE04A5" w:rsidP="00FE04A5">
            <w:pPr>
              <w:jc w:val="center"/>
            </w:pPr>
            <w:r>
              <w:t>35/40 (88%)</w:t>
            </w:r>
          </w:p>
        </w:tc>
        <w:tc>
          <w:tcPr>
            <w:tcW w:w="1087" w:type="dxa"/>
            <w:vAlign w:val="center"/>
          </w:tcPr>
          <w:p w14:paraId="76510E87" w14:textId="659ED91E" w:rsidR="00FE04A5" w:rsidRPr="005C3832" w:rsidRDefault="00FE04A5" w:rsidP="00FE04A5">
            <w:pPr>
              <w:jc w:val="center"/>
            </w:pPr>
            <w:r>
              <w:t>435/460 (95%)</w:t>
            </w:r>
          </w:p>
        </w:tc>
        <w:tc>
          <w:tcPr>
            <w:tcW w:w="1082" w:type="dxa"/>
            <w:tcBorders>
              <w:right w:val="single" w:sz="4" w:space="0" w:color="auto"/>
            </w:tcBorders>
            <w:vAlign w:val="center"/>
          </w:tcPr>
          <w:p w14:paraId="1EA7451C" w14:textId="5CE27E5C" w:rsidR="00FE04A5" w:rsidRPr="005C3832" w:rsidRDefault="00FE04A5" w:rsidP="00FE04A5">
            <w:pPr>
              <w:jc w:val="center"/>
            </w:pPr>
            <w:r>
              <w:t>0.07</w:t>
            </w:r>
          </w:p>
        </w:tc>
        <w:tc>
          <w:tcPr>
            <w:tcW w:w="1317" w:type="dxa"/>
            <w:tcBorders>
              <w:left w:val="single" w:sz="4" w:space="0" w:color="auto"/>
            </w:tcBorders>
            <w:vAlign w:val="center"/>
          </w:tcPr>
          <w:p w14:paraId="12130496" w14:textId="771A0109" w:rsidR="00FE04A5" w:rsidRPr="005C3832" w:rsidRDefault="00FE04A5" w:rsidP="00FE04A5">
            <w:pPr>
              <w:jc w:val="center"/>
            </w:pPr>
            <w:r>
              <w:t>0.80</w:t>
            </w:r>
          </w:p>
        </w:tc>
      </w:tr>
      <w:tr w:rsidR="00FE04A5" w14:paraId="4DC4C578" w14:textId="77777777" w:rsidTr="00FE04A5">
        <w:tc>
          <w:tcPr>
            <w:tcW w:w="2143" w:type="dxa"/>
            <w:tcBorders>
              <w:right w:val="single" w:sz="4" w:space="0" w:color="auto"/>
            </w:tcBorders>
          </w:tcPr>
          <w:p w14:paraId="69D3B2DF" w14:textId="2220CD89" w:rsidR="00FE04A5" w:rsidRPr="007E6271" w:rsidRDefault="00FE04A5" w:rsidP="00FE04A5">
            <w:r w:rsidRPr="007E6271">
              <w:t xml:space="preserve">48-week </w:t>
            </w:r>
            <w:r w:rsidR="001F482E">
              <w:t>S</w:t>
            </w:r>
            <w:r w:rsidRPr="007E6271">
              <w:t>napshot</w:t>
            </w:r>
            <w:r>
              <w:rPr>
                <w:vertAlign w:val="superscript"/>
              </w:rPr>
              <w:t>e</w:t>
            </w:r>
          </w:p>
        </w:tc>
        <w:tc>
          <w:tcPr>
            <w:tcW w:w="1068" w:type="dxa"/>
            <w:tcBorders>
              <w:left w:val="single" w:sz="4" w:space="0" w:color="auto"/>
            </w:tcBorders>
            <w:vAlign w:val="center"/>
          </w:tcPr>
          <w:p w14:paraId="798202A1" w14:textId="03B6CA51" w:rsidR="00FE04A5" w:rsidRPr="005C3832" w:rsidRDefault="00FE04A5" w:rsidP="00FE04A5">
            <w:pPr>
              <w:jc w:val="center"/>
            </w:pPr>
            <w:r>
              <w:t>38/53 (72%)</w:t>
            </w:r>
          </w:p>
        </w:tc>
        <w:tc>
          <w:tcPr>
            <w:tcW w:w="1087" w:type="dxa"/>
            <w:vAlign w:val="center"/>
          </w:tcPr>
          <w:p w14:paraId="0BABD0BB" w14:textId="3E99D07F" w:rsidR="00FE04A5" w:rsidRPr="005C3832" w:rsidRDefault="00FE04A5" w:rsidP="00FE04A5">
            <w:pPr>
              <w:jc w:val="center"/>
            </w:pPr>
            <w:r>
              <w:t>638/762 (84%)</w:t>
            </w:r>
          </w:p>
        </w:tc>
        <w:tc>
          <w:tcPr>
            <w:tcW w:w="1065" w:type="dxa"/>
            <w:tcBorders>
              <w:right w:val="single" w:sz="4" w:space="0" w:color="auto"/>
            </w:tcBorders>
            <w:vAlign w:val="center"/>
          </w:tcPr>
          <w:p w14:paraId="59733B52" w14:textId="363E0BFD" w:rsidR="00FE04A5" w:rsidRPr="005C3832" w:rsidRDefault="00FE04A5" w:rsidP="00FE04A5">
            <w:pPr>
              <w:jc w:val="center"/>
            </w:pPr>
            <w:r>
              <w:t>0.02</w:t>
            </w:r>
          </w:p>
        </w:tc>
        <w:tc>
          <w:tcPr>
            <w:tcW w:w="1066" w:type="dxa"/>
            <w:tcBorders>
              <w:left w:val="single" w:sz="4" w:space="0" w:color="auto"/>
            </w:tcBorders>
            <w:vAlign w:val="center"/>
          </w:tcPr>
          <w:p w14:paraId="0512FE02" w14:textId="77777777" w:rsidR="00FE04A5" w:rsidRDefault="00FE04A5" w:rsidP="00FE04A5">
            <w:pPr>
              <w:jc w:val="center"/>
            </w:pPr>
            <w:r>
              <w:t>6/10</w:t>
            </w:r>
          </w:p>
          <w:p w14:paraId="34B7AB21" w14:textId="5FAD5107" w:rsidR="00FE04A5" w:rsidRPr="005C3832" w:rsidRDefault="00FE04A5" w:rsidP="00FE04A5">
            <w:pPr>
              <w:jc w:val="center"/>
            </w:pPr>
            <w:r>
              <w:t>(60%)</w:t>
            </w:r>
          </w:p>
        </w:tc>
        <w:tc>
          <w:tcPr>
            <w:tcW w:w="1088" w:type="dxa"/>
            <w:vAlign w:val="center"/>
          </w:tcPr>
          <w:p w14:paraId="052CF1E0" w14:textId="0B2511D4" w:rsidR="00FE04A5" w:rsidRPr="005C3832" w:rsidRDefault="00FE04A5" w:rsidP="00FE04A5">
            <w:pPr>
              <w:jc w:val="center"/>
            </w:pPr>
            <w:r>
              <w:t>213/266 (80%)</w:t>
            </w:r>
          </w:p>
        </w:tc>
        <w:tc>
          <w:tcPr>
            <w:tcW w:w="1064" w:type="dxa"/>
            <w:tcBorders>
              <w:right w:val="single" w:sz="4" w:space="0" w:color="auto"/>
            </w:tcBorders>
            <w:vAlign w:val="center"/>
          </w:tcPr>
          <w:p w14:paraId="2847CC88" w14:textId="43C88C4C" w:rsidR="00FE04A5" w:rsidRPr="005C3832" w:rsidRDefault="00FE04A5" w:rsidP="00FE04A5">
            <w:pPr>
              <w:jc w:val="center"/>
            </w:pPr>
            <w:r>
              <w:t>0.12</w:t>
            </w:r>
          </w:p>
        </w:tc>
        <w:tc>
          <w:tcPr>
            <w:tcW w:w="1068" w:type="dxa"/>
            <w:tcBorders>
              <w:left w:val="single" w:sz="4" w:space="0" w:color="auto"/>
            </w:tcBorders>
            <w:vAlign w:val="center"/>
          </w:tcPr>
          <w:p w14:paraId="657E530C" w14:textId="4613A249" w:rsidR="00FE04A5" w:rsidRPr="005C3832" w:rsidRDefault="00FE04A5" w:rsidP="00FE04A5">
            <w:pPr>
              <w:jc w:val="center"/>
            </w:pPr>
            <w:r>
              <w:t>32/43 (74%)</w:t>
            </w:r>
          </w:p>
        </w:tc>
        <w:tc>
          <w:tcPr>
            <w:tcW w:w="1087" w:type="dxa"/>
            <w:vAlign w:val="center"/>
          </w:tcPr>
          <w:p w14:paraId="3A44E4CD" w14:textId="7CE0D963" w:rsidR="00FE04A5" w:rsidRPr="005C3832" w:rsidRDefault="00FE04A5" w:rsidP="00FE04A5">
            <w:pPr>
              <w:jc w:val="center"/>
            </w:pPr>
            <w:r>
              <w:t>425/496 (86%)</w:t>
            </w:r>
          </w:p>
        </w:tc>
        <w:tc>
          <w:tcPr>
            <w:tcW w:w="1082" w:type="dxa"/>
            <w:tcBorders>
              <w:right w:val="single" w:sz="4" w:space="0" w:color="auto"/>
            </w:tcBorders>
            <w:vAlign w:val="center"/>
          </w:tcPr>
          <w:p w14:paraId="000A6677" w14:textId="602C30E8" w:rsidR="00FE04A5" w:rsidRPr="005C3832" w:rsidRDefault="00FE04A5" w:rsidP="00FE04A5">
            <w:pPr>
              <w:jc w:val="center"/>
            </w:pPr>
            <w:r>
              <w:t>0.05</w:t>
            </w:r>
          </w:p>
        </w:tc>
        <w:tc>
          <w:tcPr>
            <w:tcW w:w="1317" w:type="dxa"/>
            <w:tcBorders>
              <w:left w:val="single" w:sz="4" w:space="0" w:color="auto"/>
            </w:tcBorders>
            <w:vAlign w:val="center"/>
          </w:tcPr>
          <w:p w14:paraId="2A099C7A" w14:textId="2E2679A3" w:rsidR="00FE04A5" w:rsidRPr="005C3832" w:rsidRDefault="00FE04A5" w:rsidP="00FE04A5">
            <w:pPr>
              <w:jc w:val="center"/>
            </w:pPr>
            <w:r>
              <w:t>0.73</w:t>
            </w:r>
          </w:p>
        </w:tc>
      </w:tr>
      <w:tr w:rsidR="00FE04A5" w14:paraId="5728EF22" w14:textId="77777777" w:rsidTr="00FE04A5">
        <w:tc>
          <w:tcPr>
            <w:tcW w:w="2143" w:type="dxa"/>
            <w:tcBorders>
              <w:right w:val="single" w:sz="4" w:space="0" w:color="auto"/>
            </w:tcBorders>
          </w:tcPr>
          <w:p w14:paraId="10D86935" w14:textId="5CE790D5" w:rsidR="00FE04A5" w:rsidRPr="007E6271" w:rsidRDefault="00FE04A5" w:rsidP="00FE04A5">
            <w:r w:rsidRPr="007E6271">
              <w:t xml:space="preserve">96-week </w:t>
            </w:r>
            <w:r w:rsidR="001F482E">
              <w:t>S</w:t>
            </w:r>
            <w:r w:rsidRPr="007E6271">
              <w:t>napshot</w:t>
            </w:r>
            <w:r>
              <w:rPr>
                <w:vertAlign w:val="superscript"/>
              </w:rPr>
              <w:t>e</w:t>
            </w:r>
          </w:p>
        </w:tc>
        <w:tc>
          <w:tcPr>
            <w:tcW w:w="1068" w:type="dxa"/>
            <w:tcBorders>
              <w:left w:val="single" w:sz="4" w:space="0" w:color="auto"/>
            </w:tcBorders>
            <w:vAlign w:val="center"/>
          </w:tcPr>
          <w:p w14:paraId="5948DD36" w14:textId="60FF8B68" w:rsidR="00FE04A5" w:rsidRPr="005C3832" w:rsidRDefault="00FE04A5" w:rsidP="00FE04A5">
            <w:pPr>
              <w:jc w:val="center"/>
            </w:pPr>
            <w:r>
              <w:t>33/53 (63%)</w:t>
            </w:r>
          </w:p>
        </w:tc>
        <w:tc>
          <w:tcPr>
            <w:tcW w:w="1087" w:type="dxa"/>
            <w:vAlign w:val="center"/>
          </w:tcPr>
          <w:p w14:paraId="5B5B3AFB" w14:textId="71D61C2D" w:rsidR="00FE04A5" w:rsidRPr="005C3832" w:rsidRDefault="00FE04A5" w:rsidP="00FE04A5">
            <w:pPr>
              <w:jc w:val="center"/>
            </w:pPr>
            <w:r>
              <w:t>605/762 (79%)</w:t>
            </w:r>
          </w:p>
        </w:tc>
        <w:tc>
          <w:tcPr>
            <w:tcW w:w="1065" w:type="dxa"/>
            <w:tcBorders>
              <w:right w:val="single" w:sz="4" w:space="0" w:color="auto"/>
            </w:tcBorders>
            <w:vAlign w:val="center"/>
          </w:tcPr>
          <w:p w14:paraId="55F28B45" w14:textId="7D182475" w:rsidR="00FE04A5" w:rsidRPr="005C3832" w:rsidRDefault="00FE04A5" w:rsidP="00FE04A5">
            <w:pPr>
              <w:jc w:val="center"/>
            </w:pPr>
            <w:r>
              <w:t>0.003</w:t>
            </w:r>
          </w:p>
        </w:tc>
        <w:tc>
          <w:tcPr>
            <w:tcW w:w="1066" w:type="dxa"/>
            <w:tcBorders>
              <w:left w:val="single" w:sz="4" w:space="0" w:color="auto"/>
            </w:tcBorders>
            <w:vAlign w:val="center"/>
          </w:tcPr>
          <w:p w14:paraId="54D5B8F9" w14:textId="5144B96D" w:rsidR="00FE04A5" w:rsidRPr="005C3832" w:rsidRDefault="00FE04A5" w:rsidP="00FE04A5">
            <w:pPr>
              <w:jc w:val="center"/>
            </w:pPr>
            <w:r>
              <w:t>5/10 (50%)</w:t>
            </w:r>
          </w:p>
        </w:tc>
        <w:tc>
          <w:tcPr>
            <w:tcW w:w="1088" w:type="dxa"/>
            <w:vAlign w:val="center"/>
          </w:tcPr>
          <w:p w14:paraId="2625F94E" w14:textId="658829C3" w:rsidR="00FE04A5" w:rsidRPr="005C3832" w:rsidRDefault="00FE04A5" w:rsidP="00FE04A5">
            <w:pPr>
              <w:jc w:val="center"/>
            </w:pPr>
            <w:r>
              <w:t>200/266 (75%)</w:t>
            </w:r>
          </w:p>
        </w:tc>
        <w:tc>
          <w:tcPr>
            <w:tcW w:w="1064" w:type="dxa"/>
            <w:tcBorders>
              <w:right w:val="single" w:sz="4" w:space="0" w:color="auto"/>
            </w:tcBorders>
            <w:vAlign w:val="center"/>
          </w:tcPr>
          <w:p w14:paraId="19D9FECE" w14:textId="57271D33" w:rsidR="00FE04A5" w:rsidRPr="005C3832" w:rsidRDefault="00FE04A5" w:rsidP="00FE04A5">
            <w:pPr>
              <w:jc w:val="center"/>
            </w:pPr>
            <w:r>
              <w:t>0.07</w:t>
            </w:r>
          </w:p>
        </w:tc>
        <w:tc>
          <w:tcPr>
            <w:tcW w:w="1068" w:type="dxa"/>
            <w:tcBorders>
              <w:left w:val="single" w:sz="4" w:space="0" w:color="auto"/>
            </w:tcBorders>
            <w:vAlign w:val="center"/>
          </w:tcPr>
          <w:p w14:paraId="5B10D3AA" w14:textId="340C2F3F" w:rsidR="00FE04A5" w:rsidRPr="005C3832" w:rsidRDefault="00FE04A5" w:rsidP="00FE04A5">
            <w:pPr>
              <w:jc w:val="center"/>
            </w:pPr>
            <w:r>
              <w:t>28/43 (65%)</w:t>
            </w:r>
          </w:p>
        </w:tc>
        <w:tc>
          <w:tcPr>
            <w:tcW w:w="1087" w:type="dxa"/>
            <w:vAlign w:val="center"/>
          </w:tcPr>
          <w:p w14:paraId="2F950EC1" w14:textId="20E04532" w:rsidR="00FE04A5" w:rsidRPr="005C3832" w:rsidRDefault="00FE04A5" w:rsidP="00FE04A5">
            <w:pPr>
              <w:jc w:val="center"/>
            </w:pPr>
            <w:r>
              <w:t>405/496 (82%)</w:t>
            </w:r>
          </w:p>
        </w:tc>
        <w:tc>
          <w:tcPr>
            <w:tcW w:w="1082" w:type="dxa"/>
            <w:tcBorders>
              <w:right w:val="single" w:sz="4" w:space="0" w:color="auto"/>
            </w:tcBorders>
            <w:vAlign w:val="center"/>
          </w:tcPr>
          <w:p w14:paraId="0463CE78" w14:textId="7CBCED3E" w:rsidR="00FE04A5" w:rsidRPr="005C3832" w:rsidRDefault="00FE04A5" w:rsidP="00FE04A5">
            <w:pPr>
              <w:jc w:val="center"/>
            </w:pPr>
            <w:r>
              <w:t>0.01</w:t>
            </w:r>
          </w:p>
        </w:tc>
        <w:tc>
          <w:tcPr>
            <w:tcW w:w="1317" w:type="dxa"/>
            <w:tcBorders>
              <w:left w:val="single" w:sz="4" w:space="0" w:color="auto"/>
            </w:tcBorders>
            <w:vAlign w:val="center"/>
          </w:tcPr>
          <w:p w14:paraId="03F48898" w14:textId="358B1D4F" w:rsidR="00FE04A5" w:rsidRPr="005C3832" w:rsidRDefault="00FE04A5" w:rsidP="00FE04A5">
            <w:pPr>
              <w:jc w:val="center"/>
            </w:pPr>
            <w:r>
              <w:t>0.74</w:t>
            </w:r>
          </w:p>
        </w:tc>
      </w:tr>
    </w:tbl>
    <w:p w14:paraId="78A0CF0C" w14:textId="00F8C1AF" w:rsidR="00FE04A5" w:rsidRDefault="00FE04A5" w:rsidP="00FE04A5">
      <w:r>
        <w:t>PDR: presence of WHO-defined pretreatment drug resistance</w:t>
      </w:r>
    </w:p>
    <w:p w14:paraId="4489E19B" w14:textId="77777777" w:rsidR="00FE04A5" w:rsidRDefault="00FE04A5">
      <w:pPr>
        <w:rPr>
          <w:vertAlign w:val="superscript"/>
        </w:rPr>
      </w:pPr>
    </w:p>
    <w:p w14:paraId="3FC37A8B" w14:textId="23E5DE32" w:rsidR="00FE04A5" w:rsidRPr="00FE04A5" w:rsidRDefault="00FE04A5">
      <w:r w:rsidRPr="00FE04A5">
        <w:rPr>
          <w:vertAlign w:val="superscript"/>
        </w:rPr>
        <w:t>a</w:t>
      </w:r>
      <w:r>
        <w:t>Individuals with nucleoside reverse transcriptase inhibitor resistance aside from K103N are excluded from these analyses</w:t>
      </w:r>
    </w:p>
    <w:p w14:paraId="5606642A" w14:textId="065F404E" w:rsidR="0091171F" w:rsidRDefault="00FE04A5">
      <w:r>
        <w:rPr>
          <w:vertAlign w:val="superscript"/>
        </w:rPr>
        <w:t>b</w:t>
      </w:r>
      <w:r w:rsidR="00123CFF" w:rsidRPr="00B40EA0">
        <w:rPr>
          <w:i/>
          <w:iCs/>
        </w:rPr>
        <w:t>P</w:t>
      </w:r>
      <w:r w:rsidR="00123CFF" w:rsidRPr="007E6271">
        <w:t xml:space="preserve">-value indicates results of </w:t>
      </w:r>
      <w:r w:rsidR="00123CFF">
        <w:t>interaction terms</w:t>
      </w:r>
      <w:r w:rsidR="00123CFF" w:rsidRPr="007E6271">
        <w:t xml:space="preserve"> comparing virologic suppression rates in the efavirenz versus dolutegravir arms </w:t>
      </w:r>
      <w:r w:rsidR="00123CFF">
        <w:t>by presence of WHO-defined pretreatment drug resistance</w:t>
      </w:r>
    </w:p>
    <w:p w14:paraId="50A45191" w14:textId="163F62DF" w:rsidR="00FE04A5" w:rsidRPr="00FE04A5" w:rsidRDefault="00FE04A5" w:rsidP="00FE04A5">
      <w:r>
        <w:rPr>
          <w:vertAlign w:val="superscript"/>
        </w:rPr>
        <w:t>c</w:t>
      </w:r>
      <w:r>
        <w:t>Primary outcome: Virologic success in our primary outcome was defined as achievement of a sustained viral load &lt;1000 copies/mL from 12 weeks, &lt;200 copies/mL from 24 weeks, and &lt;50 copies/mL from 48 weeks onwards. Individuals who are censored after 48-weeks with virologic suppression are considered as achieving virologic success.</w:t>
      </w:r>
    </w:p>
    <w:p w14:paraId="2B38DAEE" w14:textId="36DFD2DF" w:rsidR="00FE04A5" w:rsidRDefault="00FE04A5" w:rsidP="00FE04A5">
      <w:r>
        <w:rPr>
          <w:vertAlign w:val="superscript"/>
        </w:rPr>
        <w:t>d</w:t>
      </w:r>
      <w:r w:rsidRPr="00E15A25">
        <w:t xml:space="preserve">Secondary outcome: </w:t>
      </w:r>
      <w:r>
        <w:t>Virologic success in our secondary outcome was defined as the absence of two consecutive visits with a viral load &gt;200 copies/mL. Individuals who are censored with a single viral load &gt;200 copies/mL are considered failures, whereas those who discontinue with virologic suppression are considered as achieving virologic success.</w:t>
      </w:r>
    </w:p>
    <w:p w14:paraId="3F33A78A" w14:textId="2653FFB0" w:rsidR="00FE04A5" w:rsidRDefault="00FE04A5" w:rsidP="00FE04A5">
      <w:pPr>
        <w:sectPr w:rsidR="00FE04A5" w:rsidSect="00EA581B">
          <w:pgSz w:w="15840" w:h="12240" w:orient="landscape"/>
          <w:pgMar w:top="1440" w:right="1440" w:bottom="1440" w:left="1440" w:header="720" w:footer="720" w:gutter="0"/>
          <w:cols w:space="720"/>
          <w:docGrid w:linePitch="360"/>
        </w:sectPr>
      </w:pPr>
      <w:r>
        <w:rPr>
          <w:vertAlign w:val="superscript"/>
        </w:rPr>
        <w:t>e</w:t>
      </w:r>
      <w:r>
        <w:t xml:space="preserve">48 and 96-week </w:t>
      </w:r>
      <w:r w:rsidR="001F482E">
        <w:t>S</w:t>
      </w:r>
      <w:r>
        <w:t xml:space="preserve">napshot outcome refer to Food and Drug Administration-defined </w:t>
      </w:r>
      <w:r w:rsidR="001F482E">
        <w:t>S</w:t>
      </w:r>
      <w:r>
        <w:t>napshot outcomes for HIV therapeutic clinical trial</w:t>
      </w:r>
    </w:p>
    <w:p w14:paraId="3391A5E8" w14:textId="1B331FCD" w:rsidR="008E16A3" w:rsidRDefault="008E16A3" w:rsidP="008E16A3">
      <w:r>
        <w:rPr>
          <w:b/>
          <w:bCs/>
        </w:rPr>
        <w:lastRenderedPageBreak/>
        <w:t>Supplemental Table 4.</w:t>
      </w:r>
      <w:r>
        <w:t xml:space="preserve"> Virologic success in the ADVANCE Trial by the presence of WHO-defined pretreatment minority drug resistance as defined by a mutation frequency 2-20%</w:t>
      </w:r>
      <w:r w:rsidR="00D05C64" w:rsidRPr="00D05C64">
        <w:rPr>
          <w:vertAlign w:val="superscript"/>
        </w:rPr>
        <w:t>a</w:t>
      </w:r>
    </w:p>
    <w:p w14:paraId="759684ED" w14:textId="77777777" w:rsidR="008E16A3" w:rsidRDefault="008E16A3" w:rsidP="008E16A3"/>
    <w:tbl>
      <w:tblPr>
        <w:tblStyle w:val="TableGrid"/>
        <w:tblW w:w="13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1"/>
        <w:gridCol w:w="1067"/>
        <w:gridCol w:w="1087"/>
        <w:gridCol w:w="1063"/>
        <w:gridCol w:w="1067"/>
        <w:gridCol w:w="1088"/>
        <w:gridCol w:w="1063"/>
        <w:gridCol w:w="1075"/>
        <w:gridCol w:w="1087"/>
        <w:gridCol w:w="1080"/>
        <w:gridCol w:w="1317"/>
      </w:tblGrid>
      <w:tr w:rsidR="008E16A3" w14:paraId="1AB38E1D" w14:textId="77777777" w:rsidTr="00F137D3">
        <w:tc>
          <w:tcPr>
            <w:tcW w:w="2141" w:type="dxa"/>
            <w:tcBorders>
              <w:top w:val="single" w:sz="4" w:space="0" w:color="auto"/>
              <w:right w:val="single" w:sz="4" w:space="0" w:color="auto"/>
            </w:tcBorders>
          </w:tcPr>
          <w:p w14:paraId="2A767B86" w14:textId="77777777" w:rsidR="008E16A3" w:rsidRDefault="008E16A3" w:rsidP="00F137D3">
            <w:pPr>
              <w:rPr>
                <w:b/>
                <w:bCs/>
              </w:rPr>
            </w:pPr>
          </w:p>
        </w:tc>
        <w:tc>
          <w:tcPr>
            <w:tcW w:w="3217" w:type="dxa"/>
            <w:gridSpan w:val="3"/>
            <w:tcBorders>
              <w:top w:val="single" w:sz="4" w:space="0" w:color="auto"/>
              <w:left w:val="single" w:sz="4" w:space="0" w:color="auto"/>
              <w:right w:val="single" w:sz="4" w:space="0" w:color="auto"/>
            </w:tcBorders>
          </w:tcPr>
          <w:p w14:paraId="1E6D8E3C" w14:textId="77777777" w:rsidR="008E16A3" w:rsidRDefault="008E16A3" w:rsidP="00F137D3">
            <w:pPr>
              <w:jc w:val="center"/>
              <w:rPr>
                <w:b/>
                <w:bCs/>
              </w:rPr>
            </w:pPr>
            <w:r>
              <w:rPr>
                <w:b/>
                <w:bCs/>
              </w:rPr>
              <w:t>Total Cohort</w:t>
            </w:r>
          </w:p>
        </w:tc>
        <w:tc>
          <w:tcPr>
            <w:tcW w:w="3218" w:type="dxa"/>
            <w:gridSpan w:val="3"/>
            <w:tcBorders>
              <w:top w:val="single" w:sz="4" w:space="0" w:color="auto"/>
              <w:left w:val="single" w:sz="4" w:space="0" w:color="auto"/>
              <w:right w:val="single" w:sz="4" w:space="0" w:color="auto"/>
            </w:tcBorders>
          </w:tcPr>
          <w:p w14:paraId="6BF6635E" w14:textId="77777777" w:rsidR="008E16A3" w:rsidRDefault="008E16A3" w:rsidP="00F137D3">
            <w:pPr>
              <w:jc w:val="center"/>
              <w:rPr>
                <w:b/>
                <w:bCs/>
              </w:rPr>
            </w:pPr>
            <w:r>
              <w:rPr>
                <w:b/>
                <w:bCs/>
              </w:rPr>
              <w:t>Efavirenz arm</w:t>
            </w:r>
          </w:p>
        </w:tc>
        <w:tc>
          <w:tcPr>
            <w:tcW w:w="3242" w:type="dxa"/>
            <w:gridSpan w:val="3"/>
            <w:tcBorders>
              <w:top w:val="single" w:sz="4" w:space="0" w:color="auto"/>
              <w:left w:val="single" w:sz="4" w:space="0" w:color="auto"/>
              <w:right w:val="single" w:sz="4" w:space="0" w:color="auto"/>
            </w:tcBorders>
          </w:tcPr>
          <w:p w14:paraId="664F099A" w14:textId="77777777" w:rsidR="008E16A3" w:rsidRDefault="008E16A3" w:rsidP="00F137D3">
            <w:pPr>
              <w:jc w:val="center"/>
              <w:rPr>
                <w:b/>
                <w:bCs/>
              </w:rPr>
            </w:pPr>
            <w:r>
              <w:rPr>
                <w:b/>
                <w:bCs/>
              </w:rPr>
              <w:t>Dolutegravir arms</w:t>
            </w:r>
          </w:p>
        </w:tc>
        <w:tc>
          <w:tcPr>
            <w:tcW w:w="1317" w:type="dxa"/>
            <w:tcBorders>
              <w:top w:val="single" w:sz="4" w:space="0" w:color="auto"/>
              <w:left w:val="single" w:sz="4" w:space="0" w:color="auto"/>
            </w:tcBorders>
          </w:tcPr>
          <w:p w14:paraId="01304DEA" w14:textId="77777777" w:rsidR="008E16A3" w:rsidRDefault="008E16A3" w:rsidP="00F137D3">
            <w:pPr>
              <w:jc w:val="center"/>
              <w:rPr>
                <w:b/>
                <w:bCs/>
              </w:rPr>
            </w:pPr>
            <w:r>
              <w:rPr>
                <w:b/>
                <w:bCs/>
              </w:rPr>
              <w:t>Interaction</w:t>
            </w:r>
          </w:p>
          <w:p w14:paraId="3529ABE0" w14:textId="29D9042B" w:rsidR="008E16A3" w:rsidRDefault="008E16A3" w:rsidP="00F137D3">
            <w:pPr>
              <w:jc w:val="center"/>
              <w:rPr>
                <w:b/>
                <w:bCs/>
              </w:rPr>
            </w:pPr>
            <w:r w:rsidRPr="001B6C3C">
              <w:rPr>
                <w:b/>
                <w:bCs/>
                <w:i/>
                <w:iCs/>
              </w:rPr>
              <w:t>P</w:t>
            </w:r>
            <w:r>
              <w:rPr>
                <w:b/>
                <w:bCs/>
              </w:rPr>
              <w:t>-value</w:t>
            </w:r>
            <w:r w:rsidR="00D05C64">
              <w:rPr>
                <w:b/>
                <w:bCs/>
                <w:vertAlign w:val="superscript"/>
              </w:rPr>
              <w:t>b</w:t>
            </w:r>
          </w:p>
        </w:tc>
      </w:tr>
      <w:tr w:rsidR="008E16A3" w14:paraId="18955E75" w14:textId="77777777" w:rsidTr="00F137D3">
        <w:tc>
          <w:tcPr>
            <w:tcW w:w="2141" w:type="dxa"/>
            <w:tcBorders>
              <w:bottom w:val="single" w:sz="4" w:space="0" w:color="auto"/>
              <w:right w:val="single" w:sz="4" w:space="0" w:color="auto"/>
            </w:tcBorders>
          </w:tcPr>
          <w:p w14:paraId="755FB66D" w14:textId="77777777" w:rsidR="008E16A3" w:rsidRDefault="008E16A3" w:rsidP="00F137D3">
            <w:pPr>
              <w:rPr>
                <w:b/>
                <w:bCs/>
              </w:rPr>
            </w:pPr>
          </w:p>
        </w:tc>
        <w:tc>
          <w:tcPr>
            <w:tcW w:w="1067" w:type="dxa"/>
            <w:tcBorders>
              <w:left w:val="single" w:sz="4" w:space="0" w:color="auto"/>
              <w:bottom w:val="single" w:sz="4" w:space="0" w:color="auto"/>
            </w:tcBorders>
          </w:tcPr>
          <w:p w14:paraId="73E66B84" w14:textId="77777777" w:rsidR="008E16A3" w:rsidRDefault="008E16A3" w:rsidP="00F137D3">
            <w:pPr>
              <w:jc w:val="center"/>
              <w:rPr>
                <w:b/>
                <w:bCs/>
              </w:rPr>
            </w:pPr>
            <w:r>
              <w:rPr>
                <w:b/>
                <w:bCs/>
              </w:rPr>
              <w:t>PDR</w:t>
            </w:r>
          </w:p>
        </w:tc>
        <w:tc>
          <w:tcPr>
            <w:tcW w:w="1087" w:type="dxa"/>
            <w:tcBorders>
              <w:bottom w:val="single" w:sz="4" w:space="0" w:color="auto"/>
            </w:tcBorders>
          </w:tcPr>
          <w:p w14:paraId="69B7AF8C" w14:textId="77777777" w:rsidR="008E16A3" w:rsidRDefault="008E16A3" w:rsidP="00F137D3">
            <w:pPr>
              <w:jc w:val="center"/>
              <w:rPr>
                <w:b/>
                <w:bCs/>
              </w:rPr>
            </w:pPr>
            <w:r>
              <w:rPr>
                <w:b/>
                <w:bCs/>
              </w:rPr>
              <w:t>No PDR</w:t>
            </w:r>
          </w:p>
        </w:tc>
        <w:tc>
          <w:tcPr>
            <w:tcW w:w="1063" w:type="dxa"/>
            <w:tcBorders>
              <w:bottom w:val="single" w:sz="4" w:space="0" w:color="auto"/>
              <w:right w:val="single" w:sz="4" w:space="0" w:color="auto"/>
            </w:tcBorders>
          </w:tcPr>
          <w:p w14:paraId="46D66CCB" w14:textId="77777777" w:rsidR="008E16A3" w:rsidRDefault="008E16A3" w:rsidP="00F137D3">
            <w:pPr>
              <w:jc w:val="center"/>
              <w:rPr>
                <w:b/>
                <w:bCs/>
              </w:rPr>
            </w:pPr>
            <w:r w:rsidRPr="007660F4">
              <w:rPr>
                <w:b/>
                <w:bCs/>
                <w:i/>
                <w:iCs/>
              </w:rPr>
              <w:t>P</w:t>
            </w:r>
            <w:r>
              <w:rPr>
                <w:b/>
                <w:bCs/>
              </w:rPr>
              <w:t>-value</w:t>
            </w:r>
          </w:p>
        </w:tc>
        <w:tc>
          <w:tcPr>
            <w:tcW w:w="1067" w:type="dxa"/>
            <w:tcBorders>
              <w:left w:val="single" w:sz="4" w:space="0" w:color="auto"/>
              <w:bottom w:val="single" w:sz="4" w:space="0" w:color="auto"/>
            </w:tcBorders>
          </w:tcPr>
          <w:p w14:paraId="2B1886E8" w14:textId="77777777" w:rsidR="008E16A3" w:rsidRDefault="008E16A3" w:rsidP="00F137D3">
            <w:pPr>
              <w:jc w:val="center"/>
              <w:rPr>
                <w:b/>
                <w:bCs/>
              </w:rPr>
            </w:pPr>
            <w:r>
              <w:rPr>
                <w:b/>
                <w:bCs/>
              </w:rPr>
              <w:t>PDR</w:t>
            </w:r>
          </w:p>
        </w:tc>
        <w:tc>
          <w:tcPr>
            <w:tcW w:w="1088" w:type="dxa"/>
            <w:tcBorders>
              <w:bottom w:val="single" w:sz="4" w:space="0" w:color="auto"/>
            </w:tcBorders>
          </w:tcPr>
          <w:p w14:paraId="66FC3FFB" w14:textId="77777777" w:rsidR="008E16A3" w:rsidRDefault="008E16A3" w:rsidP="00F137D3">
            <w:pPr>
              <w:jc w:val="center"/>
              <w:rPr>
                <w:b/>
                <w:bCs/>
              </w:rPr>
            </w:pPr>
            <w:r>
              <w:rPr>
                <w:b/>
                <w:bCs/>
              </w:rPr>
              <w:t>No PDR</w:t>
            </w:r>
          </w:p>
        </w:tc>
        <w:tc>
          <w:tcPr>
            <w:tcW w:w="1063" w:type="dxa"/>
            <w:tcBorders>
              <w:bottom w:val="single" w:sz="4" w:space="0" w:color="auto"/>
              <w:right w:val="single" w:sz="4" w:space="0" w:color="auto"/>
            </w:tcBorders>
          </w:tcPr>
          <w:p w14:paraId="762F67E2" w14:textId="77777777" w:rsidR="008E16A3" w:rsidRDefault="008E16A3" w:rsidP="00F137D3">
            <w:pPr>
              <w:jc w:val="center"/>
              <w:rPr>
                <w:b/>
                <w:bCs/>
              </w:rPr>
            </w:pPr>
            <w:r w:rsidRPr="007660F4">
              <w:rPr>
                <w:b/>
                <w:bCs/>
                <w:i/>
                <w:iCs/>
              </w:rPr>
              <w:t>P</w:t>
            </w:r>
            <w:r>
              <w:rPr>
                <w:b/>
                <w:bCs/>
              </w:rPr>
              <w:t>-value</w:t>
            </w:r>
          </w:p>
        </w:tc>
        <w:tc>
          <w:tcPr>
            <w:tcW w:w="1075" w:type="dxa"/>
            <w:tcBorders>
              <w:left w:val="single" w:sz="4" w:space="0" w:color="auto"/>
              <w:bottom w:val="single" w:sz="4" w:space="0" w:color="auto"/>
            </w:tcBorders>
          </w:tcPr>
          <w:p w14:paraId="13B131EE" w14:textId="77777777" w:rsidR="008E16A3" w:rsidRDefault="008E16A3" w:rsidP="00F137D3">
            <w:pPr>
              <w:jc w:val="center"/>
              <w:rPr>
                <w:b/>
                <w:bCs/>
              </w:rPr>
            </w:pPr>
            <w:r>
              <w:rPr>
                <w:b/>
                <w:bCs/>
              </w:rPr>
              <w:t>PDR</w:t>
            </w:r>
          </w:p>
        </w:tc>
        <w:tc>
          <w:tcPr>
            <w:tcW w:w="1087" w:type="dxa"/>
            <w:tcBorders>
              <w:bottom w:val="single" w:sz="4" w:space="0" w:color="auto"/>
            </w:tcBorders>
          </w:tcPr>
          <w:p w14:paraId="0FD52F70" w14:textId="77777777" w:rsidR="008E16A3" w:rsidRDefault="008E16A3" w:rsidP="00F137D3">
            <w:pPr>
              <w:jc w:val="center"/>
              <w:rPr>
                <w:b/>
                <w:bCs/>
              </w:rPr>
            </w:pPr>
            <w:r>
              <w:rPr>
                <w:b/>
                <w:bCs/>
              </w:rPr>
              <w:t>No PDR</w:t>
            </w:r>
          </w:p>
        </w:tc>
        <w:tc>
          <w:tcPr>
            <w:tcW w:w="1080" w:type="dxa"/>
            <w:tcBorders>
              <w:bottom w:val="single" w:sz="4" w:space="0" w:color="auto"/>
              <w:right w:val="single" w:sz="4" w:space="0" w:color="auto"/>
            </w:tcBorders>
          </w:tcPr>
          <w:p w14:paraId="0089831B" w14:textId="77777777" w:rsidR="008E16A3" w:rsidRDefault="008E16A3" w:rsidP="00F137D3">
            <w:pPr>
              <w:jc w:val="center"/>
              <w:rPr>
                <w:b/>
                <w:bCs/>
              </w:rPr>
            </w:pPr>
            <w:r w:rsidRPr="007660F4">
              <w:rPr>
                <w:b/>
                <w:bCs/>
                <w:i/>
                <w:iCs/>
              </w:rPr>
              <w:t>P</w:t>
            </w:r>
            <w:r>
              <w:rPr>
                <w:b/>
                <w:bCs/>
              </w:rPr>
              <w:t>-value</w:t>
            </w:r>
          </w:p>
        </w:tc>
        <w:tc>
          <w:tcPr>
            <w:tcW w:w="1317" w:type="dxa"/>
            <w:tcBorders>
              <w:left w:val="single" w:sz="4" w:space="0" w:color="auto"/>
              <w:bottom w:val="single" w:sz="4" w:space="0" w:color="auto"/>
            </w:tcBorders>
          </w:tcPr>
          <w:p w14:paraId="367744C1" w14:textId="77777777" w:rsidR="008E16A3" w:rsidRPr="001B6C3C" w:rsidRDefault="008E16A3" w:rsidP="00F137D3">
            <w:pPr>
              <w:jc w:val="center"/>
              <w:rPr>
                <w:b/>
                <w:bCs/>
                <w:i/>
                <w:iCs/>
              </w:rPr>
            </w:pPr>
          </w:p>
        </w:tc>
      </w:tr>
      <w:tr w:rsidR="00D05C64" w14:paraId="776364BE" w14:textId="77777777" w:rsidTr="00F137D3">
        <w:tc>
          <w:tcPr>
            <w:tcW w:w="2141" w:type="dxa"/>
            <w:tcBorders>
              <w:top w:val="single" w:sz="4" w:space="0" w:color="auto"/>
              <w:right w:val="single" w:sz="4" w:space="0" w:color="auto"/>
            </w:tcBorders>
          </w:tcPr>
          <w:p w14:paraId="3555723D" w14:textId="2E59AFC4" w:rsidR="00D05C64" w:rsidRPr="007E6271" w:rsidRDefault="00D05C64" w:rsidP="00D05C64">
            <w:r w:rsidRPr="007E6271">
              <w:t>Primary Outcome</w:t>
            </w:r>
            <w:r>
              <w:rPr>
                <w:vertAlign w:val="superscript"/>
              </w:rPr>
              <w:t>c</w:t>
            </w:r>
          </w:p>
        </w:tc>
        <w:tc>
          <w:tcPr>
            <w:tcW w:w="1067" w:type="dxa"/>
            <w:tcBorders>
              <w:top w:val="single" w:sz="4" w:space="0" w:color="auto"/>
              <w:left w:val="single" w:sz="4" w:space="0" w:color="auto"/>
            </w:tcBorders>
            <w:vAlign w:val="center"/>
          </w:tcPr>
          <w:p w14:paraId="2A0C6FCB" w14:textId="77777777" w:rsidR="00D05C64" w:rsidRPr="005C3832" w:rsidRDefault="00D05C64" w:rsidP="00D05C64">
            <w:pPr>
              <w:jc w:val="center"/>
            </w:pPr>
            <w:r>
              <w:t>51/57 (89%)</w:t>
            </w:r>
          </w:p>
        </w:tc>
        <w:tc>
          <w:tcPr>
            <w:tcW w:w="1087" w:type="dxa"/>
            <w:tcBorders>
              <w:top w:val="single" w:sz="4" w:space="0" w:color="auto"/>
            </w:tcBorders>
            <w:vAlign w:val="center"/>
          </w:tcPr>
          <w:p w14:paraId="3A298C39" w14:textId="77777777" w:rsidR="00D05C64" w:rsidRPr="005C3832" w:rsidRDefault="00D05C64" w:rsidP="00D05C64">
            <w:pPr>
              <w:jc w:val="center"/>
            </w:pPr>
            <w:r>
              <w:t>554/656 (84%)</w:t>
            </w:r>
          </w:p>
        </w:tc>
        <w:tc>
          <w:tcPr>
            <w:tcW w:w="1063" w:type="dxa"/>
            <w:tcBorders>
              <w:top w:val="single" w:sz="4" w:space="0" w:color="auto"/>
              <w:right w:val="single" w:sz="4" w:space="0" w:color="auto"/>
            </w:tcBorders>
            <w:vAlign w:val="center"/>
          </w:tcPr>
          <w:p w14:paraId="66F53980" w14:textId="77777777" w:rsidR="00D05C64" w:rsidRPr="005C3832" w:rsidRDefault="00D05C64" w:rsidP="00D05C64">
            <w:pPr>
              <w:jc w:val="center"/>
            </w:pPr>
            <w:r>
              <w:t>0.31</w:t>
            </w:r>
          </w:p>
        </w:tc>
        <w:tc>
          <w:tcPr>
            <w:tcW w:w="1067" w:type="dxa"/>
            <w:tcBorders>
              <w:top w:val="single" w:sz="4" w:space="0" w:color="auto"/>
              <w:left w:val="single" w:sz="4" w:space="0" w:color="auto"/>
            </w:tcBorders>
            <w:vAlign w:val="center"/>
          </w:tcPr>
          <w:p w14:paraId="68ABD8B0" w14:textId="77777777" w:rsidR="00D05C64" w:rsidRPr="005C3832" w:rsidRDefault="00D05C64" w:rsidP="00D05C64">
            <w:pPr>
              <w:jc w:val="center"/>
            </w:pPr>
            <w:r>
              <w:t>13/16 (81%)</w:t>
            </w:r>
          </w:p>
        </w:tc>
        <w:tc>
          <w:tcPr>
            <w:tcW w:w="1088" w:type="dxa"/>
            <w:tcBorders>
              <w:top w:val="single" w:sz="4" w:space="0" w:color="auto"/>
            </w:tcBorders>
            <w:vAlign w:val="center"/>
          </w:tcPr>
          <w:p w14:paraId="23A4B513" w14:textId="77777777" w:rsidR="00D05C64" w:rsidRPr="005C3832" w:rsidRDefault="00D05C64" w:rsidP="00D05C64">
            <w:pPr>
              <w:jc w:val="center"/>
            </w:pPr>
            <w:r>
              <w:t>201/232 (87%)</w:t>
            </w:r>
          </w:p>
        </w:tc>
        <w:tc>
          <w:tcPr>
            <w:tcW w:w="1063" w:type="dxa"/>
            <w:tcBorders>
              <w:top w:val="single" w:sz="4" w:space="0" w:color="auto"/>
              <w:right w:val="single" w:sz="4" w:space="0" w:color="auto"/>
            </w:tcBorders>
            <w:vAlign w:val="center"/>
          </w:tcPr>
          <w:p w14:paraId="00C36B47" w14:textId="77777777" w:rsidR="00D05C64" w:rsidRPr="005C3832" w:rsidRDefault="00D05C64" w:rsidP="00D05C64">
            <w:pPr>
              <w:jc w:val="center"/>
            </w:pPr>
            <w:r>
              <w:t>0.54</w:t>
            </w:r>
          </w:p>
        </w:tc>
        <w:tc>
          <w:tcPr>
            <w:tcW w:w="1075" w:type="dxa"/>
            <w:tcBorders>
              <w:top w:val="single" w:sz="4" w:space="0" w:color="auto"/>
              <w:left w:val="single" w:sz="4" w:space="0" w:color="auto"/>
            </w:tcBorders>
            <w:vAlign w:val="center"/>
          </w:tcPr>
          <w:p w14:paraId="63F7404F" w14:textId="77777777" w:rsidR="00D05C64" w:rsidRPr="005C3832" w:rsidRDefault="00D05C64" w:rsidP="00D05C64">
            <w:pPr>
              <w:jc w:val="center"/>
            </w:pPr>
            <w:r>
              <w:t>38/41 (93%)</w:t>
            </w:r>
          </w:p>
        </w:tc>
        <w:tc>
          <w:tcPr>
            <w:tcW w:w="1087" w:type="dxa"/>
            <w:tcBorders>
              <w:top w:val="single" w:sz="4" w:space="0" w:color="auto"/>
            </w:tcBorders>
            <w:vAlign w:val="center"/>
          </w:tcPr>
          <w:p w14:paraId="1F6AF569" w14:textId="77777777" w:rsidR="00D05C64" w:rsidRPr="005C3832" w:rsidRDefault="00D05C64" w:rsidP="00D05C64">
            <w:pPr>
              <w:jc w:val="center"/>
            </w:pPr>
            <w:r>
              <w:t>353/424 (83%)</w:t>
            </w:r>
          </w:p>
        </w:tc>
        <w:tc>
          <w:tcPr>
            <w:tcW w:w="1080" w:type="dxa"/>
            <w:tcBorders>
              <w:top w:val="single" w:sz="4" w:space="0" w:color="auto"/>
              <w:right w:val="single" w:sz="4" w:space="0" w:color="auto"/>
            </w:tcBorders>
            <w:vAlign w:val="center"/>
          </w:tcPr>
          <w:p w14:paraId="655592DC" w14:textId="77777777" w:rsidR="00D05C64" w:rsidRPr="005C3832" w:rsidRDefault="00D05C64" w:rsidP="00D05C64">
            <w:pPr>
              <w:jc w:val="center"/>
            </w:pPr>
            <w:r>
              <w:t>0.12</w:t>
            </w:r>
          </w:p>
        </w:tc>
        <w:tc>
          <w:tcPr>
            <w:tcW w:w="1317" w:type="dxa"/>
            <w:tcBorders>
              <w:top w:val="single" w:sz="4" w:space="0" w:color="auto"/>
              <w:left w:val="single" w:sz="4" w:space="0" w:color="auto"/>
            </w:tcBorders>
            <w:vAlign w:val="center"/>
          </w:tcPr>
          <w:p w14:paraId="1EEFFA55" w14:textId="77777777" w:rsidR="00D05C64" w:rsidRPr="005C3832" w:rsidRDefault="00D05C64" w:rsidP="00D05C64">
            <w:pPr>
              <w:jc w:val="center"/>
            </w:pPr>
            <w:r>
              <w:t>0.14</w:t>
            </w:r>
          </w:p>
        </w:tc>
      </w:tr>
      <w:tr w:rsidR="00D05C64" w14:paraId="158C0FC2" w14:textId="77777777" w:rsidTr="00F137D3">
        <w:tc>
          <w:tcPr>
            <w:tcW w:w="2141" w:type="dxa"/>
            <w:tcBorders>
              <w:right w:val="single" w:sz="4" w:space="0" w:color="auto"/>
            </w:tcBorders>
          </w:tcPr>
          <w:p w14:paraId="3B1CD35F" w14:textId="68E8DA22" w:rsidR="00D05C64" w:rsidRPr="007E6271" w:rsidRDefault="00D05C64" w:rsidP="00D05C64">
            <w:r w:rsidRPr="007E6271">
              <w:t>Secondary Outcome</w:t>
            </w:r>
            <w:r>
              <w:rPr>
                <w:vertAlign w:val="superscript"/>
              </w:rPr>
              <w:t>d</w:t>
            </w:r>
          </w:p>
        </w:tc>
        <w:tc>
          <w:tcPr>
            <w:tcW w:w="1067" w:type="dxa"/>
            <w:tcBorders>
              <w:left w:val="single" w:sz="4" w:space="0" w:color="auto"/>
            </w:tcBorders>
            <w:vAlign w:val="center"/>
          </w:tcPr>
          <w:p w14:paraId="5BE5B136" w14:textId="77777777" w:rsidR="00D05C64" w:rsidRPr="005C3832" w:rsidRDefault="00D05C64" w:rsidP="00D05C64">
            <w:pPr>
              <w:jc w:val="center"/>
            </w:pPr>
            <w:r>
              <w:t>54/56 (96%)</w:t>
            </w:r>
          </w:p>
        </w:tc>
        <w:tc>
          <w:tcPr>
            <w:tcW w:w="1087" w:type="dxa"/>
            <w:vAlign w:val="center"/>
          </w:tcPr>
          <w:p w14:paraId="15CC4C52" w14:textId="77777777" w:rsidR="00D05C64" w:rsidRPr="005C3832" w:rsidRDefault="00D05C64" w:rsidP="00D05C64">
            <w:pPr>
              <w:jc w:val="center"/>
            </w:pPr>
            <w:r>
              <w:t>591/630 (94%)</w:t>
            </w:r>
          </w:p>
        </w:tc>
        <w:tc>
          <w:tcPr>
            <w:tcW w:w="1063" w:type="dxa"/>
            <w:tcBorders>
              <w:right w:val="single" w:sz="4" w:space="0" w:color="auto"/>
            </w:tcBorders>
            <w:vAlign w:val="center"/>
          </w:tcPr>
          <w:p w14:paraId="5998A840" w14:textId="77777777" w:rsidR="00D05C64" w:rsidRPr="005C3832" w:rsidRDefault="00D05C64" w:rsidP="00D05C64">
            <w:pPr>
              <w:jc w:val="center"/>
            </w:pPr>
            <w:r>
              <w:t>0.43</w:t>
            </w:r>
          </w:p>
        </w:tc>
        <w:tc>
          <w:tcPr>
            <w:tcW w:w="1067" w:type="dxa"/>
            <w:tcBorders>
              <w:left w:val="single" w:sz="4" w:space="0" w:color="auto"/>
            </w:tcBorders>
            <w:vAlign w:val="center"/>
          </w:tcPr>
          <w:p w14:paraId="507B7D82" w14:textId="77777777" w:rsidR="00D05C64" w:rsidRPr="005C3832" w:rsidRDefault="00D05C64" w:rsidP="00D05C64">
            <w:pPr>
              <w:jc w:val="center"/>
            </w:pPr>
            <w:r>
              <w:t>14/16 (88%)</w:t>
            </w:r>
          </w:p>
        </w:tc>
        <w:tc>
          <w:tcPr>
            <w:tcW w:w="1088" w:type="dxa"/>
            <w:vAlign w:val="center"/>
          </w:tcPr>
          <w:p w14:paraId="2C8AD166" w14:textId="77777777" w:rsidR="00D05C64" w:rsidRPr="005C3832" w:rsidRDefault="00D05C64" w:rsidP="00D05C64">
            <w:pPr>
              <w:jc w:val="center"/>
            </w:pPr>
            <w:r>
              <w:t>203/217 (94%)</w:t>
            </w:r>
          </w:p>
        </w:tc>
        <w:tc>
          <w:tcPr>
            <w:tcW w:w="1063" w:type="dxa"/>
            <w:tcBorders>
              <w:right w:val="single" w:sz="4" w:space="0" w:color="auto"/>
            </w:tcBorders>
            <w:vAlign w:val="center"/>
          </w:tcPr>
          <w:p w14:paraId="6490027B" w14:textId="77777777" w:rsidR="00D05C64" w:rsidRPr="005C3832" w:rsidRDefault="00D05C64" w:rsidP="00D05C64">
            <w:pPr>
              <w:jc w:val="center"/>
            </w:pPr>
            <w:r>
              <w:t>0.36</w:t>
            </w:r>
          </w:p>
        </w:tc>
        <w:tc>
          <w:tcPr>
            <w:tcW w:w="1075" w:type="dxa"/>
            <w:tcBorders>
              <w:left w:val="single" w:sz="4" w:space="0" w:color="auto"/>
            </w:tcBorders>
            <w:vAlign w:val="center"/>
          </w:tcPr>
          <w:p w14:paraId="03BC0D04" w14:textId="77777777" w:rsidR="00D05C64" w:rsidRPr="005C3832" w:rsidRDefault="00D05C64" w:rsidP="00D05C64">
            <w:pPr>
              <w:jc w:val="center"/>
            </w:pPr>
            <w:r>
              <w:t>40/40 (100%)</w:t>
            </w:r>
          </w:p>
        </w:tc>
        <w:tc>
          <w:tcPr>
            <w:tcW w:w="1087" w:type="dxa"/>
            <w:vAlign w:val="center"/>
          </w:tcPr>
          <w:p w14:paraId="604C0E3F" w14:textId="77777777" w:rsidR="00D05C64" w:rsidRPr="005C3832" w:rsidRDefault="00D05C64" w:rsidP="00D05C64">
            <w:pPr>
              <w:jc w:val="center"/>
            </w:pPr>
            <w:r>
              <w:t>388/413 (94%)</w:t>
            </w:r>
          </w:p>
        </w:tc>
        <w:tc>
          <w:tcPr>
            <w:tcW w:w="1080" w:type="dxa"/>
            <w:tcBorders>
              <w:right w:val="single" w:sz="4" w:space="0" w:color="auto"/>
            </w:tcBorders>
            <w:vAlign w:val="center"/>
          </w:tcPr>
          <w:p w14:paraId="60CB5EC7" w14:textId="77777777" w:rsidR="00D05C64" w:rsidRPr="005C3832" w:rsidRDefault="00D05C64" w:rsidP="00D05C64">
            <w:pPr>
              <w:jc w:val="center"/>
            </w:pPr>
            <w:r>
              <w:t>0.11</w:t>
            </w:r>
          </w:p>
        </w:tc>
        <w:tc>
          <w:tcPr>
            <w:tcW w:w="1317" w:type="dxa"/>
            <w:tcBorders>
              <w:left w:val="single" w:sz="4" w:space="0" w:color="auto"/>
            </w:tcBorders>
            <w:vAlign w:val="center"/>
          </w:tcPr>
          <w:p w14:paraId="74FFD49A" w14:textId="77777777" w:rsidR="00D05C64" w:rsidRPr="005C3832" w:rsidRDefault="00D05C64" w:rsidP="00D05C64">
            <w:pPr>
              <w:jc w:val="center"/>
            </w:pPr>
            <w:r>
              <w:t>--</w:t>
            </w:r>
          </w:p>
        </w:tc>
      </w:tr>
      <w:tr w:rsidR="00D05C64" w14:paraId="1D2456F5" w14:textId="77777777" w:rsidTr="00F137D3">
        <w:tc>
          <w:tcPr>
            <w:tcW w:w="2141" w:type="dxa"/>
            <w:tcBorders>
              <w:right w:val="single" w:sz="4" w:space="0" w:color="auto"/>
            </w:tcBorders>
          </w:tcPr>
          <w:p w14:paraId="39454A09" w14:textId="62779E39" w:rsidR="00D05C64" w:rsidRPr="007E6271" w:rsidRDefault="00D05C64" w:rsidP="00D05C64">
            <w:r w:rsidRPr="007E6271">
              <w:t xml:space="preserve">48-week </w:t>
            </w:r>
            <w:r w:rsidR="001A16B6">
              <w:t>S</w:t>
            </w:r>
            <w:r w:rsidRPr="007E6271">
              <w:t>napshot</w:t>
            </w:r>
            <w:r>
              <w:rPr>
                <w:vertAlign w:val="superscript"/>
              </w:rPr>
              <w:t>e</w:t>
            </w:r>
          </w:p>
        </w:tc>
        <w:tc>
          <w:tcPr>
            <w:tcW w:w="1067" w:type="dxa"/>
            <w:tcBorders>
              <w:left w:val="single" w:sz="4" w:space="0" w:color="auto"/>
            </w:tcBorders>
            <w:vAlign w:val="center"/>
          </w:tcPr>
          <w:p w14:paraId="32361CD4" w14:textId="77777777" w:rsidR="00D05C64" w:rsidRPr="005C3832" w:rsidRDefault="00D05C64" w:rsidP="00D05C64">
            <w:pPr>
              <w:jc w:val="center"/>
            </w:pPr>
            <w:r>
              <w:t>53/64 (83%)</w:t>
            </w:r>
          </w:p>
        </w:tc>
        <w:tc>
          <w:tcPr>
            <w:tcW w:w="1087" w:type="dxa"/>
            <w:vAlign w:val="center"/>
          </w:tcPr>
          <w:p w14:paraId="60FCB785" w14:textId="77777777" w:rsidR="00D05C64" w:rsidRPr="005C3832" w:rsidRDefault="00D05C64" w:rsidP="00D05C64">
            <w:pPr>
              <w:jc w:val="center"/>
            </w:pPr>
            <w:r>
              <w:t>578/687 (84%)</w:t>
            </w:r>
          </w:p>
        </w:tc>
        <w:tc>
          <w:tcPr>
            <w:tcW w:w="1063" w:type="dxa"/>
            <w:tcBorders>
              <w:right w:val="single" w:sz="4" w:space="0" w:color="auto"/>
            </w:tcBorders>
            <w:vAlign w:val="center"/>
          </w:tcPr>
          <w:p w14:paraId="5A196698" w14:textId="77777777" w:rsidR="00D05C64" w:rsidRPr="005C3832" w:rsidRDefault="00D05C64" w:rsidP="00D05C64">
            <w:pPr>
              <w:jc w:val="center"/>
            </w:pPr>
            <w:r>
              <w:t>0.78</w:t>
            </w:r>
          </w:p>
        </w:tc>
        <w:tc>
          <w:tcPr>
            <w:tcW w:w="1067" w:type="dxa"/>
            <w:tcBorders>
              <w:left w:val="single" w:sz="4" w:space="0" w:color="auto"/>
            </w:tcBorders>
            <w:vAlign w:val="center"/>
          </w:tcPr>
          <w:p w14:paraId="1B81CA09" w14:textId="77777777" w:rsidR="00D05C64" w:rsidRPr="005C3832" w:rsidRDefault="00D05C64" w:rsidP="00D05C64">
            <w:pPr>
              <w:jc w:val="center"/>
            </w:pPr>
            <w:r>
              <w:t>15/18 (83%)</w:t>
            </w:r>
          </w:p>
        </w:tc>
        <w:tc>
          <w:tcPr>
            <w:tcW w:w="1088" w:type="dxa"/>
            <w:vAlign w:val="center"/>
          </w:tcPr>
          <w:p w14:paraId="5D307590" w14:textId="77777777" w:rsidR="00D05C64" w:rsidRPr="005C3832" w:rsidRDefault="00D05C64" w:rsidP="00D05C64">
            <w:pPr>
              <w:jc w:val="center"/>
            </w:pPr>
            <w:r>
              <w:t>198/246 (80%)</w:t>
            </w:r>
          </w:p>
        </w:tc>
        <w:tc>
          <w:tcPr>
            <w:tcW w:w="1063" w:type="dxa"/>
            <w:tcBorders>
              <w:right w:val="single" w:sz="4" w:space="0" w:color="auto"/>
            </w:tcBorders>
            <w:vAlign w:val="center"/>
          </w:tcPr>
          <w:p w14:paraId="271AFB4B" w14:textId="77777777" w:rsidR="00D05C64" w:rsidRPr="005C3832" w:rsidRDefault="00D05C64" w:rsidP="00D05C64">
            <w:pPr>
              <w:jc w:val="center"/>
            </w:pPr>
            <w:r>
              <w:t>0.77</w:t>
            </w:r>
          </w:p>
        </w:tc>
        <w:tc>
          <w:tcPr>
            <w:tcW w:w="1075" w:type="dxa"/>
            <w:tcBorders>
              <w:left w:val="single" w:sz="4" w:space="0" w:color="auto"/>
            </w:tcBorders>
            <w:vAlign w:val="center"/>
          </w:tcPr>
          <w:p w14:paraId="512727E3" w14:textId="77777777" w:rsidR="00D05C64" w:rsidRPr="005C3832" w:rsidRDefault="00D05C64" w:rsidP="00D05C64">
            <w:pPr>
              <w:jc w:val="center"/>
            </w:pPr>
            <w:r>
              <w:t>38/46 (83%)</w:t>
            </w:r>
          </w:p>
        </w:tc>
        <w:tc>
          <w:tcPr>
            <w:tcW w:w="1087" w:type="dxa"/>
            <w:vAlign w:val="center"/>
          </w:tcPr>
          <w:p w14:paraId="66321FC8" w14:textId="77777777" w:rsidR="00D05C64" w:rsidRPr="005C3832" w:rsidRDefault="00D05C64" w:rsidP="00D05C64">
            <w:pPr>
              <w:jc w:val="center"/>
            </w:pPr>
            <w:r>
              <w:t>380/441 (86%)</w:t>
            </w:r>
          </w:p>
        </w:tc>
        <w:tc>
          <w:tcPr>
            <w:tcW w:w="1080" w:type="dxa"/>
            <w:tcBorders>
              <w:right w:val="single" w:sz="4" w:space="0" w:color="auto"/>
            </w:tcBorders>
            <w:vAlign w:val="center"/>
          </w:tcPr>
          <w:p w14:paraId="2BFA2036" w14:textId="77777777" w:rsidR="00D05C64" w:rsidRPr="005C3832" w:rsidRDefault="00D05C64" w:rsidP="00D05C64">
            <w:pPr>
              <w:jc w:val="center"/>
            </w:pPr>
            <w:r>
              <w:t>0.51</w:t>
            </w:r>
          </w:p>
        </w:tc>
        <w:tc>
          <w:tcPr>
            <w:tcW w:w="1317" w:type="dxa"/>
            <w:tcBorders>
              <w:left w:val="single" w:sz="4" w:space="0" w:color="auto"/>
            </w:tcBorders>
            <w:vAlign w:val="center"/>
          </w:tcPr>
          <w:p w14:paraId="35B28851" w14:textId="77777777" w:rsidR="00D05C64" w:rsidRPr="005C3832" w:rsidRDefault="00D05C64" w:rsidP="00D05C64">
            <w:pPr>
              <w:jc w:val="center"/>
            </w:pPr>
            <w:r>
              <w:t>0.55</w:t>
            </w:r>
          </w:p>
        </w:tc>
      </w:tr>
      <w:tr w:rsidR="00D05C64" w14:paraId="3E65DD5B" w14:textId="77777777" w:rsidTr="00F137D3">
        <w:tc>
          <w:tcPr>
            <w:tcW w:w="2141" w:type="dxa"/>
            <w:tcBorders>
              <w:right w:val="single" w:sz="4" w:space="0" w:color="auto"/>
            </w:tcBorders>
          </w:tcPr>
          <w:p w14:paraId="1628AC14" w14:textId="21CB9D76" w:rsidR="00D05C64" w:rsidRPr="007E6271" w:rsidRDefault="00D05C64" w:rsidP="00D05C64">
            <w:r w:rsidRPr="007E6271">
              <w:t xml:space="preserve">96-week </w:t>
            </w:r>
            <w:r w:rsidR="001A16B6">
              <w:t>S</w:t>
            </w:r>
            <w:r w:rsidRPr="007E6271">
              <w:t>napshot</w:t>
            </w:r>
            <w:r>
              <w:rPr>
                <w:vertAlign w:val="superscript"/>
              </w:rPr>
              <w:t>e</w:t>
            </w:r>
          </w:p>
        </w:tc>
        <w:tc>
          <w:tcPr>
            <w:tcW w:w="1067" w:type="dxa"/>
            <w:tcBorders>
              <w:left w:val="single" w:sz="4" w:space="0" w:color="auto"/>
            </w:tcBorders>
            <w:vAlign w:val="center"/>
          </w:tcPr>
          <w:p w14:paraId="315E4226" w14:textId="77777777" w:rsidR="00D05C64" w:rsidRPr="005C3832" w:rsidRDefault="00D05C64" w:rsidP="00D05C64">
            <w:pPr>
              <w:jc w:val="center"/>
            </w:pPr>
            <w:r>
              <w:t>52/64 (81%)</w:t>
            </w:r>
          </w:p>
        </w:tc>
        <w:tc>
          <w:tcPr>
            <w:tcW w:w="1087" w:type="dxa"/>
            <w:vAlign w:val="center"/>
          </w:tcPr>
          <w:p w14:paraId="081C7F34" w14:textId="77777777" w:rsidR="00D05C64" w:rsidRPr="005C3832" w:rsidRDefault="00D05C64" w:rsidP="00D05C64">
            <w:pPr>
              <w:jc w:val="center"/>
            </w:pPr>
            <w:r>
              <w:t>546/687 (79%)</w:t>
            </w:r>
          </w:p>
        </w:tc>
        <w:tc>
          <w:tcPr>
            <w:tcW w:w="1063" w:type="dxa"/>
            <w:tcBorders>
              <w:right w:val="single" w:sz="4" w:space="0" w:color="auto"/>
            </w:tcBorders>
            <w:vAlign w:val="center"/>
          </w:tcPr>
          <w:p w14:paraId="4848A7BC" w14:textId="77777777" w:rsidR="00D05C64" w:rsidRPr="005C3832" w:rsidRDefault="00D05C64" w:rsidP="00D05C64">
            <w:pPr>
              <w:jc w:val="center"/>
            </w:pPr>
            <w:r>
              <w:t>0.74</w:t>
            </w:r>
          </w:p>
        </w:tc>
        <w:tc>
          <w:tcPr>
            <w:tcW w:w="1067" w:type="dxa"/>
            <w:tcBorders>
              <w:left w:val="single" w:sz="4" w:space="0" w:color="auto"/>
            </w:tcBorders>
            <w:vAlign w:val="center"/>
          </w:tcPr>
          <w:p w14:paraId="2657B9D4" w14:textId="77777777" w:rsidR="00D05C64" w:rsidRPr="005C3832" w:rsidRDefault="00D05C64" w:rsidP="00D05C64">
            <w:pPr>
              <w:jc w:val="center"/>
            </w:pPr>
            <w:r>
              <w:t>15/18 (83%)</w:t>
            </w:r>
          </w:p>
        </w:tc>
        <w:tc>
          <w:tcPr>
            <w:tcW w:w="1088" w:type="dxa"/>
            <w:vAlign w:val="center"/>
          </w:tcPr>
          <w:p w14:paraId="0E80CE63" w14:textId="77777777" w:rsidR="00D05C64" w:rsidRPr="005C3832" w:rsidRDefault="00D05C64" w:rsidP="00D05C64">
            <w:pPr>
              <w:jc w:val="center"/>
            </w:pPr>
            <w:r>
              <w:t>185/246 (75%)</w:t>
            </w:r>
          </w:p>
        </w:tc>
        <w:tc>
          <w:tcPr>
            <w:tcW w:w="1063" w:type="dxa"/>
            <w:tcBorders>
              <w:right w:val="single" w:sz="4" w:space="0" w:color="auto"/>
            </w:tcBorders>
            <w:vAlign w:val="center"/>
          </w:tcPr>
          <w:p w14:paraId="7E7A73AB" w14:textId="77777777" w:rsidR="00D05C64" w:rsidRPr="005C3832" w:rsidRDefault="00D05C64" w:rsidP="00D05C64">
            <w:pPr>
              <w:jc w:val="center"/>
            </w:pPr>
            <w:r>
              <w:t>0.44</w:t>
            </w:r>
          </w:p>
        </w:tc>
        <w:tc>
          <w:tcPr>
            <w:tcW w:w="1075" w:type="dxa"/>
            <w:tcBorders>
              <w:left w:val="single" w:sz="4" w:space="0" w:color="auto"/>
            </w:tcBorders>
            <w:vAlign w:val="center"/>
          </w:tcPr>
          <w:p w14:paraId="3AB460CE" w14:textId="77777777" w:rsidR="00D05C64" w:rsidRPr="005C3832" w:rsidRDefault="00D05C64" w:rsidP="00D05C64">
            <w:pPr>
              <w:jc w:val="center"/>
            </w:pPr>
            <w:r>
              <w:t>37/46 (80%)</w:t>
            </w:r>
          </w:p>
        </w:tc>
        <w:tc>
          <w:tcPr>
            <w:tcW w:w="1087" w:type="dxa"/>
            <w:vAlign w:val="center"/>
          </w:tcPr>
          <w:p w14:paraId="34F29814" w14:textId="77777777" w:rsidR="00D05C64" w:rsidRPr="005C3832" w:rsidRDefault="00D05C64" w:rsidP="00D05C64">
            <w:pPr>
              <w:jc w:val="center"/>
            </w:pPr>
            <w:r>
              <w:t>361/441 (82%)</w:t>
            </w:r>
          </w:p>
        </w:tc>
        <w:tc>
          <w:tcPr>
            <w:tcW w:w="1080" w:type="dxa"/>
            <w:tcBorders>
              <w:right w:val="single" w:sz="4" w:space="0" w:color="auto"/>
            </w:tcBorders>
            <w:vAlign w:val="center"/>
          </w:tcPr>
          <w:p w14:paraId="59C0F78E" w14:textId="77777777" w:rsidR="00D05C64" w:rsidRPr="005C3832" w:rsidRDefault="00D05C64" w:rsidP="00D05C64">
            <w:pPr>
              <w:jc w:val="center"/>
            </w:pPr>
            <w:r>
              <w:t>0.93</w:t>
            </w:r>
          </w:p>
        </w:tc>
        <w:tc>
          <w:tcPr>
            <w:tcW w:w="1317" w:type="dxa"/>
            <w:tcBorders>
              <w:left w:val="single" w:sz="4" w:space="0" w:color="auto"/>
            </w:tcBorders>
            <w:vAlign w:val="center"/>
          </w:tcPr>
          <w:p w14:paraId="5AE5D694" w14:textId="77777777" w:rsidR="00D05C64" w:rsidRPr="005C3832" w:rsidRDefault="00D05C64" w:rsidP="00D05C64">
            <w:pPr>
              <w:jc w:val="center"/>
            </w:pPr>
            <w:r>
              <w:t>0.43</w:t>
            </w:r>
          </w:p>
        </w:tc>
      </w:tr>
    </w:tbl>
    <w:p w14:paraId="152B51EF" w14:textId="77777777" w:rsidR="00D05C64" w:rsidRDefault="00D05C64" w:rsidP="00D05C64">
      <w:r>
        <w:t>PDR: presence of WHO-defined pretreatment drug resistance</w:t>
      </w:r>
    </w:p>
    <w:p w14:paraId="0AE1D815" w14:textId="77777777" w:rsidR="00D05C64" w:rsidRDefault="00D05C64" w:rsidP="008E16A3">
      <w:pPr>
        <w:rPr>
          <w:vertAlign w:val="superscript"/>
        </w:rPr>
      </w:pPr>
    </w:p>
    <w:p w14:paraId="4F33720B" w14:textId="1C97E967" w:rsidR="00D05C64" w:rsidRPr="00D05C64" w:rsidRDefault="00D05C64" w:rsidP="008E16A3">
      <w:r w:rsidRPr="00D05C64">
        <w:rPr>
          <w:vertAlign w:val="superscript"/>
        </w:rPr>
        <w:t>a</w:t>
      </w:r>
      <w:r>
        <w:t>Individuals with drug resistance at mutation frequencies &gt;20% are excluded from these analyses</w:t>
      </w:r>
    </w:p>
    <w:p w14:paraId="797641E9" w14:textId="3D514E05" w:rsidR="008E16A3" w:rsidRDefault="008E16A3" w:rsidP="008E16A3">
      <w:r w:rsidRPr="007E6271">
        <w:rPr>
          <w:vertAlign w:val="superscript"/>
        </w:rPr>
        <w:t>a</w:t>
      </w:r>
      <w:r w:rsidRPr="00B40EA0">
        <w:rPr>
          <w:i/>
          <w:iCs/>
        </w:rPr>
        <w:t>P</w:t>
      </w:r>
      <w:r w:rsidRPr="007E6271">
        <w:t xml:space="preserve">-value indicates results of </w:t>
      </w:r>
      <w:r>
        <w:t>interaction terms</w:t>
      </w:r>
      <w:r w:rsidRPr="007E6271">
        <w:t xml:space="preserve"> comparing virologic suppression rates in the efavirenz versus dolutegravir arms </w:t>
      </w:r>
      <w:r>
        <w:t>by presence of WHO-defined pretreatment drug resistance</w:t>
      </w:r>
    </w:p>
    <w:p w14:paraId="4E8CB07B" w14:textId="77777777" w:rsidR="00D05C64" w:rsidRPr="00FE04A5" w:rsidRDefault="00D05C64" w:rsidP="00D05C64">
      <w:r>
        <w:rPr>
          <w:vertAlign w:val="superscript"/>
        </w:rPr>
        <w:t>c</w:t>
      </w:r>
      <w:r>
        <w:t>Primary outcome: Virologic success in our primary outcome was defined as achievement of a sustained viral load &lt;1000 copies/mL from 12 weeks, &lt;200 copies/mL from 24 weeks, and &lt;50 copies/mL from 48 weeks onwards. Individuals who are censored after 48-weeks with virologic suppression are considered as achieving virologic success.</w:t>
      </w:r>
    </w:p>
    <w:p w14:paraId="065B4DCE" w14:textId="77777777" w:rsidR="00D05C64" w:rsidRDefault="00D05C64" w:rsidP="00D05C64">
      <w:r>
        <w:rPr>
          <w:vertAlign w:val="superscript"/>
        </w:rPr>
        <w:t>d</w:t>
      </w:r>
      <w:r w:rsidRPr="00E15A25">
        <w:t xml:space="preserve">Secondary outcome: </w:t>
      </w:r>
      <w:r>
        <w:t>Virologic success in our secondary outcome was defined as the absence of two consecutive visits with a viral load &gt;200 copies/mL. Individuals who are censored with a single viral load &gt;200 copies/mL are considered failures, whereas those who discontinue with virologic suppression are considered as achieving virologic success.</w:t>
      </w:r>
    </w:p>
    <w:p w14:paraId="130CA919" w14:textId="77777777" w:rsidR="00032FA3" w:rsidRDefault="00D05C64">
      <w:pPr>
        <w:sectPr w:rsidR="00032FA3" w:rsidSect="00572380">
          <w:pgSz w:w="15840" w:h="12240" w:orient="landscape"/>
          <w:pgMar w:top="1440" w:right="1440" w:bottom="1440" w:left="1440" w:header="720" w:footer="720" w:gutter="0"/>
          <w:cols w:space="720"/>
          <w:docGrid w:linePitch="360"/>
        </w:sectPr>
      </w:pPr>
      <w:r>
        <w:rPr>
          <w:vertAlign w:val="superscript"/>
        </w:rPr>
        <w:t>e</w:t>
      </w:r>
      <w:r>
        <w:t xml:space="preserve">48 and 96-week </w:t>
      </w:r>
      <w:r w:rsidR="001A16B6">
        <w:t>S</w:t>
      </w:r>
      <w:r>
        <w:t xml:space="preserve">napshot outcome refer to Food and Drug Administration-defined </w:t>
      </w:r>
      <w:r w:rsidR="001A16B6">
        <w:t>S</w:t>
      </w:r>
      <w:r>
        <w:t>napshot outcomes for HIV therapeutic clinical trial</w:t>
      </w:r>
    </w:p>
    <w:p w14:paraId="67BFE737" w14:textId="07490B82" w:rsidR="00032FA3" w:rsidRDefault="00032FA3" w:rsidP="00032FA3">
      <w:pPr>
        <w:rPr>
          <w:vertAlign w:val="superscript"/>
        </w:rPr>
      </w:pPr>
      <w:r w:rsidRPr="009F01C4">
        <w:rPr>
          <w:b/>
          <w:bCs/>
        </w:rPr>
        <w:lastRenderedPageBreak/>
        <w:t xml:space="preserve">Supplemental Table </w:t>
      </w:r>
      <w:r w:rsidR="00BD18DE" w:rsidRPr="009F01C4">
        <w:rPr>
          <w:b/>
          <w:bCs/>
        </w:rPr>
        <w:t>5</w:t>
      </w:r>
      <w:r w:rsidRPr="009F01C4">
        <w:t>. Logistic</w:t>
      </w:r>
      <w:r>
        <w:t xml:space="preserve"> regression models for 96-week virologic success in the ADVANCE Trial stratified by participants in the efavirenz-based and dolutegravir based arms</w:t>
      </w:r>
      <w:r w:rsidRPr="006C415B">
        <w:rPr>
          <w:vertAlign w:val="superscript"/>
        </w:rPr>
        <w:t>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2070"/>
        <w:gridCol w:w="990"/>
        <w:gridCol w:w="2070"/>
        <w:gridCol w:w="985"/>
      </w:tblGrid>
      <w:tr w:rsidR="00032FA3" w14:paraId="0E5DA791" w14:textId="77777777" w:rsidTr="004D735E">
        <w:tc>
          <w:tcPr>
            <w:tcW w:w="3235" w:type="dxa"/>
            <w:tcBorders>
              <w:bottom w:val="nil"/>
            </w:tcBorders>
          </w:tcPr>
          <w:p w14:paraId="48161F97" w14:textId="77777777" w:rsidR="00032FA3" w:rsidRPr="00D85288" w:rsidRDefault="00032FA3" w:rsidP="004D735E">
            <w:pPr>
              <w:jc w:val="center"/>
              <w:rPr>
                <w:b/>
                <w:bCs/>
              </w:rPr>
            </w:pPr>
          </w:p>
        </w:tc>
        <w:tc>
          <w:tcPr>
            <w:tcW w:w="3060" w:type="dxa"/>
            <w:gridSpan w:val="2"/>
            <w:tcBorders>
              <w:bottom w:val="nil"/>
            </w:tcBorders>
          </w:tcPr>
          <w:p w14:paraId="13C6D24E" w14:textId="1B8ADF12" w:rsidR="00032FA3" w:rsidRPr="00D85288" w:rsidRDefault="00032FA3" w:rsidP="004D735E">
            <w:pPr>
              <w:jc w:val="center"/>
              <w:rPr>
                <w:b/>
                <w:bCs/>
              </w:rPr>
            </w:pPr>
            <w:r>
              <w:rPr>
                <w:b/>
                <w:bCs/>
              </w:rPr>
              <w:t>Dolutegravir Arms</w:t>
            </w:r>
          </w:p>
        </w:tc>
        <w:tc>
          <w:tcPr>
            <w:tcW w:w="3055" w:type="dxa"/>
            <w:gridSpan w:val="2"/>
            <w:tcBorders>
              <w:bottom w:val="nil"/>
            </w:tcBorders>
          </w:tcPr>
          <w:p w14:paraId="4D7EA3C5" w14:textId="2233DAB8" w:rsidR="00032FA3" w:rsidRPr="00D85288" w:rsidRDefault="00032FA3" w:rsidP="004D735E">
            <w:pPr>
              <w:jc w:val="center"/>
              <w:rPr>
                <w:b/>
                <w:bCs/>
              </w:rPr>
            </w:pPr>
            <w:r>
              <w:rPr>
                <w:b/>
                <w:bCs/>
              </w:rPr>
              <w:t>Efavirenz Arms</w:t>
            </w:r>
          </w:p>
        </w:tc>
      </w:tr>
      <w:tr w:rsidR="00032FA3" w14:paraId="3AC31BC6" w14:textId="77777777" w:rsidTr="004D735E">
        <w:tc>
          <w:tcPr>
            <w:tcW w:w="3235" w:type="dxa"/>
            <w:tcBorders>
              <w:top w:val="nil"/>
              <w:bottom w:val="single" w:sz="4" w:space="0" w:color="auto"/>
            </w:tcBorders>
            <w:vAlign w:val="bottom"/>
          </w:tcPr>
          <w:p w14:paraId="39F227D7" w14:textId="77777777" w:rsidR="00032FA3" w:rsidRPr="00D85288" w:rsidRDefault="00032FA3" w:rsidP="004D735E">
            <w:pPr>
              <w:rPr>
                <w:b/>
                <w:bCs/>
              </w:rPr>
            </w:pPr>
            <w:r w:rsidRPr="00D85288">
              <w:rPr>
                <w:b/>
                <w:bCs/>
              </w:rPr>
              <w:t>Covariable</w:t>
            </w:r>
          </w:p>
        </w:tc>
        <w:tc>
          <w:tcPr>
            <w:tcW w:w="2070" w:type="dxa"/>
            <w:tcBorders>
              <w:top w:val="nil"/>
              <w:bottom w:val="single" w:sz="4" w:space="0" w:color="auto"/>
            </w:tcBorders>
            <w:vAlign w:val="bottom"/>
          </w:tcPr>
          <w:p w14:paraId="19EF257F" w14:textId="227F4266" w:rsidR="00032FA3" w:rsidRPr="00D85288" w:rsidRDefault="00032FA3" w:rsidP="004D735E">
            <w:pPr>
              <w:jc w:val="center"/>
              <w:rPr>
                <w:b/>
                <w:bCs/>
              </w:rPr>
            </w:pPr>
            <w:r w:rsidRPr="00D85288">
              <w:rPr>
                <w:b/>
                <w:bCs/>
              </w:rPr>
              <w:t>Adjusted Odds Ratio (95%CI)</w:t>
            </w:r>
          </w:p>
        </w:tc>
        <w:tc>
          <w:tcPr>
            <w:tcW w:w="990" w:type="dxa"/>
            <w:tcBorders>
              <w:top w:val="nil"/>
              <w:bottom w:val="single" w:sz="4" w:space="0" w:color="auto"/>
            </w:tcBorders>
            <w:vAlign w:val="bottom"/>
          </w:tcPr>
          <w:p w14:paraId="067E2A12" w14:textId="77777777" w:rsidR="00032FA3" w:rsidRPr="00D85288" w:rsidRDefault="00032FA3" w:rsidP="004D735E">
            <w:pPr>
              <w:jc w:val="center"/>
              <w:rPr>
                <w:b/>
                <w:bCs/>
              </w:rPr>
            </w:pPr>
            <w:r w:rsidRPr="00D85288">
              <w:rPr>
                <w:b/>
                <w:bCs/>
                <w:i/>
                <w:iCs/>
              </w:rPr>
              <w:t>P</w:t>
            </w:r>
            <w:r w:rsidRPr="00D85288">
              <w:rPr>
                <w:b/>
                <w:bCs/>
              </w:rPr>
              <w:t>-value</w:t>
            </w:r>
          </w:p>
        </w:tc>
        <w:tc>
          <w:tcPr>
            <w:tcW w:w="2070" w:type="dxa"/>
            <w:tcBorders>
              <w:top w:val="nil"/>
              <w:bottom w:val="single" w:sz="4" w:space="0" w:color="auto"/>
            </w:tcBorders>
            <w:vAlign w:val="bottom"/>
          </w:tcPr>
          <w:p w14:paraId="3120991B" w14:textId="77777777" w:rsidR="00032FA3" w:rsidRPr="00D85288" w:rsidRDefault="00032FA3" w:rsidP="004D735E">
            <w:pPr>
              <w:jc w:val="center"/>
              <w:rPr>
                <w:b/>
                <w:bCs/>
              </w:rPr>
            </w:pPr>
            <w:r w:rsidRPr="00D85288">
              <w:rPr>
                <w:b/>
                <w:bCs/>
              </w:rPr>
              <w:t>Adjusted Odds Ratio (95%CI)</w:t>
            </w:r>
          </w:p>
        </w:tc>
        <w:tc>
          <w:tcPr>
            <w:tcW w:w="985" w:type="dxa"/>
            <w:tcBorders>
              <w:top w:val="nil"/>
              <w:bottom w:val="single" w:sz="4" w:space="0" w:color="auto"/>
            </w:tcBorders>
            <w:vAlign w:val="bottom"/>
          </w:tcPr>
          <w:p w14:paraId="4A9E6CDC" w14:textId="77777777" w:rsidR="00032FA3" w:rsidRPr="00D85288" w:rsidRDefault="00032FA3" w:rsidP="004D735E">
            <w:pPr>
              <w:jc w:val="center"/>
              <w:rPr>
                <w:b/>
                <w:bCs/>
              </w:rPr>
            </w:pPr>
            <w:r w:rsidRPr="00D85288">
              <w:rPr>
                <w:b/>
                <w:bCs/>
                <w:i/>
                <w:iCs/>
              </w:rPr>
              <w:t>P</w:t>
            </w:r>
            <w:r w:rsidRPr="00D85288">
              <w:rPr>
                <w:b/>
                <w:bCs/>
              </w:rPr>
              <w:t>-value</w:t>
            </w:r>
          </w:p>
        </w:tc>
      </w:tr>
      <w:tr w:rsidR="00032FA3" w14:paraId="56852D2C" w14:textId="77777777" w:rsidTr="004D735E">
        <w:tc>
          <w:tcPr>
            <w:tcW w:w="3235" w:type="dxa"/>
            <w:tcBorders>
              <w:top w:val="single" w:sz="4" w:space="0" w:color="auto"/>
            </w:tcBorders>
            <w:vAlign w:val="center"/>
          </w:tcPr>
          <w:p w14:paraId="6A0D4B53" w14:textId="77777777" w:rsidR="00032FA3" w:rsidRDefault="00032FA3" w:rsidP="004D735E">
            <w:r>
              <w:t>Female Sex</w:t>
            </w:r>
          </w:p>
        </w:tc>
        <w:tc>
          <w:tcPr>
            <w:tcW w:w="2070" w:type="dxa"/>
            <w:tcBorders>
              <w:top w:val="single" w:sz="4" w:space="0" w:color="auto"/>
            </w:tcBorders>
          </w:tcPr>
          <w:p w14:paraId="1B0FAB89" w14:textId="5C7679E2" w:rsidR="00032FA3" w:rsidRDefault="00A64D3E" w:rsidP="004D735E">
            <w:pPr>
              <w:jc w:val="center"/>
            </w:pPr>
            <w:r>
              <w:t>0.</w:t>
            </w:r>
            <w:r w:rsidR="001E2A32">
              <w:t>78</w:t>
            </w:r>
            <w:r>
              <w:t xml:space="preserve"> (0.</w:t>
            </w:r>
            <w:r w:rsidR="001E2A32">
              <w:t>46</w:t>
            </w:r>
            <w:r>
              <w:t>, 1.</w:t>
            </w:r>
            <w:r w:rsidR="001E2A32">
              <w:t>31</w:t>
            </w:r>
            <w:r>
              <w:t>)</w:t>
            </w:r>
          </w:p>
        </w:tc>
        <w:tc>
          <w:tcPr>
            <w:tcW w:w="990" w:type="dxa"/>
            <w:tcBorders>
              <w:top w:val="single" w:sz="4" w:space="0" w:color="auto"/>
            </w:tcBorders>
          </w:tcPr>
          <w:p w14:paraId="43346E54" w14:textId="2F117627" w:rsidR="00032FA3" w:rsidRDefault="00A64D3E" w:rsidP="004D735E">
            <w:pPr>
              <w:jc w:val="center"/>
            </w:pPr>
            <w:r>
              <w:t>0.</w:t>
            </w:r>
            <w:r w:rsidR="001E2A32">
              <w:t>34</w:t>
            </w:r>
          </w:p>
        </w:tc>
        <w:tc>
          <w:tcPr>
            <w:tcW w:w="2070" w:type="dxa"/>
            <w:tcBorders>
              <w:top w:val="single" w:sz="4" w:space="0" w:color="auto"/>
            </w:tcBorders>
          </w:tcPr>
          <w:p w14:paraId="4D7951E6" w14:textId="3AC70456" w:rsidR="00032FA3" w:rsidRDefault="00A64D3E" w:rsidP="004D735E">
            <w:pPr>
              <w:jc w:val="center"/>
            </w:pPr>
            <w:r>
              <w:t>0.</w:t>
            </w:r>
            <w:r w:rsidR="004D46A6">
              <w:t>8</w:t>
            </w:r>
            <w:r>
              <w:t>2 (0.</w:t>
            </w:r>
            <w:r w:rsidR="004D46A6">
              <w:t>37</w:t>
            </w:r>
            <w:r>
              <w:t>, 1.</w:t>
            </w:r>
            <w:r w:rsidR="004D46A6">
              <w:t>78</w:t>
            </w:r>
            <w:r>
              <w:t>)</w:t>
            </w:r>
          </w:p>
        </w:tc>
        <w:tc>
          <w:tcPr>
            <w:tcW w:w="985" w:type="dxa"/>
            <w:tcBorders>
              <w:top w:val="single" w:sz="4" w:space="0" w:color="auto"/>
            </w:tcBorders>
          </w:tcPr>
          <w:p w14:paraId="4247C609" w14:textId="6646A79F" w:rsidR="00032FA3" w:rsidRDefault="004D46A6" w:rsidP="004D735E">
            <w:pPr>
              <w:jc w:val="center"/>
            </w:pPr>
            <w:r>
              <w:t>0.61</w:t>
            </w:r>
          </w:p>
        </w:tc>
      </w:tr>
      <w:tr w:rsidR="00032FA3" w14:paraId="3552DCD9" w14:textId="77777777" w:rsidTr="004D735E">
        <w:tc>
          <w:tcPr>
            <w:tcW w:w="3235" w:type="dxa"/>
            <w:vAlign w:val="center"/>
          </w:tcPr>
          <w:p w14:paraId="4E22CC06" w14:textId="77777777" w:rsidR="00032FA3" w:rsidRDefault="00032FA3" w:rsidP="004D735E">
            <w:r>
              <w:t>Age (each year)</w:t>
            </w:r>
          </w:p>
        </w:tc>
        <w:tc>
          <w:tcPr>
            <w:tcW w:w="2070" w:type="dxa"/>
          </w:tcPr>
          <w:p w14:paraId="27F9D042" w14:textId="17880BE3" w:rsidR="00032FA3" w:rsidRDefault="00A64D3E" w:rsidP="004D735E">
            <w:pPr>
              <w:jc w:val="center"/>
            </w:pPr>
            <w:r>
              <w:t>1.0</w:t>
            </w:r>
            <w:r w:rsidR="001E2A32">
              <w:t>2</w:t>
            </w:r>
            <w:r>
              <w:t xml:space="preserve"> (0.99, 1.06)</w:t>
            </w:r>
          </w:p>
        </w:tc>
        <w:tc>
          <w:tcPr>
            <w:tcW w:w="990" w:type="dxa"/>
          </w:tcPr>
          <w:p w14:paraId="35B731CB" w14:textId="43412830" w:rsidR="00032FA3" w:rsidRDefault="00A64D3E" w:rsidP="004D735E">
            <w:pPr>
              <w:jc w:val="center"/>
            </w:pPr>
            <w:r>
              <w:t>0.</w:t>
            </w:r>
            <w:r w:rsidR="001E2A32">
              <w:t>23</w:t>
            </w:r>
          </w:p>
        </w:tc>
        <w:tc>
          <w:tcPr>
            <w:tcW w:w="2070" w:type="dxa"/>
          </w:tcPr>
          <w:p w14:paraId="4FFE0CF7" w14:textId="433C34F1" w:rsidR="00032FA3" w:rsidRDefault="00A64D3E" w:rsidP="004D735E">
            <w:pPr>
              <w:jc w:val="center"/>
            </w:pPr>
            <w:r>
              <w:t>1.0</w:t>
            </w:r>
            <w:r w:rsidR="004D46A6">
              <w:t>2</w:t>
            </w:r>
            <w:r>
              <w:t xml:space="preserve"> (0.97, 1.08)</w:t>
            </w:r>
          </w:p>
        </w:tc>
        <w:tc>
          <w:tcPr>
            <w:tcW w:w="985" w:type="dxa"/>
          </w:tcPr>
          <w:p w14:paraId="60443FDD" w14:textId="144D1DA6" w:rsidR="00032FA3" w:rsidRDefault="004D46A6" w:rsidP="004D735E">
            <w:pPr>
              <w:jc w:val="center"/>
            </w:pPr>
            <w:r>
              <w:t>0.41</w:t>
            </w:r>
          </w:p>
        </w:tc>
      </w:tr>
      <w:tr w:rsidR="00032FA3" w14:paraId="1971C8EB" w14:textId="77777777" w:rsidTr="004D735E">
        <w:tc>
          <w:tcPr>
            <w:tcW w:w="3235" w:type="dxa"/>
            <w:vAlign w:val="center"/>
          </w:tcPr>
          <w:p w14:paraId="46EF4952" w14:textId="77777777" w:rsidR="00032FA3" w:rsidRDefault="00032FA3" w:rsidP="004D735E">
            <w:r>
              <w:t>Married or Partner</w:t>
            </w:r>
          </w:p>
        </w:tc>
        <w:tc>
          <w:tcPr>
            <w:tcW w:w="2070" w:type="dxa"/>
          </w:tcPr>
          <w:p w14:paraId="64DCBC7B" w14:textId="11E1BB4F" w:rsidR="00032FA3" w:rsidRDefault="00A64D3E" w:rsidP="004D735E">
            <w:pPr>
              <w:jc w:val="center"/>
            </w:pPr>
            <w:r>
              <w:t>1.3</w:t>
            </w:r>
            <w:r w:rsidR="001E2A32">
              <w:t>3</w:t>
            </w:r>
            <w:r>
              <w:t xml:space="preserve"> (0.</w:t>
            </w:r>
            <w:r w:rsidR="001E2A32">
              <w:t>66</w:t>
            </w:r>
            <w:r>
              <w:t>, 2.6</w:t>
            </w:r>
            <w:r w:rsidR="001E2A32">
              <w:t>7</w:t>
            </w:r>
            <w:r>
              <w:t>)</w:t>
            </w:r>
          </w:p>
        </w:tc>
        <w:tc>
          <w:tcPr>
            <w:tcW w:w="990" w:type="dxa"/>
          </w:tcPr>
          <w:p w14:paraId="0337B7E5" w14:textId="77148B3A" w:rsidR="00032FA3" w:rsidRDefault="00A64D3E" w:rsidP="004D735E">
            <w:pPr>
              <w:jc w:val="center"/>
            </w:pPr>
            <w:r>
              <w:t>0.</w:t>
            </w:r>
            <w:r w:rsidR="001E2A32">
              <w:t>42</w:t>
            </w:r>
          </w:p>
        </w:tc>
        <w:tc>
          <w:tcPr>
            <w:tcW w:w="2070" w:type="dxa"/>
          </w:tcPr>
          <w:p w14:paraId="0B966D50" w14:textId="32D24201" w:rsidR="00032FA3" w:rsidRDefault="00A64D3E" w:rsidP="004D735E">
            <w:pPr>
              <w:jc w:val="center"/>
            </w:pPr>
            <w:r>
              <w:t>0.</w:t>
            </w:r>
            <w:r w:rsidR="004D46A6">
              <w:t>55</w:t>
            </w:r>
            <w:r>
              <w:t xml:space="preserve"> (0.2</w:t>
            </w:r>
            <w:r w:rsidR="004D46A6">
              <w:t>3</w:t>
            </w:r>
            <w:r>
              <w:t>, 1.</w:t>
            </w:r>
            <w:r w:rsidR="004D46A6">
              <w:t>32</w:t>
            </w:r>
            <w:r>
              <w:t>)</w:t>
            </w:r>
          </w:p>
        </w:tc>
        <w:tc>
          <w:tcPr>
            <w:tcW w:w="985" w:type="dxa"/>
          </w:tcPr>
          <w:p w14:paraId="24EC547B" w14:textId="223EEC18" w:rsidR="00032FA3" w:rsidRDefault="004D46A6" w:rsidP="004D735E">
            <w:pPr>
              <w:jc w:val="center"/>
            </w:pPr>
            <w:r>
              <w:t>0.18</w:t>
            </w:r>
          </w:p>
        </w:tc>
      </w:tr>
      <w:tr w:rsidR="00032FA3" w14:paraId="2BDAE229" w14:textId="77777777" w:rsidTr="004D735E">
        <w:tc>
          <w:tcPr>
            <w:tcW w:w="3235" w:type="dxa"/>
            <w:vAlign w:val="center"/>
          </w:tcPr>
          <w:p w14:paraId="3D35AC96" w14:textId="77777777" w:rsidR="00032FA3" w:rsidRDefault="00032FA3" w:rsidP="004D735E">
            <w:r>
              <w:t>Tertiary education</w:t>
            </w:r>
          </w:p>
        </w:tc>
        <w:tc>
          <w:tcPr>
            <w:tcW w:w="2070" w:type="dxa"/>
          </w:tcPr>
          <w:p w14:paraId="4F2AC414" w14:textId="0B3656C4" w:rsidR="00032FA3" w:rsidRDefault="00A64D3E" w:rsidP="004D735E">
            <w:pPr>
              <w:jc w:val="center"/>
            </w:pPr>
            <w:r>
              <w:t>0.6</w:t>
            </w:r>
            <w:r w:rsidR="001E2A32">
              <w:t>6</w:t>
            </w:r>
            <w:r>
              <w:t xml:space="preserve"> (0.3</w:t>
            </w:r>
            <w:r w:rsidR="001E2A32">
              <w:t>1</w:t>
            </w:r>
            <w:r>
              <w:t>, 1.4</w:t>
            </w:r>
            <w:r w:rsidR="001E2A32">
              <w:t>2</w:t>
            </w:r>
            <w:r>
              <w:t>)</w:t>
            </w:r>
          </w:p>
        </w:tc>
        <w:tc>
          <w:tcPr>
            <w:tcW w:w="990" w:type="dxa"/>
          </w:tcPr>
          <w:p w14:paraId="36B123A9" w14:textId="6333AEC5" w:rsidR="00032FA3" w:rsidRDefault="001E2A32" w:rsidP="004D735E">
            <w:pPr>
              <w:jc w:val="center"/>
            </w:pPr>
            <w:r>
              <w:t>0.29</w:t>
            </w:r>
          </w:p>
        </w:tc>
        <w:tc>
          <w:tcPr>
            <w:tcW w:w="2070" w:type="dxa"/>
          </w:tcPr>
          <w:p w14:paraId="44B1CF8E" w14:textId="47164B00" w:rsidR="00032FA3" w:rsidRDefault="004D46A6" w:rsidP="004D735E">
            <w:pPr>
              <w:jc w:val="center"/>
            </w:pPr>
            <w:r>
              <w:t xml:space="preserve">2.57 </w:t>
            </w:r>
            <w:r w:rsidR="00A64D3E">
              <w:t>(0.</w:t>
            </w:r>
            <w:r>
              <w:t>4</w:t>
            </w:r>
            <w:r w:rsidR="00A64D3E">
              <w:t>7, 1</w:t>
            </w:r>
            <w:r>
              <w:t>4</w:t>
            </w:r>
            <w:r w:rsidR="00A64D3E">
              <w:t>.0</w:t>
            </w:r>
            <w:r>
              <w:t>4</w:t>
            </w:r>
            <w:r w:rsidR="00A64D3E">
              <w:t>)</w:t>
            </w:r>
          </w:p>
        </w:tc>
        <w:tc>
          <w:tcPr>
            <w:tcW w:w="985" w:type="dxa"/>
          </w:tcPr>
          <w:p w14:paraId="74744729" w14:textId="63C0C20C" w:rsidR="00032FA3" w:rsidRDefault="004D46A6" w:rsidP="004D735E">
            <w:pPr>
              <w:jc w:val="center"/>
            </w:pPr>
            <w:r>
              <w:t>0.28</w:t>
            </w:r>
          </w:p>
        </w:tc>
      </w:tr>
      <w:tr w:rsidR="00032FA3" w14:paraId="5B9870DD" w14:textId="77777777" w:rsidTr="004D735E">
        <w:tc>
          <w:tcPr>
            <w:tcW w:w="3235" w:type="dxa"/>
            <w:vAlign w:val="center"/>
          </w:tcPr>
          <w:p w14:paraId="072318E3" w14:textId="77777777" w:rsidR="00032FA3" w:rsidRDefault="00032FA3" w:rsidP="004D735E">
            <w:r>
              <w:t>Employed</w:t>
            </w:r>
          </w:p>
        </w:tc>
        <w:tc>
          <w:tcPr>
            <w:tcW w:w="2070" w:type="dxa"/>
          </w:tcPr>
          <w:p w14:paraId="687E75B5" w14:textId="2D8A08B3" w:rsidR="00032FA3" w:rsidRDefault="00A64D3E" w:rsidP="004D735E">
            <w:pPr>
              <w:jc w:val="center"/>
            </w:pPr>
            <w:r>
              <w:t>2.1</w:t>
            </w:r>
            <w:r w:rsidR="001E2A32">
              <w:t>7</w:t>
            </w:r>
            <w:r>
              <w:t xml:space="preserve"> (1.31, 3.</w:t>
            </w:r>
            <w:r w:rsidR="001E2A32">
              <w:t>5</w:t>
            </w:r>
            <w:r>
              <w:t>7)</w:t>
            </w:r>
          </w:p>
        </w:tc>
        <w:tc>
          <w:tcPr>
            <w:tcW w:w="990" w:type="dxa"/>
          </w:tcPr>
          <w:p w14:paraId="56769843" w14:textId="11716A1D" w:rsidR="00032FA3" w:rsidRDefault="00A64D3E" w:rsidP="004D735E">
            <w:pPr>
              <w:jc w:val="center"/>
            </w:pPr>
            <w:r>
              <w:t>0.002</w:t>
            </w:r>
          </w:p>
        </w:tc>
        <w:tc>
          <w:tcPr>
            <w:tcW w:w="2070" w:type="dxa"/>
          </w:tcPr>
          <w:p w14:paraId="1EBC37AE" w14:textId="17C1D9A5" w:rsidR="00032FA3" w:rsidRDefault="004D46A6" w:rsidP="004D735E">
            <w:pPr>
              <w:jc w:val="center"/>
            </w:pPr>
            <w:r>
              <w:t>1.04</w:t>
            </w:r>
            <w:r w:rsidR="00A64D3E">
              <w:t xml:space="preserve"> (0.4</w:t>
            </w:r>
            <w:r>
              <w:t>8</w:t>
            </w:r>
            <w:r w:rsidR="00A64D3E">
              <w:t>, 2.</w:t>
            </w:r>
            <w:r>
              <w:t>27</w:t>
            </w:r>
            <w:r w:rsidR="00A64D3E">
              <w:t>)</w:t>
            </w:r>
          </w:p>
        </w:tc>
        <w:tc>
          <w:tcPr>
            <w:tcW w:w="985" w:type="dxa"/>
          </w:tcPr>
          <w:p w14:paraId="35B0D2EC" w14:textId="57762EA5" w:rsidR="00032FA3" w:rsidRDefault="004D46A6" w:rsidP="004D735E">
            <w:pPr>
              <w:jc w:val="center"/>
            </w:pPr>
            <w:r>
              <w:t>0.92</w:t>
            </w:r>
          </w:p>
        </w:tc>
      </w:tr>
      <w:tr w:rsidR="00032FA3" w14:paraId="03BBB998" w14:textId="77777777" w:rsidTr="004D735E">
        <w:tc>
          <w:tcPr>
            <w:tcW w:w="3235" w:type="dxa"/>
          </w:tcPr>
          <w:p w14:paraId="022EB2EB" w14:textId="77777777" w:rsidR="00032FA3" w:rsidRDefault="00032FA3" w:rsidP="004D735E">
            <w:r>
              <w:t>Pretreatment CD4 count</w:t>
            </w:r>
          </w:p>
        </w:tc>
        <w:tc>
          <w:tcPr>
            <w:tcW w:w="2070" w:type="dxa"/>
          </w:tcPr>
          <w:p w14:paraId="549292AC" w14:textId="77777777" w:rsidR="00032FA3" w:rsidRDefault="00032FA3" w:rsidP="004D735E">
            <w:pPr>
              <w:jc w:val="center"/>
            </w:pPr>
          </w:p>
        </w:tc>
        <w:tc>
          <w:tcPr>
            <w:tcW w:w="990" w:type="dxa"/>
          </w:tcPr>
          <w:p w14:paraId="1611BE42" w14:textId="77777777" w:rsidR="00032FA3" w:rsidRDefault="00032FA3" w:rsidP="004D735E">
            <w:pPr>
              <w:jc w:val="center"/>
            </w:pPr>
          </w:p>
        </w:tc>
        <w:tc>
          <w:tcPr>
            <w:tcW w:w="2070" w:type="dxa"/>
          </w:tcPr>
          <w:p w14:paraId="41BCB86D" w14:textId="77777777" w:rsidR="00032FA3" w:rsidRDefault="00032FA3" w:rsidP="004D735E">
            <w:pPr>
              <w:jc w:val="center"/>
            </w:pPr>
          </w:p>
        </w:tc>
        <w:tc>
          <w:tcPr>
            <w:tcW w:w="985" w:type="dxa"/>
          </w:tcPr>
          <w:p w14:paraId="7FFC0E40" w14:textId="77777777" w:rsidR="00032FA3" w:rsidRDefault="00032FA3" w:rsidP="004D735E">
            <w:pPr>
              <w:jc w:val="center"/>
            </w:pPr>
          </w:p>
        </w:tc>
      </w:tr>
      <w:tr w:rsidR="00032FA3" w14:paraId="3EE6D43E" w14:textId="77777777" w:rsidTr="004D735E">
        <w:tc>
          <w:tcPr>
            <w:tcW w:w="3235" w:type="dxa"/>
          </w:tcPr>
          <w:p w14:paraId="53CBB7F0" w14:textId="77777777" w:rsidR="00032FA3" w:rsidRDefault="00032FA3" w:rsidP="004D735E">
            <w:r>
              <w:t xml:space="preserve">     </w:t>
            </w:r>
            <m:oMath>
              <m:r>
                <w:rPr>
                  <w:rFonts w:ascii="Cambria Math" w:hAnsi="Cambria Math"/>
                </w:rPr>
                <m:t>≤</m:t>
              </m:r>
            </m:oMath>
            <w:r>
              <w:t>200 cells/</w:t>
            </w:r>
            <m:oMath>
              <m:r>
                <w:rPr>
                  <w:rFonts w:ascii="Cambria Math" w:hAnsi="Cambria Math"/>
                </w:rPr>
                <m:t>u</m:t>
              </m:r>
            </m:oMath>
            <w:r>
              <w:t>L</w:t>
            </w:r>
          </w:p>
        </w:tc>
        <w:tc>
          <w:tcPr>
            <w:tcW w:w="2070" w:type="dxa"/>
          </w:tcPr>
          <w:p w14:paraId="495C431C" w14:textId="58B0AA1F" w:rsidR="00032FA3" w:rsidRDefault="00A64D3E" w:rsidP="004D735E">
            <w:pPr>
              <w:jc w:val="center"/>
            </w:pPr>
            <w:r>
              <w:t>REF</w:t>
            </w:r>
          </w:p>
        </w:tc>
        <w:tc>
          <w:tcPr>
            <w:tcW w:w="990" w:type="dxa"/>
          </w:tcPr>
          <w:p w14:paraId="7387699A" w14:textId="77777777" w:rsidR="00032FA3" w:rsidRDefault="00032FA3" w:rsidP="004D735E">
            <w:pPr>
              <w:jc w:val="center"/>
            </w:pPr>
          </w:p>
        </w:tc>
        <w:tc>
          <w:tcPr>
            <w:tcW w:w="2070" w:type="dxa"/>
          </w:tcPr>
          <w:p w14:paraId="2CEB3062" w14:textId="4AFCA8FD" w:rsidR="00032FA3" w:rsidRDefault="00A64D3E" w:rsidP="004D735E">
            <w:pPr>
              <w:jc w:val="center"/>
            </w:pPr>
            <w:r>
              <w:t>REF</w:t>
            </w:r>
          </w:p>
        </w:tc>
        <w:tc>
          <w:tcPr>
            <w:tcW w:w="985" w:type="dxa"/>
          </w:tcPr>
          <w:p w14:paraId="55ABE7C2" w14:textId="77777777" w:rsidR="00032FA3" w:rsidRDefault="00032FA3" w:rsidP="004D735E">
            <w:pPr>
              <w:jc w:val="center"/>
            </w:pPr>
          </w:p>
        </w:tc>
      </w:tr>
      <w:tr w:rsidR="00032FA3" w14:paraId="121218E7" w14:textId="77777777" w:rsidTr="004D735E">
        <w:tc>
          <w:tcPr>
            <w:tcW w:w="3235" w:type="dxa"/>
          </w:tcPr>
          <w:p w14:paraId="38693567" w14:textId="77777777" w:rsidR="00032FA3" w:rsidRDefault="00032FA3" w:rsidP="004D735E">
            <w:r>
              <w:t xml:space="preserve">     201-350 cells/</w:t>
            </w:r>
            <m:oMath>
              <m:r>
                <w:rPr>
                  <w:rFonts w:ascii="Cambria Math" w:hAnsi="Cambria Math"/>
                </w:rPr>
                <m:t>u</m:t>
              </m:r>
            </m:oMath>
            <w:r>
              <w:t>L</w:t>
            </w:r>
          </w:p>
        </w:tc>
        <w:tc>
          <w:tcPr>
            <w:tcW w:w="2070" w:type="dxa"/>
          </w:tcPr>
          <w:p w14:paraId="373272F5" w14:textId="2BD3C291" w:rsidR="00032FA3" w:rsidRDefault="00A64D3E" w:rsidP="004D735E">
            <w:pPr>
              <w:jc w:val="center"/>
            </w:pPr>
            <w:r>
              <w:t>1.4</w:t>
            </w:r>
            <w:r w:rsidR="00104274">
              <w:t>9</w:t>
            </w:r>
            <w:r>
              <w:t xml:space="preserve"> (0.79, 2.</w:t>
            </w:r>
            <w:r w:rsidR="00104274">
              <w:t>8</w:t>
            </w:r>
            <w:r>
              <w:t>0)</w:t>
            </w:r>
          </w:p>
        </w:tc>
        <w:tc>
          <w:tcPr>
            <w:tcW w:w="990" w:type="dxa"/>
          </w:tcPr>
          <w:p w14:paraId="2570DFDF" w14:textId="79C5D667" w:rsidR="00032FA3" w:rsidRDefault="00A64D3E" w:rsidP="004D735E">
            <w:pPr>
              <w:jc w:val="center"/>
            </w:pPr>
            <w:r>
              <w:t>0.2</w:t>
            </w:r>
            <w:r w:rsidR="00104274">
              <w:t>2</w:t>
            </w:r>
          </w:p>
        </w:tc>
        <w:tc>
          <w:tcPr>
            <w:tcW w:w="2070" w:type="dxa"/>
          </w:tcPr>
          <w:p w14:paraId="764930B2" w14:textId="4F9788BD" w:rsidR="00032FA3" w:rsidRDefault="00A64D3E" w:rsidP="004D735E">
            <w:pPr>
              <w:jc w:val="center"/>
            </w:pPr>
            <w:r>
              <w:t>0.9</w:t>
            </w:r>
            <w:r w:rsidR="004D46A6">
              <w:t>1</w:t>
            </w:r>
            <w:r>
              <w:t xml:space="preserve"> (0.3</w:t>
            </w:r>
            <w:r w:rsidR="004D46A6">
              <w:t>5</w:t>
            </w:r>
            <w:r>
              <w:t>, 2.3</w:t>
            </w:r>
            <w:r w:rsidR="004D46A6">
              <w:t>8</w:t>
            </w:r>
            <w:r>
              <w:t>)</w:t>
            </w:r>
          </w:p>
        </w:tc>
        <w:tc>
          <w:tcPr>
            <w:tcW w:w="985" w:type="dxa"/>
          </w:tcPr>
          <w:p w14:paraId="70DE0FD4" w14:textId="715D06F6" w:rsidR="00032FA3" w:rsidRDefault="004D46A6" w:rsidP="004D735E">
            <w:pPr>
              <w:jc w:val="center"/>
            </w:pPr>
            <w:r>
              <w:t>0.86</w:t>
            </w:r>
          </w:p>
        </w:tc>
      </w:tr>
      <w:tr w:rsidR="00032FA3" w14:paraId="512DD1D1" w14:textId="77777777" w:rsidTr="004D735E">
        <w:tc>
          <w:tcPr>
            <w:tcW w:w="3235" w:type="dxa"/>
          </w:tcPr>
          <w:p w14:paraId="5B520426" w14:textId="77777777" w:rsidR="00032FA3" w:rsidRDefault="00032FA3" w:rsidP="004D735E">
            <w:r>
              <w:t xml:space="preserve">     351-500 cells/</w:t>
            </w:r>
            <m:oMath>
              <m:r>
                <w:rPr>
                  <w:rFonts w:ascii="Cambria Math" w:hAnsi="Cambria Math"/>
                </w:rPr>
                <m:t>u</m:t>
              </m:r>
            </m:oMath>
            <w:r>
              <w:t>L</w:t>
            </w:r>
          </w:p>
        </w:tc>
        <w:tc>
          <w:tcPr>
            <w:tcW w:w="2070" w:type="dxa"/>
          </w:tcPr>
          <w:p w14:paraId="7476026A" w14:textId="1120C970" w:rsidR="00032FA3" w:rsidRDefault="00A64D3E" w:rsidP="004D735E">
            <w:pPr>
              <w:jc w:val="center"/>
            </w:pPr>
            <w:r>
              <w:t>1.1</w:t>
            </w:r>
            <w:r w:rsidR="00104274">
              <w:t>3</w:t>
            </w:r>
            <w:r>
              <w:t xml:space="preserve"> (0.54, 2.3</w:t>
            </w:r>
            <w:r w:rsidR="00104274">
              <w:t>6</w:t>
            </w:r>
            <w:r>
              <w:t>)</w:t>
            </w:r>
          </w:p>
        </w:tc>
        <w:tc>
          <w:tcPr>
            <w:tcW w:w="990" w:type="dxa"/>
          </w:tcPr>
          <w:p w14:paraId="6E4789D3" w14:textId="7EC2470F" w:rsidR="00032FA3" w:rsidRDefault="00A64D3E" w:rsidP="004D735E">
            <w:pPr>
              <w:jc w:val="center"/>
            </w:pPr>
            <w:r>
              <w:t>0.7</w:t>
            </w:r>
            <w:r w:rsidR="00104274">
              <w:t>4</w:t>
            </w:r>
          </w:p>
        </w:tc>
        <w:tc>
          <w:tcPr>
            <w:tcW w:w="2070" w:type="dxa"/>
          </w:tcPr>
          <w:p w14:paraId="497F6474" w14:textId="3B6B2E65" w:rsidR="00032FA3" w:rsidRDefault="00A64D3E" w:rsidP="004D735E">
            <w:pPr>
              <w:jc w:val="center"/>
            </w:pPr>
            <w:r>
              <w:t>0.</w:t>
            </w:r>
            <w:r w:rsidR="004D46A6">
              <w:t>83</w:t>
            </w:r>
            <w:r>
              <w:t xml:space="preserve"> (0.2</w:t>
            </w:r>
            <w:r w:rsidR="004D46A6">
              <w:t>8</w:t>
            </w:r>
            <w:r>
              <w:t xml:space="preserve">, </w:t>
            </w:r>
            <w:r w:rsidR="004D46A6">
              <w:t>2.49</w:t>
            </w:r>
            <w:r>
              <w:t>)</w:t>
            </w:r>
          </w:p>
        </w:tc>
        <w:tc>
          <w:tcPr>
            <w:tcW w:w="985" w:type="dxa"/>
          </w:tcPr>
          <w:p w14:paraId="373D9946" w14:textId="6832F641" w:rsidR="00032FA3" w:rsidRDefault="00A64D3E" w:rsidP="004D735E">
            <w:pPr>
              <w:jc w:val="center"/>
            </w:pPr>
            <w:r>
              <w:t>0.</w:t>
            </w:r>
            <w:r w:rsidR="004D46A6">
              <w:t>74</w:t>
            </w:r>
          </w:p>
        </w:tc>
      </w:tr>
      <w:tr w:rsidR="00032FA3" w14:paraId="6D833475" w14:textId="77777777" w:rsidTr="004D735E">
        <w:tc>
          <w:tcPr>
            <w:tcW w:w="3235" w:type="dxa"/>
          </w:tcPr>
          <w:p w14:paraId="65D73263" w14:textId="77777777" w:rsidR="00032FA3" w:rsidRDefault="00032FA3" w:rsidP="004D735E">
            <w:r>
              <w:t xml:space="preserve">     &gt;500 cells/</w:t>
            </w:r>
            <m:oMath>
              <m:r>
                <w:rPr>
                  <w:rFonts w:ascii="Cambria Math" w:hAnsi="Cambria Math"/>
                </w:rPr>
                <m:t>u</m:t>
              </m:r>
            </m:oMath>
            <w:r>
              <w:t>L</w:t>
            </w:r>
          </w:p>
        </w:tc>
        <w:tc>
          <w:tcPr>
            <w:tcW w:w="2070" w:type="dxa"/>
          </w:tcPr>
          <w:p w14:paraId="0BB4FCA6" w14:textId="0F33D24F" w:rsidR="00032FA3" w:rsidRDefault="00A64D3E" w:rsidP="004D735E">
            <w:pPr>
              <w:jc w:val="center"/>
            </w:pPr>
            <w:r>
              <w:t>1.1</w:t>
            </w:r>
            <w:r w:rsidR="00104274">
              <w:t>7</w:t>
            </w:r>
            <w:r>
              <w:t xml:space="preserve"> (0.5</w:t>
            </w:r>
            <w:r w:rsidR="00104274">
              <w:t>6</w:t>
            </w:r>
            <w:r>
              <w:t>, 2.</w:t>
            </w:r>
            <w:r w:rsidR="00104274">
              <w:t>47</w:t>
            </w:r>
            <w:r>
              <w:t>)</w:t>
            </w:r>
          </w:p>
        </w:tc>
        <w:tc>
          <w:tcPr>
            <w:tcW w:w="990" w:type="dxa"/>
          </w:tcPr>
          <w:p w14:paraId="394D295F" w14:textId="4AB589E1" w:rsidR="00032FA3" w:rsidRDefault="00A64D3E" w:rsidP="004D735E">
            <w:pPr>
              <w:jc w:val="center"/>
            </w:pPr>
            <w:r>
              <w:t>0.</w:t>
            </w:r>
            <w:r w:rsidR="00104274">
              <w:t>67</w:t>
            </w:r>
          </w:p>
        </w:tc>
        <w:tc>
          <w:tcPr>
            <w:tcW w:w="2070" w:type="dxa"/>
          </w:tcPr>
          <w:p w14:paraId="6038FCC6" w14:textId="5A6FBB85" w:rsidR="00032FA3" w:rsidRDefault="00A64D3E" w:rsidP="004D735E">
            <w:pPr>
              <w:jc w:val="center"/>
            </w:pPr>
            <w:r>
              <w:t>0.</w:t>
            </w:r>
            <w:r w:rsidR="004D46A6">
              <w:t>77</w:t>
            </w:r>
            <w:r>
              <w:t xml:space="preserve"> (0.2</w:t>
            </w:r>
            <w:r w:rsidR="004D46A6">
              <w:t>4</w:t>
            </w:r>
            <w:r>
              <w:t>, 2.</w:t>
            </w:r>
            <w:r w:rsidR="004D46A6">
              <w:t>44</w:t>
            </w:r>
            <w:r>
              <w:t>)</w:t>
            </w:r>
          </w:p>
        </w:tc>
        <w:tc>
          <w:tcPr>
            <w:tcW w:w="985" w:type="dxa"/>
          </w:tcPr>
          <w:p w14:paraId="05461AEA" w14:textId="24B02626" w:rsidR="00032FA3" w:rsidRDefault="00A64D3E" w:rsidP="004D735E">
            <w:pPr>
              <w:jc w:val="center"/>
            </w:pPr>
            <w:r>
              <w:t>0.</w:t>
            </w:r>
            <w:r w:rsidR="004D46A6">
              <w:t>66</w:t>
            </w:r>
          </w:p>
        </w:tc>
      </w:tr>
      <w:tr w:rsidR="00032FA3" w14:paraId="23C4AD8E" w14:textId="77777777" w:rsidTr="004D735E">
        <w:tc>
          <w:tcPr>
            <w:tcW w:w="3235" w:type="dxa"/>
          </w:tcPr>
          <w:p w14:paraId="5D806836" w14:textId="77777777" w:rsidR="00032FA3" w:rsidRDefault="00032FA3" w:rsidP="004D735E">
            <w:r>
              <w:t>Pre-treatment viral load</w:t>
            </w:r>
          </w:p>
        </w:tc>
        <w:tc>
          <w:tcPr>
            <w:tcW w:w="2070" w:type="dxa"/>
          </w:tcPr>
          <w:p w14:paraId="222AB543" w14:textId="77777777" w:rsidR="00032FA3" w:rsidRDefault="00032FA3" w:rsidP="004D735E">
            <w:pPr>
              <w:jc w:val="center"/>
            </w:pPr>
          </w:p>
        </w:tc>
        <w:tc>
          <w:tcPr>
            <w:tcW w:w="990" w:type="dxa"/>
          </w:tcPr>
          <w:p w14:paraId="5B78966B" w14:textId="77777777" w:rsidR="00032FA3" w:rsidRDefault="00032FA3" w:rsidP="004D735E">
            <w:pPr>
              <w:jc w:val="center"/>
            </w:pPr>
          </w:p>
        </w:tc>
        <w:tc>
          <w:tcPr>
            <w:tcW w:w="2070" w:type="dxa"/>
          </w:tcPr>
          <w:p w14:paraId="3C2F60DC" w14:textId="77777777" w:rsidR="00032FA3" w:rsidRDefault="00032FA3" w:rsidP="004D735E">
            <w:pPr>
              <w:jc w:val="center"/>
            </w:pPr>
          </w:p>
        </w:tc>
        <w:tc>
          <w:tcPr>
            <w:tcW w:w="985" w:type="dxa"/>
          </w:tcPr>
          <w:p w14:paraId="00A3B789" w14:textId="77777777" w:rsidR="00032FA3" w:rsidRDefault="00032FA3" w:rsidP="004D735E">
            <w:pPr>
              <w:jc w:val="center"/>
            </w:pPr>
          </w:p>
        </w:tc>
      </w:tr>
      <w:tr w:rsidR="00032FA3" w14:paraId="56873DB9" w14:textId="77777777" w:rsidTr="004D735E">
        <w:tc>
          <w:tcPr>
            <w:tcW w:w="3235" w:type="dxa"/>
          </w:tcPr>
          <w:p w14:paraId="4B42EF90" w14:textId="77777777" w:rsidR="00032FA3" w:rsidRDefault="00032FA3" w:rsidP="004D735E">
            <w:r>
              <w:t xml:space="preserve">     &lt;10,000 copies/mL</w:t>
            </w:r>
          </w:p>
        </w:tc>
        <w:tc>
          <w:tcPr>
            <w:tcW w:w="2070" w:type="dxa"/>
          </w:tcPr>
          <w:p w14:paraId="61ED3786" w14:textId="72188C2E" w:rsidR="00032FA3" w:rsidRDefault="00A64D3E" w:rsidP="004D735E">
            <w:pPr>
              <w:jc w:val="center"/>
            </w:pPr>
            <w:r>
              <w:t>REF</w:t>
            </w:r>
          </w:p>
        </w:tc>
        <w:tc>
          <w:tcPr>
            <w:tcW w:w="990" w:type="dxa"/>
          </w:tcPr>
          <w:p w14:paraId="6477E77E" w14:textId="77777777" w:rsidR="00032FA3" w:rsidRDefault="00032FA3" w:rsidP="004D735E">
            <w:pPr>
              <w:jc w:val="center"/>
            </w:pPr>
          </w:p>
        </w:tc>
        <w:tc>
          <w:tcPr>
            <w:tcW w:w="2070" w:type="dxa"/>
          </w:tcPr>
          <w:p w14:paraId="66F8C87A" w14:textId="5BD9DCCA" w:rsidR="00032FA3" w:rsidRDefault="00A64D3E" w:rsidP="004D735E">
            <w:pPr>
              <w:jc w:val="center"/>
            </w:pPr>
            <w:r>
              <w:t>REF</w:t>
            </w:r>
          </w:p>
        </w:tc>
        <w:tc>
          <w:tcPr>
            <w:tcW w:w="985" w:type="dxa"/>
          </w:tcPr>
          <w:p w14:paraId="712FEC40" w14:textId="77777777" w:rsidR="00032FA3" w:rsidRDefault="00032FA3" w:rsidP="004D735E">
            <w:pPr>
              <w:jc w:val="center"/>
            </w:pPr>
          </w:p>
        </w:tc>
      </w:tr>
      <w:tr w:rsidR="00032FA3" w14:paraId="390104B0" w14:textId="77777777" w:rsidTr="004D735E">
        <w:tc>
          <w:tcPr>
            <w:tcW w:w="3235" w:type="dxa"/>
          </w:tcPr>
          <w:p w14:paraId="1D57C065" w14:textId="77777777" w:rsidR="00032FA3" w:rsidRDefault="00032FA3" w:rsidP="004D735E">
            <w:r>
              <w:t xml:space="preserve">     10,000-100,000 copies/mL</w:t>
            </w:r>
          </w:p>
        </w:tc>
        <w:tc>
          <w:tcPr>
            <w:tcW w:w="2070" w:type="dxa"/>
          </w:tcPr>
          <w:p w14:paraId="4A7CA288" w14:textId="50CA36A7" w:rsidR="00032FA3" w:rsidRDefault="00A64D3E" w:rsidP="004D735E">
            <w:pPr>
              <w:jc w:val="center"/>
            </w:pPr>
            <w:r>
              <w:t>0.5</w:t>
            </w:r>
            <w:r w:rsidR="00031B2F">
              <w:t>4</w:t>
            </w:r>
            <w:r>
              <w:t xml:space="preserve"> (0.2</w:t>
            </w:r>
            <w:r w:rsidR="00031B2F">
              <w:t>9</w:t>
            </w:r>
            <w:r>
              <w:t xml:space="preserve">, </w:t>
            </w:r>
            <w:r w:rsidR="00031B2F">
              <w:t>1.01</w:t>
            </w:r>
            <w:r>
              <w:t>)</w:t>
            </w:r>
          </w:p>
        </w:tc>
        <w:tc>
          <w:tcPr>
            <w:tcW w:w="990" w:type="dxa"/>
          </w:tcPr>
          <w:p w14:paraId="2A740BF5" w14:textId="2E733C11" w:rsidR="00032FA3" w:rsidRDefault="00A64D3E" w:rsidP="004D735E">
            <w:pPr>
              <w:jc w:val="center"/>
            </w:pPr>
            <w:r>
              <w:t>0.0</w:t>
            </w:r>
            <w:r w:rsidR="00031B2F">
              <w:t>6</w:t>
            </w:r>
          </w:p>
        </w:tc>
        <w:tc>
          <w:tcPr>
            <w:tcW w:w="2070" w:type="dxa"/>
          </w:tcPr>
          <w:p w14:paraId="40FB7398" w14:textId="5364FF41" w:rsidR="00032FA3" w:rsidRDefault="00A64D3E" w:rsidP="004D735E">
            <w:pPr>
              <w:jc w:val="center"/>
            </w:pPr>
            <w:r>
              <w:t>0.</w:t>
            </w:r>
            <w:r w:rsidR="00230C15">
              <w:t>39</w:t>
            </w:r>
            <w:r>
              <w:t xml:space="preserve"> (0.1</w:t>
            </w:r>
            <w:r w:rsidR="00230C15">
              <w:t>5</w:t>
            </w:r>
            <w:r>
              <w:t>, 1.</w:t>
            </w:r>
            <w:r w:rsidR="00230C15">
              <w:t>05</w:t>
            </w:r>
            <w:r>
              <w:t>)</w:t>
            </w:r>
          </w:p>
        </w:tc>
        <w:tc>
          <w:tcPr>
            <w:tcW w:w="985" w:type="dxa"/>
          </w:tcPr>
          <w:p w14:paraId="098E73E6" w14:textId="6A46DE5B" w:rsidR="00032FA3" w:rsidRDefault="00A64D3E" w:rsidP="004D735E">
            <w:pPr>
              <w:jc w:val="center"/>
            </w:pPr>
            <w:r>
              <w:t>0.</w:t>
            </w:r>
            <w:r w:rsidR="00230C15">
              <w:t>06</w:t>
            </w:r>
          </w:p>
        </w:tc>
      </w:tr>
      <w:tr w:rsidR="00032FA3" w14:paraId="5D80B1E5" w14:textId="77777777" w:rsidTr="004D735E">
        <w:tc>
          <w:tcPr>
            <w:tcW w:w="3235" w:type="dxa"/>
          </w:tcPr>
          <w:p w14:paraId="771DAE5F" w14:textId="77777777" w:rsidR="00032FA3" w:rsidRDefault="00032FA3" w:rsidP="004D735E">
            <w:r>
              <w:t xml:space="preserve">     &gt;100,000 copies/mL</w:t>
            </w:r>
          </w:p>
        </w:tc>
        <w:tc>
          <w:tcPr>
            <w:tcW w:w="2070" w:type="dxa"/>
          </w:tcPr>
          <w:p w14:paraId="48B77BEE" w14:textId="1B1843A4" w:rsidR="00032FA3" w:rsidRDefault="00A64D3E" w:rsidP="004D735E">
            <w:pPr>
              <w:jc w:val="center"/>
            </w:pPr>
            <w:r>
              <w:t>0.4</w:t>
            </w:r>
            <w:r w:rsidR="00031B2F">
              <w:t>5</w:t>
            </w:r>
            <w:r>
              <w:t xml:space="preserve"> (0.21, 0.9</w:t>
            </w:r>
            <w:r w:rsidR="00031B2F">
              <w:t>6</w:t>
            </w:r>
            <w:r>
              <w:t>)</w:t>
            </w:r>
          </w:p>
        </w:tc>
        <w:tc>
          <w:tcPr>
            <w:tcW w:w="990" w:type="dxa"/>
          </w:tcPr>
          <w:p w14:paraId="421A3865" w14:textId="076A6252" w:rsidR="00032FA3" w:rsidRDefault="00A64D3E" w:rsidP="004D735E">
            <w:pPr>
              <w:jc w:val="center"/>
            </w:pPr>
            <w:r>
              <w:t>0.0</w:t>
            </w:r>
            <w:r w:rsidR="00031B2F">
              <w:t>4</w:t>
            </w:r>
          </w:p>
        </w:tc>
        <w:tc>
          <w:tcPr>
            <w:tcW w:w="2070" w:type="dxa"/>
          </w:tcPr>
          <w:p w14:paraId="02F259DB" w14:textId="0375C99F" w:rsidR="00032FA3" w:rsidRDefault="00A64D3E" w:rsidP="004D735E">
            <w:pPr>
              <w:jc w:val="center"/>
            </w:pPr>
            <w:r>
              <w:t>0.</w:t>
            </w:r>
            <w:r w:rsidR="00230C15">
              <w:t>27</w:t>
            </w:r>
            <w:r>
              <w:t xml:space="preserve"> (0.</w:t>
            </w:r>
            <w:r w:rsidR="00230C15">
              <w:t>09</w:t>
            </w:r>
            <w:r>
              <w:t>, 0.</w:t>
            </w:r>
            <w:r w:rsidR="00230C15">
              <w:t>81</w:t>
            </w:r>
            <w:r>
              <w:t>)</w:t>
            </w:r>
          </w:p>
        </w:tc>
        <w:tc>
          <w:tcPr>
            <w:tcW w:w="985" w:type="dxa"/>
          </w:tcPr>
          <w:p w14:paraId="266DCDE6" w14:textId="4BF97299" w:rsidR="00032FA3" w:rsidRDefault="00A64D3E" w:rsidP="004D735E">
            <w:pPr>
              <w:jc w:val="center"/>
            </w:pPr>
            <w:r>
              <w:t>0.0</w:t>
            </w:r>
            <w:r w:rsidR="00230C15">
              <w:t>2</w:t>
            </w:r>
          </w:p>
        </w:tc>
      </w:tr>
      <w:tr w:rsidR="00603575" w14:paraId="2F72A5E1" w14:textId="77777777" w:rsidTr="004D735E">
        <w:tc>
          <w:tcPr>
            <w:tcW w:w="3235" w:type="dxa"/>
          </w:tcPr>
          <w:p w14:paraId="2D3577A8" w14:textId="21C77D77" w:rsidR="00603575" w:rsidRDefault="00603575" w:rsidP="00603575">
            <w:r>
              <w:t>Low self-reported adherence</w:t>
            </w:r>
            <w:r w:rsidRPr="0037619C">
              <w:rPr>
                <w:vertAlign w:val="superscript"/>
              </w:rPr>
              <w:t>b</w:t>
            </w:r>
            <w:r>
              <w:t xml:space="preserve"> (n, %)</w:t>
            </w:r>
          </w:p>
        </w:tc>
        <w:tc>
          <w:tcPr>
            <w:tcW w:w="2070" w:type="dxa"/>
          </w:tcPr>
          <w:p w14:paraId="773C3D39" w14:textId="023C3392" w:rsidR="00603575" w:rsidRDefault="00603575" w:rsidP="00603575">
            <w:pPr>
              <w:jc w:val="center"/>
            </w:pPr>
            <w:r>
              <w:t>0.3</w:t>
            </w:r>
            <w:r w:rsidR="00031B2F">
              <w:t>8</w:t>
            </w:r>
            <w:r>
              <w:t xml:space="preserve"> (0.2</w:t>
            </w:r>
            <w:r w:rsidR="00031B2F">
              <w:t>3</w:t>
            </w:r>
            <w:r>
              <w:t>, 0.</w:t>
            </w:r>
            <w:r w:rsidR="00031B2F">
              <w:t>63</w:t>
            </w:r>
            <w:r>
              <w:t>)</w:t>
            </w:r>
          </w:p>
        </w:tc>
        <w:tc>
          <w:tcPr>
            <w:tcW w:w="990" w:type="dxa"/>
          </w:tcPr>
          <w:p w14:paraId="5D05A1B3" w14:textId="0F1B2895" w:rsidR="00603575" w:rsidRDefault="00603575" w:rsidP="00603575">
            <w:pPr>
              <w:jc w:val="center"/>
            </w:pPr>
            <w:r>
              <w:t>&lt;0.001</w:t>
            </w:r>
          </w:p>
        </w:tc>
        <w:tc>
          <w:tcPr>
            <w:tcW w:w="2070" w:type="dxa"/>
          </w:tcPr>
          <w:p w14:paraId="3C1942BE" w14:textId="3B3741BC" w:rsidR="00603575" w:rsidRDefault="00603575" w:rsidP="00603575">
            <w:pPr>
              <w:jc w:val="center"/>
            </w:pPr>
            <w:r>
              <w:t>0.4</w:t>
            </w:r>
            <w:r w:rsidR="00D4546B">
              <w:t>4</w:t>
            </w:r>
            <w:r>
              <w:t xml:space="preserve"> (0.21, 0.8</w:t>
            </w:r>
            <w:r w:rsidR="00D4546B">
              <w:t>1</w:t>
            </w:r>
            <w:r>
              <w:t>)</w:t>
            </w:r>
          </w:p>
        </w:tc>
        <w:tc>
          <w:tcPr>
            <w:tcW w:w="985" w:type="dxa"/>
          </w:tcPr>
          <w:p w14:paraId="30225063" w14:textId="51BFFF48" w:rsidR="00603575" w:rsidRDefault="00603575" w:rsidP="00603575">
            <w:pPr>
              <w:jc w:val="center"/>
            </w:pPr>
            <w:r>
              <w:t>0.02</w:t>
            </w:r>
          </w:p>
        </w:tc>
      </w:tr>
      <w:tr w:rsidR="00603575" w14:paraId="3560AEF2" w14:textId="77777777" w:rsidTr="004D735E">
        <w:tc>
          <w:tcPr>
            <w:tcW w:w="3235" w:type="dxa"/>
          </w:tcPr>
          <w:p w14:paraId="16DDD417" w14:textId="7D250A0E" w:rsidR="00603575" w:rsidRDefault="00603575" w:rsidP="00603575">
            <w:r>
              <w:t>Pill count adherence (n, %)</w:t>
            </w:r>
            <w:r>
              <w:rPr>
                <w:vertAlign w:val="superscript"/>
              </w:rPr>
              <w:t>c</w:t>
            </w:r>
          </w:p>
        </w:tc>
        <w:tc>
          <w:tcPr>
            <w:tcW w:w="2070" w:type="dxa"/>
          </w:tcPr>
          <w:p w14:paraId="571E2EC7" w14:textId="77777777" w:rsidR="00603575" w:rsidRDefault="00603575" w:rsidP="00603575">
            <w:pPr>
              <w:jc w:val="center"/>
            </w:pPr>
          </w:p>
        </w:tc>
        <w:tc>
          <w:tcPr>
            <w:tcW w:w="990" w:type="dxa"/>
          </w:tcPr>
          <w:p w14:paraId="3BF55984" w14:textId="77777777" w:rsidR="00603575" w:rsidRDefault="00603575" w:rsidP="00603575">
            <w:pPr>
              <w:jc w:val="center"/>
            </w:pPr>
          </w:p>
        </w:tc>
        <w:tc>
          <w:tcPr>
            <w:tcW w:w="2070" w:type="dxa"/>
          </w:tcPr>
          <w:p w14:paraId="4E77F2E5" w14:textId="77777777" w:rsidR="00603575" w:rsidRDefault="00603575" w:rsidP="00603575">
            <w:pPr>
              <w:jc w:val="center"/>
            </w:pPr>
          </w:p>
        </w:tc>
        <w:tc>
          <w:tcPr>
            <w:tcW w:w="985" w:type="dxa"/>
          </w:tcPr>
          <w:p w14:paraId="6AAE2224" w14:textId="77777777" w:rsidR="00603575" w:rsidRDefault="00603575" w:rsidP="00603575">
            <w:pPr>
              <w:jc w:val="center"/>
            </w:pPr>
          </w:p>
        </w:tc>
      </w:tr>
      <w:tr w:rsidR="00603575" w14:paraId="7E03B929" w14:textId="77777777" w:rsidTr="004D735E">
        <w:tc>
          <w:tcPr>
            <w:tcW w:w="3235" w:type="dxa"/>
          </w:tcPr>
          <w:p w14:paraId="6E6C949A" w14:textId="10FFB466" w:rsidR="00603575" w:rsidRDefault="00603575" w:rsidP="00603575">
            <w:r>
              <w:t xml:space="preserve">     &lt;90%</w:t>
            </w:r>
          </w:p>
        </w:tc>
        <w:tc>
          <w:tcPr>
            <w:tcW w:w="2070" w:type="dxa"/>
          </w:tcPr>
          <w:p w14:paraId="568DD526" w14:textId="7FD37C7C" w:rsidR="00603575" w:rsidRDefault="00603575" w:rsidP="00603575">
            <w:pPr>
              <w:jc w:val="center"/>
            </w:pPr>
            <w:r>
              <w:t>REF</w:t>
            </w:r>
          </w:p>
        </w:tc>
        <w:tc>
          <w:tcPr>
            <w:tcW w:w="990" w:type="dxa"/>
          </w:tcPr>
          <w:p w14:paraId="1A3700BA" w14:textId="77777777" w:rsidR="00603575" w:rsidRDefault="00603575" w:rsidP="00603575">
            <w:pPr>
              <w:jc w:val="center"/>
            </w:pPr>
          </w:p>
        </w:tc>
        <w:tc>
          <w:tcPr>
            <w:tcW w:w="2070" w:type="dxa"/>
          </w:tcPr>
          <w:p w14:paraId="4B23A4F4" w14:textId="0152D54F" w:rsidR="00603575" w:rsidRDefault="00603575" w:rsidP="00603575">
            <w:pPr>
              <w:jc w:val="center"/>
            </w:pPr>
            <w:r>
              <w:t>REF</w:t>
            </w:r>
          </w:p>
        </w:tc>
        <w:tc>
          <w:tcPr>
            <w:tcW w:w="985" w:type="dxa"/>
          </w:tcPr>
          <w:p w14:paraId="317C0620" w14:textId="77777777" w:rsidR="00603575" w:rsidRDefault="00603575" w:rsidP="00603575">
            <w:pPr>
              <w:jc w:val="center"/>
            </w:pPr>
          </w:p>
        </w:tc>
      </w:tr>
      <w:tr w:rsidR="00603575" w14:paraId="6C3F5A1E" w14:textId="77777777" w:rsidTr="004D735E">
        <w:tc>
          <w:tcPr>
            <w:tcW w:w="3235" w:type="dxa"/>
          </w:tcPr>
          <w:p w14:paraId="1177F766" w14:textId="3CB86387" w:rsidR="00603575" w:rsidRDefault="00603575" w:rsidP="00603575">
            <w:r>
              <w:t xml:space="preserve">     90-95%</w:t>
            </w:r>
          </w:p>
        </w:tc>
        <w:tc>
          <w:tcPr>
            <w:tcW w:w="2070" w:type="dxa"/>
          </w:tcPr>
          <w:p w14:paraId="425AAC71" w14:textId="50895D88" w:rsidR="00603575" w:rsidRDefault="00031B2F" w:rsidP="00603575">
            <w:pPr>
              <w:jc w:val="center"/>
            </w:pPr>
            <w:r>
              <w:t>1.60 (0.58, 4.44)</w:t>
            </w:r>
          </w:p>
        </w:tc>
        <w:tc>
          <w:tcPr>
            <w:tcW w:w="990" w:type="dxa"/>
          </w:tcPr>
          <w:p w14:paraId="2B964138" w14:textId="59C4F167" w:rsidR="00603575" w:rsidRDefault="00031B2F" w:rsidP="00603575">
            <w:pPr>
              <w:jc w:val="center"/>
            </w:pPr>
            <w:r>
              <w:t>0.37</w:t>
            </w:r>
          </w:p>
        </w:tc>
        <w:tc>
          <w:tcPr>
            <w:tcW w:w="2070" w:type="dxa"/>
          </w:tcPr>
          <w:p w14:paraId="3E50D6D6" w14:textId="3F05E064" w:rsidR="00603575" w:rsidRPr="007F102B" w:rsidRDefault="007F102B" w:rsidP="00603575">
            <w:pPr>
              <w:jc w:val="center"/>
              <w:rPr>
                <w:u w:val="single"/>
              </w:rPr>
            </w:pPr>
            <w:r>
              <w:t>20.04 (2.6</w:t>
            </w:r>
            <w:r>
              <w:rPr>
                <w:u w:val="single"/>
              </w:rPr>
              <w:t>6, 151.1)</w:t>
            </w:r>
          </w:p>
        </w:tc>
        <w:tc>
          <w:tcPr>
            <w:tcW w:w="985" w:type="dxa"/>
          </w:tcPr>
          <w:p w14:paraId="3E4EB33F" w14:textId="2184D8B3" w:rsidR="00603575" w:rsidRDefault="007F102B" w:rsidP="00603575">
            <w:pPr>
              <w:jc w:val="center"/>
            </w:pPr>
            <w:r>
              <w:t>0.004</w:t>
            </w:r>
          </w:p>
        </w:tc>
      </w:tr>
      <w:tr w:rsidR="00603575" w14:paraId="4BC617B8" w14:textId="77777777" w:rsidTr="004D735E">
        <w:tc>
          <w:tcPr>
            <w:tcW w:w="3235" w:type="dxa"/>
          </w:tcPr>
          <w:p w14:paraId="20F0971A" w14:textId="08CF0DE9" w:rsidR="00603575" w:rsidRDefault="00603575" w:rsidP="00603575">
            <w:r>
              <w:t xml:space="preserve">     95-100%</w:t>
            </w:r>
          </w:p>
        </w:tc>
        <w:tc>
          <w:tcPr>
            <w:tcW w:w="2070" w:type="dxa"/>
          </w:tcPr>
          <w:p w14:paraId="48E17F29" w14:textId="0086D33F" w:rsidR="00603575" w:rsidRDefault="00031B2F" w:rsidP="00603575">
            <w:pPr>
              <w:jc w:val="center"/>
            </w:pPr>
            <w:r>
              <w:t>2.65 (1.09,  6.47)</w:t>
            </w:r>
          </w:p>
        </w:tc>
        <w:tc>
          <w:tcPr>
            <w:tcW w:w="990" w:type="dxa"/>
          </w:tcPr>
          <w:p w14:paraId="0DD82303" w14:textId="3865F3EE" w:rsidR="00603575" w:rsidRDefault="00031B2F" w:rsidP="00603575">
            <w:pPr>
              <w:jc w:val="center"/>
            </w:pPr>
            <w:r>
              <w:t>0.03</w:t>
            </w:r>
          </w:p>
        </w:tc>
        <w:tc>
          <w:tcPr>
            <w:tcW w:w="2070" w:type="dxa"/>
          </w:tcPr>
          <w:p w14:paraId="37C3D8C5" w14:textId="0FAB604E" w:rsidR="00603575" w:rsidRDefault="007F102B" w:rsidP="00603575">
            <w:pPr>
              <w:jc w:val="center"/>
            </w:pPr>
            <w:r>
              <w:t>7.06 (1.76, 28.41)</w:t>
            </w:r>
          </w:p>
        </w:tc>
        <w:tc>
          <w:tcPr>
            <w:tcW w:w="985" w:type="dxa"/>
          </w:tcPr>
          <w:p w14:paraId="6F5FDD9F" w14:textId="05BF16F6" w:rsidR="00603575" w:rsidRDefault="007F102B" w:rsidP="00603575">
            <w:pPr>
              <w:jc w:val="center"/>
            </w:pPr>
            <w:r>
              <w:t>0.006</w:t>
            </w:r>
          </w:p>
        </w:tc>
      </w:tr>
      <w:tr w:rsidR="00032FA3" w14:paraId="34401228" w14:textId="77777777" w:rsidTr="004D735E">
        <w:tc>
          <w:tcPr>
            <w:tcW w:w="3235" w:type="dxa"/>
          </w:tcPr>
          <w:p w14:paraId="0B45E54E" w14:textId="77777777" w:rsidR="00032FA3" w:rsidRPr="00C5626E" w:rsidRDefault="00032FA3" w:rsidP="004D735E">
            <w:pPr>
              <w:rPr>
                <w:b/>
                <w:bCs/>
              </w:rPr>
            </w:pPr>
            <w:r w:rsidRPr="00C5626E">
              <w:rPr>
                <w:b/>
                <w:bCs/>
              </w:rPr>
              <w:t>Presence of WHO-defined pretreatment drug resistance</w:t>
            </w:r>
          </w:p>
        </w:tc>
        <w:tc>
          <w:tcPr>
            <w:tcW w:w="2070" w:type="dxa"/>
          </w:tcPr>
          <w:p w14:paraId="137A85E7" w14:textId="4D4049CD" w:rsidR="00032FA3" w:rsidRPr="00C5626E" w:rsidRDefault="00A64D3E" w:rsidP="004D735E">
            <w:pPr>
              <w:jc w:val="center"/>
              <w:rPr>
                <w:b/>
                <w:bCs/>
              </w:rPr>
            </w:pPr>
            <w:r>
              <w:rPr>
                <w:b/>
                <w:bCs/>
              </w:rPr>
              <w:t>0.4</w:t>
            </w:r>
            <w:r w:rsidR="00792055">
              <w:rPr>
                <w:b/>
                <w:bCs/>
              </w:rPr>
              <w:t>5</w:t>
            </w:r>
            <w:r>
              <w:rPr>
                <w:b/>
                <w:bCs/>
              </w:rPr>
              <w:t xml:space="preserve"> (0.</w:t>
            </w:r>
            <w:r w:rsidR="00792055">
              <w:rPr>
                <w:b/>
                <w:bCs/>
              </w:rPr>
              <w:t>25</w:t>
            </w:r>
            <w:r>
              <w:rPr>
                <w:b/>
                <w:bCs/>
              </w:rPr>
              <w:t>, 0.</w:t>
            </w:r>
            <w:r w:rsidR="00792055">
              <w:rPr>
                <w:b/>
                <w:bCs/>
              </w:rPr>
              <w:t>79</w:t>
            </w:r>
            <w:r>
              <w:rPr>
                <w:b/>
                <w:bCs/>
              </w:rPr>
              <w:t>)</w:t>
            </w:r>
          </w:p>
        </w:tc>
        <w:tc>
          <w:tcPr>
            <w:tcW w:w="990" w:type="dxa"/>
          </w:tcPr>
          <w:p w14:paraId="5E6FBAF8" w14:textId="395DF02C" w:rsidR="00032FA3" w:rsidRPr="00C5626E" w:rsidRDefault="00A64D3E" w:rsidP="004D735E">
            <w:pPr>
              <w:jc w:val="center"/>
              <w:rPr>
                <w:b/>
                <w:bCs/>
              </w:rPr>
            </w:pPr>
            <w:r>
              <w:rPr>
                <w:b/>
                <w:bCs/>
              </w:rPr>
              <w:t>0.006</w:t>
            </w:r>
          </w:p>
        </w:tc>
        <w:tc>
          <w:tcPr>
            <w:tcW w:w="2070" w:type="dxa"/>
          </w:tcPr>
          <w:p w14:paraId="7F64A3F1" w14:textId="55E93C41" w:rsidR="00032FA3" w:rsidRPr="00C5626E" w:rsidRDefault="00A64D3E" w:rsidP="004D735E">
            <w:pPr>
              <w:jc w:val="center"/>
              <w:rPr>
                <w:b/>
                <w:bCs/>
              </w:rPr>
            </w:pPr>
            <w:r>
              <w:rPr>
                <w:b/>
                <w:bCs/>
              </w:rPr>
              <w:t>0.23 (0.08, 0.6</w:t>
            </w:r>
            <w:r w:rsidR="007F102B">
              <w:rPr>
                <w:b/>
                <w:bCs/>
              </w:rPr>
              <w:t>8</w:t>
            </w:r>
            <w:r>
              <w:rPr>
                <w:b/>
                <w:bCs/>
              </w:rPr>
              <w:t>)</w:t>
            </w:r>
          </w:p>
        </w:tc>
        <w:tc>
          <w:tcPr>
            <w:tcW w:w="985" w:type="dxa"/>
          </w:tcPr>
          <w:p w14:paraId="52F24B50" w14:textId="38373326" w:rsidR="00032FA3" w:rsidRPr="00C5626E" w:rsidRDefault="00A64D3E" w:rsidP="004D735E">
            <w:pPr>
              <w:jc w:val="center"/>
              <w:rPr>
                <w:b/>
                <w:bCs/>
              </w:rPr>
            </w:pPr>
            <w:r>
              <w:rPr>
                <w:b/>
                <w:bCs/>
              </w:rPr>
              <w:t>0.00</w:t>
            </w:r>
            <w:r w:rsidR="007F102B">
              <w:rPr>
                <w:b/>
                <w:bCs/>
              </w:rPr>
              <w:t>8</w:t>
            </w:r>
          </w:p>
        </w:tc>
      </w:tr>
    </w:tbl>
    <w:p w14:paraId="1905570F" w14:textId="77777777" w:rsidR="00032FA3" w:rsidRPr="00FE3DD8" w:rsidRDefault="00032FA3" w:rsidP="00032FA3">
      <w:r>
        <w:rPr>
          <w:vertAlign w:val="superscript"/>
        </w:rPr>
        <w:t>a</w:t>
      </w:r>
      <w:r>
        <w:t>Virologic success in our primary outcome was defined as achievement of a sustained viral load &lt;1000 copies/mL from 12 weeks, &lt;200 copies/mL from 24 weeks, and &lt;50 copies/mL from 48 weeks onwards. Individuals who are censored after 48-weeks with virologic suppression are considered as achieving virologic success.</w:t>
      </w:r>
    </w:p>
    <w:p w14:paraId="7CE99BB5" w14:textId="77777777" w:rsidR="00032FA3" w:rsidRPr="00FE3DD8" w:rsidRDefault="00032FA3" w:rsidP="00032FA3"/>
    <w:p w14:paraId="290776FA" w14:textId="77777777" w:rsidR="00032FA3" w:rsidRDefault="00032FA3" w:rsidP="00032FA3">
      <w:r>
        <w:rPr>
          <w:vertAlign w:val="superscript"/>
        </w:rPr>
        <w:t>b</w:t>
      </w:r>
      <w:r>
        <w:t>Low adherence defined as self-report of less than perfect adherence in the four days prior to any study visits during the observation period</w:t>
      </w:r>
    </w:p>
    <w:p w14:paraId="3CF18795" w14:textId="17D026C0" w:rsidR="0085461A" w:rsidRDefault="0085461A"/>
    <w:p w14:paraId="5A0868B2" w14:textId="77777777" w:rsidR="00375995" w:rsidRDefault="00375995" w:rsidP="00375995">
      <w:r w:rsidRPr="005B5EFB">
        <w:rPr>
          <w:vertAlign w:val="superscript"/>
        </w:rPr>
        <w:t>c</w:t>
      </w:r>
      <w:r>
        <w:t>Pill count was calculated at each visit by study pharmacists, capped at 100%, then averaged across the 96-week observation period</w:t>
      </w:r>
    </w:p>
    <w:p w14:paraId="276B4A26" w14:textId="6F529A70" w:rsidR="00375995" w:rsidRPr="00E15A25" w:rsidRDefault="00375995"/>
    <w:sectPr w:rsidR="00375995" w:rsidRPr="00E15A25" w:rsidSect="00032F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B60"/>
    <w:rsid w:val="00006016"/>
    <w:rsid w:val="00006B6D"/>
    <w:rsid w:val="00007E91"/>
    <w:rsid w:val="00011249"/>
    <w:rsid w:val="00020C8B"/>
    <w:rsid w:val="00021943"/>
    <w:rsid w:val="00026E2A"/>
    <w:rsid w:val="0002774A"/>
    <w:rsid w:val="00027C07"/>
    <w:rsid w:val="00031B2F"/>
    <w:rsid w:val="00032FA3"/>
    <w:rsid w:val="0003684E"/>
    <w:rsid w:val="000401CA"/>
    <w:rsid w:val="000411BB"/>
    <w:rsid w:val="0005517E"/>
    <w:rsid w:val="000675F6"/>
    <w:rsid w:val="00067B86"/>
    <w:rsid w:val="00082E3C"/>
    <w:rsid w:val="000856E5"/>
    <w:rsid w:val="00092790"/>
    <w:rsid w:val="00095874"/>
    <w:rsid w:val="000B767E"/>
    <w:rsid w:val="000C7B82"/>
    <w:rsid w:val="000D7335"/>
    <w:rsid w:val="0010134C"/>
    <w:rsid w:val="00104274"/>
    <w:rsid w:val="001116F2"/>
    <w:rsid w:val="00123CFF"/>
    <w:rsid w:val="00124FE3"/>
    <w:rsid w:val="0014328F"/>
    <w:rsid w:val="00146748"/>
    <w:rsid w:val="001476C5"/>
    <w:rsid w:val="00185F9B"/>
    <w:rsid w:val="001A16B6"/>
    <w:rsid w:val="001B1B50"/>
    <w:rsid w:val="001B6C3C"/>
    <w:rsid w:val="001C385C"/>
    <w:rsid w:val="001C44A4"/>
    <w:rsid w:val="001C56A8"/>
    <w:rsid w:val="001C78D7"/>
    <w:rsid w:val="001D35D7"/>
    <w:rsid w:val="001D466D"/>
    <w:rsid w:val="001D5DA8"/>
    <w:rsid w:val="001E1AD6"/>
    <w:rsid w:val="001E2A32"/>
    <w:rsid w:val="001F482E"/>
    <w:rsid w:val="0022612E"/>
    <w:rsid w:val="0022782C"/>
    <w:rsid w:val="00230C15"/>
    <w:rsid w:val="00231811"/>
    <w:rsid w:val="00234878"/>
    <w:rsid w:val="00244D78"/>
    <w:rsid w:val="0025727B"/>
    <w:rsid w:val="00262C0B"/>
    <w:rsid w:val="00293773"/>
    <w:rsid w:val="002A2D8C"/>
    <w:rsid w:val="002A6780"/>
    <w:rsid w:val="002B7856"/>
    <w:rsid w:val="002C04C1"/>
    <w:rsid w:val="002C2415"/>
    <w:rsid w:val="002C2EE9"/>
    <w:rsid w:val="002D1327"/>
    <w:rsid w:val="002F672D"/>
    <w:rsid w:val="0030677C"/>
    <w:rsid w:val="00317CD2"/>
    <w:rsid w:val="00321060"/>
    <w:rsid w:val="00332531"/>
    <w:rsid w:val="00344D48"/>
    <w:rsid w:val="003471C3"/>
    <w:rsid w:val="00353BAC"/>
    <w:rsid w:val="003657DE"/>
    <w:rsid w:val="00373E9D"/>
    <w:rsid w:val="00375995"/>
    <w:rsid w:val="0037619C"/>
    <w:rsid w:val="00396322"/>
    <w:rsid w:val="003A0AC1"/>
    <w:rsid w:val="003A4DE0"/>
    <w:rsid w:val="003C38D4"/>
    <w:rsid w:val="003D5CF0"/>
    <w:rsid w:val="003E7190"/>
    <w:rsid w:val="003F189E"/>
    <w:rsid w:val="00413E83"/>
    <w:rsid w:val="00417F2B"/>
    <w:rsid w:val="00426DC4"/>
    <w:rsid w:val="004275A0"/>
    <w:rsid w:val="00430AB8"/>
    <w:rsid w:val="00431085"/>
    <w:rsid w:val="00431CB8"/>
    <w:rsid w:val="0043528D"/>
    <w:rsid w:val="00451695"/>
    <w:rsid w:val="004566B1"/>
    <w:rsid w:val="004578B0"/>
    <w:rsid w:val="00466FA1"/>
    <w:rsid w:val="00475627"/>
    <w:rsid w:val="00480480"/>
    <w:rsid w:val="004847A9"/>
    <w:rsid w:val="004B3E78"/>
    <w:rsid w:val="004C2BD5"/>
    <w:rsid w:val="004D46A6"/>
    <w:rsid w:val="004E03F4"/>
    <w:rsid w:val="00502B65"/>
    <w:rsid w:val="00511DD9"/>
    <w:rsid w:val="00522E50"/>
    <w:rsid w:val="00524FB0"/>
    <w:rsid w:val="00525187"/>
    <w:rsid w:val="00526F58"/>
    <w:rsid w:val="005300F0"/>
    <w:rsid w:val="00532596"/>
    <w:rsid w:val="00540AED"/>
    <w:rsid w:val="005458C7"/>
    <w:rsid w:val="00547DCB"/>
    <w:rsid w:val="00562B72"/>
    <w:rsid w:val="0056489A"/>
    <w:rsid w:val="00570F7A"/>
    <w:rsid w:val="00572380"/>
    <w:rsid w:val="0059714F"/>
    <w:rsid w:val="005A7329"/>
    <w:rsid w:val="005B5EFB"/>
    <w:rsid w:val="005C3832"/>
    <w:rsid w:val="005C3C33"/>
    <w:rsid w:val="005C629B"/>
    <w:rsid w:val="005C6CDD"/>
    <w:rsid w:val="00603575"/>
    <w:rsid w:val="00612ABD"/>
    <w:rsid w:val="00642C55"/>
    <w:rsid w:val="00650025"/>
    <w:rsid w:val="0066140B"/>
    <w:rsid w:val="00664802"/>
    <w:rsid w:val="006707A3"/>
    <w:rsid w:val="00670AFB"/>
    <w:rsid w:val="0068186D"/>
    <w:rsid w:val="006A0C21"/>
    <w:rsid w:val="006A193D"/>
    <w:rsid w:val="006B2D99"/>
    <w:rsid w:val="006B37B2"/>
    <w:rsid w:val="006B4449"/>
    <w:rsid w:val="006C415B"/>
    <w:rsid w:val="006E2F9B"/>
    <w:rsid w:val="006E70DE"/>
    <w:rsid w:val="00710A1B"/>
    <w:rsid w:val="007147D8"/>
    <w:rsid w:val="00715BA0"/>
    <w:rsid w:val="00721206"/>
    <w:rsid w:val="007379D1"/>
    <w:rsid w:val="00751110"/>
    <w:rsid w:val="00751AE0"/>
    <w:rsid w:val="00756DF2"/>
    <w:rsid w:val="00764479"/>
    <w:rsid w:val="007660F4"/>
    <w:rsid w:val="00784113"/>
    <w:rsid w:val="00792055"/>
    <w:rsid w:val="007957F9"/>
    <w:rsid w:val="007A19C3"/>
    <w:rsid w:val="007A6C1B"/>
    <w:rsid w:val="007B7C65"/>
    <w:rsid w:val="007C07C9"/>
    <w:rsid w:val="007C0CEE"/>
    <w:rsid w:val="007C317D"/>
    <w:rsid w:val="007C4AFB"/>
    <w:rsid w:val="007D0FCB"/>
    <w:rsid w:val="007D4C2F"/>
    <w:rsid w:val="007D6641"/>
    <w:rsid w:val="007E51EC"/>
    <w:rsid w:val="007E6271"/>
    <w:rsid w:val="007E649F"/>
    <w:rsid w:val="007F102B"/>
    <w:rsid w:val="007F433A"/>
    <w:rsid w:val="00800547"/>
    <w:rsid w:val="008122BD"/>
    <w:rsid w:val="0082206C"/>
    <w:rsid w:val="008429A2"/>
    <w:rsid w:val="0085461A"/>
    <w:rsid w:val="00854FE5"/>
    <w:rsid w:val="00867B4A"/>
    <w:rsid w:val="008939B0"/>
    <w:rsid w:val="008B6A3E"/>
    <w:rsid w:val="008E16A3"/>
    <w:rsid w:val="008E33FD"/>
    <w:rsid w:val="008E50C2"/>
    <w:rsid w:val="008F29A6"/>
    <w:rsid w:val="008F7F09"/>
    <w:rsid w:val="009039C0"/>
    <w:rsid w:val="0091171F"/>
    <w:rsid w:val="00920450"/>
    <w:rsid w:val="00923183"/>
    <w:rsid w:val="00925A99"/>
    <w:rsid w:val="0093192F"/>
    <w:rsid w:val="00937B59"/>
    <w:rsid w:val="009479D2"/>
    <w:rsid w:val="0096580F"/>
    <w:rsid w:val="009674E1"/>
    <w:rsid w:val="00974494"/>
    <w:rsid w:val="00987F09"/>
    <w:rsid w:val="009B6A37"/>
    <w:rsid w:val="009C0364"/>
    <w:rsid w:val="009C1E29"/>
    <w:rsid w:val="009C368E"/>
    <w:rsid w:val="009C60DC"/>
    <w:rsid w:val="009D3651"/>
    <w:rsid w:val="009F0008"/>
    <w:rsid w:val="009F01C4"/>
    <w:rsid w:val="009F71C1"/>
    <w:rsid w:val="00A07C33"/>
    <w:rsid w:val="00A242AC"/>
    <w:rsid w:val="00A35EC2"/>
    <w:rsid w:val="00A41C3F"/>
    <w:rsid w:val="00A45A5E"/>
    <w:rsid w:val="00A46B86"/>
    <w:rsid w:val="00A60EA8"/>
    <w:rsid w:val="00A61E93"/>
    <w:rsid w:val="00A64D3E"/>
    <w:rsid w:val="00AC2176"/>
    <w:rsid w:val="00AD7587"/>
    <w:rsid w:val="00AE1CF0"/>
    <w:rsid w:val="00AE33E6"/>
    <w:rsid w:val="00AF4E48"/>
    <w:rsid w:val="00B012E6"/>
    <w:rsid w:val="00B025B5"/>
    <w:rsid w:val="00B07491"/>
    <w:rsid w:val="00B1103F"/>
    <w:rsid w:val="00B13CE9"/>
    <w:rsid w:val="00B13EB8"/>
    <w:rsid w:val="00B1665D"/>
    <w:rsid w:val="00B265D0"/>
    <w:rsid w:val="00B35E0C"/>
    <w:rsid w:val="00B40EA0"/>
    <w:rsid w:val="00B4152F"/>
    <w:rsid w:val="00B4766B"/>
    <w:rsid w:val="00B610FF"/>
    <w:rsid w:val="00B633EA"/>
    <w:rsid w:val="00B87A49"/>
    <w:rsid w:val="00BA1A7C"/>
    <w:rsid w:val="00BA3828"/>
    <w:rsid w:val="00BC62F3"/>
    <w:rsid w:val="00BD18DE"/>
    <w:rsid w:val="00BD5881"/>
    <w:rsid w:val="00BD6606"/>
    <w:rsid w:val="00BE7DFB"/>
    <w:rsid w:val="00C27725"/>
    <w:rsid w:val="00C36005"/>
    <w:rsid w:val="00C4307E"/>
    <w:rsid w:val="00C4368E"/>
    <w:rsid w:val="00C5626E"/>
    <w:rsid w:val="00C82844"/>
    <w:rsid w:val="00C85D6D"/>
    <w:rsid w:val="00C97D54"/>
    <w:rsid w:val="00CA0B60"/>
    <w:rsid w:val="00CB06C2"/>
    <w:rsid w:val="00CB1347"/>
    <w:rsid w:val="00CC3E8E"/>
    <w:rsid w:val="00CD2D76"/>
    <w:rsid w:val="00CF6221"/>
    <w:rsid w:val="00D05C64"/>
    <w:rsid w:val="00D203A7"/>
    <w:rsid w:val="00D209D7"/>
    <w:rsid w:val="00D24704"/>
    <w:rsid w:val="00D27809"/>
    <w:rsid w:val="00D4546B"/>
    <w:rsid w:val="00D52235"/>
    <w:rsid w:val="00D55FF5"/>
    <w:rsid w:val="00D77976"/>
    <w:rsid w:val="00D8156D"/>
    <w:rsid w:val="00D85288"/>
    <w:rsid w:val="00DA3D04"/>
    <w:rsid w:val="00DA594B"/>
    <w:rsid w:val="00DA5F63"/>
    <w:rsid w:val="00DE1F5D"/>
    <w:rsid w:val="00DE4F75"/>
    <w:rsid w:val="00DF45BD"/>
    <w:rsid w:val="00E05041"/>
    <w:rsid w:val="00E15A25"/>
    <w:rsid w:val="00E251EC"/>
    <w:rsid w:val="00E34ECE"/>
    <w:rsid w:val="00E37EE9"/>
    <w:rsid w:val="00E41610"/>
    <w:rsid w:val="00E47E74"/>
    <w:rsid w:val="00E51E7D"/>
    <w:rsid w:val="00E66944"/>
    <w:rsid w:val="00E71461"/>
    <w:rsid w:val="00E74A8B"/>
    <w:rsid w:val="00E84548"/>
    <w:rsid w:val="00EA3F66"/>
    <w:rsid w:val="00EA581B"/>
    <w:rsid w:val="00EB2ED4"/>
    <w:rsid w:val="00EB5207"/>
    <w:rsid w:val="00EB5BBA"/>
    <w:rsid w:val="00EE1645"/>
    <w:rsid w:val="00EE234E"/>
    <w:rsid w:val="00EF1AC0"/>
    <w:rsid w:val="00EF37B2"/>
    <w:rsid w:val="00F21657"/>
    <w:rsid w:val="00F265B5"/>
    <w:rsid w:val="00F319F5"/>
    <w:rsid w:val="00F55BE3"/>
    <w:rsid w:val="00F61F5B"/>
    <w:rsid w:val="00F624D7"/>
    <w:rsid w:val="00F664DF"/>
    <w:rsid w:val="00F70E7A"/>
    <w:rsid w:val="00F71600"/>
    <w:rsid w:val="00F74FEA"/>
    <w:rsid w:val="00FA7502"/>
    <w:rsid w:val="00FC30DD"/>
    <w:rsid w:val="00FD2CF1"/>
    <w:rsid w:val="00FD4AFB"/>
    <w:rsid w:val="00FD4F36"/>
    <w:rsid w:val="00FE04A5"/>
    <w:rsid w:val="00FE0FDA"/>
    <w:rsid w:val="00FE2B86"/>
    <w:rsid w:val="00FE3DD8"/>
    <w:rsid w:val="00FE5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D5051C"/>
  <w15:chartTrackingRefBased/>
  <w15:docId w15:val="{3A112267-5C1D-934E-89A4-0CF642462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223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52235"/>
    <w:rPr>
      <w:rFonts w:ascii="Times New Roman" w:hAnsi="Times New Roman" w:cs="Times New Roman"/>
      <w:sz w:val="18"/>
      <w:szCs w:val="18"/>
    </w:rPr>
  </w:style>
  <w:style w:type="table" w:styleId="TableGrid">
    <w:name w:val="Table Grid"/>
    <w:basedOn w:val="TableNormal"/>
    <w:uiPriority w:val="39"/>
    <w:rsid w:val="002318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2308</Words>
  <Characters>13159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Siedner, Mark J.,M.D.</dc:creator>
  <cp:keywords/>
  <dc:description/>
  <cp:lastModifiedBy>Siedner, Mark J.,M.D.</cp:lastModifiedBy>
  <cp:revision>31</cp:revision>
  <dcterms:created xsi:type="dcterms:W3CDTF">2020-07-11T17:28:00Z</dcterms:created>
  <dcterms:modified xsi:type="dcterms:W3CDTF">2020-07-11T17:58:00Z</dcterms:modified>
</cp:coreProperties>
</file>