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7429B" w14:textId="0F7FED09" w:rsidR="005F7FC4" w:rsidRDefault="005F7FC4" w:rsidP="005F7FC4">
      <w:pPr>
        <w:pStyle w:val="af2"/>
        <w:kinsoku w:val="0"/>
        <w:overflowPunct w:val="0"/>
        <w:jc w:val="center"/>
        <w:rPr>
          <w:rFonts w:ascii="Times New Roman" w:hAnsi="Times New Roman" w:cs="Times New Roman"/>
          <w:b/>
          <w:sz w:val="24"/>
          <w:szCs w:val="24"/>
        </w:rPr>
      </w:pPr>
      <w:r w:rsidRPr="005F7FC4">
        <w:rPr>
          <w:rFonts w:ascii="Times New Roman" w:hAnsi="Times New Roman" w:cs="Times New Roman"/>
          <w:b/>
          <w:sz w:val="24"/>
          <w:szCs w:val="24"/>
        </w:rPr>
        <w:t>Versatile multimode fiber network with high capacity enabled by deep learning</w:t>
      </w:r>
      <w:r w:rsidRPr="00737EDE">
        <w:rPr>
          <w:rFonts w:ascii="Times New Roman" w:hAnsi="Times New Roman" w:cs="Times New Roman"/>
          <w:b/>
          <w:sz w:val="24"/>
          <w:szCs w:val="24"/>
        </w:rPr>
        <w:t xml:space="preserve">: </w:t>
      </w:r>
    </w:p>
    <w:p w14:paraId="05E30FE0" w14:textId="77777777" w:rsidR="005F7FC4" w:rsidRPr="00F61EF8" w:rsidRDefault="005F7FC4" w:rsidP="005F7FC4">
      <w:pPr>
        <w:pStyle w:val="af2"/>
        <w:kinsoku w:val="0"/>
        <w:overflowPunct w:val="0"/>
        <w:jc w:val="center"/>
        <w:rPr>
          <w:rFonts w:ascii="Times New Roman" w:hAnsi="Times New Roman" w:cs="Times New Roman"/>
          <w:b/>
          <w:bCs/>
          <w:spacing w:val="-2"/>
          <w:kern w:val="0"/>
          <w:sz w:val="24"/>
          <w:szCs w:val="24"/>
        </w:rPr>
      </w:pPr>
      <w:r w:rsidRPr="00737EDE">
        <w:rPr>
          <w:rFonts w:ascii="Times New Roman" w:hAnsi="Times New Roman" w:cs="Times New Roman"/>
          <w:b/>
          <w:bCs/>
          <w:color w:val="000000" w:themeColor="text1"/>
          <w:sz w:val="24"/>
          <w:szCs w:val="24"/>
        </w:rPr>
        <w:t>supplementary information</w:t>
      </w:r>
    </w:p>
    <w:p w14:paraId="72E4B680" w14:textId="78825077" w:rsidR="005F7FC4" w:rsidRPr="003C7260" w:rsidRDefault="005F7FC4" w:rsidP="005F7FC4">
      <w:pPr>
        <w:spacing w:beforeLines="50" w:before="156"/>
        <w:jc w:val="center"/>
        <w:rPr>
          <w:rFonts w:ascii="Times New Roman" w:eastAsia="宋体" w:hAnsi="Times New Roman" w:cs="Times New Roman"/>
        </w:rPr>
      </w:pPr>
      <w:r w:rsidRPr="003C7260">
        <w:rPr>
          <w:rFonts w:ascii="Times New Roman" w:eastAsia="宋体" w:hAnsi="Times New Roman" w:cs="Times New Roman" w:hint="eastAsia"/>
        </w:rPr>
        <w:t>H</w:t>
      </w:r>
      <w:r w:rsidRPr="003C7260">
        <w:rPr>
          <w:rFonts w:ascii="Times New Roman" w:eastAsia="宋体" w:hAnsi="Times New Roman" w:cs="Times New Roman"/>
        </w:rPr>
        <w:t>ailong Zhang</w:t>
      </w:r>
      <w:r w:rsidRPr="003C7260">
        <w:rPr>
          <w:rFonts w:ascii="Times New Roman" w:eastAsia="宋体" w:hAnsi="Times New Roman" w:cs="Times New Roman"/>
          <w:vertAlign w:val="superscript"/>
        </w:rPr>
        <w:t>1,2,5</w:t>
      </w:r>
      <w:r w:rsidRPr="003C7260">
        <w:rPr>
          <w:rFonts w:ascii="Times New Roman" w:eastAsia="宋体" w:hAnsi="Times New Roman" w:cs="Times New Roman"/>
        </w:rPr>
        <w:t>, Lele Wang</w:t>
      </w:r>
      <w:r w:rsidRPr="003C7260">
        <w:rPr>
          <w:rFonts w:ascii="Times New Roman" w:eastAsia="宋体" w:hAnsi="Times New Roman" w:cs="Times New Roman"/>
          <w:vertAlign w:val="superscript"/>
        </w:rPr>
        <w:t>1,2,5</w:t>
      </w:r>
      <w:r w:rsidRPr="003C7260">
        <w:rPr>
          <w:rFonts w:ascii="Times New Roman" w:eastAsia="宋体" w:hAnsi="Times New Roman" w:cs="Times New Roman"/>
        </w:rPr>
        <w:t>, Zhaofan He</w:t>
      </w:r>
      <w:r w:rsidRPr="003C7260">
        <w:rPr>
          <w:rFonts w:ascii="Times New Roman" w:eastAsia="宋体" w:hAnsi="Times New Roman" w:cs="Times New Roman"/>
          <w:vertAlign w:val="superscript"/>
        </w:rPr>
        <w:t>1,2</w:t>
      </w:r>
      <w:r w:rsidRPr="003C7260">
        <w:rPr>
          <w:rFonts w:ascii="Times New Roman" w:eastAsia="宋体" w:hAnsi="Times New Roman" w:cs="Times New Roman"/>
        </w:rPr>
        <w:t>, Xin Cai</w:t>
      </w:r>
      <w:r w:rsidRPr="003C7260">
        <w:rPr>
          <w:rFonts w:ascii="Times New Roman" w:eastAsia="宋体" w:hAnsi="Times New Roman" w:cs="Times New Roman"/>
          <w:vertAlign w:val="superscript"/>
        </w:rPr>
        <w:t>3</w:t>
      </w:r>
      <w:r w:rsidRPr="003C7260">
        <w:rPr>
          <w:rFonts w:ascii="Times New Roman" w:eastAsia="宋体" w:hAnsi="Times New Roman" w:cs="Times New Roman"/>
        </w:rPr>
        <w:t xml:space="preserve">, </w:t>
      </w:r>
      <w:r w:rsidRPr="005F7FC4">
        <w:rPr>
          <w:rFonts w:ascii="Times New Roman" w:eastAsia="宋体" w:hAnsi="Times New Roman" w:cs="Times New Roman" w:hint="eastAsia"/>
        </w:rPr>
        <w:t>Yuan</w:t>
      </w:r>
      <w:r w:rsidRPr="005F7FC4">
        <w:rPr>
          <w:rFonts w:ascii="Times New Roman" w:eastAsia="宋体" w:hAnsi="Times New Roman" w:cs="Times New Roman"/>
        </w:rPr>
        <w:t xml:space="preserve"> Meng</w:t>
      </w:r>
      <w:r w:rsidRPr="005F7FC4">
        <w:rPr>
          <w:rFonts w:ascii="Times New Roman" w:eastAsia="宋体" w:hAnsi="Times New Roman" w:cs="Times New Roman"/>
          <w:vertAlign w:val="superscript"/>
        </w:rPr>
        <w:t>1</w:t>
      </w:r>
      <w:r w:rsidRPr="005F7FC4">
        <w:rPr>
          <w:rFonts w:ascii="Times New Roman" w:eastAsia="宋体" w:hAnsi="Times New Roman" w:cs="Times New Roman"/>
        </w:rPr>
        <w:t>,</w:t>
      </w:r>
      <w:r>
        <w:rPr>
          <w:rFonts w:ascii="Times New Roman" w:eastAsia="宋体" w:hAnsi="Times New Roman" w:cs="Times New Roman"/>
        </w:rPr>
        <w:t xml:space="preserve"> </w:t>
      </w:r>
      <w:r w:rsidRPr="003C7260">
        <w:rPr>
          <w:rFonts w:ascii="Times New Roman" w:eastAsia="宋体" w:hAnsi="Times New Roman" w:cs="Times New Roman"/>
        </w:rPr>
        <w:t>Jianshe Ma</w:t>
      </w:r>
      <w:r w:rsidRPr="003C7260">
        <w:rPr>
          <w:rFonts w:ascii="Times New Roman" w:eastAsia="宋体" w:hAnsi="Times New Roman" w:cs="Times New Roman"/>
          <w:vertAlign w:val="superscript"/>
        </w:rPr>
        <w:t>4</w:t>
      </w:r>
      <w:r w:rsidRPr="003C7260">
        <w:rPr>
          <w:rFonts w:ascii="Times New Roman" w:eastAsia="宋体" w:hAnsi="Times New Roman" w:cs="Times New Roman"/>
        </w:rPr>
        <w:t>, and Qirong Xiao</w:t>
      </w:r>
      <w:r w:rsidRPr="003C7260">
        <w:rPr>
          <w:rFonts w:ascii="Times New Roman" w:eastAsia="宋体" w:hAnsi="Times New Roman" w:cs="Times New Roman"/>
          <w:vertAlign w:val="superscript"/>
        </w:rPr>
        <w:t>1,2,*</w:t>
      </w:r>
    </w:p>
    <w:p w14:paraId="4B3A3A32" w14:textId="5FEB2761" w:rsidR="005F7FC4" w:rsidRPr="003C7260" w:rsidRDefault="005F7FC4" w:rsidP="005F7FC4">
      <w:pPr>
        <w:jc w:val="center"/>
        <w:rPr>
          <w:rFonts w:ascii="Times New Roman" w:eastAsia="宋体" w:hAnsi="Times New Roman" w:cs="Times New Roman"/>
        </w:rPr>
      </w:pPr>
      <w:r w:rsidRPr="00737EDE">
        <w:rPr>
          <w:rFonts w:ascii="Times New Roman" w:eastAsia="宋体" w:hAnsi="Times New Roman" w:cs="Times New Roman"/>
          <w:i/>
          <w:iCs/>
          <w:sz w:val="18"/>
          <w:szCs w:val="18"/>
          <w:vertAlign w:val="superscript"/>
        </w:rPr>
        <w:t>1</w:t>
      </w:r>
      <w:r w:rsidRPr="005F7FC4">
        <w:rPr>
          <w:rFonts w:ascii="Times New Roman" w:eastAsia="宋体" w:hAnsi="Times New Roman" w:cs="Times New Roman"/>
        </w:rPr>
        <w:t xml:space="preserve"> </w:t>
      </w:r>
      <w:r w:rsidRPr="005F7FC4">
        <w:rPr>
          <w:rFonts w:ascii="Times New Roman" w:hAnsi="Times New Roman" w:cs="Times New Roman"/>
          <w:i/>
          <w:iCs/>
          <w:kern w:val="0"/>
          <w:sz w:val="18"/>
          <w:szCs w:val="18"/>
        </w:rPr>
        <w:t>Department of Precision Instrument, Tsinghua University, No.1 Qinghua Garden, Chengfu Road, Haidian District, Beijing, P.R.China, 100084</w:t>
      </w:r>
    </w:p>
    <w:p w14:paraId="13D76702" w14:textId="0F8A30CB" w:rsidR="005F7FC4" w:rsidRPr="00737EDE" w:rsidRDefault="005F7FC4" w:rsidP="005F7FC4">
      <w:pPr>
        <w:jc w:val="center"/>
        <w:rPr>
          <w:rFonts w:ascii="Times New Roman" w:eastAsia="宋体" w:hAnsi="Times New Roman" w:cs="Times New Roman"/>
          <w:i/>
          <w:iCs/>
        </w:rPr>
      </w:pPr>
      <w:r w:rsidRPr="00737EDE">
        <w:rPr>
          <w:rFonts w:ascii="Times New Roman" w:eastAsia="宋体" w:hAnsi="Times New Roman" w:cs="Times New Roman"/>
          <w:i/>
          <w:iCs/>
          <w:sz w:val="18"/>
          <w:szCs w:val="18"/>
          <w:vertAlign w:val="superscript"/>
        </w:rPr>
        <w:t>2</w:t>
      </w:r>
      <w:r w:rsidRPr="005F7FC4">
        <w:rPr>
          <w:rFonts w:ascii="Times New Roman" w:eastAsia="宋体" w:hAnsi="Times New Roman" w:cs="Times New Roman"/>
        </w:rPr>
        <w:t xml:space="preserve"> </w:t>
      </w:r>
      <w:r w:rsidRPr="005F7FC4">
        <w:rPr>
          <w:rFonts w:ascii="Times New Roman" w:hAnsi="Times New Roman" w:cs="Times New Roman"/>
          <w:i/>
          <w:iCs/>
          <w:kern w:val="0"/>
          <w:sz w:val="18"/>
          <w:szCs w:val="18"/>
        </w:rPr>
        <w:t>State Key Laboratory of Precision Space-time Information Sensing Technology, No.1 Qinghua Garden, Chengfu Road, Haidian District, Beijing, P.R.China, 100084</w:t>
      </w:r>
    </w:p>
    <w:p w14:paraId="49977F35" w14:textId="12CDE4D4" w:rsidR="005F7FC4" w:rsidRPr="003C7260" w:rsidRDefault="005F7FC4" w:rsidP="005F7FC4">
      <w:pPr>
        <w:jc w:val="center"/>
        <w:rPr>
          <w:rFonts w:ascii="Times New Roman" w:eastAsia="宋体" w:hAnsi="Times New Roman" w:cs="Times New Roman"/>
        </w:rPr>
      </w:pPr>
      <w:r w:rsidRPr="00737EDE">
        <w:rPr>
          <w:rFonts w:ascii="Times New Roman" w:eastAsia="宋体" w:hAnsi="Times New Roman" w:cs="Times New Roman"/>
          <w:i/>
          <w:iCs/>
          <w:sz w:val="18"/>
          <w:szCs w:val="18"/>
          <w:vertAlign w:val="superscript"/>
        </w:rPr>
        <w:t>3</w:t>
      </w:r>
      <w:r w:rsidRPr="005F7FC4">
        <w:rPr>
          <w:rFonts w:ascii="Times New Roman" w:eastAsia="宋体" w:hAnsi="Times New Roman" w:cs="Times New Roman" w:hint="eastAsia"/>
        </w:rPr>
        <w:t xml:space="preserve"> </w:t>
      </w:r>
      <w:r w:rsidRPr="005F7FC4">
        <w:rPr>
          <w:rFonts w:ascii="Times New Roman" w:hAnsi="Times New Roman" w:cs="Times New Roman" w:hint="eastAsia"/>
          <w:i/>
          <w:iCs/>
          <w:kern w:val="0"/>
          <w:sz w:val="18"/>
          <w:szCs w:val="18"/>
        </w:rPr>
        <w:t>Multimedia Laboratory</w:t>
      </w:r>
      <w:r w:rsidRPr="005F7FC4">
        <w:rPr>
          <w:rFonts w:ascii="Times New Roman" w:hAnsi="Times New Roman" w:cs="Times New Roman"/>
          <w:i/>
          <w:iCs/>
          <w:kern w:val="0"/>
          <w:sz w:val="18"/>
          <w:szCs w:val="18"/>
        </w:rPr>
        <w:t xml:space="preserve">, </w:t>
      </w:r>
      <w:r w:rsidRPr="005F7FC4">
        <w:rPr>
          <w:rFonts w:ascii="Times New Roman" w:hAnsi="Times New Roman" w:cs="Times New Roman" w:hint="eastAsia"/>
          <w:i/>
          <w:iCs/>
          <w:kern w:val="0"/>
          <w:sz w:val="18"/>
          <w:szCs w:val="18"/>
        </w:rPr>
        <w:t>Department of Information Engineering</w:t>
      </w:r>
      <w:r w:rsidRPr="005F7FC4">
        <w:rPr>
          <w:rFonts w:ascii="Times New Roman" w:hAnsi="Times New Roman" w:cs="Times New Roman"/>
          <w:i/>
          <w:iCs/>
          <w:kern w:val="0"/>
          <w:sz w:val="18"/>
          <w:szCs w:val="18"/>
        </w:rPr>
        <w:t xml:space="preserve">, The Chinese University of Hong Kong, </w:t>
      </w:r>
      <w:r w:rsidRPr="005F7FC4">
        <w:rPr>
          <w:rFonts w:ascii="Times New Roman" w:hAnsi="Times New Roman" w:cs="Times New Roman" w:hint="eastAsia"/>
          <w:i/>
          <w:iCs/>
          <w:kern w:val="0"/>
          <w:sz w:val="18"/>
          <w:szCs w:val="18"/>
        </w:rPr>
        <w:t>Hong</w:t>
      </w:r>
      <w:r w:rsidRPr="005F7FC4">
        <w:rPr>
          <w:rFonts w:ascii="Times New Roman" w:hAnsi="Times New Roman" w:cs="Times New Roman"/>
          <w:i/>
          <w:iCs/>
          <w:kern w:val="0"/>
          <w:sz w:val="18"/>
          <w:szCs w:val="18"/>
        </w:rPr>
        <w:t xml:space="preserve"> Kong, China</w:t>
      </w:r>
    </w:p>
    <w:p w14:paraId="53F7F908" w14:textId="27B1FC2B" w:rsidR="005F7FC4" w:rsidRPr="003C7260" w:rsidRDefault="005F7FC4" w:rsidP="005F7FC4">
      <w:pPr>
        <w:jc w:val="center"/>
        <w:rPr>
          <w:rFonts w:ascii="Times New Roman" w:eastAsia="宋体" w:hAnsi="Times New Roman" w:cs="Times New Roman"/>
        </w:rPr>
      </w:pPr>
      <w:r w:rsidRPr="00737EDE">
        <w:rPr>
          <w:rFonts w:ascii="Times New Roman" w:eastAsia="宋体" w:hAnsi="Times New Roman" w:cs="Times New Roman"/>
          <w:i/>
          <w:iCs/>
          <w:sz w:val="18"/>
          <w:szCs w:val="18"/>
          <w:vertAlign w:val="superscript"/>
        </w:rPr>
        <w:t>4</w:t>
      </w:r>
      <w:r w:rsidRPr="005F7FC4">
        <w:rPr>
          <w:rFonts w:ascii="Times New Roman" w:eastAsia="宋体" w:hAnsi="Times New Roman" w:cs="Times New Roman"/>
        </w:rPr>
        <w:t xml:space="preserve"> </w:t>
      </w:r>
      <w:r w:rsidRPr="005F7FC4">
        <w:rPr>
          <w:rFonts w:ascii="Times New Roman" w:hAnsi="Times New Roman" w:cs="Times New Roman"/>
          <w:i/>
          <w:iCs/>
          <w:kern w:val="0"/>
          <w:sz w:val="18"/>
          <w:szCs w:val="18"/>
        </w:rPr>
        <w:t>Tsinghua Shenzhen International Graduate School, Shenzhen 518055, China</w:t>
      </w:r>
    </w:p>
    <w:p w14:paraId="6B198D82" w14:textId="07281C8C" w:rsidR="005F7FC4" w:rsidRPr="003C7260" w:rsidRDefault="005F7FC4" w:rsidP="005F7FC4">
      <w:pPr>
        <w:jc w:val="center"/>
        <w:rPr>
          <w:rFonts w:ascii="Times New Roman" w:eastAsia="宋体" w:hAnsi="Times New Roman" w:cs="Times New Roman"/>
        </w:rPr>
      </w:pPr>
      <w:r w:rsidRPr="003C7260">
        <w:rPr>
          <w:rFonts w:ascii="Times New Roman" w:eastAsia="宋体" w:hAnsi="Times New Roman" w:cs="Times New Roman"/>
          <w:vertAlign w:val="superscript"/>
        </w:rPr>
        <w:t>5</w:t>
      </w:r>
      <w:r w:rsidRPr="005F7FC4">
        <w:rPr>
          <w:rFonts w:ascii="Times New Roman" w:eastAsia="宋体" w:hAnsi="Times New Roman" w:cs="Times New Roman" w:hint="eastAsia"/>
        </w:rPr>
        <w:t xml:space="preserve"> </w:t>
      </w:r>
      <w:r w:rsidRPr="005F7FC4">
        <w:rPr>
          <w:rFonts w:ascii="Times New Roman" w:hAnsi="Times New Roman" w:cs="Times New Roman" w:hint="eastAsia"/>
          <w:i/>
          <w:iCs/>
          <w:kern w:val="0"/>
          <w:sz w:val="18"/>
          <w:szCs w:val="18"/>
        </w:rPr>
        <w:t>T</w:t>
      </w:r>
      <w:r w:rsidRPr="005F7FC4">
        <w:rPr>
          <w:rFonts w:ascii="Times New Roman" w:hAnsi="Times New Roman" w:cs="Times New Roman"/>
          <w:i/>
          <w:iCs/>
          <w:kern w:val="0"/>
          <w:sz w:val="18"/>
          <w:szCs w:val="18"/>
        </w:rPr>
        <w:t>hese authors contributed equally: Hailong Zhang, Lele Wang</w:t>
      </w:r>
    </w:p>
    <w:p w14:paraId="7EAEA65B" w14:textId="643044A9" w:rsidR="005F7FC4" w:rsidRPr="005F7FC4" w:rsidRDefault="005F7FC4" w:rsidP="005F7FC4">
      <w:pPr>
        <w:spacing w:afterLines="100" w:after="312"/>
        <w:jc w:val="center"/>
        <w:rPr>
          <w:rFonts w:ascii="Times New Roman" w:hAnsi="Times New Roman" w:cs="Times New Roman"/>
          <w:i/>
          <w:iCs/>
          <w:kern w:val="0"/>
          <w:sz w:val="18"/>
          <w:szCs w:val="18"/>
        </w:rPr>
      </w:pPr>
      <w:r w:rsidRPr="00737EDE">
        <w:rPr>
          <w:rFonts w:ascii="Times New Roman" w:eastAsia="宋体" w:hAnsi="Times New Roman" w:cs="Times New Roman"/>
          <w:i/>
          <w:iCs/>
          <w:sz w:val="18"/>
          <w:szCs w:val="18"/>
        </w:rPr>
        <w:t>*</w:t>
      </w:r>
      <w:r w:rsidRPr="005F7FC4">
        <w:rPr>
          <w:rFonts w:ascii="Times New Roman" w:eastAsia="宋体" w:hAnsi="Times New Roman" w:cs="Times New Roman"/>
        </w:rPr>
        <w:t xml:space="preserve"> </w:t>
      </w:r>
      <w:r w:rsidRPr="005F7FC4">
        <w:rPr>
          <w:rFonts w:ascii="Times New Roman" w:hAnsi="Times New Roman" w:cs="Times New Roman"/>
          <w:i/>
          <w:iCs/>
          <w:kern w:val="0"/>
          <w:sz w:val="18"/>
          <w:szCs w:val="18"/>
        </w:rPr>
        <w:t>Corresponding author: Qirong Xiao (xiaoqirong@mail.tsinghua.edu.cn)</w:t>
      </w:r>
    </w:p>
    <w:p w14:paraId="7CBCA5AD" w14:textId="46377E0E" w:rsidR="00327F1F" w:rsidRPr="00D73D49" w:rsidRDefault="00327F1F" w:rsidP="00327F1F">
      <w:pPr>
        <w:rPr>
          <w:rFonts w:ascii="Times New Roman" w:eastAsia="宋体" w:hAnsi="Times New Roman" w:cs="Times New Roman"/>
          <w:b/>
          <w:color w:val="000000" w:themeColor="text1"/>
        </w:rPr>
      </w:pPr>
      <w:r w:rsidRPr="00D73D49">
        <w:rPr>
          <w:rFonts w:ascii="Times New Roman" w:hAnsi="Times New Roman" w:cs="Times New Roman"/>
          <w:b/>
          <w:bCs/>
          <w:color w:val="000000" w:themeColor="text1"/>
          <w:szCs w:val="21"/>
        </w:rPr>
        <w:t>Supplementary Note 1:</w:t>
      </w:r>
      <w:r w:rsidRPr="00D73D49">
        <w:rPr>
          <w:rFonts w:ascii="Times New Roman" w:hAnsi="Times New Roman" w:cs="Times New Roman"/>
          <w:color w:val="000000" w:themeColor="text1"/>
        </w:rPr>
        <w:t xml:space="preserve"> </w:t>
      </w:r>
      <w:r w:rsidR="0013739D" w:rsidRPr="0013739D">
        <w:rPr>
          <w:rFonts w:ascii="Times New Roman" w:eastAsia="宋体" w:hAnsi="Times New Roman" w:cs="Times New Roman"/>
          <w:b/>
          <w:color w:val="000000" w:themeColor="text1"/>
        </w:rPr>
        <w:t xml:space="preserve">Detailed derivation of light field transmission in </w:t>
      </w:r>
      <w:r w:rsidR="0013739D">
        <w:rPr>
          <w:rFonts w:ascii="Times New Roman" w:eastAsia="宋体" w:hAnsi="Times New Roman" w:cs="Times New Roman" w:hint="eastAsia"/>
          <w:b/>
          <w:color w:val="000000" w:themeColor="text1"/>
        </w:rPr>
        <w:t>MMFs</w:t>
      </w:r>
    </w:p>
    <w:p w14:paraId="3FAF974B" w14:textId="1BE81A3B" w:rsidR="0013739D" w:rsidRDefault="0013739D" w:rsidP="00327F1F">
      <w:pPr>
        <w:rPr>
          <w:rFonts w:ascii="Times New Roman" w:eastAsia="宋体" w:hAnsi="Times New Roman" w:cs="Times New Roman"/>
          <w:color w:val="000000" w:themeColor="text1"/>
        </w:rPr>
      </w:pPr>
      <w:r w:rsidRPr="0013739D">
        <w:rPr>
          <w:rFonts w:ascii="Times New Roman" w:eastAsia="宋体" w:hAnsi="Times New Roman" w:cs="Times New Roman"/>
          <w:color w:val="000000" w:themeColor="text1"/>
        </w:rPr>
        <w:t xml:space="preserve">The MMF utilized in this </w:t>
      </w:r>
      <w:r w:rsidR="002C35D3">
        <w:rPr>
          <w:rFonts w:ascii="Times New Roman" w:eastAsia="宋体" w:hAnsi="Times New Roman" w:cs="Times New Roman"/>
          <w:color w:val="000000" w:themeColor="text1"/>
        </w:rPr>
        <w:t>paper</w:t>
      </w:r>
      <w:r w:rsidRPr="0013739D">
        <w:rPr>
          <w:rFonts w:ascii="Times New Roman" w:eastAsia="宋体" w:hAnsi="Times New Roman" w:cs="Times New Roman"/>
          <w:color w:val="000000" w:themeColor="text1"/>
        </w:rPr>
        <w:t xml:space="preserve"> refers to step-index refractive index optical fiber, which is </w:t>
      </w:r>
      <w:r w:rsidR="00D05A45">
        <w:rPr>
          <w:rFonts w:ascii="Times New Roman" w:eastAsia="宋体" w:hAnsi="Times New Roman" w:cs="Times New Roman" w:hint="eastAsia"/>
          <w:color w:val="000000" w:themeColor="text1"/>
        </w:rPr>
        <w:t>a</w:t>
      </w:r>
      <w:r w:rsidR="00D05A45">
        <w:rPr>
          <w:rFonts w:ascii="Times New Roman" w:eastAsia="宋体" w:hAnsi="Times New Roman" w:cs="Times New Roman"/>
          <w:color w:val="000000" w:themeColor="text1"/>
        </w:rPr>
        <w:t xml:space="preserve"> widely </w:t>
      </w:r>
      <w:r w:rsidR="00D05A45">
        <w:rPr>
          <w:rFonts w:ascii="Times New Roman" w:eastAsia="宋体" w:hAnsi="Times New Roman" w:cs="Times New Roman" w:hint="eastAsia"/>
          <w:color w:val="000000" w:themeColor="text1"/>
        </w:rPr>
        <w:t>used</w:t>
      </w:r>
      <w:r w:rsidR="00D05A45">
        <w:rPr>
          <w:rFonts w:ascii="Times New Roman" w:eastAsia="宋体" w:hAnsi="Times New Roman" w:cs="Times New Roman"/>
          <w:color w:val="000000" w:themeColor="text1"/>
        </w:rPr>
        <w:t xml:space="preserve"> </w:t>
      </w:r>
      <w:r w:rsidRPr="0013739D">
        <w:rPr>
          <w:rFonts w:ascii="Times New Roman" w:eastAsia="宋体" w:hAnsi="Times New Roman" w:cs="Times New Roman"/>
          <w:color w:val="000000" w:themeColor="text1"/>
        </w:rPr>
        <w:t xml:space="preserve">cylindrical symmetric waveguide. In the cylindrical coordinate system </w:t>
      </w:r>
      <m:oMath>
        <m:r>
          <w:rPr>
            <w:rFonts w:ascii="Cambria Math" w:eastAsia="宋体" w:hAnsi="Cambria Math" w:cs="Times New Roman"/>
            <w:color w:val="000000" w:themeColor="text1"/>
          </w:rPr>
          <m:t>(r,θ,z)</m:t>
        </m:r>
      </m:oMath>
      <w:r w:rsidRPr="0013739D">
        <w:rPr>
          <w:rFonts w:ascii="Times New Roman" w:eastAsia="宋体" w:hAnsi="Times New Roman" w:cs="Times New Roman"/>
          <w:color w:val="000000" w:themeColor="text1"/>
        </w:rPr>
        <w:t>, the longitudinal electric field inside it satisfies the following e</w:t>
      </w:r>
      <w:r w:rsidRPr="002526D2">
        <w:rPr>
          <w:rFonts w:ascii="Times New Roman" w:eastAsia="宋体" w:hAnsi="Times New Roman" w:cs="Times New Roman"/>
          <w:color w:val="000000" w:themeColor="text1"/>
          <w:szCs w:val="21"/>
        </w:rPr>
        <w:t>quation</w:t>
      </w:r>
      <w:r w:rsidR="00AE3EDD">
        <w:rPr>
          <w:rFonts w:ascii="Times New Roman" w:eastAsia="宋体" w:hAnsi="Times New Roman" w:cs="Times New Roman"/>
          <w:color w:val="000000" w:themeColor="text1"/>
          <w:szCs w:val="21"/>
        </w:rPr>
        <w:fldChar w:fldCharType="begin"/>
      </w:r>
      <w:r w:rsidR="002C4606">
        <w:rPr>
          <w:rFonts w:ascii="Times New Roman" w:eastAsia="宋体" w:hAnsi="Times New Roman" w:cs="Times New Roman"/>
          <w:color w:val="000000" w:themeColor="text1"/>
          <w:szCs w:val="21"/>
        </w:rPr>
        <w:instrText xml:space="preserve"> ADDIN EN.CITE &lt;EndNote&gt;&lt;Cite&gt;&lt;Author&gt;Plöschner&lt;/Author&gt;&lt;Year&gt;2015&lt;/Year&gt;&lt;RecNum&gt;1681&lt;/RecNum&gt;&lt;DisplayText&gt;&lt;style face="superscript"&gt;1&lt;/style&gt;&lt;/DisplayText&gt;&lt;record&gt;&lt;rec-number&gt;1681&lt;/rec-number&gt;&lt;foreign-keys&gt;&lt;key app="EN" db-id="aftsrefso5dfrrez25s52df9at92pxt90rew" timestamp="1712758472"&gt;1681&lt;/key&gt;&lt;/foreign-keys&gt;&lt;ref-type name="Journal Article"&gt;17&lt;/ref-type&gt;&lt;contributors&gt;&lt;authors&gt;&lt;author&gt;Plöschner, Martin&lt;/author&gt;&lt;author&gt;Tyc, Tomáš&lt;/author&gt;&lt;author&gt;Čižmár, Tomáš&lt;/author&gt;&lt;/authors&gt;&lt;/contributors&gt;&lt;titles&gt;&lt;title&gt;Seeing through chaos in multimode fibres&lt;/title&gt;&lt;secondary-title&gt;Nature Photonics&lt;/secondary-title&gt;&lt;/titles&gt;&lt;periodical&gt;&lt;full-title&gt;Nature Photonics&lt;/full-title&gt;&lt;/periodical&gt;&lt;pages&gt;529-535&lt;/pages&gt;&lt;volume&gt;9&lt;/volume&gt;&lt;number&gt;8&lt;/number&gt;&lt;dates&gt;&lt;year&gt;2015&lt;/year&gt;&lt;/dates&gt;&lt;isbn&gt;1749-4885&lt;/isbn&gt;&lt;urls&gt;&lt;/urls&gt;&lt;/record&gt;&lt;/Cite&gt;&lt;/EndNote&gt;</w:instrText>
      </w:r>
      <w:r w:rsidR="00AE3EDD">
        <w:rPr>
          <w:rFonts w:ascii="Times New Roman" w:eastAsia="宋体" w:hAnsi="Times New Roman" w:cs="Times New Roman"/>
          <w:color w:val="000000" w:themeColor="text1"/>
          <w:szCs w:val="21"/>
        </w:rPr>
        <w:fldChar w:fldCharType="separate"/>
      </w:r>
      <w:r w:rsidR="002C4606" w:rsidRPr="002C4606">
        <w:rPr>
          <w:rFonts w:ascii="Times New Roman" w:eastAsia="宋体" w:hAnsi="Times New Roman" w:cs="Times New Roman"/>
          <w:noProof/>
          <w:color w:val="000000" w:themeColor="text1"/>
          <w:szCs w:val="21"/>
          <w:vertAlign w:val="superscript"/>
        </w:rPr>
        <w:t>1</w:t>
      </w:r>
      <w:r w:rsidR="00AE3EDD">
        <w:rPr>
          <w:rFonts w:ascii="Times New Roman" w:eastAsia="宋体" w:hAnsi="Times New Roman" w:cs="Times New Roman"/>
          <w:color w:val="000000" w:themeColor="text1"/>
          <w:szCs w:val="21"/>
        </w:rPr>
        <w:fldChar w:fldCharType="end"/>
      </w:r>
    </w:p>
    <w:p w14:paraId="4B419E10" w14:textId="0C1FE46C" w:rsidR="002C35D3" w:rsidRPr="002C35D3" w:rsidRDefault="00000000" w:rsidP="002C35D3">
      <w:pPr>
        <w:pStyle w:val="10BodySubsequentParagraph"/>
        <w:spacing w:beforeLines="50" w:before="156" w:afterLines="50" w:after="156"/>
        <w:ind w:firstLine="0"/>
        <w:jc w:val="right"/>
        <w:rPr>
          <w:sz w:val="21"/>
          <w:szCs w:val="21"/>
          <w:lang w:eastAsia="zh-CN"/>
        </w:rPr>
      </w:pPr>
      <m:oMath>
        <m:sSubSup>
          <m:sSubSupPr>
            <m:ctrlPr>
              <w:rPr>
                <w:rFonts w:ascii="Cambria Math" w:hAnsi="Cambria Math"/>
                <w:i/>
                <w:sz w:val="21"/>
                <w:szCs w:val="21"/>
              </w:rPr>
            </m:ctrlPr>
          </m:sSubSupPr>
          <m:e>
            <m:r>
              <w:rPr>
                <w:rFonts w:ascii="Cambria Math" w:hAnsi="Cambria Math"/>
                <w:sz w:val="21"/>
                <w:szCs w:val="21"/>
              </w:rPr>
              <m:t>E</m:t>
            </m:r>
          </m:e>
          <m:sub>
            <m:r>
              <w:rPr>
                <w:rFonts w:ascii="Cambria Math" w:hAnsi="Cambria Math"/>
                <w:sz w:val="21"/>
                <w:szCs w:val="21"/>
              </w:rPr>
              <m:t>z</m:t>
            </m:r>
          </m:sub>
          <m:sup>
            <m:r>
              <w:rPr>
                <w:rFonts w:ascii="Cambria Math" w:hAnsi="Cambria Math" w:hint="eastAsia"/>
                <w:sz w:val="21"/>
                <w:szCs w:val="21"/>
                <w:lang w:eastAsia="zh-CN"/>
              </w:rPr>
              <m:t>c</m:t>
            </m:r>
            <m:r>
              <w:rPr>
                <w:rFonts w:ascii="Cambria Math" w:hAnsi="Cambria Math"/>
                <w:sz w:val="21"/>
                <w:szCs w:val="21"/>
                <w:lang w:eastAsia="zh-CN"/>
              </w:rPr>
              <m:t>ore</m:t>
            </m:r>
          </m:sup>
        </m:sSubSup>
        <m:r>
          <w:rPr>
            <w:rFonts w:ascii="Cambria Math" w:hAnsi="Cambria Math"/>
            <w:sz w:val="21"/>
            <w:szCs w:val="21"/>
          </w:rPr>
          <m:t>=</m:t>
        </m:r>
        <m:sSubSup>
          <m:sSubSupPr>
            <m:ctrlPr>
              <w:rPr>
                <w:rFonts w:ascii="Cambria Math" w:hAnsi="Cambria Math"/>
                <w:i/>
                <w:sz w:val="21"/>
                <w:szCs w:val="21"/>
              </w:rPr>
            </m:ctrlPr>
          </m:sSubSupPr>
          <m:e>
            <m:r>
              <w:rPr>
                <w:rFonts w:ascii="Cambria Math" w:hAnsi="Cambria Math"/>
                <w:sz w:val="21"/>
                <w:szCs w:val="21"/>
              </w:rPr>
              <m:t>E</m:t>
            </m:r>
          </m:e>
          <m:sub>
            <m:r>
              <w:rPr>
                <w:rFonts w:ascii="Cambria Math" w:hAnsi="Cambria Math"/>
                <w:sz w:val="21"/>
                <w:szCs w:val="21"/>
                <w:lang w:eastAsia="zh-CN"/>
              </w:rPr>
              <m:t>ν</m:t>
            </m:r>
          </m:sub>
          <m:sup>
            <m:r>
              <w:rPr>
                <w:rFonts w:ascii="Cambria Math" w:hAnsi="Cambria Math" w:hint="eastAsia"/>
                <w:sz w:val="21"/>
                <w:szCs w:val="21"/>
                <w:lang w:eastAsia="zh-CN"/>
              </w:rPr>
              <m:t>c</m:t>
            </m:r>
            <m:r>
              <w:rPr>
                <w:rFonts w:ascii="Cambria Math" w:hAnsi="Cambria Math"/>
                <w:sz w:val="21"/>
                <w:szCs w:val="21"/>
                <w:lang w:eastAsia="zh-CN"/>
              </w:rPr>
              <m:t>ore</m:t>
            </m:r>
          </m:sup>
        </m:sSubSup>
        <m:d>
          <m:dPr>
            <m:ctrlPr>
              <w:rPr>
                <w:rFonts w:ascii="Cambria Math" w:hAnsi="Cambria Math"/>
                <w:i/>
                <w:sz w:val="21"/>
                <w:szCs w:val="21"/>
                <w:lang w:eastAsia="zh-CN"/>
              </w:rPr>
            </m:ctrlPr>
          </m:dPr>
          <m:e>
            <m:r>
              <w:rPr>
                <w:rFonts w:ascii="Cambria Math" w:hAnsi="Cambria Math"/>
                <w:sz w:val="21"/>
                <w:szCs w:val="21"/>
                <w:lang w:eastAsia="zh-CN"/>
              </w:rPr>
              <m:t>r,θ</m:t>
            </m:r>
          </m:e>
        </m:d>
        <m:r>
          <w:rPr>
            <w:rFonts w:ascii="Cambria Math" w:hAnsi="Cambria Math" w:hint="eastAsia"/>
            <w:sz w:val="21"/>
            <w:szCs w:val="21"/>
            <w:lang w:eastAsia="zh-CN"/>
          </w:rPr>
          <m:t>=A</m:t>
        </m:r>
        <m:r>
          <m:rPr>
            <m:sty m:val="p"/>
          </m:rPr>
          <w:rPr>
            <w:rFonts w:ascii="Cambria Math" w:hAnsi="Cambria Math"/>
            <w:sz w:val="21"/>
            <w:szCs w:val="21"/>
            <w:lang w:eastAsia="zh-CN"/>
          </w:rPr>
          <m:t>Θ</m:t>
        </m:r>
        <m:d>
          <m:dPr>
            <m:ctrlPr>
              <w:rPr>
                <w:rFonts w:ascii="Cambria Math" w:hAnsi="Cambria Math"/>
                <w:i/>
                <w:sz w:val="21"/>
                <w:szCs w:val="21"/>
                <w:lang w:eastAsia="zh-CN"/>
              </w:rPr>
            </m:ctrlPr>
          </m:dPr>
          <m:e>
            <m:r>
              <w:rPr>
                <w:rFonts w:ascii="Cambria Math" w:hAnsi="Cambria Math"/>
                <w:sz w:val="21"/>
                <w:szCs w:val="21"/>
                <w:lang w:eastAsia="zh-CN"/>
              </w:rPr>
              <m:t>θ,ν</m:t>
            </m:r>
          </m:e>
        </m:d>
        <m:f>
          <m:fPr>
            <m:ctrlPr>
              <w:rPr>
                <w:rFonts w:ascii="Cambria Math" w:hAnsi="Cambria Math"/>
                <w:i/>
                <w:sz w:val="21"/>
                <w:szCs w:val="21"/>
                <w:lang w:eastAsia="zh-CN"/>
              </w:rPr>
            </m:ctrlPr>
          </m:fPr>
          <m:num>
            <m:sSub>
              <m:sSubPr>
                <m:ctrlPr>
                  <w:rPr>
                    <w:rFonts w:ascii="Cambria Math" w:hAnsi="Cambria Math"/>
                    <w:i/>
                    <w:sz w:val="21"/>
                    <w:szCs w:val="21"/>
                    <w:lang w:eastAsia="zh-CN"/>
                  </w:rPr>
                </m:ctrlPr>
              </m:sSubPr>
              <m:e>
                <m:r>
                  <w:rPr>
                    <w:rFonts w:ascii="Cambria Math" w:hAnsi="Cambria Math"/>
                    <w:sz w:val="21"/>
                    <w:szCs w:val="21"/>
                    <w:lang w:eastAsia="zh-CN"/>
                  </w:rPr>
                  <m:t>J</m:t>
                </m:r>
              </m:e>
              <m:sub>
                <m:r>
                  <w:rPr>
                    <w:rFonts w:ascii="Cambria Math" w:hAnsi="Cambria Math"/>
                    <w:sz w:val="21"/>
                    <w:szCs w:val="21"/>
                    <w:lang w:eastAsia="zh-CN"/>
                  </w:rPr>
                  <m:t>υ</m:t>
                </m:r>
              </m:sub>
            </m:sSub>
            <m:d>
              <m:dPr>
                <m:ctrlPr>
                  <w:rPr>
                    <w:rFonts w:ascii="Cambria Math" w:hAnsi="Cambria Math"/>
                    <w:i/>
                    <w:sz w:val="21"/>
                    <w:szCs w:val="21"/>
                    <w:lang w:eastAsia="zh-CN"/>
                  </w:rPr>
                </m:ctrlPr>
              </m:dPr>
              <m:e>
                <m:r>
                  <w:rPr>
                    <w:rFonts w:ascii="Cambria Math" w:hAnsi="Cambria Math"/>
                    <w:sz w:val="21"/>
                    <w:szCs w:val="21"/>
                    <w:lang w:eastAsia="zh-CN"/>
                  </w:rPr>
                  <m:t>U</m:t>
                </m:r>
                <m:d>
                  <m:dPr>
                    <m:ctrlPr>
                      <w:rPr>
                        <w:rFonts w:ascii="Cambria Math" w:hAnsi="Cambria Math"/>
                        <w:i/>
                        <w:sz w:val="21"/>
                        <w:szCs w:val="21"/>
                        <w:lang w:eastAsia="zh-CN"/>
                      </w:rPr>
                    </m:ctrlPr>
                  </m:dPr>
                  <m:e>
                    <m:r>
                      <w:rPr>
                        <w:rFonts w:ascii="Cambria Math" w:hAnsi="Cambria Math"/>
                        <w:sz w:val="21"/>
                        <w:szCs w:val="21"/>
                        <w:lang w:eastAsia="zh-CN"/>
                      </w:rPr>
                      <m:t>β</m:t>
                    </m:r>
                  </m:e>
                </m:d>
                <m:r>
                  <w:rPr>
                    <w:rFonts w:ascii="Cambria Math" w:hAnsi="Cambria Math"/>
                    <w:sz w:val="21"/>
                    <w:szCs w:val="21"/>
                    <w:lang w:eastAsia="zh-CN"/>
                  </w:rPr>
                  <m:t>∙</m:t>
                </m:r>
                <m:f>
                  <m:fPr>
                    <m:ctrlPr>
                      <w:rPr>
                        <w:rFonts w:ascii="Cambria Math" w:hAnsi="Cambria Math"/>
                        <w:i/>
                        <w:sz w:val="21"/>
                        <w:szCs w:val="21"/>
                        <w:lang w:eastAsia="zh-CN"/>
                      </w:rPr>
                    </m:ctrlPr>
                  </m:fPr>
                  <m:num>
                    <m:r>
                      <w:rPr>
                        <w:rFonts w:ascii="Cambria Math" w:hAnsi="Cambria Math"/>
                        <w:sz w:val="21"/>
                        <w:szCs w:val="21"/>
                        <w:lang w:eastAsia="zh-CN"/>
                      </w:rPr>
                      <m:t>r</m:t>
                    </m:r>
                  </m:num>
                  <m:den>
                    <m:r>
                      <w:rPr>
                        <w:rFonts w:ascii="Cambria Math" w:hAnsi="Cambria Math"/>
                        <w:sz w:val="21"/>
                        <w:szCs w:val="21"/>
                        <w:lang w:eastAsia="zh-CN"/>
                      </w:rPr>
                      <m:t>a</m:t>
                    </m:r>
                  </m:den>
                </m:f>
              </m:e>
            </m:d>
          </m:num>
          <m:den>
            <m:sSub>
              <m:sSubPr>
                <m:ctrlPr>
                  <w:rPr>
                    <w:rFonts w:ascii="Cambria Math" w:hAnsi="Cambria Math"/>
                    <w:i/>
                    <w:sz w:val="21"/>
                    <w:szCs w:val="21"/>
                    <w:lang w:eastAsia="zh-CN"/>
                  </w:rPr>
                </m:ctrlPr>
              </m:sSubPr>
              <m:e>
                <m:r>
                  <w:rPr>
                    <w:rFonts w:ascii="Cambria Math" w:hAnsi="Cambria Math"/>
                    <w:sz w:val="21"/>
                    <w:szCs w:val="21"/>
                    <w:lang w:eastAsia="zh-CN"/>
                  </w:rPr>
                  <m:t>J</m:t>
                </m:r>
              </m:e>
              <m:sub>
                <m:r>
                  <w:rPr>
                    <w:rFonts w:ascii="Cambria Math" w:hAnsi="Cambria Math"/>
                    <w:sz w:val="21"/>
                    <w:szCs w:val="21"/>
                    <w:lang w:eastAsia="zh-CN"/>
                  </w:rPr>
                  <m:t>υ</m:t>
                </m:r>
              </m:sub>
            </m:sSub>
            <m:d>
              <m:dPr>
                <m:ctrlPr>
                  <w:rPr>
                    <w:rFonts w:ascii="Cambria Math" w:hAnsi="Cambria Math"/>
                    <w:i/>
                    <w:sz w:val="21"/>
                    <w:szCs w:val="21"/>
                    <w:lang w:eastAsia="zh-CN"/>
                  </w:rPr>
                </m:ctrlPr>
              </m:dPr>
              <m:e>
                <m:r>
                  <w:rPr>
                    <w:rFonts w:ascii="Cambria Math" w:hAnsi="Cambria Math"/>
                    <w:sz w:val="21"/>
                    <w:szCs w:val="21"/>
                    <w:lang w:eastAsia="zh-CN"/>
                  </w:rPr>
                  <m:t>U</m:t>
                </m:r>
                <m:d>
                  <m:dPr>
                    <m:ctrlPr>
                      <w:rPr>
                        <w:rFonts w:ascii="Cambria Math" w:hAnsi="Cambria Math"/>
                        <w:i/>
                        <w:sz w:val="21"/>
                        <w:szCs w:val="21"/>
                        <w:lang w:eastAsia="zh-CN"/>
                      </w:rPr>
                    </m:ctrlPr>
                  </m:dPr>
                  <m:e>
                    <m:r>
                      <w:rPr>
                        <w:rFonts w:ascii="Cambria Math" w:hAnsi="Cambria Math"/>
                        <w:sz w:val="21"/>
                        <w:szCs w:val="21"/>
                        <w:lang w:eastAsia="zh-CN"/>
                      </w:rPr>
                      <m:t>β</m:t>
                    </m:r>
                  </m:e>
                </m:d>
              </m:e>
            </m:d>
          </m:den>
        </m:f>
        <m:sSup>
          <m:sSupPr>
            <m:ctrlPr>
              <w:rPr>
                <w:rFonts w:ascii="Cambria Math" w:hAnsi="Cambria Math"/>
                <w:i/>
                <w:sz w:val="21"/>
                <w:szCs w:val="21"/>
                <w:lang w:eastAsia="zh-CN"/>
              </w:rPr>
            </m:ctrlPr>
          </m:sSupPr>
          <m:e>
            <m:r>
              <w:rPr>
                <w:rFonts w:ascii="Cambria Math" w:hAnsi="Cambria Math"/>
                <w:sz w:val="21"/>
                <w:szCs w:val="21"/>
                <w:lang w:eastAsia="zh-CN"/>
              </w:rPr>
              <m:t>e</m:t>
            </m:r>
          </m:e>
          <m:sup>
            <m:r>
              <w:rPr>
                <w:rFonts w:ascii="Cambria Math" w:hAnsi="Cambria Math"/>
                <w:sz w:val="21"/>
                <w:szCs w:val="21"/>
                <w:lang w:eastAsia="zh-CN"/>
              </w:rPr>
              <m:t>iβz</m:t>
            </m:r>
          </m:sup>
        </m:sSup>
        <m:r>
          <w:rPr>
            <w:rFonts w:ascii="Cambria Math" w:hAnsi="Cambria Math"/>
            <w:sz w:val="21"/>
            <w:szCs w:val="21"/>
            <w:lang w:eastAsia="zh-CN"/>
          </w:rPr>
          <m:t>,0&lt;r&lt;a</m:t>
        </m:r>
      </m:oMath>
      <w:r w:rsidR="002C35D3" w:rsidRPr="002C35D3">
        <w:rPr>
          <w:rFonts w:hint="eastAsia"/>
          <w:sz w:val="21"/>
          <w:szCs w:val="21"/>
          <w:lang w:eastAsia="zh-CN"/>
        </w:rPr>
        <w:t xml:space="preserve"> </w:t>
      </w:r>
      <w:r w:rsidR="002C35D3" w:rsidRPr="002C35D3">
        <w:rPr>
          <w:sz w:val="21"/>
          <w:szCs w:val="21"/>
          <w:lang w:eastAsia="zh-CN"/>
        </w:rPr>
        <w:t xml:space="preserve">            </w:t>
      </w:r>
      <w:r w:rsidR="002C35D3" w:rsidRPr="002C35D3">
        <w:rPr>
          <w:rFonts w:ascii="Arial" w:hAnsi="Arial" w:cs="Arial"/>
          <w:sz w:val="21"/>
          <w:szCs w:val="21"/>
          <w:lang w:eastAsia="zh-CN"/>
        </w:rPr>
        <w:t>(S1)</w:t>
      </w:r>
    </w:p>
    <w:p w14:paraId="2F59A74D" w14:textId="688B948A" w:rsidR="002C35D3" w:rsidRPr="002C35D3" w:rsidRDefault="00000000" w:rsidP="002C35D3">
      <w:pPr>
        <w:pStyle w:val="10BodySubsequentParagraph"/>
        <w:spacing w:beforeLines="50" w:before="156" w:afterLines="50" w:after="156"/>
        <w:ind w:firstLine="0"/>
        <w:jc w:val="right"/>
        <w:rPr>
          <w:sz w:val="21"/>
          <w:szCs w:val="21"/>
          <w:lang w:eastAsia="zh-CN"/>
        </w:rPr>
      </w:pPr>
      <m:oMath>
        <m:sSubSup>
          <m:sSubSupPr>
            <m:ctrlPr>
              <w:rPr>
                <w:rFonts w:ascii="Cambria Math" w:hAnsi="Cambria Math"/>
                <w:i/>
                <w:sz w:val="21"/>
                <w:szCs w:val="21"/>
              </w:rPr>
            </m:ctrlPr>
          </m:sSubSupPr>
          <m:e>
            <m:r>
              <w:rPr>
                <w:rFonts w:ascii="Cambria Math" w:hAnsi="Cambria Math"/>
                <w:sz w:val="21"/>
                <w:szCs w:val="21"/>
              </w:rPr>
              <m:t>E</m:t>
            </m:r>
          </m:e>
          <m:sub>
            <m:r>
              <w:rPr>
                <w:rFonts w:ascii="Cambria Math" w:hAnsi="Cambria Math"/>
                <w:sz w:val="21"/>
                <w:szCs w:val="21"/>
              </w:rPr>
              <m:t>z</m:t>
            </m:r>
          </m:sub>
          <m:sup>
            <m:r>
              <w:rPr>
                <w:rFonts w:ascii="Cambria Math" w:hAnsi="Cambria Math" w:hint="eastAsia"/>
                <w:sz w:val="21"/>
                <w:szCs w:val="21"/>
                <w:lang w:eastAsia="zh-CN"/>
              </w:rPr>
              <m:t>c</m:t>
            </m:r>
            <m:r>
              <w:rPr>
                <w:rFonts w:ascii="Cambria Math" w:hAnsi="Cambria Math"/>
                <w:sz w:val="21"/>
                <w:szCs w:val="21"/>
                <w:lang w:eastAsia="zh-CN"/>
              </w:rPr>
              <m:t>lad</m:t>
            </m:r>
          </m:sup>
        </m:sSubSup>
        <m:r>
          <w:rPr>
            <w:rFonts w:ascii="Cambria Math" w:hAnsi="Cambria Math"/>
            <w:sz w:val="21"/>
            <w:szCs w:val="21"/>
          </w:rPr>
          <m:t>=</m:t>
        </m:r>
        <m:sSubSup>
          <m:sSubSupPr>
            <m:ctrlPr>
              <w:rPr>
                <w:rFonts w:ascii="Cambria Math" w:hAnsi="Cambria Math"/>
                <w:i/>
                <w:sz w:val="21"/>
                <w:szCs w:val="21"/>
              </w:rPr>
            </m:ctrlPr>
          </m:sSubSupPr>
          <m:e>
            <m:r>
              <w:rPr>
                <w:rFonts w:ascii="Cambria Math" w:hAnsi="Cambria Math"/>
                <w:sz w:val="21"/>
                <w:szCs w:val="21"/>
              </w:rPr>
              <m:t>E</m:t>
            </m:r>
          </m:e>
          <m:sub>
            <m:r>
              <w:rPr>
                <w:rFonts w:ascii="Cambria Math" w:hAnsi="Cambria Math"/>
                <w:sz w:val="21"/>
                <w:szCs w:val="21"/>
                <w:lang w:eastAsia="zh-CN"/>
              </w:rPr>
              <m:t>ν</m:t>
            </m:r>
          </m:sub>
          <m:sup>
            <m:r>
              <w:rPr>
                <w:rFonts w:ascii="Cambria Math" w:hAnsi="Cambria Math" w:hint="eastAsia"/>
                <w:sz w:val="21"/>
                <w:szCs w:val="21"/>
                <w:lang w:eastAsia="zh-CN"/>
              </w:rPr>
              <m:t>c</m:t>
            </m:r>
            <m:r>
              <w:rPr>
                <w:rFonts w:ascii="Cambria Math" w:hAnsi="Cambria Math"/>
                <w:sz w:val="21"/>
                <w:szCs w:val="21"/>
                <w:lang w:eastAsia="zh-CN"/>
              </w:rPr>
              <m:t>lad</m:t>
            </m:r>
          </m:sup>
        </m:sSubSup>
        <m:d>
          <m:dPr>
            <m:ctrlPr>
              <w:rPr>
                <w:rFonts w:ascii="Cambria Math" w:hAnsi="Cambria Math"/>
                <w:i/>
                <w:sz w:val="21"/>
                <w:szCs w:val="21"/>
                <w:lang w:eastAsia="zh-CN"/>
              </w:rPr>
            </m:ctrlPr>
          </m:dPr>
          <m:e>
            <m:r>
              <w:rPr>
                <w:rFonts w:ascii="Cambria Math" w:hAnsi="Cambria Math"/>
                <w:sz w:val="21"/>
                <w:szCs w:val="21"/>
                <w:lang w:eastAsia="zh-CN"/>
              </w:rPr>
              <m:t>r,θ</m:t>
            </m:r>
          </m:e>
        </m:d>
        <m:r>
          <w:rPr>
            <w:rFonts w:ascii="Cambria Math" w:hAnsi="Cambria Math" w:hint="eastAsia"/>
            <w:sz w:val="21"/>
            <w:szCs w:val="21"/>
            <w:lang w:eastAsia="zh-CN"/>
          </w:rPr>
          <m:t>=</m:t>
        </m:r>
        <w:bookmarkStart w:id="0" w:name="OLE_LINK3"/>
        <m:r>
          <w:rPr>
            <w:rFonts w:ascii="Cambria Math" w:hAnsi="Cambria Math" w:hint="eastAsia"/>
            <w:sz w:val="21"/>
            <w:szCs w:val="21"/>
            <w:lang w:eastAsia="zh-CN"/>
          </w:rPr>
          <m:t>A</m:t>
        </m:r>
        <m:r>
          <m:rPr>
            <m:sty m:val="p"/>
          </m:rPr>
          <w:rPr>
            <w:rFonts w:ascii="Cambria Math" w:hAnsi="Cambria Math"/>
            <w:sz w:val="21"/>
            <w:szCs w:val="21"/>
            <w:lang w:eastAsia="zh-CN"/>
          </w:rPr>
          <m:t>Θ</m:t>
        </m:r>
        <m:d>
          <m:dPr>
            <m:ctrlPr>
              <w:rPr>
                <w:rFonts w:ascii="Cambria Math" w:hAnsi="Cambria Math"/>
                <w:i/>
                <w:sz w:val="21"/>
                <w:szCs w:val="21"/>
                <w:lang w:eastAsia="zh-CN"/>
              </w:rPr>
            </m:ctrlPr>
          </m:dPr>
          <m:e>
            <m:r>
              <w:rPr>
                <w:rFonts w:ascii="Cambria Math" w:hAnsi="Cambria Math"/>
                <w:sz w:val="21"/>
                <w:szCs w:val="21"/>
                <w:lang w:eastAsia="zh-CN"/>
              </w:rPr>
              <m:t>θ,ν</m:t>
            </m:r>
          </m:e>
        </m:d>
        <m:f>
          <m:fPr>
            <m:ctrlPr>
              <w:rPr>
                <w:rFonts w:ascii="Cambria Math" w:hAnsi="Cambria Math"/>
                <w:i/>
                <w:sz w:val="21"/>
                <w:szCs w:val="21"/>
                <w:lang w:eastAsia="zh-CN"/>
              </w:rPr>
            </m:ctrlPr>
          </m:fPr>
          <m:num>
            <m:sSub>
              <m:sSubPr>
                <m:ctrlPr>
                  <w:rPr>
                    <w:rFonts w:ascii="Cambria Math" w:hAnsi="Cambria Math"/>
                    <w:i/>
                    <w:sz w:val="21"/>
                    <w:szCs w:val="21"/>
                    <w:lang w:eastAsia="zh-CN"/>
                  </w:rPr>
                </m:ctrlPr>
              </m:sSubPr>
              <m:e>
                <m:r>
                  <w:rPr>
                    <w:rFonts w:ascii="Cambria Math" w:hAnsi="Cambria Math" w:hint="eastAsia"/>
                    <w:sz w:val="21"/>
                    <w:szCs w:val="21"/>
                    <w:lang w:eastAsia="zh-CN"/>
                  </w:rPr>
                  <m:t>K</m:t>
                </m:r>
              </m:e>
              <m:sub>
                <m:r>
                  <w:rPr>
                    <w:rFonts w:ascii="Cambria Math" w:hAnsi="Cambria Math"/>
                    <w:sz w:val="21"/>
                    <w:szCs w:val="21"/>
                    <w:lang w:eastAsia="zh-CN"/>
                  </w:rPr>
                  <m:t>υ</m:t>
                </m:r>
              </m:sub>
            </m:sSub>
            <m:d>
              <m:dPr>
                <m:ctrlPr>
                  <w:rPr>
                    <w:rFonts w:ascii="Cambria Math" w:hAnsi="Cambria Math"/>
                    <w:i/>
                    <w:sz w:val="21"/>
                    <w:szCs w:val="21"/>
                    <w:lang w:eastAsia="zh-CN"/>
                  </w:rPr>
                </m:ctrlPr>
              </m:dPr>
              <m:e>
                <m:r>
                  <w:rPr>
                    <w:rFonts w:ascii="Cambria Math" w:hAnsi="Cambria Math"/>
                    <w:sz w:val="21"/>
                    <w:szCs w:val="21"/>
                    <w:lang w:eastAsia="zh-CN"/>
                  </w:rPr>
                  <m:t>W</m:t>
                </m:r>
                <m:d>
                  <m:dPr>
                    <m:ctrlPr>
                      <w:rPr>
                        <w:rFonts w:ascii="Cambria Math" w:hAnsi="Cambria Math"/>
                        <w:i/>
                        <w:sz w:val="21"/>
                        <w:szCs w:val="21"/>
                        <w:lang w:eastAsia="zh-CN"/>
                      </w:rPr>
                    </m:ctrlPr>
                  </m:dPr>
                  <m:e>
                    <m:r>
                      <w:rPr>
                        <w:rFonts w:ascii="Cambria Math" w:hAnsi="Cambria Math"/>
                        <w:sz w:val="21"/>
                        <w:szCs w:val="21"/>
                        <w:lang w:eastAsia="zh-CN"/>
                      </w:rPr>
                      <m:t>β</m:t>
                    </m:r>
                  </m:e>
                </m:d>
                <m:r>
                  <w:rPr>
                    <w:rFonts w:ascii="Cambria Math" w:hAnsi="Cambria Math"/>
                    <w:sz w:val="21"/>
                    <w:szCs w:val="21"/>
                    <w:lang w:eastAsia="zh-CN"/>
                  </w:rPr>
                  <m:t>∙</m:t>
                </m:r>
                <m:f>
                  <m:fPr>
                    <m:ctrlPr>
                      <w:rPr>
                        <w:rFonts w:ascii="Cambria Math" w:hAnsi="Cambria Math"/>
                        <w:i/>
                        <w:sz w:val="21"/>
                        <w:szCs w:val="21"/>
                        <w:lang w:eastAsia="zh-CN"/>
                      </w:rPr>
                    </m:ctrlPr>
                  </m:fPr>
                  <m:num>
                    <m:r>
                      <w:rPr>
                        <w:rFonts w:ascii="Cambria Math" w:hAnsi="Cambria Math"/>
                        <w:sz w:val="21"/>
                        <w:szCs w:val="21"/>
                        <w:lang w:eastAsia="zh-CN"/>
                      </w:rPr>
                      <m:t>r</m:t>
                    </m:r>
                  </m:num>
                  <m:den>
                    <m:r>
                      <w:rPr>
                        <w:rFonts w:ascii="Cambria Math" w:hAnsi="Cambria Math"/>
                        <w:sz w:val="21"/>
                        <w:szCs w:val="21"/>
                        <w:lang w:eastAsia="zh-CN"/>
                      </w:rPr>
                      <m:t>a</m:t>
                    </m:r>
                  </m:den>
                </m:f>
              </m:e>
            </m:d>
          </m:num>
          <m:den>
            <m:sSub>
              <m:sSubPr>
                <m:ctrlPr>
                  <w:rPr>
                    <w:rFonts w:ascii="Cambria Math" w:hAnsi="Cambria Math"/>
                    <w:i/>
                    <w:sz w:val="21"/>
                    <w:szCs w:val="21"/>
                    <w:lang w:eastAsia="zh-CN"/>
                  </w:rPr>
                </m:ctrlPr>
              </m:sSubPr>
              <m:e>
                <m:r>
                  <w:rPr>
                    <w:rFonts w:ascii="Cambria Math" w:hAnsi="Cambria Math" w:hint="eastAsia"/>
                    <w:sz w:val="21"/>
                    <w:szCs w:val="21"/>
                    <w:lang w:eastAsia="zh-CN"/>
                  </w:rPr>
                  <m:t>K</m:t>
                </m:r>
              </m:e>
              <m:sub>
                <m:r>
                  <w:rPr>
                    <w:rFonts w:ascii="Cambria Math" w:hAnsi="Cambria Math"/>
                    <w:sz w:val="21"/>
                    <w:szCs w:val="21"/>
                    <w:lang w:eastAsia="zh-CN"/>
                  </w:rPr>
                  <m:t>υ</m:t>
                </m:r>
              </m:sub>
            </m:sSub>
            <m:d>
              <m:dPr>
                <m:ctrlPr>
                  <w:rPr>
                    <w:rFonts w:ascii="Cambria Math" w:hAnsi="Cambria Math"/>
                    <w:i/>
                    <w:sz w:val="21"/>
                    <w:szCs w:val="21"/>
                    <w:lang w:eastAsia="zh-CN"/>
                  </w:rPr>
                </m:ctrlPr>
              </m:dPr>
              <m:e>
                <m:r>
                  <w:rPr>
                    <w:rFonts w:ascii="Cambria Math" w:hAnsi="Cambria Math"/>
                    <w:sz w:val="21"/>
                    <w:szCs w:val="21"/>
                    <w:lang w:eastAsia="zh-CN"/>
                  </w:rPr>
                  <m:t>W</m:t>
                </m:r>
                <m:d>
                  <m:dPr>
                    <m:ctrlPr>
                      <w:rPr>
                        <w:rFonts w:ascii="Cambria Math" w:hAnsi="Cambria Math"/>
                        <w:i/>
                        <w:sz w:val="21"/>
                        <w:szCs w:val="21"/>
                        <w:lang w:eastAsia="zh-CN"/>
                      </w:rPr>
                    </m:ctrlPr>
                  </m:dPr>
                  <m:e>
                    <m:r>
                      <w:rPr>
                        <w:rFonts w:ascii="Cambria Math" w:hAnsi="Cambria Math"/>
                        <w:sz w:val="21"/>
                        <w:szCs w:val="21"/>
                        <w:lang w:eastAsia="zh-CN"/>
                      </w:rPr>
                      <m:t>β</m:t>
                    </m:r>
                  </m:e>
                </m:d>
              </m:e>
            </m:d>
          </m:den>
        </m:f>
        <m:sSup>
          <m:sSupPr>
            <m:ctrlPr>
              <w:rPr>
                <w:rFonts w:ascii="Cambria Math" w:hAnsi="Cambria Math"/>
                <w:i/>
                <w:sz w:val="21"/>
                <w:szCs w:val="21"/>
                <w:lang w:eastAsia="zh-CN"/>
              </w:rPr>
            </m:ctrlPr>
          </m:sSupPr>
          <m:e>
            <m:r>
              <w:rPr>
                <w:rFonts w:ascii="Cambria Math" w:hAnsi="Cambria Math"/>
                <w:sz w:val="21"/>
                <w:szCs w:val="21"/>
                <w:lang w:eastAsia="zh-CN"/>
              </w:rPr>
              <m:t>e</m:t>
            </m:r>
          </m:e>
          <m:sup>
            <m:r>
              <w:rPr>
                <w:rFonts w:ascii="Cambria Math" w:hAnsi="Cambria Math"/>
                <w:sz w:val="21"/>
                <w:szCs w:val="21"/>
                <w:lang w:eastAsia="zh-CN"/>
              </w:rPr>
              <m:t>iβz</m:t>
            </m:r>
          </m:sup>
        </m:sSup>
        <m:r>
          <w:rPr>
            <w:rFonts w:ascii="Cambria Math" w:hAnsi="Cambria Math"/>
            <w:sz w:val="21"/>
            <w:szCs w:val="21"/>
            <w:lang w:eastAsia="zh-CN"/>
          </w:rPr>
          <m:t>, r≥a</m:t>
        </m:r>
      </m:oMath>
      <w:bookmarkEnd w:id="0"/>
      <w:r w:rsidR="002C35D3" w:rsidRPr="002C35D3">
        <w:rPr>
          <w:rFonts w:hint="eastAsia"/>
          <w:sz w:val="21"/>
          <w:szCs w:val="21"/>
        </w:rPr>
        <w:t xml:space="preserve"> </w:t>
      </w:r>
      <w:r w:rsidR="002C35D3" w:rsidRPr="002C35D3">
        <w:rPr>
          <w:rFonts w:hint="eastAsia"/>
          <w:sz w:val="21"/>
          <w:szCs w:val="21"/>
          <w:lang w:eastAsia="zh-CN"/>
        </w:rPr>
        <w:t xml:space="preserve"> </w:t>
      </w:r>
      <w:r w:rsidR="002C35D3" w:rsidRPr="002C35D3">
        <w:rPr>
          <w:sz w:val="21"/>
          <w:szCs w:val="21"/>
          <w:lang w:eastAsia="zh-CN"/>
        </w:rPr>
        <w:t xml:space="preserve">       </w:t>
      </w:r>
      <w:r w:rsidR="002C35D3">
        <w:rPr>
          <w:sz w:val="21"/>
          <w:szCs w:val="21"/>
          <w:lang w:eastAsia="zh-CN"/>
        </w:rPr>
        <w:t xml:space="preserve"> </w:t>
      </w:r>
      <w:r w:rsidR="002C35D3" w:rsidRPr="002C35D3">
        <w:rPr>
          <w:sz w:val="21"/>
          <w:szCs w:val="21"/>
          <w:lang w:eastAsia="zh-CN"/>
        </w:rPr>
        <w:t xml:space="preserve">    </w:t>
      </w:r>
      <w:r w:rsidR="002C35D3">
        <w:rPr>
          <w:sz w:val="21"/>
          <w:szCs w:val="21"/>
          <w:lang w:eastAsia="zh-CN"/>
        </w:rPr>
        <w:t xml:space="preserve"> </w:t>
      </w:r>
      <w:r w:rsidR="002C35D3" w:rsidRPr="002C35D3">
        <w:rPr>
          <w:rFonts w:ascii="Arial" w:hAnsi="Arial" w:cs="Arial"/>
          <w:sz w:val="21"/>
          <w:szCs w:val="21"/>
          <w:lang w:eastAsia="zh-CN"/>
        </w:rPr>
        <w:t>(S2)</w:t>
      </w:r>
    </w:p>
    <w:p w14:paraId="4FD8D5A5" w14:textId="385A6CD5" w:rsidR="0013739D" w:rsidRDefault="00116F05" w:rsidP="007245D0">
      <w:pPr>
        <w:rPr>
          <w:rFonts w:ascii="Times New Roman" w:eastAsia="宋体" w:hAnsi="Times New Roman" w:cs="Times New Roman"/>
          <w:color w:val="000000" w:themeColor="text1"/>
        </w:rPr>
      </w:pPr>
      <w:r>
        <w:rPr>
          <w:rFonts w:ascii="Times New Roman" w:eastAsia="宋体" w:hAnsi="Times New Roman" w:cs="Times New Roman"/>
          <w:color w:val="000000" w:themeColor="text1"/>
        </w:rPr>
        <w:t>w</w:t>
      </w:r>
      <w:r w:rsidR="007245D0">
        <w:rPr>
          <w:rFonts w:ascii="Times New Roman" w:eastAsia="宋体" w:hAnsi="Times New Roman" w:cs="Times New Roman" w:hint="eastAsia"/>
          <w:color w:val="000000" w:themeColor="text1"/>
        </w:rPr>
        <w:t>here</w:t>
      </w:r>
      <w:r w:rsidR="007245D0">
        <w:rPr>
          <w:rFonts w:ascii="Times New Roman" w:eastAsia="宋体" w:hAnsi="Times New Roman" w:cs="Times New Roman"/>
          <w:color w:val="000000" w:themeColor="text1"/>
        </w:rPr>
        <w:t xml:space="preserve"> </w:t>
      </w:r>
      <w:r w:rsidR="007245D0" w:rsidRPr="007245D0">
        <w:rPr>
          <w:rFonts w:ascii="Times New Roman" w:eastAsia="宋体" w:hAnsi="Times New Roman" w:cs="Times New Roman"/>
          <w:i/>
          <w:iCs/>
          <w:color w:val="000000" w:themeColor="text1"/>
        </w:rPr>
        <w:t>A</w:t>
      </w:r>
      <w:r w:rsidR="007245D0">
        <w:rPr>
          <w:rFonts w:ascii="Times New Roman" w:eastAsia="宋体" w:hAnsi="Times New Roman" w:cs="Times New Roman"/>
          <w:color w:val="000000" w:themeColor="text1"/>
        </w:rPr>
        <w:t xml:space="preserve"> is a constant, </w:t>
      </w:r>
      <w:r w:rsidR="007245D0" w:rsidRPr="007245D0">
        <w:rPr>
          <w:rFonts w:ascii="Times New Roman" w:eastAsia="宋体" w:hAnsi="Times New Roman" w:cs="Times New Roman"/>
          <w:i/>
          <w:iCs/>
          <w:color w:val="000000" w:themeColor="text1"/>
        </w:rPr>
        <w:t>ν</w:t>
      </w:r>
      <w:r w:rsidR="007245D0">
        <w:rPr>
          <w:rFonts w:ascii="Times New Roman" w:eastAsia="宋体" w:hAnsi="Times New Roman" w:cs="Times New Roman" w:hint="eastAsia"/>
          <w:szCs w:val="21"/>
        </w:rPr>
        <w:t xml:space="preserve"> </w:t>
      </w:r>
      <w:r w:rsidR="007245D0">
        <w:rPr>
          <w:rFonts w:ascii="Times New Roman" w:eastAsia="宋体" w:hAnsi="Times New Roman" w:cs="Times New Roman"/>
          <w:szCs w:val="21"/>
        </w:rPr>
        <w:t>is the a</w:t>
      </w:r>
      <w:r w:rsidR="007245D0" w:rsidRPr="007245D0">
        <w:rPr>
          <w:rFonts w:ascii="Times New Roman" w:eastAsia="宋体" w:hAnsi="Times New Roman" w:cs="Times New Roman"/>
          <w:szCs w:val="21"/>
        </w:rPr>
        <w:t>zimuth index</w:t>
      </w:r>
      <w:r w:rsidR="007245D0">
        <w:rPr>
          <w:rFonts w:ascii="Times New Roman" w:eastAsia="宋体" w:hAnsi="Times New Roman" w:cs="Times New Roman"/>
          <w:szCs w:val="21"/>
        </w:rPr>
        <w:t xml:space="preserve">, </w:t>
      </w:r>
      <w:r w:rsidR="007245D0" w:rsidRPr="007245D0">
        <w:rPr>
          <w:rFonts w:ascii="Times New Roman" w:eastAsia="宋体" w:hAnsi="Times New Roman" w:cs="Times New Roman"/>
          <w:color w:val="000000" w:themeColor="text1"/>
        </w:rPr>
        <w:t>Θ(</w:t>
      </w:r>
      <w:r w:rsidR="007245D0" w:rsidRPr="007245D0">
        <w:rPr>
          <w:rFonts w:ascii="Times New Roman" w:eastAsia="宋体" w:hAnsi="Times New Roman" w:cs="Times New Roman"/>
          <w:i/>
          <w:iCs/>
          <w:color w:val="000000" w:themeColor="text1"/>
        </w:rPr>
        <w:t>θ</w:t>
      </w:r>
      <w:r w:rsidR="007245D0" w:rsidRPr="007245D0">
        <w:rPr>
          <w:rFonts w:ascii="Times New Roman" w:eastAsia="宋体" w:hAnsi="Times New Roman" w:cs="Times New Roman"/>
          <w:color w:val="000000" w:themeColor="text1"/>
        </w:rPr>
        <w:t>,</w:t>
      </w:r>
      <w:r w:rsidR="007245D0">
        <w:rPr>
          <w:rFonts w:ascii="Times New Roman" w:eastAsia="宋体" w:hAnsi="Times New Roman" w:cs="Times New Roman"/>
          <w:color w:val="000000" w:themeColor="text1"/>
        </w:rPr>
        <w:t xml:space="preserve"> </w:t>
      </w:r>
      <w:r w:rsidR="007245D0" w:rsidRPr="007245D0">
        <w:rPr>
          <w:rFonts w:ascii="Times New Roman" w:eastAsia="宋体" w:hAnsi="Times New Roman" w:cs="Times New Roman"/>
          <w:i/>
          <w:iCs/>
          <w:color w:val="000000" w:themeColor="text1"/>
        </w:rPr>
        <w:t>ν</w:t>
      </w:r>
      <w:r w:rsidR="007245D0" w:rsidRPr="007245D0">
        <w:rPr>
          <w:rFonts w:ascii="Times New Roman" w:eastAsia="宋体" w:hAnsi="Times New Roman" w:cs="Times New Roman"/>
          <w:color w:val="000000" w:themeColor="text1"/>
        </w:rPr>
        <w:t>)</w:t>
      </w:r>
      <w:r w:rsidR="007245D0">
        <w:rPr>
          <w:rFonts w:ascii="Times New Roman" w:eastAsia="宋体" w:hAnsi="Times New Roman" w:cs="Times New Roman"/>
          <w:color w:val="000000" w:themeColor="text1"/>
        </w:rPr>
        <w:t>=exp(</w:t>
      </w:r>
      <w:r w:rsidR="007245D0" w:rsidRPr="007245D0">
        <w:rPr>
          <w:rFonts w:ascii="Times New Roman" w:eastAsia="宋体" w:hAnsi="Times New Roman" w:cs="Times New Roman"/>
          <w:color w:val="000000" w:themeColor="text1"/>
        </w:rPr>
        <w:t>i</w:t>
      </w:r>
      <w:r w:rsidR="007245D0" w:rsidRPr="007245D0">
        <w:rPr>
          <w:rFonts w:ascii="Times New Roman" w:eastAsia="宋体" w:hAnsi="Times New Roman" w:cs="Times New Roman"/>
          <w:i/>
          <w:iCs/>
          <w:color w:val="000000" w:themeColor="text1"/>
        </w:rPr>
        <w:t>νθ</w:t>
      </w:r>
      <w:r w:rsidR="007245D0">
        <w:rPr>
          <w:rFonts w:ascii="Times New Roman" w:eastAsia="宋体" w:hAnsi="Times New Roman" w:cs="Times New Roman"/>
          <w:color w:val="000000" w:themeColor="text1"/>
        </w:rPr>
        <w:t xml:space="preserve">), </w:t>
      </w:r>
      <w:r w:rsidR="007245D0" w:rsidRPr="007245D0">
        <w:rPr>
          <w:rFonts w:ascii="Times New Roman" w:eastAsia="宋体" w:hAnsi="Times New Roman" w:cs="Times New Roman"/>
          <w:i/>
          <w:iCs/>
          <w:color w:val="000000" w:themeColor="text1"/>
        </w:rPr>
        <w:t>ν</w:t>
      </w:r>
      <w:r w:rsidR="007245D0">
        <w:rPr>
          <w:rFonts w:ascii="Times New Roman" w:eastAsia="宋体" w:hAnsi="Times New Roman" w:cs="Times New Roman"/>
          <w:i/>
          <w:iCs/>
          <w:color w:val="000000" w:themeColor="text1"/>
        </w:rPr>
        <w:t>=</w:t>
      </w:r>
      <w:r w:rsidR="007245D0" w:rsidRPr="007245D0">
        <w:rPr>
          <w:rFonts w:ascii="Times New Roman" w:eastAsia="宋体" w:hAnsi="Times New Roman" w:cs="Times New Roman"/>
          <w:color w:val="000000" w:themeColor="text1"/>
        </w:rPr>
        <w:t>0,</w:t>
      </w:r>
      <w:r w:rsidR="007245D0">
        <w:rPr>
          <w:rFonts w:ascii="Times New Roman" w:eastAsia="宋体" w:hAnsi="Times New Roman" w:cs="Times New Roman"/>
          <w:color w:val="000000" w:themeColor="text1"/>
        </w:rPr>
        <w:t xml:space="preserve"> </w:t>
      </w:r>
      <w:r w:rsidR="007245D0" w:rsidRPr="007245D0">
        <w:rPr>
          <w:rFonts w:ascii="Times New Roman" w:eastAsia="宋体" w:hAnsi="Times New Roman" w:cs="Times New Roman"/>
          <w:color w:val="000000" w:themeColor="text1"/>
        </w:rPr>
        <w:t>1,</w:t>
      </w:r>
      <w:r w:rsidR="007245D0">
        <w:rPr>
          <w:rFonts w:ascii="Times New Roman" w:eastAsia="宋体" w:hAnsi="Times New Roman" w:cs="Times New Roman"/>
          <w:color w:val="000000" w:themeColor="text1"/>
        </w:rPr>
        <w:t xml:space="preserve"> </w:t>
      </w:r>
      <w:r w:rsidR="007245D0" w:rsidRPr="007245D0">
        <w:rPr>
          <w:rFonts w:ascii="Times New Roman" w:eastAsia="宋体" w:hAnsi="Times New Roman" w:cs="Times New Roman"/>
          <w:color w:val="000000" w:themeColor="text1"/>
        </w:rPr>
        <w:t>2,</w:t>
      </w:r>
      <w:r w:rsidR="007245D0">
        <w:rPr>
          <w:rFonts w:ascii="Times New Roman" w:eastAsia="宋体" w:hAnsi="Times New Roman" w:cs="Times New Roman"/>
          <w:color w:val="000000" w:themeColor="text1"/>
        </w:rPr>
        <w:t xml:space="preserve"> </w:t>
      </w:r>
      <w:r w:rsidR="007245D0" w:rsidRPr="007245D0">
        <w:rPr>
          <w:rFonts w:ascii="Times New Roman" w:eastAsia="宋体" w:hAnsi="Times New Roman" w:cs="Times New Roman"/>
          <w:color w:val="000000" w:themeColor="text1"/>
        </w:rPr>
        <w:t>…</w:t>
      </w:r>
      <w:r w:rsidR="007245D0">
        <w:rPr>
          <w:rFonts w:ascii="Times New Roman" w:eastAsia="宋体" w:hAnsi="Times New Roman" w:cs="Times New Roman"/>
          <w:color w:val="000000" w:themeColor="text1"/>
        </w:rPr>
        <w:t xml:space="preserve">, </w:t>
      </w:r>
      <w:r w:rsidRPr="00116F05">
        <w:rPr>
          <w:rFonts w:ascii="Times New Roman" w:eastAsia="宋体" w:hAnsi="Times New Roman" w:cs="Times New Roman"/>
          <w:i/>
          <w:iCs/>
          <w:color w:val="000000" w:themeColor="text1"/>
        </w:rPr>
        <w:t>r</w:t>
      </w:r>
      <w:r w:rsidRPr="007245D0">
        <w:rPr>
          <w:rFonts w:ascii="Times New Roman" w:eastAsia="宋体" w:hAnsi="Times New Roman" w:cs="Times New Roman"/>
          <w:color w:val="000000" w:themeColor="text1"/>
        </w:rPr>
        <w:t xml:space="preserve"> and </w:t>
      </w:r>
      <w:r w:rsidRPr="00116F05">
        <w:rPr>
          <w:rFonts w:ascii="Times New Roman" w:eastAsia="宋体" w:hAnsi="Times New Roman" w:cs="Times New Roman"/>
          <w:i/>
          <w:iCs/>
          <w:color w:val="000000" w:themeColor="text1"/>
        </w:rPr>
        <w:t>θ</w:t>
      </w:r>
      <w:r w:rsidRPr="007245D0">
        <w:rPr>
          <w:rFonts w:ascii="Times New Roman" w:eastAsia="宋体" w:hAnsi="Times New Roman" w:cs="Times New Roman"/>
          <w:color w:val="000000" w:themeColor="text1"/>
        </w:rPr>
        <w:t xml:space="preserve"> denote the radial and azimuthal coordinates</w:t>
      </w:r>
      <w:r>
        <w:rPr>
          <w:rFonts w:ascii="Times New Roman" w:eastAsia="宋体" w:hAnsi="Times New Roman" w:cs="Times New Roman"/>
          <w:color w:val="000000" w:themeColor="text1"/>
        </w:rPr>
        <w:t>,</w:t>
      </w:r>
      <w:r w:rsidRPr="007245D0">
        <w:rPr>
          <w:rFonts w:ascii="Times New Roman" w:eastAsia="宋体" w:hAnsi="Times New Roman" w:cs="Times New Roman"/>
          <w:color w:val="000000" w:themeColor="text1"/>
        </w:rPr>
        <w:t xml:space="preserve"> respectively</w:t>
      </w:r>
      <w:r>
        <w:rPr>
          <w:rFonts w:ascii="Times New Roman" w:eastAsia="宋体" w:hAnsi="Times New Roman" w:cs="Times New Roman"/>
          <w:color w:val="000000" w:themeColor="text1"/>
        </w:rPr>
        <w:t xml:space="preserve">. </w:t>
      </w:r>
      <m:oMath>
        <m:r>
          <w:rPr>
            <w:rFonts w:ascii="Cambria Math" w:hAnsi="Cambria Math" w:cs="Times New Roman"/>
            <w:szCs w:val="21"/>
          </w:rPr>
          <m:t>a</m:t>
        </m:r>
      </m:oMath>
      <w:r w:rsidRPr="007245D0">
        <w:rPr>
          <w:rFonts w:ascii="Times New Roman" w:eastAsia="宋体" w:hAnsi="Times New Roman" w:cs="Times New Roman"/>
          <w:color w:val="000000" w:themeColor="text1"/>
        </w:rPr>
        <w:t xml:space="preserve"> is the core radius, </w:t>
      </w:r>
      <w:r w:rsidRPr="00116F05">
        <w:rPr>
          <w:rFonts w:ascii="Times New Roman" w:eastAsia="宋体" w:hAnsi="Times New Roman" w:cs="Times New Roman"/>
          <w:i/>
          <w:iCs/>
          <w:color w:val="000000" w:themeColor="text1"/>
        </w:rPr>
        <w:t>β</w:t>
      </w:r>
      <w:r w:rsidRPr="007245D0">
        <w:rPr>
          <w:rFonts w:ascii="Times New Roman" w:eastAsia="宋体" w:hAnsi="Times New Roman" w:cs="Times New Roman"/>
          <w:color w:val="000000" w:themeColor="text1"/>
        </w:rPr>
        <w:t xml:space="preserve"> represents the propagation constant, </w:t>
      </w:r>
      <w:r w:rsidRPr="00116F05">
        <w:rPr>
          <w:rFonts w:ascii="Times New Roman" w:eastAsia="宋体" w:hAnsi="Times New Roman" w:cs="Times New Roman"/>
          <w:i/>
          <w:iCs/>
          <w:color w:val="000000" w:themeColor="text1"/>
        </w:rPr>
        <w:t>J</w:t>
      </w:r>
      <w:r w:rsidRPr="00116F05">
        <w:rPr>
          <w:rFonts w:ascii="Times New Roman" w:eastAsia="宋体" w:hAnsi="Times New Roman" w:cs="Times New Roman"/>
          <w:i/>
          <w:iCs/>
          <w:color w:val="000000" w:themeColor="text1"/>
          <w:vertAlign w:val="subscript"/>
        </w:rPr>
        <w:t>ν</w:t>
      </w:r>
      <w:r w:rsidRPr="007245D0">
        <w:rPr>
          <w:rFonts w:ascii="Times New Roman" w:eastAsia="宋体" w:hAnsi="Times New Roman" w:cs="Times New Roman"/>
          <w:color w:val="000000" w:themeColor="text1"/>
        </w:rPr>
        <w:t xml:space="preserve">(∙) and </w:t>
      </w:r>
      <w:r w:rsidRPr="00116F05">
        <w:rPr>
          <w:rFonts w:ascii="Times New Roman" w:eastAsia="宋体" w:hAnsi="Times New Roman" w:cs="Times New Roman"/>
          <w:i/>
          <w:iCs/>
          <w:color w:val="000000" w:themeColor="text1"/>
        </w:rPr>
        <w:t>K</w:t>
      </w:r>
      <w:r w:rsidRPr="00116F05">
        <w:rPr>
          <w:rFonts w:ascii="Times New Roman" w:eastAsia="宋体" w:hAnsi="Times New Roman" w:cs="Times New Roman"/>
          <w:i/>
          <w:iCs/>
          <w:color w:val="000000" w:themeColor="text1"/>
          <w:vertAlign w:val="subscript"/>
        </w:rPr>
        <w:t>ν</w:t>
      </w:r>
      <w:r w:rsidRPr="007245D0">
        <w:rPr>
          <w:rFonts w:ascii="Times New Roman" w:eastAsia="宋体" w:hAnsi="Times New Roman" w:cs="Times New Roman"/>
          <w:color w:val="000000" w:themeColor="text1"/>
        </w:rPr>
        <w:t xml:space="preserve">(∙) denote the </w:t>
      </w:r>
      <w:r w:rsidRPr="00116F05">
        <w:rPr>
          <w:rFonts w:ascii="Times New Roman" w:eastAsia="宋体" w:hAnsi="Times New Roman" w:cs="Times New Roman"/>
          <w:i/>
          <w:iCs/>
          <w:color w:val="000000" w:themeColor="text1"/>
        </w:rPr>
        <w:t>ν</w:t>
      </w:r>
      <w:r>
        <w:rPr>
          <w:rFonts w:ascii="Times New Roman" w:eastAsia="宋体" w:hAnsi="Times New Roman" w:cs="Times New Roman"/>
          <w:i/>
          <w:iCs/>
          <w:color w:val="000000" w:themeColor="text1"/>
        </w:rPr>
        <w:t>-</w:t>
      </w:r>
      <w:r w:rsidRPr="007245D0">
        <w:rPr>
          <w:rFonts w:ascii="Times New Roman" w:eastAsia="宋体" w:hAnsi="Times New Roman" w:cs="Times New Roman"/>
          <w:color w:val="000000" w:themeColor="text1"/>
        </w:rPr>
        <w:t>th order Bessel function of the first kind and the modified Bessel function of the second kind</w:t>
      </w:r>
      <w:r>
        <w:rPr>
          <w:rFonts w:ascii="Times New Roman" w:eastAsia="宋体" w:hAnsi="Times New Roman" w:cs="Times New Roman"/>
          <w:color w:val="000000" w:themeColor="text1"/>
        </w:rPr>
        <w:t>,</w:t>
      </w:r>
      <w:r w:rsidRPr="007245D0">
        <w:rPr>
          <w:rFonts w:ascii="Times New Roman" w:eastAsia="宋体" w:hAnsi="Times New Roman" w:cs="Times New Roman"/>
          <w:color w:val="000000" w:themeColor="text1"/>
        </w:rPr>
        <w:t xml:space="preserve"> respectively.</w:t>
      </w:r>
      <w:r>
        <w:rPr>
          <w:rFonts w:ascii="Times New Roman" w:eastAsia="宋体" w:hAnsi="Times New Roman" w:cs="Times New Roman" w:hint="eastAsia"/>
          <w:color w:val="000000" w:themeColor="text1"/>
        </w:rPr>
        <w:t xml:space="preserve"> </w:t>
      </w:r>
      <w:r w:rsidR="007245D0" w:rsidRPr="00614ED2">
        <w:rPr>
          <w:rFonts w:ascii="Times New Roman" w:eastAsia="宋体" w:hAnsi="Times New Roman" w:cs="Times New Roman"/>
          <w:i/>
          <w:iCs/>
          <w:color w:val="000000" w:themeColor="text1"/>
        </w:rPr>
        <w:t>U</w:t>
      </w:r>
      <w:r w:rsidR="007245D0" w:rsidRPr="007245D0">
        <w:rPr>
          <w:rFonts w:ascii="Times New Roman" w:eastAsia="宋体" w:hAnsi="Times New Roman" w:cs="Times New Roman"/>
          <w:color w:val="000000" w:themeColor="text1"/>
        </w:rPr>
        <w:t xml:space="preserve"> and </w:t>
      </w:r>
      <w:r w:rsidR="007245D0" w:rsidRPr="00614ED2">
        <w:rPr>
          <w:rFonts w:ascii="Times New Roman" w:eastAsia="宋体" w:hAnsi="Times New Roman" w:cs="Times New Roman"/>
          <w:i/>
          <w:iCs/>
          <w:color w:val="000000" w:themeColor="text1"/>
        </w:rPr>
        <w:t>W</w:t>
      </w:r>
      <w:r w:rsidR="007245D0" w:rsidRPr="007245D0">
        <w:rPr>
          <w:rFonts w:ascii="Times New Roman" w:eastAsia="宋体" w:hAnsi="Times New Roman" w:cs="Times New Roman"/>
          <w:color w:val="000000" w:themeColor="text1"/>
        </w:rPr>
        <w:t xml:space="preserve"> are the normalized transverse phase parameter and normalized transverse attenuation parameter, which can be expressed as</w:t>
      </w:r>
    </w:p>
    <w:p w14:paraId="4ABA72E1" w14:textId="20D33753" w:rsidR="00057E8A" w:rsidRPr="00057E8A" w:rsidRDefault="00057E8A" w:rsidP="00057E8A">
      <w:pPr>
        <w:pStyle w:val="10BodySubsequentParagraph"/>
        <w:spacing w:beforeLines="50" w:before="156" w:afterLines="50" w:after="156"/>
        <w:ind w:firstLine="0"/>
        <w:jc w:val="right"/>
        <w:rPr>
          <w:sz w:val="21"/>
          <w:szCs w:val="21"/>
          <w:lang w:eastAsia="zh-CN"/>
        </w:rPr>
      </w:pPr>
      <m:oMath>
        <m:r>
          <w:rPr>
            <w:rFonts w:ascii="Cambria Math" w:hAnsi="Cambria Math"/>
            <w:sz w:val="21"/>
            <w:szCs w:val="21"/>
            <w:lang w:eastAsia="zh-CN"/>
          </w:rPr>
          <m:t>U</m:t>
        </m:r>
        <m:d>
          <m:dPr>
            <m:ctrlPr>
              <w:rPr>
                <w:rFonts w:ascii="Cambria Math" w:hAnsi="Cambria Math"/>
                <w:i/>
                <w:sz w:val="21"/>
                <w:szCs w:val="21"/>
                <w:lang w:eastAsia="zh-CN"/>
              </w:rPr>
            </m:ctrlPr>
          </m:dPr>
          <m:e>
            <m:r>
              <w:rPr>
                <w:rFonts w:ascii="Cambria Math" w:hAnsi="Cambria Math"/>
                <w:sz w:val="21"/>
                <w:szCs w:val="21"/>
                <w:lang w:eastAsia="zh-CN"/>
              </w:rPr>
              <m:t>β</m:t>
            </m:r>
          </m:e>
        </m:d>
        <m:r>
          <w:rPr>
            <w:rFonts w:ascii="Cambria Math" w:hAnsi="Cambria Math" w:hint="eastAsia"/>
            <w:sz w:val="21"/>
            <w:szCs w:val="21"/>
            <w:lang w:eastAsia="zh-CN"/>
          </w:rPr>
          <m:t>=a</m:t>
        </m:r>
        <m:rad>
          <m:radPr>
            <m:degHide m:val="1"/>
            <m:ctrlPr>
              <w:rPr>
                <w:rFonts w:ascii="Cambria Math" w:hAnsi="Cambria Math"/>
                <w:i/>
                <w:sz w:val="21"/>
                <w:szCs w:val="21"/>
                <w:lang w:eastAsia="zh-CN"/>
              </w:rPr>
            </m:ctrlPr>
          </m:radPr>
          <m:deg/>
          <m:e>
            <m:sSubSup>
              <m:sSubSupPr>
                <m:ctrlPr>
                  <w:rPr>
                    <w:rFonts w:ascii="Cambria Math" w:hAnsi="Cambria Math"/>
                    <w:i/>
                    <w:sz w:val="21"/>
                    <w:szCs w:val="21"/>
                    <w:lang w:eastAsia="zh-CN"/>
                  </w:rPr>
                </m:ctrlPr>
              </m:sSubSupPr>
              <m:e>
                <m:r>
                  <w:rPr>
                    <w:rFonts w:ascii="Cambria Math" w:hAnsi="Cambria Math"/>
                    <w:sz w:val="21"/>
                    <w:szCs w:val="21"/>
                    <w:lang w:eastAsia="zh-CN"/>
                  </w:rPr>
                  <m:t>k</m:t>
                </m:r>
              </m:e>
              <m:sub>
                <m:r>
                  <w:rPr>
                    <w:rFonts w:ascii="Cambria Math" w:hAnsi="Cambria Math"/>
                    <w:sz w:val="21"/>
                    <w:szCs w:val="21"/>
                    <w:lang w:eastAsia="zh-CN"/>
                  </w:rPr>
                  <m:t>0</m:t>
                </m:r>
              </m:sub>
              <m:sup>
                <m:r>
                  <w:rPr>
                    <w:rFonts w:ascii="Cambria Math" w:hAnsi="Cambria Math"/>
                    <w:sz w:val="21"/>
                    <w:szCs w:val="21"/>
                    <w:lang w:eastAsia="zh-CN"/>
                  </w:rPr>
                  <m:t>2</m:t>
                </m:r>
              </m:sup>
            </m:sSubSup>
            <m:sSubSup>
              <m:sSubSupPr>
                <m:ctrlPr>
                  <w:rPr>
                    <w:rFonts w:ascii="Cambria Math" w:hAnsi="Cambria Math"/>
                    <w:i/>
                    <w:sz w:val="21"/>
                    <w:szCs w:val="21"/>
                    <w:lang w:eastAsia="zh-CN"/>
                  </w:rPr>
                </m:ctrlPr>
              </m:sSubSupPr>
              <m:e>
                <m:r>
                  <w:rPr>
                    <w:rFonts w:ascii="Cambria Math" w:hAnsi="Cambria Math"/>
                    <w:sz w:val="21"/>
                    <w:szCs w:val="21"/>
                    <w:lang w:eastAsia="zh-CN"/>
                  </w:rPr>
                  <m:t>n</m:t>
                </m:r>
              </m:e>
              <m:sub>
                <m:r>
                  <w:rPr>
                    <w:rFonts w:ascii="Cambria Math" w:hAnsi="Cambria Math"/>
                    <w:sz w:val="21"/>
                    <w:szCs w:val="21"/>
                    <w:lang w:eastAsia="zh-CN"/>
                  </w:rPr>
                  <m:t>core</m:t>
                </m:r>
              </m:sub>
              <m:sup>
                <m:r>
                  <w:rPr>
                    <w:rFonts w:ascii="Cambria Math" w:hAnsi="Cambria Math"/>
                    <w:sz w:val="21"/>
                    <w:szCs w:val="21"/>
                    <w:lang w:eastAsia="zh-CN"/>
                  </w:rPr>
                  <m:t>2</m:t>
                </m:r>
              </m:sup>
            </m:sSubSup>
            <m:r>
              <w:rPr>
                <w:rFonts w:ascii="Cambria Math" w:hAnsi="Cambria Math"/>
                <w:sz w:val="21"/>
                <w:szCs w:val="21"/>
                <w:lang w:eastAsia="zh-CN"/>
              </w:rPr>
              <m:t>-</m:t>
            </m:r>
            <m:sSubSup>
              <m:sSubSupPr>
                <m:ctrlPr>
                  <w:rPr>
                    <w:rFonts w:ascii="Cambria Math" w:hAnsi="Cambria Math"/>
                    <w:i/>
                    <w:sz w:val="21"/>
                    <w:szCs w:val="21"/>
                    <w:lang w:eastAsia="zh-CN"/>
                  </w:rPr>
                </m:ctrlPr>
              </m:sSubSupPr>
              <m:e>
                <m:r>
                  <w:rPr>
                    <w:rFonts w:ascii="Cambria Math" w:hAnsi="Cambria Math"/>
                    <w:sz w:val="21"/>
                    <w:szCs w:val="21"/>
                    <w:lang w:eastAsia="zh-CN"/>
                  </w:rPr>
                  <m:t>β</m:t>
                </m:r>
              </m:e>
              <m:sub>
                <m:r>
                  <w:rPr>
                    <w:rFonts w:ascii="Cambria Math" w:hAnsi="Cambria Math"/>
                    <w:sz w:val="21"/>
                    <w:szCs w:val="21"/>
                    <w:lang w:eastAsia="zh-CN"/>
                  </w:rPr>
                  <m:t>νξ</m:t>
                </m:r>
              </m:sub>
              <m:sup>
                <m:r>
                  <w:rPr>
                    <w:rFonts w:ascii="Cambria Math" w:hAnsi="Cambria Math"/>
                    <w:sz w:val="21"/>
                    <w:szCs w:val="21"/>
                    <w:lang w:eastAsia="zh-CN"/>
                  </w:rPr>
                  <m:t>2</m:t>
                </m:r>
              </m:sup>
            </m:sSubSup>
          </m:e>
        </m:rad>
      </m:oMath>
      <w:r w:rsidRPr="00057E8A">
        <w:rPr>
          <w:sz w:val="21"/>
          <w:szCs w:val="21"/>
        </w:rPr>
        <w:t xml:space="preserve">               </w:t>
      </w:r>
      <w:r>
        <w:rPr>
          <w:sz w:val="21"/>
          <w:szCs w:val="21"/>
        </w:rPr>
        <w:t xml:space="preserve">  </w:t>
      </w:r>
      <w:r w:rsidRPr="00057E8A">
        <w:rPr>
          <w:sz w:val="21"/>
          <w:szCs w:val="21"/>
        </w:rPr>
        <w:t xml:space="preserve">        </w:t>
      </w:r>
      <w:r w:rsidRPr="00057E8A">
        <w:rPr>
          <w:rFonts w:ascii="Arial" w:hAnsi="Arial" w:cs="Arial"/>
          <w:sz w:val="21"/>
          <w:szCs w:val="21"/>
        </w:rPr>
        <w:t>(</w:t>
      </w:r>
      <w:r w:rsidRPr="00057E8A">
        <w:rPr>
          <w:rFonts w:ascii="Arial" w:hAnsi="Arial" w:cs="Arial" w:hint="eastAsia"/>
          <w:sz w:val="21"/>
          <w:szCs w:val="21"/>
          <w:lang w:eastAsia="zh-CN"/>
        </w:rPr>
        <w:t>S</w:t>
      </w:r>
      <w:r w:rsidRPr="00057E8A">
        <w:rPr>
          <w:rFonts w:ascii="Arial" w:hAnsi="Arial" w:cs="Arial"/>
          <w:sz w:val="21"/>
          <w:szCs w:val="21"/>
        </w:rPr>
        <w:t>3)</w:t>
      </w:r>
    </w:p>
    <w:p w14:paraId="6DD5F4AE" w14:textId="5CA53F80" w:rsidR="00057E8A" w:rsidRPr="00057E8A" w:rsidRDefault="00057E8A" w:rsidP="00057E8A">
      <w:pPr>
        <w:pStyle w:val="10BodySubsequentParagraph"/>
        <w:spacing w:beforeLines="50" w:before="156" w:afterLines="50" w:after="156"/>
        <w:ind w:firstLine="0"/>
        <w:jc w:val="right"/>
        <w:rPr>
          <w:sz w:val="21"/>
          <w:szCs w:val="21"/>
          <w:lang w:eastAsia="zh-CN"/>
        </w:rPr>
      </w:pPr>
      <m:oMath>
        <m:r>
          <w:rPr>
            <w:rFonts w:ascii="Cambria Math" w:hAnsi="Cambria Math"/>
            <w:sz w:val="21"/>
            <w:szCs w:val="21"/>
            <w:lang w:eastAsia="zh-CN"/>
          </w:rPr>
          <m:t>W</m:t>
        </m:r>
        <m:d>
          <m:dPr>
            <m:ctrlPr>
              <w:rPr>
                <w:rFonts w:ascii="Cambria Math" w:hAnsi="Cambria Math"/>
                <w:i/>
                <w:sz w:val="21"/>
                <w:szCs w:val="21"/>
                <w:lang w:eastAsia="zh-CN"/>
              </w:rPr>
            </m:ctrlPr>
          </m:dPr>
          <m:e>
            <m:r>
              <w:rPr>
                <w:rFonts w:ascii="Cambria Math" w:hAnsi="Cambria Math"/>
                <w:sz w:val="21"/>
                <w:szCs w:val="21"/>
                <w:lang w:eastAsia="zh-CN"/>
              </w:rPr>
              <m:t>β</m:t>
            </m:r>
          </m:e>
        </m:d>
        <m:r>
          <w:rPr>
            <w:rFonts w:ascii="Cambria Math" w:hAnsi="Cambria Math" w:hint="eastAsia"/>
            <w:sz w:val="21"/>
            <w:szCs w:val="21"/>
            <w:lang w:eastAsia="zh-CN"/>
          </w:rPr>
          <m:t>=a</m:t>
        </m:r>
        <m:rad>
          <m:radPr>
            <m:degHide m:val="1"/>
            <m:ctrlPr>
              <w:rPr>
                <w:rFonts w:ascii="Cambria Math" w:hAnsi="Cambria Math"/>
                <w:i/>
                <w:sz w:val="21"/>
                <w:szCs w:val="21"/>
                <w:lang w:eastAsia="zh-CN"/>
              </w:rPr>
            </m:ctrlPr>
          </m:radPr>
          <m:deg/>
          <m:e>
            <m:sSubSup>
              <m:sSubSupPr>
                <m:ctrlPr>
                  <w:rPr>
                    <w:rFonts w:ascii="Cambria Math" w:hAnsi="Cambria Math"/>
                    <w:i/>
                    <w:sz w:val="21"/>
                    <w:szCs w:val="21"/>
                    <w:lang w:eastAsia="zh-CN"/>
                  </w:rPr>
                </m:ctrlPr>
              </m:sSubSupPr>
              <m:e>
                <m:r>
                  <w:rPr>
                    <w:rFonts w:ascii="Cambria Math" w:hAnsi="Cambria Math"/>
                    <w:sz w:val="21"/>
                    <w:szCs w:val="21"/>
                    <w:lang w:eastAsia="zh-CN"/>
                  </w:rPr>
                  <m:t>β</m:t>
                </m:r>
              </m:e>
              <m:sub>
                <m:r>
                  <w:rPr>
                    <w:rFonts w:ascii="Cambria Math" w:hAnsi="Cambria Math"/>
                    <w:sz w:val="21"/>
                    <w:szCs w:val="21"/>
                    <w:lang w:eastAsia="zh-CN"/>
                  </w:rPr>
                  <m:t>νξ</m:t>
                </m:r>
              </m:sub>
              <m:sup>
                <m:r>
                  <w:rPr>
                    <w:rFonts w:ascii="Cambria Math" w:hAnsi="Cambria Math"/>
                    <w:sz w:val="21"/>
                    <w:szCs w:val="21"/>
                    <w:lang w:eastAsia="zh-CN"/>
                  </w:rPr>
                  <m:t>2</m:t>
                </m:r>
              </m:sup>
            </m:sSubSup>
            <m:r>
              <w:rPr>
                <w:rFonts w:ascii="Cambria Math" w:hAnsi="Cambria Math"/>
                <w:sz w:val="21"/>
                <w:szCs w:val="21"/>
                <w:lang w:eastAsia="zh-CN"/>
              </w:rPr>
              <m:t>-</m:t>
            </m:r>
            <m:sSubSup>
              <m:sSubSupPr>
                <m:ctrlPr>
                  <w:rPr>
                    <w:rFonts w:ascii="Cambria Math" w:hAnsi="Cambria Math"/>
                    <w:i/>
                    <w:sz w:val="21"/>
                    <w:szCs w:val="21"/>
                    <w:lang w:eastAsia="zh-CN"/>
                  </w:rPr>
                </m:ctrlPr>
              </m:sSubSupPr>
              <m:e>
                <m:r>
                  <w:rPr>
                    <w:rFonts w:ascii="Cambria Math" w:hAnsi="Cambria Math"/>
                    <w:sz w:val="21"/>
                    <w:szCs w:val="21"/>
                    <w:lang w:eastAsia="zh-CN"/>
                  </w:rPr>
                  <m:t>k</m:t>
                </m:r>
              </m:e>
              <m:sub>
                <m:r>
                  <w:rPr>
                    <w:rFonts w:ascii="Cambria Math" w:hAnsi="Cambria Math"/>
                    <w:sz w:val="21"/>
                    <w:szCs w:val="21"/>
                    <w:lang w:eastAsia="zh-CN"/>
                  </w:rPr>
                  <m:t>0</m:t>
                </m:r>
              </m:sub>
              <m:sup>
                <m:r>
                  <w:rPr>
                    <w:rFonts w:ascii="Cambria Math" w:hAnsi="Cambria Math"/>
                    <w:sz w:val="21"/>
                    <w:szCs w:val="21"/>
                    <w:lang w:eastAsia="zh-CN"/>
                  </w:rPr>
                  <m:t>2</m:t>
                </m:r>
              </m:sup>
            </m:sSubSup>
            <m:sSubSup>
              <m:sSubSupPr>
                <m:ctrlPr>
                  <w:rPr>
                    <w:rFonts w:ascii="Cambria Math" w:hAnsi="Cambria Math"/>
                    <w:i/>
                    <w:sz w:val="21"/>
                    <w:szCs w:val="21"/>
                    <w:lang w:eastAsia="zh-CN"/>
                  </w:rPr>
                </m:ctrlPr>
              </m:sSubSupPr>
              <m:e>
                <m:r>
                  <w:rPr>
                    <w:rFonts w:ascii="Cambria Math" w:hAnsi="Cambria Math"/>
                    <w:sz w:val="21"/>
                    <w:szCs w:val="21"/>
                    <w:lang w:eastAsia="zh-CN"/>
                  </w:rPr>
                  <m:t>n</m:t>
                </m:r>
              </m:e>
              <m:sub>
                <m:r>
                  <w:rPr>
                    <w:rFonts w:ascii="Cambria Math" w:hAnsi="Cambria Math"/>
                    <w:sz w:val="21"/>
                    <w:szCs w:val="21"/>
                    <w:lang w:eastAsia="zh-CN"/>
                  </w:rPr>
                  <m:t>clad</m:t>
                </m:r>
              </m:sub>
              <m:sup>
                <m:r>
                  <w:rPr>
                    <w:rFonts w:ascii="Cambria Math" w:hAnsi="Cambria Math"/>
                    <w:sz w:val="21"/>
                    <w:szCs w:val="21"/>
                    <w:lang w:eastAsia="zh-CN"/>
                  </w:rPr>
                  <m:t>2</m:t>
                </m:r>
              </m:sup>
            </m:sSubSup>
          </m:e>
        </m:rad>
      </m:oMath>
      <w:r w:rsidRPr="00057E8A">
        <w:rPr>
          <w:rFonts w:hint="eastAsia"/>
          <w:sz w:val="21"/>
          <w:szCs w:val="21"/>
        </w:rPr>
        <w:t xml:space="preserve"> </w:t>
      </w:r>
      <w:r w:rsidRPr="00057E8A">
        <w:rPr>
          <w:sz w:val="21"/>
          <w:szCs w:val="21"/>
        </w:rPr>
        <w:t xml:space="preserve">            </w:t>
      </w:r>
      <w:r w:rsidR="00ED3D0C">
        <w:rPr>
          <w:sz w:val="21"/>
          <w:szCs w:val="21"/>
        </w:rPr>
        <w:t xml:space="preserve"> </w:t>
      </w:r>
      <w:r w:rsidRPr="00057E8A">
        <w:rPr>
          <w:sz w:val="21"/>
          <w:szCs w:val="21"/>
        </w:rPr>
        <w:t xml:space="preserve">          </w:t>
      </w:r>
      <w:r w:rsidRPr="00057E8A">
        <w:rPr>
          <w:rFonts w:ascii="Arial" w:hAnsi="Arial" w:cs="Arial"/>
          <w:sz w:val="21"/>
          <w:szCs w:val="21"/>
        </w:rPr>
        <w:t>(S4)</w:t>
      </w:r>
    </w:p>
    <w:p w14:paraId="40CF640A" w14:textId="13B0F8E1" w:rsidR="0013739D" w:rsidRPr="00057E8A" w:rsidRDefault="00057E8A" w:rsidP="00327F1F">
      <w:pPr>
        <w:rPr>
          <w:rFonts w:ascii="Times New Roman" w:eastAsia="宋体" w:hAnsi="Times New Roman" w:cs="Times New Roman"/>
          <w:color w:val="000000" w:themeColor="text1"/>
        </w:rPr>
      </w:pPr>
      <w:r>
        <w:rPr>
          <w:rFonts w:ascii="Times New Roman" w:eastAsia="宋体" w:hAnsi="Times New Roman" w:cs="Times New Roman"/>
          <w:color w:val="000000" w:themeColor="text1"/>
        </w:rPr>
        <w:t>w</w:t>
      </w:r>
      <w:r w:rsidRPr="00057E8A">
        <w:rPr>
          <w:rFonts w:ascii="Times New Roman" w:eastAsia="宋体" w:hAnsi="Times New Roman" w:cs="Times New Roman"/>
          <w:color w:val="000000" w:themeColor="text1"/>
        </w:rPr>
        <w:t xml:space="preserve">here </w:t>
      </w:r>
      <w:r w:rsidRPr="00057E8A">
        <w:rPr>
          <w:rFonts w:ascii="Times New Roman" w:eastAsia="宋体" w:hAnsi="Times New Roman" w:cs="Times New Roman"/>
          <w:i/>
          <w:iCs/>
          <w:color w:val="000000" w:themeColor="text1"/>
        </w:rPr>
        <w:t>n</w:t>
      </w:r>
      <w:r w:rsidRPr="00057E8A">
        <w:rPr>
          <w:rFonts w:ascii="Times New Roman" w:eastAsia="宋体" w:hAnsi="Times New Roman" w:cs="Times New Roman"/>
          <w:i/>
          <w:iCs/>
          <w:color w:val="000000" w:themeColor="text1"/>
          <w:vertAlign w:val="subscript"/>
        </w:rPr>
        <w:t>core</w:t>
      </w:r>
      <w:r w:rsidRPr="00057E8A">
        <w:rPr>
          <w:rFonts w:ascii="Times New Roman" w:eastAsia="宋体" w:hAnsi="Times New Roman" w:cs="Times New Roman"/>
          <w:color w:val="000000" w:themeColor="text1"/>
        </w:rPr>
        <w:t xml:space="preserve"> and </w:t>
      </w:r>
      <w:r w:rsidRPr="00057E8A">
        <w:rPr>
          <w:rFonts w:ascii="Times New Roman" w:eastAsia="宋体" w:hAnsi="Times New Roman" w:cs="Times New Roman"/>
          <w:i/>
          <w:iCs/>
          <w:color w:val="000000" w:themeColor="text1"/>
        </w:rPr>
        <w:t>n</w:t>
      </w:r>
      <w:r w:rsidRPr="00057E8A">
        <w:rPr>
          <w:rFonts w:ascii="Times New Roman" w:eastAsia="宋体" w:hAnsi="Times New Roman" w:cs="Times New Roman"/>
          <w:i/>
          <w:iCs/>
          <w:color w:val="000000" w:themeColor="text1"/>
          <w:vertAlign w:val="subscript"/>
        </w:rPr>
        <w:t>clad</w:t>
      </w:r>
      <w:r w:rsidRPr="00057E8A">
        <w:rPr>
          <w:rFonts w:ascii="Times New Roman" w:eastAsia="宋体" w:hAnsi="Times New Roman" w:cs="Times New Roman"/>
          <w:color w:val="000000" w:themeColor="text1"/>
        </w:rPr>
        <w:t xml:space="preserve"> represent the refractive </w:t>
      </w:r>
      <w:r w:rsidR="004F13AE" w:rsidRPr="004F13AE">
        <w:rPr>
          <w:rFonts w:ascii="Times New Roman" w:eastAsia="宋体" w:hAnsi="Times New Roman" w:cs="Times New Roman"/>
          <w:color w:val="000000" w:themeColor="text1"/>
        </w:rPr>
        <w:t>indices</w:t>
      </w:r>
      <w:r w:rsidRPr="00057E8A">
        <w:rPr>
          <w:rFonts w:ascii="Times New Roman" w:eastAsia="宋体" w:hAnsi="Times New Roman" w:cs="Times New Roman"/>
          <w:color w:val="000000" w:themeColor="text1"/>
        </w:rPr>
        <w:t xml:space="preserve"> of the core and cladding respectively, and</w:t>
      </w:r>
      <w:bookmarkStart w:id="1" w:name="OLE_LINK2"/>
      <w:r w:rsidRPr="00057E8A">
        <w:rPr>
          <w:rFonts w:ascii="Times New Roman" w:eastAsia="宋体" w:hAnsi="Times New Roman" w:cs="Times New Roman"/>
          <w:color w:val="000000" w:themeColor="text1"/>
        </w:rPr>
        <w:t xml:space="preserve"> </w:t>
      </w:r>
      <w:r w:rsidRPr="00057E8A">
        <w:rPr>
          <w:rFonts w:ascii="Times New Roman" w:eastAsia="宋体" w:hAnsi="Times New Roman" w:cs="Times New Roman"/>
          <w:i/>
          <w:iCs/>
          <w:color w:val="000000" w:themeColor="text1"/>
        </w:rPr>
        <w:t>ξ</w:t>
      </w:r>
      <w:r w:rsidRPr="00057E8A">
        <w:rPr>
          <w:rFonts w:ascii="Times New Roman" w:eastAsia="宋体" w:hAnsi="Times New Roman" w:cs="Times New Roman"/>
          <w:color w:val="000000" w:themeColor="text1"/>
        </w:rPr>
        <w:t xml:space="preserve"> is the radial index, which takes positive integer values.</w:t>
      </w:r>
    </w:p>
    <w:bookmarkEnd w:id="1"/>
    <w:p w14:paraId="2B68B5D0" w14:textId="2C9C80BC" w:rsidR="0013739D" w:rsidRPr="00057E8A" w:rsidRDefault="00E8172F" w:rsidP="00E8172F">
      <w:pPr>
        <w:ind w:firstLineChars="100" w:firstLine="210"/>
        <w:rPr>
          <w:rFonts w:ascii="Times New Roman" w:eastAsia="宋体" w:hAnsi="Times New Roman" w:cs="Times New Roman"/>
          <w:color w:val="000000" w:themeColor="text1"/>
        </w:rPr>
      </w:pPr>
      <w:r w:rsidRPr="00E8172F">
        <w:rPr>
          <w:rFonts w:ascii="Times New Roman" w:eastAsia="宋体" w:hAnsi="Times New Roman" w:cs="Times New Roman"/>
          <w:color w:val="000000" w:themeColor="text1"/>
        </w:rPr>
        <w:t>Based on the continuity constraints of the core-clad electric field, Maxwell’s equations, and the weak-guidance approximation condition</w:t>
      </w:r>
      <w:r>
        <w:rPr>
          <w:rFonts w:ascii="Times New Roman" w:eastAsia="宋体" w:hAnsi="Times New Roman" w:cs="Times New Roman"/>
          <w:color w:val="000000" w:themeColor="text1"/>
        </w:rPr>
        <w:fldChar w:fldCharType="begin"/>
      </w:r>
      <w:r w:rsidR="002C4606">
        <w:rPr>
          <w:rFonts w:ascii="Times New Roman" w:eastAsia="宋体" w:hAnsi="Times New Roman" w:cs="Times New Roman"/>
          <w:color w:val="000000" w:themeColor="text1"/>
        </w:rPr>
        <w:instrText xml:space="preserve"> ADDIN EN.CITE &lt;EndNote&gt;&lt;Cite&gt;&lt;Author&gt;Crisp&lt;/Author&gt;&lt;Year&gt;2005&lt;/Year&gt;&lt;RecNum&gt;1683&lt;/RecNum&gt;&lt;DisplayText&gt;&lt;style face="superscript"&gt;2&lt;/style&gt;&lt;/DisplayText&gt;&lt;record&gt;&lt;rec-number&gt;1683&lt;/rec-number&gt;&lt;foreign-keys&gt;&lt;key app="EN" db-id="aftsrefso5dfrrez25s52df9at92pxt90rew" timestamp="1712803818"&gt;1683&lt;/key&gt;&lt;/foreign-keys&gt;&lt;ref-type name="Book"&gt;6&lt;/ref-type&gt;&lt;contributors&gt;&lt;authors&gt;&lt;author&gt;Crisp, John&lt;/author&gt;&lt;/authors&gt;&lt;/contributors&gt;&lt;titles&gt;&lt;title&gt;Introduction to fiber optics&lt;/title&gt;&lt;/titles&gt;&lt;dates&gt;&lt;year&gt;2005&lt;/year&gt;&lt;/dates&gt;&lt;publisher&gt;Elsevier&lt;/publisher&gt;&lt;isbn&gt;0080473164&lt;/isbn&gt;&lt;urls&gt;&lt;/urls&gt;&lt;/record&gt;&lt;/Cite&gt;&lt;/EndNote&gt;</w:instrText>
      </w:r>
      <w:r>
        <w:rPr>
          <w:rFonts w:ascii="Times New Roman" w:eastAsia="宋体" w:hAnsi="Times New Roman" w:cs="Times New Roman"/>
          <w:color w:val="000000" w:themeColor="text1"/>
        </w:rPr>
        <w:fldChar w:fldCharType="separate"/>
      </w:r>
      <w:r w:rsidR="002C4606" w:rsidRPr="002C4606">
        <w:rPr>
          <w:rFonts w:ascii="Times New Roman" w:eastAsia="宋体" w:hAnsi="Times New Roman" w:cs="Times New Roman"/>
          <w:noProof/>
          <w:color w:val="000000" w:themeColor="text1"/>
          <w:vertAlign w:val="superscript"/>
        </w:rPr>
        <w:t>2</w:t>
      </w:r>
      <w:r>
        <w:rPr>
          <w:rFonts w:ascii="Times New Roman" w:eastAsia="宋体" w:hAnsi="Times New Roman" w:cs="Times New Roman"/>
          <w:color w:val="000000" w:themeColor="text1"/>
        </w:rPr>
        <w:fldChar w:fldCharType="end"/>
      </w:r>
      <w:r w:rsidRPr="00E8172F">
        <w:rPr>
          <w:rFonts w:ascii="Times New Roman" w:eastAsia="宋体" w:hAnsi="Times New Roman" w:cs="Times New Roman"/>
          <w:color w:val="000000" w:themeColor="text1"/>
        </w:rPr>
        <w:t xml:space="preserve">, the eigenvalue equation for the propagation constant </w:t>
      </w:r>
      <w:r w:rsidRPr="00E8172F">
        <w:rPr>
          <w:rFonts w:ascii="Times New Roman" w:eastAsia="宋体" w:hAnsi="Times New Roman" w:cs="Times New Roman"/>
          <w:i/>
          <w:iCs/>
          <w:color w:val="000000" w:themeColor="text1"/>
        </w:rPr>
        <w:t>β</w:t>
      </w:r>
      <w:r w:rsidRPr="00E8172F">
        <w:rPr>
          <w:rFonts w:ascii="Times New Roman" w:eastAsia="宋体" w:hAnsi="Times New Roman" w:cs="Times New Roman"/>
          <w:color w:val="000000" w:themeColor="text1"/>
        </w:rPr>
        <w:t xml:space="preserve"> can be derived from equations S1 and S2</w:t>
      </w:r>
    </w:p>
    <w:p w14:paraId="6E3ADCED" w14:textId="1CD3C9F2" w:rsidR="00E8172F" w:rsidRPr="00E8172F" w:rsidRDefault="00000000" w:rsidP="00E8172F">
      <w:pPr>
        <w:spacing w:beforeLines="50" w:before="156" w:afterLines="50" w:after="156"/>
        <w:jc w:val="right"/>
        <w:rPr>
          <w:rFonts w:ascii="Times New Roman" w:eastAsia="宋体" w:hAnsi="Times New Roman" w:cs="Times New Roman"/>
          <w:szCs w:val="21"/>
        </w:rPr>
      </w:pPr>
      <m:oMath>
        <m:f>
          <m:fPr>
            <m:ctrlPr>
              <w:rPr>
                <w:rFonts w:ascii="Cambria Math" w:hAnsi="Cambria Math"/>
                <w:i/>
                <w:szCs w:val="21"/>
              </w:rPr>
            </m:ctrlPr>
          </m:fPr>
          <m:num>
            <m:r>
              <w:rPr>
                <w:rFonts w:ascii="Cambria Math" w:hAnsi="Cambria Math"/>
                <w:szCs w:val="21"/>
              </w:rPr>
              <m:t>1</m:t>
            </m:r>
          </m:num>
          <m:den>
            <m:r>
              <w:rPr>
                <w:rFonts w:ascii="Cambria Math" w:hAnsi="Cambria Math"/>
                <w:szCs w:val="21"/>
              </w:rPr>
              <m:t>U</m:t>
            </m:r>
          </m:den>
        </m:f>
        <m:f>
          <m:fPr>
            <m:ctrlPr>
              <w:rPr>
                <w:rFonts w:ascii="Cambria Math" w:hAnsi="Cambria Math"/>
                <w:i/>
                <w:szCs w:val="21"/>
              </w:rPr>
            </m:ctrlPr>
          </m:fPr>
          <m:num>
            <m:sSubSup>
              <m:sSubSupPr>
                <m:ctrlPr>
                  <w:rPr>
                    <w:rFonts w:ascii="Cambria Math" w:hAnsi="Cambria Math"/>
                    <w:i/>
                    <w:szCs w:val="21"/>
                  </w:rPr>
                </m:ctrlPr>
              </m:sSubSupPr>
              <m:e>
                <m:r>
                  <w:rPr>
                    <w:rFonts w:ascii="Cambria Math" w:hAnsi="Cambria Math"/>
                    <w:szCs w:val="21"/>
                  </w:rPr>
                  <m:t>J</m:t>
                </m:r>
              </m:e>
              <m:sub>
                <m:r>
                  <w:rPr>
                    <w:rFonts w:ascii="Cambria Math" w:hAnsi="Cambria Math"/>
                    <w:szCs w:val="21"/>
                  </w:rPr>
                  <m:t>ν</m:t>
                </m:r>
              </m:sub>
              <m:sup>
                <m:r>
                  <w:rPr>
                    <w:rFonts w:ascii="Cambria Math" w:hAnsi="Cambria Math"/>
                    <w:szCs w:val="21"/>
                  </w:rPr>
                  <m:t>'</m:t>
                </m:r>
              </m:sup>
            </m:sSubSup>
            <m:d>
              <m:dPr>
                <m:ctrlPr>
                  <w:rPr>
                    <w:rFonts w:ascii="Cambria Math" w:hAnsi="Cambria Math"/>
                    <w:i/>
                    <w:szCs w:val="21"/>
                  </w:rPr>
                </m:ctrlPr>
              </m:dPr>
              <m:e>
                <m:r>
                  <w:rPr>
                    <w:rFonts w:ascii="Cambria Math" w:hAnsi="Cambria Math"/>
                    <w:szCs w:val="21"/>
                  </w:rPr>
                  <m:t>U</m:t>
                </m:r>
              </m:e>
            </m:d>
          </m:num>
          <m:den>
            <m:sSub>
              <m:sSubPr>
                <m:ctrlPr>
                  <w:rPr>
                    <w:rFonts w:ascii="Cambria Math" w:hAnsi="Cambria Math"/>
                    <w:i/>
                    <w:color w:val="000000" w:themeColor="text1"/>
                    <w:szCs w:val="21"/>
                  </w:rPr>
                </m:ctrlPr>
              </m:sSubPr>
              <m:e>
                <m:r>
                  <w:rPr>
                    <w:rFonts w:ascii="Cambria Math" w:hAnsi="Cambria Math"/>
                    <w:szCs w:val="21"/>
                  </w:rPr>
                  <m:t>J</m:t>
                </m:r>
              </m:e>
              <m:sub>
                <m:r>
                  <w:rPr>
                    <w:rFonts w:ascii="Cambria Math" w:hAnsi="Cambria Math"/>
                    <w:szCs w:val="21"/>
                  </w:rPr>
                  <m:t>υ</m:t>
                </m:r>
              </m:sub>
            </m:sSub>
            <m:d>
              <m:dPr>
                <m:ctrlPr>
                  <w:rPr>
                    <w:rFonts w:ascii="Cambria Math" w:hAnsi="Cambria Math"/>
                    <w:i/>
                    <w:szCs w:val="21"/>
                  </w:rPr>
                </m:ctrlPr>
              </m:dPr>
              <m:e>
                <m:r>
                  <w:rPr>
                    <w:rFonts w:ascii="Cambria Math" w:hAnsi="Cambria Math"/>
                    <w:szCs w:val="21"/>
                  </w:rPr>
                  <m:t>U</m:t>
                </m:r>
              </m:e>
            </m:d>
          </m:den>
        </m:f>
        <m:r>
          <w:rPr>
            <w:rFonts w:ascii="Cambria Math" w:hAnsi="Cambria Math"/>
            <w:szCs w:val="21"/>
          </w:rPr>
          <m:t>+</m:t>
        </m:r>
        <m:f>
          <m:fPr>
            <m:ctrlPr>
              <w:rPr>
                <w:rFonts w:ascii="Cambria Math" w:hAnsi="Cambria Math"/>
                <w:i/>
                <w:szCs w:val="21"/>
              </w:rPr>
            </m:ctrlPr>
          </m:fPr>
          <m:num>
            <m:r>
              <w:rPr>
                <w:rFonts w:ascii="Cambria Math" w:hAnsi="Cambria Math"/>
                <w:szCs w:val="21"/>
              </w:rPr>
              <m:t>1</m:t>
            </m:r>
          </m:num>
          <m:den>
            <m:r>
              <w:rPr>
                <w:rFonts w:ascii="Cambria Math" w:hAnsi="Cambria Math"/>
                <w:szCs w:val="21"/>
              </w:rPr>
              <m:t>W</m:t>
            </m:r>
          </m:den>
        </m:f>
        <m:f>
          <m:fPr>
            <m:ctrlPr>
              <w:rPr>
                <w:rFonts w:ascii="Cambria Math" w:hAnsi="Cambria Math"/>
                <w:i/>
                <w:szCs w:val="21"/>
              </w:rPr>
            </m:ctrlPr>
          </m:fPr>
          <m:num>
            <m:sSubSup>
              <m:sSubSupPr>
                <m:ctrlPr>
                  <w:rPr>
                    <w:rFonts w:ascii="Cambria Math" w:hAnsi="Cambria Math"/>
                    <w:i/>
                    <w:szCs w:val="21"/>
                  </w:rPr>
                </m:ctrlPr>
              </m:sSubSupPr>
              <m:e>
                <m:r>
                  <w:rPr>
                    <w:rFonts w:ascii="Cambria Math" w:hAnsi="Cambria Math"/>
                    <w:szCs w:val="21"/>
                  </w:rPr>
                  <m:t>K</m:t>
                </m:r>
              </m:e>
              <m:sub>
                <m:r>
                  <w:rPr>
                    <w:rFonts w:ascii="Cambria Math" w:hAnsi="Cambria Math"/>
                    <w:szCs w:val="21"/>
                  </w:rPr>
                  <m:t>ν</m:t>
                </m:r>
              </m:sub>
              <m:sup>
                <m:r>
                  <w:rPr>
                    <w:rFonts w:ascii="Cambria Math" w:hAnsi="Cambria Math"/>
                    <w:szCs w:val="21"/>
                  </w:rPr>
                  <m:t>'</m:t>
                </m:r>
              </m:sup>
            </m:sSubSup>
            <m:d>
              <m:dPr>
                <m:ctrlPr>
                  <w:rPr>
                    <w:rFonts w:ascii="Cambria Math" w:hAnsi="Cambria Math"/>
                    <w:i/>
                    <w:szCs w:val="21"/>
                  </w:rPr>
                </m:ctrlPr>
              </m:dPr>
              <m:e>
                <m:r>
                  <w:rPr>
                    <w:rFonts w:ascii="Cambria Math" w:hAnsi="Cambria Math"/>
                    <w:szCs w:val="21"/>
                  </w:rPr>
                  <m:t>W</m:t>
                </m:r>
              </m:e>
            </m:d>
          </m:num>
          <m:den>
            <m:sSub>
              <m:sSubPr>
                <m:ctrlPr>
                  <w:rPr>
                    <w:rFonts w:ascii="Cambria Math" w:hAnsi="Cambria Math"/>
                    <w:i/>
                    <w:color w:val="000000" w:themeColor="text1"/>
                    <w:szCs w:val="21"/>
                  </w:rPr>
                </m:ctrlPr>
              </m:sSubPr>
              <m:e>
                <m:r>
                  <w:rPr>
                    <w:rFonts w:ascii="Cambria Math" w:hAnsi="Cambria Math"/>
                    <w:szCs w:val="21"/>
                  </w:rPr>
                  <m:t>K</m:t>
                </m:r>
              </m:e>
              <m:sub>
                <m:r>
                  <w:rPr>
                    <w:rFonts w:ascii="Cambria Math" w:hAnsi="Cambria Math"/>
                    <w:szCs w:val="21"/>
                  </w:rPr>
                  <m:t>υ</m:t>
                </m:r>
              </m:sub>
            </m:sSub>
            <m:d>
              <m:dPr>
                <m:ctrlPr>
                  <w:rPr>
                    <w:rFonts w:ascii="Cambria Math" w:hAnsi="Cambria Math"/>
                    <w:i/>
                    <w:szCs w:val="21"/>
                  </w:rPr>
                </m:ctrlPr>
              </m:dPr>
              <m:e>
                <m:r>
                  <w:rPr>
                    <w:rFonts w:ascii="Cambria Math" w:hAnsi="Cambria Math"/>
                    <w:szCs w:val="21"/>
                  </w:rPr>
                  <m:t>W</m:t>
                </m:r>
              </m:e>
            </m:d>
          </m:den>
        </m:f>
        <m:r>
          <w:rPr>
            <w:rFonts w:ascii="Cambria Math" w:hAnsi="Cambria Math" w:hint="eastAsia"/>
            <w:szCs w:val="21"/>
          </w:rPr>
          <m:t>=</m:t>
        </m:r>
        <m:r>
          <w:rPr>
            <w:rFonts w:ascii="Cambria Math" w:hAnsi="Cambria Math"/>
            <w:szCs w:val="21"/>
          </w:rPr>
          <m:t>±ν(</m:t>
        </m:r>
        <m:f>
          <m:fPr>
            <m:ctrlPr>
              <w:rPr>
                <w:rFonts w:ascii="Cambria Math" w:hAnsi="Cambria Math"/>
                <w:i/>
                <w:szCs w:val="21"/>
              </w:rPr>
            </m:ctrlPr>
          </m:fPr>
          <m:num>
            <m:r>
              <w:rPr>
                <w:rFonts w:ascii="Cambria Math" w:hAnsi="Cambria Math"/>
                <w:szCs w:val="21"/>
              </w:rPr>
              <m:t>1</m:t>
            </m:r>
          </m:num>
          <m:den>
            <m:sSup>
              <m:sSupPr>
                <m:ctrlPr>
                  <w:rPr>
                    <w:rFonts w:ascii="Cambria Math" w:hAnsi="Cambria Math"/>
                    <w:i/>
                    <w:szCs w:val="21"/>
                  </w:rPr>
                </m:ctrlPr>
              </m:sSupPr>
              <m:e>
                <m:r>
                  <w:rPr>
                    <w:rFonts w:ascii="Cambria Math" w:hAnsi="Cambria Math"/>
                    <w:szCs w:val="21"/>
                  </w:rPr>
                  <m:t>U</m:t>
                </m:r>
              </m:e>
              <m:sup>
                <m:r>
                  <w:rPr>
                    <w:rFonts w:ascii="Cambria Math" w:hAnsi="Cambria Math"/>
                    <w:szCs w:val="21"/>
                  </w:rPr>
                  <m:t>2</m:t>
                </m:r>
              </m:sup>
            </m:sSup>
          </m:den>
        </m:f>
        <m:r>
          <w:rPr>
            <w:rFonts w:ascii="Cambria Math" w:hAnsi="Cambria Math"/>
            <w:szCs w:val="21"/>
          </w:rPr>
          <m:t>+</m:t>
        </m:r>
        <m:f>
          <m:fPr>
            <m:ctrlPr>
              <w:rPr>
                <w:rFonts w:ascii="Cambria Math" w:hAnsi="Cambria Math"/>
                <w:i/>
                <w:szCs w:val="21"/>
              </w:rPr>
            </m:ctrlPr>
          </m:fPr>
          <m:num>
            <m:r>
              <w:rPr>
                <w:rFonts w:ascii="Cambria Math" w:hAnsi="Cambria Math"/>
                <w:szCs w:val="21"/>
              </w:rPr>
              <m:t>1</m:t>
            </m:r>
          </m:num>
          <m:den>
            <m:sSup>
              <m:sSupPr>
                <m:ctrlPr>
                  <w:rPr>
                    <w:rFonts w:ascii="Cambria Math" w:hAnsi="Cambria Math"/>
                    <w:i/>
                    <w:szCs w:val="21"/>
                  </w:rPr>
                </m:ctrlPr>
              </m:sSupPr>
              <m:e>
                <m:r>
                  <w:rPr>
                    <w:rFonts w:ascii="Cambria Math" w:hAnsi="Cambria Math"/>
                    <w:szCs w:val="21"/>
                  </w:rPr>
                  <m:t>W</m:t>
                </m:r>
              </m:e>
              <m:sup>
                <m:r>
                  <w:rPr>
                    <w:rFonts w:ascii="Cambria Math" w:hAnsi="Cambria Math"/>
                    <w:szCs w:val="21"/>
                  </w:rPr>
                  <m:t>2</m:t>
                </m:r>
              </m:sup>
            </m:sSup>
          </m:den>
        </m:f>
        <m:r>
          <w:rPr>
            <w:rFonts w:ascii="Cambria Math" w:hAnsi="Cambria Math"/>
            <w:szCs w:val="21"/>
          </w:rPr>
          <m:t>)</m:t>
        </m:r>
      </m:oMath>
      <w:r w:rsidR="00E8172F" w:rsidRPr="00E8172F">
        <w:rPr>
          <w:szCs w:val="21"/>
        </w:rPr>
        <w:t xml:space="preserve">                       </w:t>
      </w:r>
      <w:r w:rsidR="00E8172F" w:rsidRPr="00E8172F">
        <w:rPr>
          <w:rFonts w:ascii="Arial" w:hAnsi="Arial" w:cs="Arial"/>
          <w:szCs w:val="21"/>
        </w:rPr>
        <w:t>(S5)</w:t>
      </w:r>
    </w:p>
    <w:p w14:paraId="27E461C2" w14:textId="02DB5A03" w:rsidR="00116F05" w:rsidRDefault="00FA05BF" w:rsidP="00FA05BF">
      <w:pPr>
        <w:ind w:firstLineChars="100" w:firstLine="210"/>
        <w:rPr>
          <w:rFonts w:ascii="Times New Roman" w:eastAsia="宋体" w:hAnsi="Times New Roman" w:cs="Times New Roman"/>
          <w:color w:val="000000" w:themeColor="text1"/>
        </w:rPr>
      </w:pPr>
      <w:r w:rsidRPr="00FA05BF">
        <w:rPr>
          <w:rFonts w:ascii="Times New Roman" w:eastAsia="宋体" w:hAnsi="Times New Roman" w:cs="Times New Roman"/>
          <w:color w:val="000000" w:themeColor="text1"/>
        </w:rPr>
        <w:t xml:space="preserve">For each order </w:t>
      </w:r>
      <w:r w:rsidRPr="00FA05BF">
        <w:rPr>
          <w:rFonts w:ascii="Times New Roman" w:eastAsia="宋体" w:hAnsi="Times New Roman" w:cs="Times New Roman"/>
          <w:i/>
          <w:iCs/>
          <w:color w:val="000000" w:themeColor="text1"/>
        </w:rPr>
        <w:t>ν</w:t>
      </w:r>
      <w:r w:rsidRPr="00FA05BF">
        <w:rPr>
          <w:rFonts w:ascii="Times New Roman" w:eastAsia="宋体" w:hAnsi="Times New Roman" w:cs="Times New Roman"/>
          <w:color w:val="000000" w:themeColor="text1"/>
        </w:rPr>
        <w:t xml:space="preserve">, there exist </w:t>
      </w:r>
      <w:r w:rsidRPr="00FA05BF">
        <w:rPr>
          <w:rFonts w:ascii="Times New Roman" w:eastAsia="宋体" w:hAnsi="Times New Roman" w:cs="Times New Roman"/>
          <w:i/>
          <w:iCs/>
          <w:color w:val="000000" w:themeColor="text1"/>
        </w:rPr>
        <w:t>ξ</w:t>
      </w:r>
      <w:r w:rsidRPr="00FA05BF">
        <w:rPr>
          <w:rFonts w:ascii="Times New Roman" w:eastAsia="宋体" w:hAnsi="Times New Roman" w:cs="Times New Roman"/>
          <w:color w:val="000000" w:themeColor="text1"/>
        </w:rPr>
        <w:t xml:space="preserve"> distinct solutions for </w:t>
      </w:r>
      <w:r w:rsidRPr="00FA05BF">
        <w:rPr>
          <w:rFonts w:ascii="Times New Roman" w:eastAsia="宋体" w:hAnsi="Times New Roman" w:cs="Times New Roman"/>
          <w:i/>
          <w:iCs/>
          <w:color w:val="000000" w:themeColor="text1"/>
        </w:rPr>
        <w:t>β</w:t>
      </w:r>
      <w:r w:rsidRPr="00FA05BF">
        <w:rPr>
          <w:rFonts w:ascii="Times New Roman" w:eastAsia="宋体" w:hAnsi="Times New Roman" w:cs="Times New Roman"/>
          <w:color w:val="000000" w:themeColor="text1"/>
        </w:rPr>
        <w:t xml:space="preserve">, where the eigenvalue </w:t>
      </w:r>
      <w:r w:rsidRPr="00FA05BF">
        <w:rPr>
          <w:rFonts w:ascii="Times New Roman" w:eastAsia="宋体" w:hAnsi="Times New Roman" w:cs="Times New Roman"/>
          <w:i/>
          <w:iCs/>
          <w:color w:val="000000" w:themeColor="text1"/>
        </w:rPr>
        <w:t>β</w:t>
      </w:r>
      <w:r w:rsidRPr="00FA05BF">
        <w:rPr>
          <w:rFonts w:ascii="Times New Roman" w:eastAsia="宋体" w:hAnsi="Times New Roman" w:cs="Times New Roman"/>
          <w:i/>
          <w:iCs/>
          <w:color w:val="000000" w:themeColor="text1"/>
          <w:vertAlign w:val="subscript"/>
        </w:rPr>
        <w:t>νξ</w:t>
      </w:r>
      <w:r w:rsidRPr="00FA05BF">
        <w:rPr>
          <w:rFonts w:ascii="Times New Roman" w:eastAsia="宋体" w:hAnsi="Times New Roman" w:cs="Times New Roman"/>
          <w:color w:val="000000" w:themeColor="text1"/>
        </w:rPr>
        <w:t xml:space="preserve"> corresponds to the </w:t>
      </w:r>
      <w:r w:rsidRPr="00FA05BF">
        <w:rPr>
          <w:rFonts w:ascii="Times New Roman" w:eastAsia="宋体" w:hAnsi="Times New Roman" w:cs="Times New Roman"/>
          <w:color w:val="000000" w:themeColor="text1"/>
        </w:rPr>
        <w:lastRenderedPageBreak/>
        <w:t xml:space="preserve">eigenmode of the fiber. Under the weak-guidance approximation, EH and HE modes degenerate into linearly polarized modes </w:t>
      </w:r>
      <w:r w:rsidRPr="00FA05BF">
        <w:rPr>
          <w:rFonts w:ascii="Times New Roman" w:eastAsia="宋体" w:hAnsi="Times New Roman" w:cs="Times New Roman"/>
          <w:i/>
          <w:iCs/>
          <w:color w:val="000000" w:themeColor="text1"/>
        </w:rPr>
        <w:t>LP</w:t>
      </w:r>
      <w:r w:rsidRPr="00FA05BF">
        <w:rPr>
          <w:rFonts w:ascii="Times New Roman" w:eastAsia="宋体" w:hAnsi="Times New Roman" w:cs="Times New Roman"/>
          <w:i/>
          <w:iCs/>
          <w:color w:val="000000" w:themeColor="text1"/>
          <w:vertAlign w:val="subscript"/>
        </w:rPr>
        <w:t>νξ</w:t>
      </w:r>
      <w:r w:rsidRPr="00FA05BF">
        <w:rPr>
          <w:rFonts w:ascii="Times New Roman" w:eastAsia="宋体" w:hAnsi="Times New Roman" w:cs="Times New Roman"/>
          <w:color w:val="000000" w:themeColor="text1"/>
        </w:rPr>
        <w:t xml:space="preserve">. The physical </w:t>
      </w:r>
      <w:r w:rsidR="007C77E6" w:rsidRPr="007C77E6">
        <w:rPr>
          <w:rFonts w:ascii="Times New Roman" w:eastAsia="宋体" w:hAnsi="Times New Roman" w:cs="Times New Roman"/>
          <w:color w:val="000000" w:themeColor="text1"/>
        </w:rPr>
        <w:t>meaning</w:t>
      </w:r>
      <w:r w:rsidRPr="00FA05BF">
        <w:rPr>
          <w:rFonts w:ascii="Times New Roman" w:eastAsia="宋体" w:hAnsi="Times New Roman" w:cs="Times New Roman"/>
          <w:color w:val="000000" w:themeColor="text1"/>
        </w:rPr>
        <w:t xml:space="preserve"> of </w:t>
      </w:r>
      <w:r w:rsidRPr="00FA05BF">
        <w:rPr>
          <w:rFonts w:ascii="Times New Roman" w:eastAsia="宋体" w:hAnsi="Times New Roman" w:cs="Times New Roman"/>
          <w:i/>
          <w:iCs/>
          <w:color w:val="000000" w:themeColor="text1"/>
        </w:rPr>
        <w:t>β</w:t>
      </w:r>
      <w:r w:rsidRPr="00FA05BF">
        <w:rPr>
          <w:rFonts w:ascii="Times New Roman" w:eastAsia="宋体" w:hAnsi="Times New Roman" w:cs="Times New Roman"/>
          <w:i/>
          <w:iCs/>
          <w:color w:val="000000" w:themeColor="text1"/>
          <w:vertAlign w:val="subscript"/>
        </w:rPr>
        <w:t>νξ</w:t>
      </w:r>
      <w:r w:rsidRPr="00FA05BF">
        <w:rPr>
          <w:rFonts w:ascii="Times New Roman" w:eastAsia="宋体" w:hAnsi="Times New Roman" w:cs="Times New Roman"/>
          <w:color w:val="000000" w:themeColor="text1"/>
        </w:rPr>
        <w:t xml:space="preserve"> lies in the phase change </w:t>
      </w:r>
      <w:r w:rsidR="00FD0159">
        <w:rPr>
          <w:rFonts w:ascii="Times New Roman" w:eastAsia="宋体" w:hAnsi="Times New Roman" w:cs="Times New Roman" w:hint="eastAsia"/>
          <w:color w:val="000000" w:themeColor="text1"/>
        </w:rPr>
        <w:t>of</w:t>
      </w:r>
      <w:r w:rsidRPr="00FA05BF">
        <w:rPr>
          <w:rFonts w:ascii="Times New Roman" w:eastAsia="宋体" w:hAnsi="Times New Roman" w:cs="Times New Roman"/>
          <w:color w:val="000000" w:themeColor="text1"/>
        </w:rPr>
        <w:t xml:space="preserve"> modes over a certain propagation distance.</w:t>
      </w:r>
    </w:p>
    <w:p w14:paraId="79E5182C" w14:textId="26361773" w:rsidR="00116F05" w:rsidRDefault="00FA05BF" w:rsidP="00FA05BF">
      <w:pPr>
        <w:ind w:firstLineChars="100" w:firstLine="210"/>
        <w:rPr>
          <w:rFonts w:ascii="Times New Roman" w:eastAsia="宋体" w:hAnsi="Times New Roman" w:cs="Times New Roman"/>
          <w:color w:val="000000" w:themeColor="text1"/>
        </w:rPr>
      </w:pPr>
      <w:r w:rsidRPr="00FA05BF">
        <w:rPr>
          <w:rFonts w:ascii="Times New Roman" w:eastAsia="宋体" w:hAnsi="Times New Roman" w:cs="Times New Roman"/>
          <w:color w:val="000000" w:themeColor="text1"/>
        </w:rPr>
        <w:t xml:space="preserve">When the optical field with a complex amplitude of </w:t>
      </w:r>
      <m:oMath>
        <m:sSubSup>
          <m:sSubSupPr>
            <m:ctrlPr>
              <w:rPr>
                <w:rFonts w:ascii="Cambria Math" w:eastAsia="宋体" w:hAnsi="Cambria Math" w:cs="Times New Roman"/>
                <w:i/>
                <w:color w:val="000000" w:themeColor="text1"/>
              </w:rPr>
            </m:ctrlPr>
          </m:sSubSupPr>
          <m:e>
            <m:r>
              <w:rPr>
                <w:rFonts w:ascii="Cambria Math" w:eastAsia="宋体" w:hAnsi="Cambria Math" w:cs="Times New Roman"/>
                <w:color w:val="000000" w:themeColor="text1"/>
              </w:rPr>
              <m:t>E</m:t>
            </m:r>
          </m:e>
          <m:sub>
            <m:r>
              <w:rPr>
                <w:rFonts w:ascii="Cambria Math" w:eastAsia="宋体" w:hAnsi="Cambria Math" w:cs="Times New Roman"/>
                <w:color w:val="000000" w:themeColor="text1"/>
              </w:rPr>
              <m:t>in</m:t>
            </m:r>
          </m:sub>
          <m:sup>
            <m:r>
              <w:rPr>
                <w:rFonts w:ascii="Cambria Math" w:eastAsia="宋体" w:hAnsi="Cambria Math" w:cs="Times New Roman"/>
                <w:color w:val="000000" w:themeColor="text1"/>
              </w:rPr>
              <m:t>MMF</m:t>
            </m:r>
          </m:sup>
        </m:sSubSup>
      </m:oMath>
      <w:r w:rsidRPr="00FA05BF">
        <w:rPr>
          <w:rFonts w:ascii="Times New Roman" w:eastAsia="宋体" w:hAnsi="Times New Roman" w:cs="Times New Roman"/>
          <w:color w:val="000000" w:themeColor="text1"/>
        </w:rPr>
        <w:t xml:space="preserve"> is input into the MMF, only components coupled to the </w:t>
      </w:r>
      <w:r w:rsidRPr="00FA05BF">
        <w:rPr>
          <w:rFonts w:ascii="Times New Roman" w:eastAsia="宋体" w:hAnsi="Times New Roman" w:cs="Times New Roman"/>
          <w:i/>
          <w:iCs/>
          <w:color w:val="000000" w:themeColor="text1"/>
        </w:rPr>
        <w:t>LP</w:t>
      </w:r>
      <w:r w:rsidRPr="00FA05BF">
        <w:rPr>
          <w:rFonts w:ascii="Times New Roman" w:eastAsia="宋体" w:hAnsi="Times New Roman" w:cs="Times New Roman"/>
          <w:i/>
          <w:iCs/>
          <w:color w:val="000000" w:themeColor="text1"/>
          <w:vertAlign w:val="subscript"/>
        </w:rPr>
        <w:t>νξ</w:t>
      </w:r>
      <w:r w:rsidRPr="00FA05BF">
        <w:rPr>
          <w:rFonts w:ascii="Times New Roman" w:eastAsia="宋体" w:hAnsi="Times New Roman" w:cs="Times New Roman"/>
          <w:color w:val="000000" w:themeColor="text1"/>
        </w:rPr>
        <w:t xml:space="preserve"> modes can be transmitted. Hence, </w:t>
      </w:r>
      <m:oMath>
        <m:sSubSup>
          <m:sSubSupPr>
            <m:ctrlPr>
              <w:rPr>
                <w:rFonts w:ascii="Cambria Math" w:eastAsia="宋体" w:hAnsi="Cambria Math" w:cs="Times New Roman"/>
                <w:i/>
                <w:color w:val="000000" w:themeColor="text1"/>
              </w:rPr>
            </m:ctrlPr>
          </m:sSubSupPr>
          <m:e>
            <m:r>
              <w:rPr>
                <w:rFonts w:ascii="Cambria Math" w:eastAsia="宋体" w:hAnsi="Cambria Math" w:cs="Times New Roman"/>
                <w:color w:val="000000" w:themeColor="text1"/>
              </w:rPr>
              <m:t>E</m:t>
            </m:r>
          </m:e>
          <m:sub>
            <m:r>
              <w:rPr>
                <w:rFonts w:ascii="Cambria Math" w:eastAsia="宋体" w:hAnsi="Cambria Math" w:cs="Times New Roman"/>
                <w:color w:val="000000" w:themeColor="text1"/>
              </w:rPr>
              <m:t>in</m:t>
            </m:r>
          </m:sub>
          <m:sup>
            <m:r>
              <w:rPr>
                <w:rFonts w:ascii="Cambria Math" w:eastAsia="宋体" w:hAnsi="Cambria Math" w:cs="Times New Roman"/>
                <w:color w:val="000000" w:themeColor="text1"/>
              </w:rPr>
              <m:t>MMF</m:t>
            </m:r>
          </m:sup>
        </m:sSubSup>
      </m:oMath>
      <w:r w:rsidRPr="00FA05BF">
        <w:rPr>
          <w:rFonts w:ascii="Times New Roman" w:eastAsia="宋体" w:hAnsi="Times New Roman" w:cs="Times New Roman"/>
          <w:color w:val="000000" w:themeColor="text1"/>
        </w:rPr>
        <w:t xml:space="preserve"> is decomposed into a combination of multiple </w:t>
      </w:r>
      <w:r w:rsidRPr="00FA05BF">
        <w:rPr>
          <w:rFonts w:ascii="Times New Roman" w:eastAsia="宋体" w:hAnsi="Times New Roman" w:cs="Times New Roman"/>
          <w:i/>
          <w:iCs/>
          <w:color w:val="000000" w:themeColor="text1"/>
        </w:rPr>
        <w:t>LP</w:t>
      </w:r>
      <w:r w:rsidRPr="00FA05BF">
        <w:rPr>
          <w:rFonts w:ascii="Times New Roman" w:eastAsia="宋体" w:hAnsi="Times New Roman" w:cs="Times New Roman"/>
          <w:i/>
          <w:iCs/>
          <w:color w:val="000000" w:themeColor="text1"/>
          <w:vertAlign w:val="subscript"/>
        </w:rPr>
        <w:t>νξ</w:t>
      </w:r>
      <w:r w:rsidRPr="00FA05BF">
        <w:rPr>
          <w:rFonts w:ascii="Times New Roman" w:eastAsia="宋体" w:hAnsi="Times New Roman" w:cs="Times New Roman"/>
          <w:color w:val="000000" w:themeColor="text1"/>
        </w:rPr>
        <w:t xml:space="preserve"> modes</w:t>
      </w:r>
      <w:r w:rsidR="0013106C">
        <w:rPr>
          <w:rFonts w:ascii="Times New Roman" w:eastAsia="宋体" w:hAnsi="Times New Roman" w:cs="Times New Roman"/>
          <w:color w:val="000000" w:themeColor="text1"/>
        </w:rPr>
        <w:t xml:space="preserve"> as</w:t>
      </w:r>
    </w:p>
    <w:p w14:paraId="09D198B0" w14:textId="02B9E32B" w:rsidR="00FA05BF" w:rsidRPr="00FA05BF" w:rsidRDefault="00000000" w:rsidP="00FA05BF">
      <w:pPr>
        <w:spacing w:beforeLines="50" w:before="156" w:afterLines="50" w:after="156"/>
        <w:jc w:val="right"/>
        <w:rPr>
          <w:rFonts w:ascii="Times New Roman" w:eastAsia="宋体" w:hAnsi="Times New Roman" w:cs="Times New Roman"/>
          <w:szCs w:val="21"/>
        </w:rPr>
      </w:pPr>
      <m:oMath>
        <m:sSubSup>
          <m:sSubSupPr>
            <m:ctrlPr>
              <w:rPr>
                <w:rFonts w:ascii="Cambria Math" w:eastAsia="宋体" w:hAnsi="Cambria Math" w:cs="Times New Roman"/>
                <w:i/>
                <w:szCs w:val="21"/>
              </w:rPr>
            </m:ctrlPr>
          </m:sSubSupPr>
          <m:e>
            <m:r>
              <w:rPr>
                <w:rFonts w:ascii="Cambria Math" w:eastAsia="宋体" w:hAnsi="Cambria Math" w:cs="Times New Roman"/>
                <w:szCs w:val="21"/>
              </w:rPr>
              <m:t>E</m:t>
            </m:r>
          </m:e>
          <m:sub>
            <m:r>
              <w:rPr>
                <w:rFonts w:ascii="Cambria Math" w:eastAsia="宋体" w:hAnsi="Cambria Math" w:cs="Times New Roman"/>
                <w:szCs w:val="21"/>
              </w:rPr>
              <m:t>in</m:t>
            </m:r>
          </m:sub>
          <m:sup>
            <m:r>
              <w:rPr>
                <w:rFonts w:ascii="Cambria Math" w:eastAsia="宋体" w:hAnsi="Cambria Math" w:cs="Times New Roman" w:hint="eastAsia"/>
                <w:szCs w:val="21"/>
              </w:rPr>
              <m:t>MMF</m:t>
            </m:r>
          </m:sup>
        </m:sSubSup>
        <m:r>
          <w:rPr>
            <w:rFonts w:ascii="Cambria Math" w:hAnsi="Cambria Math"/>
            <w:szCs w:val="21"/>
          </w:rPr>
          <m:t>=</m:t>
        </m:r>
        <m:nary>
          <m:naryPr>
            <m:chr m:val="∑"/>
            <m:limLoc m:val="undOvr"/>
            <m:supHide m:val="1"/>
            <m:ctrlPr>
              <w:rPr>
                <w:rFonts w:ascii="Cambria Math" w:hAnsi="Cambria Math"/>
                <w:i/>
                <w:szCs w:val="21"/>
              </w:rPr>
            </m:ctrlPr>
          </m:naryPr>
          <m:sub>
            <m:r>
              <w:rPr>
                <w:rFonts w:ascii="Cambria Math" w:eastAsia="宋体" w:hAnsi="Cambria Math" w:cs="Times New Roman"/>
                <w:szCs w:val="21"/>
              </w:rPr>
              <m:t>ν</m:t>
            </m:r>
          </m:sub>
          <m:sup/>
          <m:e>
            <m:nary>
              <m:naryPr>
                <m:chr m:val="∑"/>
                <m:limLoc m:val="undOvr"/>
                <m:supHide m:val="1"/>
                <m:ctrlPr>
                  <w:rPr>
                    <w:rFonts w:ascii="Cambria Math" w:hAnsi="Cambria Math"/>
                    <w:i/>
                    <w:szCs w:val="21"/>
                  </w:rPr>
                </m:ctrlPr>
              </m:naryPr>
              <m:sub>
                <m:r>
                  <w:rPr>
                    <w:rFonts w:ascii="Cambria Math" w:eastAsia="宋体" w:hAnsi="Cambria Math" w:cs="Times New Roman"/>
                    <w:szCs w:val="21"/>
                  </w:rPr>
                  <m:t>ξ</m:t>
                </m:r>
              </m:sub>
              <m:sup/>
              <m:e>
                <m:sSub>
                  <m:sSubPr>
                    <m:ctrlPr>
                      <w:rPr>
                        <w:rFonts w:ascii="Cambria Math" w:hAnsi="Cambria Math"/>
                        <w:i/>
                        <w:szCs w:val="21"/>
                      </w:rPr>
                    </m:ctrlPr>
                  </m:sSubPr>
                  <m:e>
                    <m:r>
                      <w:rPr>
                        <w:rFonts w:ascii="Cambria Math" w:hAnsi="Cambria Math" w:hint="eastAsia"/>
                        <w:szCs w:val="21"/>
                      </w:rPr>
                      <m:t>c</m:t>
                    </m:r>
                    <m:ctrlPr>
                      <w:rPr>
                        <w:rFonts w:ascii="Cambria Math" w:hAnsi="Cambria Math" w:hint="eastAsia"/>
                        <w:i/>
                        <w:szCs w:val="21"/>
                      </w:rPr>
                    </m:ctrlPr>
                  </m:e>
                  <m:sub>
                    <m:r>
                      <w:rPr>
                        <w:rFonts w:ascii="Cambria Math" w:eastAsia="宋体" w:hAnsi="Cambria Math" w:cs="Times New Roman"/>
                        <w:szCs w:val="21"/>
                      </w:rPr>
                      <m:t>νξ</m:t>
                    </m:r>
                  </m:sub>
                </m:sSub>
              </m:e>
            </m:nary>
          </m:e>
        </m:nary>
        <m:sSub>
          <m:sSubPr>
            <m:ctrlPr>
              <w:rPr>
                <w:rFonts w:ascii="Cambria Math" w:hAnsi="Cambria Math"/>
                <w:i/>
                <w:szCs w:val="21"/>
              </w:rPr>
            </m:ctrlPr>
          </m:sSubPr>
          <m:e>
            <m:r>
              <w:rPr>
                <w:rFonts w:ascii="Cambria Math" w:hAnsi="Cambria Math"/>
                <w:szCs w:val="21"/>
              </w:rPr>
              <m:t>LP</m:t>
            </m:r>
            <m:ctrlPr>
              <w:rPr>
                <w:rFonts w:ascii="Cambria Math" w:hAnsi="Cambria Math" w:hint="eastAsia"/>
                <w:i/>
                <w:szCs w:val="21"/>
              </w:rPr>
            </m:ctrlPr>
          </m:e>
          <m:sub>
            <m:r>
              <w:rPr>
                <w:rFonts w:ascii="Cambria Math" w:eastAsia="宋体" w:hAnsi="Cambria Math" w:cs="Times New Roman"/>
                <w:szCs w:val="21"/>
              </w:rPr>
              <m:t>νξ</m:t>
            </m:r>
          </m:sub>
        </m:sSub>
        <m:r>
          <w:rPr>
            <w:rFonts w:ascii="Cambria Math" w:hAnsi="Cambria Math"/>
            <w:szCs w:val="21"/>
          </w:rPr>
          <m:t>(r,θ)</m:t>
        </m:r>
      </m:oMath>
      <w:r w:rsidR="00FA05BF" w:rsidRPr="00FA05BF">
        <w:rPr>
          <w:szCs w:val="21"/>
        </w:rPr>
        <w:t xml:space="preserve">                        </w:t>
      </w:r>
      <w:r w:rsidR="00FA05BF" w:rsidRPr="00FA05BF">
        <w:rPr>
          <w:rFonts w:ascii="Arial" w:hAnsi="Arial" w:cs="Arial"/>
          <w:szCs w:val="21"/>
        </w:rPr>
        <w:t>(S6)</w:t>
      </w:r>
    </w:p>
    <w:p w14:paraId="2E3A1C2B" w14:textId="29C55601" w:rsidR="00E8172F" w:rsidRPr="00FA05BF" w:rsidRDefault="00E846FB" w:rsidP="00E846FB">
      <w:pPr>
        <w:rPr>
          <w:rFonts w:ascii="Times New Roman" w:eastAsia="宋体" w:hAnsi="Times New Roman" w:cs="Times New Roman"/>
          <w:color w:val="000000" w:themeColor="text1"/>
        </w:rPr>
      </w:pPr>
      <w:r>
        <w:rPr>
          <w:rFonts w:ascii="Times New Roman" w:eastAsia="宋体" w:hAnsi="Times New Roman" w:cs="Times New Roman"/>
          <w:color w:val="000000" w:themeColor="text1"/>
        </w:rPr>
        <w:t>w</w:t>
      </w:r>
      <w:r w:rsidRPr="00E846FB">
        <w:rPr>
          <w:rFonts w:ascii="Times New Roman" w:eastAsia="宋体" w:hAnsi="Times New Roman" w:cs="Times New Roman"/>
          <w:color w:val="000000" w:themeColor="text1"/>
        </w:rPr>
        <w:t xml:space="preserve">here </w:t>
      </w:r>
      <w:r w:rsidRPr="00E846FB">
        <w:rPr>
          <w:rFonts w:ascii="Times New Roman" w:eastAsia="宋体" w:hAnsi="Times New Roman" w:cs="Times New Roman"/>
          <w:i/>
          <w:iCs/>
          <w:color w:val="000000" w:themeColor="text1"/>
        </w:rPr>
        <w:t>c</w:t>
      </w:r>
      <w:r w:rsidRPr="00E846FB">
        <w:rPr>
          <w:rFonts w:ascii="Times New Roman" w:eastAsia="宋体" w:hAnsi="Times New Roman" w:cs="Times New Roman"/>
          <w:i/>
          <w:iCs/>
          <w:color w:val="000000" w:themeColor="text1"/>
          <w:vertAlign w:val="subscript"/>
        </w:rPr>
        <w:t>νξ</w:t>
      </w:r>
      <w:r w:rsidRPr="00E846FB">
        <w:rPr>
          <w:rFonts w:ascii="Times New Roman" w:eastAsia="宋体" w:hAnsi="Times New Roman" w:cs="Times New Roman"/>
          <w:color w:val="000000" w:themeColor="text1"/>
        </w:rPr>
        <w:t xml:space="preserve"> represents the coupling coefficient of the </w:t>
      </w:r>
      <w:r w:rsidRPr="00E846FB">
        <w:rPr>
          <w:rFonts w:ascii="Times New Roman" w:eastAsia="宋体" w:hAnsi="Times New Roman" w:cs="Times New Roman"/>
          <w:i/>
          <w:iCs/>
          <w:color w:val="000000" w:themeColor="text1"/>
        </w:rPr>
        <w:t>LP</w:t>
      </w:r>
      <w:r w:rsidRPr="00E846FB">
        <w:rPr>
          <w:rFonts w:ascii="Times New Roman" w:eastAsia="宋体" w:hAnsi="Times New Roman" w:cs="Times New Roman"/>
          <w:i/>
          <w:iCs/>
          <w:color w:val="000000" w:themeColor="text1"/>
          <w:vertAlign w:val="subscript"/>
        </w:rPr>
        <w:t>νξ</w:t>
      </w:r>
      <w:r w:rsidRPr="00E846FB">
        <w:rPr>
          <w:rFonts w:ascii="Times New Roman" w:eastAsia="宋体" w:hAnsi="Times New Roman" w:cs="Times New Roman"/>
          <w:color w:val="000000" w:themeColor="text1"/>
        </w:rPr>
        <w:t xml:space="preserve"> mode coupled into the MMF. Utilizing the orthogonal expansion method, this coefficient can be calculated</w:t>
      </w:r>
      <w:r w:rsidR="0013106C">
        <w:rPr>
          <w:rFonts w:ascii="Times New Roman" w:eastAsia="宋体" w:hAnsi="Times New Roman" w:cs="Times New Roman"/>
          <w:color w:val="000000" w:themeColor="text1"/>
        </w:rPr>
        <w:t xml:space="preserve"> as</w:t>
      </w:r>
    </w:p>
    <w:p w14:paraId="64D87A54" w14:textId="264B8783" w:rsidR="00E8172F" w:rsidRPr="00DC4D81" w:rsidRDefault="00000000" w:rsidP="00DC4D81">
      <w:pPr>
        <w:spacing w:beforeLines="50" w:before="156" w:afterLines="50" w:after="156"/>
        <w:jc w:val="right"/>
        <w:rPr>
          <w:rFonts w:ascii="Times New Roman" w:eastAsia="宋体" w:hAnsi="Times New Roman" w:cs="Times New Roman"/>
          <w:color w:val="000000" w:themeColor="text1"/>
          <w:szCs w:val="21"/>
        </w:rPr>
      </w:pPr>
      <m:oMath>
        <m:sSub>
          <m:sSubPr>
            <m:ctrlPr>
              <w:rPr>
                <w:rFonts w:ascii="Cambria Math" w:hAnsi="Cambria Math"/>
                <w:i/>
                <w:szCs w:val="21"/>
              </w:rPr>
            </m:ctrlPr>
          </m:sSubPr>
          <m:e>
            <m:r>
              <w:rPr>
                <w:rFonts w:ascii="Cambria Math" w:hAnsi="Cambria Math" w:hint="eastAsia"/>
                <w:szCs w:val="21"/>
              </w:rPr>
              <m:t>c</m:t>
            </m:r>
            <m:ctrlPr>
              <w:rPr>
                <w:rFonts w:ascii="Cambria Math" w:hAnsi="Cambria Math" w:hint="eastAsia"/>
                <w:i/>
                <w:szCs w:val="21"/>
              </w:rPr>
            </m:ctrlPr>
          </m:e>
          <m:sub>
            <m:r>
              <w:rPr>
                <w:rFonts w:ascii="Cambria Math" w:eastAsia="宋体" w:hAnsi="Cambria Math" w:cs="Times New Roman"/>
                <w:szCs w:val="21"/>
              </w:rPr>
              <m:t>νξ</m:t>
            </m:r>
          </m:sub>
        </m:sSub>
        <m:r>
          <w:rPr>
            <w:rFonts w:ascii="Cambria Math" w:hAnsi="Cambria Math"/>
            <w:szCs w:val="21"/>
          </w:rPr>
          <m:t>=</m:t>
        </m:r>
        <m:f>
          <m:fPr>
            <m:ctrlPr>
              <w:rPr>
                <w:rFonts w:ascii="Cambria Math" w:hAnsi="Cambria Math"/>
                <w:i/>
                <w:szCs w:val="21"/>
              </w:rPr>
            </m:ctrlPr>
          </m:fPr>
          <m:num>
            <m:nary>
              <m:naryPr>
                <m:limLoc m:val="subSup"/>
                <m:ctrlPr>
                  <w:rPr>
                    <w:rFonts w:ascii="Cambria Math" w:hAnsi="Cambria Math"/>
                    <w:i/>
                    <w:szCs w:val="21"/>
                  </w:rPr>
                </m:ctrlPr>
              </m:naryPr>
              <m:sub>
                <m:r>
                  <w:rPr>
                    <w:rFonts w:ascii="Cambria Math" w:hAnsi="Cambria Math"/>
                    <w:szCs w:val="21"/>
                  </w:rPr>
                  <m:t>0</m:t>
                </m:r>
              </m:sub>
              <m:sup>
                <m:r>
                  <w:rPr>
                    <w:rFonts w:ascii="Cambria Math" w:hAnsi="Cambria Math"/>
                    <w:szCs w:val="21"/>
                  </w:rPr>
                  <m:t>2π</m:t>
                </m:r>
              </m:sup>
              <m:e>
                <m:nary>
                  <m:naryPr>
                    <m:limLoc m:val="subSup"/>
                    <m:ctrlPr>
                      <w:rPr>
                        <w:rFonts w:ascii="Cambria Math" w:hAnsi="Cambria Math"/>
                        <w:i/>
                        <w:szCs w:val="21"/>
                      </w:rPr>
                    </m:ctrlPr>
                  </m:naryPr>
                  <m:sub>
                    <m:r>
                      <w:rPr>
                        <w:rFonts w:ascii="Cambria Math" w:hAnsi="Cambria Math"/>
                        <w:szCs w:val="21"/>
                      </w:rPr>
                      <m:t>0</m:t>
                    </m:r>
                  </m:sub>
                  <m:sup>
                    <m:r>
                      <w:rPr>
                        <w:rFonts w:ascii="Cambria Math" w:hAnsi="Cambria Math"/>
                        <w:szCs w:val="21"/>
                      </w:rPr>
                      <m:t>∞</m:t>
                    </m:r>
                  </m:sup>
                  <m:e>
                    <m:sSubSup>
                      <m:sSubSupPr>
                        <m:ctrlPr>
                          <w:rPr>
                            <w:rFonts w:ascii="Cambria Math" w:eastAsia="宋体" w:hAnsi="Cambria Math" w:cs="Times New Roman"/>
                            <w:i/>
                            <w:szCs w:val="21"/>
                          </w:rPr>
                        </m:ctrlPr>
                      </m:sSubSupPr>
                      <m:e>
                        <m:r>
                          <w:rPr>
                            <w:rFonts w:ascii="Cambria Math" w:eastAsia="宋体" w:hAnsi="Cambria Math" w:cs="Times New Roman"/>
                            <w:szCs w:val="21"/>
                          </w:rPr>
                          <m:t>LP</m:t>
                        </m:r>
                      </m:e>
                      <m:sub>
                        <m:r>
                          <w:rPr>
                            <w:rFonts w:ascii="Cambria Math" w:eastAsia="宋体" w:hAnsi="Cambria Math" w:cs="Times New Roman"/>
                            <w:szCs w:val="21"/>
                          </w:rPr>
                          <m:t>νξ</m:t>
                        </m:r>
                      </m:sub>
                      <m:sup>
                        <m:r>
                          <w:rPr>
                            <w:rFonts w:ascii="Cambria Math" w:eastAsia="宋体" w:hAnsi="Cambria Math" w:cs="Times New Roman"/>
                            <w:szCs w:val="21"/>
                          </w:rPr>
                          <m:t>*</m:t>
                        </m:r>
                      </m:sup>
                    </m:sSubSup>
                    <m:d>
                      <m:dPr>
                        <m:ctrlPr>
                          <w:rPr>
                            <w:rFonts w:ascii="Cambria Math" w:eastAsia="宋体" w:hAnsi="Cambria Math" w:cs="Times New Roman"/>
                            <w:i/>
                            <w:szCs w:val="21"/>
                          </w:rPr>
                        </m:ctrlPr>
                      </m:dPr>
                      <m:e>
                        <m:r>
                          <w:rPr>
                            <w:rFonts w:ascii="Cambria Math" w:eastAsia="宋体" w:hAnsi="Cambria Math" w:cs="Times New Roman"/>
                            <w:szCs w:val="21"/>
                          </w:rPr>
                          <m:t>r</m:t>
                        </m:r>
                        <m:r>
                          <w:rPr>
                            <w:rFonts w:ascii="Cambria Math" w:hAnsi="Cambria Math"/>
                            <w:szCs w:val="21"/>
                          </w:rPr>
                          <m:t>,θ</m:t>
                        </m:r>
                      </m:e>
                    </m:d>
                    <m:sSubSup>
                      <m:sSubSupPr>
                        <m:ctrlPr>
                          <w:rPr>
                            <w:rFonts w:ascii="Cambria Math" w:eastAsia="宋体" w:hAnsi="Cambria Math" w:cs="Times New Roman"/>
                            <w:i/>
                            <w:szCs w:val="21"/>
                          </w:rPr>
                        </m:ctrlPr>
                      </m:sSubSupPr>
                      <m:e>
                        <m:r>
                          <w:rPr>
                            <w:rFonts w:ascii="Cambria Math" w:eastAsia="宋体" w:hAnsi="Cambria Math" w:cs="Times New Roman"/>
                            <w:szCs w:val="21"/>
                          </w:rPr>
                          <m:t>E</m:t>
                        </m:r>
                      </m:e>
                      <m:sub>
                        <m:r>
                          <w:rPr>
                            <w:rFonts w:ascii="Cambria Math" w:eastAsia="宋体" w:hAnsi="Cambria Math" w:cs="Times New Roman"/>
                            <w:szCs w:val="21"/>
                          </w:rPr>
                          <m:t>in</m:t>
                        </m:r>
                      </m:sub>
                      <m:sup>
                        <m:r>
                          <w:rPr>
                            <w:rFonts w:ascii="Cambria Math" w:eastAsia="宋体" w:hAnsi="Cambria Math" w:cs="Times New Roman" w:hint="eastAsia"/>
                            <w:szCs w:val="21"/>
                          </w:rPr>
                          <m:t>MMF</m:t>
                        </m:r>
                      </m:sup>
                    </m:sSubSup>
                    <m:d>
                      <m:dPr>
                        <m:ctrlPr>
                          <w:rPr>
                            <w:rFonts w:ascii="Cambria Math" w:eastAsia="宋体" w:hAnsi="Cambria Math" w:cs="Times New Roman"/>
                            <w:i/>
                            <w:szCs w:val="21"/>
                          </w:rPr>
                        </m:ctrlPr>
                      </m:dPr>
                      <m:e>
                        <m:r>
                          <w:rPr>
                            <w:rFonts w:ascii="Cambria Math" w:eastAsia="宋体" w:hAnsi="Cambria Math" w:cs="Times New Roman"/>
                            <w:szCs w:val="21"/>
                          </w:rPr>
                          <m:t>r</m:t>
                        </m:r>
                      </m:e>
                    </m:d>
                    <m:r>
                      <w:rPr>
                        <w:rFonts w:ascii="Cambria Math" w:eastAsia="宋体" w:hAnsi="Cambria Math" w:cs="Times New Roman"/>
                        <w:szCs w:val="21"/>
                      </w:rPr>
                      <m:t>rdrd</m:t>
                    </m:r>
                    <m:r>
                      <w:rPr>
                        <w:rFonts w:ascii="Cambria Math" w:hAnsi="Cambria Math"/>
                        <w:szCs w:val="21"/>
                      </w:rPr>
                      <m:t>θ</m:t>
                    </m:r>
                  </m:e>
                </m:nary>
              </m:e>
            </m:nary>
          </m:num>
          <m:den>
            <m:nary>
              <m:naryPr>
                <m:limLoc m:val="subSup"/>
                <m:ctrlPr>
                  <w:rPr>
                    <w:rFonts w:ascii="Cambria Math" w:hAnsi="Cambria Math"/>
                    <w:i/>
                    <w:szCs w:val="21"/>
                  </w:rPr>
                </m:ctrlPr>
              </m:naryPr>
              <m:sub>
                <m:r>
                  <w:rPr>
                    <w:rFonts w:ascii="Cambria Math" w:hAnsi="Cambria Math"/>
                    <w:szCs w:val="21"/>
                  </w:rPr>
                  <m:t>0</m:t>
                </m:r>
              </m:sub>
              <m:sup>
                <m:r>
                  <w:rPr>
                    <w:rFonts w:ascii="Cambria Math" w:hAnsi="Cambria Math"/>
                    <w:szCs w:val="21"/>
                  </w:rPr>
                  <m:t>2π</m:t>
                </m:r>
              </m:sup>
              <m:e>
                <m:nary>
                  <m:naryPr>
                    <m:limLoc m:val="subSup"/>
                    <m:ctrlPr>
                      <w:rPr>
                        <w:rFonts w:ascii="Cambria Math" w:hAnsi="Cambria Math"/>
                        <w:i/>
                        <w:szCs w:val="21"/>
                      </w:rPr>
                    </m:ctrlPr>
                  </m:naryPr>
                  <m:sub>
                    <m:r>
                      <w:rPr>
                        <w:rFonts w:ascii="Cambria Math" w:hAnsi="Cambria Math"/>
                        <w:szCs w:val="21"/>
                      </w:rPr>
                      <m:t>0</m:t>
                    </m:r>
                  </m:sub>
                  <m:sup>
                    <m:r>
                      <w:rPr>
                        <w:rFonts w:ascii="Cambria Math" w:hAnsi="Cambria Math"/>
                        <w:szCs w:val="21"/>
                      </w:rPr>
                      <m:t>∞</m:t>
                    </m:r>
                  </m:sup>
                  <m:e>
                    <m:sSubSup>
                      <m:sSubSupPr>
                        <m:ctrlPr>
                          <w:rPr>
                            <w:rFonts w:ascii="Cambria Math" w:eastAsia="宋体" w:hAnsi="Cambria Math" w:cs="Times New Roman"/>
                            <w:i/>
                            <w:szCs w:val="21"/>
                          </w:rPr>
                        </m:ctrlPr>
                      </m:sSubSupPr>
                      <m:e>
                        <m:r>
                          <w:rPr>
                            <w:rFonts w:ascii="Cambria Math" w:eastAsia="宋体" w:hAnsi="Cambria Math" w:cs="Times New Roman"/>
                            <w:szCs w:val="21"/>
                          </w:rPr>
                          <m:t>E</m:t>
                        </m:r>
                      </m:e>
                      <m:sub>
                        <m:r>
                          <w:rPr>
                            <w:rFonts w:ascii="Cambria Math" w:eastAsia="宋体" w:hAnsi="Cambria Math" w:cs="Times New Roman"/>
                            <w:szCs w:val="21"/>
                          </w:rPr>
                          <m:t>in</m:t>
                        </m:r>
                      </m:sub>
                      <m:sup>
                        <m:r>
                          <w:rPr>
                            <w:rFonts w:ascii="Cambria Math" w:eastAsia="宋体" w:hAnsi="Cambria Math" w:cs="Times New Roman" w:hint="eastAsia"/>
                            <w:szCs w:val="21"/>
                          </w:rPr>
                          <m:t>MMF</m:t>
                        </m:r>
                      </m:sup>
                    </m:sSubSup>
                    <m:d>
                      <m:dPr>
                        <m:ctrlPr>
                          <w:rPr>
                            <w:rFonts w:ascii="Cambria Math" w:eastAsia="宋体" w:hAnsi="Cambria Math" w:cs="Times New Roman"/>
                            <w:i/>
                            <w:szCs w:val="21"/>
                          </w:rPr>
                        </m:ctrlPr>
                      </m:dPr>
                      <m:e>
                        <m:r>
                          <w:rPr>
                            <w:rFonts w:ascii="Cambria Math" w:eastAsia="宋体" w:hAnsi="Cambria Math" w:cs="Times New Roman"/>
                            <w:szCs w:val="21"/>
                          </w:rPr>
                          <m:t>r</m:t>
                        </m:r>
                      </m:e>
                    </m:d>
                    <m:sSup>
                      <m:sSupPr>
                        <m:ctrlPr>
                          <w:rPr>
                            <w:rFonts w:ascii="Cambria Math" w:eastAsia="宋体" w:hAnsi="Cambria Math" w:cs="Times New Roman"/>
                            <w:i/>
                            <w:szCs w:val="21"/>
                          </w:rPr>
                        </m:ctrlPr>
                      </m:sSupPr>
                      <m:e>
                        <m:sSubSup>
                          <m:sSubSupPr>
                            <m:ctrlPr>
                              <w:rPr>
                                <w:rFonts w:ascii="Cambria Math" w:eastAsia="宋体" w:hAnsi="Cambria Math" w:cs="Times New Roman"/>
                                <w:i/>
                                <w:szCs w:val="21"/>
                              </w:rPr>
                            </m:ctrlPr>
                          </m:sSubSupPr>
                          <m:e>
                            <m:r>
                              <w:rPr>
                                <w:rFonts w:ascii="Cambria Math" w:eastAsia="宋体" w:hAnsi="Cambria Math" w:cs="Times New Roman"/>
                                <w:szCs w:val="21"/>
                              </w:rPr>
                              <m:t>E</m:t>
                            </m:r>
                          </m:e>
                          <m:sub>
                            <m:r>
                              <w:rPr>
                                <w:rFonts w:ascii="Cambria Math" w:eastAsia="宋体" w:hAnsi="Cambria Math" w:cs="Times New Roman"/>
                                <w:szCs w:val="21"/>
                              </w:rPr>
                              <m:t>in</m:t>
                            </m:r>
                          </m:sub>
                          <m:sup>
                            <m:r>
                              <w:rPr>
                                <w:rFonts w:ascii="Cambria Math" w:eastAsia="宋体" w:hAnsi="Cambria Math" w:cs="Times New Roman" w:hint="eastAsia"/>
                                <w:szCs w:val="21"/>
                              </w:rPr>
                              <m:t>MMF</m:t>
                            </m:r>
                          </m:sup>
                        </m:sSubSup>
                      </m:e>
                      <m:sup>
                        <m:r>
                          <w:rPr>
                            <w:rFonts w:ascii="Cambria Math" w:eastAsia="宋体" w:hAnsi="Cambria Math" w:cs="Times New Roman"/>
                            <w:szCs w:val="21"/>
                          </w:rPr>
                          <m:t>*</m:t>
                        </m:r>
                      </m:sup>
                    </m:sSup>
                    <m:d>
                      <m:dPr>
                        <m:ctrlPr>
                          <w:rPr>
                            <w:rFonts w:ascii="Cambria Math" w:eastAsia="宋体" w:hAnsi="Cambria Math" w:cs="Times New Roman"/>
                            <w:i/>
                            <w:szCs w:val="21"/>
                          </w:rPr>
                        </m:ctrlPr>
                      </m:dPr>
                      <m:e>
                        <m:r>
                          <w:rPr>
                            <w:rFonts w:ascii="Cambria Math" w:eastAsia="宋体" w:hAnsi="Cambria Math" w:cs="Times New Roman"/>
                            <w:szCs w:val="21"/>
                          </w:rPr>
                          <m:t>r</m:t>
                        </m:r>
                      </m:e>
                    </m:d>
                    <m:r>
                      <w:rPr>
                        <w:rFonts w:ascii="Cambria Math" w:eastAsia="宋体" w:hAnsi="Cambria Math" w:cs="Times New Roman"/>
                        <w:szCs w:val="21"/>
                      </w:rPr>
                      <m:t>rdrd</m:t>
                    </m:r>
                    <m:r>
                      <w:rPr>
                        <w:rFonts w:ascii="Cambria Math" w:hAnsi="Cambria Math"/>
                        <w:szCs w:val="21"/>
                      </w:rPr>
                      <m:t>θ</m:t>
                    </m:r>
                  </m:e>
                </m:nary>
              </m:e>
            </m:nary>
          </m:den>
        </m:f>
      </m:oMath>
      <w:r w:rsidR="00DC4D81" w:rsidRPr="00DC4D81">
        <w:rPr>
          <w:szCs w:val="21"/>
        </w:rPr>
        <w:t xml:space="preserve">                      </w:t>
      </w:r>
      <w:r w:rsidR="00DC4D81">
        <w:rPr>
          <w:szCs w:val="21"/>
        </w:rPr>
        <w:t xml:space="preserve"> </w:t>
      </w:r>
      <w:r w:rsidR="00DC4D81" w:rsidRPr="00DC4D81">
        <w:rPr>
          <w:rFonts w:ascii="Arial" w:hAnsi="Arial" w:cs="Arial"/>
          <w:szCs w:val="21"/>
        </w:rPr>
        <w:t>(S7)</w:t>
      </w:r>
    </w:p>
    <w:p w14:paraId="74222FC5" w14:textId="63F23FF9" w:rsidR="007C77E6" w:rsidRDefault="00F80D7C" w:rsidP="007C77E6">
      <w:pPr>
        <w:ind w:firstLineChars="100" w:firstLine="210"/>
        <w:rPr>
          <w:rFonts w:ascii="Times New Roman" w:eastAsia="宋体" w:hAnsi="Times New Roman" w:cs="Times New Roman"/>
          <w:color w:val="000000" w:themeColor="text1"/>
        </w:rPr>
      </w:pPr>
      <w:r w:rsidRPr="00F80D7C">
        <w:rPr>
          <w:rFonts w:ascii="Times New Roman" w:eastAsia="宋体" w:hAnsi="Times New Roman" w:cs="Times New Roman"/>
          <w:color w:val="000000" w:themeColor="text1"/>
        </w:rPr>
        <w:t xml:space="preserve">Therefore, when we arrange the mode accommodated by the MMF into a row matrix </w:t>
      </w:r>
      <w:r w:rsidRPr="00F80D7C">
        <w:rPr>
          <w:rFonts w:ascii="Times New Roman" w:eastAsia="宋体" w:hAnsi="Times New Roman" w:cs="Times New Roman"/>
          <w:i/>
          <w:iCs/>
          <w:color w:val="000000" w:themeColor="text1"/>
        </w:rPr>
        <w:t>M</w:t>
      </w:r>
      <w:r w:rsidRPr="00F80D7C">
        <w:rPr>
          <w:rFonts w:ascii="Times New Roman" w:eastAsia="宋体" w:hAnsi="Times New Roman" w:cs="Times New Roman"/>
          <w:color w:val="000000" w:themeColor="text1"/>
        </w:rPr>
        <w:t>=(</w:t>
      </w:r>
      <w:r w:rsidRPr="00F80D7C">
        <w:rPr>
          <w:rFonts w:ascii="Times New Roman" w:eastAsia="宋体" w:hAnsi="Times New Roman" w:cs="Times New Roman"/>
          <w:i/>
          <w:iCs/>
          <w:color w:val="000000" w:themeColor="text1"/>
        </w:rPr>
        <w:t>LP</w:t>
      </w:r>
      <w:r w:rsidRPr="00F80D7C">
        <w:rPr>
          <w:rFonts w:ascii="Times New Roman" w:eastAsia="宋体" w:hAnsi="Times New Roman" w:cs="Times New Roman"/>
          <w:i/>
          <w:iCs/>
          <w:color w:val="000000" w:themeColor="text1"/>
          <w:vertAlign w:val="subscript"/>
        </w:rPr>
        <w:t>1</w:t>
      </w:r>
      <w:r w:rsidRPr="00F80D7C">
        <w:rPr>
          <w:rFonts w:ascii="Times New Roman" w:eastAsia="宋体" w:hAnsi="Times New Roman" w:cs="Times New Roman"/>
          <w:color w:val="000000" w:themeColor="text1"/>
        </w:rPr>
        <w:t xml:space="preserve">, </w:t>
      </w:r>
      <w:r w:rsidRPr="00F80D7C">
        <w:rPr>
          <w:rFonts w:ascii="Times New Roman" w:eastAsia="宋体" w:hAnsi="Times New Roman" w:cs="Times New Roman"/>
          <w:i/>
          <w:iCs/>
          <w:color w:val="000000" w:themeColor="text1"/>
        </w:rPr>
        <w:t>LP</w:t>
      </w:r>
      <w:r w:rsidRPr="00F80D7C">
        <w:rPr>
          <w:rFonts w:ascii="Times New Roman" w:eastAsia="宋体" w:hAnsi="Times New Roman" w:cs="Times New Roman"/>
          <w:i/>
          <w:iCs/>
          <w:color w:val="000000" w:themeColor="text1"/>
          <w:vertAlign w:val="subscript"/>
        </w:rPr>
        <w:t>2</w:t>
      </w:r>
      <w:r w:rsidRPr="00F80D7C">
        <w:rPr>
          <w:rFonts w:ascii="Times New Roman" w:eastAsia="宋体" w:hAnsi="Times New Roman" w:cs="Times New Roman"/>
          <w:color w:val="000000" w:themeColor="text1"/>
        </w:rPr>
        <w:t xml:space="preserve">, </w:t>
      </w:r>
      <w:r w:rsidRPr="00F80D7C">
        <w:rPr>
          <w:rFonts w:ascii="Times New Roman" w:eastAsia="宋体" w:hAnsi="Times New Roman" w:cs="Times New Roman"/>
          <w:i/>
          <w:iCs/>
          <w:color w:val="000000" w:themeColor="text1"/>
        </w:rPr>
        <w:t>LP</w:t>
      </w:r>
      <w:r w:rsidRPr="00F80D7C">
        <w:rPr>
          <w:rFonts w:ascii="Times New Roman" w:eastAsia="宋体" w:hAnsi="Times New Roman" w:cs="Times New Roman"/>
          <w:i/>
          <w:iCs/>
          <w:color w:val="000000" w:themeColor="text1"/>
          <w:vertAlign w:val="subscript"/>
        </w:rPr>
        <w:t>3</w:t>
      </w:r>
      <w:r w:rsidRPr="00F80D7C">
        <w:rPr>
          <w:rFonts w:ascii="Times New Roman" w:eastAsia="宋体" w:hAnsi="Times New Roman" w:cs="Times New Roman"/>
          <w:color w:val="000000" w:themeColor="text1"/>
        </w:rPr>
        <w:t xml:space="preserve">, …), </w:t>
      </w:r>
      <w:r w:rsidRPr="00F80D7C">
        <w:rPr>
          <w:rFonts w:ascii="Times New Roman" w:eastAsia="宋体" w:hAnsi="Times New Roman" w:cs="Times New Roman"/>
          <w:i/>
          <w:iCs/>
          <w:color w:val="000000" w:themeColor="text1"/>
        </w:rPr>
        <w:t>M</w:t>
      </w:r>
      <w:r w:rsidRPr="00F80D7C">
        <w:rPr>
          <w:rFonts w:ascii="Times New Roman" w:eastAsia="宋体" w:hAnsi="Times New Roman" w:cs="Times New Roman"/>
          <w:color w:val="000000" w:themeColor="text1"/>
        </w:rPr>
        <w:t xml:space="preserve"> and its conjugate transpose </w:t>
      </w:r>
      <m:oMath>
        <m:sSup>
          <m:sSupPr>
            <m:ctrlPr>
              <w:rPr>
                <w:rFonts w:ascii="Cambria Math" w:hAnsi="Cambria Math"/>
                <w:i/>
                <w:szCs w:val="21"/>
              </w:rPr>
            </m:ctrlPr>
          </m:sSupPr>
          <m:e>
            <m:r>
              <w:rPr>
                <w:rFonts w:ascii="Cambria Math" w:hAnsi="Cambria Math" w:hint="eastAsia"/>
                <w:szCs w:val="21"/>
              </w:rPr>
              <m:t>M</m:t>
            </m:r>
          </m:e>
          <m:sup>
            <m:r>
              <w:rPr>
                <w:rFonts w:ascii="Cambria Math" w:hAnsi="Cambria Math"/>
                <w:szCs w:val="21"/>
              </w:rPr>
              <m:t>†</m:t>
            </m:r>
          </m:sup>
        </m:sSup>
      </m:oMath>
      <w:r w:rsidRPr="00F80D7C">
        <w:rPr>
          <w:rFonts w:ascii="Times New Roman" w:eastAsia="宋体" w:hAnsi="Times New Roman" w:cs="Times New Roman"/>
          <w:color w:val="000000" w:themeColor="text1"/>
        </w:rPr>
        <w:t xml:space="preserve"> form the mapping and inverse mapping bases from free-space optical field to MMF optical field. It is worth noting that the physical </w:t>
      </w:r>
      <w:r w:rsidR="007C77E6">
        <w:rPr>
          <w:rFonts w:ascii="Times New Roman" w:eastAsia="宋体" w:hAnsi="Times New Roman" w:cs="Times New Roman"/>
          <w:color w:val="000000" w:themeColor="text1"/>
        </w:rPr>
        <w:t>meaning</w:t>
      </w:r>
      <w:r w:rsidRPr="00F80D7C">
        <w:rPr>
          <w:rFonts w:ascii="Times New Roman" w:eastAsia="宋体" w:hAnsi="Times New Roman" w:cs="Times New Roman"/>
          <w:color w:val="000000" w:themeColor="text1"/>
        </w:rPr>
        <w:t xml:space="preserve"> of the propagation constant </w:t>
      </w:r>
      <w:r w:rsidRPr="00FA05BF">
        <w:rPr>
          <w:rFonts w:ascii="Times New Roman" w:eastAsia="宋体" w:hAnsi="Times New Roman" w:cs="Times New Roman"/>
          <w:i/>
          <w:iCs/>
          <w:color w:val="000000" w:themeColor="text1"/>
        </w:rPr>
        <w:t>β</w:t>
      </w:r>
      <w:r w:rsidRPr="00FA05BF">
        <w:rPr>
          <w:rFonts w:ascii="Times New Roman" w:eastAsia="宋体" w:hAnsi="Times New Roman" w:cs="Times New Roman"/>
          <w:i/>
          <w:iCs/>
          <w:color w:val="000000" w:themeColor="text1"/>
          <w:vertAlign w:val="subscript"/>
        </w:rPr>
        <w:t>νξ</w:t>
      </w:r>
      <w:r w:rsidRPr="00F80D7C">
        <w:rPr>
          <w:rFonts w:ascii="Times New Roman" w:eastAsia="宋体" w:hAnsi="Times New Roman" w:cs="Times New Roman"/>
          <w:color w:val="000000" w:themeColor="text1"/>
        </w:rPr>
        <w:t xml:space="preserve"> lies in the relative phase changes between the LP modes before and after the propagation of the optical wave. In </w:t>
      </w:r>
      <w:r>
        <w:rPr>
          <w:rFonts w:ascii="Times New Roman" w:eastAsia="宋体" w:hAnsi="Times New Roman" w:cs="Times New Roman"/>
          <w:color w:val="000000" w:themeColor="text1"/>
        </w:rPr>
        <w:t>MMFs</w:t>
      </w:r>
      <w:r w:rsidRPr="00F80D7C">
        <w:rPr>
          <w:rFonts w:ascii="Times New Roman" w:eastAsia="宋体" w:hAnsi="Times New Roman" w:cs="Times New Roman"/>
          <w:color w:val="000000" w:themeColor="text1"/>
        </w:rPr>
        <w:t>, the input optical wave propagat</w:t>
      </w:r>
      <w:r w:rsidR="006F5E15">
        <w:rPr>
          <w:rFonts w:ascii="Times New Roman" w:eastAsia="宋体" w:hAnsi="Times New Roman" w:cs="Times New Roman"/>
          <w:color w:val="000000" w:themeColor="text1"/>
        </w:rPr>
        <w:t>ion</w:t>
      </w:r>
      <w:r w:rsidRPr="00F80D7C">
        <w:rPr>
          <w:rFonts w:ascii="Times New Roman" w:eastAsia="宋体" w:hAnsi="Times New Roman" w:cs="Times New Roman" w:hint="eastAsia"/>
          <w:color w:val="000000" w:themeColor="text1"/>
        </w:rPr>
        <w:t xml:space="preserve"> </w:t>
      </w:r>
      <w:r w:rsidR="007C77E6">
        <w:rPr>
          <w:rFonts w:ascii="Times New Roman" w:eastAsia="宋体" w:hAnsi="Times New Roman" w:cs="Times New Roman"/>
          <w:color w:val="000000" w:themeColor="text1"/>
        </w:rPr>
        <w:t>is based on the</w:t>
      </w:r>
      <w:r w:rsidRPr="00F80D7C">
        <w:rPr>
          <w:rFonts w:ascii="Times New Roman" w:eastAsia="宋体" w:hAnsi="Times New Roman" w:cs="Times New Roman"/>
          <w:color w:val="000000" w:themeColor="text1"/>
        </w:rPr>
        <w:t xml:space="preserve"> eigen LP modes, </w:t>
      </w:r>
      <w:r w:rsidR="007C77E6" w:rsidRPr="007C77E6">
        <w:rPr>
          <w:rFonts w:ascii="Times New Roman" w:eastAsia="宋体" w:hAnsi="Times New Roman" w:cs="Times New Roman"/>
          <w:color w:val="000000" w:themeColor="text1"/>
        </w:rPr>
        <w:t xml:space="preserve">and coherent superposition is performed at the fiber exit ports with respective weights </w:t>
      </w:r>
      <w:r w:rsidR="007C77E6" w:rsidRPr="009C7BE2">
        <w:rPr>
          <w:rFonts w:ascii="Times New Roman" w:eastAsia="宋体" w:hAnsi="Times New Roman" w:cs="Times New Roman"/>
          <w:i/>
          <w:iCs/>
          <w:color w:val="000000" w:themeColor="text1"/>
        </w:rPr>
        <w:t>e</w:t>
      </w:r>
      <w:r w:rsidR="007C77E6" w:rsidRPr="009C7BE2">
        <w:rPr>
          <w:rFonts w:ascii="Times New Roman" w:eastAsia="宋体" w:hAnsi="Times New Roman" w:cs="Times New Roman"/>
          <w:i/>
          <w:iCs/>
          <w:color w:val="000000" w:themeColor="text1"/>
          <w:vertAlign w:val="superscript"/>
        </w:rPr>
        <w:t>iβz</w:t>
      </w:r>
      <w:r w:rsidR="007C77E6" w:rsidRPr="007C77E6">
        <w:rPr>
          <w:rFonts w:ascii="Times New Roman" w:eastAsia="宋体" w:hAnsi="Times New Roman" w:cs="Times New Roman"/>
          <w:color w:val="000000" w:themeColor="text1"/>
        </w:rPr>
        <w:t>, resulting in the formation of speckle patterns.</w:t>
      </w:r>
    </w:p>
    <w:p w14:paraId="6E59FFB0" w14:textId="392AE2DB" w:rsidR="00E8172F" w:rsidRDefault="00F80D7C" w:rsidP="007C77E6">
      <w:pPr>
        <w:ind w:firstLineChars="100" w:firstLine="210"/>
        <w:rPr>
          <w:rFonts w:ascii="Times New Roman" w:eastAsia="宋体" w:hAnsi="Times New Roman" w:cs="Times New Roman"/>
          <w:color w:val="000000" w:themeColor="text1"/>
        </w:rPr>
      </w:pPr>
      <w:r w:rsidRPr="00F80D7C">
        <w:rPr>
          <w:rFonts w:ascii="Times New Roman" w:eastAsia="宋体" w:hAnsi="Times New Roman" w:cs="Times New Roman"/>
          <w:color w:val="000000" w:themeColor="text1"/>
        </w:rPr>
        <w:t>Considering the realistic scenario where fiber deformation</w:t>
      </w:r>
      <w:r w:rsidR="00C646CB">
        <w:rPr>
          <w:rFonts w:ascii="Times New Roman" w:eastAsia="宋体" w:hAnsi="Times New Roman" w:cs="Times New Roman"/>
          <w:color w:val="000000" w:themeColor="text1"/>
        </w:rPr>
        <w:t xml:space="preserve"> </w:t>
      </w:r>
      <w:r w:rsidR="00C646CB">
        <w:rPr>
          <w:rFonts w:ascii="Times New Roman" w:eastAsia="宋体" w:hAnsi="Times New Roman" w:cs="Times New Roman" w:hint="eastAsia"/>
          <w:color w:val="000000" w:themeColor="text1"/>
        </w:rPr>
        <w:t>and</w:t>
      </w:r>
      <w:r w:rsidR="00C646CB">
        <w:rPr>
          <w:rFonts w:ascii="Times New Roman" w:eastAsia="宋体" w:hAnsi="Times New Roman" w:cs="Times New Roman"/>
          <w:color w:val="000000" w:themeColor="text1"/>
        </w:rPr>
        <w:t xml:space="preserve"> </w:t>
      </w:r>
      <w:r w:rsidR="00C646CB" w:rsidRPr="00C646CB">
        <w:rPr>
          <w:rFonts w:ascii="Times New Roman" w:eastAsia="宋体" w:hAnsi="Times New Roman" w:cs="Times New Roman"/>
          <w:color w:val="000000" w:themeColor="text1"/>
        </w:rPr>
        <w:t>defect</w:t>
      </w:r>
      <w:r w:rsidRPr="00F80D7C">
        <w:rPr>
          <w:rFonts w:ascii="Times New Roman" w:eastAsia="宋体" w:hAnsi="Times New Roman" w:cs="Times New Roman"/>
          <w:color w:val="000000" w:themeColor="text1"/>
        </w:rPr>
        <w:t xml:space="preserve"> cause mode losses, with different order modes experiencing varying degrees of loss</w:t>
      </w:r>
      <w:r w:rsidR="00ED3D0C">
        <w:rPr>
          <w:rFonts w:ascii="Times New Roman" w:eastAsia="宋体" w:hAnsi="Times New Roman" w:cs="Times New Roman"/>
          <w:color w:val="000000" w:themeColor="text1"/>
        </w:rPr>
        <w:fldChar w:fldCharType="begin"/>
      </w:r>
      <w:r w:rsidR="002C4606">
        <w:rPr>
          <w:rFonts w:ascii="Times New Roman" w:eastAsia="宋体" w:hAnsi="Times New Roman" w:cs="Times New Roman"/>
          <w:color w:val="000000" w:themeColor="text1"/>
        </w:rPr>
        <w:instrText xml:space="preserve"> ADDIN EN.CITE &lt;EndNote&gt;&lt;Cite&gt;&lt;Author&gt;Ho&lt;/Author&gt;&lt;Year&gt;2013&lt;/Year&gt;&lt;RecNum&gt;1685&lt;/RecNum&gt;&lt;DisplayText&gt;&lt;style face="superscript"&gt;3&lt;/style&gt;&lt;/DisplayText&gt;&lt;record&gt;&lt;rec-number&gt;1685&lt;/rec-number&gt;&lt;foreign-keys&gt;&lt;key app="EN" db-id="aftsrefso5dfrrez25s52df9at92pxt90rew" timestamp="1712807025"&gt;1685&lt;/key&gt;&lt;/foreign-keys&gt;&lt;ref-type name="Journal Article"&gt;17&lt;/ref-type&gt;&lt;contributors&gt;&lt;authors&gt;&lt;author&gt;Ho, Keang-Po&lt;/author&gt;&lt;author&gt;Kahn, Joseph M&lt;/author&gt;&lt;author&gt;Kaminow, IP&lt;/author&gt;&lt;author&gt;Li, T&lt;/author&gt;&lt;author&gt;Willner, AE&lt;/author&gt;&lt;/authors&gt;&lt;/contributors&gt;&lt;titles&gt;&lt;title&gt;Mode coupling and its impact on spatially multiplexed systems&lt;/title&gt;&lt;secondary-title&gt;Optical Fiber Telecommunications VI&lt;/secondary-title&gt;&lt;/titles&gt;&lt;periodical&gt;&lt;full-title&gt;Optical Fiber Telecommunications VI&lt;/full-title&gt;&lt;/periodical&gt;&lt;pages&gt;1386-1392&lt;/pages&gt;&lt;volume&gt;17&lt;/volume&gt;&lt;dates&gt;&lt;year&gt;2013&lt;/year&gt;&lt;/dates&gt;&lt;urls&gt;&lt;/urls&gt;&lt;/record&gt;&lt;/Cite&gt;&lt;/EndNote&gt;</w:instrText>
      </w:r>
      <w:r w:rsidR="00ED3D0C">
        <w:rPr>
          <w:rFonts w:ascii="Times New Roman" w:eastAsia="宋体" w:hAnsi="Times New Roman" w:cs="Times New Roman"/>
          <w:color w:val="000000" w:themeColor="text1"/>
        </w:rPr>
        <w:fldChar w:fldCharType="separate"/>
      </w:r>
      <w:r w:rsidR="002C4606" w:rsidRPr="002C4606">
        <w:rPr>
          <w:rFonts w:ascii="Times New Roman" w:eastAsia="宋体" w:hAnsi="Times New Roman" w:cs="Times New Roman"/>
          <w:noProof/>
          <w:color w:val="000000" w:themeColor="text1"/>
          <w:vertAlign w:val="superscript"/>
        </w:rPr>
        <w:t>3</w:t>
      </w:r>
      <w:r w:rsidR="00ED3D0C">
        <w:rPr>
          <w:rFonts w:ascii="Times New Roman" w:eastAsia="宋体" w:hAnsi="Times New Roman" w:cs="Times New Roman"/>
          <w:color w:val="000000" w:themeColor="text1"/>
        </w:rPr>
        <w:fldChar w:fldCharType="end"/>
      </w:r>
      <w:r w:rsidRPr="00F80D7C">
        <w:rPr>
          <w:rFonts w:ascii="Times New Roman" w:eastAsia="宋体" w:hAnsi="Times New Roman" w:cs="Times New Roman"/>
          <w:color w:val="000000" w:themeColor="text1"/>
        </w:rPr>
        <w:t xml:space="preserve">, and </w:t>
      </w:r>
      <w:r w:rsidR="00C646CB" w:rsidRPr="00C646CB">
        <w:rPr>
          <w:rFonts w:ascii="Times New Roman" w:eastAsia="宋体" w:hAnsi="Times New Roman" w:cs="Times New Roman"/>
          <w:color w:val="000000" w:themeColor="text1"/>
        </w:rPr>
        <w:t>complicated</w:t>
      </w:r>
      <w:r w:rsidRPr="00F80D7C">
        <w:rPr>
          <w:rFonts w:ascii="Times New Roman" w:eastAsia="宋体" w:hAnsi="Times New Roman" w:cs="Times New Roman"/>
          <w:color w:val="000000" w:themeColor="text1"/>
        </w:rPr>
        <w:t xml:space="preserve"> coupling relationships between modes</w:t>
      </w:r>
      <w:r w:rsidR="00653B1B">
        <w:rPr>
          <w:rFonts w:ascii="Times New Roman" w:eastAsia="宋体" w:hAnsi="Times New Roman" w:cs="Times New Roman"/>
          <w:color w:val="000000" w:themeColor="text1"/>
        </w:rPr>
        <w:fldChar w:fldCharType="begin"/>
      </w:r>
      <w:r w:rsidR="002C4606">
        <w:rPr>
          <w:rFonts w:ascii="Times New Roman" w:eastAsia="宋体" w:hAnsi="Times New Roman" w:cs="Times New Roman"/>
          <w:color w:val="000000" w:themeColor="text1"/>
        </w:rPr>
        <w:instrText xml:space="preserve"> ADDIN EN.CITE &lt;EndNote&gt;&lt;Cite&gt;&lt;Author&gt;Gigan&lt;/Author&gt;&lt;Year&gt;2022&lt;/Year&gt;&lt;RecNum&gt;1687&lt;/RecNum&gt;&lt;DisplayText&gt;&lt;style face="superscript"&gt;4,5&lt;/style&gt;&lt;/DisplayText&gt;&lt;record&gt;&lt;rec-number&gt;1687&lt;/rec-number&gt;&lt;foreign-keys&gt;&lt;key app="EN" db-id="aftsrefso5dfrrez25s52df9at92pxt90rew" timestamp="1712807072"&gt;1687&lt;/key&gt;&lt;/foreign-keys&gt;&lt;ref-type name="Journal Article"&gt;17&lt;/ref-type&gt;&lt;contributors&gt;&lt;authors&gt;&lt;author&gt;Gigan, Sylvain&lt;/author&gt;&lt;/authors&gt;&lt;/contributors&gt;&lt;titles&gt;&lt;title&gt;Imaging and computing with disorder&lt;/title&gt;&lt;secondary-title&gt;Nature Physics&lt;/secondary-title&gt;&lt;/titles&gt;&lt;periodical&gt;&lt;full-title&gt;Nature Physics&lt;/full-title&gt;&lt;/periodical&gt;&lt;pages&gt;980-985&lt;/pages&gt;&lt;volume&gt;18&lt;/volume&gt;&lt;number&gt;9&lt;/number&gt;&lt;dates&gt;&lt;year&gt;2022&lt;/year&gt;&lt;/dates&gt;&lt;isbn&gt;1745-2473&lt;/isbn&gt;&lt;urls&gt;&lt;/urls&gt;&lt;/record&gt;&lt;/Cite&gt;&lt;Cite&gt;&lt;Author&gt;Cao&lt;/Author&gt;&lt;Year&gt;2023&lt;/Year&gt;&lt;RecNum&gt;1688&lt;/RecNum&gt;&lt;record&gt;&lt;rec-number&gt;1688&lt;/rec-number&gt;&lt;foreign-keys&gt;&lt;key app="EN" db-id="aftsrefso5dfrrez25s52df9at92pxt90rew" timestamp="1712807081"&gt;1688&lt;/key&gt;&lt;/foreign-keys&gt;&lt;ref-type name="Journal Article"&gt;17&lt;/ref-type&gt;&lt;contributors&gt;&lt;authors&gt;&lt;author&gt;Cao, Hui&lt;/author&gt;&lt;author&gt;Čižmár, Tomáš&lt;/author&gt;&lt;author&gt;Turtaev, Sergey&lt;/author&gt;&lt;author&gt;Tyc, Tomáš&lt;/author&gt;&lt;author&gt;Rotter, Stefan&lt;/author&gt;&lt;/authors&gt;&lt;/contributors&gt;&lt;titles&gt;&lt;title&gt;Controlling light propagation in multimode fibers for imaging, spectroscopy, and beyond&lt;/title&gt;&lt;secondary-title&gt;Advances in Optics and Photonics&lt;/secondary-title&gt;&lt;/titles&gt;&lt;periodical&gt;&lt;full-title&gt;Advances in Optics and Photonics&lt;/full-title&gt;&lt;/periodical&gt;&lt;pages&gt;524-612&lt;/pages&gt;&lt;volume&gt;15&lt;/volume&gt;&lt;number&gt;2&lt;/number&gt;&lt;dates&gt;&lt;year&gt;2023&lt;/year&gt;&lt;/dates&gt;&lt;isbn&gt;1943-8206&lt;/isbn&gt;&lt;urls&gt;&lt;/urls&gt;&lt;/record&gt;&lt;/Cite&gt;&lt;/EndNote&gt;</w:instrText>
      </w:r>
      <w:r w:rsidR="00653B1B">
        <w:rPr>
          <w:rFonts w:ascii="Times New Roman" w:eastAsia="宋体" w:hAnsi="Times New Roman" w:cs="Times New Roman"/>
          <w:color w:val="000000" w:themeColor="text1"/>
        </w:rPr>
        <w:fldChar w:fldCharType="separate"/>
      </w:r>
      <w:r w:rsidR="002C4606" w:rsidRPr="002C4606">
        <w:rPr>
          <w:rFonts w:ascii="Times New Roman" w:eastAsia="宋体" w:hAnsi="Times New Roman" w:cs="Times New Roman"/>
          <w:noProof/>
          <w:color w:val="000000" w:themeColor="text1"/>
          <w:vertAlign w:val="superscript"/>
        </w:rPr>
        <w:t>4,5</w:t>
      </w:r>
      <w:r w:rsidR="00653B1B">
        <w:rPr>
          <w:rFonts w:ascii="Times New Roman" w:eastAsia="宋体" w:hAnsi="Times New Roman" w:cs="Times New Roman"/>
          <w:color w:val="000000" w:themeColor="text1"/>
        </w:rPr>
        <w:fldChar w:fldCharType="end"/>
      </w:r>
      <w:r w:rsidRPr="00F80D7C">
        <w:rPr>
          <w:rFonts w:ascii="Times New Roman" w:eastAsia="宋体" w:hAnsi="Times New Roman" w:cs="Times New Roman"/>
          <w:color w:val="000000" w:themeColor="text1"/>
        </w:rPr>
        <w:t xml:space="preserve">, we introduce the loss coefficient </w:t>
      </w:r>
      <w:r w:rsidRPr="009C7BE2">
        <w:rPr>
          <w:rFonts w:ascii="Times New Roman" w:eastAsia="宋体" w:hAnsi="Times New Roman" w:cs="Times New Roman"/>
          <w:i/>
          <w:iCs/>
          <w:color w:val="000000" w:themeColor="text1"/>
        </w:rPr>
        <w:t>α</w:t>
      </w:r>
      <w:r w:rsidRPr="009C7BE2">
        <w:rPr>
          <w:rFonts w:ascii="Times New Roman" w:eastAsia="宋体" w:hAnsi="Times New Roman" w:cs="Times New Roman"/>
          <w:i/>
          <w:iCs/>
          <w:color w:val="000000" w:themeColor="text1"/>
          <w:vertAlign w:val="subscript"/>
        </w:rPr>
        <w:t>νξ</w:t>
      </w:r>
      <w:r w:rsidRPr="00F80D7C">
        <w:rPr>
          <w:rFonts w:ascii="Times New Roman" w:eastAsia="宋体" w:hAnsi="Times New Roman" w:cs="Times New Roman"/>
          <w:color w:val="000000" w:themeColor="text1"/>
        </w:rPr>
        <w:t xml:space="preserve">, and </w:t>
      </w:r>
      <w:r w:rsidR="00C646CB">
        <w:rPr>
          <w:rFonts w:ascii="Times New Roman" w:eastAsia="宋体" w:hAnsi="Times New Roman" w:cs="Times New Roman" w:hint="eastAsia"/>
          <w:color w:val="000000" w:themeColor="text1"/>
        </w:rPr>
        <w:t>complete</w:t>
      </w:r>
      <w:r w:rsidRPr="00F80D7C">
        <w:rPr>
          <w:rFonts w:ascii="Times New Roman" w:eastAsia="宋体" w:hAnsi="Times New Roman" w:cs="Times New Roman"/>
          <w:color w:val="000000" w:themeColor="text1"/>
        </w:rPr>
        <w:t xml:space="preserve"> the complex weights as </w:t>
      </w:r>
      <w:r w:rsidRPr="009C7BE2">
        <w:rPr>
          <w:rFonts w:ascii="Times New Roman" w:eastAsia="宋体" w:hAnsi="Times New Roman" w:cs="Times New Roman"/>
          <w:i/>
          <w:iCs/>
          <w:color w:val="000000" w:themeColor="text1"/>
        </w:rPr>
        <w:t>σ=e</w:t>
      </w:r>
      <w:r w:rsidRPr="009C7BE2">
        <w:rPr>
          <w:rFonts w:ascii="Times New Roman" w:eastAsia="宋体" w:hAnsi="Times New Roman" w:cs="Times New Roman"/>
          <w:i/>
          <w:iCs/>
          <w:color w:val="000000" w:themeColor="text1"/>
          <w:vertAlign w:val="superscript"/>
        </w:rPr>
        <w:t>(α+iβ)z</w:t>
      </w:r>
      <w:r w:rsidRPr="00F80D7C">
        <w:rPr>
          <w:rFonts w:ascii="Times New Roman" w:eastAsia="宋体" w:hAnsi="Times New Roman" w:cs="Times New Roman"/>
          <w:color w:val="000000" w:themeColor="text1"/>
        </w:rPr>
        <w:t>. We arrange the complex weights corresponding to each mode into a diagonal matrix</w:t>
      </w:r>
      <w:r>
        <w:rPr>
          <w:rFonts w:ascii="Times New Roman" w:eastAsia="宋体" w:hAnsi="Times New Roman" w:cs="Times New Roman"/>
          <w:color w:val="000000" w:themeColor="text1"/>
        </w:rPr>
        <w:t xml:space="preserve"> as </w:t>
      </w:r>
      <w:r w:rsidRPr="00F80D7C">
        <w:rPr>
          <w:rFonts w:ascii="Times New Roman" w:eastAsia="宋体" w:hAnsi="Times New Roman" w:cs="Times New Roman"/>
          <w:i/>
          <w:iCs/>
          <w:color w:val="000000" w:themeColor="text1"/>
        </w:rPr>
        <w:t>Σ</w:t>
      </w:r>
      <w:r w:rsidR="0055314C" w:rsidRPr="0055314C">
        <w:rPr>
          <w:rFonts w:ascii="Times New Roman" w:eastAsia="宋体" w:hAnsi="Times New Roman" w:cs="Times New Roman"/>
          <w:i/>
          <w:iCs/>
          <w:color w:val="000000" w:themeColor="text1"/>
          <w:vertAlign w:val="superscript"/>
        </w:rPr>
        <w:t>MMF</w:t>
      </w:r>
      <w:r w:rsidRPr="00F80D7C">
        <w:rPr>
          <w:rFonts w:ascii="Times New Roman" w:eastAsia="宋体" w:hAnsi="Times New Roman" w:cs="Times New Roman"/>
          <w:color w:val="000000" w:themeColor="text1"/>
        </w:rPr>
        <w:t>=diag(</w:t>
      </w:r>
      <w:r w:rsidRPr="00F80D7C">
        <w:rPr>
          <w:rFonts w:ascii="Times New Roman" w:eastAsia="宋体" w:hAnsi="Times New Roman" w:cs="Times New Roman"/>
          <w:i/>
          <w:iCs/>
          <w:color w:val="000000" w:themeColor="text1"/>
        </w:rPr>
        <w:t>σ</w:t>
      </w:r>
      <w:r w:rsidRPr="00F80D7C">
        <w:rPr>
          <w:rFonts w:ascii="Times New Roman" w:eastAsia="宋体" w:hAnsi="Times New Roman" w:cs="Times New Roman"/>
          <w:i/>
          <w:iCs/>
          <w:color w:val="000000" w:themeColor="text1"/>
          <w:vertAlign w:val="subscript"/>
        </w:rPr>
        <w:t>1</w:t>
      </w:r>
      <w:r w:rsidRPr="00F80D7C">
        <w:rPr>
          <w:rFonts w:ascii="Times New Roman" w:eastAsia="宋体" w:hAnsi="Times New Roman" w:cs="Times New Roman"/>
          <w:color w:val="000000" w:themeColor="text1"/>
        </w:rPr>
        <w:t>,</w:t>
      </w:r>
      <w:r>
        <w:rPr>
          <w:rFonts w:ascii="Times New Roman" w:eastAsia="宋体" w:hAnsi="Times New Roman" w:cs="Times New Roman"/>
          <w:color w:val="000000" w:themeColor="text1"/>
        </w:rPr>
        <w:t xml:space="preserve"> </w:t>
      </w:r>
      <w:r w:rsidRPr="00F80D7C">
        <w:rPr>
          <w:rFonts w:ascii="Times New Roman" w:eastAsia="宋体" w:hAnsi="Times New Roman" w:cs="Times New Roman"/>
          <w:i/>
          <w:iCs/>
          <w:color w:val="000000" w:themeColor="text1"/>
        </w:rPr>
        <w:t>σ</w:t>
      </w:r>
      <w:r w:rsidRPr="00F80D7C">
        <w:rPr>
          <w:rFonts w:ascii="Times New Roman" w:eastAsia="宋体" w:hAnsi="Times New Roman" w:cs="Times New Roman"/>
          <w:i/>
          <w:iCs/>
          <w:color w:val="000000" w:themeColor="text1"/>
          <w:vertAlign w:val="subscript"/>
        </w:rPr>
        <w:t>2</w:t>
      </w:r>
      <w:r w:rsidRPr="00F80D7C">
        <w:rPr>
          <w:rFonts w:ascii="Times New Roman" w:eastAsia="宋体" w:hAnsi="Times New Roman" w:cs="Times New Roman"/>
          <w:color w:val="000000" w:themeColor="text1"/>
        </w:rPr>
        <w:t>,</w:t>
      </w:r>
      <w:r>
        <w:rPr>
          <w:rFonts w:ascii="Times New Roman" w:eastAsia="宋体" w:hAnsi="Times New Roman" w:cs="Times New Roman"/>
          <w:color w:val="000000" w:themeColor="text1"/>
        </w:rPr>
        <w:t xml:space="preserve"> </w:t>
      </w:r>
      <w:r w:rsidRPr="00F80D7C">
        <w:rPr>
          <w:rFonts w:ascii="Times New Roman" w:eastAsia="宋体" w:hAnsi="Times New Roman" w:cs="Times New Roman"/>
          <w:i/>
          <w:iCs/>
          <w:color w:val="000000" w:themeColor="text1"/>
        </w:rPr>
        <w:t>σ</w:t>
      </w:r>
      <w:r w:rsidRPr="00F80D7C">
        <w:rPr>
          <w:rFonts w:ascii="Times New Roman" w:eastAsia="宋体" w:hAnsi="Times New Roman" w:cs="Times New Roman"/>
          <w:i/>
          <w:iCs/>
          <w:color w:val="000000" w:themeColor="text1"/>
          <w:vertAlign w:val="subscript"/>
        </w:rPr>
        <w:t>3</w:t>
      </w:r>
      <w:r w:rsidRPr="00F80D7C">
        <w:rPr>
          <w:rFonts w:ascii="Times New Roman" w:eastAsia="宋体" w:hAnsi="Times New Roman" w:cs="Times New Roman"/>
          <w:color w:val="000000" w:themeColor="text1"/>
        </w:rPr>
        <w:t>,…)</w:t>
      </w:r>
      <w:r w:rsidR="00ED3D0C">
        <w:rPr>
          <w:rFonts w:ascii="Times New Roman" w:eastAsia="宋体" w:hAnsi="Times New Roman" w:cs="Times New Roman"/>
          <w:color w:val="000000" w:themeColor="text1"/>
        </w:rPr>
        <w:t xml:space="preserve">. </w:t>
      </w:r>
      <w:r w:rsidR="00ED3D0C" w:rsidRPr="00ED3D0C">
        <w:rPr>
          <w:rFonts w:ascii="Times New Roman" w:eastAsia="宋体" w:hAnsi="Times New Roman" w:cs="Times New Roman"/>
          <w:color w:val="000000" w:themeColor="text1"/>
        </w:rPr>
        <w:t xml:space="preserve">Subsequently, we obtain the transmission matrix between the input and output optical fields of </w:t>
      </w:r>
      <w:r w:rsidR="00ED3D0C">
        <w:rPr>
          <w:rFonts w:ascii="Times New Roman" w:eastAsia="宋体" w:hAnsi="Times New Roman" w:cs="Times New Roman"/>
          <w:color w:val="000000" w:themeColor="text1"/>
        </w:rPr>
        <w:t>MMF</w:t>
      </w:r>
      <w:r w:rsidR="0013106C">
        <w:rPr>
          <w:rFonts w:ascii="Times New Roman" w:eastAsia="宋体" w:hAnsi="Times New Roman" w:cs="Times New Roman"/>
          <w:color w:val="000000" w:themeColor="text1"/>
        </w:rPr>
        <w:t xml:space="preserve"> as</w:t>
      </w:r>
    </w:p>
    <w:p w14:paraId="6A7AD4F0" w14:textId="1F676B88" w:rsidR="00ED3D0C" w:rsidRPr="00ED3D0C" w:rsidRDefault="00000000" w:rsidP="00ED3D0C">
      <w:pPr>
        <w:spacing w:beforeLines="50" w:before="156" w:afterLines="50" w:after="156"/>
        <w:jc w:val="right"/>
        <w:rPr>
          <w:rFonts w:ascii="Arial" w:hAnsi="Arial" w:cs="Arial"/>
          <w:iCs/>
          <w:szCs w:val="21"/>
        </w:rPr>
      </w:pPr>
      <m:oMath>
        <m:sSup>
          <m:sSupPr>
            <m:ctrlPr>
              <w:rPr>
                <w:rFonts w:ascii="Cambria Math" w:hAnsi="Cambria Math"/>
                <w:i/>
                <w:szCs w:val="21"/>
              </w:rPr>
            </m:ctrlPr>
          </m:sSupPr>
          <m:e>
            <m:r>
              <w:rPr>
                <w:rFonts w:ascii="Cambria Math" w:hAnsi="Cambria Math" w:hint="eastAsia"/>
                <w:szCs w:val="21"/>
              </w:rPr>
              <m:t>TM</m:t>
            </m:r>
          </m:e>
          <m:sup>
            <m:r>
              <w:rPr>
                <w:rFonts w:ascii="Cambria Math" w:hAnsi="Cambria Math"/>
                <w:szCs w:val="21"/>
              </w:rPr>
              <m:t>MMF</m:t>
            </m:r>
          </m:sup>
        </m:sSup>
        <m:r>
          <w:rPr>
            <w:rFonts w:ascii="Cambria Math" w:hAnsi="Cambria Math" w:hint="eastAsia"/>
            <w:szCs w:val="21"/>
          </w:rPr>
          <m:t>=</m:t>
        </m:r>
        <m:r>
          <w:rPr>
            <w:rFonts w:ascii="Cambria Math" w:hAnsi="Cambria Math"/>
            <w:szCs w:val="21"/>
          </w:rPr>
          <m:t>M</m:t>
        </m:r>
        <m:sSup>
          <m:sSupPr>
            <m:ctrlPr>
              <w:rPr>
                <w:rFonts w:ascii="Cambria Math" w:hAnsi="Cambria Math"/>
                <w:i/>
                <w:szCs w:val="21"/>
              </w:rPr>
            </m:ctrlPr>
          </m:sSupPr>
          <m:e>
            <m:r>
              <w:rPr>
                <w:rFonts w:ascii="Cambria Math" w:hAnsi="Cambria Math"/>
                <w:szCs w:val="21"/>
              </w:rPr>
              <m:t>Σ</m:t>
            </m:r>
          </m:e>
          <m:sup>
            <m:r>
              <w:rPr>
                <w:rFonts w:ascii="Cambria Math" w:hAnsi="Cambria Math"/>
                <w:szCs w:val="21"/>
              </w:rPr>
              <m:t>MMF</m:t>
            </m:r>
          </m:sup>
        </m:sSup>
        <m:sSup>
          <m:sSupPr>
            <m:ctrlPr>
              <w:rPr>
                <w:rFonts w:ascii="Cambria Math" w:hAnsi="Cambria Math"/>
                <w:i/>
                <w:szCs w:val="21"/>
              </w:rPr>
            </m:ctrlPr>
          </m:sSupPr>
          <m:e>
            <m:r>
              <w:rPr>
                <w:rFonts w:ascii="Cambria Math" w:hAnsi="Cambria Math" w:hint="eastAsia"/>
                <w:szCs w:val="21"/>
              </w:rPr>
              <m:t>M</m:t>
            </m:r>
          </m:e>
          <m:sup>
            <m:r>
              <w:rPr>
                <w:rFonts w:ascii="Cambria Math" w:hAnsi="Cambria Math"/>
                <w:szCs w:val="21"/>
              </w:rPr>
              <m:t>†</m:t>
            </m:r>
          </m:sup>
        </m:sSup>
        <m:r>
          <w:rPr>
            <w:rFonts w:ascii="Cambria Math" w:hAnsi="Cambria Math"/>
            <w:szCs w:val="21"/>
          </w:rPr>
          <m:t xml:space="preserve">, </m:t>
        </m:r>
        <w:bookmarkStart w:id="2" w:name="OLE_LINK5"/>
        <m:sSubSup>
          <m:sSubSupPr>
            <m:ctrlPr>
              <w:rPr>
                <w:rFonts w:ascii="Cambria Math" w:hAnsi="Cambria Math"/>
                <w:i/>
                <w:szCs w:val="21"/>
              </w:rPr>
            </m:ctrlPr>
          </m:sSubSupPr>
          <m:e>
            <m:r>
              <w:rPr>
                <w:rFonts w:ascii="Cambria Math" w:hAnsi="Cambria Math"/>
                <w:szCs w:val="21"/>
              </w:rPr>
              <m:t>E</m:t>
            </m:r>
          </m:e>
          <m:sub>
            <m:r>
              <w:rPr>
                <w:rFonts w:ascii="Cambria Math" w:hAnsi="Cambria Math"/>
                <w:szCs w:val="21"/>
              </w:rPr>
              <m:t>out</m:t>
            </m:r>
          </m:sub>
          <m:sup>
            <m:r>
              <w:rPr>
                <w:rFonts w:ascii="Cambria Math" w:hAnsi="Cambria Math"/>
                <w:szCs w:val="21"/>
              </w:rPr>
              <m:t>MMF</m:t>
            </m:r>
          </m:sup>
        </m:sSubSup>
        <w:bookmarkEnd w:id="2"/>
        <m:r>
          <w:rPr>
            <w:rFonts w:ascii="Cambria Math" w:hAnsi="Cambria Math"/>
            <w:szCs w:val="21"/>
          </w:rPr>
          <m:t>=</m:t>
        </m:r>
        <m:sSup>
          <m:sSupPr>
            <m:ctrlPr>
              <w:rPr>
                <w:rFonts w:ascii="Cambria Math" w:hAnsi="Cambria Math"/>
                <w:i/>
                <w:szCs w:val="21"/>
              </w:rPr>
            </m:ctrlPr>
          </m:sSupPr>
          <m:e>
            <m:r>
              <w:rPr>
                <w:rFonts w:ascii="Cambria Math" w:hAnsi="Cambria Math" w:hint="eastAsia"/>
                <w:szCs w:val="21"/>
              </w:rPr>
              <m:t>TM</m:t>
            </m:r>
          </m:e>
          <m:sup>
            <m:r>
              <w:rPr>
                <w:rFonts w:ascii="Cambria Math" w:hAnsi="Cambria Math"/>
                <w:szCs w:val="21"/>
              </w:rPr>
              <m:t>MMF</m:t>
            </m:r>
          </m:sup>
        </m:sSup>
        <m:r>
          <w:rPr>
            <w:rFonts w:ascii="Cambria Math" w:hAnsi="Cambria Math"/>
            <w:szCs w:val="21"/>
          </w:rPr>
          <m:t>∙</m:t>
        </m:r>
        <m:sSubSup>
          <m:sSubSupPr>
            <m:ctrlPr>
              <w:rPr>
                <w:rFonts w:ascii="Cambria Math" w:hAnsi="Cambria Math"/>
                <w:i/>
                <w:szCs w:val="21"/>
              </w:rPr>
            </m:ctrlPr>
          </m:sSubSupPr>
          <m:e>
            <m:r>
              <w:rPr>
                <w:rFonts w:ascii="Cambria Math" w:hAnsi="Cambria Math"/>
                <w:szCs w:val="21"/>
              </w:rPr>
              <m:t>E</m:t>
            </m:r>
          </m:e>
          <m:sub>
            <m:r>
              <w:rPr>
                <w:rFonts w:ascii="Cambria Math" w:hAnsi="Cambria Math"/>
                <w:szCs w:val="21"/>
              </w:rPr>
              <m:t>in</m:t>
            </m:r>
          </m:sub>
          <m:sup>
            <m:r>
              <w:rPr>
                <w:rFonts w:ascii="Cambria Math" w:hAnsi="Cambria Math"/>
                <w:szCs w:val="21"/>
              </w:rPr>
              <m:t>MMF</m:t>
            </m:r>
          </m:sup>
        </m:sSubSup>
      </m:oMath>
      <w:r w:rsidR="00ED3D0C" w:rsidRPr="00ED3D0C">
        <w:rPr>
          <w:rFonts w:ascii="Cambria Math" w:hAnsi="Cambria Math"/>
          <w:i/>
          <w:szCs w:val="21"/>
        </w:rPr>
        <w:t xml:space="preserve">          </w:t>
      </w:r>
      <w:r w:rsidR="0055314C">
        <w:rPr>
          <w:rFonts w:ascii="Cambria Math" w:hAnsi="Cambria Math"/>
          <w:i/>
          <w:szCs w:val="21"/>
        </w:rPr>
        <w:t xml:space="preserve"> </w:t>
      </w:r>
      <w:r w:rsidR="00ED3D0C" w:rsidRPr="00ED3D0C">
        <w:rPr>
          <w:rFonts w:ascii="Cambria Math" w:hAnsi="Cambria Math"/>
          <w:i/>
          <w:szCs w:val="21"/>
        </w:rPr>
        <w:t xml:space="preserve">     </w:t>
      </w:r>
      <w:r w:rsidR="00ED3D0C" w:rsidRPr="00ED3D0C">
        <w:rPr>
          <w:rFonts w:ascii="Arial" w:hAnsi="Arial" w:cs="Arial"/>
          <w:iCs/>
          <w:szCs w:val="21"/>
        </w:rPr>
        <w:t>(S8)</w:t>
      </w:r>
    </w:p>
    <w:p w14:paraId="281087E1" w14:textId="49F5920D" w:rsidR="00E8172F" w:rsidRPr="00ED3D0C" w:rsidRDefault="00ED3D0C" w:rsidP="00ED3D0C">
      <w:pPr>
        <w:ind w:firstLineChars="100" w:firstLine="210"/>
        <w:rPr>
          <w:rFonts w:ascii="Times New Roman" w:eastAsia="宋体" w:hAnsi="Times New Roman" w:cs="Times New Roman"/>
          <w:color w:val="000000" w:themeColor="text1"/>
        </w:rPr>
      </w:pPr>
      <w:r w:rsidRPr="00ED3D0C">
        <w:rPr>
          <w:rFonts w:ascii="Times New Roman" w:eastAsia="宋体" w:hAnsi="Times New Roman" w:cs="Times New Roman"/>
          <w:color w:val="000000" w:themeColor="text1"/>
        </w:rPr>
        <w:t>Clearly, the rank(</w:t>
      </w:r>
      <w:r w:rsidRPr="00ED3D0C">
        <w:rPr>
          <w:rFonts w:ascii="Times New Roman" w:eastAsia="宋体" w:hAnsi="Times New Roman" w:cs="Times New Roman"/>
          <w:i/>
          <w:iCs/>
          <w:color w:val="000000" w:themeColor="text1"/>
        </w:rPr>
        <w:t>TM</w:t>
      </w:r>
      <w:r w:rsidRPr="00ED3D0C">
        <w:rPr>
          <w:rFonts w:ascii="Times New Roman" w:eastAsia="宋体" w:hAnsi="Times New Roman" w:cs="Times New Roman"/>
          <w:i/>
          <w:iCs/>
          <w:color w:val="000000" w:themeColor="text1"/>
          <w:vertAlign w:val="superscript"/>
        </w:rPr>
        <w:t>MMF</w:t>
      </w:r>
      <w:r w:rsidRPr="00ED3D0C">
        <w:rPr>
          <w:rFonts w:ascii="Times New Roman" w:eastAsia="宋体" w:hAnsi="Times New Roman" w:cs="Times New Roman"/>
          <w:color w:val="000000" w:themeColor="text1"/>
        </w:rPr>
        <w:t>)=column(</w:t>
      </w:r>
      <w:r w:rsidR="0055314C" w:rsidRPr="00F80D7C">
        <w:rPr>
          <w:rFonts w:ascii="Times New Roman" w:eastAsia="宋体" w:hAnsi="Times New Roman" w:cs="Times New Roman"/>
          <w:i/>
          <w:iCs/>
          <w:color w:val="000000" w:themeColor="text1"/>
        </w:rPr>
        <w:t>Σ</w:t>
      </w:r>
      <w:r w:rsidR="0055314C" w:rsidRPr="0055314C">
        <w:rPr>
          <w:rFonts w:ascii="Times New Roman" w:eastAsia="宋体" w:hAnsi="Times New Roman" w:cs="Times New Roman"/>
          <w:i/>
          <w:iCs/>
          <w:color w:val="000000" w:themeColor="text1"/>
          <w:vertAlign w:val="superscript"/>
        </w:rPr>
        <w:t>MMF</w:t>
      </w:r>
      <w:r w:rsidRPr="00ED3D0C">
        <w:rPr>
          <w:rFonts w:ascii="Times New Roman" w:eastAsia="宋体" w:hAnsi="Times New Roman" w:cs="Times New Roman"/>
          <w:color w:val="000000" w:themeColor="text1"/>
        </w:rPr>
        <w:t xml:space="preserve">, </w:t>
      </w:r>
      <w:r w:rsidRPr="00ED3D0C">
        <w:rPr>
          <w:rFonts w:ascii="Times New Roman" w:eastAsia="宋体" w:hAnsi="Times New Roman" w:cs="Times New Roman"/>
          <w:i/>
          <w:iCs/>
          <w:color w:val="000000" w:themeColor="text1"/>
        </w:rPr>
        <w:t>M</w:t>
      </w:r>
      <w:r w:rsidRPr="00ED3D0C">
        <w:rPr>
          <w:rFonts w:ascii="Times New Roman" w:eastAsia="宋体" w:hAnsi="Times New Roman" w:cs="Times New Roman"/>
          <w:color w:val="000000" w:themeColor="text1"/>
        </w:rPr>
        <w:t>)</w:t>
      </w:r>
      <w:r w:rsidRPr="00ED3D0C">
        <w:t xml:space="preserve"> </w:t>
      </w:r>
      <w:r w:rsidRPr="00ED3D0C">
        <w:rPr>
          <w:rFonts w:ascii="Times New Roman" w:eastAsia="宋体" w:hAnsi="Times New Roman" w:cs="Times New Roman"/>
          <w:color w:val="000000" w:themeColor="text1"/>
        </w:rPr>
        <w:t>, which implies that the maximum pixel resolution of spatial information that the MMF can transmit is equal to its mode count.</w:t>
      </w:r>
      <w:r>
        <w:rPr>
          <w:rFonts w:ascii="Times New Roman" w:eastAsia="宋体" w:hAnsi="Times New Roman" w:cs="Times New Roman" w:hint="eastAsia"/>
          <w:color w:val="000000" w:themeColor="text1"/>
        </w:rPr>
        <w:t xml:space="preserve"> </w:t>
      </w:r>
      <w:r w:rsidRPr="00ED3D0C">
        <w:rPr>
          <w:rFonts w:ascii="Times New Roman" w:eastAsia="宋体" w:hAnsi="Times New Roman" w:cs="Times New Roman"/>
          <w:color w:val="000000" w:themeColor="text1"/>
        </w:rPr>
        <w:t>The calculation yields the mode count of the MMF as</w:t>
      </w:r>
      <w:r>
        <w:rPr>
          <w:rFonts w:ascii="Times New Roman" w:eastAsia="宋体" w:hAnsi="Times New Roman" w:cs="Times New Roman"/>
          <w:color w:val="000000" w:themeColor="text1"/>
        </w:rPr>
        <w:fldChar w:fldCharType="begin"/>
      </w:r>
      <w:r w:rsidR="002C4606">
        <w:rPr>
          <w:rFonts w:ascii="Times New Roman" w:eastAsia="宋体" w:hAnsi="Times New Roman" w:cs="Times New Roman"/>
          <w:color w:val="000000" w:themeColor="text1"/>
        </w:rPr>
        <w:instrText xml:space="preserve"> ADDIN EN.CITE &lt;EndNote&gt;&lt;Cite&gt;&lt;Author&gt;Agrawal&lt;/Author&gt;&lt;Year&gt;2012&lt;/Year&gt;&lt;RecNum&gt;1684&lt;/RecNum&gt;&lt;DisplayText&gt;&lt;style face="superscript"&gt;6&lt;/style&gt;&lt;/DisplayText&gt;&lt;record&gt;&lt;rec-number&gt;1684&lt;/rec-number&gt;&lt;foreign-keys&gt;&lt;key app="EN" db-id="aftsrefso5dfrrez25s52df9at92pxt90rew" timestamp="1712806977"&gt;1684&lt;/key&gt;&lt;/foreign-keys&gt;&lt;ref-type name="Book"&gt;6&lt;/ref-type&gt;&lt;contributors&gt;&lt;authors&gt;&lt;author&gt;Agrawal, Govind P&lt;/author&gt;&lt;/authors&gt;&lt;/contributors&gt;&lt;titles&gt;&lt;title&gt;Fiber-optic communication systems&lt;/title&gt;&lt;/titles&gt;&lt;dates&gt;&lt;year&gt;2012&lt;/year&gt;&lt;/dates&gt;&lt;publisher&gt;John Wiley &amp;amp; Sons&lt;/publisher&gt;&lt;isbn&gt;0470922826&lt;/isbn&gt;&lt;urls&gt;&lt;/urls&gt;&lt;/record&gt;&lt;/Cite&gt;&lt;/EndNote&gt;</w:instrText>
      </w:r>
      <w:r>
        <w:rPr>
          <w:rFonts w:ascii="Times New Roman" w:eastAsia="宋体" w:hAnsi="Times New Roman" w:cs="Times New Roman"/>
          <w:color w:val="000000" w:themeColor="text1"/>
        </w:rPr>
        <w:fldChar w:fldCharType="separate"/>
      </w:r>
      <w:r w:rsidR="002C4606" w:rsidRPr="002C4606">
        <w:rPr>
          <w:rFonts w:ascii="Times New Roman" w:eastAsia="宋体" w:hAnsi="Times New Roman" w:cs="Times New Roman"/>
          <w:noProof/>
          <w:color w:val="000000" w:themeColor="text1"/>
          <w:vertAlign w:val="superscript"/>
        </w:rPr>
        <w:t>6</w:t>
      </w:r>
      <w:r>
        <w:rPr>
          <w:rFonts w:ascii="Times New Roman" w:eastAsia="宋体" w:hAnsi="Times New Roman" w:cs="Times New Roman"/>
          <w:color w:val="000000" w:themeColor="text1"/>
        </w:rPr>
        <w:fldChar w:fldCharType="end"/>
      </w:r>
    </w:p>
    <w:p w14:paraId="41C93E85" w14:textId="54B102CF" w:rsidR="00E8172F" w:rsidRPr="00ED3D0C" w:rsidRDefault="00ED3D0C" w:rsidP="00ED3D0C">
      <w:pPr>
        <w:spacing w:beforeLines="50" w:before="156" w:afterLines="50" w:after="156"/>
        <w:jc w:val="right"/>
        <w:rPr>
          <w:rFonts w:ascii="Times New Roman" w:eastAsia="宋体" w:hAnsi="Times New Roman" w:cs="Times New Roman"/>
          <w:color w:val="000000" w:themeColor="text1"/>
          <w:szCs w:val="21"/>
        </w:rPr>
      </w:pPr>
      <m:oMath>
        <m:r>
          <w:rPr>
            <w:rFonts w:ascii="Cambria Math" w:hAnsi="Cambria Math"/>
            <w:szCs w:val="21"/>
          </w:rPr>
          <m:t>column(</m:t>
        </m:r>
        <m:sSup>
          <m:sSupPr>
            <m:ctrlPr>
              <w:rPr>
                <w:rFonts w:ascii="Cambria Math" w:hAnsi="Cambria Math"/>
                <w:i/>
                <w:szCs w:val="21"/>
              </w:rPr>
            </m:ctrlPr>
          </m:sSupPr>
          <m:e>
            <m:r>
              <w:rPr>
                <w:rFonts w:ascii="Cambria Math" w:hAnsi="Cambria Math"/>
                <w:szCs w:val="21"/>
              </w:rPr>
              <m:t>Σ</m:t>
            </m:r>
          </m:e>
          <m:sup>
            <m:r>
              <w:rPr>
                <w:rFonts w:ascii="Cambria Math" w:hAnsi="Cambria Math"/>
                <w:szCs w:val="21"/>
              </w:rPr>
              <m:t>MMF</m:t>
            </m:r>
          </m:sup>
        </m:sSup>
        <m:r>
          <w:rPr>
            <w:rFonts w:ascii="Cambria Math" w:hAnsi="Cambria Math"/>
            <w:szCs w:val="21"/>
          </w:rPr>
          <m:t>, M</m:t>
        </m:r>
        <m:r>
          <w:rPr>
            <w:rFonts w:ascii="Cambria Math" w:hAnsi="Cambria Math" w:hint="eastAsia"/>
            <w:szCs w:val="21"/>
          </w:rPr>
          <m:t>)</m:t>
        </m:r>
        <m:r>
          <w:rPr>
            <w:rFonts w:ascii="Cambria Math" w:hAnsi="Cambria Math"/>
            <w:szCs w:val="21"/>
          </w:rPr>
          <m:t>≈</m:t>
        </m:r>
        <m:f>
          <m:fPr>
            <m:ctrlPr>
              <w:rPr>
                <w:rFonts w:ascii="Cambria Math" w:hAnsi="Cambria Math"/>
                <w:i/>
                <w:szCs w:val="21"/>
              </w:rPr>
            </m:ctrlPr>
          </m:fPr>
          <m:num>
            <m:sSup>
              <m:sSupPr>
                <m:ctrlPr>
                  <w:rPr>
                    <w:rFonts w:ascii="Cambria Math" w:hAnsi="Cambria Math"/>
                    <w:i/>
                    <w:szCs w:val="21"/>
                  </w:rPr>
                </m:ctrlPr>
              </m:sSupPr>
              <m:e>
                <m:r>
                  <w:rPr>
                    <w:rFonts w:ascii="Cambria Math" w:hAnsi="Cambria Math"/>
                    <w:szCs w:val="21"/>
                  </w:rPr>
                  <m:t>V</m:t>
                </m:r>
              </m:e>
              <m:sup>
                <m:r>
                  <w:rPr>
                    <w:rFonts w:ascii="Cambria Math" w:hAnsi="Cambria Math"/>
                    <w:szCs w:val="21"/>
                  </w:rPr>
                  <m:t>2</m:t>
                </m:r>
              </m:sup>
            </m:sSup>
          </m:num>
          <m:den>
            <m:r>
              <w:rPr>
                <w:rFonts w:ascii="Cambria Math" w:hAnsi="Cambria Math"/>
                <w:szCs w:val="21"/>
              </w:rPr>
              <m:t>2</m:t>
            </m:r>
          </m:den>
        </m:f>
        <m:r>
          <w:rPr>
            <w:rFonts w:ascii="Cambria Math" w:hAnsi="Cambria Math"/>
            <w:szCs w:val="21"/>
          </w:rPr>
          <m:t>, V=</m:t>
        </m:r>
        <m:f>
          <m:fPr>
            <m:ctrlPr>
              <w:rPr>
                <w:rFonts w:ascii="Cambria Math" w:hAnsi="Cambria Math"/>
                <w:i/>
                <w:szCs w:val="21"/>
              </w:rPr>
            </m:ctrlPr>
          </m:fPr>
          <m:num>
            <m:r>
              <w:rPr>
                <w:rFonts w:ascii="Cambria Math" w:hAnsi="Cambria Math"/>
                <w:szCs w:val="21"/>
              </w:rPr>
              <m:t>2πa</m:t>
            </m:r>
          </m:num>
          <m:den>
            <m:r>
              <w:rPr>
                <w:rFonts w:ascii="Cambria Math" w:hAnsi="Cambria Math"/>
                <w:szCs w:val="21"/>
              </w:rPr>
              <m:t>λ</m:t>
            </m:r>
          </m:den>
        </m:f>
        <m:rad>
          <m:radPr>
            <m:degHide m:val="1"/>
            <m:ctrlPr>
              <w:rPr>
                <w:rFonts w:ascii="Cambria Math" w:hAnsi="Cambria Math"/>
                <w:i/>
                <w:szCs w:val="21"/>
              </w:rPr>
            </m:ctrlPr>
          </m:radPr>
          <m:deg/>
          <m:e>
            <m:sSubSup>
              <m:sSubSupPr>
                <m:ctrlPr>
                  <w:rPr>
                    <w:rFonts w:ascii="Cambria Math" w:hAnsi="Cambria Math"/>
                    <w:i/>
                    <w:szCs w:val="21"/>
                  </w:rPr>
                </m:ctrlPr>
              </m:sSubSupPr>
              <m:e>
                <m:r>
                  <w:rPr>
                    <w:rFonts w:ascii="Cambria Math" w:hAnsi="Cambria Math"/>
                    <w:szCs w:val="21"/>
                  </w:rPr>
                  <m:t>n</m:t>
                </m:r>
              </m:e>
              <m:sub>
                <m:r>
                  <w:rPr>
                    <w:rFonts w:ascii="Cambria Math" w:hAnsi="Cambria Math"/>
                    <w:szCs w:val="21"/>
                  </w:rPr>
                  <m:t>core</m:t>
                </m:r>
              </m:sub>
              <m:sup>
                <m:r>
                  <w:rPr>
                    <w:rFonts w:ascii="Cambria Math" w:hAnsi="Cambria Math"/>
                    <w:szCs w:val="21"/>
                  </w:rPr>
                  <m:t>2</m:t>
                </m:r>
              </m:sup>
            </m:sSubSup>
            <m:r>
              <w:rPr>
                <w:rFonts w:ascii="Cambria Math" w:hAnsi="Cambria Math"/>
                <w:szCs w:val="21"/>
              </w:rPr>
              <m:t>-</m:t>
            </m:r>
            <m:sSubSup>
              <m:sSubSupPr>
                <m:ctrlPr>
                  <w:rPr>
                    <w:rFonts w:ascii="Cambria Math" w:hAnsi="Cambria Math"/>
                    <w:i/>
                    <w:szCs w:val="21"/>
                  </w:rPr>
                </m:ctrlPr>
              </m:sSubSupPr>
              <m:e>
                <m:r>
                  <w:rPr>
                    <w:rFonts w:ascii="Cambria Math" w:hAnsi="Cambria Math"/>
                    <w:szCs w:val="21"/>
                  </w:rPr>
                  <m:t>n</m:t>
                </m:r>
              </m:e>
              <m:sub>
                <m:r>
                  <w:rPr>
                    <w:rFonts w:ascii="Cambria Math" w:hAnsi="Cambria Math"/>
                    <w:szCs w:val="21"/>
                  </w:rPr>
                  <m:t>clad</m:t>
                </m:r>
              </m:sub>
              <m:sup>
                <m:r>
                  <w:rPr>
                    <w:rFonts w:ascii="Cambria Math" w:hAnsi="Cambria Math"/>
                    <w:szCs w:val="21"/>
                  </w:rPr>
                  <m:t>2</m:t>
                </m:r>
              </m:sup>
            </m:sSubSup>
          </m:e>
        </m:rad>
      </m:oMath>
      <w:r w:rsidRPr="00ED3D0C">
        <w:rPr>
          <w:rFonts w:ascii="Cambria Math" w:hAnsi="Cambria Math"/>
          <w:i/>
          <w:szCs w:val="21"/>
        </w:rPr>
        <w:t xml:space="preserve">          </w:t>
      </w:r>
      <w:r w:rsidR="00653B1B">
        <w:rPr>
          <w:rFonts w:ascii="Cambria Math" w:hAnsi="Cambria Math"/>
          <w:i/>
          <w:szCs w:val="21"/>
        </w:rPr>
        <w:t xml:space="preserve"> </w:t>
      </w:r>
      <w:r w:rsidR="0055314C">
        <w:rPr>
          <w:rFonts w:ascii="Cambria Math" w:hAnsi="Cambria Math"/>
          <w:i/>
          <w:szCs w:val="21"/>
        </w:rPr>
        <w:t xml:space="preserve">  </w:t>
      </w:r>
      <w:r w:rsidRPr="00ED3D0C">
        <w:rPr>
          <w:rFonts w:ascii="Cambria Math" w:hAnsi="Cambria Math"/>
          <w:i/>
          <w:szCs w:val="21"/>
        </w:rPr>
        <w:t xml:space="preserve">  </w:t>
      </w:r>
      <w:r w:rsidRPr="00ED3D0C">
        <w:rPr>
          <w:rFonts w:ascii="Arial" w:hAnsi="Arial" w:cs="Arial"/>
          <w:iCs/>
          <w:szCs w:val="21"/>
        </w:rPr>
        <w:t>(S9)</w:t>
      </w:r>
    </w:p>
    <w:p w14:paraId="29171984" w14:textId="77777777" w:rsidR="00BA7397" w:rsidRDefault="00BA7397" w:rsidP="00653B1B">
      <w:pPr>
        <w:rPr>
          <w:rFonts w:ascii="Times New Roman" w:hAnsi="Times New Roman" w:cs="Times New Roman"/>
          <w:b/>
          <w:bCs/>
          <w:color w:val="000000" w:themeColor="text1"/>
          <w:szCs w:val="21"/>
        </w:rPr>
      </w:pPr>
    </w:p>
    <w:p w14:paraId="0D5DB4FE" w14:textId="327E0F20" w:rsidR="00653B1B" w:rsidRPr="00D73D49" w:rsidRDefault="00653B1B" w:rsidP="00653B1B">
      <w:pPr>
        <w:rPr>
          <w:rFonts w:ascii="Times New Roman" w:eastAsia="宋体" w:hAnsi="Times New Roman" w:cs="Times New Roman"/>
          <w:b/>
          <w:color w:val="000000" w:themeColor="text1"/>
        </w:rPr>
      </w:pPr>
      <w:r w:rsidRPr="00D73D49">
        <w:rPr>
          <w:rFonts w:ascii="Times New Roman" w:hAnsi="Times New Roman" w:cs="Times New Roman"/>
          <w:b/>
          <w:bCs/>
          <w:color w:val="000000" w:themeColor="text1"/>
          <w:szCs w:val="21"/>
        </w:rPr>
        <w:t xml:space="preserve">Supplementary Note </w:t>
      </w:r>
      <w:r>
        <w:rPr>
          <w:rFonts w:ascii="Times New Roman" w:hAnsi="Times New Roman" w:cs="Times New Roman"/>
          <w:b/>
          <w:bCs/>
          <w:color w:val="000000" w:themeColor="text1"/>
          <w:szCs w:val="21"/>
        </w:rPr>
        <w:t>2</w:t>
      </w:r>
      <w:r w:rsidRPr="00D73D49">
        <w:rPr>
          <w:rFonts w:ascii="Times New Roman" w:hAnsi="Times New Roman" w:cs="Times New Roman"/>
          <w:b/>
          <w:bCs/>
          <w:color w:val="000000" w:themeColor="text1"/>
          <w:szCs w:val="21"/>
        </w:rPr>
        <w:t>:</w:t>
      </w:r>
      <w:r w:rsidRPr="00D73D49">
        <w:rPr>
          <w:rFonts w:ascii="Times New Roman" w:hAnsi="Times New Roman" w:cs="Times New Roman"/>
          <w:color w:val="000000" w:themeColor="text1"/>
        </w:rPr>
        <w:t xml:space="preserve"> </w:t>
      </w:r>
      <w:r w:rsidRPr="00653B1B">
        <w:rPr>
          <w:rFonts w:ascii="Times New Roman" w:eastAsia="宋体" w:hAnsi="Times New Roman" w:cs="Times New Roman"/>
          <w:b/>
          <w:color w:val="000000" w:themeColor="text1"/>
        </w:rPr>
        <w:t>Parallel transmission of spatial information between multiple nodes in a MMF network</w:t>
      </w:r>
    </w:p>
    <w:p w14:paraId="2BC9F874" w14:textId="7E4D33E8" w:rsidR="005F7FC4" w:rsidRDefault="006C01E8" w:rsidP="00327F1F">
      <w:pPr>
        <w:rPr>
          <w:rFonts w:ascii="Times New Roman" w:eastAsia="宋体" w:hAnsi="Times New Roman" w:cs="Times New Roman"/>
          <w:color w:val="000000" w:themeColor="text1"/>
        </w:rPr>
      </w:pPr>
      <w:r w:rsidRPr="006C01E8">
        <w:rPr>
          <w:rFonts w:ascii="Times New Roman" w:eastAsia="宋体" w:hAnsi="Times New Roman" w:cs="Times New Roman"/>
          <w:color w:val="000000" w:themeColor="text1"/>
        </w:rPr>
        <w:t>We illustrate the MMF</w:t>
      </w:r>
      <w:r>
        <w:rPr>
          <w:rFonts w:ascii="Times New Roman" w:eastAsia="宋体" w:hAnsi="Times New Roman" w:cs="Times New Roman"/>
          <w:color w:val="000000" w:themeColor="text1"/>
        </w:rPr>
        <w:t xml:space="preserve"> </w:t>
      </w:r>
      <w:r>
        <w:rPr>
          <w:rFonts w:ascii="Times New Roman" w:eastAsia="宋体" w:hAnsi="Times New Roman" w:cs="Times New Roman" w:hint="eastAsia"/>
          <w:color w:val="000000" w:themeColor="text1"/>
        </w:rPr>
        <w:t>network</w:t>
      </w:r>
      <w:r w:rsidRPr="006C01E8">
        <w:rPr>
          <w:rFonts w:ascii="Times New Roman" w:eastAsia="宋体" w:hAnsi="Times New Roman" w:cs="Times New Roman"/>
          <w:color w:val="000000" w:themeColor="text1"/>
        </w:rPr>
        <w:t xml:space="preserve"> for parallel transmission of spatial information across different nodes using </w:t>
      </w:r>
      <w:r w:rsidR="00150966" w:rsidRPr="00150966">
        <w:rPr>
          <w:rFonts w:ascii="Times New Roman" w:eastAsia="宋体" w:hAnsi="Times New Roman" w:cs="Times New Roman"/>
          <w:color w:val="000000" w:themeColor="text1"/>
        </w:rPr>
        <w:t>MMF network with chain topology comprising three nodes</w:t>
      </w:r>
      <w:r w:rsidRPr="006C01E8">
        <w:rPr>
          <w:rFonts w:ascii="Times New Roman" w:eastAsia="宋体" w:hAnsi="Times New Roman" w:cs="Times New Roman"/>
          <w:color w:val="000000" w:themeColor="text1"/>
        </w:rPr>
        <w:t xml:space="preserve"> as an example, as shown in Figure S1. Since the primary function of the illumination path is to generate an ideally collimated beam incident on Node A, we model only the mapping relationship between the spatial information coupled into the MMF network from Nodes A and B, and the speckle acquired by Node C, as an example of MMF networking principles. Here, </w:t>
      </w:r>
      <w:r w:rsidR="00241F06">
        <w:rPr>
          <w:rFonts w:ascii="Times New Roman" w:eastAsia="宋体" w:hAnsi="Times New Roman" w:cs="Times New Roman" w:hint="eastAsia"/>
          <w:i/>
          <w:iCs/>
          <w:color w:val="000000" w:themeColor="text1"/>
        </w:rPr>
        <w:t>E</w:t>
      </w:r>
      <w:r w:rsidR="00D52BC8" w:rsidRPr="00D52BC8">
        <w:rPr>
          <w:rFonts w:ascii="Times New Roman" w:eastAsia="宋体" w:hAnsi="Times New Roman" w:cs="Times New Roman"/>
          <w:i/>
          <w:iCs/>
          <w:color w:val="000000" w:themeColor="text1"/>
          <w:vertAlign w:val="superscript"/>
        </w:rPr>
        <w:t>node-</w:t>
      </w:r>
      <w:r w:rsidR="00D52BC8" w:rsidRPr="00D52BC8">
        <w:rPr>
          <w:rFonts w:ascii="Times New Roman" w:eastAsia="宋体" w:hAnsi="Times New Roman" w:cs="Times New Roman"/>
          <w:color w:val="000000" w:themeColor="text1"/>
          <w:vertAlign w:val="superscript"/>
        </w:rPr>
        <w:t>A</w:t>
      </w:r>
      <w:r w:rsidR="00D52BC8">
        <w:rPr>
          <w:rFonts w:ascii="Times New Roman" w:eastAsia="宋体" w:hAnsi="Times New Roman" w:cs="Times New Roman"/>
          <w:color w:val="000000" w:themeColor="text1"/>
        </w:rPr>
        <w:t xml:space="preserve"> </w:t>
      </w:r>
      <w:r w:rsidRPr="006C01E8">
        <w:rPr>
          <w:rFonts w:ascii="Times New Roman" w:eastAsia="宋体" w:hAnsi="Times New Roman" w:cs="Times New Roman"/>
          <w:color w:val="000000" w:themeColor="text1"/>
        </w:rPr>
        <w:t xml:space="preserve">and </w:t>
      </w:r>
      <w:r w:rsidR="00241F06">
        <w:rPr>
          <w:rFonts w:ascii="Times New Roman" w:eastAsia="宋体" w:hAnsi="Times New Roman" w:cs="Times New Roman"/>
          <w:i/>
          <w:iCs/>
          <w:color w:val="000000" w:themeColor="text1"/>
        </w:rPr>
        <w:t>E</w:t>
      </w:r>
      <w:r w:rsidR="00D52BC8" w:rsidRPr="00D52BC8">
        <w:rPr>
          <w:rFonts w:ascii="Times New Roman" w:eastAsia="宋体" w:hAnsi="Times New Roman" w:cs="Times New Roman"/>
          <w:i/>
          <w:iCs/>
          <w:color w:val="000000" w:themeColor="text1"/>
          <w:vertAlign w:val="superscript"/>
        </w:rPr>
        <w:t>node-B</w:t>
      </w:r>
      <w:r w:rsidRPr="006C01E8">
        <w:rPr>
          <w:rFonts w:ascii="Times New Roman" w:eastAsia="宋体" w:hAnsi="Times New Roman" w:cs="Times New Roman"/>
          <w:color w:val="000000" w:themeColor="text1"/>
        </w:rPr>
        <w:t xml:space="preserve"> represent </w:t>
      </w:r>
      <w:r w:rsidR="00D52BC8" w:rsidRPr="00D52BC8">
        <w:rPr>
          <w:rFonts w:ascii="Times New Roman" w:eastAsia="宋体" w:hAnsi="Times New Roman" w:cs="Times New Roman"/>
          <w:color w:val="000000" w:themeColor="text1"/>
        </w:rPr>
        <w:t xml:space="preserve">the spatial information imported by </w:t>
      </w:r>
      <w:r w:rsidR="00D52BC8">
        <w:rPr>
          <w:rFonts w:ascii="Times New Roman" w:eastAsia="宋体" w:hAnsi="Times New Roman" w:cs="Times New Roman" w:hint="eastAsia"/>
          <w:color w:val="000000" w:themeColor="text1"/>
        </w:rPr>
        <w:t>N</w:t>
      </w:r>
      <w:r w:rsidR="00D52BC8" w:rsidRPr="00D52BC8">
        <w:rPr>
          <w:rFonts w:ascii="Times New Roman" w:eastAsia="宋体" w:hAnsi="Times New Roman" w:cs="Times New Roman"/>
          <w:color w:val="000000" w:themeColor="text1"/>
        </w:rPr>
        <w:t>ode</w:t>
      </w:r>
      <w:r w:rsidR="00D52BC8">
        <w:rPr>
          <w:rFonts w:ascii="Times New Roman" w:eastAsia="宋体" w:hAnsi="Times New Roman" w:cs="Times New Roman"/>
          <w:color w:val="000000" w:themeColor="text1"/>
        </w:rPr>
        <w:t>s</w:t>
      </w:r>
      <w:r w:rsidR="00D52BC8" w:rsidRPr="00D52BC8">
        <w:rPr>
          <w:rFonts w:ascii="Times New Roman" w:eastAsia="宋体" w:hAnsi="Times New Roman" w:cs="Times New Roman"/>
          <w:color w:val="000000" w:themeColor="text1"/>
        </w:rPr>
        <w:t xml:space="preserve"> </w:t>
      </w:r>
      <w:r w:rsidR="00D52BC8">
        <w:rPr>
          <w:rFonts w:ascii="Times New Roman" w:eastAsia="宋体" w:hAnsi="Times New Roman" w:cs="Times New Roman"/>
          <w:color w:val="000000" w:themeColor="text1"/>
        </w:rPr>
        <w:t xml:space="preserve">A and </w:t>
      </w:r>
      <w:r w:rsidR="00D52BC8" w:rsidRPr="00D52BC8">
        <w:rPr>
          <w:rFonts w:ascii="Times New Roman" w:eastAsia="宋体" w:hAnsi="Times New Roman" w:cs="Times New Roman"/>
          <w:color w:val="000000" w:themeColor="text1"/>
        </w:rPr>
        <w:t>B into the MMF network</w:t>
      </w:r>
      <w:r w:rsidR="00D52BC8">
        <w:rPr>
          <w:rFonts w:ascii="Times New Roman" w:eastAsia="宋体" w:hAnsi="Times New Roman" w:cs="Times New Roman"/>
          <w:color w:val="000000" w:themeColor="text1"/>
        </w:rPr>
        <w:t xml:space="preserve">, that is, </w:t>
      </w:r>
      <w:r w:rsidR="00D52BC8">
        <w:rPr>
          <w:rFonts w:ascii="Times New Roman" w:eastAsia="宋体" w:hAnsi="Times New Roman" w:cs="Times New Roman" w:hint="eastAsia"/>
          <w:color w:val="000000" w:themeColor="text1"/>
        </w:rPr>
        <w:t>t</w:t>
      </w:r>
      <w:r w:rsidR="00D52BC8">
        <w:rPr>
          <w:rFonts w:ascii="Times New Roman" w:eastAsia="宋体" w:hAnsi="Times New Roman" w:cs="Times New Roman"/>
          <w:color w:val="000000" w:themeColor="text1"/>
        </w:rPr>
        <w:t xml:space="preserve">he </w:t>
      </w:r>
      <w:r w:rsidRPr="006C01E8">
        <w:rPr>
          <w:rFonts w:ascii="Times New Roman" w:eastAsia="宋体" w:hAnsi="Times New Roman" w:cs="Times New Roman"/>
          <w:color w:val="000000" w:themeColor="text1"/>
        </w:rPr>
        <w:t xml:space="preserve">amplitude modulation induced by </w:t>
      </w:r>
      <w:r w:rsidRPr="006C01E8">
        <w:rPr>
          <w:rFonts w:ascii="Times New Roman" w:eastAsia="宋体" w:hAnsi="Times New Roman" w:cs="Times New Roman"/>
          <w:color w:val="000000" w:themeColor="text1"/>
        </w:rPr>
        <w:lastRenderedPageBreak/>
        <w:t>loading eight-bit grayscale information on the DMDs at Nodes A and B, respectively.</w:t>
      </w:r>
    </w:p>
    <w:p w14:paraId="58E1F1E7" w14:textId="77777777" w:rsidR="005F7FC4" w:rsidRPr="00373247" w:rsidRDefault="005F7FC4" w:rsidP="005F7FC4">
      <w:pPr>
        <w:rPr>
          <w:rFonts w:ascii="Times New Roman" w:eastAsia="宋体" w:hAnsi="Times New Roman" w:cs="Times New Roman"/>
          <w:color w:val="000000" w:themeColor="text1"/>
        </w:rPr>
      </w:pPr>
    </w:p>
    <w:p w14:paraId="6F0A1F94" w14:textId="162174D9" w:rsidR="005F7FC4" w:rsidRPr="00D73D49" w:rsidRDefault="00C3185B" w:rsidP="005F7FC4">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1C8C76C3" wp14:editId="21E85B93">
            <wp:extent cx="5274310" cy="4013200"/>
            <wp:effectExtent l="0" t="0" r="0" b="0"/>
            <wp:docPr id="10460803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080372" name="图片 10460803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4013200"/>
                    </a:xfrm>
                    <a:prstGeom prst="rect">
                      <a:avLst/>
                    </a:prstGeom>
                  </pic:spPr>
                </pic:pic>
              </a:graphicData>
            </a:graphic>
          </wp:inline>
        </w:drawing>
      </w:r>
    </w:p>
    <w:p w14:paraId="726A69D9" w14:textId="77777777" w:rsidR="005F7FC4" w:rsidRDefault="005F7FC4" w:rsidP="005F7FC4">
      <w:pPr>
        <w:rPr>
          <w:rFonts w:ascii="Arial" w:eastAsia="宋体" w:hAnsi="Arial" w:cs="Arial"/>
          <w:b/>
          <w:color w:val="000000" w:themeColor="text1"/>
        </w:rPr>
      </w:pPr>
      <w:r w:rsidRPr="00D73D49">
        <w:rPr>
          <w:rFonts w:ascii="Arial" w:eastAsia="宋体" w:hAnsi="Arial" w:cs="Arial"/>
          <w:b/>
          <w:color w:val="000000" w:themeColor="text1"/>
        </w:rPr>
        <w:t xml:space="preserve">Fig. S1. </w:t>
      </w:r>
      <w:r w:rsidRPr="00F51D21">
        <w:rPr>
          <w:rFonts w:ascii="Arial" w:eastAsia="宋体" w:hAnsi="Arial" w:cs="Arial"/>
          <w:b/>
          <w:color w:val="000000" w:themeColor="text1"/>
        </w:rPr>
        <w:t xml:space="preserve">Schematic diagram of </w:t>
      </w:r>
      <w:r>
        <w:rPr>
          <w:rFonts w:ascii="Arial" w:eastAsia="宋体" w:hAnsi="Arial" w:cs="Arial" w:hint="eastAsia"/>
          <w:b/>
          <w:color w:val="000000" w:themeColor="text1"/>
        </w:rPr>
        <w:t>optical</w:t>
      </w:r>
      <w:r>
        <w:rPr>
          <w:rFonts w:ascii="Arial" w:eastAsia="宋体" w:hAnsi="Arial" w:cs="Arial"/>
          <w:b/>
          <w:color w:val="000000" w:themeColor="text1"/>
        </w:rPr>
        <w:t xml:space="preserve"> </w:t>
      </w:r>
      <w:r w:rsidRPr="00F51D21">
        <w:rPr>
          <w:rFonts w:ascii="Arial" w:eastAsia="宋体" w:hAnsi="Arial" w:cs="Arial"/>
          <w:b/>
          <w:color w:val="000000" w:themeColor="text1"/>
        </w:rPr>
        <w:t xml:space="preserve">information transmission in </w:t>
      </w:r>
      <w:r w:rsidRPr="00150966">
        <w:rPr>
          <w:rFonts w:ascii="Arial" w:eastAsia="宋体" w:hAnsi="Arial" w:cs="Arial"/>
          <w:b/>
          <w:color w:val="000000" w:themeColor="text1"/>
        </w:rPr>
        <w:t>MMF network with chain topology comprising three nodes</w:t>
      </w:r>
      <w:r w:rsidRPr="00D73D49">
        <w:rPr>
          <w:rFonts w:ascii="Arial" w:eastAsia="宋体" w:hAnsi="Arial" w:cs="Arial"/>
          <w:b/>
          <w:color w:val="000000" w:themeColor="text1"/>
        </w:rPr>
        <w:t>.</w:t>
      </w:r>
    </w:p>
    <w:p w14:paraId="4917C2E5" w14:textId="77777777" w:rsidR="005F7FC4" w:rsidRPr="005F7FC4" w:rsidRDefault="005F7FC4" w:rsidP="00327F1F">
      <w:pPr>
        <w:rPr>
          <w:rFonts w:ascii="Times New Roman" w:eastAsia="宋体" w:hAnsi="Times New Roman" w:cs="Times New Roman"/>
          <w:color w:val="000000" w:themeColor="text1"/>
        </w:rPr>
      </w:pPr>
    </w:p>
    <w:p w14:paraId="057D5DFB" w14:textId="27511C65" w:rsidR="00E8172F" w:rsidRDefault="00DE1175" w:rsidP="00DE1175">
      <w:pPr>
        <w:ind w:firstLineChars="100" w:firstLine="210"/>
        <w:rPr>
          <w:rFonts w:ascii="Times New Roman" w:eastAsia="宋体" w:hAnsi="Times New Roman" w:cs="Times New Roman"/>
          <w:color w:val="000000" w:themeColor="text1"/>
        </w:rPr>
      </w:pPr>
      <w:r w:rsidRPr="00DE1175">
        <w:rPr>
          <w:rFonts w:ascii="Times New Roman" w:eastAsia="宋体" w:hAnsi="Times New Roman" w:cs="Times New Roman" w:hint="eastAsia"/>
          <w:color w:val="000000" w:themeColor="text1"/>
        </w:rPr>
        <w:t>T</w:t>
      </w:r>
      <w:r w:rsidRPr="00DE1175">
        <w:rPr>
          <w:rFonts w:ascii="Times New Roman" w:eastAsia="宋体" w:hAnsi="Times New Roman" w:cs="Times New Roman"/>
          <w:color w:val="000000" w:themeColor="text1"/>
        </w:rPr>
        <w:t>his optical information</w:t>
      </w:r>
      <w:r w:rsidR="00D52BC8">
        <w:rPr>
          <w:rFonts w:ascii="Times New Roman" w:eastAsia="宋体" w:hAnsi="Times New Roman" w:cs="Times New Roman"/>
          <w:color w:val="000000" w:themeColor="text1"/>
        </w:rPr>
        <w:t xml:space="preserve"> </w:t>
      </w:r>
      <w:r w:rsidR="00D52BC8" w:rsidRPr="00D52BC8">
        <w:rPr>
          <w:rFonts w:ascii="Times New Roman" w:eastAsia="宋体" w:hAnsi="Times New Roman" w:cs="Times New Roman"/>
          <w:color w:val="000000" w:themeColor="text1"/>
        </w:rPr>
        <w:t>transmission</w:t>
      </w:r>
      <w:r w:rsidRPr="00DE1175">
        <w:rPr>
          <w:rFonts w:ascii="Times New Roman" w:eastAsia="宋体" w:hAnsi="Times New Roman" w:cs="Times New Roman"/>
          <w:color w:val="000000" w:themeColor="text1"/>
        </w:rPr>
        <w:t xml:space="preserve"> process consists of three fundamental components: propagation in free space, modulation by objective </w:t>
      </w:r>
      <w:r>
        <w:rPr>
          <w:rFonts w:ascii="Times New Roman" w:eastAsia="宋体" w:hAnsi="Times New Roman" w:cs="Times New Roman" w:hint="eastAsia"/>
          <w:color w:val="000000" w:themeColor="text1"/>
        </w:rPr>
        <w:t>or</w:t>
      </w:r>
      <w:r>
        <w:rPr>
          <w:rFonts w:ascii="Times New Roman" w:eastAsia="宋体" w:hAnsi="Times New Roman" w:cs="Times New Roman"/>
          <w:color w:val="000000" w:themeColor="text1"/>
        </w:rPr>
        <w:t xml:space="preserve"> </w:t>
      </w:r>
      <w:r w:rsidRPr="00DE1175">
        <w:rPr>
          <w:rFonts w:ascii="Times New Roman" w:eastAsia="宋体" w:hAnsi="Times New Roman" w:cs="Times New Roman"/>
          <w:color w:val="000000" w:themeColor="text1"/>
        </w:rPr>
        <w:t>lens, and transmission through MMF.</w:t>
      </w:r>
    </w:p>
    <w:p w14:paraId="716F2927" w14:textId="790A9519" w:rsidR="00E8172F" w:rsidRDefault="00DE1175" w:rsidP="007F61B2">
      <w:pPr>
        <w:rPr>
          <w:rFonts w:ascii="Times New Roman" w:eastAsia="宋体" w:hAnsi="Times New Roman" w:cs="Times New Roman"/>
          <w:color w:val="000000" w:themeColor="text1"/>
        </w:rPr>
      </w:pPr>
      <w:r>
        <w:rPr>
          <w:rFonts w:ascii="Times New Roman" w:eastAsia="宋体" w:hAnsi="Times New Roman" w:cs="Times New Roman"/>
          <w:color w:val="000000" w:themeColor="text1"/>
        </w:rPr>
        <w:t xml:space="preserve">  </w:t>
      </w:r>
      <w:r w:rsidRPr="00DE1175">
        <w:rPr>
          <w:rFonts w:ascii="Times New Roman" w:eastAsia="宋体" w:hAnsi="Times New Roman" w:cs="Times New Roman"/>
          <w:color w:val="000000" w:themeColor="text1"/>
        </w:rPr>
        <w:t>Within the framework of Fourier optics</w:t>
      </w:r>
      <w:r w:rsidR="004C732A">
        <w:rPr>
          <w:rFonts w:ascii="Times New Roman" w:eastAsia="宋体" w:hAnsi="Times New Roman" w:cs="Times New Roman"/>
          <w:color w:val="000000" w:themeColor="text1"/>
        </w:rPr>
        <w:fldChar w:fldCharType="begin"/>
      </w:r>
      <w:r w:rsidR="004C732A">
        <w:rPr>
          <w:rFonts w:ascii="Times New Roman" w:eastAsia="宋体" w:hAnsi="Times New Roman" w:cs="Times New Roman"/>
          <w:color w:val="000000" w:themeColor="text1"/>
        </w:rPr>
        <w:instrText xml:space="preserve"> ADDIN EN.CITE &lt;EndNote&gt;&lt;Cite&gt;&lt;Author&gt;Goodman&lt;/Author&gt;&lt;Year&gt;2005&lt;/Year&gt;&lt;RecNum&gt;1701&lt;/RecNum&gt;&lt;DisplayText&gt;&lt;style face="superscript"&gt;7&lt;/style&gt;&lt;/DisplayText&gt;&lt;record&gt;&lt;rec-number&gt;1701&lt;/rec-number&gt;&lt;foreign-keys&gt;&lt;key app="EN" db-id="aftsrefso5dfrrez25s52df9at92pxt90rew" timestamp="1713063917"&gt;1701&lt;/key&gt;&lt;/foreign-keys&gt;&lt;ref-type name="Book"&gt;6&lt;/ref-type&gt;&lt;contributors&gt;&lt;authors&gt;&lt;author&gt;Goodman, Joseph W&lt;/author&gt;&lt;/authors&gt;&lt;/contributors&gt;&lt;titles&gt;&lt;title&gt;Introduction to Fourier optics&lt;/title&gt;&lt;/titles&gt;&lt;dates&gt;&lt;year&gt;2005&lt;/year&gt;&lt;/dates&gt;&lt;publisher&gt;Roberts and Company publishers&lt;/publisher&gt;&lt;isbn&gt;0974707724&lt;/isbn&gt;&lt;urls&gt;&lt;/urls&gt;&lt;/record&gt;&lt;/Cite&gt;&lt;/EndNote&gt;</w:instrText>
      </w:r>
      <w:r w:rsidR="004C732A">
        <w:rPr>
          <w:rFonts w:ascii="Times New Roman" w:eastAsia="宋体" w:hAnsi="Times New Roman" w:cs="Times New Roman"/>
          <w:color w:val="000000" w:themeColor="text1"/>
        </w:rPr>
        <w:fldChar w:fldCharType="separate"/>
      </w:r>
      <w:r w:rsidR="004C732A" w:rsidRPr="004C732A">
        <w:rPr>
          <w:rFonts w:ascii="Times New Roman" w:eastAsia="宋体" w:hAnsi="Times New Roman" w:cs="Times New Roman"/>
          <w:noProof/>
          <w:color w:val="000000" w:themeColor="text1"/>
          <w:vertAlign w:val="superscript"/>
        </w:rPr>
        <w:t>7</w:t>
      </w:r>
      <w:r w:rsidR="004C732A">
        <w:rPr>
          <w:rFonts w:ascii="Times New Roman" w:eastAsia="宋体" w:hAnsi="Times New Roman" w:cs="Times New Roman"/>
          <w:color w:val="000000" w:themeColor="text1"/>
        </w:rPr>
        <w:fldChar w:fldCharType="end"/>
      </w:r>
      <w:r w:rsidRPr="00DE1175">
        <w:rPr>
          <w:rFonts w:ascii="Times New Roman" w:eastAsia="宋体" w:hAnsi="Times New Roman" w:cs="Times New Roman"/>
          <w:color w:val="000000" w:themeColor="text1"/>
        </w:rPr>
        <w:t xml:space="preserve">, we </w:t>
      </w:r>
      <w:r w:rsidR="00150966">
        <w:rPr>
          <w:rFonts w:ascii="Times New Roman" w:eastAsia="宋体" w:hAnsi="Times New Roman" w:cs="Times New Roman"/>
          <w:color w:val="000000" w:themeColor="text1"/>
        </w:rPr>
        <w:t>c</w:t>
      </w:r>
      <w:r w:rsidR="00150966" w:rsidRPr="00150966">
        <w:rPr>
          <w:rFonts w:ascii="Times New Roman" w:eastAsia="宋体" w:hAnsi="Times New Roman" w:cs="Times New Roman"/>
          <w:color w:val="000000" w:themeColor="text1"/>
        </w:rPr>
        <w:t>haracterize</w:t>
      </w:r>
      <w:r w:rsidRPr="00DE1175">
        <w:rPr>
          <w:rFonts w:ascii="Times New Roman" w:eastAsia="宋体" w:hAnsi="Times New Roman" w:cs="Times New Roman"/>
          <w:color w:val="000000" w:themeColor="text1"/>
        </w:rPr>
        <w:t xml:space="preserve"> the propagation of optical waves in free space as well as through objective </w:t>
      </w:r>
      <w:r>
        <w:rPr>
          <w:rFonts w:ascii="Times New Roman" w:eastAsia="宋体" w:hAnsi="Times New Roman" w:cs="Times New Roman" w:hint="eastAsia"/>
          <w:color w:val="000000" w:themeColor="text1"/>
        </w:rPr>
        <w:t>and</w:t>
      </w:r>
      <w:r w:rsidRPr="00DE1175">
        <w:rPr>
          <w:rFonts w:ascii="Times New Roman" w:eastAsia="宋体" w:hAnsi="Times New Roman" w:cs="Times New Roman"/>
          <w:color w:val="000000" w:themeColor="text1"/>
        </w:rPr>
        <w:t xml:space="preserve"> lens.</w:t>
      </w:r>
      <w:r w:rsidR="007F61B2">
        <w:rPr>
          <w:rFonts w:ascii="Times New Roman" w:eastAsia="宋体" w:hAnsi="Times New Roman" w:cs="Times New Roman" w:hint="eastAsia"/>
          <w:color w:val="000000" w:themeColor="text1"/>
        </w:rPr>
        <w:t xml:space="preserve"> </w:t>
      </w:r>
      <w:r w:rsidR="007F61B2" w:rsidRPr="007F61B2">
        <w:rPr>
          <w:rFonts w:ascii="Times New Roman" w:eastAsia="宋体" w:hAnsi="Times New Roman" w:cs="Times New Roman"/>
          <w:color w:val="000000" w:themeColor="text1"/>
        </w:rPr>
        <w:t>Taking the propagation from DMD-A to the entrance surface of objective Obj-A as an example, considering the amplitude modulation at DMD-A, when assuming the incident wavefront on DMD-A is plane, we can represent the propagation in free space using the angular spectrum formalism</w:t>
      </w:r>
      <w:r w:rsidR="0013106C">
        <w:rPr>
          <w:rFonts w:ascii="Times New Roman" w:eastAsia="宋体" w:hAnsi="Times New Roman" w:cs="Times New Roman"/>
          <w:color w:val="000000" w:themeColor="text1"/>
        </w:rPr>
        <w:t xml:space="preserve"> as</w:t>
      </w:r>
    </w:p>
    <w:p w14:paraId="1C87B248" w14:textId="6A1DFBCD" w:rsidR="007F61B2" w:rsidRPr="007F61B2" w:rsidRDefault="00000000" w:rsidP="007F61B2">
      <w:pPr>
        <w:spacing w:beforeLines="50" w:before="156" w:afterLines="50" w:after="156"/>
        <w:jc w:val="right"/>
        <w:rPr>
          <w:rFonts w:ascii="Cambria Math" w:eastAsia="宋体" w:hAnsi="Cambria Math" w:cs="Times New Roman"/>
          <w:i/>
          <w:szCs w:val="21"/>
        </w:rPr>
      </w:pPr>
      <m:oMath>
        <m:sSub>
          <m:sSubPr>
            <m:ctrlPr>
              <w:rPr>
                <w:rFonts w:ascii="Cambria Math" w:eastAsia="宋体" w:hAnsi="Cambria Math" w:cs="Times New Roman"/>
                <w:i/>
                <w:szCs w:val="21"/>
              </w:rPr>
            </m:ctrlPr>
          </m:sSubPr>
          <m:e>
            <m:r>
              <w:rPr>
                <w:rFonts w:ascii="Cambria Math" w:eastAsia="宋体" w:hAnsi="Cambria Math" w:cs="Times New Roman" w:hint="eastAsia"/>
                <w:szCs w:val="21"/>
              </w:rPr>
              <m:t>E</m:t>
            </m:r>
          </m:e>
          <m:sub>
            <m:sSub>
              <m:sSubPr>
                <m:ctrlPr>
                  <w:rPr>
                    <w:rFonts w:ascii="Cambria Math" w:eastAsia="宋体" w:hAnsi="Cambria Math" w:cs="Times New Roman"/>
                    <w:i/>
                    <w:szCs w:val="21"/>
                  </w:rPr>
                </m:ctrlPr>
              </m:sSubPr>
              <m:e>
                <m:r>
                  <w:rPr>
                    <w:rFonts w:ascii="Cambria Math" w:eastAsia="宋体" w:hAnsi="Cambria Math" w:cs="Times New Roman"/>
                    <w:szCs w:val="21"/>
                  </w:rPr>
                  <m:t>z</m:t>
                </m:r>
              </m:e>
              <m:sub>
                <m:r>
                  <w:rPr>
                    <w:rFonts w:ascii="Cambria Math" w:eastAsia="宋体" w:hAnsi="Cambria Math" w:cs="Times New Roman"/>
                    <w:szCs w:val="21"/>
                  </w:rPr>
                  <m:t>1</m:t>
                </m:r>
              </m:sub>
            </m:sSub>
          </m:sub>
        </m:sSub>
        <m:r>
          <w:rPr>
            <w:rFonts w:ascii="Cambria Math" w:eastAsia="宋体" w:hAnsi="Cambria Math" w:cs="Times New Roman"/>
            <w:szCs w:val="21"/>
          </w:rPr>
          <m:t>=</m:t>
        </m:r>
        <m:sSup>
          <m:sSupPr>
            <m:ctrlPr>
              <w:rPr>
                <w:rFonts w:ascii="Cambria Math" w:eastAsia="宋体" w:hAnsi="Cambria Math" w:cs="Times New Roman"/>
                <w:i/>
                <w:szCs w:val="21"/>
              </w:rPr>
            </m:ctrlPr>
          </m:sSupPr>
          <m:e>
            <m:r>
              <m:rPr>
                <m:scr m:val="script"/>
              </m:rPr>
              <w:rPr>
                <w:rFonts w:ascii="Cambria Math" w:eastAsia="宋体" w:hAnsi="Cambria Math" w:cs="Times New Roman"/>
                <w:szCs w:val="21"/>
              </w:rPr>
              <m:t>F</m:t>
            </m:r>
          </m:e>
          <m:sup>
            <m:r>
              <w:rPr>
                <w:rFonts w:ascii="Cambria Math" w:eastAsia="宋体" w:hAnsi="Cambria Math" w:cs="Cambria Math"/>
                <w:szCs w:val="21"/>
              </w:rPr>
              <m:t>-</m:t>
            </m:r>
            <m:r>
              <w:rPr>
                <w:rFonts w:ascii="Cambria Math" w:eastAsia="宋体" w:hAnsi="Cambria Math" w:cs="Times New Roman" w:hint="eastAsia"/>
                <w:szCs w:val="21"/>
              </w:rPr>
              <m:t>1</m:t>
            </m:r>
          </m:sup>
        </m:sSup>
        <m:r>
          <w:rPr>
            <w:rFonts w:ascii="Cambria Math" w:eastAsia="宋体" w:hAnsi="Cambria Math" w:cs="Times New Roman"/>
            <w:szCs w:val="21"/>
          </w:rPr>
          <m:t>{</m:t>
        </m:r>
        <m:r>
          <m:rPr>
            <m:scr m:val="script"/>
          </m:rPr>
          <w:rPr>
            <w:rFonts w:ascii="Cambria Math" w:eastAsia="宋体" w:hAnsi="Cambria Math" w:cs="Cambria Math"/>
            <w:szCs w:val="21"/>
          </w:rPr>
          <m:t>F(</m:t>
        </m:r>
        <m:sSup>
          <m:sSupPr>
            <m:ctrlPr>
              <w:rPr>
                <w:rFonts w:ascii="Cambria Math" w:eastAsia="宋体" w:hAnsi="Cambria Math" w:cs="Times New Roman"/>
                <w:i/>
                <w:color w:val="000000" w:themeColor="text1"/>
              </w:rPr>
            </m:ctrlPr>
          </m:sSupPr>
          <m:e>
            <m:r>
              <w:rPr>
                <w:rFonts w:ascii="Cambria Math" w:eastAsia="宋体" w:hAnsi="Cambria Math" w:cs="Times New Roman"/>
                <w:color w:val="000000" w:themeColor="text1"/>
              </w:rPr>
              <m:t>E</m:t>
            </m:r>
          </m:e>
          <m:sup>
            <m:r>
              <w:rPr>
                <w:rFonts w:ascii="Cambria Math" w:eastAsia="宋体" w:hAnsi="Cambria Math" w:cs="Times New Roman"/>
                <w:color w:val="000000" w:themeColor="text1"/>
              </w:rPr>
              <m:t>node-A</m:t>
            </m:r>
          </m:sup>
        </m:sSup>
        <m:r>
          <w:rPr>
            <w:rFonts w:ascii="Cambria Math" w:eastAsia="宋体" w:hAnsi="Cambria Math" w:cs="Cambria Math"/>
            <w:szCs w:val="21"/>
          </w:rPr>
          <m:t>)</m:t>
        </m:r>
        <m:sSup>
          <m:sSupPr>
            <m:ctrlPr>
              <w:rPr>
                <w:rFonts w:ascii="Cambria Math" w:eastAsia="宋体" w:hAnsi="Cambria Math" w:cs="Times New Roman"/>
                <w:i/>
                <w:szCs w:val="21"/>
              </w:rPr>
            </m:ctrlPr>
          </m:sSupPr>
          <m:e>
            <m:r>
              <w:rPr>
                <w:rFonts w:ascii="Cambria Math" w:eastAsia="宋体" w:hAnsi="Cambria Math" w:cs="Times New Roman"/>
                <w:szCs w:val="21"/>
              </w:rPr>
              <m:t>e</m:t>
            </m:r>
          </m:e>
          <m:sup>
            <m:r>
              <w:rPr>
                <w:rFonts w:ascii="Cambria Math" w:eastAsia="宋体" w:hAnsi="Cambria Math" w:cs="Times New Roman"/>
                <w:szCs w:val="21"/>
              </w:rPr>
              <m:t>i</m:t>
            </m:r>
            <m:f>
              <m:fPr>
                <m:ctrlPr>
                  <w:rPr>
                    <w:rFonts w:ascii="Cambria Math" w:eastAsia="宋体" w:hAnsi="Cambria Math" w:cs="Times New Roman"/>
                    <w:i/>
                    <w:szCs w:val="21"/>
                  </w:rPr>
                </m:ctrlPr>
              </m:fPr>
              <m:num>
                <m:sSup>
                  <m:sSupPr>
                    <m:ctrlPr>
                      <w:rPr>
                        <w:rFonts w:ascii="Cambria Math" w:eastAsia="宋体" w:hAnsi="Cambria Math" w:cs="Times New Roman"/>
                        <w:i/>
                        <w:szCs w:val="21"/>
                      </w:rPr>
                    </m:ctrlPr>
                  </m:sSupPr>
                  <m:e>
                    <m:r>
                      <w:rPr>
                        <w:rFonts w:ascii="Cambria Math" w:eastAsia="宋体" w:hAnsi="Cambria Math" w:cs="Times New Roman"/>
                        <w:szCs w:val="21"/>
                      </w:rPr>
                      <m:t>(2π</m:t>
                    </m:r>
                    <m:sSub>
                      <m:sSubPr>
                        <m:ctrlPr>
                          <w:rPr>
                            <w:rFonts w:ascii="Cambria Math" w:eastAsia="宋体" w:hAnsi="Cambria Math" w:cs="Times New Roman"/>
                            <w:i/>
                            <w:szCs w:val="21"/>
                          </w:rPr>
                        </m:ctrlPr>
                      </m:sSubPr>
                      <m:e>
                        <m:r>
                          <w:rPr>
                            <w:rFonts w:ascii="Cambria Math" w:eastAsia="宋体" w:hAnsi="Cambria Math" w:cs="Times New Roman" w:hint="eastAsia"/>
                            <w:szCs w:val="21"/>
                          </w:rPr>
                          <m:t>f</m:t>
                        </m:r>
                      </m:e>
                      <m:sub>
                        <m:r>
                          <w:rPr>
                            <w:rFonts w:ascii="Cambria Math" w:eastAsia="宋体" w:hAnsi="Cambria Math" w:cs="Times New Roman"/>
                            <w:szCs w:val="21"/>
                          </w:rPr>
                          <m:t>x</m:t>
                        </m:r>
                        <m:ctrlPr>
                          <w:rPr>
                            <w:rFonts w:ascii="Cambria Math" w:eastAsia="宋体" w:hAnsi="Cambria Math" w:cs="Times New Roman" w:hint="eastAsia"/>
                            <w:i/>
                            <w:szCs w:val="21"/>
                          </w:rPr>
                        </m:ctrlPr>
                      </m:sub>
                    </m:sSub>
                    <m:r>
                      <w:rPr>
                        <w:rFonts w:ascii="Cambria Math" w:eastAsia="宋体" w:hAnsi="Cambria Math" w:cs="Times New Roman"/>
                        <w:szCs w:val="21"/>
                      </w:rPr>
                      <m:t>)</m:t>
                    </m:r>
                  </m:e>
                  <m:sup>
                    <m:r>
                      <w:rPr>
                        <w:rFonts w:ascii="Cambria Math" w:eastAsia="宋体" w:hAnsi="Cambria Math" w:cs="Times New Roman"/>
                        <w:szCs w:val="21"/>
                      </w:rPr>
                      <m:t>2</m:t>
                    </m:r>
                  </m:sup>
                </m:sSup>
                <m:r>
                  <w:rPr>
                    <w:rFonts w:ascii="Cambria Math" w:eastAsia="宋体" w:hAnsi="Cambria Math" w:cs="Times New Roman"/>
                    <w:szCs w:val="21"/>
                  </w:rPr>
                  <m:t>+</m:t>
                </m:r>
                <m:sSup>
                  <m:sSupPr>
                    <m:ctrlPr>
                      <w:rPr>
                        <w:rFonts w:ascii="Cambria Math" w:eastAsia="宋体" w:hAnsi="Cambria Math" w:cs="Times New Roman"/>
                        <w:i/>
                        <w:szCs w:val="21"/>
                      </w:rPr>
                    </m:ctrlPr>
                  </m:sSupPr>
                  <m:e>
                    <m:r>
                      <w:rPr>
                        <w:rFonts w:ascii="Cambria Math" w:eastAsia="宋体" w:hAnsi="Cambria Math" w:cs="Times New Roman"/>
                        <w:szCs w:val="21"/>
                      </w:rPr>
                      <m:t>(2π</m:t>
                    </m:r>
                    <m:sSub>
                      <m:sSubPr>
                        <m:ctrlPr>
                          <w:rPr>
                            <w:rFonts w:ascii="Cambria Math" w:eastAsia="宋体" w:hAnsi="Cambria Math" w:cs="Times New Roman"/>
                            <w:i/>
                            <w:szCs w:val="21"/>
                          </w:rPr>
                        </m:ctrlPr>
                      </m:sSubPr>
                      <m:e>
                        <m:r>
                          <w:rPr>
                            <w:rFonts w:ascii="Cambria Math" w:eastAsia="宋体" w:hAnsi="Cambria Math" w:cs="Times New Roman" w:hint="eastAsia"/>
                            <w:szCs w:val="21"/>
                          </w:rPr>
                          <m:t>f</m:t>
                        </m:r>
                      </m:e>
                      <m:sub>
                        <m:r>
                          <w:rPr>
                            <w:rFonts w:ascii="Cambria Math" w:eastAsia="宋体" w:hAnsi="Cambria Math" w:cs="Times New Roman"/>
                            <w:szCs w:val="21"/>
                          </w:rPr>
                          <m:t>y</m:t>
                        </m:r>
                        <m:ctrlPr>
                          <w:rPr>
                            <w:rFonts w:ascii="Cambria Math" w:eastAsia="宋体" w:hAnsi="Cambria Math" w:cs="Times New Roman" w:hint="eastAsia"/>
                            <w:i/>
                            <w:szCs w:val="21"/>
                          </w:rPr>
                        </m:ctrlPr>
                      </m:sub>
                    </m:sSub>
                    <m:r>
                      <w:rPr>
                        <w:rFonts w:ascii="Cambria Math" w:eastAsia="宋体" w:hAnsi="Cambria Math" w:cs="Times New Roman"/>
                        <w:szCs w:val="21"/>
                      </w:rPr>
                      <m:t>)</m:t>
                    </m:r>
                  </m:e>
                  <m:sup>
                    <m:r>
                      <w:rPr>
                        <w:rFonts w:ascii="Cambria Math" w:eastAsia="宋体" w:hAnsi="Cambria Math" w:cs="Times New Roman"/>
                        <w:szCs w:val="21"/>
                      </w:rPr>
                      <m:t>2</m:t>
                    </m:r>
                  </m:sup>
                </m:sSup>
              </m:num>
              <m:den>
                <m:sSub>
                  <m:sSubPr>
                    <m:ctrlPr>
                      <w:rPr>
                        <w:rFonts w:ascii="Cambria Math" w:eastAsia="宋体" w:hAnsi="Cambria Math" w:cs="Times New Roman"/>
                        <w:i/>
                        <w:szCs w:val="21"/>
                      </w:rPr>
                    </m:ctrlPr>
                  </m:sSubPr>
                  <m:e>
                    <m:r>
                      <w:rPr>
                        <w:rFonts w:ascii="Cambria Math" w:eastAsia="宋体" w:hAnsi="Cambria Math" w:cs="Times New Roman"/>
                        <w:szCs w:val="21"/>
                      </w:rPr>
                      <m:t>k</m:t>
                    </m:r>
                  </m:e>
                  <m:sub>
                    <m:r>
                      <w:rPr>
                        <w:rFonts w:ascii="Cambria Math" w:eastAsia="宋体" w:hAnsi="Cambria Math" w:cs="Times New Roman"/>
                        <w:szCs w:val="21"/>
                      </w:rPr>
                      <m:t>0</m:t>
                    </m:r>
                  </m:sub>
                </m:sSub>
                <m:sSub>
                  <m:sSubPr>
                    <m:ctrlPr>
                      <w:rPr>
                        <w:rFonts w:ascii="Cambria Math" w:eastAsia="宋体" w:hAnsi="Cambria Math" w:cs="Times New Roman"/>
                        <w:i/>
                        <w:szCs w:val="21"/>
                      </w:rPr>
                    </m:ctrlPr>
                  </m:sSubPr>
                  <m:e>
                    <m:r>
                      <w:rPr>
                        <w:rFonts w:ascii="Cambria Math" w:eastAsia="宋体" w:hAnsi="Cambria Math" w:cs="Times New Roman"/>
                        <w:szCs w:val="21"/>
                      </w:rPr>
                      <m:t>n</m:t>
                    </m:r>
                  </m:e>
                  <m:sub>
                    <m:r>
                      <w:rPr>
                        <w:rFonts w:ascii="Cambria Math" w:eastAsia="宋体" w:hAnsi="Cambria Math" w:cs="Times New Roman"/>
                        <w:szCs w:val="21"/>
                      </w:rPr>
                      <m:t>0</m:t>
                    </m:r>
                  </m:sub>
                </m:sSub>
              </m:den>
            </m:f>
            <m:r>
              <w:rPr>
                <w:rFonts w:ascii="Cambria Math" w:eastAsia="宋体" w:hAnsi="Cambria Math" w:cs="Times New Roman"/>
                <w:szCs w:val="21"/>
              </w:rPr>
              <m:t>∙</m:t>
            </m:r>
            <m:sSub>
              <m:sSubPr>
                <m:ctrlPr>
                  <w:rPr>
                    <w:rFonts w:ascii="Cambria Math" w:eastAsia="宋体" w:hAnsi="Cambria Math" w:cs="Times New Roman"/>
                    <w:i/>
                    <w:szCs w:val="21"/>
                  </w:rPr>
                </m:ctrlPr>
              </m:sSubPr>
              <m:e>
                <m:r>
                  <w:rPr>
                    <w:rFonts w:ascii="Cambria Math" w:eastAsia="宋体" w:hAnsi="Cambria Math" w:cs="Times New Roman"/>
                    <w:szCs w:val="21"/>
                  </w:rPr>
                  <m:t>z</m:t>
                </m:r>
              </m:e>
              <m:sub>
                <m:r>
                  <w:rPr>
                    <w:rFonts w:ascii="Cambria Math" w:eastAsia="宋体" w:hAnsi="Cambria Math" w:cs="Times New Roman"/>
                    <w:szCs w:val="21"/>
                  </w:rPr>
                  <m:t>1</m:t>
                </m:r>
              </m:sub>
            </m:sSub>
          </m:sup>
        </m:sSup>
        <m:r>
          <w:rPr>
            <w:rFonts w:ascii="Cambria Math" w:eastAsia="宋体" w:hAnsi="Cambria Math" w:cs="Times New Roman"/>
            <w:szCs w:val="21"/>
          </w:rPr>
          <m:t>}</m:t>
        </m:r>
      </m:oMath>
      <w:r w:rsidR="007F61B2" w:rsidRPr="007F61B2">
        <w:rPr>
          <w:rFonts w:ascii="Cambria Math" w:eastAsia="宋体" w:hAnsi="Cambria Math" w:cs="Times New Roman"/>
          <w:i/>
          <w:szCs w:val="21"/>
        </w:rPr>
        <w:t xml:space="preserve">                </w:t>
      </w:r>
      <w:r w:rsidR="007F61B2">
        <w:rPr>
          <w:rFonts w:ascii="Cambria Math" w:eastAsia="宋体" w:hAnsi="Cambria Math" w:cs="Times New Roman"/>
          <w:i/>
          <w:szCs w:val="21"/>
        </w:rPr>
        <w:t xml:space="preserve"> </w:t>
      </w:r>
      <w:r w:rsidR="007F61B2" w:rsidRPr="007F61B2">
        <w:rPr>
          <w:rFonts w:ascii="Arial" w:eastAsia="宋体" w:hAnsi="Arial" w:cs="Arial"/>
          <w:iCs/>
          <w:szCs w:val="21"/>
        </w:rPr>
        <w:t>(S10)</w:t>
      </w:r>
    </w:p>
    <w:p w14:paraId="72ACF891" w14:textId="3E71DED2" w:rsidR="00E8172F" w:rsidRPr="007F61B2" w:rsidRDefault="0055314C" w:rsidP="0055314C">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w:t>
      </w:r>
      <w:r w:rsidRPr="0055314C">
        <w:rPr>
          <w:rFonts w:ascii="Times New Roman" w:eastAsia="宋体" w:hAnsi="Times New Roman" w:cs="Times New Roman"/>
          <w:color w:val="000000" w:themeColor="text1"/>
        </w:rPr>
        <w:t xml:space="preserve">here </w:t>
      </w:r>
      <w:r w:rsidRPr="0055314C">
        <w:rPr>
          <w:rFonts w:ascii="Times New Roman" w:eastAsia="宋体" w:hAnsi="Times New Roman" w:cs="Times New Roman"/>
          <w:i/>
          <w:iCs/>
          <w:color w:val="000000" w:themeColor="text1"/>
        </w:rPr>
        <w:t>k</w:t>
      </w:r>
      <w:r w:rsidRPr="0055314C">
        <w:rPr>
          <w:rFonts w:ascii="Times New Roman" w:eastAsia="宋体" w:hAnsi="Times New Roman" w:cs="Times New Roman"/>
          <w:i/>
          <w:iCs/>
          <w:color w:val="000000" w:themeColor="text1"/>
          <w:vertAlign w:val="subscript"/>
        </w:rPr>
        <w:t>0</w:t>
      </w:r>
      <w:r w:rsidRPr="0055314C">
        <w:rPr>
          <w:rFonts w:ascii="Times New Roman" w:eastAsia="宋体" w:hAnsi="Times New Roman" w:cs="Times New Roman"/>
          <w:color w:val="000000" w:themeColor="text1"/>
        </w:rPr>
        <w:t>=2π/</w:t>
      </w:r>
      <w:r w:rsidRPr="0055314C">
        <w:rPr>
          <w:rFonts w:ascii="Times New Roman" w:eastAsia="宋体" w:hAnsi="Times New Roman" w:cs="Times New Roman"/>
          <w:i/>
          <w:iCs/>
          <w:color w:val="000000" w:themeColor="text1"/>
        </w:rPr>
        <w:t>λ</w:t>
      </w:r>
      <w:r w:rsidRPr="0055314C">
        <w:rPr>
          <w:rFonts w:ascii="Times New Roman" w:eastAsia="宋体" w:hAnsi="Times New Roman" w:cs="Times New Roman"/>
          <w:color w:val="000000" w:themeColor="text1"/>
        </w:rPr>
        <w:t xml:space="preserve">, </w:t>
      </w:r>
      <w:r w:rsidRPr="0055314C">
        <w:rPr>
          <w:rFonts w:ascii="Times New Roman" w:eastAsia="宋体" w:hAnsi="Times New Roman" w:cs="Times New Roman"/>
          <w:i/>
          <w:iCs/>
          <w:color w:val="000000" w:themeColor="text1"/>
        </w:rPr>
        <w:t>n</w:t>
      </w:r>
      <w:r w:rsidRPr="0055314C">
        <w:rPr>
          <w:rFonts w:ascii="Times New Roman" w:eastAsia="宋体" w:hAnsi="Times New Roman" w:cs="Times New Roman"/>
          <w:i/>
          <w:iCs/>
          <w:color w:val="000000" w:themeColor="text1"/>
          <w:vertAlign w:val="subscript"/>
        </w:rPr>
        <w:t>0</w:t>
      </w:r>
      <w:r w:rsidRPr="0055314C">
        <w:rPr>
          <w:rFonts w:ascii="Times New Roman" w:eastAsia="宋体" w:hAnsi="Times New Roman" w:cs="Times New Roman"/>
          <w:color w:val="000000" w:themeColor="text1"/>
        </w:rPr>
        <w:t xml:space="preserve"> represents the average refractive index of the medium, and (</w:t>
      </w:r>
      <w:r w:rsidRPr="0055314C">
        <w:rPr>
          <w:rFonts w:ascii="Times New Roman" w:eastAsia="宋体" w:hAnsi="Times New Roman" w:cs="Times New Roman"/>
          <w:i/>
          <w:iCs/>
          <w:color w:val="000000" w:themeColor="text1"/>
        </w:rPr>
        <w:t>f</w:t>
      </w:r>
      <w:r w:rsidRPr="0055314C">
        <w:rPr>
          <w:rFonts w:ascii="Times New Roman" w:eastAsia="宋体" w:hAnsi="Times New Roman" w:cs="Times New Roman"/>
          <w:i/>
          <w:iCs/>
          <w:color w:val="000000" w:themeColor="text1"/>
          <w:vertAlign w:val="subscript"/>
        </w:rPr>
        <w:t>x</w:t>
      </w:r>
      <w:r w:rsidRPr="0055314C">
        <w:rPr>
          <w:rFonts w:ascii="Times New Roman" w:eastAsia="宋体" w:hAnsi="Times New Roman" w:cs="Times New Roman"/>
          <w:color w:val="000000" w:themeColor="text1"/>
        </w:rPr>
        <w:t xml:space="preserve">, </w:t>
      </w:r>
      <w:r w:rsidRPr="0055314C">
        <w:rPr>
          <w:rFonts w:ascii="Times New Roman" w:eastAsia="宋体" w:hAnsi="Times New Roman" w:cs="Times New Roman"/>
          <w:i/>
          <w:iCs/>
          <w:color w:val="000000" w:themeColor="text1"/>
        </w:rPr>
        <w:t>f</w:t>
      </w:r>
      <w:r w:rsidRPr="0055314C">
        <w:rPr>
          <w:rFonts w:ascii="Times New Roman" w:eastAsia="宋体" w:hAnsi="Times New Roman" w:cs="Times New Roman"/>
          <w:i/>
          <w:iCs/>
          <w:color w:val="000000" w:themeColor="text1"/>
          <w:vertAlign w:val="subscript"/>
        </w:rPr>
        <w:t>y</w:t>
      </w:r>
      <w:r w:rsidRPr="0055314C">
        <w:rPr>
          <w:rFonts w:ascii="Times New Roman" w:eastAsia="宋体" w:hAnsi="Times New Roman" w:cs="Times New Roman"/>
          <w:color w:val="000000" w:themeColor="text1"/>
        </w:rPr>
        <w:t xml:space="preserve">) denotes the spatial frequencies in the two-dimensional coordinate system. </w:t>
      </w:r>
      <m:oMath>
        <m:r>
          <m:rPr>
            <m:scr m:val="script"/>
          </m:rPr>
          <w:rPr>
            <w:rFonts w:ascii="Cambria Math" w:eastAsia="宋体" w:hAnsi="Cambria Math" w:cs="Times New Roman"/>
            <w:color w:val="000000" w:themeColor="text1"/>
          </w:rPr>
          <m:t>F</m:t>
        </m:r>
      </m:oMath>
      <w:r w:rsidRPr="0055314C">
        <w:rPr>
          <w:rFonts w:ascii="Times New Roman" w:eastAsia="宋体" w:hAnsi="Times New Roman" w:cs="Times New Roman"/>
          <w:color w:val="000000" w:themeColor="text1"/>
        </w:rPr>
        <w:t xml:space="preserve"> and </w:t>
      </w:r>
      <m:oMath>
        <m:sSup>
          <m:sSupPr>
            <m:ctrlPr>
              <w:rPr>
                <w:rFonts w:ascii="Cambria Math" w:eastAsia="宋体" w:hAnsi="Cambria Math" w:cs="Times New Roman"/>
                <w:i/>
                <w:color w:val="000000" w:themeColor="text1"/>
              </w:rPr>
            </m:ctrlPr>
          </m:sSupPr>
          <m:e>
            <m:r>
              <m:rPr>
                <m:scr m:val="script"/>
              </m:rPr>
              <w:rPr>
                <w:rFonts w:ascii="Cambria Math" w:eastAsia="宋体" w:hAnsi="Cambria Math" w:cs="Times New Roman"/>
                <w:color w:val="000000" w:themeColor="text1"/>
              </w:rPr>
              <m:t>F</m:t>
            </m:r>
          </m:e>
          <m:sup>
            <m:r>
              <w:rPr>
                <w:rFonts w:ascii="Cambria Math" w:eastAsia="宋体" w:hAnsi="Cambria Math" w:cs="Times New Roman"/>
                <w:color w:val="000000" w:themeColor="text1"/>
              </w:rPr>
              <m:t>-</m:t>
            </m:r>
            <m:r>
              <w:rPr>
                <w:rFonts w:ascii="Cambria Math" w:eastAsia="宋体" w:hAnsi="Cambria Math" w:cs="Times New Roman" w:hint="eastAsia"/>
                <w:color w:val="000000" w:themeColor="text1"/>
              </w:rPr>
              <m:t>1</m:t>
            </m:r>
          </m:sup>
        </m:sSup>
      </m:oMath>
      <w:r w:rsidRPr="0055314C">
        <w:rPr>
          <w:rFonts w:ascii="Times New Roman" w:eastAsia="宋体" w:hAnsi="Times New Roman" w:cs="Times New Roman"/>
          <w:color w:val="000000" w:themeColor="text1"/>
        </w:rPr>
        <w:t xml:space="preserve"> respectively denote the Fourier transform and its inverse. This implies that the eigenmodes of optical wave propagation in free space are plane waves, and the propagation process is characterized by the relative phase changes caused by the optical path difference of each plane wave. Therefore, we can arrange the eigenmodes of plane waves into a row matrix in sequence</w:t>
      </w:r>
      <w:r w:rsidR="0013106C">
        <w:rPr>
          <w:rFonts w:ascii="Times New Roman" w:eastAsia="宋体" w:hAnsi="Times New Roman" w:cs="Times New Roman"/>
          <w:color w:val="000000" w:themeColor="text1"/>
        </w:rPr>
        <w:t xml:space="preserve"> as</w:t>
      </w:r>
    </w:p>
    <w:p w14:paraId="1F931C97" w14:textId="6BD30618" w:rsidR="0055314C" w:rsidRPr="0055314C" w:rsidRDefault="0055314C" w:rsidP="0055314C">
      <w:pPr>
        <w:spacing w:beforeLines="50" w:before="156" w:afterLines="50" w:after="156"/>
        <w:jc w:val="right"/>
        <w:rPr>
          <w:rFonts w:ascii="Cambria Math" w:eastAsia="宋体" w:hAnsi="Cambria Math" w:cs="Times New Roman"/>
          <w:i/>
          <w:szCs w:val="21"/>
        </w:rPr>
      </w:pPr>
      <m:oMath>
        <m:r>
          <w:rPr>
            <w:rFonts w:ascii="Cambria Math" w:eastAsia="宋体" w:hAnsi="Cambria Math" w:cs="Times New Roman"/>
            <w:szCs w:val="21"/>
          </w:rPr>
          <m:t>F=(</m:t>
        </m:r>
        <m:sSub>
          <m:sSubPr>
            <m:ctrlPr>
              <w:rPr>
                <w:rFonts w:ascii="Cambria Math" w:eastAsia="宋体" w:hAnsi="Cambria Math" w:cs="Times New Roman"/>
                <w:i/>
                <w:szCs w:val="21"/>
              </w:rPr>
            </m:ctrlPr>
          </m:sSubPr>
          <m:e>
            <m:r>
              <w:rPr>
                <w:rFonts w:ascii="Cambria Math" w:eastAsia="宋体" w:hAnsi="Cambria Math" w:cs="Times New Roman"/>
                <w:szCs w:val="21"/>
              </w:rPr>
              <m:t>Plane</m:t>
            </m:r>
          </m:e>
          <m:sub>
            <m:r>
              <w:rPr>
                <w:rFonts w:ascii="Cambria Math" w:eastAsia="宋体" w:hAnsi="Cambria Math" w:cs="Times New Roman"/>
                <w:szCs w:val="21"/>
              </w:rPr>
              <m:t>1</m:t>
            </m:r>
          </m:sub>
        </m:sSub>
        <m:r>
          <w:rPr>
            <w:rFonts w:ascii="Cambria Math" w:eastAsia="宋体" w:hAnsi="Cambria Math" w:cs="Times New Roman"/>
            <w:szCs w:val="21"/>
          </w:rPr>
          <m:t xml:space="preserve">, </m:t>
        </m:r>
        <m:sSub>
          <m:sSubPr>
            <m:ctrlPr>
              <w:rPr>
                <w:rFonts w:ascii="Cambria Math" w:eastAsia="宋体" w:hAnsi="Cambria Math" w:cs="Times New Roman"/>
                <w:i/>
                <w:szCs w:val="21"/>
              </w:rPr>
            </m:ctrlPr>
          </m:sSubPr>
          <m:e>
            <m:r>
              <w:rPr>
                <w:rFonts w:ascii="Cambria Math" w:eastAsia="宋体" w:hAnsi="Cambria Math" w:cs="Times New Roman"/>
                <w:szCs w:val="21"/>
              </w:rPr>
              <m:t>Plane</m:t>
            </m:r>
          </m:e>
          <m:sub>
            <m:r>
              <w:rPr>
                <w:rFonts w:ascii="Cambria Math" w:eastAsia="宋体" w:hAnsi="Cambria Math" w:cs="Times New Roman"/>
                <w:szCs w:val="21"/>
              </w:rPr>
              <m:t>2</m:t>
            </m:r>
          </m:sub>
        </m:sSub>
        <m:r>
          <w:rPr>
            <w:rFonts w:ascii="Cambria Math" w:eastAsia="宋体" w:hAnsi="Cambria Math" w:cs="Times New Roman"/>
            <w:szCs w:val="21"/>
          </w:rPr>
          <m:t>,</m:t>
        </m:r>
        <m:sSub>
          <m:sSubPr>
            <m:ctrlPr>
              <w:rPr>
                <w:rFonts w:ascii="Cambria Math" w:eastAsia="宋体" w:hAnsi="Cambria Math" w:cs="Times New Roman"/>
                <w:i/>
                <w:szCs w:val="21"/>
              </w:rPr>
            </m:ctrlPr>
          </m:sSubPr>
          <m:e>
            <m:r>
              <w:rPr>
                <w:rFonts w:ascii="Cambria Math" w:eastAsia="宋体" w:hAnsi="Cambria Math" w:cs="Times New Roman"/>
                <w:szCs w:val="21"/>
              </w:rPr>
              <m:t>Plane</m:t>
            </m:r>
          </m:e>
          <m:sub>
            <m:r>
              <w:rPr>
                <w:rFonts w:ascii="Cambria Math" w:eastAsia="宋体" w:hAnsi="Cambria Math" w:cs="Times New Roman"/>
                <w:szCs w:val="21"/>
              </w:rPr>
              <m:t>3</m:t>
            </m:r>
          </m:sub>
        </m:sSub>
        <m:r>
          <w:rPr>
            <w:rFonts w:ascii="Cambria Math" w:eastAsia="宋体" w:hAnsi="Cambria Math" w:cs="Times New Roman"/>
            <w:szCs w:val="21"/>
          </w:rPr>
          <m:t>,…</m:t>
        </m:r>
      </m:oMath>
      <w:r w:rsidRPr="0055314C">
        <w:rPr>
          <w:rFonts w:ascii="Cambria Math" w:eastAsia="宋体" w:hAnsi="Cambria Math" w:cs="Times New Roman"/>
          <w:iCs/>
          <w:szCs w:val="21"/>
        </w:rPr>
        <w:t>)</w:t>
      </w:r>
      <w:r w:rsidRPr="0055314C">
        <w:rPr>
          <w:rFonts w:ascii="Cambria Math" w:eastAsia="宋体" w:hAnsi="Cambria Math" w:cs="Times New Roman" w:hint="eastAsia"/>
          <w:i/>
          <w:szCs w:val="21"/>
        </w:rPr>
        <w:t xml:space="preserve"> </w:t>
      </w:r>
      <w:r w:rsidRPr="0055314C">
        <w:rPr>
          <w:rFonts w:ascii="Cambria Math" w:eastAsia="宋体" w:hAnsi="Cambria Math" w:cs="Times New Roman"/>
          <w:i/>
          <w:szCs w:val="21"/>
        </w:rPr>
        <w:t xml:space="preserve">    </w:t>
      </w:r>
      <w:r>
        <w:rPr>
          <w:rFonts w:ascii="Cambria Math" w:eastAsia="宋体" w:hAnsi="Cambria Math" w:cs="Times New Roman"/>
          <w:i/>
          <w:szCs w:val="21"/>
        </w:rPr>
        <w:t xml:space="preserve">        </w:t>
      </w:r>
      <w:r w:rsidRPr="0055314C">
        <w:rPr>
          <w:rFonts w:ascii="Cambria Math" w:eastAsia="宋体" w:hAnsi="Cambria Math" w:cs="Times New Roman"/>
          <w:i/>
          <w:szCs w:val="21"/>
        </w:rPr>
        <w:t xml:space="preserve">        </w:t>
      </w:r>
      <w:r w:rsidRPr="0055314C">
        <w:rPr>
          <w:rFonts w:ascii="Arial" w:eastAsia="宋体" w:hAnsi="Arial" w:cs="Arial"/>
          <w:iCs/>
          <w:szCs w:val="21"/>
        </w:rPr>
        <w:t>(S11)</w:t>
      </w:r>
    </w:p>
    <w:p w14:paraId="63127646" w14:textId="591525DE" w:rsidR="00E8172F" w:rsidRPr="0055314C" w:rsidRDefault="0055314C" w:rsidP="0055314C">
      <w:pPr>
        <w:rPr>
          <w:rFonts w:ascii="Times New Roman" w:eastAsia="宋体" w:hAnsi="Times New Roman" w:cs="Times New Roman"/>
          <w:color w:val="000000" w:themeColor="text1"/>
        </w:rPr>
      </w:pPr>
      <w:r>
        <w:rPr>
          <w:rFonts w:ascii="Times New Roman" w:eastAsia="宋体" w:hAnsi="Times New Roman" w:cs="Times New Roman"/>
          <w:color w:val="000000" w:themeColor="text1"/>
        </w:rPr>
        <w:lastRenderedPageBreak/>
        <w:t>and a</w:t>
      </w:r>
      <w:r w:rsidRPr="0055314C">
        <w:rPr>
          <w:rFonts w:ascii="Times New Roman" w:eastAsia="宋体" w:hAnsi="Times New Roman" w:cs="Times New Roman"/>
          <w:color w:val="000000" w:themeColor="text1"/>
        </w:rPr>
        <w:t>rrange the relative phase changes corresponding to each plane wave mode into a diagonal matrix</w:t>
      </w:r>
      <w:r w:rsidR="0013106C">
        <w:rPr>
          <w:rFonts w:ascii="Times New Roman" w:eastAsia="宋体" w:hAnsi="Times New Roman" w:cs="Times New Roman"/>
          <w:color w:val="000000" w:themeColor="text1"/>
        </w:rPr>
        <w:t xml:space="preserve"> as</w:t>
      </w:r>
    </w:p>
    <w:p w14:paraId="61994163" w14:textId="167DE396" w:rsidR="00E8172F" w:rsidRPr="0055314C" w:rsidRDefault="00000000" w:rsidP="0055314C">
      <w:pPr>
        <w:spacing w:beforeLines="50" w:before="156" w:afterLines="50" w:after="156"/>
        <w:jc w:val="right"/>
        <w:rPr>
          <w:rFonts w:ascii="Times New Roman" w:eastAsia="宋体" w:hAnsi="Times New Roman" w:cs="Times New Roman"/>
          <w:color w:val="000000" w:themeColor="text1"/>
          <w:szCs w:val="21"/>
        </w:rPr>
      </w:pPr>
      <m:oMath>
        <m:sSup>
          <m:sSupPr>
            <m:ctrlPr>
              <w:rPr>
                <w:rFonts w:ascii="Cambria Math" w:eastAsia="宋体" w:hAnsi="Cambria Math" w:cs="Times New Roman"/>
                <w:szCs w:val="21"/>
              </w:rPr>
            </m:ctrlPr>
          </m:sSupPr>
          <m:e>
            <m:r>
              <m:rPr>
                <m:sty m:val="p"/>
              </m:rPr>
              <w:rPr>
                <w:rFonts w:ascii="Cambria Math" w:eastAsia="宋体" w:hAnsi="Cambria Math" w:cs="Times New Roman"/>
                <w:szCs w:val="21"/>
              </w:rPr>
              <m:t>Σ</m:t>
            </m:r>
          </m:e>
          <m:sup>
            <m:r>
              <w:rPr>
                <w:rFonts w:ascii="Cambria Math" w:eastAsia="宋体" w:hAnsi="Cambria Math" w:cs="Times New Roman"/>
                <w:szCs w:val="21"/>
              </w:rPr>
              <m:t>free</m:t>
            </m:r>
          </m:sup>
        </m:sSup>
        <m:r>
          <m:rPr>
            <m:sty m:val="p"/>
          </m:rPr>
          <w:rPr>
            <w:rFonts w:ascii="Cambria Math" w:eastAsia="宋体" w:hAnsi="Cambria Math" w:cs="Times New Roman"/>
            <w:szCs w:val="21"/>
          </w:rPr>
          <m:t>=</m:t>
        </m:r>
        <m:r>
          <w:rPr>
            <w:rFonts w:ascii="Cambria Math" w:eastAsia="宋体" w:hAnsi="Cambria Math" w:cs="Times New Roman"/>
            <w:szCs w:val="21"/>
          </w:rPr>
          <m:t>diag</m:t>
        </m:r>
        <m:r>
          <m:rPr>
            <m:sty m:val="p"/>
          </m:rPr>
          <w:rPr>
            <w:rFonts w:ascii="Cambria Math" w:eastAsia="宋体" w:hAnsi="Cambria Math" w:cs="Times New Roman"/>
            <w:szCs w:val="21"/>
          </w:rPr>
          <m:t>(exp⁡(-</m:t>
        </m:r>
        <m:r>
          <w:rPr>
            <w:rFonts w:ascii="Cambria Math" w:eastAsia="宋体" w:hAnsi="Cambria Math" w:cs="Times New Roman"/>
            <w:szCs w:val="21"/>
          </w:rPr>
          <m:t>i</m:t>
        </m:r>
        <m:r>
          <m:rPr>
            <m:sty m:val="p"/>
          </m:rPr>
          <w:rPr>
            <w:rFonts w:ascii="Cambria Math" w:eastAsia="宋体" w:hAnsi="Cambria Math" w:cs="Times New Roman"/>
            <w:szCs w:val="21"/>
          </w:rPr>
          <m:t>∆</m:t>
        </m:r>
        <m:sSubSup>
          <m:sSubSupPr>
            <m:ctrlPr>
              <w:rPr>
                <w:rFonts w:ascii="Cambria Math" w:eastAsia="宋体" w:hAnsi="Cambria Math" w:cs="Times New Roman"/>
                <w:szCs w:val="21"/>
              </w:rPr>
            </m:ctrlPr>
          </m:sSubSupPr>
          <m:e>
            <m:r>
              <w:rPr>
                <w:rFonts w:ascii="Cambria Math" w:eastAsia="宋体" w:hAnsi="Cambria Math" w:cs="Times New Roman"/>
                <w:szCs w:val="21"/>
              </w:rPr>
              <m:t>ϕ</m:t>
            </m:r>
          </m:e>
          <m:sub>
            <m:r>
              <m:rPr>
                <m:sty m:val="p"/>
              </m:rPr>
              <w:rPr>
                <w:rFonts w:ascii="Cambria Math" w:eastAsia="宋体" w:hAnsi="Cambria Math" w:cs="Times New Roman"/>
                <w:szCs w:val="21"/>
              </w:rPr>
              <m:t>1</m:t>
            </m:r>
          </m:sub>
          <m:sup>
            <m:r>
              <w:rPr>
                <w:rFonts w:ascii="Cambria Math" w:eastAsia="宋体" w:hAnsi="Cambria Math" w:cs="Times New Roman"/>
                <w:szCs w:val="21"/>
              </w:rPr>
              <m:t>free</m:t>
            </m:r>
          </m:sup>
        </m:sSubSup>
        <m:r>
          <m:rPr>
            <m:sty m:val="p"/>
          </m:rPr>
          <w:rPr>
            <w:rFonts w:ascii="Cambria Math" w:eastAsia="宋体" w:hAnsi="Cambria Math" w:cs="Times New Roman"/>
            <w:szCs w:val="21"/>
          </w:rPr>
          <m:t>)</m:t>
        </m:r>
        <m:r>
          <m:rPr>
            <m:sty m:val="p"/>
          </m:rPr>
          <w:rPr>
            <w:rFonts w:ascii="Cambria Math" w:eastAsia="宋体" w:hAnsi="Cambria Math" w:cs="Times New Roman" w:hint="eastAsia"/>
            <w:szCs w:val="21"/>
          </w:rPr>
          <m:t>,</m:t>
        </m:r>
        <m:r>
          <m:rPr>
            <m:sty m:val="p"/>
          </m:rPr>
          <w:rPr>
            <w:rFonts w:ascii="Cambria Math" w:eastAsia="宋体" w:hAnsi="Cambria Math" w:cs="Times New Roman"/>
            <w:szCs w:val="21"/>
          </w:rPr>
          <m:t>exp⁡(-</m:t>
        </m:r>
        <m:r>
          <w:rPr>
            <w:rFonts w:ascii="Cambria Math" w:eastAsia="宋体" w:hAnsi="Cambria Math" w:cs="Times New Roman"/>
            <w:szCs w:val="21"/>
          </w:rPr>
          <m:t>i</m:t>
        </m:r>
        <m:r>
          <m:rPr>
            <m:sty m:val="p"/>
          </m:rPr>
          <w:rPr>
            <w:rFonts w:ascii="Cambria Math" w:eastAsia="宋体" w:hAnsi="Cambria Math" w:cs="Times New Roman"/>
            <w:szCs w:val="21"/>
          </w:rPr>
          <m:t>∆</m:t>
        </m:r>
        <m:sSubSup>
          <m:sSubSupPr>
            <m:ctrlPr>
              <w:rPr>
                <w:rFonts w:ascii="Cambria Math" w:eastAsia="宋体" w:hAnsi="Cambria Math" w:cs="Times New Roman"/>
                <w:szCs w:val="21"/>
              </w:rPr>
            </m:ctrlPr>
          </m:sSubSupPr>
          <m:e>
            <m:r>
              <w:rPr>
                <w:rFonts w:ascii="Cambria Math" w:eastAsia="宋体" w:hAnsi="Cambria Math" w:cs="Times New Roman"/>
                <w:szCs w:val="21"/>
              </w:rPr>
              <m:t>ϕ</m:t>
            </m:r>
          </m:e>
          <m:sub>
            <m:r>
              <m:rPr>
                <m:sty m:val="p"/>
              </m:rPr>
              <w:rPr>
                <w:rFonts w:ascii="Cambria Math" w:eastAsia="宋体" w:hAnsi="Cambria Math" w:cs="Times New Roman"/>
                <w:szCs w:val="21"/>
              </w:rPr>
              <m:t>2</m:t>
            </m:r>
          </m:sub>
          <m:sup>
            <m:r>
              <w:rPr>
                <w:rFonts w:ascii="Cambria Math" w:eastAsia="宋体" w:hAnsi="Cambria Math" w:cs="Times New Roman"/>
                <w:szCs w:val="21"/>
              </w:rPr>
              <m:t>free</m:t>
            </m:r>
          </m:sup>
        </m:sSubSup>
        <m:r>
          <m:rPr>
            <m:sty m:val="p"/>
          </m:rPr>
          <w:rPr>
            <w:rFonts w:ascii="Cambria Math" w:eastAsia="宋体" w:hAnsi="Cambria Math" w:cs="Times New Roman"/>
            <w:szCs w:val="21"/>
          </w:rPr>
          <m:t>),exp⁡(-</m:t>
        </m:r>
        <m:r>
          <w:rPr>
            <w:rFonts w:ascii="Cambria Math" w:eastAsia="宋体" w:hAnsi="Cambria Math" w:cs="Times New Roman"/>
            <w:szCs w:val="21"/>
          </w:rPr>
          <m:t>i</m:t>
        </m:r>
        <m:r>
          <m:rPr>
            <m:sty m:val="p"/>
          </m:rPr>
          <w:rPr>
            <w:rFonts w:ascii="Cambria Math" w:eastAsia="宋体" w:hAnsi="Cambria Math" w:cs="Times New Roman"/>
            <w:szCs w:val="21"/>
          </w:rPr>
          <m:t>∆</m:t>
        </m:r>
        <m:sSubSup>
          <m:sSubSupPr>
            <m:ctrlPr>
              <w:rPr>
                <w:rFonts w:ascii="Cambria Math" w:eastAsia="宋体" w:hAnsi="Cambria Math" w:cs="Times New Roman"/>
                <w:szCs w:val="21"/>
              </w:rPr>
            </m:ctrlPr>
          </m:sSubSupPr>
          <m:e>
            <m:r>
              <w:rPr>
                <w:rFonts w:ascii="Cambria Math" w:eastAsia="宋体" w:hAnsi="Cambria Math" w:cs="Times New Roman"/>
                <w:szCs w:val="21"/>
              </w:rPr>
              <m:t>ϕ</m:t>
            </m:r>
          </m:e>
          <m:sub>
            <m:r>
              <m:rPr>
                <m:sty m:val="p"/>
              </m:rPr>
              <w:rPr>
                <w:rFonts w:ascii="Cambria Math" w:eastAsia="宋体" w:hAnsi="Cambria Math" w:cs="Times New Roman"/>
                <w:szCs w:val="21"/>
              </w:rPr>
              <m:t>3</m:t>
            </m:r>
          </m:sub>
          <m:sup>
            <m:r>
              <w:rPr>
                <w:rFonts w:ascii="Cambria Math" w:eastAsia="宋体" w:hAnsi="Cambria Math" w:cs="Times New Roman"/>
                <w:szCs w:val="21"/>
              </w:rPr>
              <m:t>free</m:t>
            </m:r>
          </m:sup>
        </m:sSubSup>
        <m:r>
          <m:rPr>
            <m:sty m:val="p"/>
          </m:rPr>
          <w:rPr>
            <w:rFonts w:ascii="Cambria Math" w:eastAsia="宋体" w:hAnsi="Cambria Math" w:cs="Times New Roman"/>
            <w:szCs w:val="21"/>
          </w:rPr>
          <m:t>),…)</m:t>
        </m:r>
      </m:oMath>
      <w:r w:rsidR="0055314C" w:rsidRPr="0055314C">
        <w:rPr>
          <w:rFonts w:ascii="Times New Roman" w:eastAsia="宋体" w:hAnsi="Times New Roman" w:cs="Times New Roman"/>
          <w:szCs w:val="21"/>
        </w:rPr>
        <w:t xml:space="preserve">  </w:t>
      </w:r>
      <w:r w:rsidR="0055314C">
        <w:rPr>
          <w:rFonts w:ascii="Times New Roman" w:eastAsia="宋体" w:hAnsi="Times New Roman" w:cs="Times New Roman"/>
          <w:szCs w:val="21"/>
        </w:rPr>
        <w:t xml:space="preserve"> </w:t>
      </w:r>
      <w:r w:rsidR="0055314C" w:rsidRPr="0055314C">
        <w:rPr>
          <w:rFonts w:ascii="Arial" w:hAnsi="Arial" w:cs="Arial"/>
          <w:szCs w:val="21"/>
        </w:rPr>
        <w:t xml:space="preserve">   (S12)</w:t>
      </w:r>
    </w:p>
    <w:p w14:paraId="583CED36" w14:textId="4A90FAD7" w:rsidR="00E8172F" w:rsidRPr="00ED3D0C" w:rsidRDefault="00373247" w:rsidP="00373247">
      <w:pPr>
        <w:rPr>
          <w:rFonts w:ascii="Times New Roman" w:eastAsia="宋体" w:hAnsi="Times New Roman" w:cs="Times New Roman"/>
          <w:color w:val="000000" w:themeColor="text1"/>
        </w:rPr>
      </w:pPr>
      <w:r>
        <w:rPr>
          <w:rFonts w:ascii="Times New Roman" w:eastAsia="宋体" w:hAnsi="Times New Roman" w:cs="Times New Roman"/>
          <w:color w:val="000000" w:themeColor="text1"/>
        </w:rPr>
        <w:t>t</w:t>
      </w:r>
      <w:r w:rsidRPr="00373247">
        <w:rPr>
          <w:rFonts w:ascii="Times New Roman" w:eastAsia="宋体" w:hAnsi="Times New Roman" w:cs="Times New Roman"/>
          <w:color w:val="000000" w:themeColor="text1"/>
        </w:rPr>
        <w:t>he transmission matrix between the input and output optical fields in free space is obtained</w:t>
      </w:r>
      <w:r>
        <w:rPr>
          <w:rFonts w:ascii="Times New Roman" w:eastAsia="宋体" w:hAnsi="Times New Roman" w:cs="Times New Roman"/>
          <w:color w:val="000000" w:themeColor="text1"/>
        </w:rPr>
        <w:t xml:space="preserve"> as</w:t>
      </w:r>
    </w:p>
    <w:p w14:paraId="4B531C55" w14:textId="1FEC258A" w:rsidR="00373247" w:rsidRPr="00373247" w:rsidRDefault="00000000" w:rsidP="00373247">
      <w:pPr>
        <w:spacing w:beforeLines="50" w:before="156" w:afterLines="50" w:after="156"/>
        <w:jc w:val="right"/>
        <w:rPr>
          <w:rFonts w:ascii="Times New Roman" w:eastAsia="宋体" w:hAnsi="Times New Roman" w:cs="Times New Roman"/>
          <w:szCs w:val="21"/>
        </w:rPr>
      </w:pPr>
      <m:oMath>
        <m:sSup>
          <m:sSupPr>
            <m:ctrlPr>
              <w:rPr>
                <w:rFonts w:ascii="Cambria Math" w:eastAsia="宋体" w:hAnsi="Cambria Math" w:cs="Times New Roman"/>
                <w:szCs w:val="21"/>
              </w:rPr>
            </m:ctrlPr>
          </m:sSupPr>
          <m:e>
            <m:r>
              <w:rPr>
                <w:rFonts w:ascii="Cambria Math" w:eastAsia="宋体" w:hAnsi="Cambria Math" w:cs="Times New Roman" w:hint="eastAsia"/>
                <w:szCs w:val="21"/>
              </w:rPr>
              <m:t>TM</m:t>
            </m:r>
          </m:e>
          <m:sup>
            <m:r>
              <w:rPr>
                <w:rFonts w:ascii="Cambria Math" w:eastAsia="宋体" w:hAnsi="Cambria Math" w:cs="Times New Roman"/>
                <w:szCs w:val="21"/>
              </w:rPr>
              <m:t>free</m:t>
            </m:r>
          </m:sup>
        </m:sSup>
        <m:r>
          <m:rPr>
            <m:sty m:val="p"/>
          </m:rPr>
          <w:rPr>
            <w:rFonts w:ascii="Cambria Math" w:eastAsia="宋体" w:hAnsi="Cambria Math" w:cs="Times New Roman" w:hint="eastAsia"/>
            <w:szCs w:val="21"/>
          </w:rPr>
          <m:t>=</m:t>
        </m:r>
        <m:r>
          <w:rPr>
            <w:rFonts w:ascii="Cambria Math" w:eastAsia="宋体" w:hAnsi="Cambria Math" w:cs="Times New Roman"/>
            <w:szCs w:val="21"/>
          </w:rPr>
          <m:t>F</m:t>
        </m:r>
        <m:sSup>
          <m:sSupPr>
            <m:ctrlPr>
              <w:rPr>
                <w:rFonts w:ascii="Cambria Math" w:eastAsia="宋体" w:hAnsi="Cambria Math" w:cs="Times New Roman"/>
                <w:szCs w:val="21"/>
              </w:rPr>
            </m:ctrlPr>
          </m:sSupPr>
          <m:e>
            <m:r>
              <m:rPr>
                <m:sty m:val="p"/>
              </m:rPr>
              <w:rPr>
                <w:rFonts w:ascii="Cambria Math" w:eastAsia="宋体" w:hAnsi="Cambria Math" w:cs="Times New Roman"/>
                <w:szCs w:val="21"/>
              </w:rPr>
              <m:t>Σ</m:t>
            </m:r>
          </m:e>
          <m:sup>
            <m:r>
              <w:rPr>
                <w:rFonts w:ascii="Cambria Math" w:eastAsia="宋体" w:hAnsi="Cambria Math" w:cs="Times New Roman"/>
                <w:szCs w:val="21"/>
              </w:rPr>
              <m:t>free</m:t>
            </m:r>
          </m:sup>
        </m:sSup>
        <m:sSup>
          <m:sSupPr>
            <m:ctrlPr>
              <w:rPr>
                <w:rFonts w:ascii="Cambria Math" w:eastAsia="宋体" w:hAnsi="Cambria Math" w:cs="Times New Roman"/>
                <w:szCs w:val="21"/>
              </w:rPr>
            </m:ctrlPr>
          </m:sSupPr>
          <m:e>
            <m:r>
              <w:rPr>
                <w:rFonts w:ascii="Cambria Math" w:eastAsia="宋体" w:hAnsi="Cambria Math" w:cs="Times New Roman"/>
                <w:szCs w:val="21"/>
              </w:rPr>
              <m:t>F</m:t>
            </m:r>
          </m:e>
          <m:sup>
            <m:r>
              <m:rPr>
                <m:sty m:val="p"/>
              </m:rPr>
              <w:rPr>
                <w:rFonts w:ascii="Cambria Math" w:eastAsia="宋体" w:hAnsi="Cambria Math" w:cs="Times New Roman"/>
                <w:szCs w:val="21"/>
              </w:rPr>
              <m:t>†</m:t>
            </m:r>
          </m:sup>
        </m:sSup>
        <m:r>
          <m:rPr>
            <m:sty m:val="p"/>
          </m:rPr>
          <w:rPr>
            <w:rFonts w:ascii="Cambria Math" w:eastAsia="宋体" w:hAnsi="Cambria Math" w:cs="Times New Roman"/>
            <w:szCs w:val="21"/>
          </w:rPr>
          <m:t xml:space="preserve">, </m:t>
        </m:r>
        <m:sSubSup>
          <m:sSubSupPr>
            <m:ctrlPr>
              <w:rPr>
                <w:rFonts w:ascii="Cambria Math" w:eastAsia="宋体" w:hAnsi="Cambria Math" w:cs="Times New Roman"/>
                <w:szCs w:val="21"/>
              </w:rPr>
            </m:ctrlPr>
          </m:sSubSupPr>
          <m:e>
            <m:r>
              <w:rPr>
                <w:rFonts w:ascii="Cambria Math" w:eastAsia="宋体" w:hAnsi="Cambria Math" w:cs="Times New Roman"/>
                <w:szCs w:val="21"/>
              </w:rPr>
              <m:t>E</m:t>
            </m:r>
          </m:e>
          <m:sub>
            <m:r>
              <w:rPr>
                <w:rFonts w:ascii="Cambria Math" w:eastAsia="宋体" w:hAnsi="Cambria Math" w:cs="Times New Roman"/>
                <w:szCs w:val="21"/>
              </w:rPr>
              <m:t>out</m:t>
            </m:r>
          </m:sub>
          <m:sup>
            <m:r>
              <w:rPr>
                <w:rFonts w:ascii="Cambria Math" w:eastAsia="宋体" w:hAnsi="Cambria Math" w:cs="Times New Roman"/>
                <w:szCs w:val="21"/>
              </w:rPr>
              <m:t>free</m:t>
            </m:r>
          </m:sup>
        </m:sSubSup>
        <m:r>
          <m:rPr>
            <m:sty m:val="p"/>
          </m:rPr>
          <w:rPr>
            <w:rFonts w:ascii="Cambria Math" w:eastAsia="宋体" w:hAnsi="Cambria Math" w:cs="Times New Roman"/>
            <w:szCs w:val="21"/>
          </w:rPr>
          <m:t>=</m:t>
        </m:r>
        <m:sSup>
          <m:sSupPr>
            <m:ctrlPr>
              <w:rPr>
                <w:rFonts w:ascii="Cambria Math" w:eastAsia="宋体" w:hAnsi="Cambria Math" w:cs="Times New Roman"/>
                <w:szCs w:val="21"/>
              </w:rPr>
            </m:ctrlPr>
          </m:sSupPr>
          <m:e>
            <m:r>
              <w:rPr>
                <w:rFonts w:ascii="Cambria Math" w:eastAsia="宋体" w:hAnsi="Cambria Math" w:cs="Times New Roman" w:hint="eastAsia"/>
                <w:szCs w:val="21"/>
              </w:rPr>
              <m:t>TM</m:t>
            </m:r>
          </m:e>
          <m:sup>
            <m:r>
              <w:rPr>
                <w:rFonts w:ascii="Cambria Math" w:eastAsia="宋体" w:hAnsi="Cambria Math" w:cs="Times New Roman"/>
                <w:szCs w:val="21"/>
              </w:rPr>
              <m:t>free</m:t>
            </m:r>
          </m:sup>
        </m:sSup>
        <m:r>
          <m:rPr>
            <m:sty m:val="p"/>
          </m:rPr>
          <w:rPr>
            <w:rFonts w:ascii="Cambria Math" w:eastAsia="宋体" w:hAnsi="Cambria Math" w:cs="Times New Roman"/>
            <w:szCs w:val="21"/>
          </w:rPr>
          <m:t>∙</m:t>
        </m:r>
        <m:sSubSup>
          <m:sSubSupPr>
            <m:ctrlPr>
              <w:rPr>
                <w:rFonts w:ascii="Cambria Math" w:eastAsia="宋体" w:hAnsi="Cambria Math" w:cs="Times New Roman"/>
                <w:szCs w:val="21"/>
              </w:rPr>
            </m:ctrlPr>
          </m:sSubSupPr>
          <m:e>
            <m:r>
              <w:rPr>
                <w:rFonts w:ascii="Cambria Math" w:eastAsia="宋体" w:hAnsi="Cambria Math" w:cs="Times New Roman"/>
                <w:szCs w:val="21"/>
              </w:rPr>
              <m:t>E</m:t>
            </m:r>
          </m:e>
          <m:sub>
            <m:r>
              <w:rPr>
                <w:rFonts w:ascii="Cambria Math" w:eastAsia="宋体" w:hAnsi="Cambria Math" w:cs="Times New Roman"/>
                <w:szCs w:val="21"/>
              </w:rPr>
              <m:t>in</m:t>
            </m:r>
          </m:sub>
          <m:sup>
            <m:r>
              <w:rPr>
                <w:rFonts w:ascii="Cambria Math" w:eastAsia="宋体" w:hAnsi="Cambria Math" w:cs="Times New Roman"/>
                <w:szCs w:val="21"/>
              </w:rPr>
              <m:t>free</m:t>
            </m:r>
          </m:sup>
        </m:sSubSup>
      </m:oMath>
      <w:r w:rsidR="00373247" w:rsidRPr="00373247">
        <w:rPr>
          <w:rFonts w:ascii="Cambria Math" w:eastAsia="宋体" w:hAnsi="Cambria Math" w:cs="Times New Roman"/>
          <w:szCs w:val="21"/>
        </w:rPr>
        <w:t xml:space="preserve">           </w:t>
      </w:r>
      <w:r w:rsidR="00373247" w:rsidRPr="00373247">
        <w:rPr>
          <w:rFonts w:ascii="Arial" w:eastAsia="宋体" w:hAnsi="Arial" w:cs="Arial"/>
          <w:szCs w:val="21"/>
        </w:rPr>
        <w:t xml:space="preserve">    (S13)</w:t>
      </w:r>
    </w:p>
    <w:p w14:paraId="23437CB2" w14:textId="050FD5BF" w:rsidR="00E8172F" w:rsidRDefault="0050536B" w:rsidP="00327F1F">
      <w:pPr>
        <w:rPr>
          <w:rFonts w:ascii="Times New Roman" w:eastAsia="宋体" w:hAnsi="Times New Roman" w:cs="Times New Roman"/>
          <w:color w:val="000000" w:themeColor="text1"/>
        </w:rPr>
      </w:pPr>
      <w:r w:rsidRPr="0050536B">
        <w:rPr>
          <w:rFonts w:ascii="Times New Roman" w:eastAsia="宋体" w:hAnsi="Times New Roman" w:cs="Times New Roman"/>
          <w:color w:val="000000" w:themeColor="text1"/>
        </w:rPr>
        <w:t xml:space="preserve">Hence, the optical wave propagation processes in </w:t>
      </w:r>
      <w:r w:rsidRPr="0050536B">
        <w:rPr>
          <w:rFonts w:ascii="Times New Roman" w:eastAsia="宋体" w:hAnsi="Times New Roman" w:cs="Times New Roman"/>
          <w:i/>
          <w:iCs/>
          <w:color w:val="000000" w:themeColor="text1"/>
        </w:rPr>
        <w:t>z</w:t>
      </w:r>
      <w:r w:rsidRPr="0050536B">
        <w:rPr>
          <w:rFonts w:ascii="Times New Roman" w:eastAsia="宋体" w:hAnsi="Times New Roman" w:cs="Times New Roman"/>
          <w:i/>
          <w:iCs/>
          <w:color w:val="000000" w:themeColor="text1"/>
          <w:vertAlign w:val="subscript"/>
        </w:rPr>
        <w:t>1</w:t>
      </w:r>
      <w:r w:rsidRPr="0050536B">
        <w:rPr>
          <w:rFonts w:ascii="Times New Roman" w:eastAsia="宋体" w:hAnsi="Times New Roman" w:cs="Times New Roman"/>
          <w:color w:val="000000" w:themeColor="text1"/>
        </w:rPr>
        <w:t>,</w:t>
      </w:r>
      <w:r w:rsidRPr="0050536B">
        <w:rPr>
          <w:rFonts w:ascii="Times New Roman" w:eastAsia="宋体" w:hAnsi="Times New Roman" w:cs="Times New Roman"/>
          <w:i/>
          <w:iCs/>
          <w:color w:val="000000" w:themeColor="text1"/>
        </w:rPr>
        <w:t xml:space="preserve"> z</w:t>
      </w:r>
      <w:r w:rsidRPr="0050536B">
        <w:rPr>
          <w:rFonts w:ascii="Times New Roman" w:eastAsia="宋体" w:hAnsi="Times New Roman" w:cs="Times New Roman"/>
          <w:i/>
          <w:iCs/>
          <w:color w:val="000000" w:themeColor="text1"/>
          <w:vertAlign w:val="subscript"/>
        </w:rPr>
        <w:t>2</w:t>
      </w:r>
      <w:r w:rsidRPr="0050536B">
        <w:rPr>
          <w:rFonts w:ascii="Times New Roman" w:eastAsia="宋体" w:hAnsi="Times New Roman" w:cs="Times New Roman"/>
          <w:color w:val="000000" w:themeColor="text1"/>
        </w:rPr>
        <w:t>,</w:t>
      </w:r>
      <w:r w:rsidRPr="0050536B">
        <w:rPr>
          <w:rFonts w:ascii="Times New Roman" w:eastAsia="宋体" w:hAnsi="Times New Roman" w:cs="Times New Roman"/>
          <w:i/>
          <w:iCs/>
          <w:color w:val="000000" w:themeColor="text1"/>
        </w:rPr>
        <w:t xml:space="preserve"> z</w:t>
      </w:r>
      <w:r w:rsidRPr="0050536B">
        <w:rPr>
          <w:rFonts w:ascii="Times New Roman" w:eastAsia="宋体" w:hAnsi="Times New Roman" w:cs="Times New Roman"/>
          <w:i/>
          <w:iCs/>
          <w:color w:val="000000" w:themeColor="text1"/>
          <w:vertAlign w:val="subscript"/>
        </w:rPr>
        <w:t>3</w:t>
      </w:r>
      <w:r w:rsidRPr="0050536B">
        <w:rPr>
          <w:rFonts w:ascii="Times New Roman" w:eastAsia="宋体" w:hAnsi="Times New Roman" w:cs="Times New Roman"/>
          <w:color w:val="000000" w:themeColor="text1"/>
        </w:rPr>
        <w:t xml:space="preserve">, </w:t>
      </w:r>
      <w:r w:rsidRPr="0050536B">
        <w:rPr>
          <w:rFonts w:ascii="Times New Roman" w:eastAsia="宋体" w:hAnsi="Times New Roman" w:cs="Times New Roman"/>
          <w:i/>
          <w:iCs/>
          <w:color w:val="000000" w:themeColor="text1"/>
        </w:rPr>
        <w:t>z</w:t>
      </w:r>
      <w:r w:rsidRPr="0050536B">
        <w:rPr>
          <w:rFonts w:ascii="Times New Roman" w:eastAsia="宋体" w:hAnsi="Times New Roman" w:cs="Times New Roman"/>
          <w:i/>
          <w:iCs/>
          <w:color w:val="000000" w:themeColor="text1"/>
          <w:vertAlign w:val="subscript"/>
        </w:rPr>
        <w:t>4</w:t>
      </w:r>
      <w:r w:rsidRPr="0050536B">
        <w:rPr>
          <w:rFonts w:ascii="Times New Roman" w:eastAsia="宋体" w:hAnsi="Times New Roman" w:cs="Times New Roman"/>
          <w:color w:val="000000" w:themeColor="text1"/>
        </w:rPr>
        <w:t xml:space="preserve">, </w:t>
      </w:r>
      <w:r w:rsidRPr="0050536B">
        <w:rPr>
          <w:rFonts w:ascii="Times New Roman" w:eastAsia="宋体" w:hAnsi="Times New Roman" w:cs="Times New Roman"/>
          <w:i/>
          <w:iCs/>
          <w:color w:val="000000" w:themeColor="text1"/>
        </w:rPr>
        <w:t>z</w:t>
      </w:r>
      <w:r w:rsidRPr="0050536B">
        <w:rPr>
          <w:rFonts w:ascii="Times New Roman" w:eastAsia="宋体" w:hAnsi="Times New Roman" w:cs="Times New Roman"/>
          <w:i/>
          <w:iCs/>
          <w:color w:val="000000" w:themeColor="text1"/>
          <w:vertAlign w:val="subscript"/>
        </w:rPr>
        <w:t>5</w:t>
      </w:r>
      <w:r w:rsidRPr="0050536B">
        <w:rPr>
          <w:rFonts w:ascii="Times New Roman" w:eastAsia="宋体" w:hAnsi="Times New Roman" w:cs="Times New Roman"/>
          <w:color w:val="000000" w:themeColor="text1"/>
        </w:rPr>
        <w:t>,</w:t>
      </w:r>
      <w:r w:rsidRPr="0050536B">
        <w:rPr>
          <w:rFonts w:ascii="Times New Roman" w:eastAsia="宋体" w:hAnsi="Times New Roman" w:cs="Times New Roman"/>
          <w:i/>
          <w:iCs/>
          <w:color w:val="000000" w:themeColor="text1"/>
        </w:rPr>
        <w:t xml:space="preserve"> z</w:t>
      </w:r>
      <w:r w:rsidRPr="0050536B">
        <w:rPr>
          <w:rFonts w:ascii="Times New Roman" w:eastAsia="宋体" w:hAnsi="Times New Roman" w:cs="Times New Roman"/>
          <w:i/>
          <w:iCs/>
          <w:color w:val="000000" w:themeColor="text1"/>
          <w:vertAlign w:val="subscript"/>
        </w:rPr>
        <w:t>6</w:t>
      </w:r>
      <w:r w:rsidRPr="0050536B">
        <w:rPr>
          <w:rFonts w:ascii="Times New Roman" w:eastAsia="宋体" w:hAnsi="Times New Roman" w:cs="Times New Roman"/>
          <w:color w:val="000000" w:themeColor="text1"/>
        </w:rPr>
        <w:t xml:space="preserve">, </w:t>
      </w:r>
      <w:r w:rsidRPr="0050536B">
        <w:rPr>
          <w:rFonts w:ascii="Times New Roman" w:eastAsia="宋体" w:hAnsi="Times New Roman" w:cs="Times New Roman"/>
          <w:i/>
          <w:iCs/>
          <w:color w:val="000000" w:themeColor="text1"/>
        </w:rPr>
        <w:t>z</w:t>
      </w:r>
      <w:r w:rsidRPr="0050536B">
        <w:rPr>
          <w:rFonts w:ascii="Times New Roman" w:eastAsia="宋体" w:hAnsi="Times New Roman" w:cs="Times New Roman"/>
          <w:i/>
          <w:iCs/>
          <w:color w:val="000000" w:themeColor="text1"/>
          <w:vertAlign w:val="subscript"/>
        </w:rPr>
        <w:t>7</w:t>
      </w:r>
      <w:r w:rsidRPr="0050536B">
        <w:rPr>
          <w:rFonts w:ascii="Times New Roman" w:eastAsia="宋体" w:hAnsi="Times New Roman" w:cs="Times New Roman"/>
          <w:color w:val="000000" w:themeColor="text1"/>
        </w:rPr>
        <w:t xml:space="preserve">, </w:t>
      </w:r>
      <w:r w:rsidRPr="0050536B">
        <w:rPr>
          <w:rFonts w:ascii="Times New Roman" w:eastAsia="宋体" w:hAnsi="Times New Roman" w:cs="Times New Roman"/>
          <w:i/>
          <w:iCs/>
          <w:color w:val="000000" w:themeColor="text1"/>
        </w:rPr>
        <w:t>z</w:t>
      </w:r>
      <w:r w:rsidRPr="0050536B">
        <w:rPr>
          <w:rFonts w:ascii="Times New Roman" w:eastAsia="宋体" w:hAnsi="Times New Roman" w:cs="Times New Roman"/>
          <w:i/>
          <w:iCs/>
          <w:color w:val="000000" w:themeColor="text1"/>
          <w:vertAlign w:val="subscript"/>
        </w:rPr>
        <w:t>8</w:t>
      </w:r>
      <w:r w:rsidRPr="0050536B">
        <w:rPr>
          <w:rFonts w:ascii="Times New Roman" w:eastAsia="宋体" w:hAnsi="Times New Roman" w:cs="Times New Roman"/>
          <w:color w:val="000000" w:themeColor="text1"/>
        </w:rPr>
        <w:t xml:space="preserve">, and </w:t>
      </w:r>
      <w:r w:rsidRPr="0050536B">
        <w:rPr>
          <w:rFonts w:ascii="Times New Roman" w:eastAsia="宋体" w:hAnsi="Times New Roman" w:cs="Times New Roman"/>
          <w:i/>
          <w:iCs/>
          <w:color w:val="000000" w:themeColor="text1"/>
        </w:rPr>
        <w:t>z</w:t>
      </w:r>
      <w:r w:rsidRPr="0050536B">
        <w:rPr>
          <w:rFonts w:ascii="Times New Roman" w:eastAsia="宋体" w:hAnsi="Times New Roman" w:cs="Times New Roman"/>
          <w:i/>
          <w:iCs/>
          <w:color w:val="000000" w:themeColor="text1"/>
          <w:vertAlign w:val="subscript"/>
        </w:rPr>
        <w:t>9</w:t>
      </w:r>
      <w:r w:rsidRPr="0050536B">
        <w:rPr>
          <w:rFonts w:ascii="Times New Roman" w:eastAsia="宋体" w:hAnsi="Times New Roman" w:cs="Times New Roman"/>
          <w:color w:val="000000" w:themeColor="text1"/>
        </w:rPr>
        <w:t xml:space="preserve"> as described in this paper can all be represented in the form of transmission matrices using equation S13.</w:t>
      </w:r>
    </w:p>
    <w:p w14:paraId="598F9713" w14:textId="0928DA9C" w:rsidR="00E8172F" w:rsidRPr="0050536B" w:rsidRDefault="008331FC" w:rsidP="008331FC">
      <w:pPr>
        <w:ind w:firstLineChars="100" w:firstLine="210"/>
        <w:rPr>
          <w:rFonts w:ascii="Times New Roman" w:eastAsia="宋体" w:hAnsi="Times New Roman" w:cs="Times New Roman"/>
          <w:color w:val="000000" w:themeColor="text1"/>
        </w:rPr>
      </w:pPr>
      <w:r w:rsidRPr="008331FC">
        <w:rPr>
          <w:rFonts w:ascii="Times New Roman" w:eastAsia="宋体" w:hAnsi="Times New Roman" w:cs="Times New Roman"/>
          <w:color w:val="000000" w:themeColor="text1"/>
        </w:rPr>
        <w:t xml:space="preserve">Similarly, when the diameter of the </w:t>
      </w:r>
      <w:r>
        <w:rPr>
          <w:rFonts w:ascii="Times New Roman" w:eastAsia="宋体" w:hAnsi="Times New Roman" w:cs="Times New Roman" w:hint="eastAsia"/>
          <w:color w:val="000000" w:themeColor="text1"/>
        </w:rPr>
        <w:t>beam</w:t>
      </w:r>
      <w:r w:rsidRPr="008331FC">
        <w:rPr>
          <w:rFonts w:ascii="Times New Roman" w:eastAsia="宋体" w:hAnsi="Times New Roman" w:cs="Times New Roman"/>
          <w:color w:val="000000" w:themeColor="text1"/>
        </w:rPr>
        <w:t xml:space="preserve"> is smaller than the aperture of the objective or lens, the propagation of the optical wave in the objective or lens can also be represented in the form of equation S13</w:t>
      </w:r>
      <w:r>
        <w:rPr>
          <w:rFonts w:ascii="Times New Roman" w:eastAsia="宋体" w:hAnsi="Times New Roman" w:cs="Times New Roman"/>
          <w:color w:val="000000" w:themeColor="text1"/>
        </w:rPr>
        <w:t xml:space="preserve"> </w:t>
      </w:r>
      <w:r>
        <w:rPr>
          <w:rFonts w:ascii="Times New Roman" w:eastAsia="宋体" w:hAnsi="Times New Roman" w:cs="Times New Roman" w:hint="eastAsia"/>
          <w:color w:val="000000" w:themeColor="text1"/>
        </w:rPr>
        <w:t>as</w:t>
      </w:r>
    </w:p>
    <w:p w14:paraId="57BB9CCB" w14:textId="5063A792" w:rsidR="008331FC" w:rsidRPr="008331FC" w:rsidRDefault="00000000" w:rsidP="008331FC">
      <w:pPr>
        <w:spacing w:beforeLines="50" w:before="156" w:afterLines="50" w:after="156"/>
        <w:jc w:val="right"/>
        <w:rPr>
          <w:rFonts w:ascii="Cambria Math" w:eastAsia="宋体" w:hAnsi="Cambria Math" w:cs="Times New Roman"/>
          <w:i/>
          <w:szCs w:val="21"/>
        </w:rPr>
      </w:pPr>
      <m:oMath>
        <m:sSup>
          <m:sSupPr>
            <m:ctrlPr>
              <w:rPr>
                <w:rFonts w:ascii="Cambria Math" w:eastAsia="宋体" w:hAnsi="Cambria Math" w:cs="Times New Roman"/>
                <w:i/>
                <w:szCs w:val="21"/>
              </w:rPr>
            </m:ctrlPr>
          </m:sSupPr>
          <m:e>
            <m:r>
              <w:rPr>
                <w:rFonts w:ascii="Cambria Math" w:eastAsia="宋体" w:hAnsi="Cambria Math" w:cs="Times New Roman" w:hint="eastAsia"/>
                <w:szCs w:val="21"/>
              </w:rPr>
              <m:t>TM</m:t>
            </m:r>
          </m:e>
          <m:sup>
            <m:r>
              <w:rPr>
                <w:rFonts w:ascii="Cambria Math" w:eastAsia="宋体" w:hAnsi="Cambria Math" w:cs="Times New Roman" w:hint="eastAsia"/>
                <w:szCs w:val="21"/>
              </w:rPr>
              <m:t>obj</m:t>
            </m:r>
            <m:ctrlPr>
              <w:rPr>
                <w:rFonts w:ascii="Cambria Math" w:eastAsia="宋体" w:hAnsi="Cambria Math" w:cs="Times New Roman" w:hint="eastAsia"/>
                <w:i/>
                <w:szCs w:val="21"/>
              </w:rPr>
            </m:ctrlPr>
          </m:sup>
        </m:sSup>
        <m:r>
          <w:rPr>
            <w:rFonts w:ascii="Cambria Math" w:eastAsia="宋体" w:hAnsi="Cambria Math" w:cs="Times New Roman" w:hint="eastAsia"/>
            <w:szCs w:val="21"/>
          </w:rPr>
          <m:t>=</m:t>
        </m:r>
        <m:r>
          <w:rPr>
            <w:rFonts w:ascii="Cambria Math" w:eastAsia="宋体" w:hAnsi="Cambria Math" w:cs="Times New Roman"/>
            <w:szCs w:val="21"/>
          </w:rPr>
          <m:t>F</m:t>
        </m:r>
        <m:sSup>
          <m:sSupPr>
            <m:ctrlPr>
              <w:rPr>
                <w:rFonts w:ascii="Cambria Math" w:eastAsia="宋体" w:hAnsi="Cambria Math" w:cs="Times New Roman"/>
                <w:i/>
                <w:szCs w:val="21"/>
              </w:rPr>
            </m:ctrlPr>
          </m:sSupPr>
          <m:e>
            <m:r>
              <w:rPr>
                <w:rFonts w:ascii="Cambria Math" w:eastAsia="宋体" w:hAnsi="Cambria Math" w:cs="Times New Roman"/>
                <w:szCs w:val="21"/>
              </w:rPr>
              <m:t>Σ</m:t>
            </m:r>
          </m:e>
          <m:sup>
            <m:r>
              <w:rPr>
                <w:rFonts w:ascii="Cambria Math" w:eastAsia="宋体" w:hAnsi="Cambria Math" w:cs="Times New Roman"/>
                <w:szCs w:val="21"/>
              </w:rPr>
              <m:t>obj</m:t>
            </m:r>
          </m:sup>
        </m:sSup>
        <m:sSup>
          <m:sSupPr>
            <m:ctrlPr>
              <w:rPr>
                <w:rFonts w:ascii="Cambria Math" w:eastAsia="宋体" w:hAnsi="Cambria Math" w:cs="Times New Roman"/>
                <w:i/>
                <w:szCs w:val="21"/>
              </w:rPr>
            </m:ctrlPr>
          </m:sSupPr>
          <m:e>
            <m:r>
              <w:rPr>
                <w:rFonts w:ascii="Cambria Math" w:eastAsia="宋体" w:hAnsi="Cambria Math" w:cs="Times New Roman"/>
                <w:szCs w:val="21"/>
              </w:rPr>
              <m:t>F</m:t>
            </m:r>
          </m:e>
          <m:sup>
            <m:r>
              <w:rPr>
                <w:rFonts w:ascii="Cambria Math" w:eastAsia="宋体" w:hAnsi="Cambria Math" w:cs="Times New Roman"/>
                <w:szCs w:val="21"/>
              </w:rPr>
              <m:t>†</m:t>
            </m:r>
          </m:sup>
        </m:sSup>
        <m:r>
          <w:rPr>
            <w:rFonts w:ascii="Cambria Math" w:eastAsia="宋体" w:hAnsi="Cambria Math" w:cs="Times New Roman"/>
            <w:szCs w:val="21"/>
          </w:rPr>
          <m:t xml:space="preserve">, </m:t>
        </m:r>
        <m:sSubSup>
          <m:sSubSupPr>
            <m:ctrlPr>
              <w:rPr>
                <w:rFonts w:ascii="Cambria Math" w:eastAsia="宋体" w:hAnsi="Cambria Math" w:cs="Times New Roman"/>
                <w:i/>
                <w:szCs w:val="21"/>
              </w:rPr>
            </m:ctrlPr>
          </m:sSubSupPr>
          <m:e>
            <m:r>
              <w:rPr>
                <w:rFonts w:ascii="Cambria Math" w:eastAsia="宋体" w:hAnsi="Cambria Math" w:cs="Times New Roman"/>
                <w:szCs w:val="21"/>
              </w:rPr>
              <m:t>E</m:t>
            </m:r>
          </m:e>
          <m:sub>
            <m:r>
              <w:rPr>
                <w:rFonts w:ascii="Cambria Math" w:eastAsia="宋体" w:hAnsi="Cambria Math" w:cs="Times New Roman"/>
                <w:szCs w:val="21"/>
              </w:rPr>
              <m:t>out</m:t>
            </m:r>
          </m:sub>
          <m:sup>
            <m:r>
              <w:rPr>
                <w:rFonts w:ascii="Cambria Math" w:eastAsia="宋体" w:hAnsi="Cambria Math" w:cs="Times New Roman"/>
                <w:szCs w:val="21"/>
              </w:rPr>
              <m:t>obj</m:t>
            </m:r>
          </m:sup>
        </m:sSubSup>
        <m:r>
          <w:rPr>
            <w:rFonts w:ascii="Cambria Math" w:eastAsia="宋体" w:hAnsi="Cambria Math" w:cs="Times New Roman"/>
            <w:szCs w:val="21"/>
          </w:rPr>
          <m:t>=</m:t>
        </m:r>
        <m:sSup>
          <m:sSupPr>
            <m:ctrlPr>
              <w:rPr>
                <w:rFonts w:ascii="Cambria Math" w:eastAsia="宋体" w:hAnsi="Cambria Math" w:cs="Times New Roman"/>
                <w:i/>
                <w:szCs w:val="21"/>
              </w:rPr>
            </m:ctrlPr>
          </m:sSupPr>
          <m:e>
            <m:r>
              <w:rPr>
                <w:rFonts w:ascii="Cambria Math" w:eastAsia="宋体" w:hAnsi="Cambria Math" w:cs="Times New Roman" w:hint="eastAsia"/>
                <w:szCs w:val="21"/>
              </w:rPr>
              <m:t>TM</m:t>
            </m:r>
          </m:e>
          <m:sup>
            <m:r>
              <w:rPr>
                <w:rFonts w:ascii="Cambria Math" w:eastAsia="宋体" w:hAnsi="Cambria Math" w:cs="Times New Roman"/>
                <w:szCs w:val="21"/>
              </w:rPr>
              <m:t>obj</m:t>
            </m:r>
          </m:sup>
        </m:sSup>
        <m:r>
          <w:rPr>
            <w:rFonts w:ascii="Cambria Math" w:eastAsia="宋体" w:hAnsi="Cambria Math" w:cs="Times New Roman"/>
            <w:szCs w:val="21"/>
          </w:rPr>
          <m:t>∙</m:t>
        </m:r>
        <m:sSubSup>
          <m:sSubSupPr>
            <m:ctrlPr>
              <w:rPr>
                <w:rFonts w:ascii="Cambria Math" w:eastAsia="宋体" w:hAnsi="Cambria Math" w:cs="Times New Roman"/>
                <w:i/>
                <w:szCs w:val="21"/>
              </w:rPr>
            </m:ctrlPr>
          </m:sSubSupPr>
          <m:e>
            <m:r>
              <w:rPr>
                <w:rFonts w:ascii="Cambria Math" w:eastAsia="宋体" w:hAnsi="Cambria Math" w:cs="Times New Roman"/>
                <w:szCs w:val="21"/>
              </w:rPr>
              <m:t>E</m:t>
            </m:r>
          </m:e>
          <m:sub>
            <m:r>
              <w:rPr>
                <w:rFonts w:ascii="Cambria Math" w:eastAsia="宋体" w:hAnsi="Cambria Math" w:cs="Times New Roman"/>
                <w:szCs w:val="21"/>
              </w:rPr>
              <m:t>in</m:t>
            </m:r>
          </m:sub>
          <m:sup>
            <m:r>
              <w:rPr>
                <w:rFonts w:ascii="Cambria Math" w:eastAsia="宋体" w:hAnsi="Cambria Math" w:cs="Times New Roman"/>
                <w:szCs w:val="21"/>
              </w:rPr>
              <m:t>obj</m:t>
            </m:r>
          </m:sup>
        </m:sSubSup>
      </m:oMath>
      <w:r w:rsidR="008331FC" w:rsidRPr="008331FC">
        <w:rPr>
          <w:rFonts w:ascii="Cambria Math" w:eastAsia="宋体" w:hAnsi="Cambria Math" w:cs="Times New Roman"/>
          <w:i/>
          <w:szCs w:val="21"/>
        </w:rPr>
        <w:t xml:space="preserve">                </w:t>
      </w:r>
      <w:r w:rsidR="008331FC" w:rsidRPr="008331FC">
        <w:rPr>
          <w:rFonts w:ascii="Arial" w:eastAsia="宋体" w:hAnsi="Arial" w:cs="Arial"/>
          <w:iCs/>
          <w:szCs w:val="21"/>
        </w:rPr>
        <w:t>(S14)</w:t>
      </w:r>
    </w:p>
    <w:p w14:paraId="537B0AD6" w14:textId="3EB24E39" w:rsidR="008331FC" w:rsidRPr="008331FC" w:rsidRDefault="00000000" w:rsidP="008331FC">
      <w:pPr>
        <w:spacing w:beforeLines="50" w:before="156" w:afterLines="50" w:after="156"/>
        <w:jc w:val="right"/>
        <w:rPr>
          <w:rFonts w:ascii="Cambria Math" w:eastAsia="宋体" w:hAnsi="Cambria Math" w:cs="Times New Roman"/>
          <w:i/>
          <w:szCs w:val="21"/>
        </w:rPr>
      </w:pPr>
      <m:oMath>
        <m:sSup>
          <m:sSupPr>
            <m:ctrlPr>
              <w:rPr>
                <w:rFonts w:ascii="Cambria Math" w:eastAsia="宋体" w:hAnsi="Cambria Math" w:cs="Times New Roman"/>
                <w:i/>
                <w:szCs w:val="21"/>
              </w:rPr>
            </m:ctrlPr>
          </m:sSupPr>
          <m:e>
            <m:r>
              <w:rPr>
                <w:rFonts w:ascii="Cambria Math" w:eastAsia="宋体" w:hAnsi="Cambria Math" w:cs="Times New Roman" w:hint="eastAsia"/>
                <w:szCs w:val="21"/>
              </w:rPr>
              <m:t>TM</m:t>
            </m:r>
          </m:e>
          <m:sup>
            <m:r>
              <w:rPr>
                <w:rFonts w:ascii="Cambria Math" w:eastAsia="宋体" w:hAnsi="Cambria Math" w:cs="Times New Roman" w:hint="eastAsia"/>
                <w:szCs w:val="21"/>
              </w:rPr>
              <m:t>l</m:t>
            </m:r>
            <m:r>
              <w:rPr>
                <w:rFonts w:ascii="Cambria Math" w:eastAsia="宋体" w:hAnsi="Cambria Math" w:cs="Times New Roman"/>
                <w:szCs w:val="21"/>
              </w:rPr>
              <m:t>ens</m:t>
            </m:r>
            <m:ctrlPr>
              <w:rPr>
                <w:rFonts w:ascii="Cambria Math" w:eastAsia="宋体" w:hAnsi="Cambria Math" w:cs="Times New Roman" w:hint="eastAsia"/>
                <w:i/>
                <w:szCs w:val="21"/>
              </w:rPr>
            </m:ctrlPr>
          </m:sup>
        </m:sSup>
        <m:r>
          <w:rPr>
            <w:rFonts w:ascii="Cambria Math" w:eastAsia="宋体" w:hAnsi="Cambria Math" w:cs="Times New Roman" w:hint="eastAsia"/>
            <w:szCs w:val="21"/>
          </w:rPr>
          <m:t>=</m:t>
        </m:r>
        <m:r>
          <w:rPr>
            <w:rFonts w:ascii="Cambria Math" w:eastAsia="宋体" w:hAnsi="Cambria Math" w:cs="Times New Roman"/>
            <w:szCs w:val="21"/>
          </w:rPr>
          <m:t>F</m:t>
        </m:r>
        <m:sSup>
          <m:sSupPr>
            <m:ctrlPr>
              <w:rPr>
                <w:rFonts w:ascii="Cambria Math" w:eastAsia="宋体" w:hAnsi="Cambria Math" w:cs="Times New Roman"/>
                <w:i/>
                <w:szCs w:val="21"/>
              </w:rPr>
            </m:ctrlPr>
          </m:sSupPr>
          <m:e>
            <m:r>
              <w:rPr>
                <w:rFonts w:ascii="Cambria Math" w:eastAsia="宋体" w:hAnsi="Cambria Math" w:cs="Times New Roman"/>
                <w:szCs w:val="21"/>
              </w:rPr>
              <m:t>Σ</m:t>
            </m:r>
          </m:e>
          <m:sup>
            <m:r>
              <w:rPr>
                <w:rFonts w:ascii="Cambria Math" w:eastAsia="宋体" w:hAnsi="Cambria Math" w:cs="Times New Roman"/>
                <w:szCs w:val="21"/>
              </w:rPr>
              <m:t>lens</m:t>
            </m:r>
          </m:sup>
        </m:sSup>
        <m:sSup>
          <m:sSupPr>
            <m:ctrlPr>
              <w:rPr>
                <w:rFonts w:ascii="Cambria Math" w:eastAsia="宋体" w:hAnsi="Cambria Math" w:cs="Times New Roman"/>
                <w:i/>
                <w:szCs w:val="21"/>
              </w:rPr>
            </m:ctrlPr>
          </m:sSupPr>
          <m:e>
            <m:r>
              <w:rPr>
                <w:rFonts w:ascii="Cambria Math" w:eastAsia="宋体" w:hAnsi="Cambria Math" w:cs="Times New Roman"/>
                <w:szCs w:val="21"/>
              </w:rPr>
              <m:t>F</m:t>
            </m:r>
          </m:e>
          <m:sup>
            <m:r>
              <w:rPr>
                <w:rFonts w:ascii="Cambria Math" w:eastAsia="宋体" w:hAnsi="Cambria Math" w:cs="Times New Roman"/>
                <w:szCs w:val="21"/>
              </w:rPr>
              <m:t>†</m:t>
            </m:r>
          </m:sup>
        </m:sSup>
        <m:r>
          <w:rPr>
            <w:rFonts w:ascii="Cambria Math" w:eastAsia="宋体" w:hAnsi="Cambria Math" w:cs="Times New Roman"/>
            <w:szCs w:val="21"/>
          </w:rPr>
          <m:t xml:space="preserve">, </m:t>
        </m:r>
        <m:sSubSup>
          <m:sSubSupPr>
            <m:ctrlPr>
              <w:rPr>
                <w:rFonts w:ascii="Cambria Math" w:eastAsia="宋体" w:hAnsi="Cambria Math" w:cs="Times New Roman"/>
                <w:i/>
                <w:szCs w:val="21"/>
              </w:rPr>
            </m:ctrlPr>
          </m:sSubSupPr>
          <m:e>
            <m:r>
              <w:rPr>
                <w:rFonts w:ascii="Cambria Math" w:eastAsia="宋体" w:hAnsi="Cambria Math" w:cs="Times New Roman"/>
                <w:szCs w:val="21"/>
              </w:rPr>
              <m:t>E</m:t>
            </m:r>
          </m:e>
          <m:sub>
            <m:r>
              <w:rPr>
                <w:rFonts w:ascii="Cambria Math" w:eastAsia="宋体" w:hAnsi="Cambria Math" w:cs="Times New Roman"/>
                <w:szCs w:val="21"/>
              </w:rPr>
              <m:t>out</m:t>
            </m:r>
          </m:sub>
          <m:sup>
            <m:r>
              <w:rPr>
                <w:rFonts w:ascii="Cambria Math" w:eastAsia="宋体" w:hAnsi="Cambria Math" w:cs="Times New Roman"/>
                <w:szCs w:val="21"/>
              </w:rPr>
              <m:t>lens</m:t>
            </m:r>
          </m:sup>
        </m:sSubSup>
        <m:r>
          <w:rPr>
            <w:rFonts w:ascii="Cambria Math" w:eastAsia="宋体" w:hAnsi="Cambria Math" w:cs="Times New Roman"/>
            <w:szCs w:val="21"/>
          </w:rPr>
          <m:t>=</m:t>
        </m:r>
        <m:sSup>
          <m:sSupPr>
            <m:ctrlPr>
              <w:rPr>
                <w:rFonts w:ascii="Cambria Math" w:eastAsia="宋体" w:hAnsi="Cambria Math" w:cs="Times New Roman"/>
                <w:i/>
                <w:szCs w:val="21"/>
              </w:rPr>
            </m:ctrlPr>
          </m:sSupPr>
          <m:e>
            <m:r>
              <w:rPr>
                <w:rFonts w:ascii="Cambria Math" w:eastAsia="宋体" w:hAnsi="Cambria Math" w:cs="Times New Roman" w:hint="eastAsia"/>
                <w:szCs w:val="21"/>
              </w:rPr>
              <m:t>TM</m:t>
            </m:r>
          </m:e>
          <m:sup>
            <m:r>
              <w:rPr>
                <w:rFonts w:ascii="Cambria Math" w:eastAsia="宋体" w:hAnsi="Cambria Math" w:cs="Times New Roman" w:hint="eastAsia"/>
                <w:szCs w:val="21"/>
              </w:rPr>
              <m:t>l</m:t>
            </m:r>
            <m:r>
              <w:rPr>
                <w:rFonts w:ascii="Cambria Math" w:eastAsia="宋体" w:hAnsi="Cambria Math" w:cs="Times New Roman"/>
                <w:szCs w:val="21"/>
              </w:rPr>
              <m:t>ens</m:t>
            </m:r>
            <m:ctrlPr>
              <w:rPr>
                <w:rFonts w:ascii="Cambria Math" w:eastAsia="宋体" w:hAnsi="Cambria Math" w:cs="Times New Roman" w:hint="eastAsia"/>
                <w:i/>
                <w:szCs w:val="21"/>
              </w:rPr>
            </m:ctrlPr>
          </m:sup>
        </m:sSup>
        <m:r>
          <w:rPr>
            <w:rFonts w:ascii="Cambria Math" w:eastAsia="宋体" w:hAnsi="Cambria Math" w:cs="Times New Roman"/>
            <w:szCs w:val="21"/>
          </w:rPr>
          <m:t>∙</m:t>
        </m:r>
        <m:sSubSup>
          <m:sSubSupPr>
            <m:ctrlPr>
              <w:rPr>
                <w:rFonts w:ascii="Cambria Math" w:eastAsia="宋体" w:hAnsi="Cambria Math" w:cs="Times New Roman"/>
                <w:i/>
                <w:szCs w:val="21"/>
              </w:rPr>
            </m:ctrlPr>
          </m:sSubSupPr>
          <m:e>
            <m:r>
              <w:rPr>
                <w:rFonts w:ascii="Cambria Math" w:eastAsia="宋体" w:hAnsi="Cambria Math" w:cs="Times New Roman"/>
                <w:szCs w:val="21"/>
              </w:rPr>
              <m:t>E</m:t>
            </m:r>
          </m:e>
          <m:sub>
            <m:r>
              <w:rPr>
                <w:rFonts w:ascii="Cambria Math" w:eastAsia="宋体" w:hAnsi="Cambria Math" w:cs="Times New Roman"/>
                <w:szCs w:val="21"/>
              </w:rPr>
              <m:t>in</m:t>
            </m:r>
          </m:sub>
          <m:sup>
            <m:r>
              <w:rPr>
                <w:rFonts w:ascii="Cambria Math" w:eastAsia="宋体" w:hAnsi="Cambria Math" w:cs="Times New Roman"/>
                <w:szCs w:val="21"/>
              </w:rPr>
              <m:t>lens</m:t>
            </m:r>
          </m:sup>
        </m:sSubSup>
      </m:oMath>
      <w:r w:rsidR="008331FC" w:rsidRPr="008331FC">
        <w:rPr>
          <w:rFonts w:ascii="Cambria Math" w:eastAsia="宋体" w:hAnsi="Cambria Math" w:cs="Times New Roman"/>
          <w:i/>
          <w:szCs w:val="21"/>
        </w:rPr>
        <w:t xml:space="preserve">              </w:t>
      </w:r>
      <w:r w:rsidR="008331FC">
        <w:rPr>
          <w:rFonts w:ascii="Cambria Math" w:eastAsia="宋体" w:hAnsi="Cambria Math" w:cs="Times New Roman"/>
          <w:i/>
          <w:szCs w:val="21"/>
        </w:rPr>
        <w:t xml:space="preserve"> </w:t>
      </w:r>
      <w:r w:rsidR="008331FC" w:rsidRPr="008331FC">
        <w:rPr>
          <w:rFonts w:ascii="Arial" w:eastAsia="宋体" w:hAnsi="Arial" w:cs="Arial"/>
          <w:iCs/>
          <w:szCs w:val="21"/>
        </w:rPr>
        <w:t>(S15)</w:t>
      </w:r>
    </w:p>
    <w:p w14:paraId="418183B2" w14:textId="0BE6D5F1" w:rsidR="00E8172F" w:rsidRDefault="004F13AE" w:rsidP="004F13AE">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w:t>
      </w:r>
      <w:r w:rsidRPr="004F13AE">
        <w:rPr>
          <w:rFonts w:ascii="Times New Roman" w:eastAsia="宋体" w:hAnsi="Times New Roman" w:cs="Times New Roman"/>
          <w:color w:val="000000" w:themeColor="text1"/>
        </w:rPr>
        <w:t xml:space="preserve">here </w:t>
      </w:r>
      <w:r w:rsidRPr="004F13AE">
        <w:rPr>
          <w:rFonts w:ascii="Times New Roman" w:eastAsia="宋体" w:hAnsi="Times New Roman" w:cs="Times New Roman"/>
          <w:i/>
          <w:iCs/>
          <w:color w:val="000000" w:themeColor="text1"/>
        </w:rPr>
        <w:t>TM</w:t>
      </w:r>
      <w:r w:rsidRPr="004F13AE">
        <w:rPr>
          <w:rFonts w:ascii="Times New Roman" w:eastAsia="宋体" w:hAnsi="Times New Roman" w:cs="Times New Roman"/>
          <w:i/>
          <w:iCs/>
          <w:color w:val="000000" w:themeColor="text1"/>
          <w:vertAlign w:val="superscript"/>
        </w:rPr>
        <w:t>obj</w:t>
      </w:r>
      <w:r w:rsidRPr="004F13AE">
        <w:rPr>
          <w:rFonts w:ascii="Times New Roman" w:eastAsia="宋体" w:hAnsi="Times New Roman" w:cs="Times New Roman"/>
          <w:color w:val="000000" w:themeColor="text1"/>
        </w:rPr>
        <w:t xml:space="preserve"> and </w:t>
      </w:r>
      <w:r w:rsidRPr="004F13AE">
        <w:rPr>
          <w:rFonts w:ascii="Times New Roman" w:eastAsia="宋体" w:hAnsi="Times New Roman" w:cs="Times New Roman"/>
          <w:i/>
          <w:iCs/>
          <w:color w:val="000000" w:themeColor="text1"/>
        </w:rPr>
        <w:t>T</w:t>
      </w:r>
      <w:r w:rsidRPr="004F13AE">
        <w:rPr>
          <w:rFonts w:ascii="Times New Roman" w:eastAsia="宋体" w:hAnsi="Times New Roman" w:cs="Times New Roman" w:hint="eastAsia"/>
          <w:i/>
          <w:iCs/>
          <w:color w:val="000000" w:themeColor="text1"/>
        </w:rPr>
        <w:t>M</w:t>
      </w:r>
      <w:r w:rsidRPr="004F13AE">
        <w:rPr>
          <w:rFonts w:ascii="Times New Roman" w:eastAsia="宋体" w:hAnsi="Times New Roman" w:cs="Times New Roman"/>
          <w:i/>
          <w:iCs/>
          <w:color w:val="000000" w:themeColor="text1"/>
          <w:vertAlign w:val="superscript"/>
        </w:rPr>
        <w:t>lens</w:t>
      </w:r>
      <w:r w:rsidRPr="004F13AE">
        <w:rPr>
          <w:rFonts w:ascii="Times New Roman" w:eastAsia="宋体" w:hAnsi="Times New Roman" w:cs="Times New Roman"/>
          <w:color w:val="000000" w:themeColor="text1"/>
        </w:rPr>
        <w:t xml:space="preserve"> respectively represent the transmission matrices of the objective and lens, characterizing the relative phase changes caused by the optical path difference of each plane wave and the coherent superposition of the output optical field. The modulation processes of Obj-A, Obj-B1, Obj-B2, Obj-C, and Lens-B in this paper can all be represented in the form of transmission matrices using equations S1</w:t>
      </w:r>
      <w:r w:rsidR="00420269">
        <w:rPr>
          <w:rFonts w:ascii="Times New Roman" w:eastAsia="宋体" w:hAnsi="Times New Roman" w:cs="Times New Roman"/>
          <w:color w:val="000000" w:themeColor="text1"/>
        </w:rPr>
        <w:t>4</w:t>
      </w:r>
      <w:r w:rsidRPr="004F13AE">
        <w:rPr>
          <w:rFonts w:ascii="Times New Roman" w:eastAsia="宋体" w:hAnsi="Times New Roman" w:cs="Times New Roman"/>
          <w:color w:val="000000" w:themeColor="text1"/>
        </w:rPr>
        <w:t xml:space="preserve"> and S1</w:t>
      </w:r>
      <w:r w:rsidR="00420269">
        <w:rPr>
          <w:rFonts w:ascii="Times New Roman" w:eastAsia="宋体" w:hAnsi="Times New Roman" w:cs="Times New Roman"/>
          <w:color w:val="000000" w:themeColor="text1"/>
        </w:rPr>
        <w:t>5</w:t>
      </w:r>
      <w:r w:rsidRPr="004F13AE">
        <w:rPr>
          <w:rFonts w:ascii="Times New Roman" w:eastAsia="宋体" w:hAnsi="Times New Roman" w:cs="Times New Roman"/>
          <w:color w:val="000000" w:themeColor="text1"/>
        </w:rPr>
        <w:t>.</w:t>
      </w:r>
    </w:p>
    <w:p w14:paraId="4F9B22C3" w14:textId="60070D6D" w:rsidR="00E8172F" w:rsidRPr="00420269" w:rsidRDefault="00420269" w:rsidP="00420269">
      <w:pPr>
        <w:ind w:firstLineChars="100" w:firstLine="210"/>
        <w:rPr>
          <w:rFonts w:ascii="Times New Roman" w:eastAsia="宋体" w:hAnsi="Times New Roman" w:cs="Times New Roman"/>
          <w:color w:val="000000" w:themeColor="text1"/>
        </w:rPr>
      </w:pPr>
      <w:r w:rsidRPr="00420269">
        <w:rPr>
          <w:rFonts w:ascii="Times New Roman" w:eastAsia="宋体" w:hAnsi="Times New Roman" w:cs="Times New Roman"/>
          <w:color w:val="000000" w:themeColor="text1"/>
        </w:rPr>
        <w:t>Considering the</w:t>
      </w:r>
      <w:r w:rsidR="00574815">
        <w:rPr>
          <w:rFonts w:ascii="Times New Roman" w:eastAsia="宋体" w:hAnsi="Times New Roman" w:cs="Times New Roman"/>
          <w:color w:val="000000" w:themeColor="text1"/>
        </w:rPr>
        <w:t xml:space="preserve"> above</w:t>
      </w:r>
      <w:r w:rsidRPr="00420269">
        <w:rPr>
          <w:rFonts w:ascii="Times New Roman" w:eastAsia="宋体" w:hAnsi="Times New Roman" w:cs="Times New Roman"/>
          <w:color w:val="000000" w:themeColor="text1"/>
        </w:rPr>
        <w:t xml:space="preserve"> proof, we have established that the mapping between the output and input optical fields of the </w:t>
      </w:r>
      <w:r>
        <w:rPr>
          <w:rFonts w:ascii="Times New Roman" w:eastAsia="宋体" w:hAnsi="Times New Roman" w:cs="Times New Roman" w:hint="eastAsia"/>
          <w:color w:val="000000" w:themeColor="text1"/>
        </w:rPr>
        <w:t>MMF</w:t>
      </w:r>
      <w:r w:rsidRPr="00420269">
        <w:rPr>
          <w:rFonts w:ascii="Times New Roman" w:eastAsia="宋体" w:hAnsi="Times New Roman" w:cs="Times New Roman"/>
          <w:color w:val="000000" w:themeColor="text1"/>
        </w:rPr>
        <w:t xml:space="preserve"> satisf</w:t>
      </w:r>
      <w:r w:rsidR="006F5E15">
        <w:rPr>
          <w:rFonts w:ascii="Times New Roman" w:eastAsia="宋体" w:hAnsi="Times New Roman" w:cs="Times New Roman"/>
          <w:color w:val="000000" w:themeColor="text1"/>
        </w:rPr>
        <w:t>ies</w:t>
      </w:r>
      <w:r w:rsidRPr="00420269">
        <w:rPr>
          <w:rFonts w:ascii="Times New Roman" w:eastAsia="宋体" w:hAnsi="Times New Roman" w:cs="Times New Roman"/>
          <w:color w:val="000000" w:themeColor="text1"/>
        </w:rPr>
        <w:t xml:space="preserve"> the relationship provided by Equation S8. Consequently, we obtain the complete mapping relationship between the spatial information coupled into the MMF network from Nodes A and B, denoted as</w:t>
      </w:r>
      <w:r w:rsidR="00302CA2">
        <w:rPr>
          <w:rFonts w:ascii="Times New Roman" w:eastAsia="宋体" w:hAnsi="Times New Roman" w:cs="Times New Roman"/>
          <w:color w:val="000000" w:themeColor="text1"/>
        </w:rPr>
        <w:t xml:space="preserve"> </w:t>
      </w:r>
      <w:r w:rsidR="00241F06">
        <w:rPr>
          <w:rFonts w:ascii="Times New Roman" w:eastAsia="宋体" w:hAnsi="Times New Roman" w:cs="Times New Roman"/>
          <w:i/>
          <w:iCs/>
          <w:color w:val="000000" w:themeColor="text1"/>
        </w:rPr>
        <w:t>E</w:t>
      </w:r>
      <w:r w:rsidR="00302CA2" w:rsidRPr="00D52BC8">
        <w:rPr>
          <w:rFonts w:ascii="Times New Roman" w:eastAsia="宋体" w:hAnsi="Times New Roman" w:cs="Times New Roman"/>
          <w:i/>
          <w:iCs/>
          <w:color w:val="000000" w:themeColor="text1"/>
          <w:vertAlign w:val="superscript"/>
        </w:rPr>
        <w:t>node-</w:t>
      </w:r>
      <w:r w:rsidR="00302CA2" w:rsidRPr="00D52BC8">
        <w:rPr>
          <w:rFonts w:ascii="Times New Roman" w:eastAsia="宋体" w:hAnsi="Times New Roman" w:cs="Times New Roman"/>
          <w:color w:val="000000" w:themeColor="text1"/>
          <w:vertAlign w:val="superscript"/>
        </w:rPr>
        <w:t>A</w:t>
      </w:r>
      <w:r w:rsidR="00302CA2">
        <w:rPr>
          <w:rFonts w:ascii="Times New Roman" w:eastAsia="宋体" w:hAnsi="Times New Roman" w:cs="Times New Roman"/>
          <w:color w:val="000000" w:themeColor="text1"/>
        </w:rPr>
        <w:t xml:space="preserve"> </w:t>
      </w:r>
      <w:r w:rsidR="00302CA2" w:rsidRPr="006C01E8">
        <w:rPr>
          <w:rFonts w:ascii="Times New Roman" w:eastAsia="宋体" w:hAnsi="Times New Roman" w:cs="Times New Roman"/>
          <w:color w:val="000000" w:themeColor="text1"/>
        </w:rPr>
        <w:t xml:space="preserve">and </w:t>
      </w:r>
      <w:r w:rsidR="00241F06">
        <w:rPr>
          <w:rFonts w:ascii="Times New Roman" w:eastAsia="宋体" w:hAnsi="Times New Roman" w:cs="Times New Roman"/>
          <w:i/>
          <w:iCs/>
          <w:color w:val="000000" w:themeColor="text1"/>
        </w:rPr>
        <w:t>E</w:t>
      </w:r>
      <w:r w:rsidR="00302CA2" w:rsidRPr="00D52BC8">
        <w:rPr>
          <w:rFonts w:ascii="Times New Roman" w:eastAsia="宋体" w:hAnsi="Times New Roman" w:cs="Times New Roman"/>
          <w:i/>
          <w:iCs/>
          <w:color w:val="000000" w:themeColor="text1"/>
          <w:vertAlign w:val="superscript"/>
        </w:rPr>
        <w:t>node-B</w:t>
      </w:r>
      <w:r w:rsidRPr="00420269">
        <w:rPr>
          <w:rFonts w:ascii="Times New Roman" w:eastAsia="宋体" w:hAnsi="Times New Roman" w:cs="Times New Roman"/>
          <w:color w:val="000000" w:themeColor="text1"/>
        </w:rPr>
        <w:t xml:space="preserve">, and the speckle intensity </w:t>
      </w:r>
      <w:r w:rsidR="00302CA2" w:rsidRPr="00302CA2">
        <w:rPr>
          <w:rFonts w:ascii="Times New Roman" w:eastAsia="宋体" w:hAnsi="Times New Roman" w:cs="Times New Roman"/>
          <w:i/>
          <w:iCs/>
          <w:color w:val="000000" w:themeColor="text1"/>
        </w:rPr>
        <w:t>I</w:t>
      </w:r>
      <w:r w:rsidR="00302CA2" w:rsidRPr="00302CA2">
        <w:rPr>
          <w:rFonts w:ascii="Times New Roman" w:eastAsia="宋体" w:hAnsi="Times New Roman" w:cs="Times New Roman"/>
          <w:i/>
          <w:iCs/>
          <w:color w:val="000000" w:themeColor="text1"/>
          <w:vertAlign w:val="superscript"/>
        </w:rPr>
        <w:t>node-C</w:t>
      </w:r>
      <w:r w:rsidRPr="00420269">
        <w:rPr>
          <w:rFonts w:ascii="Times New Roman" w:eastAsia="宋体" w:hAnsi="Times New Roman" w:cs="Times New Roman"/>
          <w:color w:val="000000" w:themeColor="text1"/>
        </w:rPr>
        <w:t xml:space="preserve"> acquired by Node C</w:t>
      </w:r>
      <w:r w:rsidR="00302CA2">
        <w:rPr>
          <w:rFonts w:ascii="Times New Roman" w:eastAsia="宋体" w:hAnsi="Times New Roman" w:cs="Times New Roman"/>
          <w:color w:val="000000" w:themeColor="text1"/>
        </w:rPr>
        <w:t xml:space="preserve"> </w:t>
      </w:r>
      <w:r w:rsidR="00302CA2">
        <w:rPr>
          <w:rFonts w:ascii="Times New Roman" w:eastAsia="宋体" w:hAnsi="Times New Roman" w:cs="Times New Roman" w:hint="eastAsia"/>
          <w:color w:val="000000" w:themeColor="text1"/>
        </w:rPr>
        <w:t>as</w:t>
      </w:r>
    </w:p>
    <w:p w14:paraId="3ABA05DB" w14:textId="48831651" w:rsidR="00420269" w:rsidRPr="00420269" w:rsidRDefault="00000000" w:rsidP="00420269">
      <w:pPr>
        <w:spacing w:beforeLines="50" w:before="156" w:afterLines="50" w:after="156"/>
        <w:jc w:val="right"/>
        <w:rPr>
          <w:rFonts w:ascii="Cambria Math" w:eastAsia="宋体" w:hAnsi="Cambria Math" w:cs="Times New Roman"/>
          <w:szCs w:val="21"/>
        </w:rPr>
      </w:pPr>
      <m:oMath>
        <m:sSup>
          <m:sSupPr>
            <m:ctrlPr>
              <w:rPr>
                <w:rFonts w:ascii="Cambria Math" w:eastAsia="宋体" w:hAnsi="Cambria Math" w:cs="Times New Roman"/>
                <w:i/>
                <w:szCs w:val="21"/>
              </w:rPr>
            </m:ctrlPr>
          </m:sSupPr>
          <m:e>
            <m:r>
              <w:rPr>
                <w:rFonts w:ascii="Cambria Math" w:eastAsia="宋体" w:hAnsi="Cambria Math" w:cs="Times New Roman"/>
                <w:szCs w:val="21"/>
              </w:rPr>
              <m:t>I</m:t>
            </m:r>
          </m:e>
          <m:sup>
            <m:r>
              <w:rPr>
                <w:rFonts w:ascii="Cambria Math" w:eastAsia="宋体" w:hAnsi="Cambria Math" w:cs="Times New Roman"/>
                <w:szCs w:val="21"/>
              </w:rPr>
              <m:t>node-C</m:t>
            </m:r>
          </m:sup>
        </m:sSup>
        <m:r>
          <w:rPr>
            <w:rFonts w:ascii="Cambria Math" w:eastAsia="宋体" w:hAnsi="Cambria Math" w:cs="Times New Roman"/>
            <w:szCs w:val="21"/>
          </w:rPr>
          <m:t>=</m:t>
        </m:r>
        <m:sSup>
          <m:sSupPr>
            <m:ctrlPr>
              <w:rPr>
                <w:rFonts w:ascii="Cambria Math" w:eastAsia="宋体" w:hAnsi="Cambria Math" w:cs="Times New Roman"/>
                <w:i/>
                <w:szCs w:val="21"/>
              </w:rPr>
            </m:ctrlPr>
          </m:sSupPr>
          <m:e>
            <m:d>
              <m:dPr>
                <m:begChr m:val="|"/>
                <m:endChr m:val="|"/>
                <m:ctrlPr>
                  <w:rPr>
                    <w:rFonts w:ascii="Cambria Math" w:eastAsia="宋体" w:hAnsi="Cambria Math" w:cs="Times New Roman"/>
                    <w:i/>
                    <w:szCs w:val="21"/>
                  </w:rPr>
                </m:ctrlPr>
              </m:dPr>
              <m:e>
                <m:sSubSup>
                  <m:sSubSupPr>
                    <m:ctrlPr>
                      <w:rPr>
                        <w:rFonts w:ascii="Cambria Math" w:eastAsia="宋体" w:hAnsi="Cambria Math" w:cs="Times New Roman"/>
                        <w:i/>
                        <w:szCs w:val="21"/>
                      </w:rPr>
                    </m:ctrlPr>
                  </m:sSubSupPr>
                  <m:e>
                    <m:r>
                      <w:rPr>
                        <w:rFonts w:ascii="Cambria Math" w:eastAsia="宋体" w:hAnsi="Cambria Math" w:cs="Times New Roman"/>
                        <w:szCs w:val="21"/>
                      </w:rPr>
                      <m:t>E</m:t>
                    </m:r>
                  </m:e>
                  <m:sub>
                    <m:r>
                      <w:rPr>
                        <w:rFonts w:ascii="Cambria Math" w:eastAsia="宋体" w:hAnsi="Cambria Math" w:cs="Times New Roman"/>
                        <w:szCs w:val="21"/>
                      </w:rPr>
                      <m:t>out</m:t>
                    </m:r>
                  </m:sub>
                  <m:sup>
                    <m:r>
                      <w:rPr>
                        <w:rFonts w:ascii="Cambria Math" w:eastAsia="宋体" w:hAnsi="Cambria Math" w:cs="Times New Roman"/>
                        <w:szCs w:val="21"/>
                      </w:rPr>
                      <m:t>node-C</m:t>
                    </m:r>
                  </m:sup>
                </m:sSubSup>
              </m:e>
            </m:d>
          </m:e>
          <m:sup>
            <m:r>
              <w:rPr>
                <w:rFonts w:ascii="Cambria Math" w:eastAsia="宋体" w:hAnsi="Cambria Math" w:cs="Times New Roman"/>
                <w:szCs w:val="21"/>
              </w:rPr>
              <m:t>2</m:t>
            </m:r>
          </m:sup>
        </m:sSup>
        <m:r>
          <w:rPr>
            <w:rFonts w:ascii="Cambria Math" w:eastAsia="宋体" w:hAnsi="Cambria Math" w:cs="Times New Roman"/>
            <w:szCs w:val="21"/>
          </w:rPr>
          <m:t>=</m:t>
        </m:r>
        <m:sSup>
          <m:sSupPr>
            <m:ctrlPr>
              <w:rPr>
                <w:rFonts w:ascii="Cambria Math" w:eastAsia="宋体" w:hAnsi="Cambria Math" w:cs="Times New Roman"/>
                <w:i/>
                <w:szCs w:val="21"/>
              </w:rPr>
            </m:ctrlPr>
          </m:sSupPr>
          <m:e>
            <m:d>
              <m:dPr>
                <m:begChr m:val="|"/>
                <m:endChr m:val="|"/>
                <m:ctrlPr>
                  <w:rPr>
                    <w:rFonts w:ascii="Cambria Math" w:eastAsia="宋体" w:hAnsi="Cambria Math" w:cs="Times New Roman"/>
                    <w:i/>
                    <w:szCs w:val="21"/>
                  </w:rPr>
                </m:ctrlPr>
              </m:dPr>
              <m:e>
                <m:sSup>
                  <m:sSupPr>
                    <m:ctrlPr>
                      <w:rPr>
                        <w:rFonts w:ascii="Cambria Math" w:eastAsia="宋体" w:hAnsi="Cambria Math" w:cs="Times New Roman"/>
                        <w:i/>
                        <w:szCs w:val="21"/>
                      </w:rPr>
                    </m:ctrlPr>
                  </m:sSupPr>
                  <m:e>
                    <m:r>
                      <w:rPr>
                        <w:rFonts w:ascii="Cambria Math" w:eastAsia="宋体" w:hAnsi="Cambria Math" w:cs="Times New Roman"/>
                        <w:szCs w:val="21"/>
                      </w:rPr>
                      <m:t>TM</m:t>
                    </m:r>
                    <m:ctrlPr>
                      <w:rPr>
                        <w:rFonts w:ascii="Cambria Math" w:eastAsia="宋体" w:hAnsi="Cambria Math" w:cs="Times New Roman" w:hint="eastAsia"/>
                        <w:i/>
                        <w:szCs w:val="21"/>
                      </w:rPr>
                    </m:ctrlPr>
                  </m:e>
                  <m:sup>
                    <m:r>
                      <w:rPr>
                        <w:rFonts w:ascii="Cambria Math" w:eastAsia="宋体" w:hAnsi="Cambria Math" w:cs="Times New Roman"/>
                        <w:szCs w:val="21"/>
                      </w:rPr>
                      <m:t>BtoC</m:t>
                    </m:r>
                  </m:sup>
                </m:sSup>
                <m:r>
                  <w:rPr>
                    <w:rFonts w:ascii="Cambria Math" w:eastAsia="宋体" w:hAnsi="Cambria Math" w:cs="Times New Roman"/>
                    <w:szCs w:val="21"/>
                  </w:rPr>
                  <m:t>∙</m:t>
                </m:r>
                <m:sSup>
                  <m:sSupPr>
                    <m:ctrlPr>
                      <w:rPr>
                        <w:rFonts w:ascii="Cambria Math" w:eastAsia="宋体" w:hAnsi="Cambria Math" w:cs="Times New Roman"/>
                        <w:i/>
                        <w:szCs w:val="21"/>
                      </w:rPr>
                    </m:ctrlPr>
                  </m:sSupPr>
                  <m:e>
                    <m:r>
                      <w:rPr>
                        <w:rFonts w:ascii="Cambria Math" w:eastAsia="宋体" w:hAnsi="Cambria Math" w:cs="Times New Roman"/>
                        <w:szCs w:val="21"/>
                      </w:rPr>
                      <m:t>E</m:t>
                    </m:r>
                  </m:e>
                  <m:sup>
                    <m:r>
                      <w:rPr>
                        <w:rFonts w:ascii="Cambria Math" w:eastAsia="宋体" w:hAnsi="Cambria Math" w:cs="Times New Roman"/>
                        <w:szCs w:val="21"/>
                      </w:rPr>
                      <m:t>node-B</m:t>
                    </m:r>
                  </m:sup>
                </m:sSup>
                <m:r>
                  <w:rPr>
                    <w:rFonts w:ascii="Cambria Math" w:eastAsia="宋体" w:hAnsi="Cambria Math" w:cs="Times New Roman"/>
                    <w:szCs w:val="21"/>
                  </w:rPr>
                  <m:t>∙</m:t>
                </m:r>
                <m:sSup>
                  <m:sSupPr>
                    <m:ctrlPr>
                      <w:rPr>
                        <w:rFonts w:ascii="Cambria Math" w:eastAsia="宋体" w:hAnsi="Cambria Math" w:cs="Times New Roman"/>
                        <w:i/>
                        <w:szCs w:val="21"/>
                      </w:rPr>
                    </m:ctrlPr>
                  </m:sSupPr>
                  <m:e>
                    <m:r>
                      <w:rPr>
                        <w:rFonts w:ascii="Cambria Math" w:eastAsia="宋体" w:hAnsi="Cambria Math" w:cs="Times New Roman"/>
                        <w:szCs w:val="21"/>
                      </w:rPr>
                      <m:t>TM</m:t>
                    </m:r>
                    <m:ctrlPr>
                      <w:rPr>
                        <w:rFonts w:ascii="Cambria Math" w:eastAsia="宋体" w:hAnsi="Cambria Math" w:cs="Times New Roman" w:hint="eastAsia"/>
                        <w:i/>
                        <w:szCs w:val="21"/>
                      </w:rPr>
                    </m:ctrlPr>
                  </m:e>
                  <m:sup>
                    <m:r>
                      <w:rPr>
                        <w:rFonts w:ascii="Cambria Math" w:eastAsia="宋体" w:hAnsi="Cambria Math" w:cs="Times New Roman"/>
                        <w:szCs w:val="21"/>
                      </w:rPr>
                      <m:t>AtoB</m:t>
                    </m:r>
                  </m:sup>
                </m:sSup>
                <m:r>
                  <w:rPr>
                    <w:rFonts w:ascii="Cambria Math" w:eastAsia="宋体" w:hAnsi="Cambria Math" w:cs="Times New Roman"/>
                    <w:szCs w:val="21"/>
                  </w:rPr>
                  <m:t>∙</m:t>
                </m:r>
                <m:sSup>
                  <m:sSupPr>
                    <m:ctrlPr>
                      <w:rPr>
                        <w:rFonts w:ascii="Cambria Math" w:eastAsia="宋体" w:hAnsi="Cambria Math" w:cs="Times New Roman"/>
                        <w:i/>
                        <w:szCs w:val="21"/>
                      </w:rPr>
                    </m:ctrlPr>
                  </m:sSupPr>
                  <m:e>
                    <m:r>
                      <w:rPr>
                        <w:rFonts w:ascii="Cambria Math" w:eastAsia="宋体" w:hAnsi="Cambria Math" w:cs="Times New Roman"/>
                        <w:szCs w:val="21"/>
                      </w:rPr>
                      <m:t>E</m:t>
                    </m:r>
                  </m:e>
                  <m:sup>
                    <m:r>
                      <w:rPr>
                        <w:rFonts w:ascii="Cambria Math" w:eastAsia="宋体" w:hAnsi="Cambria Math" w:cs="Times New Roman"/>
                        <w:szCs w:val="21"/>
                      </w:rPr>
                      <m:t>node-A</m:t>
                    </m:r>
                  </m:sup>
                </m:sSup>
              </m:e>
            </m:d>
          </m:e>
          <m:sup>
            <m:r>
              <w:rPr>
                <w:rFonts w:ascii="Cambria Math" w:eastAsia="宋体" w:hAnsi="Cambria Math" w:cs="Times New Roman"/>
                <w:szCs w:val="21"/>
              </w:rPr>
              <m:t>2</m:t>
            </m:r>
          </m:sup>
        </m:sSup>
      </m:oMath>
      <w:r w:rsidR="00420269" w:rsidRPr="00420269">
        <w:rPr>
          <w:rFonts w:ascii="Cambria Math" w:eastAsia="宋体" w:hAnsi="Cambria Math" w:cs="Times New Roman"/>
          <w:szCs w:val="21"/>
        </w:rPr>
        <w:t xml:space="preserve">     </w:t>
      </w:r>
      <w:r w:rsidR="00CC7472">
        <w:rPr>
          <w:rFonts w:ascii="Cambria Math" w:eastAsia="宋体" w:hAnsi="Cambria Math" w:cs="Times New Roman"/>
          <w:szCs w:val="21"/>
        </w:rPr>
        <w:t xml:space="preserve"> </w:t>
      </w:r>
      <w:r w:rsidR="00420269" w:rsidRPr="00420269">
        <w:rPr>
          <w:rFonts w:ascii="Cambria Math" w:eastAsia="宋体" w:hAnsi="Cambria Math" w:cs="Times New Roman"/>
          <w:szCs w:val="21"/>
        </w:rPr>
        <w:t xml:space="preserve">  </w:t>
      </w:r>
      <w:r w:rsidR="00420269" w:rsidRPr="00420269">
        <w:rPr>
          <w:rFonts w:ascii="Arial" w:eastAsia="宋体" w:hAnsi="Arial" w:cs="Arial"/>
          <w:szCs w:val="21"/>
        </w:rPr>
        <w:t>(S16)</w:t>
      </w:r>
    </w:p>
    <w:p w14:paraId="0D7F77AE" w14:textId="5D694FD0" w:rsidR="00420269" w:rsidRPr="00420269" w:rsidRDefault="00000000" w:rsidP="00420269">
      <w:pPr>
        <w:spacing w:beforeLines="50" w:before="156" w:afterLines="50" w:after="156"/>
        <w:jc w:val="right"/>
        <w:rPr>
          <w:rFonts w:ascii="Cambria Math" w:eastAsia="宋体" w:hAnsi="Cambria Math" w:cs="Times New Roman"/>
          <w:szCs w:val="21"/>
        </w:rPr>
      </w:pPr>
      <m:oMath>
        <m:sSup>
          <m:sSupPr>
            <m:ctrlPr>
              <w:rPr>
                <w:rFonts w:ascii="Cambria Math" w:eastAsia="宋体" w:hAnsi="Cambria Math" w:cs="Times New Roman"/>
                <w:i/>
                <w:szCs w:val="21"/>
              </w:rPr>
            </m:ctrlPr>
          </m:sSupPr>
          <m:e>
            <m:r>
              <w:rPr>
                <w:rFonts w:ascii="Cambria Math" w:eastAsia="宋体" w:hAnsi="Cambria Math" w:cs="Times New Roman"/>
                <w:szCs w:val="21"/>
              </w:rPr>
              <m:t>TM</m:t>
            </m:r>
            <m:ctrlPr>
              <w:rPr>
                <w:rFonts w:ascii="Cambria Math" w:eastAsia="宋体" w:hAnsi="Cambria Math" w:cs="Times New Roman" w:hint="eastAsia"/>
                <w:i/>
                <w:szCs w:val="21"/>
              </w:rPr>
            </m:ctrlPr>
          </m:e>
          <m:sup>
            <m:r>
              <w:rPr>
                <w:rFonts w:ascii="Cambria Math" w:eastAsia="宋体" w:hAnsi="Cambria Math" w:cs="Times New Roman"/>
                <w:szCs w:val="21"/>
              </w:rPr>
              <m:t>AtoB</m:t>
            </m:r>
          </m:sup>
        </m:sSup>
        <m:r>
          <w:rPr>
            <w:rFonts w:ascii="Cambria Math" w:eastAsia="宋体" w:hAnsi="Cambria Math" w:cs="Times New Roman"/>
            <w:sz w:val="18"/>
            <w:szCs w:val="18"/>
          </w:rPr>
          <m:t>=</m:t>
        </m:r>
        <m:sSubSup>
          <m:sSubSupPr>
            <m:ctrlPr>
              <w:rPr>
                <w:rFonts w:ascii="Cambria Math" w:eastAsia="宋体" w:hAnsi="Cambria Math" w:cs="Times New Roman"/>
                <w:sz w:val="18"/>
                <w:szCs w:val="18"/>
              </w:rPr>
            </m:ctrlPr>
          </m:sSubSupPr>
          <m:e>
            <m:r>
              <w:rPr>
                <w:rFonts w:ascii="Cambria Math" w:eastAsia="宋体" w:hAnsi="Cambria Math" w:cs="Times New Roman"/>
                <w:sz w:val="18"/>
                <w:szCs w:val="18"/>
              </w:rPr>
              <m:t>TM</m:t>
            </m:r>
          </m:e>
          <m:sub>
            <m:r>
              <w:rPr>
                <w:rFonts w:ascii="Cambria Math" w:eastAsia="宋体" w:hAnsi="Cambria Math" w:cs="Times New Roman"/>
                <w:sz w:val="18"/>
                <w:szCs w:val="18"/>
              </w:rPr>
              <m:t>z</m:t>
            </m:r>
            <m:r>
              <m:rPr>
                <m:sty m:val="p"/>
              </m:rPr>
              <w:rPr>
                <w:rFonts w:ascii="Cambria Math" w:eastAsia="宋体" w:hAnsi="Cambria Math" w:cs="Times New Roman"/>
                <w:sz w:val="18"/>
                <w:szCs w:val="18"/>
              </w:rPr>
              <m:t>5</m:t>
            </m:r>
          </m:sub>
          <m:sup>
            <m:r>
              <w:rPr>
                <w:rFonts w:ascii="Cambria Math" w:eastAsia="宋体" w:hAnsi="Cambria Math" w:cs="Times New Roman"/>
                <w:sz w:val="18"/>
                <w:szCs w:val="18"/>
              </w:rPr>
              <m:t>free</m:t>
            </m:r>
          </m:sup>
        </m:sSubSup>
        <m:r>
          <m:rPr>
            <m:sty m:val="p"/>
          </m:rPr>
          <w:rPr>
            <w:rFonts w:ascii="Cambria Math" w:eastAsia="宋体" w:hAnsi="Cambria Math" w:cs="Times New Roman"/>
            <w:sz w:val="18"/>
            <w:szCs w:val="18"/>
          </w:rPr>
          <m:t>∙</m:t>
        </m:r>
        <m:sSup>
          <m:sSupPr>
            <m:ctrlPr>
              <w:rPr>
                <w:rFonts w:ascii="Cambria Math" w:eastAsia="宋体" w:hAnsi="Cambria Math" w:cs="Times New Roman"/>
                <w:sz w:val="18"/>
                <w:szCs w:val="18"/>
              </w:rPr>
            </m:ctrlPr>
          </m:sSupPr>
          <m:e>
            <m:r>
              <w:rPr>
                <w:rFonts w:ascii="Cambria Math" w:eastAsia="宋体" w:hAnsi="Cambria Math" w:cs="Times New Roman"/>
                <w:sz w:val="18"/>
                <w:szCs w:val="18"/>
              </w:rPr>
              <m:t>TM</m:t>
            </m:r>
          </m:e>
          <m:sup>
            <m:r>
              <w:rPr>
                <w:rFonts w:ascii="Cambria Math" w:eastAsia="宋体" w:hAnsi="Cambria Math" w:cs="Times New Roman"/>
                <w:sz w:val="18"/>
                <w:szCs w:val="18"/>
              </w:rPr>
              <m:t>lens</m:t>
            </m:r>
          </m:sup>
        </m:sSup>
        <m:r>
          <m:rPr>
            <m:sty m:val="p"/>
          </m:rPr>
          <w:rPr>
            <w:rFonts w:ascii="Cambria Math" w:eastAsia="宋体" w:hAnsi="Cambria Math" w:cs="Times New Roman"/>
            <w:sz w:val="18"/>
            <w:szCs w:val="18"/>
          </w:rPr>
          <m:t>∙</m:t>
        </m:r>
        <m:sSubSup>
          <m:sSubSupPr>
            <m:ctrlPr>
              <w:rPr>
                <w:rFonts w:ascii="Cambria Math" w:eastAsia="宋体" w:hAnsi="Cambria Math" w:cs="Times New Roman"/>
                <w:sz w:val="18"/>
                <w:szCs w:val="18"/>
              </w:rPr>
            </m:ctrlPr>
          </m:sSubSupPr>
          <m:e>
            <m:r>
              <w:rPr>
                <w:rFonts w:ascii="Cambria Math" w:eastAsia="宋体" w:hAnsi="Cambria Math" w:cs="Times New Roman"/>
                <w:sz w:val="18"/>
                <w:szCs w:val="18"/>
              </w:rPr>
              <m:t>TM</m:t>
            </m:r>
          </m:e>
          <m:sub>
            <m:r>
              <w:rPr>
                <w:rFonts w:ascii="Cambria Math" w:eastAsia="宋体" w:hAnsi="Cambria Math" w:cs="Times New Roman"/>
                <w:sz w:val="18"/>
                <w:szCs w:val="18"/>
              </w:rPr>
              <m:t>z</m:t>
            </m:r>
            <m:r>
              <m:rPr>
                <m:sty m:val="p"/>
              </m:rPr>
              <w:rPr>
                <w:rFonts w:ascii="Cambria Math" w:eastAsia="宋体" w:hAnsi="Cambria Math" w:cs="Times New Roman"/>
                <w:sz w:val="18"/>
                <w:szCs w:val="18"/>
              </w:rPr>
              <m:t>4</m:t>
            </m:r>
          </m:sub>
          <m:sup>
            <m:r>
              <w:rPr>
                <w:rFonts w:ascii="Cambria Math" w:eastAsia="宋体" w:hAnsi="Cambria Math" w:cs="Times New Roman"/>
                <w:sz w:val="18"/>
                <w:szCs w:val="18"/>
              </w:rPr>
              <m:t>free</m:t>
            </m:r>
          </m:sup>
        </m:sSubSup>
        <m:r>
          <m:rPr>
            <m:sty m:val="p"/>
          </m:rPr>
          <w:rPr>
            <w:rFonts w:ascii="Cambria Math" w:eastAsia="宋体" w:hAnsi="Cambria Math" w:cs="Times New Roman"/>
            <w:sz w:val="18"/>
            <w:szCs w:val="18"/>
          </w:rPr>
          <m:t>∙</m:t>
        </m:r>
        <m:sSubSup>
          <m:sSubSupPr>
            <m:ctrlPr>
              <w:rPr>
                <w:rFonts w:ascii="Cambria Math" w:eastAsia="宋体" w:hAnsi="Cambria Math" w:cs="Times New Roman"/>
                <w:sz w:val="18"/>
                <w:szCs w:val="18"/>
              </w:rPr>
            </m:ctrlPr>
          </m:sSubSupPr>
          <m:e>
            <m:r>
              <w:rPr>
                <w:rFonts w:ascii="Cambria Math" w:eastAsia="宋体" w:hAnsi="Cambria Math" w:cs="Times New Roman"/>
                <w:sz w:val="18"/>
                <w:szCs w:val="18"/>
              </w:rPr>
              <m:t>TM</m:t>
            </m:r>
          </m:e>
          <m:sub>
            <m:r>
              <w:rPr>
                <w:rFonts w:ascii="Cambria Math" w:eastAsia="宋体" w:hAnsi="Cambria Math" w:cs="Times New Roman"/>
                <w:sz w:val="18"/>
                <w:szCs w:val="18"/>
              </w:rPr>
              <m:t>obj</m:t>
            </m:r>
            <m:r>
              <m:rPr>
                <m:sty m:val="p"/>
              </m:rPr>
              <w:rPr>
                <w:rFonts w:ascii="Cambria Math" w:eastAsia="宋体" w:hAnsi="Cambria Math" w:cs="Times New Roman"/>
                <w:sz w:val="18"/>
                <w:szCs w:val="18"/>
              </w:rPr>
              <m:t>-B1</m:t>
            </m:r>
          </m:sub>
          <m:sup>
            <m:r>
              <w:rPr>
                <w:rFonts w:ascii="Cambria Math" w:eastAsia="宋体" w:hAnsi="Cambria Math" w:cs="Times New Roman"/>
                <w:sz w:val="18"/>
                <w:szCs w:val="18"/>
              </w:rPr>
              <m:t>obj</m:t>
            </m:r>
          </m:sup>
        </m:sSubSup>
        <m:r>
          <m:rPr>
            <m:sty m:val="p"/>
          </m:rPr>
          <w:rPr>
            <w:rFonts w:ascii="Cambria Math" w:eastAsia="宋体" w:hAnsi="Cambria Math" w:cs="Times New Roman"/>
            <w:sz w:val="18"/>
            <w:szCs w:val="18"/>
          </w:rPr>
          <m:t>∙</m:t>
        </m:r>
        <m:sSubSup>
          <m:sSubSupPr>
            <m:ctrlPr>
              <w:rPr>
                <w:rFonts w:ascii="Cambria Math" w:eastAsia="宋体" w:hAnsi="Cambria Math" w:cs="Times New Roman"/>
                <w:sz w:val="18"/>
                <w:szCs w:val="18"/>
              </w:rPr>
            </m:ctrlPr>
          </m:sSubSupPr>
          <m:e>
            <m:r>
              <w:rPr>
                <w:rFonts w:ascii="Cambria Math" w:eastAsia="宋体" w:hAnsi="Cambria Math" w:cs="Times New Roman"/>
                <w:sz w:val="18"/>
                <w:szCs w:val="18"/>
              </w:rPr>
              <m:t>TM</m:t>
            </m:r>
          </m:e>
          <m:sub>
            <m:r>
              <w:rPr>
                <w:rFonts w:ascii="Cambria Math" w:eastAsia="宋体" w:hAnsi="Cambria Math" w:cs="Times New Roman"/>
                <w:sz w:val="18"/>
                <w:szCs w:val="18"/>
              </w:rPr>
              <m:t>z</m:t>
            </m:r>
            <m:r>
              <m:rPr>
                <m:sty m:val="p"/>
              </m:rPr>
              <w:rPr>
                <w:rFonts w:ascii="Cambria Math" w:eastAsia="宋体" w:hAnsi="Cambria Math" w:cs="Times New Roman"/>
                <w:sz w:val="18"/>
                <w:szCs w:val="18"/>
              </w:rPr>
              <m:t>3</m:t>
            </m:r>
          </m:sub>
          <m:sup>
            <m:r>
              <w:rPr>
                <w:rFonts w:ascii="Cambria Math" w:eastAsia="宋体" w:hAnsi="Cambria Math" w:cs="Times New Roman"/>
                <w:sz w:val="18"/>
                <w:szCs w:val="18"/>
              </w:rPr>
              <m:t>free</m:t>
            </m:r>
          </m:sup>
        </m:sSubSup>
        <m:r>
          <m:rPr>
            <m:sty m:val="p"/>
          </m:rPr>
          <w:rPr>
            <w:rFonts w:ascii="Cambria Math" w:eastAsia="宋体" w:hAnsi="Cambria Math" w:cs="Times New Roman"/>
            <w:sz w:val="18"/>
            <w:szCs w:val="18"/>
          </w:rPr>
          <m:t>∙</m:t>
        </m:r>
        <m:sSubSup>
          <m:sSubSupPr>
            <m:ctrlPr>
              <w:rPr>
                <w:rFonts w:ascii="Cambria Math" w:eastAsia="宋体" w:hAnsi="Cambria Math" w:cs="Times New Roman"/>
                <w:sz w:val="18"/>
                <w:szCs w:val="18"/>
              </w:rPr>
            </m:ctrlPr>
          </m:sSubSupPr>
          <m:e>
            <m:r>
              <w:rPr>
                <w:rFonts w:ascii="Cambria Math" w:eastAsia="宋体" w:hAnsi="Cambria Math" w:cs="Times New Roman"/>
                <w:sz w:val="18"/>
                <w:szCs w:val="18"/>
              </w:rPr>
              <m:t>TM</m:t>
            </m:r>
          </m:e>
          <m:sub>
            <m:sSub>
              <m:sSubPr>
                <m:ctrlPr>
                  <w:rPr>
                    <w:rFonts w:ascii="Cambria Math" w:eastAsia="宋体" w:hAnsi="Cambria Math" w:cs="Times New Roman"/>
                    <w:i/>
                    <w:sz w:val="18"/>
                    <w:szCs w:val="18"/>
                  </w:rPr>
                </m:ctrlPr>
              </m:sSubPr>
              <m:e>
                <m:r>
                  <w:rPr>
                    <w:rFonts w:ascii="Cambria Math" w:eastAsia="宋体" w:hAnsi="Cambria Math" w:cs="Times New Roman"/>
                    <w:sz w:val="18"/>
                    <w:szCs w:val="18"/>
                  </w:rPr>
                  <m:t>MMF</m:t>
                </m:r>
              </m:e>
              <m:sub>
                <m:r>
                  <w:rPr>
                    <w:rFonts w:ascii="Cambria Math" w:eastAsia="宋体" w:hAnsi="Cambria Math" w:cs="Times New Roman"/>
                    <w:sz w:val="18"/>
                    <w:szCs w:val="18"/>
                  </w:rPr>
                  <m:t>AtoB</m:t>
                </m:r>
              </m:sub>
            </m:sSub>
          </m:sub>
          <m:sup>
            <m:r>
              <w:rPr>
                <w:rFonts w:ascii="Cambria Math" w:eastAsia="宋体" w:hAnsi="Cambria Math" w:cs="Times New Roman"/>
                <w:sz w:val="18"/>
                <w:szCs w:val="18"/>
              </w:rPr>
              <m:t>MMF</m:t>
            </m:r>
          </m:sup>
        </m:sSubSup>
        <m:r>
          <m:rPr>
            <m:sty m:val="p"/>
          </m:rPr>
          <w:rPr>
            <w:rFonts w:ascii="Cambria Math" w:eastAsia="宋体" w:hAnsi="Cambria Math" w:cs="Times New Roman"/>
            <w:sz w:val="18"/>
            <w:szCs w:val="18"/>
          </w:rPr>
          <m:t>∙</m:t>
        </m:r>
        <m:sSubSup>
          <m:sSubSupPr>
            <m:ctrlPr>
              <w:rPr>
                <w:rFonts w:ascii="Cambria Math" w:eastAsia="宋体" w:hAnsi="Cambria Math" w:cs="Times New Roman"/>
                <w:sz w:val="18"/>
                <w:szCs w:val="18"/>
              </w:rPr>
            </m:ctrlPr>
          </m:sSubSupPr>
          <m:e>
            <m:r>
              <w:rPr>
                <w:rFonts w:ascii="Cambria Math" w:eastAsia="宋体" w:hAnsi="Cambria Math" w:cs="Times New Roman"/>
                <w:sz w:val="18"/>
                <w:szCs w:val="18"/>
              </w:rPr>
              <m:t>TM</m:t>
            </m:r>
          </m:e>
          <m:sub>
            <m:r>
              <w:rPr>
                <w:rFonts w:ascii="Cambria Math" w:eastAsia="宋体" w:hAnsi="Cambria Math" w:cs="Times New Roman"/>
                <w:sz w:val="18"/>
                <w:szCs w:val="18"/>
              </w:rPr>
              <m:t>z</m:t>
            </m:r>
            <m:r>
              <m:rPr>
                <m:sty m:val="p"/>
              </m:rPr>
              <w:rPr>
                <w:rFonts w:ascii="Cambria Math" w:eastAsia="宋体" w:hAnsi="Cambria Math" w:cs="Times New Roman"/>
                <w:sz w:val="18"/>
                <w:szCs w:val="18"/>
              </w:rPr>
              <m:t>2</m:t>
            </m:r>
          </m:sub>
          <m:sup>
            <m:r>
              <w:rPr>
                <w:rFonts w:ascii="Cambria Math" w:eastAsia="宋体" w:hAnsi="Cambria Math" w:cs="Times New Roman"/>
                <w:sz w:val="18"/>
                <w:szCs w:val="18"/>
              </w:rPr>
              <m:t>free</m:t>
            </m:r>
          </m:sup>
        </m:sSubSup>
        <m:r>
          <m:rPr>
            <m:sty m:val="p"/>
          </m:rPr>
          <w:rPr>
            <w:rFonts w:ascii="Cambria Math" w:eastAsia="宋体" w:hAnsi="Cambria Math" w:cs="Times New Roman"/>
            <w:sz w:val="18"/>
            <w:szCs w:val="18"/>
          </w:rPr>
          <m:t>∙</m:t>
        </m:r>
        <m:sSubSup>
          <m:sSubSupPr>
            <m:ctrlPr>
              <w:rPr>
                <w:rFonts w:ascii="Cambria Math" w:eastAsia="宋体" w:hAnsi="Cambria Math" w:cs="Times New Roman"/>
                <w:sz w:val="18"/>
                <w:szCs w:val="18"/>
              </w:rPr>
            </m:ctrlPr>
          </m:sSubSupPr>
          <m:e>
            <m:r>
              <w:rPr>
                <w:rFonts w:ascii="Cambria Math" w:eastAsia="宋体" w:hAnsi="Cambria Math" w:cs="Times New Roman"/>
                <w:sz w:val="18"/>
                <w:szCs w:val="18"/>
              </w:rPr>
              <m:t>TM</m:t>
            </m:r>
          </m:e>
          <m:sub>
            <m:r>
              <w:rPr>
                <w:rFonts w:ascii="Cambria Math" w:eastAsia="宋体" w:hAnsi="Cambria Math" w:cs="Times New Roman"/>
                <w:sz w:val="18"/>
                <w:szCs w:val="18"/>
              </w:rPr>
              <m:t>obj</m:t>
            </m:r>
            <m:r>
              <m:rPr>
                <m:sty m:val="p"/>
              </m:rPr>
              <w:rPr>
                <w:rFonts w:ascii="Cambria Math" w:eastAsia="宋体" w:hAnsi="Cambria Math" w:cs="Times New Roman"/>
                <w:sz w:val="18"/>
                <w:szCs w:val="18"/>
              </w:rPr>
              <m:t>-A</m:t>
            </m:r>
          </m:sub>
          <m:sup>
            <m:r>
              <w:rPr>
                <w:rFonts w:ascii="Cambria Math" w:eastAsia="宋体" w:hAnsi="Cambria Math" w:cs="Times New Roman"/>
                <w:sz w:val="18"/>
                <w:szCs w:val="18"/>
              </w:rPr>
              <m:t>obj</m:t>
            </m:r>
          </m:sup>
        </m:sSubSup>
        <m:r>
          <m:rPr>
            <m:sty m:val="p"/>
          </m:rPr>
          <w:rPr>
            <w:rFonts w:ascii="Cambria Math" w:eastAsia="宋体" w:hAnsi="Cambria Math" w:cs="Times New Roman"/>
            <w:sz w:val="18"/>
            <w:szCs w:val="18"/>
          </w:rPr>
          <m:t>∙</m:t>
        </m:r>
        <m:sSubSup>
          <m:sSubSupPr>
            <m:ctrlPr>
              <w:rPr>
                <w:rFonts w:ascii="Cambria Math" w:eastAsia="宋体" w:hAnsi="Cambria Math" w:cs="Times New Roman"/>
                <w:sz w:val="18"/>
                <w:szCs w:val="18"/>
              </w:rPr>
            </m:ctrlPr>
          </m:sSubSupPr>
          <m:e>
            <m:r>
              <w:rPr>
                <w:rFonts w:ascii="Cambria Math" w:eastAsia="宋体" w:hAnsi="Cambria Math" w:cs="Times New Roman"/>
                <w:sz w:val="18"/>
                <w:szCs w:val="18"/>
              </w:rPr>
              <m:t>TM</m:t>
            </m:r>
          </m:e>
          <m:sub>
            <m:r>
              <w:rPr>
                <w:rFonts w:ascii="Cambria Math" w:eastAsia="宋体" w:hAnsi="Cambria Math" w:cs="Times New Roman"/>
                <w:sz w:val="18"/>
                <w:szCs w:val="18"/>
              </w:rPr>
              <m:t>z</m:t>
            </m:r>
            <m:r>
              <m:rPr>
                <m:sty m:val="p"/>
              </m:rPr>
              <w:rPr>
                <w:rFonts w:ascii="Cambria Math" w:eastAsia="宋体" w:hAnsi="Cambria Math" w:cs="Times New Roman"/>
                <w:sz w:val="18"/>
                <w:szCs w:val="18"/>
              </w:rPr>
              <m:t>1</m:t>
            </m:r>
          </m:sub>
          <m:sup>
            <m:r>
              <w:rPr>
                <w:rFonts w:ascii="Cambria Math" w:eastAsia="宋体" w:hAnsi="Cambria Math" w:cs="Times New Roman"/>
                <w:sz w:val="18"/>
                <w:szCs w:val="18"/>
              </w:rPr>
              <m:t>free</m:t>
            </m:r>
          </m:sup>
        </m:sSubSup>
      </m:oMath>
      <w:r w:rsidR="00420269">
        <w:rPr>
          <w:rFonts w:ascii="Arial" w:eastAsia="宋体" w:hAnsi="Arial" w:cs="Arial" w:hint="eastAsia"/>
          <w:sz w:val="18"/>
          <w:szCs w:val="18"/>
        </w:rPr>
        <w:t xml:space="preserve"> </w:t>
      </w:r>
      <w:r w:rsidR="00420269">
        <w:rPr>
          <w:rFonts w:ascii="Arial" w:eastAsia="宋体" w:hAnsi="Arial" w:cs="Arial"/>
          <w:sz w:val="18"/>
          <w:szCs w:val="18"/>
        </w:rPr>
        <w:t xml:space="preserve"> </w:t>
      </w:r>
      <w:r w:rsidR="00420269" w:rsidRPr="00420269">
        <w:rPr>
          <w:rFonts w:ascii="Arial" w:eastAsia="宋体" w:hAnsi="Arial" w:cs="Arial"/>
          <w:szCs w:val="21"/>
        </w:rPr>
        <w:t>(S17)</w:t>
      </w:r>
    </w:p>
    <w:p w14:paraId="6E1F0EDF" w14:textId="4221FA15" w:rsidR="00420269" w:rsidRPr="00420269" w:rsidRDefault="00000000" w:rsidP="00420269">
      <w:pPr>
        <w:spacing w:beforeLines="50" w:before="156" w:afterLines="50" w:after="156"/>
        <w:jc w:val="right"/>
        <w:rPr>
          <w:rFonts w:ascii="Cambria Math" w:eastAsia="宋体" w:hAnsi="Cambria Math" w:cs="Times New Roman"/>
          <w:szCs w:val="21"/>
        </w:rPr>
      </w:pPr>
      <m:oMath>
        <m:sSup>
          <m:sSupPr>
            <m:ctrlPr>
              <w:rPr>
                <w:rFonts w:ascii="Cambria Math" w:eastAsia="宋体" w:hAnsi="Cambria Math" w:cs="Times New Roman"/>
                <w:i/>
                <w:szCs w:val="21"/>
              </w:rPr>
            </m:ctrlPr>
          </m:sSupPr>
          <m:e>
            <m:r>
              <w:rPr>
                <w:rFonts w:ascii="Cambria Math" w:eastAsia="宋体" w:hAnsi="Cambria Math" w:cs="Times New Roman"/>
                <w:szCs w:val="21"/>
              </w:rPr>
              <m:t>TM</m:t>
            </m:r>
            <m:ctrlPr>
              <w:rPr>
                <w:rFonts w:ascii="Cambria Math" w:eastAsia="宋体" w:hAnsi="Cambria Math" w:cs="Times New Roman" w:hint="eastAsia"/>
                <w:i/>
                <w:szCs w:val="21"/>
              </w:rPr>
            </m:ctrlPr>
          </m:e>
          <m:sup>
            <m:r>
              <w:rPr>
                <w:rFonts w:ascii="Cambria Math" w:eastAsia="宋体" w:hAnsi="Cambria Math" w:cs="Times New Roman"/>
                <w:szCs w:val="21"/>
              </w:rPr>
              <m:t>BtoC</m:t>
            </m:r>
          </m:sup>
        </m:sSup>
        <m:r>
          <w:rPr>
            <w:rFonts w:ascii="Cambria Math" w:eastAsia="宋体" w:hAnsi="Cambria Math" w:cs="Times New Roman"/>
            <w:szCs w:val="21"/>
          </w:rPr>
          <m:t>=</m:t>
        </m:r>
        <m:sSubSup>
          <m:sSubSupPr>
            <m:ctrlPr>
              <w:rPr>
                <w:rFonts w:ascii="Cambria Math" w:eastAsia="宋体" w:hAnsi="Cambria Math" w:cs="Times New Roman"/>
                <w:szCs w:val="21"/>
              </w:rPr>
            </m:ctrlPr>
          </m:sSubSupPr>
          <m:e>
            <m:r>
              <w:rPr>
                <w:rFonts w:ascii="Cambria Math" w:eastAsia="宋体" w:hAnsi="Cambria Math" w:cs="Times New Roman"/>
                <w:szCs w:val="21"/>
              </w:rPr>
              <m:t>TM</m:t>
            </m:r>
          </m:e>
          <m:sub>
            <m:r>
              <w:rPr>
                <w:rFonts w:ascii="Cambria Math" w:eastAsia="宋体" w:hAnsi="Cambria Math" w:cs="Times New Roman"/>
                <w:szCs w:val="21"/>
              </w:rPr>
              <m:t>z</m:t>
            </m:r>
            <m:r>
              <m:rPr>
                <m:sty m:val="p"/>
              </m:rPr>
              <w:rPr>
                <w:rFonts w:ascii="Cambria Math" w:eastAsia="宋体" w:hAnsi="Cambria Math" w:cs="Times New Roman"/>
                <w:szCs w:val="21"/>
              </w:rPr>
              <m:t>9</m:t>
            </m:r>
          </m:sub>
          <m:sup>
            <m:r>
              <w:rPr>
                <w:rFonts w:ascii="Cambria Math" w:eastAsia="宋体" w:hAnsi="Cambria Math" w:cs="Times New Roman"/>
                <w:szCs w:val="21"/>
              </w:rPr>
              <m:t>free</m:t>
            </m:r>
          </m:sup>
        </m:sSubSup>
        <m:r>
          <m:rPr>
            <m:sty m:val="p"/>
          </m:rPr>
          <w:rPr>
            <w:rFonts w:ascii="Cambria Math" w:eastAsia="宋体" w:hAnsi="Cambria Math" w:cs="Times New Roman"/>
            <w:szCs w:val="21"/>
          </w:rPr>
          <m:t>∙</m:t>
        </m:r>
        <m:sSubSup>
          <m:sSubSupPr>
            <m:ctrlPr>
              <w:rPr>
                <w:rFonts w:ascii="Cambria Math" w:eastAsia="宋体" w:hAnsi="Cambria Math" w:cs="Times New Roman"/>
                <w:szCs w:val="21"/>
              </w:rPr>
            </m:ctrlPr>
          </m:sSubSupPr>
          <m:e>
            <m:r>
              <w:rPr>
                <w:rFonts w:ascii="Cambria Math" w:eastAsia="宋体" w:hAnsi="Cambria Math" w:cs="Times New Roman"/>
                <w:szCs w:val="21"/>
              </w:rPr>
              <m:t>TM</m:t>
            </m:r>
          </m:e>
          <m:sub>
            <m:r>
              <w:rPr>
                <w:rFonts w:ascii="Cambria Math" w:eastAsia="宋体" w:hAnsi="Cambria Math" w:cs="Times New Roman"/>
                <w:szCs w:val="21"/>
              </w:rPr>
              <m:t>obj</m:t>
            </m:r>
            <m:r>
              <m:rPr>
                <m:sty m:val="p"/>
              </m:rPr>
              <w:rPr>
                <w:rFonts w:ascii="Cambria Math" w:eastAsia="宋体" w:hAnsi="Cambria Math" w:cs="Times New Roman"/>
                <w:szCs w:val="21"/>
              </w:rPr>
              <m:t>-C</m:t>
            </m:r>
          </m:sub>
          <m:sup>
            <m:r>
              <w:rPr>
                <w:rFonts w:ascii="Cambria Math" w:eastAsia="宋体" w:hAnsi="Cambria Math" w:cs="Times New Roman"/>
                <w:szCs w:val="21"/>
              </w:rPr>
              <m:t>obj</m:t>
            </m:r>
          </m:sup>
        </m:sSubSup>
        <m:r>
          <m:rPr>
            <m:sty m:val="p"/>
          </m:rPr>
          <w:rPr>
            <w:rFonts w:ascii="Cambria Math" w:eastAsia="宋体" w:hAnsi="Cambria Math" w:cs="Times New Roman"/>
            <w:szCs w:val="21"/>
          </w:rPr>
          <m:t>∙</m:t>
        </m:r>
        <m:sSubSup>
          <m:sSubSupPr>
            <m:ctrlPr>
              <w:rPr>
                <w:rFonts w:ascii="Cambria Math" w:eastAsia="宋体" w:hAnsi="Cambria Math" w:cs="Times New Roman"/>
                <w:szCs w:val="21"/>
              </w:rPr>
            </m:ctrlPr>
          </m:sSubSupPr>
          <m:e>
            <m:r>
              <w:rPr>
                <w:rFonts w:ascii="Cambria Math" w:eastAsia="宋体" w:hAnsi="Cambria Math" w:cs="Times New Roman"/>
                <w:szCs w:val="21"/>
              </w:rPr>
              <m:t>TM</m:t>
            </m:r>
          </m:e>
          <m:sub>
            <m:r>
              <w:rPr>
                <w:rFonts w:ascii="Cambria Math" w:eastAsia="宋体" w:hAnsi="Cambria Math" w:cs="Times New Roman"/>
                <w:szCs w:val="21"/>
              </w:rPr>
              <m:t>z</m:t>
            </m:r>
            <m:r>
              <m:rPr>
                <m:sty m:val="p"/>
              </m:rPr>
              <w:rPr>
                <w:rFonts w:ascii="Cambria Math" w:eastAsia="宋体" w:hAnsi="Cambria Math" w:cs="Times New Roman"/>
                <w:szCs w:val="21"/>
              </w:rPr>
              <m:t>8</m:t>
            </m:r>
          </m:sub>
          <m:sup>
            <m:r>
              <w:rPr>
                <w:rFonts w:ascii="Cambria Math" w:eastAsia="宋体" w:hAnsi="Cambria Math" w:cs="Times New Roman"/>
                <w:szCs w:val="21"/>
              </w:rPr>
              <m:t>free</m:t>
            </m:r>
          </m:sup>
        </m:sSubSup>
        <m:r>
          <m:rPr>
            <m:sty m:val="p"/>
          </m:rPr>
          <w:rPr>
            <w:rFonts w:ascii="Cambria Math" w:eastAsia="宋体" w:hAnsi="Cambria Math" w:cs="Times New Roman"/>
            <w:szCs w:val="21"/>
          </w:rPr>
          <m:t>∙</m:t>
        </m:r>
        <m:sSubSup>
          <m:sSubSupPr>
            <m:ctrlPr>
              <w:rPr>
                <w:rFonts w:ascii="Cambria Math" w:eastAsia="宋体" w:hAnsi="Cambria Math" w:cs="Times New Roman"/>
                <w:szCs w:val="21"/>
              </w:rPr>
            </m:ctrlPr>
          </m:sSubSupPr>
          <m:e>
            <m:r>
              <w:rPr>
                <w:rFonts w:ascii="Cambria Math" w:eastAsia="宋体" w:hAnsi="Cambria Math" w:cs="Times New Roman"/>
                <w:szCs w:val="21"/>
              </w:rPr>
              <m:t>TM</m:t>
            </m:r>
          </m:e>
          <m:sub>
            <m:sSub>
              <m:sSubPr>
                <m:ctrlPr>
                  <w:rPr>
                    <w:rFonts w:ascii="Cambria Math" w:eastAsia="宋体" w:hAnsi="Cambria Math" w:cs="Times New Roman"/>
                    <w:i/>
                    <w:szCs w:val="21"/>
                  </w:rPr>
                </m:ctrlPr>
              </m:sSubPr>
              <m:e>
                <m:r>
                  <w:rPr>
                    <w:rFonts w:ascii="Cambria Math" w:eastAsia="宋体" w:hAnsi="Cambria Math" w:cs="Times New Roman"/>
                    <w:szCs w:val="21"/>
                  </w:rPr>
                  <m:t>MMF</m:t>
                </m:r>
              </m:e>
              <m:sub>
                <m:r>
                  <w:rPr>
                    <w:rFonts w:ascii="Cambria Math" w:eastAsia="宋体" w:hAnsi="Cambria Math" w:cs="Times New Roman"/>
                    <w:szCs w:val="21"/>
                  </w:rPr>
                  <m:t>BtoC</m:t>
                </m:r>
              </m:sub>
            </m:sSub>
          </m:sub>
          <m:sup>
            <m:r>
              <w:rPr>
                <w:rFonts w:ascii="Cambria Math" w:eastAsia="宋体" w:hAnsi="Cambria Math" w:cs="Times New Roman"/>
                <w:szCs w:val="21"/>
              </w:rPr>
              <m:t>MMF</m:t>
            </m:r>
          </m:sup>
        </m:sSubSup>
        <m:r>
          <m:rPr>
            <m:sty m:val="p"/>
          </m:rPr>
          <w:rPr>
            <w:rFonts w:ascii="Cambria Math" w:eastAsia="宋体" w:hAnsi="Cambria Math" w:cs="Times New Roman"/>
            <w:szCs w:val="21"/>
          </w:rPr>
          <m:t>∙</m:t>
        </m:r>
        <m:sSubSup>
          <m:sSubSupPr>
            <m:ctrlPr>
              <w:rPr>
                <w:rFonts w:ascii="Cambria Math" w:eastAsia="宋体" w:hAnsi="Cambria Math" w:cs="Times New Roman"/>
                <w:szCs w:val="21"/>
              </w:rPr>
            </m:ctrlPr>
          </m:sSubSupPr>
          <m:e>
            <m:r>
              <w:rPr>
                <w:rFonts w:ascii="Cambria Math" w:eastAsia="宋体" w:hAnsi="Cambria Math" w:cs="Times New Roman"/>
                <w:szCs w:val="21"/>
              </w:rPr>
              <m:t>TM</m:t>
            </m:r>
          </m:e>
          <m:sub>
            <m:r>
              <w:rPr>
                <w:rFonts w:ascii="Cambria Math" w:eastAsia="宋体" w:hAnsi="Cambria Math" w:cs="Times New Roman"/>
                <w:szCs w:val="21"/>
              </w:rPr>
              <m:t>z</m:t>
            </m:r>
            <m:r>
              <m:rPr>
                <m:sty m:val="p"/>
              </m:rPr>
              <w:rPr>
                <w:rFonts w:ascii="Cambria Math" w:eastAsia="宋体" w:hAnsi="Cambria Math" w:cs="Times New Roman"/>
                <w:szCs w:val="21"/>
              </w:rPr>
              <m:t>7</m:t>
            </m:r>
          </m:sub>
          <m:sup>
            <m:r>
              <w:rPr>
                <w:rFonts w:ascii="Cambria Math" w:eastAsia="宋体" w:hAnsi="Cambria Math" w:cs="Times New Roman"/>
                <w:szCs w:val="21"/>
              </w:rPr>
              <m:t>free</m:t>
            </m:r>
          </m:sup>
        </m:sSubSup>
        <m:r>
          <m:rPr>
            <m:sty m:val="p"/>
          </m:rPr>
          <w:rPr>
            <w:rFonts w:ascii="Cambria Math" w:eastAsia="宋体" w:hAnsi="Cambria Math" w:cs="Times New Roman"/>
            <w:szCs w:val="21"/>
          </w:rPr>
          <m:t>∙</m:t>
        </m:r>
        <m:sSubSup>
          <m:sSubSupPr>
            <m:ctrlPr>
              <w:rPr>
                <w:rFonts w:ascii="Cambria Math" w:eastAsia="宋体" w:hAnsi="Cambria Math" w:cs="Times New Roman"/>
                <w:szCs w:val="21"/>
              </w:rPr>
            </m:ctrlPr>
          </m:sSubSupPr>
          <m:e>
            <m:r>
              <w:rPr>
                <w:rFonts w:ascii="Cambria Math" w:eastAsia="宋体" w:hAnsi="Cambria Math" w:cs="Times New Roman"/>
                <w:szCs w:val="21"/>
              </w:rPr>
              <m:t>TM</m:t>
            </m:r>
          </m:e>
          <m:sub>
            <m:r>
              <w:rPr>
                <w:rFonts w:ascii="Cambria Math" w:eastAsia="宋体" w:hAnsi="Cambria Math" w:cs="Times New Roman"/>
                <w:szCs w:val="21"/>
              </w:rPr>
              <m:t>obj</m:t>
            </m:r>
            <m:r>
              <m:rPr>
                <m:sty m:val="p"/>
              </m:rPr>
              <w:rPr>
                <w:rFonts w:ascii="Cambria Math" w:eastAsia="宋体" w:hAnsi="Cambria Math" w:cs="Times New Roman"/>
                <w:szCs w:val="21"/>
              </w:rPr>
              <m:t>-B2</m:t>
            </m:r>
          </m:sub>
          <m:sup>
            <m:r>
              <w:rPr>
                <w:rFonts w:ascii="Cambria Math" w:eastAsia="宋体" w:hAnsi="Cambria Math" w:cs="Times New Roman"/>
                <w:szCs w:val="21"/>
              </w:rPr>
              <m:t>obj</m:t>
            </m:r>
          </m:sup>
        </m:sSubSup>
        <m:r>
          <m:rPr>
            <m:sty m:val="p"/>
          </m:rPr>
          <w:rPr>
            <w:rFonts w:ascii="Cambria Math" w:eastAsia="宋体" w:hAnsi="Cambria Math" w:cs="Times New Roman"/>
            <w:szCs w:val="21"/>
          </w:rPr>
          <m:t>∙</m:t>
        </m:r>
        <m:sSubSup>
          <m:sSubSupPr>
            <m:ctrlPr>
              <w:rPr>
                <w:rFonts w:ascii="Cambria Math" w:eastAsia="宋体" w:hAnsi="Cambria Math" w:cs="Times New Roman"/>
                <w:szCs w:val="21"/>
              </w:rPr>
            </m:ctrlPr>
          </m:sSubSupPr>
          <m:e>
            <m:r>
              <w:rPr>
                <w:rFonts w:ascii="Cambria Math" w:eastAsia="宋体" w:hAnsi="Cambria Math" w:cs="Times New Roman"/>
                <w:szCs w:val="21"/>
              </w:rPr>
              <m:t>TM</m:t>
            </m:r>
          </m:e>
          <m:sub>
            <m:r>
              <w:rPr>
                <w:rFonts w:ascii="Cambria Math" w:eastAsia="宋体" w:hAnsi="Cambria Math" w:cs="Times New Roman"/>
                <w:szCs w:val="21"/>
              </w:rPr>
              <m:t>z</m:t>
            </m:r>
            <m:r>
              <m:rPr>
                <m:sty m:val="p"/>
              </m:rPr>
              <w:rPr>
                <w:rFonts w:ascii="Cambria Math" w:eastAsia="宋体" w:hAnsi="Cambria Math" w:cs="Times New Roman"/>
                <w:szCs w:val="21"/>
              </w:rPr>
              <m:t>6</m:t>
            </m:r>
          </m:sub>
          <m:sup>
            <m:r>
              <w:rPr>
                <w:rFonts w:ascii="Cambria Math" w:eastAsia="宋体" w:hAnsi="Cambria Math" w:cs="Times New Roman"/>
                <w:szCs w:val="21"/>
              </w:rPr>
              <m:t>free</m:t>
            </m:r>
          </m:sup>
        </m:sSubSup>
      </m:oMath>
      <w:r w:rsidR="00420269" w:rsidRPr="00420269">
        <w:rPr>
          <w:rFonts w:ascii="Cambria Math" w:eastAsia="宋体" w:hAnsi="Cambria Math" w:cs="Times New Roman"/>
          <w:szCs w:val="21"/>
        </w:rPr>
        <w:t xml:space="preserve">  </w:t>
      </w:r>
      <w:r w:rsidR="00420269" w:rsidRPr="00420269">
        <w:rPr>
          <w:rFonts w:ascii="Arial" w:eastAsia="宋体" w:hAnsi="Arial" w:cs="Arial"/>
          <w:szCs w:val="21"/>
        </w:rPr>
        <w:t>(S18)</w:t>
      </w:r>
    </w:p>
    <w:p w14:paraId="201154BA" w14:textId="42E7A85A" w:rsidR="00E8172F" w:rsidRDefault="00E62249" w:rsidP="00E62249">
      <w:pPr>
        <w:ind w:firstLineChars="100" w:firstLine="210"/>
        <w:rPr>
          <w:rFonts w:ascii="Times New Roman" w:eastAsia="宋体" w:hAnsi="Times New Roman" w:cs="Times New Roman"/>
          <w:color w:val="000000" w:themeColor="text1"/>
        </w:rPr>
      </w:pPr>
      <w:r w:rsidRPr="00E62249">
        <w:rPr>
          <w:rFonts w:ascii="Times New Roman" w:eastAsia="宋体" w:hAnsi="Times New Roman" w:cs="Times New Roman"/>
          <w:color w:val="000000" w:themeColor="text1"/>
        </w:rPr>
        <w:t xml:space="preserve">It can be observed that when the optical system is fixed, the speckle pattern </w:t>
      </w:r>
      <w:r w:rsidRPr="00E62249">
        <w:rPr>
          <w:rFonts w:ascii="Times New Roman" w:eastAsia="宋体" w:hAnsi="Times New Roman" w:cs="Times New Roman"/>
          <w:i/>
          <w:iCs/>
          <w:color w:val="000000" w:themeColor="text1"/>
        </w:rPr>
        <w:t>I</w:t>
      </w:r>
      <w:r w:rsidRPr="00E62249">
        <w:rPr>
          <w:rFonts w:ascii="Times New Roman" w:eastAsia="宋体" w:hAnsi="Times New Roman" w:cs="Times New Roman"/>
          <w:i/>
          <w:iCs/>
          <w:color w:val="000000" w:themeColor="text1"/>
          <w:vertAlign w:val="superscript"/>
        </w:rPr>
        <w:t>node-C</w:t>
      </w:r>
      <w:r w:rsidRPr="00E62249">
        <w:rPr>
          <w:rFonts w:ascii="Times New Roman" w:eastAsia="宋体" w:hAnsi="Times New Roman" w:cs="Times New Roman"/>
          <w:color w:val="000000" w:themeColor="text1"/>
        </w:rPr>
        <w:t xml:space="preserve"> has a fixed mapping relationship with </w:t>
      </w:r>
      <w:r w:rsidR="00241F06">
        <w:rPr>
          <w:rFonts w:ascii="Times New Roman" w:eastAsia="宋体" w:hAnsi="Times New Roman" w:cs="Times New Roman"/>
          <w:i/>
          <w:iCs/>
          <w:color w:val="000000" w:themeColor="text1"/>
        </w:rPr>
        <w:t>E</w:t>
      </w:r>
      <w:r w:rsidRPr="00E62249">
        <w:rPr>
          <w:rFonts w:ascii="Times New Roman" w:eastAsia="宋体" w:hAnsi="Times New Roman" w:cs="Times New Roman"/>
          <w:i/>
          <w:iCs/>
          <w:color w:val="000000" w:themeColor="text1"/>
          <w:vertAlign w:val="superscript"/>
        </w:rPr>
        <w:t>node-A</w:t>
      </w:r>
      <w:r w:rsidRPr="00E62249">
        <w:rPr>
          <w:rFonts w:ascii="Times New Roman" w:eastAsia="宋体" w:hAnsi="Times New Roman" w:cs="Times New Roman"/>
          <w:color w:val="000000" w:themeColor="text1"/>
        </w:rPr>
        <w:t xml:space="preserve"> and </w:t>
      </w:r>
      <w:r w:rsidR="00241F06">
        <w:rPr>
          <w:rFonts w:ascii="Times New Roman" w:eastAsia="宋体" w:hAnsi="Times New Roman" w:cs="Times New Roman"/>
          <w:i/>
          <w:iCs/>
          <w:color w:val="000000" w:themeColor="text1"/>
        </w:rPr>
        <w:t>E</w:t>
      </w:r>
      <w:r w:rsidRPr="00E62249">
        <w:rPr>
          <w:rFonts w:ascii="Times New Roman" w:eastAsia="宋体" w:hAnsi="Times New Roman" w:cs="Times New Roman"/>
          <w:i/>
          <w:iCs/>
          <w:color w:val="000000" w:themeColor="text1"/>
          <w:vertAlign w:val="superscript"/>
        </w:rPr>
        <w:t>node-</w:t>
      </w:r>
      <w:r>
        <w:rPr>
          <w:rFonts w:ascii="Times New Roman" w:eastAsia="宋体" w:hAnsi="Times New Roman" w:cs="Times New Roman"/>
          <w:i/>
          <w:iCs/>
          <w:color w:val="000000" w:themeColor="text1"/>
          <w:vertAlign w:val="superscript"/>
        </w:rPr>
        <w:t>B</w:t>
      </w:r>
      <w:r w:rsidRPr="00E62249">
        <w:rPr>
          <w:rFonts w:ascii="Times New Roman" w:eastAsia="宋体" w:hAnsi="Times New Roman" w:cs="Times New Roman"/>
          <w:color w:val="000000" w:themeColor="text1"/>
        </w:rPr>
        <w:t xml:space="preserve">. This determines that we can reconstruct the spatial information </w:t>
      </w:r>
      <w:r w:rsidRPr="00420269">
        <w:rPr>
          <w:rFonts w:ascii="Times New Roman" w:eastAsia="宋体" w:hAnsi="Times New Roman" w:cs="Times New Roman"/>
          <w:color w:val="000000" w:themeColor="text1"/>
        </w:rPr>
        <w:t>coupled</w:t>
      </w:r>
      <w:r w:rsidRPr="00E62249">
        <w:rPr>
          <w:rFonts w:ascii="Times New Roman" w:eastAsia="宋体" w:hAnsi="Times New Roman" w:cs="Times New Roman"/>
          <w:color w:val="000000" w:themeColor="text1"/>
        </w:rPr>
        <w:t xml:space="preserve"> into the MMF network at Nodes A and B by the speckle patterns </w:t>
      </w:r>
      <w:r w:rsidR="007710F7">
        <w:rPr>
          <w:rFonts w:ascii="Times New Roman" w:eastAsia="宋体" w:hAnsi="Times New Roman" w:cs="Times New Roman"/>
          <w:color w:val="000000" w:themeColor="text1"/>
        </w:rPr>
        <w:t>read out</w:t>
      </w:r>
      <w:r>
        <w:rPr>
          <w:rFonts w:ascii="Times New Roman" w:eastAsia="宋体" w:hAnsi="Times New Roman" w:cs="Times New Roman"/>
          <w:color w:val="000000" w:themeColor="text1"/>
        </w:rPr>
        <w:t xml:space="preserve"> at Node C</w:t>
      </w:r>
      <w:r w:rsidRPr="00E62249">
        <w:rPr>
          <w:rFonts w:ascii="Times New Roman" w:eastAsia="宋体" w:hAnsi="Times New Roman" w:cs="Times New Roman"/>
          <w:color w:val="000000" w:themeColor="text1"/>
        </w:rPr>
        <w:t>.</w:t>
      </w:r>
    </w:p>
    <w:p w14:paraId="5A9DEB4B" w14:textId="53F18751" w:rsidR="00E8172F" w:rsidRDefault="00976696" w:rsidP="00976696">
      <w:pPr>
        <w:ind w:firstLineChars="100" w:firstLine="210"/>
        <w:rPr>
          <w:rFonts w:ascii="Times New Roman" w:eastAsia="宋体" w:hAnsi="Times New Roman" w:cs="Times New Roman"/>
          <w:color w:val="000000" w:themeColor="text1"/>
        </w:rPr>
      </w:pPr>
      <w:r w:rsidRPr="00976696">
        <w:rPr>
          <w:rFonts w:ascii="Times New Roman" w:eastAsia="宋体" w:hAnsi="Times New Roman" w:cs="Times New Roman"/>
          <w:color w:val="000000" w:themeColor="text1"/>
        </w:rPr>
        <w:t xml:space="preserve">It is worth noting that, in order to ensure the spatial information loaded at Nodes A and B is transmitted to Node C without information compression, and that the information contained in the speckle image is no less than the information reconstructed, it is necessary to ensure that (1) the mode capacity of the MMF is sufficient to support all information transmission, and (2) the pixel resolution of the speckle is </w:t>
      </w:r>
      <w:r w:rsidR="00EB39D9">
        <w:rPr>
          <w:rFonts w:ascii="Times New Roman" w:eastAsia="宋体" w:hAnsi="Times New Roman" w:cs="Times New Roman"/>
          <w:color w:val="000000" w:themeColor="text1"/>
        </w:rPr>
        <w:t>more</w:t>
      </w:r>
      <w:r w:rsidRPr="00976696">
        <w:rPr>
          <w:rFonts w:ascii="Times New Roman" w:eastAsia="宋体" w:hAnsi="Times New Roman" w:cs="Times New Roman"/>
          <w:color w:val="000000" w:themeColor="text1"/>
        </w:rPr>
        <w:t xml:space="preserve"> than the sum of the pixel resolutions of the spatial information </w:t>
      </w:r>
      <w:r w:rsidRPr="00420269">
        <w:rPr>
          <w:rFonts w:ascii="Times New Roman" w:eastAsia="宋体" w:hAnsi="Times New Roman" w:cs="Times New Roman"/>
          <w:color w:val="000000" w:themeColor="text1"/>
        </w:rPr>
        <w:t>coupled</w:t>
      </w:r>
      <w:r w:rsidRPr="00976696">
        <w:rPr>
          <w:rFonts w:ascii="Times New Roman" w:eastAsia="宋体" w:hAnsi="Times New Roman" w:cs="Times New Roman"/>
          <w:color w:val="000000" w:themeColor="text1"/>
        </w:rPr>
        <w:t xml:space="preserve"> into the MMF network at all nodes. In the example of </w:t>
      </w:r>
      <w:r w:rsidR="00EB39D9" w:rsidRPr="00150966">
        <w:rPr>
          <w:rFonts w:ascii="Times New Roman" w:eastAsia="宋体" w:hAnsi="Times New Roman" w:cs="Times New Roman"/>
          <w:color w:val="000000" w:themeColor="text1"/>
        </w:rPr>
        <w:t>MMF network with chain topology comprising three nodes</w:t>
      </w:r>
      <w:r w:rsidRPr="00976696">
        <w:rPr>
          <w:rFonts w:ascii="Times New Roman" w:eastAsia="宋体" w:hAnsi="Times New Roman" w:cs="Times New Roman"/>
          <w:color w:val="000000" w:themeColor="text1"/>
        </w:rPr>
        <w:t>, this requires the optical system to satisfy the following relationships</w:t>
      </w:r>
    </w:p>
    <w:p w14:paraId="06A29853" w14:textId="49EC68B6" w:rsidR="00976696" w:rsidRPr="00976696" w:rsidRDefault="00000000" w:rsidP="00976696">
      <w:pPr>
        <w:spacing w:beforeLines="50" w:before="156" w:afterLines="50" w:after="156"/>
        <w:jc w:val="right"/>
        <w:rPr>
          <w:rFonts w:ascii="Cambria Math" w:eastAsia="宋体" w:hAnsi="Cambria Math" w:cs="Times New Roman"/>
          <w:i/>
          <w:szCs w:val="21"/>
        </w:rPr>
      </w:pPr>
      <m:oMath>
        <m:sSubSup>
          <m:sSubSupPr>
            <m:ctrlPr>
              <w:rPr>
                <w:rFonts w:ascii="Cambria Math" w:eastAsia="宋体" w:hAnsi="Cambria Math" w:cs="Times New Roman"/>
                <w:i/>
                <w:szCs w:val="21"/>
              </w:rPr>
            </m:ctrlPr>
          </m:sSubSupPr>
          <m:e>
            <m:r>
              <w:rPr>
                <w:rFonts w:ascii="Cambria Math" w:eastAsia="宋体" w:hAnsi="Cambria Math" w:cs="Times New Roman" w:hint="eastAsia"/>
                <w:szCs w:val="21"/>
              </w:rPr>
              <m:t>N</m:t>
            </m:r>
          </m:e>
          <m:sub>
            <m:r>
              <w:rPr>
                <w:rFonts w:ascii="Cambria Math" w:eastAsia="宋体" w:hAnsi="Cambria Math" w:cs="Times New Roman"/>
                <w:szCs w:val="21"/>
              </w:rPr>
              <m:t>in</m:t>
            </m:r>
          </m:sub>
          <m:sup>
            <m:r>
              <w:rPr>
                <w:rFonts w:ascii="Cambria Math" w:eastAsia="宋体" w:hAnsi="Cambria Math" w:cs="Times New Roman"/>
                <w:szCs w:val="21"/>
              </w:rPr>
              <m:t>node-A</m:t>
            </m:r>
          </m:sup>
        </m:sSubSup>
        <m:r>
          <w:rPr>
            <w:rFonts w:ascii="Cambria Math" w:eastAsia="宋体" w:hAnsi="Cambria Math" w:cs="Times New Roman"/>
            <w:szCs w:val="21"/>
          </w:rPr>
          <m:t>≤</m:t>
        </m:r>
        <m:sSubSup>
          <m:sSubSupPr>
            <m:ctrlPr>
              <w:rPr>
                <w:rFonts w:ascii="Cambria Math" w:eastAsia="宋体" w:hAnsi="Cambria Math" w:cs="Times New Roman"/>
                <w:i/>
                <w:szCs w:val="21"/>
              </w:rPr>
            </m:ctrlPr>
          </m:sSubSupPr>
          <m:e>
            <m:r>
              <w:rPr>
                <w:rFonts w:ascii="Cambria Math" w:eastAsia="宋体" w:hAnsi="Cambria Math" w:cs="Times New Roman"/>
                <w:szCs w:val="21"/>
              </w:rPr>
              <m:t>V</m:t>
            </m:r>
          </m:e>
          <m:sub>
            <m:sSub>
              <m:sSubPr>
                <m:ctrlPr>
                  <w:rPr>
                    <w:rFonts w:ascii="Cambria Math" w:eastAsia="宋体" w:hAnsi="Cambria Math" w:cs="Times New Roman"/>
                    <w:i/>
                    <w:szCs w:val="21"/>
                  </w:rPr>
                </m:ctrlPr>
              </m:sSubPr>
              <m:e>
                <m:r>
                  <w:rPr>
                    <w:rFonts w:ascii="Cambria Math" w:eastAsia="宋体" w:hAnsi="Cambria Math" w:cs="Times New Roman"/>
                    <w:szCs w:val="21"/>
                  </w:rPr>
                  <m:t>MMF</m:t>
                </m:r>
              </m:e>
              <m:sub>
                <m:r>
                  <w:rPr>
                    <w:rFonts w:ascii="Cambria Math" w:eastAsia="宋体" w:hAnsi="Cambria Math" w:cs="Times New Roman"/>
                    <w:szCs w:val="21"/>
                  </w:rPr>
                  <m:t>AtoB</m:t>
                </m:r>
              </m:sub>
            </m:sSub>
          </m:sub>
          <m:sup>
            <m:r>
              <w:rPr>
                <w:rFonts w:ascii="Cambria Math" w:eastAsia="宋体" w:hAnsi="Cambria Math" w:cs="Times New Roman"/>
                <w:szCs w:val="21"/>
              </w:rPr>
              <m:t>2</m:t>
            </m:r>
          </m:sup>
        </m:sSubSup>
        <m:r>
          <w:rPr>
            <w:rFonts w:ascii="Cambria Math" w:eastAsia="宋体" w:hAnsi="Cambria Math" w:cs="Times New Roman"/>
            <w:szCs w:val="21"/>
          </w:rPr>
          <m:t>/2</m:t>
        </m:r>
      </m:oMath>
      <w:r w:rsidR="00976696" w:rsidRPr="00976696">
        <w:rPr>
          <w:rFonts w:ascii="Cambria Math" w:eastAsia="宋体" w:hAnsi="Cambria Math" w:cs="Times New Roman"/>
          <w:i/>
          <w:szCs w:val="21"/>
        </w:rPr>
        <w:t xml:space="preserve">                          </w:t>
      </w:r>
      <w:r w:rsidR="00976696" w:rsidRPr="00976696">
        <w:rPr>
          <w:rFonts w:ascii="Arial" w:eastAsia="宋体" w:hAnsi="Arial" w:cs="Arial"/>
          <w:iCs/>
          <w:szCs w:val="21"/>
        </w:rPr>
        <w:t>(S19)</w:t>
      </w:r>
    </w:p>
    <w:p w14:paraId="26BA69DE" w14:textId="708D04D0" w:rsidR="00976696" w:rsidRPr="00976696" w:rsidRDefault="00000000" w:rsidP="00976696">
      <w:pPr>
        <w:spacing w:beforeLines="50" w:before="156" w:afterLines="50" w:after="156"/>
        <w:jc w:val="right"/>
        <w:rPr>
          <w:rFonts w:ascii="Cambria Math" w:eastAsia="宋体" w:hAnsi="Cambria Math" w:cs="Times New Roman"/>
          <w:i/>
          <w:szCs w:val="21"/>
        </w:rPr>
      </w:pPr>
      <m:oMath>
        <m:sSubSup>
          <m:sSubSupPr>
            <m:ctrlPr>
              <w:rPr>
                <w:rFonts w:ascii="Cambria Math" w:hAnsi="Cambria Math" w:cs="Times New Roman"/>
                <w:i/>
                <w:szCs w:val="21"/>
              </w:rPr>
            </m:ctrlPr>
          </m:sSubSupPr>
          <m:e>
            <m:r>
              <w:rPr>
                <w:rFonts w:ascii="Cambria Math" w:hAnsi="Cambria Math" w:cs="Times New Roman" w:hint="eastAsia"/>
                <w:szCs w:val="21"/>
              </w:rPr>
              <m:t>N</m:t>
            </m:r>
          </m:e>
          <m:sub>
            <m:r>
              <w:rPr>
                <w:rFonts w:ascii="Cambria Math" w:hAnsi="Cambria Math" w:cs="Times New Roman"/>
                <w:szCs w:val="21"/>
              </w:rPr>
              <m:t>in</m:t>
            </m:r>
          </m:sub>
          <m:sup>
            <m:r>
              <w:rPr>
                <w:rFonts w:ascii="Cambria Math" w:hAnsi="Cambria Math" w:cs="Times New Roman"/>
                <w:szCs w:val="21"/>
              </w:rPr>
              <m:t>node-A</m:t>
            </m:r>
          </m:sup>
        </m:sSubSup>
        <m:r>
          <w:rPr>
            <w:rFonts w:ascii="Cambria Math" w:hAnsi="Cambria Math" w:cs="Times New Roman"/>
            <w:szCs w:val="21"/>
          </w:rPr>
          <m:t>+</m:t>
        </m:r>
        <m:sSubSup>
          <m:sSubSupPr>
            <m:ctrlPr>
              <w:rPr>
                <w:rFonts w:ascii="Cambria Math" w:hAnsi="Cambria Math" w:cs="Times New Roman"/>
                <w:i/>
                <w:szCs w:val="21"/>
              </w:rPr>
            </m:ctrlPr>
          </m:sSubSupPr>
          <m:e>
            <m:r>
              <w:rPr>
                <w:rFonts w:ascii="Cambria Math" w:hAnsi="Cambria Math" w:cs="Times New Roman" w:hint="eastAsia"/>
                <w:szCs w:val="21"/>
              </w:rPr>
              <m:t>N</m:t>
            </m:r>
          </m:e>
          <m:sub>
            <m:r>
              <w:rPr>
                <w:rFonts w:ascii="Cambria Math" w:hAnsi="Cambria Math" w:cs="Times New Roman"/>
                <w:szCs w:val="21"/>
              </w:rPr>
              <m:t>in</m:t>
            </m:r>
          </m:sub>
          <m:sup>
            <m:r>
              <w:rPr>
                <w:rFonts w:ascii="Cambria Math" w:hAnsi="Cambria Math" w:cs="Times New Roman"/>
                <w:szCs w:val="21"/>
              </w:rPr>
              <m:t>node-B</m:t>
            </m:r>
          </m:sup>
        </m:sSubSup>
        <m:r>
          <w:rPr>
            <w:rFonts w:ascii="Cambria Math" w:hAnsi="Cambria Math" w:cs="Times New Roman"/>
            <w:szCs w:val="21"/>
          </w:rPr>
          <m:t>≤</m:t>
        </m:r>
        <m:sSubSup>
          <m:sSubSupPr>
            <m:ctrlPr>
              <w:rPr>
                <w:rFonts w:ascii="Cambria Math" w:hAnsi="Cambria Math" w:cs="Times New Roman"/>
                <w:i/>
                <w:szCs w:val="21"/>
              </w:rPr>
            </m:ctrlPr>
          </m:sSubSupPr>
          <m:e>
            <m:r>
              <w:rPr>
                <w:rFonts w:ascii="Cambria Math" w:hAnsi="Cambria Math" w:cs="Times New Roman"/>
                <w:szCs w:val="21"/>
              </w:rPr>
              <m:t>N</m:t>
            </m:r>
          </m:e>
          <m:sub>
            <m:r>
              <w:rPr>
                <w:rFonts w:ascii="Cambria Math" w:hAnsi="Cambria Math" w:cs="Times New Roman"/>
                <w:szCs w:val="21"/>
              </w:rPr>
              <m:t>out</m:t>
            </m:r>
          </m:sub>
          <m:sup>
            <m:r>
              <w:rPr>
                <w:rFonts w:ascii="Cambria Math" w:hAnsi="Cambria Math" w:cs="Times New Roman"/>
                <w:szCs w:val="21"/>
              </w:rPr>
              <m:t>node-C</m:t>
            </m:r>
          </m:sup>
        </m:sSubSup>
        <m:r>
          <w:rPr>
            <w:rFonts w:ascii="Cambria Math" w:hAnsi="Cambria Math" w:cs="Times New Roman"/>
            <w:szCs w:val="21"/>
          </w:rPr>
          <m:t>≤</m:t>
        </m:r>
        <m:sSubSup>
          <m:sSubSupPr>
            <m:ctrlPr>
              <w:rPr>
                <w:rFonts w:ascii="Cambria Math" w:hAnsi="Cambria Math" w:cs="Times New Roman"/>
                <w:i/>
                <w:szCs w:val="21"/>
              </w:rPr>
            </m:ctrlPr>
          </m:sSubSupPr>
          <m:e>
            <m:r>
              <w:rPr>
                <w:rFonts w:ascii="Cambria Math" w:hAnsi="Cambria Math" w:cs="Times New Roman"/>
                <w:szCs w:val="21"/>
              </w:rPr>
              <m:t>V</m:t>
            </m:r>
          </m:e>
          <m:sub>
            <m:sSub>
              <m:sSubPr>
                <m:ctrlPr>
                  <w:rPr>
                    <w:rFonts w:ascii="Cambria Math" w:eastAsia="宋体" w:hAnsi="Cambria Math" w:cs="Times New Roman"/>
                    <w:i/>
                    <w:szCs w:val="21"/>
                  </w:rPr>
                </m:ctrlPr>
              </m:sSubPr>
              <m:e>
                <m:r>
                  <w:rPr>
                    <w:rFonts w:ascii="Cambria Math" w:eastAsia="宋体" w:hAnsi="Cambria Math" w:cs="Times New Roman"/>
                    <w:szCs w:val="21"/>
                  </w:rPr>
                  <m:t>MMF</m:t>
                </m:r>
              </m:e>
              <m:sub>
                <m:r>
                  <w:rPr>
                    <w:rFonts w:ascii="Cambria Math" w:eastAsia="宋体" w:hAnsi="Cambria Math" w:cs="Times New Roman"/>
                    <w:szCs w:val="21"/>
                  </w:rPr>
                  <m:t>BtoC</m:t>
                </m:r>
              </m:sub>
            </m:sSub>
          </m:sub>
          <m:sup>
            <m:r>
              <w:rPr>
                <w:rFonts w:ascii="Cambria Math" w:hAnsi="Cambria Math" w:cs="Times New Roman"/>
                <w:szCs w:val="21"/>
              </w:rPr>
              <m:t>2</m:t>
            </m:r>
          </m:sup>
        </m:sSubSup>
        <m:r>
          <w:rPr>
            <w:rFonts w:ascii="Cambria Math" w:hAnsi="Cambria Math" w:cs="Times New Roman"/>
            <w:szCs w:val="21"/>
          </w:rPr>
          <m:t>/2</m:t>
        </m:r>
      </m:oMath>
      <w:r w:rsidR="00976696" w:rsidRPr="00976696">
        <w:rPr>
          <w:rFonts w:ascii="Cambria Math" w:eastAsia="宋体" w:hAnsi="Cambria Math" w:cs="Times New Roman"/>
          <w:i/>
          <w:szCs w:val="21"/>
        </w:rPr>
        <w:t xml:space="preserve">               </w:t>
      </w:r>
      <w:r w:rsidR="00976696" w:rsidRPr="00976696">
        <w:rPr>
          <w:rFonts w:ascii="Arial" w:eastAsia="宋体" w:hAnsi="Arial" w:cs="Arial"/>
          <w:iCs/>
          <w:szCs w:val="21"/>
        </w:rPr>
        <w:t>(S20)</w:t>
      </w:r>
    </w:p>
    <w:p w14:paraId="1C294874" w14:textId="6119A7D8" w:rsidR="00E8172F" w:rsidRPr="00976696" w:rsidRDefault="009C4342" w:rsidP="00327F1F">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w</w:t>
      </w:r>
      <w:r w:rsidRPr="009C4342">
        <w:rPr>
          <w:rFonts w:ascii="Times New Roman" w:eastAsia="宋体" w:hAnsi="Times New Roman" w:cs="Times New Roman"/>
          <w:color w:val="000000" w:themeColor="text1"/>
        </w:rPr>
        <w:t xml:space="preserve">here </w:t>
      </w:r>
      <m:oMath>
        <m:sSubSup>
          <m:sSubSupPr>
            <m:ctrlPr>
              <w:rPr>
                <w:rFonts w:ascii="Cambria Math" w:eastAsia="宋体" w:hAnsi="Cambria Math" w:cs="Times New Roman"/>
                <w:i/>
                <w:color w:val="000000" w:themeColor="text1"/>
              </w:rPr>
            </m:ctrlPr>
          </m:sSubSupPr>
          <m:e>
            <m:r>
              <w:rPr>
                <w:rFonts w:ascii="Cambria Math" w:eastAsia="宋体" w:hAnsi="Cambria Math" w:cs="Times New Roman" w:hint="eastAsia"/>
                <w:color w:val="000000" w:themeColor="text1"/>
              </w:rPr>
              <m:t>N</m:t>
            </m:r>
          </m:e>
          <m:sub>
            <m:r>
              <w:rPr>
                <w:rFonts w:ascii="Cambria Math" w:eastAsia="宋体" w:hAnsi="Cambria Math" w:cs="Times New Roman"/>
                <w:color w:val="000000" w:themeColor="text1"/>
              </w:rPr>
              <m:t>in</m:t>
            </m:r>
          </m:sub>
          <m:sup>
            <m:r>
              <w:rPr>
                <w:rFonts w:ascii="Cambria Math" w:eastAsia="宋体" w:hAnsi="Cambria Math" w:cs="Times New Roman"/>
                <w:color w:val="000000" w:themeColor="text1"/>
              </w:rPr>
              <m:t>node-A</m:t>
            </m:r>
          </m:sup>
        </m:sSubSup>
      </m:oMath>
      <w:r w:rsidRPr="009C4342">
        <w:rPr>
          <w:rFonts w:ascii="Times New Roman" w:eastAsia="宋体" w:hAnsi="Times New Roman" w:cs="Times New Roman"/>
          <w:color w:val="000000" w:themeColor="text1"/>
        </w:rPr>
        <w:t xml:space="preserve"> and </w:t>
      </w:r>
      <m:oMath>
        <m:sSubSup>
          <m:sSubSupPr>
            <m:ctrlPr>
              <w:rPr>
                <w:rFonts w:ascii="Cambria Math" w:eastAsia="宋体" w:hAnsi="Cambria Math" w:cs="Times New Roman"/>
                <w:i/>
                <w:color w:val="000000" w:themeColor="text1"/>
              </w:rPr>
            </m:ctrlPr>
          </m:sSubSupPr>
          <m:e>
            <m:r>
              <w:rPr>
                <w:rFonts w:ascii="Cambria Math" w:eastAsia="宋体" w:hAnsi="Cambria Math" w:cs="Times New Roman" w:hint="eastAsia"/>
                <w:color w:val="000000" w:themeColor="text1"/>
              </w:rPr>
              <m:t>N</m:t>
            </m:r>
          </m:e>
          <m:sub>
            <m:r>
              <w:rPr>
                <w:rFonts w:ascii="Cambria Math" w:eastAsia="宋体" w:hAnsi="Cambria Math" w:cs="Times New Roman"/>
                <w:color w:val="000000" w:themeColor="text1"/>
              </w:rPr>
              <m:t>in</m:t>
            </m:r>
          </m:sub>
          <m:sup>
            <m:r>
              <w:rPr>
                <w:rFonts w:ascii="Cambria Math" w:eastAsia="宋体" w:hAnsi="Cambria Math" w:cs="Times New Roman"/>
                <w:color w:val="000000" w:themeColor="text1"/>
              </w:rPr>
              <m:t>node-</m:t>
            </m:r>
            <m:r>
              <w:rPr>
                <w:rFonts w:ascii="Cambria Math" w:eastAsia="宋体" w:hAnsi="Cambria Math" w:cs="Times New Roman" w:hint="eastAsia"/>
                <w:color w:val="000000" w:themeColor="text1"/>
              </w:rPr>
              <m:t>B</m:t>
            </m:r>
          </m:sup>
        </m:sSubSup>
      </m:oMath>
      <w:r w:rsidRPr="009C4342">
        <w:rPr>
          <w:rFonts w:ascii="Times New Roman" w:eastAsia="宋体" w:hAnsi="Times New Roman" w:cs="Times New Roman"/>
          <w:color w:val="000000" w:themeColor="text1"/>
        </w:rPr>
        <w:t xml:space="preserve"> represent the pixel resolutions of the spatial information loaded at Nodes A and B, respectively, </w:t>
      </w:r>
      <m:oMath>
        <m:sSubSup>
          <m:sSubSupPr>
            <m:ctrlPr>
              <w:rPr>
                <w:rFonts w:ascii="Cambria Math" w:eastAsia="宋体" w:hAnsi="Cambria Math" w:cs="Times New Roman"/>
                <w:i/>
                <w:color w:val="000000" w:themeColor="text1"/>
              </w:rPr>
            </m:ctrlPr>
          </m:sSubSupPr>
          <m:e>
            <m:r>
              <w:rPr>
                <w:rFonts w:ascii="Cambria Math" w:eastAsia="宋体" w:hAnsi="Cambria Math" w:cs="Times New Roman"/>
                <w:color w:val="000000" w:themeColor="text1"/>
              </w:rPr>
              <m:t>N</m:t>
            </m:r>
          </m:e>
          <m:sub>
            <m:r>
              <w:rPr>
                <w:rFonts w:ascii="Cambria Math" w:eastAsia="宋体" w:hAnsi="Cambria Math" w:cs="Times New Roman"/>
                <w:color w:val="000000" w:themeColor="text1"/>
              </w:rPr>
              <m:t>out</m:t>
            </m:r>
          </m:sub>
          <m:sup>
            <m:r>
              <w:rPr>
                <w:rFonts w:ascii="Cambria Math" w:eastAsia="宋体" w:hAnsi="Cambria Math" w:cs="Times New Roman"/>
                <w:color w:val="000000" w:themeColor="text1"/>
              </w:rPr>
              <m:t>node-C</m:t>
            </m:r>
          </m:sup>
        </m:sSubSup>
      </m:oMath>
      <w:r w:rsidRPr="009C4342">
        <w:rPr>
          <w:rFonts w:ascii="Times New Roman" w:eastAsia="宋体" w:hAnsi="Times New Roman" w:cs="Times New Roman"/>
          <w:color w:val="000000" w:themeColor="text1"/>
        </w:rPr>
        <w:t xml:space="preserve"> denotes the pixel resolution of the speckle received at Node C for reconstructing information, and </w:t>
      </w:r>
      <m:oMath>
        <m:sSub>
          <m:sSubPr>
            <m:ctrlPr>
              <w:rPr>
                <w:rFonts w:ascii="Cambria Math" w:eastAsia="宋体" w:hAnsi="Cambria Math" w:cs="Times New Roman"/>
                <w:i/>
                <w:color w:val="000000" w:themeColor="text1"/>
              </w:rPr>
            </m:ctrlPr>
          </m:sSubPr>
          <m:e>
            <m:r>
              <m:rPr>
                <m:nor/>
              </m:rPr>
              <w:rPr>
                <w:rFonts w:ascii="Times New Roman" w:eastAsia="宋体" w:hAnsi="Times New Roman" w:cs="Times New Roman"/>
                <w:i/>
                <w:color w:val="000000" w:themeColor="text1"/>
              </w:rPr>
              <m:t>V</m:t>
            </m:r>
          </m:e>
          <m:sub>
            <m:sSub>
              <m:sSubPr>
                <m:ctrlPr>
                  <w:rPr>
                    <w:rFonts w:ascii="Cambria Math" w:eastAsia="宋体" w:hAnsi="Cambria Math" w:cs="Times New Roman"/>
                    <w:i/>
                    <w:color w:val="000000" w:themeColor="text1"/>
                  </w:rPr>
                </m:ctrlPr>
              </m:sSubPr>
              <m:e>
                <m:r>
                  <m:rPr>
                    <m:nor/>
                  </m:rPr>
                  <w:rPr>
                    <w:rFonts w:ascii="Times New Roman" w:eastAsia="宋体" w:hAnsi="Times New Roman" w:cs="Times New Roman"/>
                    <w:i/>
                    <w:color w:val="000000" w:themeColor="text1"/>
                  </w:rPr>
                  <m:t>MMF</m:t>
                </m:r>
              </m:e>
              <m:sub>
                <m:r>
                  <m:rPr>
                    <m:nor/>
                  </m:rPr>
                  <w:rPr>
                    <w:rFonts w:ascii="Times New Roman" w:eastAsia="宋体" w:hAnsi="Times New Roman" w:cs="Times New Roman"/>
                    <w:i/>
                    <w:color w:val="000000" w:themeColor="text1"/>
                  </w:rPr>
                  <m:t>AtoB</m:t>
                </m:r>
              </m:sub>
            </m:sSub>
          </m:sub>
        </m:sSub>
        <m:r>
          <w:rPr>
            <w:rFonts w:ascii="Cambria Math" w:eastAsia="宋体" w:hAnsi="Cambria Math" w:cs="Times New Roman"/>
            <w:color w:val="000000" w:themeColor="text1"/>
          </w:rPr>
          <m:t xml:space="preserve"> </m:t>
        </m:r>
      </m:oMath>
      <w:r w:rsidRPr="009C4342">
        <w:rPr>
          <w:rFonts w:ascii="Times New Roman" w:eastAsia="宋体" w:hAnsi="Times New Roman" w:cs="Times New Roman"/>
          <w:color w:val="000000" w:themeColor="text1"/>
        </w:rPr>
        <w:t xml:space="preserve">and </w:t>
      </w:r>
      <m:oMath>
        <m:sSub>
          <m:sSubPr>
            <m:ctrlPr>
              <w:rPr>
                <w:rFonts w:ascii="Cambria Math" w:eastAsia="宋体" w:hAnsi="Cambria Math" w:cs="Times New Roman"/>
                <w:i/>
                <w:color w:val="000000" w:themeColor="text1"/>
              </w:rPr>
            </m:ctrlPr>
          </m:sSubPr>
          <m:e>
            <m:r>
              <m:rPr>
                <m:nor/>
              </m:rPr>
              <w:rPr>
                <w:rFonts w:ascii="Times New Roman" w:eastAsia="宋体" w:hAnsi="Times New Roman" w:cs="Times New Roman"/>
                <w:i/>
                <w:color w:val="000000" w:themeColor="text1"/>
              </w:rPr>
              <m:t>V</m:t>
            </m:r>
          </m:e>
          <m:sub>
            <m:sSub>
              <m:sSubPr>
                <m:ctrlPr>
                  <w:rPr>
                    <w:rFonts w:ascii="Cambria Math" w:eastAsia="宋体" w:hAnsi="Cambria Math" w:cs="Times New Roman"/>
                    <w:i/>
                    <w:color w:val="000000" w:themeColor="text1"/>
                  </w:rPr>
                </m:ctrlPr>
              </m:sSubPr>
              <m:e>
                <m:r>
                  <m:rPr>
                    <m:nor/>
                  </m:rPr>
                  <w:rPr>
                    <w:rFonts w:ascii="Times New Roman" w:eastAsia="宋体" w:hAnsi="Times New Roman" w:cs="Times New Roman"/>
                    <w:i/>
                    <w:color w:val="000000" w:themeColor="text1"/>
                  </w:rPr>
                  <m:t>MMF</m:t>
                </m:r>
              </m:e>
              <m:sub>
                <m:r>
                  <m:rPr>
                    <m:nor/>
                  </m:rPr>
                  <w:rPr>
                    <w:rFonts w:ascii="Times New Roman" w:eastAsia="宋体" w:hAnsi="Times New Roman" w:cs="Times New Roman"/>
                    <w:i/>
                    <w:color w:val="000000" w:themeColor="text1"/>
                  </w:rPr>
                  <m:t>BtoC</m:t>
                </m:r>
              </m:sub>
            </m:sSub>
          </m:sub>
        </m:sSub>
      </m:oMath>
      <w:r w:rsidRPr="009C4342">
        <w:rPr>
          <w:rFonts w:ascii="Times New Roman" w:eastAsia="宋体" w:hAnsi="Times New Roman" w:cs="Times New Roman"/>
          <w:color w:val="000000" w:themeColor="text1"/>
        </w:rPr>
        <w:t xml:space="preserve"> represent the normalized frequencies of MMF</w:t>
      </w:r>
      <w:r w:rsidR="00BA7397" w:rsidRPr="00BA7397">
        <w:rPr>
          <w:rFonts w:ascii="Times New Roman" w:eastAsia="宋体" w:hAnsi="Times New Roman" w:cs="Times New Roman"/>
          <w:color w:val="000000" w:themeColor="text1"/>
          <w:vertAlign w:val="subscript"/>
        </w:rPr>
        <w:t>AtoB</w:t>
      </w:r>
      <w:r w:rsidRPr="009C4342">
        <w:rPr>
          <w:rFonts w:ascii="Times New Roman" w:eastAsia="宋体" w:hAnsi="Times New Roman" w:cs="Times New Roman"/>
          <w:color w:val="000000" w:themeColor="text1"/>
        </w:rPr>
        <w:t xml:space="preserve"> and MMF</w:t>
      </w:r>
      <w:r w:rsidR="00BA7397" w:rsidRPr="00BA7397">
        <w:rPr>
          <w:rFonts w:ascii="Times New Roman" w:eastAsia="宋体" w:hAnsi="Times New Roman" w:cs="Times New Roman"/>
          <w:color w:val="000000" w:themeColor="text1"/>
          <w:vertAlign w:val="subscript"/>
        </w:rPr>
        <w:t>BtoC</w:t>
      </w:r>
      <w:r w:rsidRPr="009C4342">
        <w:rPr>
          <w:rFonts w:ascii="Times New Roman" w:eastAsia="宋体" w:hAnsi="Times New Roman" w:cs="Times New Roman"/>
          <w:color w:val="000000" w:themeColor="text1"/>
        </w:rPr>
        <w:t xml:space="preserve">, respectively. Clearly, when </w:t>
      </w:r>
      <w:r w:rsidR="00BA7397" w:rsidRPr="009C4342">
        <w:rPr>
          <w:rFonts w:ascii="Times New Roman" w:eastAsia="宋体" w:hAnsi="Times New Roman" w:cs="Times New Roman"/>
          <w:color w:val="000000" w:themeColor="text1"/>
        </w:rPr>
        <w:t>MMF</w:t>
      </w:r>
      <w:r w:rsidR="00BA7397" w:rsidRPr="00BA7397">
        <w:rPr>
          <w:rFonts w:ascii="Times New Roman" w:eastAsia="宋体" w:hAnsi="Times New Roman" w:cs="Times New Roman"/>
          <w:color w:val="000000" w:themeColor="text1"/>
          <w:vertAlign w:val="subscript"/>
        </w:rPr>
        <w:t>AtoB</w:t>
      </w:r>
      <w:r w:rsidR="00BA7397" w:rsidRPr="009C4342">
        <w:rPr>
          <w:rFonts w:ascii="Times New Roman" w:eastAsia="宋体" w:hAnsi="Times New Roman" w:cs="Times New Roman"/>
          <w:color w:val="000000" w:themeColor="text1"/>
        </w:rPr>
        <w:t xml:space="preserve"> and MMF</w:t>
      </w:r>
      <w:r w:rsidR="00BA7397" w:rsidRPr="00BA7397">
        <w:rPr>
          <w:rFonts w:ascii="Times New Roman" w:eastAsia="宋体" w:hAnsi="Times New Roman" w:cs="Times New Roman"/>
          <w:color w:val="000000" w:themeColor="text1"/>
          <w:vertAlign w:val="subscript"/>
        </w:rPr>
        <w:t>BtoC</w:t>
      </w:r>
      <w:r w:rsidRPr="009C4342">
        <w:rPr>
          <w:rFonts w:ascii="Times New Roman" w:eastAsia="宋体" w:hAnsi="Times New Roman" w:cs="Times New Roman"/>
          <w:color w:val="000000" w:themeColor="text1"/>
        </w:rPr>
        <w:t xml:space="preserve"> employ optical fibers with identical parameters, Equation S20 imposes stronger constraints on the fiber parameters.</w:t>
      </w:r>
    </w:p>
    <w:p w14:paraId="5F4D98BD" w14:textId="77777777" w:rsidR="00BA7397" w:rsidRDefault="00BA7397" w:rsidP="00CC7472">
      <w:pPr>
        <w:rPr>
          <w:rFonts w:ascii="Times New Roman" w:hAnsi="Times New Roman" w:cs="Times New Roman"/>
          <w:b/>
          <w:bCs/>
          <w:color w:val="000000" w:themeColor="text1"/>
          <w:szCs w:val="21"/>
        </w:rPr>
      </w:pPr>
    </w:p>
    <w:p w14:paraId="7E3807BB" w14:textId="77777777" w:rsidR="00F44ED9" w:rsidRDefault="00F44ED9">
      <w:pPr>
        <w:widowControl/>
        <w:jc w:val="lef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br w:type="page"/>
      </w:r>
    </w:p>
    <w:p w14:paraId="42DC4AFA" w14:textId="0AA1DA15" w:rsidR="00CC7472" w:rsidRPr="00BA7397" w:rsidRDefault="00BA7397" w:rsidP="00CC7472">
      <w:pPr>
        <w:rPr>
          <w:rFonts w:ascii="Times New Roman" w:eastAsia="宋体" w:hAnsi="Times New Roman" w:cs="Times New Roman"/>
          <w:color w:val="000000" w:themeColor="text1"/>
        </w:rPr>
      </w:pPr>
      <w:r w:rsidRPr="00D73D49">
        <w:rPr>
          <w:rFonts w:ascii="Times New Roman" w:hAnsi="Times New Roman" w:cs="Times New Roman"/>
          <w:b/>
          <w:bCs/>
          <w:color w:val="000000" w:themeColor="text1"/>
          <w:szCs w:val="21"/>
        </w:rPr>
        <w:lastRenderedPageBreak/>
        <w:t xml:space="preserve">Supplementary Note </w:t>
      </w:r>
      <w:r>
        <w:rPr>
          <w:rFonts w:ascii="Times New Roman" w:hAnsi="Times New Roman" w:cs="Times New Roman"/>
          <w:b/>
          <w:bCs/>
          <w:color w:val="000000" w:themeColor="text1"/>
          <w:szCs w:val="21"/>
        </w:rPr>
        <w:t>3</w:t>
      </w:r>
      <w:r w:rsidRPr="00D73D49">
        <w:rPr>
          <w:rFonts w:ascii="Times New Roman" w:hAnsi="Times New Roman" w:cs="Times New Roman"/>
          <w:b/>
          <w:bCs/>
          <w:color w:val="000000" w:themeColor="text1"/>
          <w:szCs w:val="21"/>
        </w:rPr>
        <w:t>:</w:t>
      </w:r>
      <w:r w:rsidRPr="00D73D49">
        <w:rPr>
          <w:rFonts w:ascii="Times New Roman" w:hAnsi="Times New Roman" w:cs="Times New Roman"/>
          <w:color w:val="000000" w:themeColor="text1"/>
        </w:rPr>
        <w:t xml:space="preserve"> </w:t>
      </w:r>
      <w:r w:rsidRPr="00BA7397">
        <w:rPr>
          <w:rFonts w:ascii="Times New Roman" w:eastAsia="宋体" w:hAnsi="Times New Roman" w:cs="Times New Roman"/>
          <w:b/>
          <w:color w:val="000000" w:themeColor="text1"/>
        </w:rPr>
        <w:t xml:space="preserve">Experimental setup of </w:t>
      </w:r>
      <w:r w:rsidR="00EB39D9" w:rsidRPr="00EB39D9">
        <w:rPr>
          <w:rFonts w:ascii="Times New Roman" w:eastAsia="宋体" w:hAnsi="Times New Roman" w:cs="Times New Roman"/>
          <w:b/>
          <w:color w:val="000000" w:themeColor="text1"/>
        </w:rPr>
        <w:t>MMF network with chain topology comprising three nodes</w:t>
      </w:r>
    </w:p>
    <w:p w14:paraId="01CD7349" w14:textId="55CA73C4" w:rsidR="00071254" w:rsidRPr="00D73D49" w:rsidRDefault="00C3185B" w:rsidP="00071254">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52C80A4E" wp14:editId="4EA4C362">
            <wp:extent cx="4245577" cy="3115945"/>
            <wp:effectExtent l="0" t="0" r="0" b="0"/>
            <wp:docPr id="1942384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38451" name="图片 19423845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85171" cy="3145004"/>
                    </a:xfrm>
                    <a:prstGeom prst="rect">
                      <a:avLst/>
                    </a:prstGeom>
                  </pic:spPr>
                </pic:pic>
              </a:graphicData>
            </a:graphic>
          </wp:inline>
        </w:drawing>
      </w:r>
    </w:p>
    <w:p w14:paraId="41CC793B" w14:textId="696AF011" w:rsidR="00071254" w:rsidRPr="00D73D49" w:rsidRDefault="00071254" w:rsidP="00071254">
      <w:pPr>
        <w:rPr>
          <w:rFonts w:ascii="Arial" w:hAnsi="Arial" w:cs="Arial"/>
          <w:color w:val="000000" w:themeColor="text1"/>
        </w:rPr>
      </w:pPr>
      <w:r w:rsidRPr="00D73D49">
        <w:rPr>
          <w:rFonts w:ascii="Arial" w:eastAsia="宋体" w:hAnsi="Arial" w:cs="Arial"/>
          <w:b/>
          <w:color w:val="000000" w:themeColor="text1"/>
        </w:rPr>
        <w:t>Fig. S</w:t>
      </w:r>
      <w:r>
        <w:rPr>
          <w:rFonts w:ascii="Arial" w:eastAsia="宋体" w:hAnsi="Arial" w:cs="Arial"/>
          <w:b/>
          <w:color w:val="000000" w:themeColor="text1"/>
        </w:rPr>
        <w:t>2</w:t>
      </w:r>
      <w:r w:rsidRPr="00D73D49">
        <w:rPr>
          <w:rFonts w:ascii="Arial" w:eastAsia="宋体" w:hAnsi="Arial" w:cs="Arial"/>
          <w:b/>
          <w:color w:val="000000" w:themeColor="text1"/>
        </w:rPr>
        <w:t xml:space="preserve">. </w:t>
      </w:r>
      <w:r w:rsidRPr="00F51D21">
        <w:rPr>
          <w:rFonts w:ascii="Arial" w:eastAsia="宋体" w:hAnsi="Arial" w:cs="Arial"/>
          <w:b/>
          <w:color w:val="000000" w:themeColor="text1"/>
        </w:rPr>
        <w:t xml:space="preserve">Schematic diagram of </w:t>
      </w:r>
      <w:r w:rsidR="00DC0323">
        <w:rPr>
          <w:rFonts w:ascii="Arial" w:eastAsia="宋体" w:hAnsi="Arial" w:cs="Arial"/>
          <w:b/>
          <w:color w:val="000000" w:themeColor="text1"/>
        </w:rPr>
        <w:t xml:space="preserve">the </w:t>
      </w:r>
      <w:r>
        <w:rPr>
          <w:rFonts w:ascii="Arial" w:eastAsia="宋体" w:hAnsi="Arial" w:cs="Arial"/>
          <w:b/>
          <w:color w:val="000000" w:themeColor="text1"/>
        </w:rPr>
        <w:t>experimental setup</w:t>
      </w:r>
      <w:r w:rsidRPr="00F51D21">
        <w:rPr>
          <w:rFonts w:ascii="Arial" w:eastAsia="宋体" w:hAnsi="Arial" w:cs="Arial"/>
          <w:b/>
          <w:color w:val="000000" w:themeColor="text1"/>
        </w:rPr>
        <w:t xml:space="preserve"> </w:t>
      </w:r>
      <w:r>
        <w:rPr>
          <w:rFonts w:ascii="Arial" w:eastAsia="宋体" w:hAnsi="Arial" w:cs="Arial"/>
          <w:b/>
          <w:color w:val="000000" w:themeColor="text1"/>
        </w:rPr>
        <w:t>of</w:t>
      </w:r>
      <w:r w:rsidR="00AF5117" w:rsidRPr="00AF5117">
        <w:rPr>
          <w:rFonts w:ascii="Arial" w:eastAsia="宋体" w:hAnsi="Arial" w:cs="Arial"/>
          <w:b/>
          <w:color w:val="000000" w:themeColor="text1"/>
        </w:rPr>
        <w:t xml:space="preserve"> MMF network with chain topology comprising three nodes</w:t>
      </w:r>
      <w:r w:rsidRPr="00D73D49">
        <w:rPr>
          <w:rFonts w:ascii="Arial" w:eastAsia="宋体" w:hAnsi="Arial" w:cs="Arial"/>
          <w:b/>
          <w:color w:val="000000" w:themeColor="text1"/>
        </w:rPr>
        <w:t>.</w:t>
      </w:r>
    </w:p>
    <w:p w14:paraId="18353163" w14:textId="77777777" w:rsidR="00CC7472" w:rsidRPr="00AF5117" w:rsidRDefault="00CC7472" w:rsidP="00CC7472">
      <w:pPr>
        <w:rPr>
          <w:rFonts w:ascii="Times New Roman" w:eastAsia="宋体" w:hAnsi="Times New Roman" w:cs="Times New Roman"/>
          <w:color w:val="000000" w:themeColor="text1"/>
        </w:rPr>
      </w:pPr>
    </w:p>
    <w:p w14:paraId="0A43EFD0" w14:textId="22FE2737" w:rsidR="00071254" w:rsidRPr="00D73D49" w:rsidRDefault="00071254" w:rsidP="00071254">
      <w:pPr>
        <w:rPr>
          <w:rFonts w:ascii="Arial" w:hAnsi="Arial" w:cs="Arial"/>
          <w:b/>
          <w:bCs/>
          <w:color w:val="000000" w:themeColor="text1"/>
        </w:rPr>
      </w:pPr>
      <w:r w:rsidRPr="00D73D49">
        <w:rPr>
          <w:rFonts w:ascii="Arial" w:hAnsi="Arial" w:cs="Arial"/>
          <w:b/>
          <w:bCs/>
          <w:color w:val="000000" w:themeColor="text1"/>
        </w:rPr>
        <w:t>Table S1</w:t>
      </w:r>
      <w:r>
        <w:rPr>
          <w:rFonts w:ascii="Arial" w:hAnsi="Arial" w:cs="Arial"/>
          <w:b/>
          <w:bCs/>
          <w:color w:val="000000" w:themeColor="text1"/>
        </w:rPr>
        <w:t>.</w:t>
      </w:r>
      <w:r w:rsidRPr="00D73D49">
        <w:rPr>
          <w:rFonts w:ascii="Arial" w:hAnsi="Arial" w:cs="Arial"/>
          <w:b/>
          <w:bCs/>
          <w:color w:val="000000" w:themeColor="text1"/>
        </w:rPr>
        <w:t xml:space="preserve"> </w:t>
      </w:r>
      <w:r w:rsidRPr="00071254">
        <w:rPr>
          <w:rFonts w:ascii="Arial" w:hAnsi="Arial" w:cs="Arial"/>
          <w:b/>
          <w:bCs/>
          <w:color w:val="000000" w:themeColor="text1"/>
        </w:rPr>
        <w:t>Detailed introduction of the components of the experimental setup</w:t>
      </w:r>
    </w:p>
    <w:tbl>
      <w:tblPr>
        <w:tblStyle w:val="1"/>
        <w:tblW w:w="808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8"/>
        <w:gridCol w:w="1646"/>
        <w:gridCol w:w="3856"/>
      </w:tblGrid>
      <w:tr w:rsidR="0025372D" w:rsidRPr="00B5637E" w14:paraId="16FEFEA7" w14:textId="77777777" w:rsidTr="0025372D">
        <w:trPr>
          <w:trHeight w:val="101"/>
          <w:jc w:val="center"/>
        </w:trPr>
        <w:tc>
          <w:tcPr>
            <w:tcW w:w="2578" w:type="dxa"/>
            <w:tcBorders>
              <w:top w:val="single" w:sz="4" w:space="0" w:color="auto"/>
            </w:tcBorders>
            <w:vAlign w:val="center"/>
          </w:tcPr>
          <w:p w14:paraId="161D98BA" w14:textId="77777777" w:rsidR="0025372D" w:rsidRPr="00B5637E" w:rsidRDefault="0025372D" w:rsidP="00B5637E">
            <w:pPr>
              <w:widowControl/>
              <w:jc w:val="center"/>
              <w:rPr>
                <w:rFonts w:ascii="Times New Roman" w:eastAsia="宋体" w:hAnsi="Times New Roman" w:cs="Times New Roman"/>
                <w:b/>
                <w:bCs/>
                <w:color w:val="000000"/>
                <w:sz w:val="18"/>
                <w:szCs w:val="18"/>
              </w:rPr>
            </w:pPr>
            <w:r w:rsidRPr="00B5637E">
              <w:rPr>
                <w:rFonts w:ascii="Times New Roman" w:eastAsia="宋体" w:hAnsi="Times New Roman" w:cs="Times New Roman" w:hint="eastAsia"/>
                <w:b/>
                <w:bCs/>
                <w:color w:val="000000"/>
                <w:sz w:val="18"/>
                <w:szCs w:val="18"/>
              </w:rPr>
              <w:t>C</w:t>
            </w:r>
            <w:r w:rsidRPr="00B5637E">
              <w:rPr>
                <w:rFonts w:ascii="Times New Roman" w:eastAsia="宋体" w:hAnsi="Times New Roman" w:cs="Times New Roman"/>
                <w:b/>
                <w:bCs/>
                <w:color w:val="000000"/>
                <w:sz w:val="18"/>
                <w:szCs w:val="18"/>
              </w:rPr>
              <w:t>omponent</w:t>
            </w:r>
          </w:p>
        </w:tc>
        <w:tc>
          <w:tcPr>
            <w:tcW w:w="1646" w:type="dxa"/>
            <w:tcBorders>
              <w:top w:val="single" w:sz="4" w:space="0" w:color="auto"/>
              <w:bottom w:val="single" w:sz="4" w:space="0" w:color="auto"/>
            </w:tcBorders>
            <w:vAlign w:val="center"/>
          </w:tcPr>
          <w:p w14:paraId="0878E127" w14:textId="77777777" w:rsidR="0025372D" w:rsidRPr="00B5637E" w:rsidRDefault="0025372D" w:rsidP="00B5637E">
            <w:pPr>
              <w:widowControl/>
              <w:jc w:val="center"/>
              <w:rPr>
                <w:rFonts w:ascii="Times New Roman" w:eastAsia="宋体" w:hAnsi="Times New Roman" w:cs="Times New Roman"/>
                <w:b/>
                <w:bCs/>
                <w:color w:val="000000"/>
                <w:sz w:val="18"/>
                <w:szCs w:val="18"/>
              </w:rPr>
            </w:pPr>
            <w:r w:rsidRPr="00B5637E">
              <w:rPr>
                <w:rFonts w:ascii="Times New Roman" w:eastAsia="宋体" w:hAnsi="Times New Roman" w:cs="Times New Roman" w:hint="eastAsia"/>
                <w:b/>
                <w:bCs/>
                <w:color w:val="000000"/>
                <w:sz w:val="18"/>
                <w:szCs w:val="18"/>
              </w:rPr>
              <w:t>Type</w:t>
            </w:r>
          </w:p>
        </w:tc>
        <w:tc>
          <w:tcPr>
            <w:tcW w:w="3856" w:type="dxa"/>
            <w:tcBorders>
              <w:top w:val="single" w:sz="4" w:space="0" w:color="auto"/>
            </w:tcBorders>
            <w:vAlign w:val="center"/>
          </w:tcPr>
          <w:p w14:paraId="206256E2" w14:textId="77777777" w:rsidR="0025372D" w:rsidRPr="00B5637E" w:rsidRDefault="0025372D" w:rsidP="00B5637E">
            <w:pPr>
              <w:widowControl/>
              <w:jc w:val="center"/>
              <w:rPr>
                <w:rFonts w:ascii="Times New Roman" w:eastAsia="宋体" w:hAnsi="Times New Roman" w:cs="Times New Roman"/>
                <w:b/>
                <w:bCs/>
                <w:color w:val="000000"/>
                <w:sz w:val="18"/>
                <w:szCs w:val="18"/>
              </w:rPr>
            </w:pPr>
            <w:r w:rsidRPr="00B5637E">
              <w:rPr>
                <w:rFonts w:ascii="Times New Roman" w:eastAsia="宋体" w:hAnsi="Times New Roman" w:cs="Times New Roman" w:hint="eastAsia"/>
                <w:b/>
                <w:bCs/>
                <w:color w:val="000000"/>
                <w:sz w:val="18"/>
                <w:szCs w:val="18"/>
              </w:rPr>
              <w:t>P</w:t>
            </w:r>
            <w:r w:rsidRPr="00B5637E">
              <w:rPr>
                <w:rFonts w:ascii="Times New Roman" w:eastAsia="宋体" w:hAnsi="Times New Roman" w:cs="Times New Roman"/>
                <w:b/>
                <w:bCs/>
                <w:color w:val="000000"/>
                <w:sz w:val="18"/>
                <w:szCs w:val="18"/>
              </w:rPr>
              <w:t>arameters</w:t>
            </w:r>
          </w:p>
        </w:tc>
      </w:tr>
      <w:tr w:rsidR="0025372D" w:rsidRPr="00B5637E" w14:paraId="52DB7CB0" w14:textId="77777777" w:rsidTr="0025372D">
        <w:trPr>
          <w:jc w:val="center"/>
        </w:trPr>
        <w:tc>
          <w:tcPr>
            <w:tcW w:w="2578" w:type="dxa"/>
            <w:tcBorders>
              <w:top w:val="single" w:sz="4" w:space="0" w:color="auto"/>
            </w:tcBorders>
            <w:vAlign w:val="center"/>
          </w:tcPr>
          <w:p w14:paraId="4F7C156C" w14:textId="77777777" w:rsidR="0025372D" w:rsidRPr="00B5637E" w:rsidRDefault="0025372D" w:rsidP="00B5637E">
            <w:pPr>
              <w:widowControl/>
              <w:jc w:val="center"/>
              <w:rPr>
                <w:rFonts w:ascii="Times New Roman" w:eastAsia="宋体" w:hAnsi="Times New Roman" w:cs="Times New Roman"/>
                <w:b/>
                <w:bCs/>
                <w:color w:val="000000"/>
                <w:sz w:val="18"/>
                <w:szCs w:val="18"/>
              </w:rPr>
            </w:pPr>
            <w:r w:rsidRPr="00B5637E">
              <w:rPr>
                <w:rFonts w:ascii="Times New Roman" w:eastAsia="宋体" w:hAnsi="Times New Roman" w:cs="Times New Roman" w:hint="eastAsia"/>
                <w:b/>
                <w:bCs/>
                <w:color w:val="000000"/>
                <w:sz w:val="18"/>
                <w:szCs w:val="18"/>
              </w:rPr>
              <w:t>L</w:t>
            </w:r>
            <w:r w:rsidRPr="00B5637E">
              <w:rPr>
                <w:rFonts w:ascii="Times New Roman" w:eastAsia="宋体" w:hAnsi="Times New Roman" w:cs="Times New Roman"/>
                <w:b/>
                <w:bCs/>
                <w:color w:val="000000"/>
                <w:sz w:val="18"/>
                <w:szCs w:val="18"/>
              </w:rPr>
              <w:t>aser, SMF</w:t>
            </w:r>
          </w:p>
          <w:p w14:paraId="664EB862" w14:textId="77777777" w:rsidR="0025372D" w:rsidRPr="00B5637E" w:rsidRDefault="0025372D" w:rsidP="00B5637E">
            <w:pPr>
              <w:widowControl/>
              <w:jc w:val="center"/>
              <w:rPr>
                <w:rFonts w:ascii="Times New Roman" w:eastAsia="宋体" w:hAnsi="Times New Roman" w:cs="Times New Roman"/>
                <w:color w:val="000000"/>
                <w:sz w:val="18"/>
                <w:szCs w:val="18"/>
              </w:rPr>
            </w:pPr>
            <w:r w:rsidRPr="00B5637E">
              <w:rPr>
                <w:rFonts w:ascii="Times New Roman" w:eastAsia="宋体" w:hAnsi="Times New Roman" w:cs="Times New Roman"/>
                <w:color w:val="000000"/>
                <w:sz w:val="18"/>
                <w:szCs w:val="18"/>
              </w:rPr>
              <w:t>Single-mode fiber-coupled tunable source laser</w:t>
            </w:r>
          </w:p>
        </w:tc>
        <w:tc>
          <w:tcPr>
            <w:tcW w:w="1646" w:type="dxa"/>
            <w:tcBorders>
              <w:top w:val="single" w:sz="4" w:space="0" w:color="auto"/>
              <w:bottom w:val="nil"/>
              <w:tl2br w:val="single" w:sz="4" w:space="0" w:color="auto"/>
            </w:tcBorders>
            <w:vAlign w:val="center"/>
          </w:tcPr>
          <w:p w14:paraId="750473DF" w14:textId="77777777" w:rsidR="0025372D" w:rsidRPr="00B5637E" w:rsidRDefault="0025372D" w:rsidP="00B5637E">
            <w:pPr>
              <w:widowControl/>
              <w:jc w:val="center"/>
              <w:rPr>
                <w:rFonts w:ascii="Times New Roman" w:eastAsia="宋体" w:hAnsi="Times New Roman" w:cs="Times New Roman"/>
                <w:color w:val="000000"/>
                <w:sz w:val="18"/>
                <w:szCs w:val="18"/>
              </w:rPr>
            </w:pPr>
          </w:p>
        </w:tc>
        <w:tc>
          <w:tcPr>
            <w:tcW w:w="3856" w:type="dxa"/>
            <w:tcBorders>
              <w:top w:val="single" w:sz="4" w:space="0" w:color="auto"/>
            </w:tcBorders>
            <w:vAlign w:val="center"/>
          </w:tcPr>
          <w:p w14:paraId="46DE1DE9" w14:textId="77777777" w:rsidR="0025372D" w:rsidRPr="00B5637E" w:rsidRDefault="0025372D" w:rsidP="00B5637E">
            <w:pPr>
              <w:widowControl/>
              <w:jc w:val="center"/>
              <w:rPr>
                <w:rFonts w:ascii="Times New Roman" w:eastAsia="宋体" w:hAnsi="Times New Roman" w:cs="Times New Roman"/>
                <w:color w:val="000000"/>
                <w:sz w:val="18"/>
                <w:szCs w:val="18"/>
              </w:rPr>
            </w:pPr>
            <w:r w:rsidRPr="00B5637E">
              <w:rPr>
                <w:rFonts w:ascii="Times New Roman" w:eastAsia="宋体" w:hAnsi="Times New Roman" w:cs="Times New Roman"/>
                <w:color w:val="000000"/>
                <w:sz w:val="18"/>
                <w:szCs w:val="18"/>
              </w:rPr>
              <w:t>Center wavelength 1064nm</w:t>
            </w:r>
          </w:p>
        </w:tc>
      </w:tr>
      <w:tr w:rsidR="0025372D" w:rsidRPr="00B5637E" w14:paraId="4DEE7DCD" w14:textId="77777777" w:rsidTr="0025372D">
        <w:trPr>
          <w:jc w:val="center"/>
        </w:trPr>
        <w:tc>
          <w:tcPr>
            <w:tcW w:w="2578" w:type="dxa"/>
            <w:vAlign w:val="center"/>
          </w:tcPr>
          <w:p w14:paraId="494B47B9" w14:textId="77777777" w:rsidR="0025372D" w:rsidRPr="00B5637E" w:rsidRDefault="0025372D" w:rsidP="00B5637E">
            <w:pPr>
              <w:widowControl/>
              <w:jc w:val="center"/>
              <w:rPr>
                <w:rFonts w:ascii="Times New Roman" w:eastAsia="宋体" w:hAnsi="Times New Roman" w:cs="Times New Roman"/>
                <w:b/>
                <w:bCs/>
                <w:color w:val="000000"/>
                <w:sz w:val="18"/>
                <w:szCs w:val="18"/>
              </w:rPr>
            </w:pPr>
            <w:r w:rsidRPr="00B5637E">
              <w:rPr>
                <w:rFonts w:ascii="Times New Roman" w:eastAsia="宋体" w:hAnsi="Times New Roman" w:cs="Times New Roman" w:hint="eastAsia"/>
                <w:b/>
                <w:bCs/>
                <w:color w:val="000000"/>
                <w:sz w:val="18"/>
                <w:szCs w:val="18"/>
              </w:rPr>
              <w:t>Collimator</w:t>
            </w:r>
          </w:p>
          <w:p w14:paraId="680B719A" w14:textId="77777777" w:rsidR="0025372D" w:rsidRPr="00B5637E" w:rsidRDefault="0025372D" w:rsidP="00B5637E">
            <w:pPr>
              <w:widowControl/>
              <w:jc w:val="center"/>
              <w:rPr>
                <w:rFonts w:ascii="Times New Roman" w:eastAsia="宋体" w:hAnsi="Times New Roman" w:cs="Times New Roman"/>
                <w:color w:val="000000"/>
                <w:sz w:val="18"/>
                <w:szCs w:val="18"/>
              </w:rPr>
            </w:pPr>
            <w:r w:rsidRPr="00B5637E">
              <w:rPr>
                <w:rFonts w:ascii="Times New Roman" w:eastAsia="宋体" w:hAnsi="Times New Roman" w:cs="Times New Roman"/>
                <w:color w:val="000000"/>
                <w:sz w:val="18"/>
                <w:szCs w:val="18"/>
              </w:rPr>
              <w:t>Fiber collimator</w:t>
            </w:r>
          </w:p>
        </w:tc>
        <w:tc>
          <w:tcPr>
            <w:tcW w:w="1646" w:type="dxa"/>
            <w:tcBorders>
              <w:top w:val="nil"/>
              <w:bottom w:val="nil"/>
            </w:tcBorders>
            <w:vAlign w:val="center"/>
          </w:tcPr>
          <w:p w14:paraId="1A120248" w14:textId="77777777" w:rsidR="0025372D" w:rsidRPr="00B5637E" w:rsidRDefault="0025372D" w:rsidP="00B5637E">
            <w:pPr>
              <w:widowControl/>
              <w:jc w:val="center"/>
              <w:rPr>
                <w:rFonts w:ascii="Times New Roman" w:eastAsia="宋体" w:hAnsi="Times New Roman" w:cs="Times New Roman"/>
                <w:color w:val="000000"/>
                <w:sz w:val="18"/>
                <w:szCs w:val="18"/>
              </w:rPr>
            </w:pPr>
            <w:r w:rsidRPr="00B5637E">
              <w:rPr>
                <w:rFonts w:ascii="Times New Roman" w:eastAsia="宋体" w:hAnsi="Times New Roman" w:cs="Times New Roman"/>
                <w:color w:val="000000"/>
                <w:sz w:val="18"/>
                <w:szCs w:val="18"/>
              </w:rPr>
              <w:t>BGFL-ZZ-6MM</w:t>
            </w:r>
          </w:p>
        </w:tc>
        <w:tc>
          <w:tcPr>
            <w:tcW w:w="3856" w:type="dxa"/>
            <w:vAlign w:val="center"/>
          </w:tcPr>
          <w:p w14:paraId="3FEE35C2" w14:textId="77777777" w:rsidR="0025372D" w:rsidRPr="00B5637E" w:rsidRDefault="0025372D" w:rsidP="00B5637E">
            <w:pPr>
              <w:widowControl/>
              <w:jc w:val="center"/>
              <w:rPr>
                <w:rFonts w:ascii="Times New Roman" w:eastAsia="宋体" w:hAnsi="Times New Roman" w:cs="Times New Roman"/>
                <w:color w:val="000000"/>
                <w:sz w:val="18"/>
                <w:szCs w:val="18"/>
              </w:rPr>
            </w:pPr>
            <w:r w:rsidRPr="00B5637E">
              <w:rPr>
                <w:rFonts w:ascii="Times New Roman" w:eastAsia="宋体" w:hAnsi="Times New Roman" w:cs="Times New Roman" w:hint="eastAsia"/>
                <w:color w:val="000000"/>
                <w:sz w:val="18"/>
                <w:szCs w:val="18"/>
              </w:rPr>
              <w:t>AR coating reflectance Rav</w:t>
            </w:r>
            <w:r w:rsidRPr="00B5637E">
              <w:rPr>
                <w:rFonts w:ascii="Times New Roman" w:eastAsia="宋体" w:hAnsi="Times New Roman" w:cs="Times New Roman" w:hint="eastAsia"/>
                <w:color w:val="000000"/>
                <w:sz w:val="18"/>
                <w:szCs w:val="18"/>
              </w:rPr>
              <w:t>＜</w:t>
            </w:r>
            <w:r w:rsidRPr="00B5637E">
              <w:rPr>
                <w:rFonts w:ascii="Times New Roman" w:eastAsia="宋体" w:hAnsi="Times New Roman" w:cs="Times New Roman" w:hint="eastAsia"/>
                <w:color w:val="000000"/>
                <w:sz w:val="18"/>
                <w:szCs w:val="18"/>
              </w:rPr>
              <w:t>2%@400-1064nm, diameter 15</w:t>
            </w:r>
            <w:r w:rsidRPr="00B5637E">
              <w:rPr>
                <w:rFonts w:ascii="Times New Roman" w:eastAsia="宋体" w:hAnsi="Times New Roman" w:cs="Times New Roman"/>
                <w:color w:val="000000"/>
                <w:sz w:val="18"/>
                <w:szCs w:val="18"/>
              </w:rPr>
              <w:t xml:space="preserve"> </w:t>
            </w:r>
            <w:r w:rsidRPr="00B5637E">
              <w:rPr>
                <w:rFonts w:ascii="Times New Roman" w:eastAsia="宋体" w:hAnsi="Times New Roman" w:cs="Times New Roman" w:hint="eastAsia"/>
                <w:color w:val="000000"/>
                <w:sz w:val="18"/>
                <w:szCs w:val="18"/>
              </w:rPr>
              <w:t>mm, FC/PC, output spot diameter 7</w:t>
            </w:r>
            <w:r w:rsidRPr="00B5637E">
              <w:rPr>
                <w:rFonts w:ascii="Times New Roman" w:eastAsia="宋体" w:hAnsi="Times New Roman" w:cs="Times New Roman"/>
                <w:color w:val="000000"/>
                <w:sz w:val="18"/>
                <w:szCs w:val="18"/>
              </w:rPr>
              <w:t xml:space="preserve"> </w:t>
            </w:r>
            <w:r w:rsidRPr="00B5637E">
              <w:rPr>
                <w:rFonts w:ascii="Times New Roman" w:eastAsia="宋体" w:hAnsi="Times New Roman" w:cs="Times New Roman" w:hint="eastAsia"/>
                <w:color w:val="000000"/>
                <w:sz w:val="18"/>
                <w:szCs w:val="18"/>
              </w:rPr>
              <w:t>mm</w:t>
            </w:r>
          </w:p>
        </w:tc>
      </w:tr>
      <w:tr w:rsidR="0025372D" w:rsidRPr="00B5637E" w14:paraId="24526A41" w14:textId="77777777" w:rsidTr="0025372D">
        <w:trPr>
          <w:jc w:val="center"/>
        </w:trPr>
        <w:tc>
          <w:tcPr>
            <w:tcW w:w="2578" w:type="dxa"/>
            <w:vAlign w:val="center"/>
          </w:tcPr>
          <w:p w14:paraId="515D0CB2" w14:textId="77777777" w:rsidR="0025372D" w:rsidRPr="00B5637E" w:rsidRDefault="0025372D" w:rsidP="00B5637E">
            <w:pPr>
              <w:widowControl/>
              <w:jc w:val="center"/>
              <w:rPr>
                <w:rFonts w:ascii="Times New Roman" w:eastAsia="宋体" w:hAnsi="Times New Roman" w:cs="Times New Roman"/>
                <w:b/>
                <w:bCs/>
                <w:color w:val="000000"/>
                <w:sz w:val="18"/>
                <w:szCs w:val="18"/>
              </w:rPr>
            </w:pPr>
            <w:r w:rsidRPr="00B5637E">
              <w:rPr>
                <w:rFonts w:ascii="Times New Roman" w:eastAsia="宋体" w:hAnsi="Times New Roman" w:cs="Times New Roman" w:hint="eastAsia"/>
                <w:b/>
                <w:bCs/>
                <w:color w:val="000000"/>
                <w:sz w:val="18"/>
                <w:szCs w:val="18"/>
              </w:rPr>
              <w:t>VND</w:t>
            </w:r>
            <w:r w:rsidRPr="00B5637E">
              <w:rPr>
                <w:rFonts w:ascii="Times New Roman" w:eastAsia="宋体" w:hAnsi="Times New Roman" w:cs="Times New Roman"/>
                <w:b/>
                <w:bCs/>
                <w:color w:val="000000"/>
                <w:sz w:val="18"/>
                <w:szCs w:val="18"/>
              </w:rPr>
              <w:t xml:space="preserve"> </w:t>
            </w:r>
            <w:r w:rsidRPr="00B5637E">
              <w:rPr>
                <w:rFonts w:ascii="Times New Roman" w:eastAsia="宋体" w:hAnsi="Times New Roman" w:cs="Times New Roman" w:hint="eastAsia"/>
                <w:b/>
                <w:bCs/>
                <w:color w:val="000000"/>
                <w:sz w:val="18"/>
                <w:szCs w:val="18"/>
              </w:rPr>
              <w:t>filter</w:t>
            </w:r>
          </w:p>
          <w:p w14:paraId="79BCDFBA" w14:textId="77777777" w:rsidR="0025372D" w:rsidRPr="00B5637E" w:rsidRDefault="0025372D" w:rsidP="00B5637E">
            <w:pPr>
              <w:widowControl/>
              <w:jc w:val="center"/>
              <w:rPr>
                <w:rFonts w:ascii="Times New Roman" w:eastAsia="宋体" w:hAnsi="Times New Roman" w:cs="Times New Roman"/>
                <w:color w:val="000000"/>
                <w:sz w:val="18"/>
                <w:szCs w:val="18"/>
              </w:rPr>
            </w:pPr>
            <w:r w:rsidRPr="00B5637E">
              <w:rPr>
                <w:rFonts w:ascii="Times New Roman" w:eastAsia="宋体" w:hAnsi="Times New Roman" w:cs="Times New Roman"/>
                <w:color w:val="000000"/>
                <w:sz w:val="18"/>
                <w:szCs w:val="18"/>
              </w:rPr>
              <w:t>Variable Neutral Density Filter</w:t>
            </w:r>
          </w:p>
        </w:tc>
        <w:tc>
          <w:tcPr>
            <w:tcW w:w="1646" w:type="dxa"/>
            <w:tcBorders>
              <w:top w:val="nil"/>
              <w:bottom w:val="nil"/>
              <w:tl2br w:val="single" w:sz="4" w:space="0" w:color="auto"/>
            </w:tcBorders>
            <w:vAlign w:val="center"/>
          </w:tcPr>
          <w:p w14:paraId="5DDFE552" w14:textId="77777777" w:rsidR="0025372D" w:rsidRPr="00B5637E" w:rsidRDefault="0025372D" w:rsidP="00B5637E">
            <w:pPr>
              <w:widowControl/>
              <w:jc w:val="center"/>
              <w:rPr>
                <w:rFonts w:ascii="Times New Roman" w:eastAsia="宋体" w:hAnsi="Times New Roman" w:cs="Times New Roman"/>
                <w:color w:val="000000"/>
                <w:sz w:val="18"/>
                <w:szCs w:val="18"/>
              </w:rPr>
            </w:pPr>
          </w:p>
        </w:tc>
        <w:tc>
          <w:tcPr>
            <w:tcW w:w="3856" w:type="dxa"/>
            <w:vAlign w:val="center"/>
          </w:tcPr>
          <w:p w14:paraId="716D5347" w14:textId="77777777" w:rsidR="0025372D" w:rsidRPr="00B5637E" w:rsidRDefault="0025372D" w:rsidP="00B5637E">
            <w:pPr>
              <w:widowControl/>
              <w:jc w:val="center"/>
              <w:rPr>
                <w:rFonts w:ascii="Times New Roman" w:eastAsia="宋体" w:hAnsi="Times New Roman" w:cs="Times New Roman"/>
                <w:color w:val="000000"/>
                <w:sz w:val="18"/>
                <w:szCs w:val="18"/>
              </w:rPr>
            </w:pPr>
            <w:r w:rsidRPr="00B5637E">
              <w:rPr>
                <w:rFonts w:ascii="Times New Roman" w:eastAsia="宋体" w:hAnsi="Times New Roman" w:cs="Times New Roman"/>
                <w:color w:val="000000"/>
                <w:sz w:val="18"/>
                <w:szCs w:val="18"/>
              </w:rPr>
              <w:t>1053nm@T:2090</w:t>
            </w:r>
          </w:p>
        </w:tc>
      </w:tr>
      <w:tr w:rsidR="0025372D" w:rsidRPr="0025372D" w14:paraId="37A88D30" w14:textId="77777777" w:rsidTr="0025372D">
        <w:trPr>
          <w:jc w:val="center"/>
        </w:trPr>
        <w:tc>
          <w:tcPr>
            <w:tcW w:w="2578" w:type="dxa"/>
            <w:vAlign w:val="center"/>
          </w:tcPr>
          <w:p w14:paraId="08C30719" w14:textId="77777777" w:rsidR="0025372D" w:rsidRPr="00B5637E" w:rsidRDefault="0025372D" w:rsidP="00B5637E">
            <w:pPr>
              <w:widowControl/>
              <w:jc w:val="center"/>
              <w:rPr>
                <w:rFonts w:ascii="Times New Roman" w:eastAsia="宋体" w:hAnsi="Times New Roman" w:cs="Times New Roman"/>
                <w:b/>
                <w:bCs/>
                <w:color w:val="000000"/>
                <w:sz w:val="18"/>
                <w:szCs w:val="18"/>
              </w:rPr>
            </w:pPr>
            <w:r w:rsidRPr="00B5637E">
              <w:rPr>
                <w:rFonts w:ascii="Times New Roman" w:eastAsia="宋体" w:hAnsi="Times New Roman" w:cs="Times New Roman" w:hint="eastAsia"/>
                <w:b/>
                <w:bCs/>
                <w:color w:val="000000"/>
                <w:sz w:val="18"/>
                <w:szCs w:val="18"/>
              </w:rPr>
              <w:t>M</w:t>
            </w:r>
            <w:r w:rsidRPr="00B5637E">
              <w:rPr>
                <w:rFonts w:ascii="Times New Roman" w:eastAsia="宋体" w:hAnsi="Times New Roman" w:cs="Times New Roman"/>
                <w:b/>
                <w:bCs/>
                <w:color w:val="000000"/>
                <w:sz w:val="18"/>
                <w:szCs w:val="18"/>
              </w:rPr>
              <w:t>MF AtoB, BtoC</w:t>
            </w:r>
          </w:p>
          <w:p w14:paraId="3CF4087F" w14:textId="77777777" w:rsidR="0025372D" w:rsidRPr="00B5637E" w:rsidRDefault="0025372D" w:rsidP="00B5637E">
            <w:pPr>
              <w:widowControl/>
              <w:jc w:val="center"/>
              <w:rPr>
                <w:rFonts w:ascii="Times New Roman" w:eastAsia="宋体" w:hAnsi="Times New Roman" w:cs="Times New Roman"/>
                <w:b/>
                <w:bCs/>
                <w:color w:val="000000"/>
                <w:sz w:val="18"/>
                <w:szCs w:val="18"/>
              </w:rPr>
            </w:pPr>
            <w:r w:rsidRPr="00B5637E">
              <w:rPr>
                <w:rFonts w:ascii="Times New Roman" w:eastAsia="宋体" w:hAnsi="Times New Roman" w:cs="Times New Roman"/>
                <w:color w:val="000000"/>
                <w:sz w:val="18"/>
                <w:szCs w:val="18"/>
              </w:rPr>
              <w:t>Multimode fiber</w:t>
            </w:r>
          </w:p>
        </w:tc>
        <w:tc>
          <w:tcPr>
            <w:tcW w:w="1646" w:type="dxa"/>
            <w:tcBorders>
              <w:top w:val="nil"/>
              <w:bottom w:val="nil"/>
              <w:tl2br w:val="nil"/>
            </w:tcBorders>
            <w:vAlign w:val="center"/>
          </w:tcPr>
          <w:p w14:paraId="78F6D5BD" w14:textId="77777777" w:rsidR="0025372D" w:rsidRPr="00B5637E" w:rsidRDefault="0025372D" w:rsidP="00B5637E">
            <w:pPr>
              <w:widowControl/>
              <w:jc w:val="center"/>
              <w:rPr>
                <w:rFonts w:ascii="Times New Roman" w:eastAsia="宋体" w:hAnsi="Times New Roman" w:cs="Times New Roman"/>
                <w:color w:val="000000"/>
                <w:sz w:val="18"/>
                <w:szCs w:val="18"/>
              </w:rPr>
            </w:pPr>
            <w:r w:rsidRPr="00B5637E">
              <w:rPr>
                <w:rFonts w:ascii="Times New Roman" w:eastAsia="宋体" w:hAnsi="Times New Roman" w:cs="Times New Roman"/>
                <w:color w:val="000000"/>
                <w:sz w:val="18"/>
                <w:szCs w:val="18"/>
              </w:rPr>
              <w:t>LMA-GDF-30/250-M</w:t>
            </w:r>
          </w:p>
        </w:tc>
        <w:tc>
          <w:tcPr>
            <w:tcW w:w="3856" w:type="dxa"/>
            <w:vAlign w:val="center"/>
          </w:tcPr>
          <w:p w14:paraId="30729930" w14:textId="77777777" w:rsidR="0025372D" w:rsidRPr="00B5637E" w:rsidRDefault="0025372D" w:rsidP="00B5637E">
            <w:pPr>
              <w:widowControl/>
              <w:jc w:val="center"/>
              <w:rPr>
                <w:rFonts w:ascii="Times New Roman" w:eastAsia="宋体" w:hAnsi="Times New Roman" w:cs="Times New Roman"/>
                <w:color w:val="000000"/>
                <w:sz w:val="18"/>
                <w:szCs w:val="18"/>
              </w:rPr>
            </w:pPr>
            <w:r w:rsidRPr="00B5637E">
              <w:rPr>
                <w:rFonts w:ascii="Times New Roman" w:eastAsia="宋体" w:hAnsi="Times New Roman" w:cs="Times New Roman" w:hint="eastAsia"/>
                <w:color w:val="000000"/>
                <w:sz w:val="18"/>
                <w:szCs w:val="18"/>
              </w:rPr>
              <w:t>C</w:t>
            </w:r>
            <w:r w:rsidRPr="00B5637E">
              <w:rPr>
                <w:rFonts w:ascii="Times New Roman" w:eastAsia="宋体" w:hAnsi="Times New Roman" w:cs="Times New Roman"/>
                <w:color w:val="000000"/>
                <w:sz w:val="18"/>
                <w:szCs w:val="18"/>
              </w:rPr>
              <w:t xml:space="preserve">ore NA 0.062, first cladding NA 0.46, cladding diameter 247 </w:t>
            </w:r>
            <w:r w:rsidRPr="00B5637E">
              <w:rPr>
                <w:rFonts w:ascii="Times New Roman" w:eastAsia="宋体" w:hAnsi="Times New Roman" w:cs="Times New Roman"/>
                <w:color w:val="000000"/>
                <w:sz w:val="18"/>
                <w:szCs w:val="18"/>
              </w:rPr>
              <w:sym w:font="Symbol" w:char="F06D"/>
            </w:r>
            <w:r w:rsidRPr="00B5637E">
              <w:rPr>
                <w:rFonts w:ascii="Times New Roman" w:eastAsia="宋体" w:hAnsi="Times New Roman" w:cs="Times New Roman"/>
                <w:color w:val="000000"/>
                <w:sz w:val="18"/>
                <w:szCs w:val="18"/>
              </w:rPr>
              <w:t xml:space="preserve">m, core diameter 30 </w:t>
            </w:r>
            <w:r w:rsidRPr="00B5637E">
              <w:rPr>
                <w:rFonts w:ascii="Times New Roman" w:eastAsia="宋体" w:hAnsi="Times New Roman" w:cs="Times New Roman"/>
                <w:color w:val="000000"/>
                <w:sz w:val="18"/>
                <w:szCs w:val="18"/>
              </w:rPr>
              <w:sym w:font="Symbol" w:char="F06D"/>
            </w:r>
            <w:r w:rsidRPr="00B5637E">
              <w:rPr>
                <w:rFonts w:ascii="Times New Roman" w:eastAsia="宋体" w:hAnsi="Times New Roman" w:cs="Times New Roman"/>
                <w:color w:val="000000"/>
                <w:sz w:val="18"/>
                <w:szCs w:val="18"/>
              </w:rPr>
              <w:t xml:space="preserve">m, coating diameter 395 </w:t>
            </w:r>
            <w:r w:rsidRPr="00B5637E">
              <w:rPr>
                <w:rFonts w:ascii="Times New Roman" w:eastAsia="宋体" w:hAnsi="Times New Roman" w:cs="Times New Roman"/>
                <w:color w:val="000000"/>
                <w:sz w:val="18"/>
                <w:szCs w:val="18"/>
              </w:rPr>
              <w:sym w:font="Symbol" w:char="F06D"/>
            </w:r>
            <w:r w:rsidRPr="00B5637E">
              <w:rPr>
                <w:rFonts w:ascii="Times New Roman" w:eastAsia="宋体" w:hAnsi="Times New Roman" w:cs="Times New Roman"/>
                <w:color w:val="000000"/>
                <w:sz w:val="18"/>
                <w:szCs w:val="18"/>
              </w:rPr>
              <w:t>m</w:t>
            </w:r>
          </w:p>
        </w:tc>
      </w:tr>
      <w:tr w:rsidR="0025372D" w:rsidRPr="00B5637E" w14:paraId="62A5774F" w14:textId="77777777" w:rsidTr="0025372D">
        <w:trPr>
          <w:jc w:val="center"/>
        </w:trPr>
        <w:tc>
          <w:tcPr>
            <w:tcW w:w="2578" w:type="dxa"/>
            <w:vAlign w:val="center"/>
          </w:tcPr>
          <w:p w14:paraId="583D489F" w14:textId="77777777" w:rsidR="0025372D" w:rsidRPr="00B5637E" w:rsidRDefault="0025372D" w:rsidP="00B5637E">
            <w:pPr>
              <w:widowControl/>
              <w:jc w:val="center"/>
              <w:rPr>
                <w:rFonts w:ascii="Times New Roman" w:eastAsia="宋体" w:hAnsi="Times New Roman" w:cs="Times New Roman"/>
                <w:b/>
                <w:bCs/>
                <w:color w:val="000000"/>
                <w:sz w:val="18"/>
                <w:szCs w:val="18"/>
              </w:rPr>
            </w:pPr>
            <w:r w:rsidRPr="00B5637E">
              <w:rPr>
                <w:rFonts w:ascii="Times New Roman" w:eastAsia="宋体" w:hAnsi="Times New Roman" w:cs="Times New Roman" w:hint="eastAsia"/>
                <w:b/>
                <w:bCs/>
                <w:color w:val="000000"/>
                <w:sz w:val="18"/>
                <w:szCs w:val="18"/>
              </w:rPr>
              <w:t>D</w:t>
            </w:r>
            <w:r w:rsidRPr="00B5637E">
              <w:rPr>
                <w:rFonts w:ascii="Times New Roman" w:eastAsia="宋体" w:hAnsi="Times New Roman" w:cs="Times New Roman"/>
                <w:b/>
                <w:bCs/>
                <w:color w:val="000000"/>
                <w:sz w:val="18"/>
                <w:szCs w:val="18"/>
              </w:rPr>
              <w:t>MD-A, DMD-B</w:t>
            </w:r>
          </w:p>
          <w:p w14:paraId="4217E1F7" w14:textId="77777777" w:rsidR="0025372D" w:rsidRPr="00B5637E" w:rsidRDefault="0025372D" w:rsidP="00B5637E">
            <w:pPr>
              <w:widowControl/>
              <w:jc w:val="center"/>
              <w:rPr>
                <w:rFonts w:ascii="Times New Roman" w:eastAsia="宋体" w:hAnsi="Times New Roman" w:cs="Times New Roman"/>
                <w:b/>
                <w:bCs/>
                <w:color w:val="000000"/>
                <w:sz w:val="18"/>
                <w:szCs w:val="18"/>
              </w:rPr>
            </w:pPr>
            <w:r w:rsidRPr="00B5637E">
              <w:rPr>
                <w:rFonts w:ascii="Times New Roman" w:eastAsia="宋体" w:hAnsi="Times New Roman" w:cs="Times New Roman" w:hint="eastAsia"/>
                <w:color w:val="000000"/>
                <w:sz w:val="18"/>
                <w:szCs w:val="18"/>
              </w:rPr>
              <w:t>Di</w:t>
            </w:r>
            <w:r w:rsidRPr="00B5637E">
              <w:rPr>
                <w:rFonts w:ascii="Times New Roman" w:eastAsia="宋体" w:hAnsi="Times New Roman" w:cs="Times New Roman"/>
                <w:color w:val="000000"/>
                <w:sz w:val="18"/>
                <w:szCs w:val="18"/>
              </w:rPr>
              <w:t>gital micromirror array</w:t>
            </w:r>
          </w:p>
        </w:tc>
        <w:tc>
          <w:tcPr>
            <w:tcW w:w="1646" w:type="dxa"/>
            <w:tcBorders>
              <w:top w:val="nil"/>
              <w:bottom w:val="nil"/>
              <w:tl2br w:val="nil"/>
            </w:tcBorders>
            <w:vAlign w:val="center"/>
          </w:tcPr>
          <w:p w14:paraId="29449148" w14:textId="77777777" w:rsidR="0025372D" w:rsidRPr="00B5637E" w:rsidRDefault="0025372D" w:rsidP="00B5637E">
            <w:pPr>
              <w:widowControl/>
              <w:jc w:val="center"/>
              <w:rPr>
                <w:rFonts w:ascii="Times New Roman" w:eastAsia="宋体" w:hAnsi="Times New Roman" w:cs="Times New Roman"/>
                <w:color w:val="000000"/>
                <w:sz w:val="18"/>
                <w:szCs w:val="18"/>
              </w:rPr>
            </w:pPr>
            <w:r w:rsidRPr="00B5637E">
              <w:rPr>
                <w:rFonts w:ascii="Times New Roman" w:eastAsia="宋体" w:hAnsi="Times New Roman" w:cs="Times New Roman"/>
                <w:color w:val="000000"/>
                <w:sz w:val="18"/>
                <w:szCs w:val="18"/>
              </w:rPr>
              <w:t>DLP LightCrafter 4500</w:t>
            </w:r>
          </w:p>
        </w:tc>
        <w:tc>
          <w:tcPr>
            <w:tcW w:w="3856" w:type="dxa"/>
            <w:vAlign w:val="center"/>
          </w:tcPr>
          <w:p w14:paraId="468634BF" w14:textId="77777777" w:rsidR="0025372D" w:rsidRPr="00B5637E" w:rsidRDefault="0025372D" w:rsidP="00B5637E">
            <w:pPr>
              <w:widowControl/>
              <w:jc w:val="center"/>
              <w:rPr>
                <w:rFonts w:ascii="Times New Roman" w:eastAsia="宋体" w:hAnsi="Times New Roman" w:cs="Times New Roman"/>
                <w:color w:val="000000"/>
                <w:sz w:val="18"/>
                <w:szCs w:val="18"/>
              </w:rPr>
            </w:pPr>
            <w:r w:rsidRPr="00B5637E">
              <w:rPr>
                <w:rFonts w:ascii="Times New Roman" w:eastAsia="宋体" w:hAnsi="Times New Roman" w:cs="Times New Roman"/>
                <w:color w:val="000000"/>
                <w:sz w:val="18"/>
                <w:szCs w:val="18"/>
              </w:rPr>
              <w:t xml:space="preserve">Pixel size 7.56 </w:t>
            </w:r>
            <w:r w:rsidRPr="00B5637E">
              <w:rPr>
                <w:rFonts w:ascii="Times New Roman" w:eastAsia="宋体" w:hAnsi="Times New Roman" w:cs="Times New Roman"/>
                <w:color w:val="000000"/>
                <w:sz w:val="18"/>
                <w:szCs w:val="18"/>
              </w:rPr>
              <w:sym w:font="Symbol" w:char="F06D"/>
            </w:r>
            <w:r w:rsidRPr="00B5637E">
              <w:rPr>
                <w:rFonts w:ascii="Times New Roman" w:eastAsia="宋体" w:hAnsi="Times New Roman" w:cs="Times New Roman"/>
                <w:color w:val="000000"/>
                <w:sz w:val="18"/>
                <w:szCs w:val="18"/>
              </w:rPr>
              <w:t>m</w:t>
            </w:r>
            <w:r w:rsidRPr="00B5637E">
              <w:rPr>
                <w:rFonts w:ascii="Times New Roman" w:eastAsia="宋体" w:hAnsi="Times New Roman" w:cs="Times New Roman" w:hint="eastAsia"/>
                <w:color w:val="000000"/>
                <w:sz w:val="18"/>
                <w:szCs w:val="18"/>
              </w:rPr>
              <w:t>,</w:t>
            </w:r>
            <w:r w:rsidRPr="00B5637E">
              <w:rPr>
                <w:rFonts w:ascii="Times New Roman" w:eastAsia="宋体" w:hAnsi="Times New Roman" w:cs="Times New Roman"/>
                <w:color w:val="000000"/>
                <w:sz w:val="18"/>
                <w:szCs w:val="18"/>
              </w:rPr>
              <w:t xml:space="preserve"> number of pixels 912 </w:t>
            </w:r>
            <w:r w:rsidRPr="00B5637E">
              <w:rPr>
                <w:rFonts w:ascii="Times New Roman" w:eastAsia="宋体" w:hAnsi="Times New Roman" w:cs="Times New Roman"/>
                <w:color w:val="000000"/>
                <w:sz w:val="18"/>
                <w:szCs w:val="18"/>
              </w:rPr>
              <w:sym w:font="Symbol" w:char="F0B4"/>
            </w:r>
            <w:r w:rsidRPr="00B5637E">
              <w:rPr>
                <w:rFonts w:ascii="Times New Roman" w:eastAsia="宋体" w:hAnsi="Times New Roman" w:cs="Times New Roman"/>
                <w:color w:val="000000"/>
                <w:sz w:val="18"/>
                <w:szCs w:val="18"/>
              </w:rPr>
              <w:t xml:space="preserve"> 1140</w:t>
            </w:r>
          </w:p>
        </w:tc>
      </w:tr>
      <w:tr w:rsidR="0025372D" w:rsidRPr="00B5637E" w14:paraId="617DC8BD" w14:textId="77777777" w:rsidTr="0025372D">
        <w:trPr>
          <w:jc w:val="center"/>
        </w:trPr>
        <w:tc>
          <w:tcPr>
            <w:tcW w:w="2578" w:type="dxa"/>
            <w:vAlign w:val="center"/>
          </w:tcPr>
          <w:p w14:paraId="00DEEC24" w14:textId="77777777" w:rsidR="0025372D" w:rsidRPr="003D3E60" w:rsidRDefault="0025372D" w:rsidP="00B5637E">
            <w:pPr>
              <w:widowControl/>
              <w:jc w:val="center"/>
              <w:rPr>
                <w:rFonts w:ascii="Times New Roman" w:eastAsia="宋体" w:hAnsi="Times New Roman" w:cs="Times New Roman"/>
                <w:b/>
                <w:bCs/>
                <w:color w:val="000000"/>
                <w:sz w:val="18"/>
                <w:szCs w:val="18"/>
                <w:lang w:val="fr-FR"/>
              </w:rPr>
            </w:pPr>
            <w:r w:rsidRPr="003D3E60">
              <w:rPr>
                <w:rFonts w:ascii="Times New Roman" w:eastAsia="宋体" w:hAnsi="Times New Roman" w:cs="Times New Roman"/>
                <w:b/>
                <w:bCs/>
                <w:color w:val="000000"/>
                <w:sz w:val="18"/>
                <w:szCs w:val="18"/>
                <w:lang w:val="fr-FR"/>
              </w:rPr>
              <w:t>Lens-</w:t>
            </w:r>
            <w:r w:rsidRPr="003D3E60">
              <w:rPr>
                <w:rFonts w:ascii="Times New Roman" w:eastAsia="宋体" w:hAnsi="Times New Roman" w:cs="Times New Roman" w:hint="eastAsia"/>
                <w:b/>
                <w:bCs/>
                <w:color w:val="000000"/>
                <w:sz w:val="18"/>
                <w:szCs w:val="18"/>
                <w:lang w:val="fr-FR"/>
              </w:rPr>
              <w:t>B</w:t>
            </w:r>
          </w:p>
          <w:p w14:paraId="0315DDC6" w14:textId="77777777" w:rsidR="0025372D" w:rsidRPr="003D3E60" w:rsidRDefault="0025372D" w:rsidP="00B5637E">
            <w:pPr>
              <w:widowControl/>
              <w:jc w:val="center"/>
              <w:rPr>
                <w:rFonts w:ascii="Times New Roman" w:eastAsia="宋体" w:hAnsi="Times New Roman" w:cs="Times New Roman"/>
                <w:b/>
                <w:bCs/>
                <w:color w:val="000000"/>
                <w:sz w:val="18"/>
                <w:szCs w:val="18"/>
                <w:lang w:val="fr-FR"/>
              </w:rPr>
            </w:pPr>
            <w:r w:rsidRPr="003D3E60">
              <w:rPr>
                <w:rFonts w:ascii="Times New Roman" w:eastAsia="宋体" w:hAnsi="Times New Roman" w:cs="Times New Roman" w:hint="eastAsia"/>
                <w:color w:val="000000"/>
                <w:sz w:val="18"/>
                <w:szCs w:val="18"/>
                <w:lang w:val="fr-FR"/>
              </w:rPr>
              <w:t>P</w:t>
            </w:r>
            <w:r w:rsidRPr="003D3E60">
              <w:rPr>
                <w:rFonts w:ascii="Times New Roman" w:eastAsia="宋体" w:hAnsi="Times New Roman" w:cs="Times New Roman"/>
                <w:color w:val="000000"/>
                <w:sz w:val="18"/>
                <w:szCs w:val="18"/>
                <w:lang w:val="fr-FR"/>
              </w:rPr>
              <w:t>lano-convex lens</w:t>
            </w:r>
          </w:p>
        </w:tc>
        <w:tc>
          <w:tcPr>
            <w:tcW w:w="1646" w:type="dxa"/>
            <w:tcBorders>
              <w:top w:val="nil"/>
              <w:bottom w:val="nil"/>
              <w:tl2br w:val="nil"/>
            </w:tcBorders>
            <w:vAlign w:val="center"/>
          </w:tcPr>
          <w:p w14:paraId="78E9AD59" w14:textId="77777777" w:rsidR="0025372D" w:rsidRPr="00B5637E" w:rsidRDefault="0025372D" w:rsidP="00B5637E">
            <w:pPr>
              <w:widowControl/>
              <w:jc w:val="center"/>
              <w:rPr>
                <w:rFonts w:ascii="Times New Roman" w:eastAsia="宋体" w:hAnsi="Times New Roman" w:cs="Times New Roman"/>
                <w:color w:val="000000"/>
                <w:sz w:val="18"/>
                <w:szCs w:val="18"/>
              </w:rPr>
            </w:pPr>
            <w:r w:rsidRPr="00B5637E">
              <w:rPr>
                <w:rFonts w:ascii="Times New Roman" w:eastAsia="宋体" w:hAnsi="Times New Roman" w:cs="Times New Roman" w:hint="eastAsia"/>
                <w:color w:val="000000"/>
                <w:sz w:val="18"/>
                <w:szCs w:val="18"/>
              </w:rPr>
              <w:t>CX10610-B</w:t>
            </w:r>
          </w:p>
        </w:tc>
        <w:tc>
          <w:tcPr>
            <w:tcW w:w="3856" w:type="dxa"/>
            <w:vAlign w:val="center"/>
          </w:tcPr>
          <w:p w14:paraId="37AC326B" w14:textId="77777777" w:rsidR="0025372D" w:rsidRPr="00B5637E" w:rsidRDefault="0025372D" w:rsidP="00B5637E">
            <w:pPr>
              <w:widowControl/>
              <w:jc w:val="center"/>
              <w:rPr>
                <w:rFonts w:ascii="Times New Roman" w:eastAsia="宋体" w:hAnsi="Times New Roman" w:cs="Times New Roman"/>
                <w:color w:val="000000"/>
                <w:sz w:val="18"/>
                <w:szCs w:val="18"/>
              </w:rPr>
            </w:pPr>
            <w:r w:rsidRPr="00B5637E">
              <w:rPr>
                <w:rFonts w:ascii="Times New Roman" w:eastAsia="宋体" w:hAnsi="Times New Roman" w:cs="Times New Roman"/>
                <w:color w:val="000000"/>
                <w:sz w:val="18"/>
                <w:szCs w:val="18"/>
              </w:rPr>
              <w:t>N-BK7, diameter 25.4 mm, focal length 50.0 mm, AR coating 700 nm-1100 nm</w:t>
            </w:r>
          </w:p>
        </w:tc>
      </w:tr>
      <w:tr w:rsidR="0025372D" w:rsidRPr="00B5637E" w14:paraId="2DD4F4DF" w14:textId="77777777" w:rsidTr="0025372D">
        <w:trPr>
          <w:jc w:val="center"/>
        </w:trPr>
        <w:tc>
          <w:tcPr>
            <w:tcW w:w="2578" w:type="dxa"/>
            <w:vAlign w:val="center"/>
          </w:tcPr>
          <w:p w14:paraId="318AE37C" w14:textId="77777777" w:rsidR="0025372D" w:rsidRPr="00B5637E" w:rsidRDefault="0025372D" w:rsidP="00B5637E">
            <w:pPr>
              <w:widowControl/>
              <w:jc w:val="center"/>
              <w:rPr>
                <w:rFonts w:ascii="Times New Roman" w:eastAsia="宋体" w:hAnsi="Times New Roman" w:cs="Times New Roman"/>
                <w:b/>
                <w:bCs/>
                <w:color w:val="000000"/>
                <w:sz w:val="18"/>
                <w:szCs w:val="18"/>
              </w:rPr>
            </w:pPr>
            <w:r w:rsidRPr="00B5637E">
              <w:rPr>
                <w:rFonts w:ascii="Times New Roman" w:eastAsia="宋体" w:hAnsi="Times New Roman" w:cs="Times New Roman" w:hint="eastAsia"/>
                <w:b/>
                <w:bCs/>
                <w:color w:val="000000"/>
                <w:sz w:val="18"/>
                <w:szCs w:val="18"/>
              </w:rPr>
              <w:t>O</w:t>
            </w:r>
            <w:r w:rsidRPr="00B5637E">
              <w:rPr>
                <w:rFonts w:ascii="Times New Roman" w:eastAsia="宋体" w:hAnsi="Times New Roman" w:cs="Times New Roman"/>
                <w:b/>
                <w:bCs/>
                <w:color w:val="000000"/>
                <w:sz w:val="18"/>
                <w:szCs w:val="18"/>
              </w:rPr>
              <w:t>bj-A, Obj-B2</w:t>
            </w:r>
          </w:p>
          <w:p w14:paraId="3845EA4F" w14:textId="77777777" w:rsidR="0025372D" w:rsidRPr="00B5637E" w:rsidRDefault="0025372D" w:rsidP="00B5637E">
            <w:pPr>
              <w:widowControl/>
              <w:jc w:val="center"/>
              <w:rPr>
                <w:rFonts w:ascii="Times New Roman" w:eastAsia="宋体" w:hAnsi="Times New Roman" w:cs="Times New Roman"/>
                <w:color w:val="000000"/>
                <w:sz w:val="18"/>
                <w:szCs w:val="18"/>
              </w:rPr>
            </w:pPr>
            <w:r w:rsidRPr="00B5637E">
              <w:rPr>
                <w:rFonts w:ascii="Times New Roman" w:eastAsia="宋体" w:hAnsi="Times New Roman" w:cs="Times New Roman" w:hint="eastAsia"/>
                <w:color w:val="000000"/>
                <w:sz w:val="18"/>
                <w:szCs w:val="18"/>
              </w:rPr>
              <w:t>Objective</w:t>
            </w:r>
            <w:r w:rsidRPr="00B5637E">
              <w:rPr>
                <w:rFonts w:ascii="Times New Roman" w:eastAsia="宋体" w:hAnsi="Times New Roman" w:cs="Times New Roman"/>
                <w:color w:val="000000"/>
                <w:sz w:val="18"/>
                <w:szCs w:val="18"/>
              </w:rPr>
              <w:t xml:space="preserve"> lens</w:t>
            </w:r>
          </w:p>
        </w:tc>
        <w:tc>
          <w:tcPr>
            <w:tcW w:w="1646" w:type="dxa"/>
            <w:tcBorders>
              <w:top w:val="nil"/>
              <w:bottom w:val="nil"/>
              <w:tl2br w:val="single" w:sz="4" w:space="0" w:color="auto"/>
            </w:tcBorders>
            <w:vAlign w:val="center"/>
          </w:tcPr>
          <w:p w14:paraId="6D3A9F81" w14:textId="77777777" w:rsidR="0025372D" w:rsidRPr="00B5637E" w:rsidRDefault="0025372D" w:rsidP="00B5637E">
            <w:pPr>
              <w:widowControl/>
              <w:jc w:val="center"/>
              <w:rPr>
                <w:rFonts w:ascii="Times New Roman" w:eastAsia="宋体" w:hAnsi="Times New Roman" w:cs="Times New Roman"/>
                <w:color w:val="000000"/>
                <w:sz w:val="18"/>
                <w:szCs w:val="18"/>
              </w:rPr>
            </w:pPr>
          </w:p>
        </w:tc>
        <w:tc>
          <w:tcPr>
            <w:tcW w:w="3856" w:type="dxa"/>
            <w:vAlign w:val="center"/>
          </w:tcPr>
          <w:p w14:paraId="7D060AA6" w14:textId="77777777" w:rsidR="0025372D" w:rsidRPr="00B5637E" w:rsidRDefault="0025372D" w:rsidP="00B5637E">
            <w:pPr>
              <w:widowControl/>
              <w:jc w:val="center"/>
              <w:rPr>
                <w:rFonts w:ascii="Times New Roman" w:eastAsia="宋体" w:hAnsi="Times New Roman" w:cs="Times New Roman"/>
                <w:color w:val="000000"/>
                <w:sz w:val="18"/>
                <w:szCs w:val="18"/>
              </w:rPr>
            </w:pPr>
            <w:r w:rsidRPr="00B5637E">
              <w:rPr>
                <w:rFonts w:ascii="Times New Roman" w:eastAsia="宋体" w:hAnsi="Times New Roman" w:cs="Times New Roman"/>
                <w:color w:val="000000"/>
                <w:sz w:val="18"/>
                <w:szCs w:val="18"/>
              </w:rPr>
              <w:t>0.40 NA, 20×, 1.04 mm working distance, 9 mm focal length</w:t>
            </w:r>
          </w:p>
        </w:tc>
      </w:tr>
      <w:tr w:rsidR="0025372D" w:rsidRPr="00B5637E" w14:paraId="5A9D945D" w14:textId="77777777" w:rsidTr="0025372D">
        <w:trPr>
          <w:jc w:val="center"/>
        </w:trPr>
        <w:tc>
          <w:tcPr>
            <w:tcW w:w="2578" w:type="dxa"/>
            <w:vAlign w:val="center"/>
          </w:tcPr>
          <w:p w14:paraId="5DC2C795" w14:textId="77777777" w:rsidR="0025372D" w:rsidRPr="00B5637E" w:rsidRDefault="0025372D" w:rsidP="00B5637E">
            <w:pPr>
              <w:widowControl/>
              <w:jc w:val="center"/>
              <w:rPr>
                <w:rFonts w:ascii="Times New Roman" w:eastAsia="宋体" w:hAnsi="Times New Roman" w:cs="Times New Roman"/>
                <w:b/>
                <w:bCs/>
                <w:color w:val="000000"/>
                <w:sz w:val="18"/>
                <w:szCs w:val="18"/>
              </w:rPr>
            </w:pPr>
            <w:r w:rsidRPr="00B5637E">
              <w:rPr>
                <w:rFonts w:ascii="Times New Roman" w:eastAsia="宋体" w:hAnsi="Times New Roman" w:cs="Times New Roman" w:hint="eastAsia"/>
                <w:b/>
                <w:bCs/>
                <w:color w:val="000000"/>
                <w:sz w:val="18"/>
                <w:szCs w:val="18"/>
              </w:rPr>
              <w:t>O</w:t>
            </w:r>
            <w:r w:rsidRPr="00B5637E">
              <w:rPr>
                <w:rFonts w:ascii="Times New Roman" w:eastAsia="宋体" w:hAnsi="Times New Roman" w:cs="Times New Roman"/>
                <w:b/>
                <w:bCs/>
                <w:color w:val="000000"/>
                <w:sz w:val="18"/>
                <w:szCs w:val="18"/>
              </w:rPr>
              <w:t>bj-B1, Obj-C</w:t>
            </w:r>
          </w:p>
          <w:p w14:paraId="146F7E4A" w14:textId="77777777" w:rsidR="0025372D" w:rsidRPr="00B5637E" w:rsidRDefault="0025372D" w:rsidP="00B5637E">
            <w:pPr>
              <w:widowControl/>
              <w:jc w:val="center"/>
              <w:rPr>
                <w:rFonts w:ascii="Times New Roman" w:eastAsia="宋体" w:hAnsi="Times New Roman" w:cs="Times New Roman"/>
                <w:b/>
                <w:bCs/>
                <w:color w:val="000000"/>
                <w:sz w:val="18"/>
                <w:szCs w:val="18"/>
              </w:rPr>
            </w:pPr>
            <w:r w:rsidRPr="00B5637E">
              <w:rPr>
                <w:rFonts w:ascii="Times New Roman" w:eastAsia="宋体" w:hAnsi="Times New Roman" w:cs="Times New Roman" w:hint="eastAsia"/>
                <w:color w:val="000000"/>
                <w:sz w:val="18"/>
                <w:szCs w:val="18"/>
              </w:rPr>
              <w:t>Objective</w:t>
            </w:r>
            <w:r w:rsidRPr="00B5637E">
              <w:rPr>
                <w:rFonts w:ascii="Times New Roman" w:eastAsia="宋体" w:hAnsi="Times New Roman" w:cs="Times New Roman"/>
                <w:color w:val="000000"/>
                <w:sz w:val="18"/>
                <w:szCs w:val="18"/>
              </w:rPr>
              <w:t xml:space="preserve"> lens</w:t>
            </w:r>
          </w:p>
        </w:tc>
        <w:tc>
          <w:tcPr>
            <w:tcW w:w="1646" w:type="dxa"/>
            <w:tcBorders>
              <w:top w:val="nil"/>
              <w:bottom w:val="nil"/>
              <w:tl2br w:val="single" w:sz="4" w:space="0" w:color="auto"/>
            </w:tcBorders>
            <w:vAlign w:val="center"/>
          </w:tcPr>
          <w:p w14:paraId="144CAA96" w14:textId="77777777" w:rsidR="0025372D" w:rsidRPr="00B5637E" w:rsidRDefault="0025372D" w:rsidP="00B5637E">
            <w:pPr>
              <w:widowControl/>
              <w:jc w:val="center"/>
              <w:rPr>
                <w:rFonts w:ascii="Times New Roman" w:eastAsia="宋体" w:hAnsi="Times New Roman" w:cs="Times New Roman"/>
                <w:color w:val="000000"/>
                <w:sz w:val="18"/>
                <w:szCs w:val="18"/>
              </w:rPr>
            </w:pPr>
          </w:p>
        </w:tc>
        <w:tc>
          <w:tcPr>
            <w:tcW w:w="3856" w:type="dxa"/>
            <w:vAlign w:val="center"/>
          </w:tcPr>
          <w:p w14:paraId="5C38FDD4" w14:textId="77777777" w:rsidR="0025372D" w:rsidRPr="00B5637E" w:rsidRDefault="0025372D" w:rsidP="00B5637E">
            <w:pPr>
              <w:widowControl/>
              <w:jc w:val="center"/>
              <w:rPr>
                <w:rFonts w:ascii="Times New Roman" w:eastAsia="宋体" w:hAnsi="Times New Roman" w:cs="Times New Roman"/>
                <w:color w:val="000000"/>
                <w:sz w:val="18"/>
                <w:szCs w:val="18"/>
              </w:rPr>
            </w:pPr>
            <w:r w:rsidRPr="00B5637E">
              <w:rPr>
                <w:rFonts w:ascii="Times New Roman" w:eastAsia="宋体" w:hAnsi="Times New Roman" w:cs="Times New Roman"/>
                <w:color w:val="000000"/>
                <w:sz w:val="18"/>
                <w:szCs w:val="18"/>
              </w:rPr>
              <w:t>0.80 NA, 40×, 0.67 mm working distance, 4.5 mm focal length</w:t>
            </w:r>
          </w:p>
        </w:tc>
      </w:tr>
      <w:tr w:rsidR="0025372D" w:rsidRPr="00B5637E" w14:paraId="08B2BFBD" w14:textId="77777777" w:rsidTr="0025372D">
        <w:trPr>
          <w:jc w:val="center"/>
        </w:trPr>
        <w:tc>
          <w:tcPr>
            <w:tcW w:w="2578" w:type="dxa"/>
            <w:vAlign w:val="center"/>
          </w:tcPr>
          <w:p w14:paraId="6A51A0F4" w14:textId="77777777" w:rsidR="0025372D" w:rsidRPr="00B5637E" w:rsidRDefault="0025372D" w:rsidP="00B5637E">
            <w:pPr>
              <w:widowControl/>
              <w:jc w:val="center"/>
              <w:rPr>
                <w:rFonts w:ascii="Times New Roman" w:eastAsia="宋体" w:hAnsi="Times New Roman" w:cs="Times New Roman"/>
                <w:b/>
                <w:bCs/>
                <w:color w:val="000000"/>
                <w:sz w:val="18"/>
                <w:szCs w:val="18"/>
              </w:rPr>
            </w:pPr>
            <w:r w:rsidRPr="00B5637E">
              <w:rPr>
                <w:rFonts w:ascii="Times New Roman" w:eastAsia="宋体" w:hAnsi="Times New Roman" w:cs="Times New Roman"/>
                <w:b/>
                <w:bCs/>
                <w:color w:val="000000"/>
                <w:sz w:val="18"/>
                <w:szCs w:val="18"/>
              </w:rPr>
              <w:t>C</w:t>
            </w:r>
            <w:r w:rsidRPr="00B5637E">
              <w:rPr>
                <w:rFonts w:ascii="Times New Roman" w:eastAsia="宋体" w:hAnsi="Times New Roman" w:cs="Times New Roman" w:hint="eastAsia"/>
                <w:b/>
                <w:bCs/>
                <w:color w:val="000000"/>
                <w:sz w:val="18"/>
                <w:szCs w:val="18"/>
              </w:rPr>
              <w:t>amera</w:t>
            </w:r>
          </w:p>
          <w:p w14:paraId="5898A36E" w14:textId="24EA57BC" w:rsidR="0025372D" w:rsidRPr="00B5637E" w:rsidRDefault="0025372D" w:rsidP="00B5637E">
            <w:pPr>
              <w:widowControl/>
              <w:jc w:val="center"/>
              <w:rPr>
                <w:rFonts w:ascii="Times New Roman" w:eastAsia="宋体" w:hAnsi="Times New Roman" w:cs="Times New Roman"/>
                <w:b/>
                <w:bCs/>
                <w:color w:val="000000"/>
                <w:sz w:val="18"/>
                <w:szCs w:val="18"/>
              </w:rPr>
            </w:pPr>
            <w:r w:rsidRPr="00B5637E">
              <w:rPr>
                <w:rFonts w:ascii="Times New Roman" w:eastAsia="宋体" w:hAnsi="Times New Roman" w:cs="Times New Roman" w:hint="eastAsia"/>
                <w:color w:val="000000"/>
                <w:sz w:val="18"/>
                <w:szCs w:val="18"/>
              </w:rPr>
              <w:t>CMOS</w:t>
            </w:r>
            <w:r w:rsidRPr="00B5637E">
              <w:rPr>
                <w:rFonts w:ascii="Times New Roman" w:eastAsia="宋体" w:hAnsi="Times New Roman" w:cs="Times New Roman"/>
                <w:color w:val="000000"/>
                <w:sz w:val="18"/>
                <w:szCs w:val="18"/>
              </w:rPr>
              <w:t xml:space="preserve"> </w:t>
            </w:r>
            <w:r w:rsidRPr="00B5637E">
              <w:rPr>
                <w:rFonts w:ascii="Times New Roman" w:eastAsia="宋体" w:hAnsi="Times New Roman" w:cs="Times New Roman" w:hint="eastAsia"/>
                <w:color w:val="000000"/>
                <w:sz w:val="18"/>
                <w:szCs w:val="18"/>
              </w:rPr>
              <w:t>camera</w:t>
            </w:r>
          </w:p>
        </w:tc>
        <w:tc>
          <w:tcPr>
            <w:tcW w:w="1646" w:type="dxa"/>
            <w:tcBorders>
              <w:top w:val="nil"/>
              <w:bottom w:val="single" w:sz="4" w:space="0" w:color="auto"/>
              <w:tl2br w:val="nil"/>
            </w:tcBorders>
            <w:vAlign w:val="center"/>
          </w:tcPr>
          <w:p w14:paraId="72C2974A" w14:textId="77777777" w:rsidR="0025372D" w:rsidRPr="00B5637E" w:rsidRDefault="0025372D" w:rsidP="00B5637E">
            <w:pPr>
              <w:widowControl/>
              <w:jc w:val="center"/>
              <w:rPr>
                <w:rFonts w:ascii="Times New Roman" w:eastAsia="宋体" w:hAnsi="Times New Roman" w:cs="Times New Roman"/>
                <w:color w:val="000000"/>
                <w:sz w:val="18"/>
                <w:szCs w:val="18"/>
              </w:rPr>
            </w:pPr>
            <w:r w:rsidRPr="00B5637E">
              <w:rPr>
                <w:rFonts w:ascii="Times New Roman" w:eastAsia="宋体" w:hAnsi="Times New Roman" w:cs="Times New Roman"/>
                <w:color w:val="000000"/>
                <w:sz w:val="18"/>
                <w:szCs w:val="18"/>
              </w:rPr>
              <w:t>MER2-301-125U3M</w:t>
            </w:r>
          </w:p>
        </w:tc>
        <w:tc>
          <w:tcPr>
            <w:tcW w:w="3856" w:type="dxa"/>
            <w:vAlign w:val="center"/>
          </w:tcPr>
          <w:p w14:paraId="2E32D40A" w14:textId="77777777" w:rsidR="0025372D" w:rsidRPr="00B5637E" w:rsidRDefault="0025372D" w:rsidP="00B5637E">
            <w:pPr>
              <w:widowControl/>
              <w:jc w:val="center"/>
              <w:rPr>
                <w:rFonts w:ascii="Times New Roman" w:eastAsia="宋体" w:hAnsi="Times New Roman" w:cs="Times New Roman"/>
                <w:color w:val="000000"/>
                <w:sz w:val="18"/>
                <w:szCs w:val="18"/>
              </w:rPr>
            </w:pPr>
            <w:r w:rsidRPr="00B5637E">
              <w:rPr>
                <w:rFonts w:ascii="Times New Roman" w:eastAsia="宋体" w:hAnsi="Times New Roman" w:cs="Times New Roman"/>
                <w:color w:val="000000"/>
                <w:sz w:val="18"/>
                <w:szCs w:val="18"/>
              </w:rPr>
              <w:t xml:space="preserve">Pixel size 3.45 </w:t>
            </w:r>
            <w:r w:rsidRPr="00B5637E">
              <w:rPr>
                <w:rFonts w:ascii="Times New Roman" w:eastAsia="宋体" w:hAnsi="Times New Roman" w:cs="Times New Roman"/>
                <w:color w:val="000000"/>
                <w:sz w:val="18"/>
                <w:szCs w:val="18"/>
              </w:rPr>
              <w:sym w:font="Symbol" w:char="F06D"/>
            </w:r>
            <w:r w:rsidRPr="00B5637E">
              <w:rPr>
                <w:rFonts w:ascii="Times New Roman" w:eastAsia="宋体" w:hAnsi="Times New Roman" w:cs="Times New Roman"/>
                <w:color w:val="000000"/>
                <w:sz w:val="18"/>
                <w:szCs w:val="18"/>
              </w:rPr>
              <w:t xml:space="preserve">m, number of pixels 2048 </w:t>
            </w:r>
            <w:r w:rsidRPr="00B5637E">
              <w:rPr>
                <w:rFonts w:ascii="Times New Roman" w:eastAsia="宋体" w:hAnsi="Times New Roman" w:cs="Times New Roman"/>
                <w:color w:val="000000"/>
                <w:sz w:val="18"/>
                <w:szCs w:val="18"/>
              </w:rPr>
              <w:sym w:font="Symbol" w:char="F0B4"/>
            </w:r>
            <w:r w:rsidRPr="00B5637E">
              <w:rPr>
                <w:rFonts w:ascii="Times New Roman" w:eastAsia="宋体" w:hAnsi="Times New Roman" w:cs="Times New Roman"/>
                <w:color w:val="000000"/>
                <w:sz w:val="18"/>
                <w:szCs w:val="18"/>
              </w:rPr>
              <w:t xml:space="preserve"> 1536, 8 bit</w:t>
            </w:r>
          </w:p>
        </w:tc>
      </w:tr>
    </w:tbl>
    <w:p w14:paraId="3DBB81BB" w14:textId="3D7CA00A" w:rsidR="00A72DA2" w:rsidRPr="00BA7397" w:rsidRDefault="00A72DA2" w:rsidP="00A72DA2">
      <w:pPr>
        <w:rPr>
          <w:rFonts w:ascii="Times New Roman" w:eastAsia="宋体" w:hAnsi="Times New Roman" w:cs="Times New Roman"/>
          <w:color w:val="000000" w:themeColor="text1"/>
        </w:rPr>
      </w:pPr>
      <w:r w:rsidRPr="00D73D49">
        <w:rPr>
          <w:rFonts w:ascii="Times New Roman" w:hAnsi="Times New Roman" w:cs="Times New Roman"/>
          <w:b/>
          <w:bCs/>
          <w:color w:val="000000" w:themeColor="text1"/>
          <w:szCs w:val="21"/>
        </w:rPr>
        <w:lastRenderedPageBreak/>
        <w:t xml:space="preserve">Supplementary Note </w:t>
      </w:r>
      <w:r>
        <w:rPr>
          <w:rFonts w:ascii="Times New Roman" w:hAnsi="Times New Roman" w:cs="Times New Roman"/>
          <w:b/>
          <w:bCs/>
          <w:color w:val="000000" w:themeColor="text1"/>
          <w:szCs w:val="21"/>
        </w:rPr>
        <w:t>4</w:t>
      </w:r>
      <w:r w:rsidRPr="00D73D49">
        <w:rPr>
          <w:rFonts w:ascii="Times New Roman" w:hAnsi="Times New Roman" w:cs="Times New Roman"/>
          <w:b/>
          <w:bCs/>
          <w:color w:val="000000" w:themeColor="text1"/>
          <w:szCs w:val="21"/>
        </w:rPr>
        <w:t>:</w:t>
      </w:r>
      <w:r w:rsidRPr="00D73D49">
        <w:rPr>
          <w:rFonts w:ascii="Times New Roman" w:hAnsi="Times New Roman" w:cs="Times New Roman"/>
          <w:color w:val="000000" w:themeColor="text1"/>
        </w:rPr>
        <w:t xml:space="preserve"> </w:t>
      </w:r>
      <w:r w:rsidRPr="00A72DA2">
        <w:rPr>
          <w:rFonts w:ascii="Times New Roman" w:eastAsia="宋体" w:hAnsi="Times New Roman" w:cs="Times New Roman"/>
          <w:b/>
          <w:color w:val="000000" w:themeColor="text1"/>
        </w:rPr>
        <w:t>Detailed description of speckle preprocessing</w:t>
      </w:r>
      <w:r w:rsidR="0050258D">
        <w:rPr>
          <w:rFonts w:ascii="Times New Roman" w:eastAsia="宋体" w:hAnsi="Times New Roman" w:cs="Times New Roman"/>
          <w:b/>
          <w:color w:val="000000" w:themeColor="text1"/>
        </w:rPr>
        <w:t xml:space="preserve"> </w:t>
      </w:r>
      <w:r w:rsidR="0050258D">
        <w:rPr>
          <w:rFonts w:ascii="Times New Roman" w:eastAsia="宋体" w:hAnsi="Times New Roman" w:cs="Times New Roman" w:hint="eastAsia"/>
          <w:b/>
          <w:color w:val="000000" w:themeColor="text1"/>
        </w:rPr>
        <w:t>protocol</w:t>
      </w:r>
    </w:p>
    <w:p w14:paraId="05332805" w14:textId="4D3488C9" w:rsidR="00CC7472" w:rsidRDefault="0050258D" w:rsidP="00CC7472">
      <w:pPr>
        <w:rPr>
          <w:rFonts w:ascii="Times New Roman" w:eastAsia="宋体" w:hAnsi="Times New Roman" w:cs="Times New Roman"/>
          <w:color w:val="000000" w:themeColor="text1"/>
        </w:rPr>
      </w:pPr>
      <w:r w:rsidRPr="0050258D">
        <w:rPr>
          <w:rFonts w:ascii="Times New Roman" w:eastAsia="宋体" w:hAnsi="Times New Roman" w:cs="Times New Roman"/>
          <w:color w:val="000000" w:themeColor="text1"/>
        </w:rPr>
        <w:t xml:space="preserve">The speckle intensity distribution captured by CMOS needs to </w:t>
      </w:r>
      <w:r w:rsidR="00AF5117">
        <w:rPr>
          <w:rFonts w:ascii="Times New Roman" w:eastAsia="宋体" w:hAnsi="Times New Roman" w:cs="Times New Roman"/>
          <w:color w:val="000000" w:themeColor="text1"/>
        </w:rPr>
        <w:t>be</w:t>
      </w:r>
      <w:r w:rsidRPr="0050258D">
        <w:rPr>
          <w:rFonts w:ascii="Times New Roman" w:eastAsia="宋体" w:hAnsi="Times New Roman" w:cs="Times New Roman"/>
          <w:color w:val="000000" w:themeColor="text1"/>
        </w:rPr>
        <w:t xml:space="preserve"> preprocess</w:t>
      </w:r>
      <w:r w:rsidR="00AF5117">
        <w:rPr>
          <w:rFonts w:ascii="Times New Roman" w:eastAsia="宋体" w:hAnsi="Times New Roman" w:cs="Times New Roman"/>
          <w:color w:val="000000" w:themeColor="text1"/>
        </w:rPr>
        <w:t>ed</w:t>
      </w:r>
      <w:r w:rsidRPr="0050258D">
        <w:rPr>
          <w:rFonts w:ascii="Times New Roman" w:eastAsia="宋体" w:hAnsi="Times New Roman" w:cs="Times New Roman"/>
          <w:color w:val="000000" w:themeColor="text1"/>
        </w:rPr>
        <w:t xml:space="preserve"> before it can be computed and used to reconstruct spatial information by neural networks. In previous works</w:t>
      </w:r>
      <w:r>
        <w:rPr>
          <w:rFonts w:ascii="Times New Roman" w:eastAsia="宋体" w:hAnsi="Times New Roman" w:cs="Times New Roman"/>
          <w:color w:val="000000" w:themeColor="text1"/>
        </w:rPr>
        <w:fldChar w:fldCharType="begin">
          <w:fldData xml:space="preserve">PEVuZE5vdGU+PENpdGU+PEF1dGhvcj5SYWhtYW5pPC9BdXRob3I+PFllYXI+MjAxODwvWWVhcj48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</w:fldData>
        </w:fldChar>
      </w:r>
      <w:r w:rsidR="004C732A">
        <w:rPr>
          <w:rFonts w:ascii="Times New Roman" w:eastAsia="宋体" w:hAnsi="Times New Roman" w:cs="Times New Roman"/>
          <w:color w:val="000000" w:themeColor="text1"/>
        </w:rPr>
        <w:instrText xml:space="preserve"> ADDIN EN.CITE </w:instrText>
      </w:r>
      <w:r w:rsidR="004C732A">
        <w:rPr>
          <w:rFonts w:ascii="Times New Roman" w:eastAsia="宋体" w:hAnsi="Times New Roman" w:cs="Times New Roman"/>
          <w:color w:val="000000" w:themeColor="text1"/>
        </w:rPr>
        <w:fldChar w:fldCharType="begin">
          <w:fldData xml:space="preserve">PEVuZE5vdGU+PENpdGU+PEF1dGhvcj5SYWhtYW5pPC9BdXRob3I+PFllYXI+MjAxODwvWWVhcj48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</w:fldData>
        </w:fldChar>
      </w:r>
      <w:r w:rsidR="004C732A">
        <w:rPr>
          <w:rFonts w:ascii="Times New Roman" w:eastAsia="宋体" w:hAnsi="Times New Roman" w:cs="Times New Roman"/>
          <w:color w:val="000000" w:themeColor="text1"/>
        </w:rPr>
        <w:instrText xml:space="preserve"> ADDIN EN.CITE.DATA </w:instrText>
      </w:r>
      <w:r w:rsidR="004C732A">
        <w:rPr>
          <w:rFonts w:ascii="Times New Roman" w:eastAsia="宋体" w:hAnsi="Times New Roman" w:cs="Times New Roman"/>
          <w:color w:val="000000" w:themeColor="text1"/>
        </w:rPr>
      </w:r>
      <w:r w:rsidR="004C732A">
        <w:rPr>
          <w:rFonts w:ascii="Times New Roman" w:eastAsia="宋体" w:hAnsi="Times New Roman" w:cs="Times New Roman"/>
          <w:color w:val="000000" w:themeColor="text1"/>
        </w:rPr>
        <w:fldChar w:fldCharType="end"/>
      </w:r>
      <w:r>
        <w:rPr>
          <w:rFonts w:ascii="Times New Roman" w:eastAsia="宋体" w:hAnsi="Times New Roman" w:cs="Times New Roman"/>
          <w:color w:val="000000" w:themeColor="text1"/>
        </w:rPr>
      </w:r>
      <w:r>
        <w:rPr>
          <w:rFonts w:ascii="Times New Roman" w:eastAsia="宋体" w:hAnsi="Times New Roman" w:cs="Times New Roman"/>
          <w:color w:val="000000" w:themeColor="text1"/>
        </w:rPr>
        <w:fldChar w:fldCharType="separate"/>
      </w:r>
      <w:r w:rsidR="004C732A" w:rsidRPr="004C732A">
        <w:rPr>
          <w:rFonts w:ascii="Times New Roman" w:eastAsia="宋体" w:hAnsi="Times New Roman" w:cs="Times New Roman"/>
          <w:noProof/>
          <w:color w:val="000000" w:themeColor="text1"/>
          <w:vertAlign w:val="superscript"/>
        </w:rPr>
        <w:t>8-10</w:t>
      </w:r>
      <w:r>
        <w:rPr>
          <w:rFonts w:ascii="Times New Roman" w:eastAsia="宋体" w:hAnsi="Times New Roman" w:cs="Times New Roman"/>
          <w:color w:val="000000" w:themeColor="text1"/>
        </w:rPr>
        <w:fldChar w:fldCharType="end"/>
      </w:r>
      <w:r w:rsidRPr="0050258D">
        <w:rPr>
          <w:rFonts w:ascii="Times New Roman" w:eastAsia="宋体" w:hAnsi="Times New Roman" w:cs="Times New Roman"/>
          <w:color w:val="000000" w:themeColor="text1"/>
        </w:rPr>
        <w:t xml:space="preserve">, a common speckle preprocessing </w:t>
      </w:r>
      <w:r>
        <w:rPr>
          <w:rFonts w:ascii="Times New Roman" w:eastAsia="宋体" w:hAnsi="Times New Roman" w:cs="Times New Roman" w:hint="eastAsia"/>
          <w:color w:val="000000" w:themeColor="text1"/>
        </w:rPr>
        <w:t>protocol</w:t>
      </w:r>
      <w:r w:rsidRPr="0050258D">
        <w:rPr>
          <w:rFonts w:ascii="Times New Roman" w:eastAsia="宋体" w:hAnsi="Times New Roman" w:cs="Times New Roman"/>
          <w:color w:val="000000" w:themeColor="text1"/>
        </w:rPr>
        <w:t xml:space="preserve">, as illustrated in Figure S3(a), </w:t>
      </w:r>
      <w:r w:rsidR="00A31B59" w:rsidRPr="00A31B59">
        <w:rPr>
          <w:rFonts w:ascii="Times New Roman" w:eastAsia="宋体" w:hAnsi="Times New Roman" w:cs="Times New Roman"/>
          <w:color w:val="000000" w:themeColor="text1"/>
        </w:rPr>
        <w:t>involves cropping and compressing the square region containing the inscribed circular speckles to obtain the speckle image with the desired pixel resolution.</w:t>
      </w:r>
      <w:r w:rsidRPr="0050258D">
        <w:rPr>
          <w:rFonts w:ascii="Times New Roman" w:eastAsia="宋体" w:hAnsi="Times New Roman" w:cs="Times New Roman"/>
          <w:color w:val="000000" w:themeColor="text1"/>
        </w:rPr>
        <w:t xml:space="preserve"> However, this method leaves fully black pixels at the four corners of the square image, which do not vary with changes in the spatial information </w:t>
      </w:r>
      <w:r w:rsidR="00A31B59" w:rsidRPr="00420269">
        <w:rPr>
          <w:rFonts w:ascii="Times New Roman" w:eastAsia="宋体" w:hAnsi="Times New Roman" w:cs="Times New Roman"/>
          <w:color w:val="000000" w:themeColor="text1"/>
        </w:rPr>
        <w:t>coupled</w:t>
      </w:r>
      <w:r w:rsidR="00A31B59">
        <w:rPr>
          <w:rFonts w:ascii="Times New Roman" w:eastAsia="宋体" w:hAnsi="Times New Roman" w:cs="Times New Roman"/>
          <w:color w:val="000000" w:themeColor="text1"/>
        </w:rPr>
        <w:t xml:space="preserve"> </w:t>
      </w:r>
      <w:r w:rsidR="00A31B59">
        <w:rPr>
          <w:rFonts w:ascii="Times New Roman" w:eastAsia="宋体" w:hAnsi="Times New Roman" w:cs="Times New Roman" w:hint="eastAsia"/>
          <w:color w:val="000000" w:themeColor="text1"/>
        </w:rPr>
        <w:t>into</w:t>
      </w:r>
      <w:r w:rsidRPr="0050258D">
        <w:rPr>
          <w:rFonts w:ascii="Times New Roman" w:eastAsia="宋体" w:hAnsi="Times New Roman" w:cs="Times New Roman"/>
          <w:color w:val="000000" w:themeColor="text1"/>
        </w:rPr>
        <w:t xml:space="preserve"> the MMF. </w:t>
      </w:r>
      <w:r w:rsidR="00A31B59" w:rsidRPr="00A31B59">
        <w:rPr>
          <w:rFonts w:ascii="Times New Roman" w:eastAsia="宋体" w:hAnsi="Times New Roman" w:cs="Times New Roman"/>
          <w:color w:val="000000" w:themeColor="text1"/>
        </w:rPr>
        <w:t>This can result in ineffective operations of neural networks associated with these pixels.</w:t>
      </w:r>
    </w:p>
    <w:p w14:paraId="4D44776A" w14:textId="77777777" w:rsidR="00A31B59" w:rsidRDefault="00A31B59" w:rsidP="00CC7472">
      <w:pPr>
        <w:rPr>
          <w:rFonts w:ascii="Times New Roman" w:eastAsia="宋体" w:hAnsi="Times New Roman" w:cs="Times New Roman"/>
          <w:color w:val="000000" w:themeColor="text1"/>
        </w:rPr>
      </w:pPr>
    </w:p>
    <w:p w14:paraId="109F17E9" w14:textId="1C258FB0" w:rsidR="00804F9E" w:rsidRPr="00D73D49" w:rsidRDefault="00C3185B" w:rsidP="00804F9E">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68060104" wp14:editId="28554B1F">
            <wp:extent cx="5274310" cy="4711065"/>
            <wp:effectExtent l="0" t="0" r="0" b="635"/>
            <wp:docPr id="18918739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873961" name="图片 189187396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4711065"/>
                    </a:xfrm>
                    <a:prstGeom prst="rect">
                      <a:avLst/>
                    </a:prstGeom>
                  </pic:spPr>
                </pic:pic>
              </a:graphicData>
            </a:graphic>
          </wp:inline>
        </w:drawing>
      </w:r>
    </w:p>
    <w:p w14:paraId="4264F0CE" w14:textId="14E8A363" w:rsidR="00804F9E" w:rsidRPr="000D70AD" w:rsidRDefault="00804F9E" w:rsidP="00804F9E">
      <w:pPr>
        <w:rPr>
          <w:rFonts w:ascii="Arial" w:hAnsi="Arial" w:cs="Arial"/>
          <w:color w:val="000000" w:themeColor="text1"/>
        </w:rPr>
      </w:pPr>
      <w:r w:rsidRPr="00D73D49">
        <w:rPr>
          <w:rFonts w:ascii="Arial" w:eastAsia="宋体" w:hAnsi="Arial" w:cs="Arial"/>
          <w:b/>
          <w:color w:val="000000" w:themeColor="text1"/>
        </w:rPr>
        <w:t>Fig. S</w:t>
      </w:r>
      <w:r>
        <w:rPr>
          <w:rFonts w:ascii="Arial" w:eastAsia="宋体" w:hAnsi="Arial" w:cs="Arial"/>
          <w:b/>
          <w:color w:val="000000" w:themeColor="text1"/>
        </w:rPr>
        <w:t>3</w:t>
      </w:r>
      <w:r w:rsidRPr="00D73D49">
        <w:rPr>
          <w:rFonts w:ascii="Arial" w:eastAsia="宋体" w:hAnsi="Arial" w:cs="Arial"/>
          <w:b/>
          <w:color w:val="000000" w:themeColor="text1"/>
        </w:rPr>
        <w:t xml:space="preserve">. </w:t>
      </w:r>
      <w:r w:rsidRPr="00804F9E">
        <w:rPr>
          <w:rFonts w:ascii="Arial" w:eastAsia="宋体" w:hAnsi="Arial" w:cs="Arial"/>
          <w:b/>
          <w:color w:val="000000" w:themeColor="text1"/>
        </w:rPr>
        <w:t xml:space="preserve">Comparison between the speckle preprocessing method used in this </w:t>
      </w:r>
      <w:r>
        <w:rPr>
          <w:rFonts w:ascii="Arial" w:eastAsia="宋体" w:hAnsi="Arial" w:cs="Arial" w:hint="eastAsia"/>
          <w:b/>
          <w:color w:val="000000" w:themeColor="text1"/>
        </w:rPr>
        <w:t>paper</w:t>
      </w:r>
      <w:r w:rsidRPr="00804F9E">
        <w:rPr>
          <w:rFonts w:ascii="Arial" w:eastAsia="宋体" w:hAnsi="Arial" w:cs="Arial"/>
          <w:b/>
          <w:color w:val="000000" w:themeColor="text1"/>
        </w:rPr>
        <w:t xml:space="preserve"> and the </w:t>
      </w:r>
      <w:r>
        <w:rPr>
          <w:rFonts w:ascii="Arial" w:eastAsia="宋体" w:hAnsi="Arial" w:cs="Arial"/>
          <w:b/>
          <w:color w:val="000000" w:themeColor="text1"/>
        </w:rPr>
        <w:t>conventional</w:t>
      </w:r>
      <w:r w:rsidRPr="00804F9E">
        <w:rPr>
          <w:rFonts w:ascii="Arial" w:eastAsia="宋体" w:hAnsi="Arial" w:cs="Arial"/>
          <w:b/>
          <w:color w:val="000000" w:themeColor="text1"/>
        </w:rPr>
        <w:t xml:space="preserve"> method</w:t>
      </w:r>
      <w:r>
        <w:rPr>
          <w:rFonts w:ascii="Arial" w:eastAsia="宋体" w:hAnsi="Arial" w:cs="Arial"/>
          <w:b/>
          <w:color w:val="000000" w:themeColor="text1"/>
        </w:rPr>
        <w:t>.</w:t>
      </w:r>
      <w:r w:rsidR="000D70AD">
        <w:rPr>
          <w:rFonts w:ascii="Arial" w:eastAsia="宋体" w:hAnsi="Arial" w:cs="Arial"/>
          <w:b/>
          <w:color w:val="000000" w:themeColor="text1"/>
        </w:rPr>
        <w:t xml:space="preserve"> </w:t>
      </w:r>
      <w:r w:rsidR="000D70AD" w:rsidRPr="00D73D49">
        <w:rPr>
          <w:rFonts w:ascii="Arial" w:hAnsi="Arial" w:cs="Arial"/>
          <w:b/>
          <w:bCs/>
          <w:color w:val="000000" w:themeColor="text1"/>
        </w:rPr>
        <w:t xml:space="preserve">a </w:t>
      </w:r>
      <w:r w:rsidR="000D70AD">
        <w:rPr>
          <w:rFonts w:ascii="Arial" w:hAnsi="Arial" w:cs="Arial" w:hint="eastAsia"/>
          <w:color w:val="000000" w:themeColor="text1"/>
        </w:rPr>
        <w:t>Con</w:t>
      </w:r>
      <w:r w:rsidR="000D70AD">
        <w:rPr>
          <w:rFonts w:ascii="Arial" w:hAnsi="Arial" w:cs="Arial"/>
          <w:color w:val="000000" w:themeColor="text1"/>
        </w:rPr>
        <w:t>ventional protocol</w:t>
      </w:r>
      <w:r w:rsidR="000D70AD" w:rsidRPr="000D70AD">
        <w:rPr>
          <w:rFonts w:ascii="Arial" w:hAnsi="Arial" w:cs="Arial"/>
          <w:color w:val="000000" w:themeColor="text1"/>
        </w:rPr>
        <w:t xml:space="preserve"> of speckle pre</w:t>
      </w:r>
      <w:r w:rsidR="000D70AD">
        <w:rPr>
          <w:rFonts w:ascii="Arial" w:hAnsi="Arial" w:cs="Arial"/>
          <w:color w:val="000000" w:themeColor="text1"/>
        </w:rPr>
        <w:t>processing</w:t>
      </w:r>
      <w:r w:rsidR="000D70AD" w:rsidRPr="00D73D49">
        <w:rPr>
          <w:rFonts w:ascii="Arial" w:hAnsi="Arial" w:cs="Arial"/>
          <w:color w:val="000000" w:themeColor="text1"/>
        </w:rPr>
        <w:t xml:space="preserve">. </w:t>
      </w:r>
      <w:r w:rsidR="000D70AD" w:rsidRPr="00D73D49">
        <w:rPr>
          <w:rFonts w:ascii="Arial" w:hAnsi="Arial" w:cs="Arial"/>
          <w:b/>
          <w:bCs/>
          <w:color w:val="000000" w:themeColor="text1"/>
        </w:rPr>
        <w:t xml:space="preserve">b </w:t>
      </w:r>
      <w:r w:rsidR="000D70AD" w:rsidRPr="000D70AD">
        <w:rPr>
          <w:rFonts w:ascii="Arial" w:hAnsi="Arial" w:cs="Arial"/>
          <w:color w:val="000000" w:themeColor="text1"/>
        </w:rPr>
        <w:t xml:space="preserve">The first step of the improved speckle preprocessing </w:t>
      </w:r>
      <w:r w:rsidR="000D70AD">
        <w:rPr>
          <w:rFonts w:ascii="Arial" w:hAnsi="Arial" w:cs="Arial"/>
          <w:color w:val="000000" w:themeColor="text1"/>
        </w:rPr>
        <w:t>protocol</w:t>
      </w:r>
      <w:r w:rsidR="000D70AD" w:rsidRPr="000D70AD">
        <w:rPr>
          <w:rFonts w:ascii="Arial" w:hAnsi="Arial" w:cs="Arial"/>
          <w:color w:val="000000" w:themeColor="text1"/>
        </w:rPr>
        <w:t xml:space="preserve">, including </w:t>
      </w:r>
      <w:r w:rsidR="000D70AD">
        <w:rPr>
          <w:rFonts w:ascii="Arial" w:hAnsi="Arial" w:cs="Arial"/>
          <w:color w:val="000000" w:themeColor="text1"/>
        </w:rPr>
        <w:t>crop</w:t>
      </w:r>
      <w:r w:rsidR="000D70AD" w:rsidRPr="000D70AD">
        <w:rPr>
          <w:rFonts w:ascii="Arial" w:hAnsi="Arial" w:cs="Arial"/>
          <w:color w:val="000000" w:themeColor="text1"/>
        </w:rPr>
        <w:t xml:space="preserve"> and compression</w:t>
      </w:r>
      <w:r w:rsidR="000D70AD">
        <w:rPr>
          <w:rFonts w:ascii="Arial" w:hAnsi="Arial" w:cs="Arial"/>
          <w:color w:val="000000" w:themeColor="text1"/>
        </w:rPr>
        <w:t xml:space="preserve">. </w:t>
      </w:r>
      <w:r w:rsidR="000D70AD">
        <w:rPr>
          <w:rFonts w:ascii="Arial" w:hAnsi="Arial" w:cs="Arial"/>
          <w:b/>
          <w:bCs/>
          <w:color w:val="000000" w:themeColor="text1"/>
        </w:rPr>
        <w:t>c</w:t>
      </w:r>
      <w:r w:rsidR="000D70AD" w:rsidRPr="00D73D49">
        <w:rPr>
          <w:rFonts w:ascii="Arial" w:hAnsi="Arial" w:cs="Arial"/>
          <w:b/>
          <w:bCs/>
          <w:color w:val="000000" w:themeColor="text1"/>
        </w:rPr>
        <w:t xml:space="preserve"> </w:t>
      </w:r>
      <w:r w:rsidR="000D70AD" w:rsidRPr="000D70AD">
        <w:rPr>
          <w:rFonts w:ascii="Arial" w:hAnsi="Arial" w:cs="Arial"/>
          <w:color w:val="000000" w:themeColor="text1"/>
        </w:rPr>
        <w:t xml:space="preserve">The </w:t>
      </w:r>
      <w:r w:rsidR="000D70AD">
        <w:rPr>
          <w:rFonts w:ascii="Arial" w:hAnsi="Arial" w:cs="Arial"/>
          <w:color w:val="000000" w:themeColor="text1"/>
        </w:rPr>
        <w:t>second</w:t>
      </w:r>
      <w:r w:rsidR="000D70AD" w:rsidRPr="000D70AD">
        <w:rPr>
          <w:rFonts w:ascii="Arial" w:hAnsi="Arial" w:cs="Arial"/>
          <w:color w:val="000000" w:themeColor="text1"/>
        </w:rPr>
        <w:t xml:space="preserve"> step of the improved speckle preprocessing </w:t>
      </w:r>
      <w:r w:rsidR="000D70AD">
        <w:rPr>
          <w:rFonts w:ascii="Arial" w:hAnsi="Arial" w:cs="Arial"/>
          <w:color w:val="000000" w:themeColor="text1"/>
        </w:rPr>
        <w:t>protocol</w:t>
      </w:r>
      <w:r w:rsidR="000D70AD" w:rsidRPr="000D70AD">
        <w:rPr>
          <w:rFonts w:ascii="Arial" w:hAnsi="Arial" w:cs="Arial"/>
          <w:color w:val="000000" w:themeColor="text1"/>
        </w:rPr>
        <w:t xml:space="preserve">, including </w:t>
      </w:r>
      <w:r w:rsidR="000D70AD">
        <w:rPr>
          <w:rFonts w:ascii="Arial" w:hAnsi="Arial" w:cs="Arial" w:hint="eastAsia"/>
          <w:color w:val="000000" w:themeColor="text1"/>
        </w:rPr>
        <w:t>cut</w:t>
      </w:r>
      <w:r w:rsidR="000D70AD" w:rsidRPr="000D70AD">
        <w:rPr>
          <w:rFonts w:ascii="Arial" w:hAnsi="Arial" w:cs="Arial"/>
          <w:color w:val="000000" w:themeColor="text1"/>
        </w:rPr>
        <w:t xml:space="preserve"> and co</w:t>
      </w:r>
      <w:r w:rsidR="000D70AD">
        <w:rPr>
          <w:rFonts w:ascii="Arial" w:hAnsi="Arial" w:cs="Arial" w:hint="eastAsia"/>
          <w:color w:val="000000" w:themeColor="text1"/>
        </w:rPr>
        <w:t>n</w:t>
      </w:r>
      <w:r w:rsidR="000D70AD">
        <w:rPr>
          <w:rFonts w:ascii="Arial" w:hAnsi="Arial" w:cs="Arial"/>
          <w:color w:val="000000" w:themeColor="text1"/>
        </w:rPr>
        <w:t>catenation.</w:t>
      </w:r>
    </w:p>
    <w:p w14:paraId="3F7AEA0D" w14:textId="77777777" w:rsidR="00CC7472" w:rsidRPr="00804F9E" w:rsidRDefault="00CC7472" w:rsidP="00CC7472">
      <w:pPr>
        <w:rPr>
          <w:rFonts w:ascii="Times New Roman" w:eastAsia="宋体" w:hAnsi="Times New Roman" w:cs="Times New Roman"/>
          <w:color w:val="000000" w:themeColor="text1"/>
        </w:rPr>
      </w:pPr>
    </w:p>
    <w:p w14:paraId="6971D694" w14:textId="55422064" w:rsidR="00CC7472" w:rsidRPr="00420269" w:rsidRDefault="00A31B59" w:rsidP="00A31B59">
      <w:pPr>
        <w:ind w:firstLineChars="100" w:firstLine="210"/>
        <w:rPr>
          <w:rFonts w:ascii="Times New Roman" w:eastAsia="宋体" w:hAnsi="Times New Roman" w:cs="Times New Roman"/>
          <w:color w:val="000000" w:themeColor="text1"/>
        </w:rPr>
      </w:pPr>
      <w:r w:rsidRPr="00A31B59">
        <w:rPr>
          <w:rFonts w:ascii="Times New Roman" w:eastAsia="宋体" w:hAnsi="Times New Roman" w:cs="Times New Roman"/>
          <w:color w:val="000000" w:themeColor="text1"/>
        </w:rPr>
        <w:t xml:space="preserve">Due to the linear spatial variation imaging properties of </w:t>
      </w:r>
      <w:r>
        <w:rPr>
          <w:rFonts w:ascii="Times New Roman" w:eastAsia="宋体" w:hAnsi="Times New Roman" w:cs="Times New Roman" w:hint="eastAsia"/>
          <w:color w:val="000000" w:themeColor="text1"/>
        </w:rPr>
        <w:t>MMF</w:t>
      </w:r>
      <w:r w:rsidRPr="00A31B59">
        <w:rPr>
          <w:rFonts w:ascii="Times New Roman" w:eastAsia="宋体" w:hAnsi="Times New Roman" w:cs="Times New Roman"/>
          <w:color w:val="000000" w:themeColor="text1"/>
        </w:rPr>
        <w:t>, each part of the speckle contains all the information of the input light field. Therefore, to maximize the utilization of pixels in the speckle image input to the neural network and the network's learnable parameters, and for robustness considerations, we crop the inscribed square of the circular speckle and compress it to a pixel resolution of 256×256, as shown in Fig. S3 (</w:t>
      </w:r>
      <w:r>
        <w:rPr>
          <w:rFonts w:ascii="Times New Roman" w:eastAsia="宋体" w:hAnsi="Times New Roman" w:cs="Times New Roman" w:hint="eastAsia"/>
          <w:color w:val="000000" w:themeColor="text1"/>
        </w:rPr>
        <w:t>b</w:t>
      </w:r>
      <w:r w:rsidRPr="00A31B59">
        <w:rPr>
          <w:rFonts w:ascii="Times New Roman" w:eastAsia="宋体" w:hAnsi="Times New Roman" w:cs="Times New Roman"/>
          <w:color w:val="000000" w:themeColor="text1"/>
        </w:rPr>
        <w:t>).</w:t>
      </w:r>
      <w:r w:rsidR="000D70AD" w:rsidRPr="000D70AD">
        <w:t xml:space="preserve"> </w:t>
      </w:r>
      <w:r w:rsidR="000D70AD" w:rsidRPr="000D70AD">
        <w:rPr>
          <w:rFonts w:ascii="Times New Roman" w:eastAsia="宋体" w:hAnsi="Times New Roman" w:cs="Times New Roman"/>
          <w:color w:val="000000" w:themeColor="text1"/>
        </w:rPr>
        <w:t xml:space="preserve">Subsequently, to accommodate the conventional </w:t>
      </w:r>
      <w:r w:rsidR="000D70AD" w:rsidRPr="000D70AD">
        <w:rPr>
          <w:rFonts w:ascii="Times New Roman" w:eastAsia="宋体" w:hAnsi="Times New Roman" w:cs="Times New Roman"/>
          <w:color w:val="000000" w:themeColor="text1"/>
        </w:rPr>
        <w:lastRenderedPageBreak/>
        <w:t>practice of network input and output feature maps often having equal height and width, and considering scalability, we divide the speckle into four parts of equal size and concatenate them along the channel dimension before feeding them into the neural network, as illustrated in Fig. S3 (</w:t>
      </w:r>
      <w:r w:rsidR="000D70AD">
        <w:rPr>
          <w:rFonts w:ascii="Times New Roman" w:eastAsia="宋体" w:hAnsi="Times New Roman" w:cs="Times New Roman"/>
          <w:color w:val="000000" w:themeColor="text1"/>
        </w:rPr>
        <w:t>c</w:t>
      </w:r>
      <w:r w:rsidR="000D70AD" w:rsidRPr="000D70AD">
        <w:rPr>
          <w:rFonts w:ascii="Times New Roman" w:eastAsia="宋体" w:hAnsi="Times New Roman" w:cs="Times New Roman"/>
          <w:color w:val="000000" w:themeColor="text1"/>
        </w:rPr>
        <w:t>).</w:t>
      </w:r>
    </w:p>
    <w:p w14:paraId="4F41CE25" w14:textId="77777777" w:rsidR="00CC7472" w:rsidRDefault="00CC7472" w:rsidP="00CC7472">
      <w:pPr>
        <w:rPr>
          <w:rFonts w:ascii="Times New Roman" w:eastAsia="宋体" w:hAnsi="Times New Roman" w:cs="Times New Roman"/>
          <w:color w:val="000000" w:themeColor="text1"/>
        </w:rPr>
      </w:pPr>
    </w:p>
    <w:p w14:paraId="2A8E4E3D" w14:textId="5FB060D0" w:rsidR="00CC7472" w:rsidRPr="00804F9E" w:rsidRDefault="000D70AD" w:rsidP="00CC7472">
      <w:pPr>
        <w:rPr>
          <w:rFonts w:ascii="Times New Roman" w:eastAsia="宋体" w:hAnsi="Times New Roman" w:cs="Times New Roman"/>
          <w:color w:val="000000" w:themeColor="text1"/>
        </w:rPr>
      </w:pPr>
      <w:r w:rsidRPr="00D73D49">
        <w:rPr>
          <w:rFonts w:ascii="Times New Roman" w:hAnsi="Times New Roman" w:cs="Times New Roman"/>
          <w:b/>
          <w:bCs/>
          <w:color w:val="000000" w:themeColor="text1"/>
          <w:szCs w:val="21"/>
        </w:rPr>
        <w:t xml:space="preserve">Supplementary Note </w:t>
      </w:r>
      <w:r>
        <w:rPr>
          <w:rFonts w:ascii="Times New Roman" w:hAnsi="Times New Roman" w:cs="Times New Roman"/>
          <w:b/>
          <w:bCs/>
          <w:color w:val="000000" w:themeColor="text1"/>
          <w:szCs w:val="21"/>
        </w:rPr>
        <w:t>5</w:t>
      </w:r>
      <w:r w:rsidRPr="00D73D49">
        <w:rPr>
          <w:rFonts w:ascii="Times New Roman" w:hAnsi="Times New Roman" w:cs="Times New Roman"/>
          <w:b/>
          <w:bCs/>
          <w:color w:val="000000" w:themeColor="text1"/>
          <w:szCs w:val="21"/>
        </w:rPr>
        <w:t>:</w:t>
      </w:r>
      <w:r w:rsidRPr="00D73D49">
        <w:rPr>
          <w:rFonts w:ascii="Times New Roman" w:hAnsi="Times New Roman" w:cs="Times New Roman"/>
          <w:color w:val="000000" w:themeColor="text1"/>
        </w:rPr>
        <w:t xml:space="preserve"> </w:t>
      </w:r>
      <w:r w:rsidR="0053282A" w:rsidRPr="0053282A">
        <w:rPr>
          <w:rFonts w:ascii="Times New Roman" w:eastAsia="宋体" w:hAnsi="Times New Roman" w:cs="Times New Roman"/>
          <w:b/>
          <w:color w:val="000000" w:themeColor="text1"/>
        </w:rPr>
        <w:t xml:space="preserve">Experimental details of learning spatial information </w:t>
      </w:r>
      <w:r w:rsidR="00492892">
        <w:rPr>
          <w:rFonts w:ascii="Times New Roman" w:eastAsia="宋体" w:hAnsi="Times New Roman" w:cs="Times New Roman" w:hint="eastAsia"/>
          <w:b/>
          <w:color w:val="000000" w:themeColor="text1"/>
        </w:rPr>
        <w:t>from</w:t>
      </w:r>
      <w:r w:rsidR="0053282A" w:rsidRPr="0053282A">
        <w:rPr>
          <w:rFonts w:ascii="Times New Roman" w:eastAsia="宋体" w:hAnsi="Times New Roman" w:cs="Times New Roman"/>
          <w:b/>
          <w:color w:val="000000" w:themeColor="text1"/>
        </w:rPr>
        <w:t xml:space="preserve"> multiple nodes in parallel through MMF network</w:t>
      </w:r>
    </w:p>
    <w:p w14:paraId="4807E74E" w14:textId="0FBFF66E" w:rsidR="00CC7472" w:rsidRDefault="00C47C4C" w:rsidP="00162C36">
      <w:pPr>
        <w:rPr>
          <w:rFonts w:ascii="Times New Roman" w:eastAsia="宋体" w:hAnsi="Times New Roman" w:cs="Times New Roman"/>
          <w:color w:val="000000" w:themeColor="text1"/>
        </w:rPr>
      </w:pPr>
      <w:r w:rsidRPr="00C47C4C">
        <w:rPr>
          <w:rFonts w:ascii="Times New Roman" w:eastAsia="宋体" w:hAnsi="Times New Roman" w:cs="Times New Roman"/>
          <w:color w:val="000000" w:themeColor="text1"/>
        </w:rPr>
        <w:t xml:space="preserve">We propose a neural </w:t>
      </w:r>
      <w:r w:rsidRPr="00C47C4C">
        <w:rPr>
          <w:rFonts w:ascii="Times New Roman" w:eastAsia="宋体" w:hAnsi="Times New Roman" w:cs="Times New Roman"/>
          <w:b/>
          <w:bCs/>
          <w:color w:val="000000" w:themeColor="text1"/>
        </w:rPr>
        <w:t>net</w:t>
      </w:r>
      <w:r w:rsidRPr="00C47C4C">
        <w:rPr>
          <w:rFonts w:ascii="Times New Roman" w:eastAsia="宋体" w:hAnsi="Times New Roman" w:cs="Times New Roman"/>
          <w:color w:val="000000" w:themeColor="text1"/>
        </w:rPr>
        <w:t xml:space="preserve">work for </w:t>
      </w:r>
      <w:r w:rsidRPr="00C47C4C">
        <w:rPr>
          <w:rFonts w:ascii="Times New Roman" w:eastAsia="宋体" w:hAnsi="Times New Roman" w:cs="Times New Roman"/>
          <w:b/>
          <w:bCs/>
          <w:color w:val="000000" w:themeColor="text1"/>
        </w:rPr>
        <w:t>p</w:t>
      </w:r>
      <w:r w:rsidRPr="00C47C4C">
        <w:rPr>
          <w:rFonts w:ascii="Times New Roman" w:eastAsia="宋体" w:hAnsi="Times New Roman" w:cs="Times New Roman"/>
          <w:color w:val="000000" w:themeColor="text1"/>
        </w:rPr>
        <w:t xml:space="preserve">arallel </w:t>
      </w:r>
      <w:r w:rsidRPr="00C47C4C">
        <w:rPr>
          <w:rFonts w:ascii="Times New Roman" w:eastAsia="宋体" w:hAnsi="Times New Roman" w:cs="Times New Roman"/>
          <w:b/>
          <w:bCs/>
          <w:color w:val="000000" w:themeColor="text1"/>
        </w:rPr>
        <w:t>r</w:t>
      </w:r>
      <w:r w:rsidRPr="00C47C4C">
        <w:rPr>
          <w:rFonts w:ascii="Times New Roman" w:eastAsia="宋体" w:hAnsi="Times New Roman" w:cs="Times New Roman"/>
          <w:color w:val="000000" w:themeColor="text1"/>
        </w:rPr>
        <w:t>econstruction of spatial information from speckle pattern</w:t>
      </w:r>
      <w:r>
        <w:rPr>
          <w:rFonts w:ascii="Times New Roman" w:eastAsia="宋体" w:hAnsi="Times New Roman" w:cs="Times New Roman"/>
          <w:color w:val="000000" w:themeColor="text1"/>
        </w:rPr>
        <w:t xml:space="preserve">, named PRNet. </w:t>
      </w:r>
      <w:r w:rsidR="00162C36" w:rsidRPr="00162C36">
        <w:rPr>
          <w:rFonts w:ascii="Times New Roman" w:eastAsia="宋体" w:hAnsi="Times New Roman" w:cs="Times New Roman"/>
          <w:color w:val="000000" w:themeColor="text1"/>
        </w:rPr>
        <w:t xml:space="preserve">Taking </w:t>
      </w:r>
      <w:r w:rsidR="00224C8E" w:rsidRPr="00150966">
        <w:rPr>
          <w:rFonts w:ascii="Times New Roman" w:eastAsia="宋体" w:hAnsi="Times New Roman" w:cs="Times New Roman"/>
          <w:color w:val="000000" w:themeColor="text1"/>
        </w:rPr>
        <w:t>MMF network with chain topology comprising three nodes</w:t>
      </w:r>
      <w:r w:rsidR="00162C36" w:rsidRPr="00162C36">
        <w:rPr>
          <w:rFonts w:ascii="Times New Roman" w:eastAsia="宋体" w:hAnsi="Times New Roman" w:cs="Times New Roman"/>
          <w:color w:val="000000" w:themeColor="text1"/>
        </w:rPr>
        <w:t xml:space="preserve"> as an example, for the parallel reconstruction of spatial information</w:t>
      </w:r>
      <w:r w:rsidR="00162C36">
        <w:rPr>
          <w:rFonts w:ascii="Times New Roman" w:eastAsia="宋体" w:hAnsi="Times New Roman" w:cs="Times New Roman"/>
          <w:color w:val="000000" w:themeColor="text1"/>
        </w:rPr>
        <w:t xml:space="preserve"> </w:t>
      </w:r>
      <w:r w:rsidR="00162C36" w:rsidRPr="00162C36">
        <w:rPr>
          <w:rFonts w:ascii="Times New Roman" w:eastAsia="宋体" w:hAnsi="Times New Roman" w:cs="Times New Roman"/>
          <w:color w:val="000000" w:themeColor="text1"/>
        </w:rPr>
        <w:t xml:space="preserve">imported </w:t>
      </w:r>
      <w:r w:rsidR="00995E1C">
        <w:rPr>
          <w:rFonts w:ascii="Times New Roman" w:eastAsia="宋体" w:hAnsi="Times New Roman" w:cs="Times New Roman" w:hint="eastAsia"/>
          <w:color w:val="000000" w:themeColor="text1"/>
        </w:rPr>
        <w:t>from</w:t>
      </w:r>
      <w:r w:rsidR="00162C36" w:rsidRPr="00162C36">
        <w:rPr>
          <w:rFonts w:ascii="Times New Roman" w:eastAsia="宋体" w:hAnsi="Times New Roman" w:cs="Times New Roman"/>
          <w:color w:val="000000" w:themeColor="text1"/>
        </w:rPr>
        <w:t xml:space="preserve"> </w:t>
      </w:r>
      <w:r w:rsidR="00622C84">
        <w:rPr>
          <w:rFonts w:ascii="Times New Roman" w:eastAsia="宋体" w:hAnsi="Times New Roman" w:cs="Times New Roman" w:hint="eastAsia"/>
          <w:color w:val="000000" w:themeColor="text1"/>
        </w:rPr>
        <w:t>N</w:t>
      </w:r>
      <w:r w:rsidR="00162C36" w:rsidRPr="00162C36">
        <w:rPr>
          <w:rFonts w:ascii="Times New Roman" w:eastAsia="宋体" w:hAnsi="Times New Roman" w:cs="Times New Roman"/>
          <w:color w:val="000000" w:themeColor="text1"/>
        </w:rPr>
        <w:t xml:space="preserve">ode A and </w:t>
      </w:r>
      <w:r w:rsidR="00622C84">
        <w:rPr>
          <w:rFonts w:ascii="Times New Roman" w:eastAsia="宋体" w:hAnsi="Times New Roman" w:cs="Times New Roman"/>
          <w:color w:val="000000" w:themeColor="text1"/>
        </w:rPr>
        <w:t>N</w:t>
      </w:r>
      <w:r w:rsidR="00162C36" w:rsidRPr="00162C36">
        <w:rPr>
          <w:rFonts w:ascii="Times New Roman" w:eastAsia="宋体" w:hAnsi="Times New Roman" w:cs="Times New Roman"/>
          <w:color w:val="000000" w:themeColor="text1"/>
        </w:rPr>
        <w:t>ode B from speckle pattern, as illustrated in Figure S4, we partition the grayscale speckle</w:t>
      </w:r>
      <w:r w:rsidR="00162C36">
        <w:rPr>
          <w:rFonts w:ascii="Times New Roman" w:eastAsia="宋体" w:hAnsi="Times New Roman" w:cs="Times New Roman"/>
          <w:color w:val="000000" w:themeColor="text1"/>
        </w:rPr>
        <w:t xml:space="preserve"> </w:t>
      </w:r>
      <w:r w:rsidR="00162C36" w:rsidRPr="00162C36">
        <w:rPr>
          <w:rFonts w:ascii="Times New Roman" w:eastAsia="宋体" w:hAnsi="Times New Roman" w:cs="Times New Roman"/>
          <w:color w:val="000000" w:themeColor="text1"/>
        </w:rPr>
        <w:t xml:space="preserve">array, shaped as 4×128×128, into </w:t>
      </w:r>
      <w:r w:rsidR="00162C36" w:rsidRPr="00162C36">
        <w:rPr>
          <w:rFonts w:ascii="Times New Roman" w:eastAsia="宋体" w:hAnsi="Times New Roman" w:cs="Times New Roman"/>
          <w:i/>
          <w:iCs/>
          <w:color w:val="000000" w:themeColor="text1"/>
        </w:rPr>
        <w:t>S</w:t>
      </w:r>
      <w:r w:rsidR="00162C36" w:rsidRPr="00162C36">
        <w:rPr>
          <w:rFonts w:ascii="Times New Roman" w:eastAsia="宋体" w:hAnsi="Times New Roman" w:cs="Times New Roman"/>
          <w:color w:val="000000" w:themeColor="text1"/>
        </w:rPr>
        <w:t xml:space="preserve">=16 patches. </w:t>
      </w:r>
      <w:r w:rsidR="00365250">
        <w:rPr>
          <w:rFonts w:ascii="Times New Roman" w:eastAsia="宋体" w:hAnsi="Times New Roman" w:cs="Times New Roman"/>
          <w:color w:val="000000" w:themeColor="text1"/>
        </w:rPr>
        <w:t>In the step of embedding, e</w:t>
      </w:r>
      <w:r w:rsidR="00162C36" w:rsidRPr="00162C36">
        <w:rPr>
          <w:rFonts w:ascii="Times New Roman" w:eastAsia="宋体" w:hAnsi="Times New Roman" w:cs="Times New Roman"/>
          <w:color w:val="000000" w:themeColor="text1"/>
        </w:rPr>
        <w:t xml:space="preserve">ach patch undergoes a linear projection through an identical matrix to form a token, and these tokens are concatenated to form a two-dimensional table </w:t>
      </w:r>
      <w:r w:rsidR="00162C36" w:rsidRPr="00162C36">
        <w:rPr>
          <w:rFonts w:ascii="Times New Roman" w:eastAsia="宋体" w:hAnsi="Times New Roman" w:cs="Times New Roman"/>
          <w:i/>
          <w:iCs/>
          <w:color w:val="000000" w:themeColor="text1"/>
        </w:rPr>
        <w:t>X</w:t>
      </w:r>
      <w:r w:rsidR="00162C36" w:rsidRPr="00162C36">
        <w:rPr>
          <w:rFonts w:ascii="Cambria Math" w:eastAsia="宋体" w:hAnsi="Cambria Math" w:cs="Cambria Math"/>
          <w:color w:val="000000" w:themeColor="text1"/>
        </w:rPr>
        <w:t>∈</w:t>
      </w:r>
      <w:r w:rsidR="00162C36" w:rsidRPr="00162C36">
        <w:rPr>
          <w:rFonts w:ascii="Times New Roman" w:eastAsia="宋体" w:hAnsi="Times New Roman" w:cs="Times New Roman"/>
          <w:i/>
          <w:iCs/>
          <w:color w:val="000000" w:themeColor="text1"/>
        </w:rPr>
        <w:t>R</w:t>
      </w:r>
      <w:r w:rsidR="00162C36" w:rsidRPr="00162C36">
        <w:rPr>
          <w:rFonts w:ascii="Times New Roman" w:eastAsia="宋体" w:hAnsi="Times New Roman" w:cs="Times New Roman"/>
          <w:i/>
          <w:iCs/>
          <w:color w:val="000000" w:themeColor="text1"/>
          <w:vertAlign w:val="superscript"/>
        </w:rPr>
        <w:t>S×C</w:t>
      </w:r>
      <w:r w:rsidR="00162C36" w:rsidRPr="00162C36">
        <w:rPr>
          <w:rFonts w:ascii="Times New Roman" w:eastAsia="宋体" w:hAnsi="Times New Roman" w:cs="Times New Roman"/>
          <w:color w:val="000000" w:themeColor="text1"/>
        </w:rPr>
        <w:t xml:space="preserve">, where </w:t>
      </w:r>
      <w:r w:rsidR="00162C36" w:rsidRPr="00162C36">
        <w:rPr>
          <w:rFonts w:ascii="Times New Roman" w:eastAsia="宋体" w:hAnsi="Times New Roman" w:cs="Times New Roman"/>
          <w:i/>
          <w:iCs/>
          <w:color w:val="000000" w:themeColor="text1"/>
        </w:rPr>
        <w:t>C</w:t>
      </w:r>
      <w:r w:rsidR="00162C36" w:rsidRPr="00162C36">
        <w:rPr>
          <w:rFonts w:ascii="Times New Roman" w:eastAsia="宋体" w:hAnsi="Times New Roman" w:cs="Times New Roman"/>
          <w:color w:val="000000" w:themeColor="text1"/>
        </w:rPr>
        <w:t>=512 represents the hidden dimension. Subsequently, this table is fed into the Mixer layer.</w:t>
      </w:r>
    </w:p>
    <w:p w14:paraId="724184D5" w14:textId="77777777" w:rsidR="00CC7472" w:rsidRDefault="00CC7472" w:rsidP="00CC7472">
      <w:pPr>
        <w:rPr>
          <w:rFonts w:ascii="Times New Roman" w:eastAsia="宋体" w:hAnsi="Times New Roman" w:cs="Times New Roman"/>
          <w:color w:val="000000" w:themeColor="text1"/>
        </w:rPr>
      </w:pPr>
    </w:p>
    <w:p w14:paraId="56EE90B4" w14:textId="25F7A71C" w:rsidR="00162C36" w:rsidRPr="00D73D49" w:rsidRDefault="00C3185B" w:rsidP="00162C36">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28D2B06B" wp14:editId="70897524">
            <wp:extent cx="5274310" cy="2681605"/>
            <wp:effectExtent l="0" t="0" r="0" b="0"/>
            <wp:docPr id="943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24" name="图片 9432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681605"/>
                    </a:xfrm>
                    <a:prstGeom prst="rect">
                      <a:avLst/>
                    </a:prstGeom>
                  </pic:spPr>
                </pic:pic>
              </a:graphicData>
            </a:graphic>
          </wp:inline>
        </w:drawing>
      </w:r>
    </w:p>
    <w:p w14:paraId="19321D8A" w14:textId="51260795" w:rsidR="00162C36" w:rsidRPr="000D70AD" w:rsidRDefault="00162C36" w:rsidP="00162C36">
      <w:pPr>
        <w:rPr>
          <w:rFonts w:ascii="Arial" w:hAnsi="Arial" w:cs="Arial"/>
          <w:color w:val="000000" w:themeColor="text1"/>
        </w:rPr>
      </w:pPr>
      <w:r w:rsidRPr="00D73D49">
        <w:rPr>
          <w:rFonts w:ascii="Arial" w:eastAsia="宋体" w:hAnsi="Arial" w:cs="Arial"/>
          <w:b/>
          <w:color w:val="000000" w:themeColor="text1"/>
        </w:rPr>
        <w:t>Fig. S</w:t>
      </w:r>
      <w:r>
        <w:rPr>
          <w:rFonts w:ascii="Arial" w:eastAsia="宋体" w:hAnsi="Arial" w:cs="Arial"/>
          <w:b/>
          <w:color w:val="000000" w:themeColor="text1"/>
        </w:rPr>
        <w:t>4</w:t>
      </w:r>
      <w:r w:rsidRPr="00D73D49">
        <w:rPr>
          <w:rFonts w:ascii="Arial" w:eastAsia="宋体" w:hAnsi="Arial" w:cs="Arial"/>
          <w:b/>
          <w:color w:val="000000" w:themeColor="text1"/>
        </w:rPr>
        <w:t xml:space="preserve">. </w:t>
      </w:r>
      <w:r>
        <w:rPr>
          <w:rFonts w:ascii="Arial" w:eastAsia="宋体" w:hAnsi="Arial" w:cs="Arial" w:hint="eastAsia"/>
          <w:b/>
          <w:color w:val="000000" w:themeColor="text1"/>
        </w:rPr>
        <w:t>D</w:t>
      </w:r>
      <w:r w:rsidRPr="00162C36">
        <w:rPr>
          <w:rFonts w:ascii="Arial" w:eastAsia="宋体" w:hAnsi="Arial" w:cs="Arial"/>
          <w:b/>
          <w:color w:val="000000" w:themeColor="text1"/>
        </w:rPr>
        <w:t>esign diagram of the neural network</w:t>
      </w:r>
      <w:r>
        <w:rPr>
          <w:rFonts w:ascii="Arial" w:eastAsia="宋体" w:hAnsi="Arial" w:cs="Arial"/>
          <w:b/>
          <w:color w:val="000000" w:themeColor="text1"/>
        </w:rPr>
        <w:t xml:space="preserve"> PRNet</w:t>
      </w:r>
      <w:r w:rsidRPr="00162C36">
        <w:rPr>
          <w:rFonts w:ascii="Arial" w:eastAsia="宋体" w:hAnsi="Arial" w:cs="Arial"/>
          <w:b/>
          <w:color w:val="000000" w:themeColor="text1"/>
        </w:rPr>
        <w:t xml:space="preserve"> for </w:t>
      </w:r>
      <w:r>
        <w:rPr>
          <w:rFonts w:ascii="Arial" w:eastAsia="宋体" w:hAnsi="Arial" w:cs="Arial"/>
          <w:b/>
          <w:color w:val="000000" w:themeColor="text1"/>
        </w:rPr>
        <w:t xml:space="preserve">learning spatial information </w:t>
      </w:r>
      <w:r w:rsidR="00365250">
        <w:rPr>
          <w:rFonts w:ascii="Arial" w:eastAsia="宋体" w:hAnsi="Arial" w:cs="Arial"/>
          <w:b/>
          <w:color w:val="000000" w:themeColor="text1"/>
        </w:rPr>
        <w:t>from</w:t>
      </w:r>
      <w:r>
        <w:rPr>
          <w:rFonts w:ascii="Arial" w:eastAsia="宋体" w:hAnsi="Arial" w:cs="Arial"/>
          <w:b/>
          <w:color w:val="000000" w:themeColor="text1"/>
        </w:rPr>
        <w:t xml:space="preserve"> multiple nodes in parallel.</w:t>
      </w:r>
    </w:p>
    <w:p w14:paraId="5691D5FD" w14:textId="77777777" w:rsidR="00CC7472" w:rsidRPr="00162C36" w:rsidRDefault="00CC7472" w:rsidP="00CC7472">
      <w:pPr>
        <w:rPr>
          <w:rFonts w:ascii="Times New Roman" w:eastAsia="宋体" w:hAnsi="Times New Roman" w:cs="Times New Roman"/>
          <w:color w:val="000000" w:themeColor="text1"/>
        </w:rPr>
      </w:pPr>
    </w:p>
    <w:p w14:paraId="33CB396E" w14:textId="27ED544D" w:rsidR="00CC7472" w:rsidRPr="00162C36" w:rsidRDefault="008E579E" w:rsidP="008E579E">
      <w:pPr>
        <w:ind w:firstLineChars="100" w:firstLine="210"/>
        <w:rPr>
          <w:rFonts w:ascii="Times New Roman" w:eastAsia="宋体" w:hAnsi="Times New Roman" w:cs="Times New Roman"/>
          <w:color w:val="000000" w:themeColor="text1"/>
        </w:rPr>
      </w:pPr>
      <w:r w:rsidRPr="008E579E">
        <w:rPr>
          <w:rFonts w:ascii="Times New Roman" w:eastAsia="宋体" w:hAnsi="Times New Roman" w:cs="Times New Roman"/>
          <w:color w:val="000000" w:themeColor="text1"/>
        </w:rPr>
        <w:t>Each Mixer layer consists of two MLP blocks, each containing two fully connected layers</w:t>
      </w:r>
      <w:r w:rsidR="00E01943">
        <w:rPr>
          <w:rFonts w:ascii="Times New Roman" w:eastAsia="宋体" w:hAnsi="Times New Roman" w:cs="Times New Roman"/>
          <w:color w:val="000000" w:themeColor="text1"/>
        </w:rPr>
        <w:t>,</w:t>
      </w:r>
      <w:r w:rsidRPr="008E579E">
        <w:rPr>
          <w:rFonts w:ascii="Times New Roman" w:eastAsia="宋体" w:hAnsi="Times New Roman" w:cs="Times New Roman"/>
          <w:color w:val="000000" w:themeColor="text1"/>
        </w:rPr>
        <w:t xml:space="preserve"> an element-wise non-linear activation function (GELU)</w:t>
      </w:r>
      <w:r>
        <w:rPr>
          <w:rFonts w:ascii="Times New Roman" w:eastAsia="宋体" w:hAnsi="Times New Roman" w:cs="Times New Roman"/>
          <w:color w:val="000000" w:themeColor="text1"/>
        </w:rPr>
        <w:fldChar w:fldCharType="begin"/>
      </w:r>
      <w:r w:rsidR="004C732A">
        <w:rPr>
          <w:rFonts w:ascii="Times New Roman" w:eastAsia="宋体" w:hAnsi="Times New Roman" w:cs="Times New Roman"/>
          <w:color w:val="000000" w:themeColor="text1"/>
        </w:rPr>
        <w:instrText xml:space="preserve"> ADDIN EN.CITE &lt;EndNote&gt;&lt;Cite&gt;&lt;Author&gt;Hendrycks&lt;/Author&gt;&lt;Year&gt;2016&lt;/Year&gt;&lt;RecNum&gt;1694&lt;/RecNum&gt;&lt;DisplayText&gt;&lt;style face="superscript"&gt;11&lt;/style&gt;&lt;/DisplayText&gt;&lt;record&gt;&lt;rec-number&gt;1694&lt;/rec-number&gt;&lt;foreign-keys&gt;&lt;key app="EN" db-id="aftsrefso5dfrrez25s52df9at92pxt90rew" timestamp="1712842232"&gt;1694&lt;/key&gt;&lt;/foreign-keys&gt;&lt;ref-type name="Journal Article"&gt;17&lt;/ref-type&gt;&lt;contributors&gt;&lt;authors&gt;&lt;author&gt;Hendrycks, Dan&lt;/author&gt;&lt;author&gt;Gimpel, Kevin&lt;/author&gt;&lt;/authors&gt;&lt;/contributors&gt;&lt;titles&gt;&lt;title&gt;Gaussian error linear units (gelus)&lt;/title&gt;&lt;secondary-title&gt;arXiv preprint arXiv:1606.08415&lt;/secondary-title&gt;&lt;/titles&gt;&lt;periodical&gt;&lt;full-title&gt;arXiv preprint arXiv:1606.08415&lt;/full-title&gt;&lt;/periodical&gt;&lt;dates&gt;&lt;year&gt;2016&lt;/year&gt;&lt;/dates&gt;&lt;urls&gt;&lt;/urls&gt;&lt;/record&gt;&lt;/Cite&gt;&lt;/EndNote&gt;</w:instrText>
      </w:r>
      <w:r>
        <w:rPr>
          <w:rFonts w:ascii="Times New Roman" w:eastAsia="宋体" w:hAnsi="Times New Roman" w:cs="Times New Roman"/>
          <w:color w:val="000000" w:themeColor="text1"/>
        </w:rPr>
        <w:fldChar w:fldCharType="separate"/>
      </w:r>
      <w:r w:rsidR="004C732A" w:rsidRPr="004C732A">
        <w:rPr>
          <w:rFonts w:ascii="Times New Roman" w:eastAsia="宋体" w:hAnsi="Times New Roman" w:cs="Times New Roman"/>
          <w:noProof/>
          <w:color w:val="000000" w:themeColor="text1"/>
          <w:vertAlign w:val="superscript"/>
        </w:rPr>
        <w:t>11</w:t>
      </w:r>
      <w:r>
        <w:rPr>
          <w:rFonts w:ascii="Times New Roman" w:eastAsia="宋体" w:hAnsi="Times New Roman" w:cs="Times New Roman"/>
          <w:color w:val="000000" w:themeColor="text1"/>
        </w:rPr>
        <w:fldChar w:fldCharType="end"/>
      </w:r>
      <w:r w:rsidRPr="008E579E">
        <w:rPr>
          <w:rFonts w:ascii="Times New Roman" w:eastAsia="宋体" w:hAnsi="Times New Roman" w:cs="Times New Roman"/>
          <w:color w:val="000000" w:themeColor="text1"/>
        </w:rPr>
        <w:t xml:space="preserve">, and Dropout (with a probability of 0.1) to prevent overfitting. Initially, the Mixer layer applies a transposition operation on input tensor </w:t>
      </w:r>
      <w:r w:rsidRPr="008E579E">
        <w:rPr>
          <w:rFonts w:ascii="Times New Roman" w:eastAsia="宋体" w:hAnsi="Times New Roman" w:cs="Times New Roman"/>
          <w:i/>
          <w:iCs/>
          <w:color w:val="000000" w:themeColor="text1"/>
        </w:rPr>
        <w:t>X</w:t>
      </w:r>
      <w:r w:rsidRPr="008E579E">
        <w:rPr>
          <w:rFonts w:ascii="Times New Roman" w:eastAsia="宋体" w:hAnsi="Times New Roman" w:cs="Times New Roman"/>
          <w:color w:val="000000" w:themeColor="text1"/>
        </w:rPr>
        <w:t xml:space="preserve">, followed by a mapping from </w:t>
      </w:r>
      <w:r w:rsidRPr="008E579E">
        <w:rPr>
          <w:rFonts w:ascii="Times New Roman" w:eastAsia="宋体" w:hAnsi="Times New Roman" w:cs="Times New Roman"/>
          <w:i/>
          <w:iCs/>
          <w:color w:val="000000" w:themeColor="text1"/>
        </w:rPr>
        <w:t>R</w:t>
      </w:r>
      <w:r w:rsidRPr="008E579E">
        <w:rPr>
          <w:rFonts w:ascii="Times New Roman" w:eastAsia="宋体" w:hAnsi="Times New Roman" w:cs="Times New Roman"/>
          <w:i/>
          <w:iCs/>
          <w:color w:val="000000" w:themeColor="text1"/>
          <w:vertAlign w:val="superscript"/>
        </w:rPr>
        <w:t>S</w:t>
      </w:r>
      <m:oMath>
        <m:r>
          <m:rPr>
            <m:nor/>
          </m:rPr>
          <w:rPr>
            <w:rFonts w:ascii="Cambria Math" w:eastAsia="宋体" w:hAnsi="Cambria Math" w:cs="Cambria Math"/>
            <w:sz w:val="24"/>
          </w:rPr>
          <m:t>↦</m:t>
        </m:r>
      </m:oMath>
      <w:r w:rsidRPr="008E579E">
        <w:rPr>
          <w:rFonts w:ascii="Times New Roman" w:eastAsia="宋体" w:hAnsi="Times New Roman" w:cs="Times New Roman"/>
          <w:i/>
          <w:iCs/>
          <w:color w:val="000000" w:themeColor="text1"/>
        </w:rPr>
        <w:t>R</w:t>
      </w:r>
      <w:r w:rsidRPr="008E579E">
        <w:rPr>
          <w:rFonts w:ascii="Times New Roman" w:eastAsia="宋体" w:hAnsi="Times New Roman" w:cs="Times New Roman"/>
          <w:i/>
          <w:iCs/>
          <w:color w:val="000000" w:themeColor="text1"/>
          <w:vertAlign w:val="superscript"/>
        </w:rPr>
        <w:t>S</w:t>
      </w:r>
      <w:r w:rsidRPr="008E579E">
        <w:rPr>
          <w:rFonts w:ascii="Times New Roman" w:eastAsia="宋体" w:hAnsi="Times New Roman" w:cs="Times New Roman"/>
          <w:color w:val="000000" w:themeColor="text1"/>
        </w:rPr>
        <w:t xml:space="preserve"> using </w:t>
      </w:r>
      <w:r>
        <w:rPr>
          <w:rFonts w:ascii="Times New Roman" w:eastAsia="宋体" w:hAnsi="Times New Roman" w:cs="Times New Roman"/>
          <w:color w:val="000000" w:themeColor="text1"/>
        </w:rPr>
        <w:t>the first</w:t>
      </w:r>
      <w:r w:rsidRPr="008E579E">
        <w:rPr>
          <w:rFonts w:ascii="Times New Roman" w:eastAsia="宋体" w:hAnsi="Times New Roman" w:cs="Times New Roman"/>
          <w:color w:val="000000" w:themeColor="text1"/>
        </w:rPr>
        <w:t xml:space="preserve"> MLP block with the hidden dimension </w:t>
      </w:r>
      <w:r w:rsidRPr="008E579E">
        <w:rPr>
          <w:rFonts w:ascii="Times New Roman" w:eastAsia="宋体" w:hAnsi="Times New Roman" w:cs="Times New Roman"/>
          <w:i/>
          <w:iCs/>
          <w:color w:val="000000" w:themeColor="text1"/>
        </w:rPr>
        <w:t>D</w:t>
      </w:r>
      <w:r w:rsidRPr="008E579E">
        <w:rPr>
          <w:rFonts w:ascii="Times New Roman" w:eastAsia="宋体" w:hAnsi="Times New Roman" w:cs="Times New Roman"/>
          <w:i/>
          <w:iCs/>
          <w:color w:val="000000" w:themeColor="text1"/>
          <w:vertAlign w:val="subscript"/>
        </w:rPr>
        <w:t>S</w:t>
      </w:r>
      <w:r w:rsidRPr="008E579E">
        <w:rPr>
          <w:rFonts w:ascii="Times New Roman" w:eastAsia="宋体" w:hAnsi="Times New Roman" w:cs="Times New Roman"/>
          <w:color w:val="000000" w:themeColor="text1"/>
        </w:rPr>
        <w:t xml:space="preserve">=256, thereby affecting the columns of </w:t>
      </w:r>
      <w:r w:rsidRPr="008E579E">
        <w:rPr>
          <w:rFonts w:ascii="Times New Roman" w:eastAsia="宋体" w:hAnsi="Times New Roman" w:cs="Times New Roman"/>
          <w:i/>
          <w:iCs/>
          <w:color w:val="000000" w:themeColor="text1"/>
        </w:rPr>
        <w:t>X</w:t>
      </w:r>
      <w:r w:rsidRPr="008E579E">
        <w:rPr>
          <w:rFonts w:ascii="Times New Roman" w:eastAsia="宋体" w:hAnsi="Times New Roman" w:cs="Times New Roman"/>
          <w:color w:val="000000" w:themeColor="text1"/>
        </w:rPr>
        <w:t xml:space="preserve">. After transposing the result again, the tensor undergoes a mapping from </w:t>
      </w:r>
      <w:r w:rsidRPr="008E579E">
        <w:rPr>
          <w:rFonts w:ascii="Times New Roman" w:eastAsia="宋体" w:hAnsi="Times New Roman" w:cs="Times New Roman"/>
          <w:i/>
          <w:iCs/>
          <w:color w:val="000000" w:themeColor="text1"/>
        </w:rPr>
        <w:t>R</w:t>
      </w:r>
      <w:r w:rsidRPr="008E579E">
        <w:rPr>
          <w:rFonts w:ascii="Times New Roman" w:eastAsia="宋体" w:hAnsi="Times New Roman" w:cs="Times New Roman"/>
          <w:i/>
          <w:iCs/>
          <w:color w:val="000000" w:themeColor="text1"/>
          <w:vertAlign w:val="superscript"/>
        </w:rPr>
        <w:t>c</w:t>
      </w:r>
      <m:oMath>
        <m:r>
          <m:rPr>
            <m:nor/>
          </m:rPr>
          <w:rPr>
            <w:rFonts w:ascii="Cambria Math" w:eastAsia="宋体" w:hAnsi="Cambria Math" w:cs="Cambria Math"/>
            <w:sz w:val="24"/>
          </w:rPr>
          <m:t>↦</m:t>
        </m:r>
      </m:oMath>
      <w:r w:rsidRPr="008E579E">
        <w:rPr>
          <w:rFonts w:ascii="Times New Roman" w:eastAsia="宋体" w:hAnsi="Times New Roman" w:cs="Times New Roman"/>
          <w:i/>
          <w:iCs/>
          <w:color w:val="000000" w:themeColor="text1"/>
        </w:rPr>
        <w:t>R</w:t>
      </w:r>
      <w:r w:rsidRPr="008E579E">
        <w:rPr>
          <w:rFonts w:ascii="Times New Roman" w:eastAsia="宋体" w:hAnsi="Times New Roman" w:cs="Times New Roman"/>
          <w:i/>
          <w:iCs/>
          <w:color w:val="000000" w:themeColor="text1"/>
          <w:vertAlign w:val="superscript"/>
        </w:rPr>
        <w:t>c</w:t>
      </w:r>
      <w:r w:rsidRPr="008E579E">
        <w:rPr>
          <w:rFonts w:ascii="Times New Roman" w:eastAsia="宋体" w:hAnsi="Times New Roman" w:cs="Times New Roman"/>
          <w:color w:val="000000" w:themeColor="text1"/>
        </w:rPr>
        <w:t xml:space="preserve"> using </w:t>
      </w:r>
      <w:r>
        <w:rPr>
          <w:rFonts w:ascii="Times New Roman" w:eastAsia="宋体" w:hAnsi="Times New Roman" w:cs="Times New Roman"/>
          <w:color w:val="000000" w:themeColor="text1"/>
        </w:rPr>
        <w:t>the second</w:t>
      </w:r>
      <w:r w:rsidRPr="008E579E">
        <w:rPr>
          <w:rFonts w:ascii="Times New Roman" w:eastAsia="宋体" w:hAnsi="Times New Roman" w:cs="Times New Roman"/>
          <w:color w:val="000000" w:themeColor="text1"/>
        </w:rPr>
        <w:t xml:space="preserve"> MLP block with the hidden dimension </w:t>
      </w:r>
      <w:r w:rsidRPr="008E579E">
        <w:rPr>
          <w:rFonts w:ascii="Times New Roman" w:eastAsia="宋体" w:hAnsi="Times New Roman" w:cs="Times New Roman"/>
          <w:i/>
          <w:iCs/>
          <w:color w:val="000000" w:themeColor="text1"/>
        </w:rPr>
        <w:t>D</w:t>
      </w:r>
      <w:r w:rsidRPr="008E579E">
        <w:rPr>
          <w:rFonts w:ascii="Times New Roman" w:eastAsia="宋体" w:hAnsi="Times New Roman" w:cs="Times New Roman"/>
          <w:color w:val="000000" w:themeColor="text1"/>
          <w:vertAlign w:val="subscript"/>
        </w:rPr>
        <w:t>C</w:t>
      </w:r>
      <w:r w:rsidRPr="008E579E">
        <w:rPr>
          <w:rFonts w:ascii="Times New Roman" w:eastAsia="宋体" w:hAnsi="Times New Roman" w:cs="Times New Roman"/>
          <w:color w:val="000000" w:themeColor="text1"/>
        </w:rPr>
        <w:t xml:space="preserve">=2048, thus influencing the rows of </w:t>
      </w:r>
      <w:r w:rsidRPr="008E579E">
        <w:rPr>
          <w:rFonts w:ascii="Times New Roman" w:eastAsia="宋体" w:hAnsi="Times New Roman" w:cs="Times New Roman"/>
          <w:i/>
          <w:iCs/>
          <w:color w:val="000000" w:themeColor="text1"/>
        </w:rPr>
        <w:t>X</w:t>
      </w:r>
      <w:r w:rsidRPr="008E579E">
        <w:rPr>
          <w:rFonts w:ascii="Times New Roman" w:eastAsia="宋体" w:hAnsi="Times New Roman" w:cs="Times New Roman"/>
          <w:color w:val="000000" w:themeColor="text1"/>
        </w:rPr>
        <w:t xml:space="preserve">. </w:t>
      </w:r>
      <w:r w:rsidR="00B14BFE">
        <w:rPr>
          <w:rFonts w:ascii="Times New Roman" w:eastAsia="宋体" w:hAnsi="Times New Roman" w:cs="Times New Roman"/>
          <w:color w:val="000000" w:themeColor="text1"/>
        </w:rPr>
        <w:t>In this way</w:t>
      </w:r>
      <w:r w:rsidRPr="008E579E">
        <w:rPr>
          <w:rFonts w:ascii="Times New Roman" w:eastAsia="宋体" w:hAnsi="Times New Roman" w:cs="Times New Roman"/>
          <w:color w:val="000000" w:themeColor="text1"/>
        </w:rPr>
        <w:t>, the first MLP performs token-mixing, facilitating interaction between tokens</w:t>
      </w:r>
      <w:r w:rsidR="00B14BFE">
        <w:rPr>
          <w:rFonts w:ascii="Times New Roman" w:eastAsia="宋体" w:hAnsi="Times New Roman" w:cs="Times New Roman"/>
          <w:color w:val="000000" w:themeColor="text1"/>
        </w:rPr>
        <w:t>,</w:t>
      </w:r>
      <w:r w:rsidRPr="008E579E">
        <w:rPr>
          <w:rFonts w:ascii="Times New Roman" w:eastAsia="宋体" w:hAnsi="Times New Roman" w:cs="Times New Roman"/>
          <w:color w:val="000000" w:themeColor="text1"/>
        </w:rPr>
        <w:t xml:space="preserve"> </w:t>
      </w:r>
      <w:r w:rsidR="00B14BFE">
        <w:rPr>
          <w:rFonts w:ascii="Times New Roman" w:eastAsia="宋体" w:hAnsi="Times New Roman" w:cs="Times New Roman"/>
          <w:color w:val="000000" w:themeColor="text1"/>
        </w:rPr>
        <w:t>and t</w:t>
      </w:r>
      <w:r w:rsidRPr="008E579E">
        <w:rPr>
          <w:rFonts w:ascii="Times New Roman" w:eastAsia="宋体" w:hAnsi="Times New Roman" w:cs="Times New Roman"/>
          <w:color w:val="000000" w:themeColor="text1"/>
        </w:rPr>
        <w:t xml:space="preserve">he second MLP performs channel-mixing, enabling self-interaction within spatial positions. To optimize </w:t>
      </w:r>
      <w:r w:rsidR="006F5E15">
        <w:rPr>
          <w:rFonts w:ascii="Times New Roman" w:eastAsia="宋体" w:hAnsi="Times New Roman" w:cs="Times New Roman"/>
          <w:color w:val="000000" w:themeColor="text1"/>
        </w:rPr>
        <w:t xml:space="preserve">the </w:t>
      </w:r>
      <w:r w:rsidR="00B14BFE">
        <w:rPr>
          <w:rFonts w:ascii="Times New Roman" w:eastAsia="宋体" w:hAnsi="Times New Roman" w:cs="Times New Roman"/>
          <w:color w:val="000000" w:themeColor="text1"/>
        </w:rPr>
        <w:t>robustness of neural network</w:t>
      </w:r>
      <w:r w:rsidRPr="008E579E">
        <w:rPr>
          <w:rFonts w:ascii="Times New Roman" w:eastAsia="宋体" w:hAnsi="Times New Roman" w:cs="Times New Roman"/>
          <w:color w:val="000000" w:themeColor="text1"/>
        </w:rPr>
        <w:t xml:space="preserve"> and reduce memory usage, parameter sharing is implemented separately for the first and second MLP blocks in column-wise and row-wise computations, respectively. </w:t>
      </w:r>
      <w:r w:rsidR="002C4606" w:rsidRPr="002C4606">
        <w:rPr>
          <w:rFonts w:ascii="Times New Roman" w:eastAsia="宋体" w:hAnsi="Times New Roman" w:cs="Times New Roman"/>
          <w:color w:val="000000" w:themeColor="text1"/>
        </w:rPr>
        <w:t xml:space="preserve">Due to the identical shape of the input and output arrays of the </w:t>
      </w:r>
      <w:r w:rsidR="002C4606" w:rsidRPr="002C4606">
        <w:rPr>
          <w:rFonts w:ascii="Times New Roman" w:eastAsia="宋体" w:hAnsi="Times New Roman" w:cs="Times New Roman"/>
          <w:color w:val="000000" w:themeColor="text1"/>
        </w:rPr>
        <w:lastRenderedPageBreak/>
        <w:t xml:space="preserve">Mixer layer, we directly stack </w:t>
      </w:r>
      <w:r w:rsidR="002C4606" w:rsidRPr="002C4606">
        <w:rPr>
          <w:rFonts w:ascii="Times New Roman" w:eastAsia="宋体" w:hAnsi="Times New Roman" w:cs="Times New Roman" w:hint="eastAsia"/>
          <w:i/>
          <w:iCs/>
          <w:color w:val="000000" w:themeColor="text1"/>
        </w:rPr>
        <w:t>N</w:t>
      </w:r>
      <w:r w:rsidR="002C4606">
        <w:rPr>
          <w:rFonts w:ascii="Times New Roman" w:eastAsia="宋体" w:hAnsi="Times New Roman" w:cs="Times New Roman"/>
          <w:color w:val="000000" w:themeColor="text1"/>
        </w:rPr>
        <w:t>=</w:t>
      </w:r>
      <w:r w:rsidR="002C4606" w:rsidRPr="002C4606">
        <w:rPr>
          <w:rFonts w:ascii="Times New Roman" w:eastAsia="宋体" w:hAnsi="Times New Roman" w:cs="Times New Roman"/>
          <w:color w:val="000000" w:themeColor="text1"/>
        </w:rPr>
        <w:t>8 Mixer layers to exploit the interleaved action of token-mixing and channel-mixing, facilitating the extraction of two forms of interaction to enhance the capability of extracting high-dimensional features from speckle patterns.</w:t>
      </w:r>
      <w:r w:rsidR="002C4606">
        <w:rPr>
          <w:rFonts w:ascii="Times New Roman" w:eastAsia="宋体" w:hAnsi="Times New Roman" w:cs="Times New Roman"/>
          <w:color w:val="000000" w:themeColor="text1"/>
        </w:rPr>
        <w:t xml:space="preserve"> </w:t>
      </w:r>
      <w:r w:rsidR="002C4606" w:rsidRPr="002C4606">
        <w:rPr>
          <w:rFonts w:ascii="Times New Roman" w:eastAsia="宋体" w:hAnsi="Times New Roman" w:cs="Times New Roman"/>
          <w:color w:val="000000" w:themeColor="text1"/>
        </w:rPr>
        <w:t>It is worth noting that the positional information is preserved during the process of concatenating tokens to form tables, and the token-mixing MLP is sensitive to the order of input tokens. Therefore, positional encoding is unnecessary, which helps to avoid the complex discussions and potential drawbacks associated with positional encoding in Vision Transformer (ViT) architectures</w:t>
      </w:r>
      <w:r w:rsidR="002C4606">
        <w:rPr>
          <w:rFonts w:ascii="Times New Roman" w:eastAsia="宋体" w:hAnsi="Times New Roman" w:cs="Times New Roman"/>
          <w:color w:val="000000" w:themeColor="text1"/>
        </w:rPr>
        <w:fldChar w:fldCharType="begin"/>
      </w:r>
      <w:r w:rsidR="004C732A">
        <w:rPr>
          <w:rFonts w:ascii="Times New Roman" w:eastAsia="宋体" w:hAnsi="Times New Roman" w:cs="Times New Roman"/>
          <w:color w:val="000000" w:themeColor="text1"/>
        </w:rPr>
        <w:instrText xml:space="preserve"> ADDIN EN.CITE &lt;EndNote&gt;&lt;Cite&gt;&lt;Author&gt;Dosovitskiy&lt;/Author&gt;&lt;Year&gt;2020&lt;/Year&gt;&lt;RecNum&gt;1695&lt;/RecNum&gt;&lt;DisplayText&gt;&lt;style face="superscript"&gt;12,13&lt;/style&gt;&lt;/DisplayText&gt;&lt;record&gt;&lt;rec-number&gt;1695&lt;/rec-number&gt;&lt;foreign-keys&gt;&lt;key app="EN" db-id="aftsrefso5dfrrez25s52df9at92pxt90rew" timestamp="1712843276"&gt;1695&lt;/key&gt;&lt;/foreign-keys&gt;&lt;ref-type name="Journal Article"&gt;17&lt;/ref-type&gt;&lt;contributors&gt;&lt;authors&gt;&lt;author&gt;Dosovitskiy, Alexey&lt;/author&gt;&lt;author&gt;Beyer, Lucas&lt;/author&gt;&lt;author&gt;Kolesnikov, Alexander&lt;/author&gt;&lt;author&gt;Weissenborn, Dirk&lt;/author&gt;&lt;author&gt;Zhai, Xiaohua&lt;/author&gt;&lt;author&gt;Unterthiner, Thomas&lt;/author&gt;&lt;author&gt;Dehghani, Mostafa&lt;/author&gt;&lt;author&gt;Minderer, Matthias&lt;/author&gt;&lt;author&gt;Heigold, Georg&lt;/author&gt;&lt;author&gt;Gelly, Sylvain&lt;/author&gt;&lt;/authors&gt;&lt;/contributors&gt;&lt;titles&gt;&lt;title&gt;An image is worth 16x16 words: Transformers for image recognition at scale&lt;/title&gt;&lt;secondary-title&gt;arXiv preprint arXiv:2010.11929&lt;/secondary-title&gt;&lt;/titles&gt;&lt;periodical&gt;&lt;full-title&gt;arXiv preprint arXiv:2010.11929&lt;/full-title&gt;&lt;/periodical&gt;&lt;dates&gt;&lt;year&gt;2020&lt;/year&gt;&lt;/dates&gt;&lt;urls&gt;&lt;/urls&gt;&lt;/record&gt;&lt;/Cite&gt;&lt;Cite&gt;&lt;Author&gt;Liu&lt;/Author&gt;&lt;Year&gt;2021&lt;/Year&gt;&lt;RecNum&gt;1696&lt;/RecNum&gt;&lt;record&gt;&lt;rec-number&gt;1696&lt;/rec-number&gt;&lt;foreign-keys&gt;&lt;key app="EN" db-id="aftsrefso5dfrrez25s52df9at92pxt90rew" timestamp="1712843297"&gt;1696&lt;/key&gt;&lt;/foreign-keys&gt;&lt;ref-type name="Conference Proceedings"&gt;10&lt;/ref-type&gt;&lt;contributors&gt;&lt;authors&gt;&lt;author&gt;Liu, Ze&lt;/author&gt;&lt;author&gt;Lin, Yutong&lt;/author&gt;&lt;author&gt;Cao, Yue&lt;/author&gt;&lt;author&gt;Hu, Han&lt;/author&gt;&lt;author&gt;Wei, Yixuan&lt;/author&gt;&lt;author&gt;Zhang, Zheng&lt;/author&gt;&lt;author&gt;Lin, Stephen&lt;/author&gt;&lt;author&gt;Guo, Baining&lt;/author&gt;&lt;/authors&gt;&lt;/contributors&gt;&lt;titles&gt;&lt;title&gt;Swin transformer: Hierarchical vision transformer using shifted windows&lt;/title&gt;&lt;secondary-title&gt;Proceedings of the IEEE/CVF international conference on computer vision&lt;/secondary-title&gt;&lt;/titles&gt;&lt;pages&gt;10012-10022&lt;/pages&gt;&lt;dates&gt;&lt;year&gt;2021&lt;/year&gt;&lt;/dates&gt;&lt;urls&gt;&lt;/urls&gt;&lt;/record&gt;&lt;/Cite&gt;&lt;/EndNote&gt;</w:instrText>
      </w:r>
      <w:r w:rsidR="002C4606">
        <w:rPr>
          <w:rFonts w:ascii="Times New Roman" w:eastAsia="宋体" w:hAnsi="Times New Roman" w:cs="Times New Roman"/>
          <w:color w:val="000000" w:themeColor="text1"/>
        </w:rPr>
        <w:fldChar w:fldCharType="separate"/>
      </w:r>
      <w:r w:rsidR="004C732A" w:rsidRPr="004C732A">
        <w:rPr>
          <w:rFonts w:ascii="Times New Roman" w:eastAsia="宋体" w:hAnsi="Times New Roman" w:cs="Times New Roman"/>
          <w:noProof/>
          <w:color w:val="000000" w:themeColor="text1"/>
          <w:vertAlign w:val="superscript"/>
        </w:rPr>
        <w:t>12,13</w:t>
      </w:r>
      <w:r w:rsidR="002C4606">
        <w:rPr>
          <w:rFonts w:ascii="Times New Roman" w:eastAsia="宋体" w:hAnsi="Times New Roman" w:cs="Times New Roman"/>
          <w:color w:val="000000" w:themeColor="text1"/>
        </w:rPr>
        <w:fldChar w:fldCharType="end"/>
      </w:r>
      <w:r w:rsidR="002C4606" w:rsidRPr="002C4606">
        <w:rPr>
          <w:rFonts w:ascii="Times New Roman" w:eastAsia="宋体" w:hAnsi="Times New Roman" w:cs="Times New Roman"/>
          <w:color w:val="000000" w:themeColor="text1"/>
        </w:rPr>
        <w:t>.</w:t>
      </w:r>
    </w:p>
    <w:p w14:paraId="166707BB" w14:textId="493C1612" w:rsidR="00CC7472" w:rsidRDefault="00ED0809" w:rsidP="00523728">
      <w:pPr>
        <w:ind w:firstLineChars="100" w:firstLine="210"/>
        <w:rPr>
          <w:rFonts w:ascii="Times New Roman" w:eastAsia="宋体" w:hAnsi="Times New Roman" w:cs="Times New Roman"/>
          <w:color w:val="000000" w:themeColor="text1"/>
        </w:rPr>
      </w:pPr>
      <w:bookmarkStart w:id="3" w:name="OLE_LINK4"/>
      <w:r>
        <w:rPr>
          <w:rFonts w:ascii="Times New Roman" w:eastAsia="宋体" w:hAnsi="Times New Roman" w:cs="Times New Roman" w:hint="eastAsia"/>
          <w:color w:val="000000" w:themeColor="text1"/>
        </w:rPr>
        <w:t>For</w:t>
      </w:r>
      <w:r>
        <w:rPr>
          <w:rFonts w:ascii="Times New Roman" w:eastAsia="宋体" w:hAnsi="Times New Roman" w:cs="Times New Roman"/>
          <w:color w:val="000000" w:themeColor="text1"/>
        </w:rPr>
        <w:t xml:space="preserve"> the</w:t>
      </w:r>
      <w:r w:rsidR="00523728" w:rsidRPr="00523728">
        <w:rPr>
          <w:rFonts w:ascii="Times New Roman" w:eastAsia="宋体" w:hAnsi="Times New Roman" w:cs="Times New Roman"/>
          <w:color w:val="000000" w:themeColor="text1"/>
        </w:rPr>
        <w:t xml:space="preserve"> training stability </w:t>
      </w:r>
      <w:r>
        <w:rPr>
          <w:rFonts w:ascii="Times New Roman" w:eastAsia="宋体" w:hAnsi="Times New Roman" w:cs="Times New Roman"/>
          <w:color w:val="000000" w:themeColor="text1"/>
        </w:rPr>
        <w:t>and</w:t>
      </w:r>
      <w:r w:rsidR="00523728" w:rsidRPr="00523728">
        <w:rPr>
          <w:rFonts w:ascii="Times New Roman" w:eastAsia="宋体" w:hAnsi="Times New Roman" w:cs="Times New Roman"/>
          <w:color w:val="000000" w:themeColor="text1"/>
        </w:rPr>
        <w:t xml:space="preserve"> the convenience of using transposed convolution for progressive up</w:t>
      </w:r>
      <w:r w:rsidR="00523728">
        <w:rPr>
          <w:rFonts w:ascii="Times New Roman" w:eastAsia="宋体" w:hAnsi="Times New Roman" w:cs="Times New Roman"/>
          <w:color w:val="000000" w:themeColor="text1"/>
        </w:rPr>
        <w:t>-</w:t>
      </w:r>
      <w:r w:rsidR="00523728" w:rsidRPr="00523728">
        <w:rPr>
          <w:rFonts w:ascii="Times New Roman" w:eastAsia="宋体" w:hAnsi="Times New Roman" w:cs="Times New Roman"/>
          <w:color w:val="000000" w:themeColor="text1"/>
        </w:rPr>
        <w:t xml:space="preserve">sampling, we employ transposed convolution for reconstructing the spatial information </w:t>
      </w:r>
      <w:r>
        <w:rPr>
          <w:rFonts w:ascii="Times New Roman" w:eastAsia="宋体" w:hAnsi="Times New Roman" w:cs="Times New Roman"/>
          <w:color w:val="000000" w:themeColor="text1"/>
        </w:rPr>
        <w:t>from</w:t>
      </w:r>
      <w:r w:rsidR="00523728" w:rsidRPr="00523728">
        <w:rPr>
          <w:rFonts w:ascii="Times New Roman" w:eastAsia="宋体" w:hAnsi="Times New Roman" w:cs="Times New Roman"/>
          <w:color w:val="000000" w:themeColor="text1"/>
        </w:rPr>
        <w:t xml:space="preserve"> input </w:t>
      </w:r>
      <w:r w:rsidR="00622C84">
        <w:rPr>
          <w:rFonts w:ascii="Times New Roman" w:eastAsia="宋体" w:hAnsi="Times New Roman" w:cs="Times New Roman"/>
          <w:color w:val="000000" w:themeColor="text1"/>
        </w:rPr>
        <w:t>N</w:t>
      </w:r>
      <w:r w:rsidR="00523728" w:rsidRPr="00523728">
        <w:rPr>
          <w:rFonts w:ascii="Times New Roman" w:eastAsia="宋体" w:hAnsi="Times New Roman" w:cs="Times New Roman"/>
          <w:color w:val="000000" w:themeColor="text1"/>
        </w:rPr>
        <w:t>odes A and B</w:t>
      </w:r>
      <w:r w:rsidR="00523728">
        <w:rPr>
          <w:rFonts w:ascii="Times New Roman" w:eastAsia="宋体" w:hAnsi="Times New Roman" w:cs="Times New Roman"/>
          <w:color w:val="000000" w:themeColor="text1"/>
        </w:rPr>
        <w:t xml:space="preserve"> (or only </w:t>
      </w:r>
      <w:r w:rsidR="00622C84">
        <w:rPr>
          <w:rFonts w:ascii="Times New Roman" w:eastAsia="宋体" w:hAnsi="Times New Roman" w:cs="Times New Roman"/>
          <w:color w:val="000000" w:themeColor="text1"/>
        </w:rPr>
        <w:t>N</w:t>
      </w:r>
      <w:r w:rsidR="00523728">
        <w:rPr>
          <w:rFonts w:ascii="Times New Roman" w:eastAsia="宋体" w:hAnsi="Times New Roman" w:cs="Times New Roman"/>
          <w:color w:val="000000" w:themeColor="text1"/>
        </w:rPr>
        <w:t>ode A)</w:t>
      </w:r>
      <w:r w:rsidR="00523728" w:rsidRPr="00523728">
        <w:rPr>
          <w:rFonts w:ascii="Times New Roman" w:eastAsia="宋体" w:hAnsi="Times New Roman" w:cs="Times New Roman"/>
          <w:color w:val="000000" w:themeColor="text1"/>
        </w:rPr>
        <w:t>. Initially, the output array of the last Mixer layer is reshaped from (64×512) to (512×8×8), where 512 represents the channels of the feature map, and 8 denotes the height and width of the feature map. Subsequently, we employ three up-sampling deconvolutional layers to gradually halve the number of channels in the feature map while doubling its width and height. Finally, through the output deconvolutional layer, we perform the ultimate up</w:t>
      </w:r>
      <w:r w:rsidR="00523728">
        <w:rPr>
          <w:rFonts w:ascii="Times New Roman" w:eastAsia="宋体" w:hAnsi="Times New Roman" w:cs="Times New Roman"/>
          <w:color w:val="000000" w:themeColor="text1"/>
        </w:rPr>
        <w:t>-</w:t>
      </w:r>
      <w:r w:rsidR="00523728" w:rsidRPr="00523728">
        <w:rPr>
          <w:rFonts w:ascii="Times New Roman" w:eastAsia="宋体" w:hAnsi="Times New Roman" w:cs="Times New Roman"/>
          <w:color w:val="000000" w:themeColor="text1"/>
        </w:rPr>
        <w:t xml:space="preserve">sampling to reconstruct grayscale images at a resolution of 128×128. For efficiency and stability considerations, regardless of the number of nodes whose spatial information is reconstructed, we </w:t>
      </w:r>
      <w:r w:rsidR="00A6421D">
        <w:rPr>
          <w:rFonts w:ascii="Times New Roman" w:eastAsia="宋体" w:hAnsi="Times New Roman" w:cs="Times New Roman"/>
          <w:color w:val="000000" w:themeColor="text1"/>
        </w:rPr>
        <w:t>only use one</w:t>
      </w:r>
      <w:r w:rsidR="00523728" w:rsidRPr="00523728">
        <w:rPr>
          <w:rFonts w:ascii="Times New Roman" w:eastAsia="宋体" w:hAnsi="Times New Roman" w:cs="Times New Roman"/>
          <w:color w:val="000000" w:themeColor="text1"/>
        </w:rPr>
        <w:t xml:space="preserve"> Decoder. The only difference lies in modifying the channel dimension of the output deconvolutional layer </w:t>
      </w:r>
      <w:r w:rsidR="00A6421D" w:rsidRPr="00523728">
        <w:rPr>
          <w:rFonts w:ascii="Times New Roman" w:eastAsia="宋体" w:hAnsi="Times New Roman" w:cs="Times New Roman"/>
          <w:color w:val="000000" w:themeColor="text1"/>
        </w:rPr>
        <w:t xml:space="preserve">constrained by supervised labels </w:t>
      </w:r>
      <w:r w:rsidR="00523728" w:rsidRPr="00523728">
        <w:rPr>
          <w:rFonts w:ascii="Times New Roman" w:eastAsia="宋体" w:hAnsi="Times New Roman" w:cs="Times New Roman"/>
          <w:color w:val="000000" w:themeColor="text1"/>
        </w:rPr>
        <w:t xml:space="preserve">to match the number of nodes </w:t>
      </w:r>
      <w:r w:rsidR="00A6421D">
        <w:rPr>
          <w:rFonts w:ascii="Times New Roman" w:eastAsia="宋体" w:hAnsi="Times New Roman" w:cs="Times New Roman" w:hint="eastAsia"/>
          <w:color w:val="000000" w:themeColor="text1"/>
        </w:rPr>
        <w:t>i</w:t>
      </w:r>
      <w:r w:rsidR="00A6421D">
        <w:rPr>
          <w:rFonts w:ascii="Times New Roman" w:eastAsia="宋体" w:hAnsi="Times New Roman" w:cs="Times New Roman"/>
          <w:color w:val="000000" w:themeColor="text1"/>
        </w:rPr>
        <w:t>mporting</w:t>
      </w:r>
      <w:r w:rsidR="00523728" w:rsidRPr="00523728">
        <w:rPr>
          <w:rFonts w:ascii="Times New Roman" w:eastAsia="宋体" w:hAnsi="Times New Roman" w:cs="Times New Roman"/>
          <w:color w:val="000000" w:themeColor="text1"/>
        </w:rPr>
        <w:t xml:space="preserve"> information.</w:t>
      </w:r>
    </w:p>
    <w:bookmarkEnd w:id="3"/>
    <w:p w14:paraId="49A0D702" w14:textId="77777777" w:rsidR="00B34292" w:rsidRDefault="00B34292" w:rsidP="00B34292">
      <w:pPr>
        <w:rPr>
          <w:rFonts w:ascii="Times New Roman" w:eastAsia="宋体" w:hAnsi="Times New Roman" w:cs="Times New Roman"/>
          <w:color w:val="000000" w:themeColor="text1"/>
        </w:rPr>
      </w:pPr>
    </w:p>
    <w:p w14:paraId="44C5394A" w14:textId="68CFAC6B" w:rsidR="00B34292" w:rsidRPr="00D73D49" w:rsidRDefault="00C3185B" w:rsidP="00B34292">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0216671B" wp14:editId="26178D03">
            <wp:extent cx="5274310" cy="2090420"/>
            <wp:effectExtent l="0" t="0" r="0" b="5080"/>
            <wp:docPr id="172902709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027095" name="图片 172902709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090420"/>
                    </a:xfrm>
                    <a:prstGeom prst="rect">
                      <a:avLst/>
                    </a:prstGeom>
                  </pic:spPr>
                </pic:pic>
              </a:graphicData>
            </a:graphic>
          </wp:inline>
        </w:drawing>
      </w:r>
    </w:p>
    <w:p w14:paraId="570CBF71" w14:textId="0DC009FF" w:rsidR="004373A2" w:rsidRPr="000D70AD" w:rsidRDefault="00B34292" w:rsidP="004373A2">
      <w:pPr>
        <w:rPr>
          <w:rFonts w:ascii="Arial" w:hAnsi="Arial" w:cs="Arial"/>
          <w:color w:val="000000" w:themeColor="text1"/>
        </w:rPr>
      </w:pPr>
      <w:r w:rsidRPr="00D73D49">
        <w:rPr>
          <w:rFonts w:ascii="Arial" w:eastAsia="宋体" w:hAnsi="Arial" w:cs="Arial"/>
          <w:b/>
          <w:color w:val="000000" w:themeColor="text1"/>
        </w:rPr>
        <w:t>Fig. S</w:t>
      </w:r>
      <w:r>
        <w:rPr>
          <w:rFonts w:ascii="Arial" w:eastAsia="宋体" w:hAnsi="Arial" w:cs="Arial"/>
          <w:b/>
          <w:color w:val="000000" w:themeColor="text1"/>
        </w:rPr>
        <w:t>5</w:t>
      </w:r>
      <w:r w:rsidRPr="00D73D49">
        <w:rPr>
          <w:rFonts w:ascii="Arial" w:eastAsia="宋体" w:hAnsi="Arial" w:cs="Arial"/>
          <w:b/>
          <w:color w:val="000000" w:themeColor="text1"/>
        </w:rPr>
        <w:t xml:space="preserve">. </w:t>
      </w:r>
      <w:r w:rsidR="004373A2" w:rsidRPr="004373A2">
        <w:rPr>
          <w:rFonts w:ascii="Arial" w:eastAsia="宋体" w:hAnsi="Arial" w:cs="Arial"/>
          <w:b/>
          <w:color w:val="000000" w:themeColor="text1"/>
        </w:rPr>
        <w:t xml:space="preserve">Experimental results of reconstructing the spatial information imported </w:t>
      </w:r>
      <w:r w:rsidR="00995E1C">
        <w:rPr>
          <w:rFonts w:ascii="Arial" w:eastAsia="宋体" w:hAnsi="Arial" w:cs="Arial" w:hint="eastAsia"/>
          <w:b/>
          <w:color w:val="000000" w:themeColor="text1"/>
        </w:rPr>
        <w:t>from</w:t>
      </w:r>
      <w:r w:rsidR="004373A2" w:rsidRPr="004373A2">
        <w:rPr>
          <w:rFonts w:ascii="Arial" w:eastAsia="宋体" w:hAnsi="Arial" w:cs="Arial"/>
          <w:b/>
          <w:color w:val="000000" w:themeColor="text1"/>
        </w:rPr>
        <w:t xml:space="preserve"> </w:t>
      </w:r>
      <w:r w:rsidR="004373A2">
        <w:rPr>
          <w:rFonts w:ascii="Arial" w:eastAsia="宋体" w:hAnsi="Arial" w:cs="Arial"/>
          <w:b/>
          <w:color w:val="000000" w:themeColor="text1"/>
        </w:rPr>
        <w:t>N</w:t>
      </w:r>
      <w:r w:rsidR="004373A2" w:rsidRPr="004373A2">
        <w:rPr>
          <w:rFonts w:ascii="Arial" w:eastAsia="宋体" w:hAnsi="Arial" w:cs="Arial"/>
          <w:b/>
          <w:color w:val="000000" w:themeColor="text1"/>
        </w:rPr>
        <w:t>ode A</w:t>
      </w:r>
      <w:r w:rsidR="004373A2">
        <w:rPr>
          <w:rFonts w:ascii="Arial" w:eastAsia="宋体" w:hAnsi="Arial" w:cs="Arial"/>
          <w:b/>
          <w:color w:val="000000" w:themeColor="text1"/>
        </w:rPr>
        <w:t xml:space="preserve">. </w:t>
      </w:r>
      <w:r w:rsidR="004373A2" w:rsidRPr="00D73D49">
        <w:rPr>
          <w:rFonts w:ascii="Arial" w:hAnsi="Arial" w:cs="Arial"/>
          <w:b/>
          <w:bCs/>
          <w:color w:val="000000" w:themeColor="text1"/>
        </w:rPr>
        <w:t xml:space="preserve">a </w:t>
      </w:r>
      <w:r w:rsidR="00F012B2" w:rsidRPr="00F012B2">
        <w:rPr>
          <w:rFonts w:ascii="Arial" w:hAnsi="Arial" w:cs="Arial"/>
          <w:color w:val="000000" w:themeColor="text1"/>
        </w:rPr>
        <w:t>The variation of the loss function (MSE)</w:t>
      </w:r>
      <w:r w:rsidR="001107FF">
        <w:rPr>
          <w:rFonts w:ascii="Arial" w:hAnsi="Arial" w:cs="Arial"/>
          <w:color w:val="000000" w:themeColor="text1"/>
        </w:rPr>
        <w:t xml:space="preserve"> of validation dataset</w:t>
      </w:r>
      <w:r w:rsidR="00F012B2" w:rsidRPr="00F012B2">
        <w:rPr>
          <w:rFonts w:ascii="Arial" w:hAnsi="Arial" w:cs="Arial"/>
          <w:color w:val="000000" w:themeColor="text1"/>
        </w:rPr>
        <w:t xml:space="preserve"> with respect to the number of iterations in the experiments based on the MNIST dataset and Fashion MNIST dataset</w:t>
      </w:r>
      <w:r w:rsidR="004373A2" w:rsidRPr="00D73D49">
        <w:rPr>
          <w:rFonts w:ascii="Arial" w:hAnsi="Arial" w:cs="Arial"/>
          <w:color w:val="000000" w:themeColor="text1"/>
        </w:rPr>
        <w:t xml:space="preserve">. </w:t>
      </w:r>
      <w:r w:rsidR="004373A2" w:rsidRPr="00D73D49">
        <w:rPr>
          <w:rFonts w:ascii="Arial" w:hAnsi="Arial" w:cs="Arial"/>
          <w:b/>
          <w:bCs/>
          <w:color w:val="000000" w:themeColor="text1"/>
        </w:rPr>
        <w:t>b</w:t>
      </w:r>
      <w:r w:rsidR="00930F85">
        <w:rPr>
          <w:rFonts w:ascii="Arial" w:hAnsi="Arial" w:cs="Arial"/>
          <w:b/>
          <w:bCs/>
          <w:color w:val="000000" w:themeColor="text1"/>
        </w:rPr>
        <w:t>-</w:t>
      </w:r>
      <w:r w:rsidR="00DD311C">
        <w:rPr>
          <w:rFonts w:ascii="Arial" w:hAnsi="Arial" w:cs="Arial"/>
          <w:b/>
          <w:bCs/>
          <w:color w:val="000000" w:themeColor="text1"/>
        </w:rPr>
        <w:t>c</w:t>
      </w:r>
      <w:r w:rsidR="004373A2" w:rsidRPr="00D73D49">
        <w:rPr>
          <w:rFonts w:ascii="Arial" w:hAnsi="Arial" w:cs="Arial"/>
          <w:b/>
          <w:bCs/>
          <w:color w:val="000000" w:themeColor="text1"/>
        </w:rPr>
        <w:t xml:space="preserve"> </w:t>
      </w:r>
      <w:r w:rsidR="00F012B2" w:rsidRPr="00F012B2">
        <w:rPr>
          <w:rFonts w:ascii="Arial" w:hAnsi="Arial" w:cs="Arial"/>
          <w:color w:val="000000" w:themeColor="text1"/>
        </w:rPr>
        <w:t xml:space="preserve">The results of reconstructing spatial information imported from </w:t>
      </w:r>
      <w:r w:rsidR="00F012B2">
        <w:rPr>
          <w:rFonts w:ascii="Arial" w:hAnsi="Arial" w:cs="Arial"/>
          <w:color w:val="000000" w:themeColor="text1"/>
        </w:rPr>
        <w:t>N</w:t>
      </w:r>
      <w:r w:rsidR="00F012B2" w:rsidRPr="00F012B2">
        <w:rPr>
          <w:rFonts w:ascii="Arial" w:hAnsi="Arial" w:cs="Arial"/>
          <w:color w:val="000000" w:themeColor="text1"/>
        </w:rPr>
        <w:t>ode A using speckle.</w:t>
      </w:r>
    </w:p>
    <w:p w14:paraId="7FADACA5" w14:textId="77777777" w:rsidR="00B34292" w:rsidRPr="00F012B2" w:rsidRDefault="00B34292" w:rsidP="00B34292">
      <w:pPr>
        <w:rPr>
          <w:rFonts w:ascii="Times New Roman" w:eastAsia="宋体" w:hAnsi="Times New Roman" w:cs="Times New Roman"/>
          <w:color w:val="000000" w:themeColor="text1"/>
        </w:rPr>
      </w:pPr>
    </w:p>
    <w:p w14:paraId="7101EB68" w14:textId="053643C6" w:rsidR="00730144" w:rsidRDefault="00622C84" w:rsidP="00B34292">
      <w:pPr>
        <w:ind w:firstLineChars="100" w:firstLine="210"/>
        <w:rPr>
          <w:rFonts w:ascii="Times New Roman" w:eastAsia="宋体" w:hAnsi="Times New Roman" w:cs="Times New Roman"/>
          <w:color w:val="000000" w:themeColor="text1"/>
        </w:rPr>
      </w:pPr>
      <w:r w:rsidRPr="00622C84">
        <w:rPr>
          <w:rFonts w:ascii="Times New Roman" w:eastAsia="宋体" w:hAnsi="Times New Roman" w:cs="Times New Roman"/>
          <w:color w:val="000000" w:themeColor="text1"/>
        </w:rPr>
        <w:t xml:space="preserve">We employ the interpolated MNIST dataset and Fashion MNIST dataset, both rescaled to a pixel resolution of 128×128, as the original images. Specifically, </w:t>
      </w:r>
      <w:r w:rsidR="001107FF">
        <w:rPr>
          <w:rFonts w:ascii="Times New Roman" w:eastAsia="宋体" w:hAnsi="Times New Roman" w:cs="Times New Roman" w:hint="eastAsia"/>
          <w:color w:val="000000" w:themeColor="text1"/>
        </w:rPr>
        <w:t>w</w:t>
      </w:r>
      <w:r w:rsidR="001107FF" w:rsidRPr="001107FF">
        <w:rPr>
          <w:rFonts w:ascii="Times New Roman" w:eastAsia="宋体" w:hAnsi="Times New Roman" w:cs="Times New Roman"/>
          <w:color w:val="000000" w:themeColor="text1"/>
        </w:rPr>
        <w:t xml:space="preserve">hen only the spatial information imported </w:t>
      </w:r>
      <w:r w:rsidR="001107FF">
        <w:rPr>
          <w:rFonts w:ascii="Times New Roman" w:eastAsia="宋体" w:hAnsi="Times New Roman" w:cs="Times New Roman"/>
          <w:color w:val="000000" w:themeColor="text1"/>
        </w:rPr>
        <w:t>from</w:t>
      </w:r>
      <w:r w:rsidR="001107FF" w:rsidRPr="001107FF">
        <w:rPr>
          <w:rFonts w:ascii="Times New Roman" w:eastAsia="宋体" w:hAnsi="Times New Roman" w:cs="Times New Roman"/>
          <w:color w:val="000000" w:themeColor="text1"/>
        </w:rPr>
        <w:t xml:space="preserve"> node A changes</w:t>
      </w:r>
      <w:r w:rsidR="00B34777">
        <w:rPr>
          <w:rFonts w:ascii="Times New Roman" w:eastAsia="宋体" w:hAnsi="Times New Roman" w:cs="Times New Roman"/>
          <w:color w:val="000000" w:themeColor="text1"/>
        </w:rPr>
        <w:t xml:space="preserve"> (called </w:t>
      </w:r>
      <w:r w:rsidR="00B34777" w:rsidRPr="00B34777">
        <w:rPr>
          <w:rFonts w:ascii="Times New Roman" w:eastAsia="宋体" w:hAnsi="Times New Roman" w:cs="Times New Roman"/>
          <w:color w:val="000000" w:themeColor="text1"/>
        </w:rPr>
        <w:t>single node working mode</w:t>
      </w:r>
      <w:r w:rsidR="00B34777">
        <w:rPr>
          <w:rFonts w:ascii="Times New Roman" w:eastAsia="宋体" w:hAnsi="Times New Roman" w:cs="Times New Roman"/>
          <w:color w:val="000000" w:themeColor="text1"/>
        </w:rPr>
        <w:t>)</w:t>
      </w:r>
      <w:r w:rsidRPr="00622C84">
        <w:rPr>
          <w:rFonts w:ascii="Times New Roman" w:eastAsia="宋体" w:hAnsi="Times New Roman" w:cs="Times New Roman"/>
          <w:color w:val="000000" w:themeColor="text1"/>
        </w:rPr>
        <w:t xml:space="preserve">, we collect and preprocess a total of 20,000 sets of experimental data comprising spatial information imported from </w:t>
      </w:r>
      <w:r>
        <w:rPr>
          <w:rFonts w:ascii="Times New Roman" w:eastAsia="宋体" w:hAnsi="Times New Roman" w:cs="Times New Roman"/>
          <w:color w:val="000000" w:themeColor="text1"/>
        </w:rPr>
        <w:t>N</w:t>
      </w:r>
      <w:r w:rsidRPr="00622C84">
        <w:rPr>
          <w:rFonts w:ascii="Times New Roman" w:eastAsia="宋体" w:hAnsi="Times New Roman" w:cs="Times New Roman"/>
          <w:color w:val="000000" w:themeColor="text1"/>
        </w:rPr>
        <w:t xml:space="preserve">ode A and speckle read out from </w:t>
      </w:r>
      <w:r>
        <w:rPr>
          <w:rFonts w:ascii="Times New Roman" w:eastAsia="宋体" w:hAnsi="Times New Roman" w:cs="Times New Roman"/>
          <w:color w:val="000000" w:themeColor="text1"/>
        </w:rPr>
        <w:t>N</w:t>
      </w:r>
      <w:r w:rsidRPr="00622C84">
        <w:rPr>
          <w:rFonts w:ascii="Times New Roman" w:eastAsia="宋体" w:hAnsi="Times New Roman" w:cs="Times New Roman"/>
          <w:color w:val="000000" w:themeColor="text1"/>
        </w:rPr>
        <w:t xml:space="preserve">ode C. These datasets are partitioned into </w:t>
      </w:r>
      <w:r w:rsidR="00E41EA5">
        <w:rPr>
          <w:rFonts w:ascii="Times New Roman" w:eastAsia="宋体" w:hAnsi="Times New Roman" w:cs="Times New Roman"/>
          <w:color w:val="000000" w:themeColor="text1"/>
        </w:rPr>
        <w:t>train dataset</w:t>
      </w:r>
      <w:r w:rsidRPr="00622C84">
        <w:rPr>
          <w:rFonts w:ascii="Times New Roman" w:eastAsia="宋体" w:hAnsi="Times New Roman" w:cs="Times New Roman"/>
          <w:color w:val="000000" w:themeColor="text1"/>
        </w:rPr>
        <w:t>, validation</w:t>
      </w:r>
      <w:r w:rsidR="00E41EA5">
        <w:rPr>
          <w:rFonts w:ascii="Times New Roman" w:eastAsia="宋体" w:hAnsi="Times New Roman" w:cs="Times New Roman"/>
          <w:color w:val="000000" w:themeColor="text1"/>
        </w:rPr>
        <w:t xml:space="preserve"> dataset</w:t>
      </w:r>
      <w:r w:rsidRPr="00622C84">
        <w:rPr>
          <w:rFonts w:ascii="Times New Roman" w:eastAsia="宋体" w:hAnsi="Times New Roman" w:cs="Times New Roman"/>
          <w:color w:val="000000" w:themeColor="text1"/>
        </w:rPr>
        <w:t xml:space="preserve">, and test </w:t>
      </w:r>
      <w:r w:rsidR="00E41EA5">
        <w:rPr>
          <w:rFonts w:ascii="Times New Roman" w:eastAsia="宋体" w:hAnsi="Times New Roman" w:cs="Times New Roman"/>
          <w:color w:val="000000" w:themeColor="text1"/>
        </w:rPr>
        <w:t>dataset</w:t>
      </w:r>
      <w:r w:rsidRPr="00622C84">
        <w:rPr>
          <w:rFonts w:ascii="Times New Roman" w:eastAsia="宋体" w:hAnsi="Times New Roman" w:cs="Times New Roman"/>
          <w:color w:val="000000" w:themeColor="text1"/>
        </w:rPr>
        <w:t xml:space="preserve"> in a ratio of 7:1:2.</w:t>
      </w:r>
      <w:r w:rsidR="00B34292" w:rsidRPr="00B34292">
        <w:t xml:space="preserve"> </w:t>
      </w:r>
      <w:r w:rsidR="00B34292" w:rsidRPr="00B34292">
        <w:rPr>
          <w:rFonts w:ascii="Times New Roman" w:eastAsia="宋体" w:hAnsi="Times New Roman" w:cs="Times New Roman"/>
          <w:color w:val="000000" w:themeColor="text1"/>
        </w:rPr>
        <w:t>We implement our network using Pytorch 1.7.0 and Python 3.8 on a system with NV</w:t>
      </w:r>
      <w:r w:rsidR="001107FF">
        <w:rPr>
          <w:rFonts w:ascii="Times New Roman" w:eastAsia="宋体" w:hAnsi="Times New Roman" w:cs="Times New Roman"/>
          <w:color w:val="000000" w:themeColor="text1"/>
        </w:rPr>
        <w:t>I</w:t>
      </w:r>
      <w:r w:rsidR="00B34292" w:rsidRPr="00B34292">
        <w:rPr>
          <w:rFonts w:ascii="Times New Roman" w:eastAsia="宋体" w:hAnsi="Times New Roman" w:cs="Times New Roman"/>
          <w:color w:val="000000" w:themeColor="text1"/>
        </w:rPr>
        <w:t>DIA GTX3090 GPU and CUDA (Version: 12.1). Throughout all training processes, we utilize the Adam optimizer with a learning rate set to 2×10</w:t>
      </w:r>
      <w:r w:rsidR="00B34292" w:rsidRPr="00B34292">
        <w:rPr>
          <w:rFonts w:ascii="Times New Roman" w:eastAsia="宋体" w:hAnsi="Times New Roman" w:cs="Times New Roman"/>
          <w:color w:val="000000" w:themeColor="text1"/>
          <w:vertAlign w:val="superscript"/>
        </w:rPr>
        <w:t>-4</w:t>
      </w:r>
      <w:r w:rsidR="00B34292" w:rsidRPr="00B34292">
        <w:rPr>
          <w:rFonts w:ascii="Times New Roman" w:eastAsia="宋体" w:hAnsi="Times New Roman" w:cs="Times New Roman"/>
          <w:color w:val="000000" w:themeColor="text1"/>
        </w:rPr>
        <w:t xml:space="preserve">. We employ mean squared </w:t>
      </w:r>
      <w:r w:rsidR="00B34292" w:rsidRPr="00B34292">
        <w:rPr>
          <w:rFonts w:ascii="Times New Roman" w:eastAsia="宋体" w:hAnsi="Times New Roman" w:cs="Times New Roman"/>
          <w:color w:val="000000" w:themeColor="text1"/>
        </w:rPr>
        <w:lastRenderedPageBreak/>
        <w:t>error (MSE) as the loss function and set the batch size to 300. The training proceeds for 100 epochs. Experimental results are depicted in Fig. S5, where Fig. S5(a) illustrates the loss function curves</w:t>
      </w:r>
      <w:r w:rsidR="001107FF">
        <w:rPr>
          <w:rFonts w:ascii="Times New Roman" w:eastAsia="宋体" w:hAnsi="Times New Roman" w:cs="Times New Roman"/>
          <w:color w:val="000000" w:themeColor="text1"/>
        </w:rPr>
        <w:t xml:space="preserve"> of validation dataset</w:t>
      </w:r>
      <w:r w:rsidR="00B34292" w:rsidRPr="00B34292">
        <w:rPr>
          <w:rFonts w:ascii="Times New Roman" w:eastAsia="宋体" w:hAnsi="Times New Roman" w:cs="Times New Roman"/>
          <w:color w:val="000000" w:themeColor="text1"/>
        </w:rPr>
        <w:t xml:space="preserve"> during the training process for both the MNIST and Fashion MNIST datasets, while Fig. S5(b) presents the results of utilizing speckle to reconstruct the spatial information imported from node A</w:t>
      </w:r>
      <w:r w:rsidR="00B34292">
        <w:rPr>
          <w:rFonts w:ascii="Times New Roman" w:eastAsia="宋体" w:hAnsi="Times New Roman" w:cs="Times New Roman"/>
          <w:color w:val="000000" w:themeColor="text1"/>
        </w:rPr>
        <w:t>.</w:t>
      </w:r>
    </w:p>
    <w:p w14:paraId="71B0E8FE" w14:textId="3744EAA9" w:rsidR="00730144" w:rsidRPr="00B34292" w:rsidRDefault="0013106C" w:rsidP="0013106C">
      <w:pPr>
        <w:ind w:firstLineChars="100" w:firstLine="210"/>
        <w:rPr>
          <w:rFonts w:ascii="Times New Roman" w:eastAsia="宋体" w:hAnsi="Times New Roman" w:cs="Times New Roman"/>
          <w:color w:val="000000" w:themeColor="text1"/>
        </w:rPr>
      </w:pPr>
      <w:r w:rsidRPr="0013106C">
        <w:rPr>
          <w:rFonts w:ascii="Times New Roman" w:eastAsia="宋体" w:hAnsi="Times New Roman" w:cs="Times New Roman"/>
          <w:color w:val="000000" w:themeColor="text1"/>
        </w:rPr>
        <w:t>To quantitatively demonstrate the ability</w:t>
      </w:r>
      <w:r>
        <w:rPr>
          <w:rFonts w:ascii="Times New Roman" w:eastAsia="宋体" w:hAnsi="Times New Roman" w:cs="Times New Roman"/>
          <w:color w:val="000000" w:themeColor="text1"/>
        </w:rPr>
        <w:t xml:space="preserve"> of PRNet</w:t>
      </w:r>
      <w:r w:rsidRPr="0013106C">
        <w:rPr>
          <w:rFonts w:ascii="Times New Roman" w:eastAsia="宋体" w:hAnsi="Times New Roman" w:cs="Times New Roman"/>
          <w:color w:val="000000" w:themeColor="text1"/>
        </w:rPr>
        <w:t xml:space="preserve"> to reconstruct spatial information from speckle patterns, Table S1 presents the performance metrics for reconstructing</w:t>
      </w:r>
      <w:r w:rsidR="00B12F86">
        <w:rPr>
          <w:rFonts w:ascii="Times New Roman" w:eastAsia="宋体" w:hAnsi="Times New Roman" w:cs="Times New Roman"/>
          <w:color w:val="000000" w:themeColor="text1"/>
        </w:rPr>
        <w:t xml:space="preserve"> </w:t>
      </w:r>
      <w:r w:rsidRPr="0013106C">
        <w:rPr>
          <w:rFonts w:ascii="Times New Roman" w:eastAsia="宋体" w:hAnsi="Times New Roman" w:cs="Times New Roman"/>
          <w:color w:val="000000" w:themeColor="text1"/>
        </w:rPr>
        <w:t>spatial information</w:t>
      </w:r>
      <w:r w:rsidR="00B12F86">
        <w:rPr>
          <w:rFonts w:ascii="Times New Roman" w:eastAsia="宋体" w:hAnsi="Times New Roman" w:cs="Times New Roman"/>
          <w:color w:val="000000" w:themeColor="text1"/>
        </w:rPr>
        <w:t xml:space="preserve"> imported </w:t>
      </w:r>
      <w:r w:rsidR="001107FF">
        <w:rPr>
          <w:rFonts w:ascii="Times New Roman" w:eastAsia="宋体" w:hAnsi="Times New Roman" w:cs="Times New Roman"/>
          <w:color w:val="000000" w:themeColor="text1"/>
        </w:rPr>
        <w:t>from</w:t>
      </w:r>
      <w:r w:rsidR="00B12F86">
        <w:rPr>
          <w:rFonts w:ascii="Times New Roman" w:eastAsia="宋体" w:hAnsi="Times New Roman" w:cs="Times New Roman"/>
          <w:color w:val="000000" w:themeColor="text1"/>
        </w:rPr>
        <w:t xml:space="preserve"> Node A</w:t>
      </w:r>
      <w:r w:rsidRPr="0013106C">
        <w:rPr>
          <w:rFonts w:ascii="Times New Roman" w:eastAsia="宋体" w:hAnsi="Times New Roman" w:cs="Times New Roman"/>
          <w:color w:val="000000" w:themeColor="text1"/>
        </w:rPr>
        <w:t xml:space="preserve"> </w:t>
      </w:r>
      <w:r w:rsidR="00B12F86">
        <w:rPr>
          <w:rFonts w:ascii="Times New Roman" w:eastAsia="宋体" w:hAnsi="Times New Roman" w:cs="Times New Roman" w:hint="eastAsia"/>
          <w:color w:val="000000" w:themeColor="text1"/>
        </w:rPr>
        <w:t>on</w:t>
      </w:r>
      <w:r w:rsidR="00B12F86">
        <w:rPr>
          <w:rFonts w:ascii="Times New Roman" w:eastAsia="宋体" w:hAnsi="Times New Roman" w:cs="Times New Roman"/>
          <w:color w:val="000000" w:themeColor="text1"/>
        </w:rPr>
        <w:t xml:space="preserve"> the</w:t>
      </w:r>
      <w:r>
        <w:rPr>
          <w:rFonts w:ascii="Times New Roman" w:eastAsia="宋体" w:hAnsi="Times New Roman" w:cs="Times New Roman"/>
          <w:color w:val="000000" w:themeColor="text1"/>
        </w:rPr>
        <w:t xml:space="preserve"> </w:t>
      </w:r>
      <w:r w:rsidRPr="0013106C">
        <w:rPr>
          <w:rFonts w:ascii="Times New Roman" w:eastAsia="宋体" w:hAnsi="Times New Roman" w:cs="Times New Roman"/>
          <w:color w:val="000000" w:themeColor="text1"/>
        </w:rPr>
        <w:t xml:space="preserve">test dataset, including </w:t>
      </w:r>
      <w:r w:rsidR="00213E6E" w:rsidRPr="00213E6E">
        <w:rPr>
          <w:rFonts w:ascii="Times New Roman" w:eastAsia="宋体" w:hAnsi="Times New Roman" w:cs="Times New Roman"/>
          <w:color w:val="000000" w:themeColor="text1"/>
        </w:rPr>
        <w:t>MSE</w:t>
      </w:r>
      <w:r w:rsidRPr="0013106C">
        <w:rPr>
          <w:rFonts w:ascii="Times New Roman" w:eastAsia="宋体" w:hAnsi="Times New Roman" w:cs="Times New Roman"/>
          <w:color w:val="000000" w:themeColor="text1"/>
        </w:rPr>
        <w:t xml:space="preserve">, </w:t>
      </w:r>
      <w:r w:rsidR="00213E6E" w:rsidRPr="00213E6E">
        <w:rPr>
          <w:rFonts w:ascii="Times New Roman" w:eastAsia="宋体" w:hAnsi="Times New Roman" w:cs="Times New Roman"/>
          <w:color w:val="000000" w:themeColor="text1"/>
        </w:rPr>
        <w:t>Peak Signal-to-Noise Ratio (PSNR)</w:t>
      </w:r>
      <w:r w:rsidRPr="0013106C">
        <w:rPr>
          <w:rFonts w:ascii="Times New Roman" w:eastAsia="宋体" w:hAnsi="Times New Roman" w:cs="Times New Roman"/>
          <w:color w:val="000000" w:themeColor="text1"/>
        </w:rPr>
        <w:t xml:space="preserve">, and </w:t>
      </w:r>
      <w:r w:rsidR="00213E6E" w:rsidRPr="00213E6E">
        <w:rPr>
          <w:rFonts w:ascii="Times New Roman" w:eastAsia="宋体" w:hAnsi="Times New Roman" w:cs="Times New Roman"/>
          <w:color w:val="000000" w:themeColor="text1"/>
        </w:rPr>
        <w:t>Structural Similarity Index (SSIM)</w:t>
      </w:r>
      <w:r w:rsidRPr="0013106C">
        <w:rPr>
          <w:rFonts w:ascii="Times New Roman" w:eastAsia="宋体" w:hAnsi="Times New Roman" w:cs="Times New Roman"/>
          <w:color w:val="000000" w:themeColor="text1"/>
        </w:rPr>
        <w:t>. The formulas for calculating PSNR and SSIM are provided</w:t>
      </w:r>
      <w:r>
        <w:rPr>
          <w:rFonts w:ascii="Times New Roman" w:eastAsia="宋体" w:hAnsi="Times New Roman" w:cs="Times New Roman"/>
          <w:color w:val="000000" w:themeColor="text1"/>
        </w:rPr>
        <w:t xml:space="preserve"> as</w:t>
      </w:r>
    </w:p>
    <w:p w14:paraId="58111E39" w14:textId="3BED9442" w:rsidR="000529B3" w:rsidRPr="000529B3" w:rsidRDefault="000529B3" w:rsidP="000529B3">
      <w:pPr>
        <w:spacing w:beforeLines="50" w:before="156" w:afterLines="50" w:after="156"/>
        <w:jc w:val="right"/>
        <w:rPr>
          <w:rFonts w:ascii="Cambria Math" w:eastAsia="宋体" w:hAnsi="Cambria Math" w:cs="Times New Roman"/>
          <w:i/>
          <w:szCs w:val="21"/>
        </w:rPr>
      </w:pPr>
      <m:oMath>
        <m:r>
          <w:rPr>
            <w:rFonts w:ascii="Cambria Math" w:hAnsi="Cambria Math" w:cs="Times New Roman" w:hint="eastAsia"/>
            <w:szCs w:val="21"/>
          </w:rPr>
          <m:t>PSNR</m:t>
        </m:r>
        <m:r>
          <w:rPr>
            <w:rFonts w:ascii="Cambria Math" w:hAnsi="Cambria Math" w:cs="Times New Roman"/>
            <w:szCs w:val="21"/>
          </w:rPr>
          <m:t>(</m:t>
        </m:r>
        <m:acc>
          <m:accPr>
            <m:chr m:val="̃"/>
            <m:ctrlPr>
              <w:rPr>
                <w:rFonts w:ascii="Cambria Math" w:hAnsi="Cambria Math" w:cs="Times New Roman"/>
                <w:i/>
                <w:szCs w:val="21"/>
              </w:rPr>
            </m:ctrlPr>
          </m:accPr>
          <m:e>
            <m:r>
              <w:rPr>
                <w:rFonts w:ascii="Cambria Math" w:hAnsi="Cambria Math" w:cs="Times New Roman"/>
                <w:szCs w:val="21"/>
              </w:rPr>
              <m:t>y</m:t>
            </m:r>
          </m:e>
        </m:acc>
        <m:r>
          <w:rPr>
            <w:rFonts w:ascii="Cambria Math" w:hAnsi="Cambria Math" w:cs="Times New Roman"/>
            <w:szCs w:val="21"/>
          </w:rPr>
          <m:t xml:space="preserve">, </m:t>
        </m:r>
        <m:r>
          <w:rPr>
            <w:rFonts w:ascii="Cambria Math" w:hAnsi="Cambria Math" w:cs="Times New Roman" w:hint="eastAsia"/>
            <w:szCs w:val="21"/>
          </w:rPr>
          <m:t>y</m:t>
        </m:r>
        <m:r>
          <w:rPr>
            <w:rFonts w:ascii="Cambria Math" w:hAnsi="Cambria Math" w:cs="Times New Roman"/>
            <w:szCs w:val="21"/>
          </w:rPr>
          <m:t>)=20×</m:t>
        </m:r>
        <m:sSub>
          <m:sSubPr>
            <m:ctrlPr>
              <w:rPr>
                <w:rFonts w:ascii="Cambria Math" w:hAnsi="Cambria Math" w:cs="Times New Roman"/>
                <w:i/>
                <w:szCs w:val="21"/>
              </w:rPr>
            </m:ctrlPr>
          </m:sSubPr>
          <m:e>
            <m:r>
              <w:rPr>
                <w:rFonts w:ascii="Cambria Math" w:hAnsi="Cambria Math" w:cs="Times New Roman"/>
                <w:szCs w:val="21"/>
              </w:rPr>
              <m:t>log</m:t>
            </m:r>
          </m:e>
          <m:sub>
            <m:r>
              <w:rPr>
                <w:rFonts w:ascii="Cambria Math" w:hAnsi="Cambria Math" w:cs="Times New Roman"/>
                <w:szCs w:val="21"/>
              </w:rPr>
              <m:t>10</m:t>
            </m:r>
          </m:sub>
        </m:sSub>
        <m:f>
          <m:fPr>
            <m:ctrlPr>
              <w:rPr>
                <w:rFonts w:ascii="Cambria Math" w:hAnsi="Cambria Math" w:cs="Times New Roman"/>
                <w:i/>
                <w:szCs w:val="21"/>
              </w:rPr>
            </m:ctrlPr>
          </m:fPr>
          <m:num>
            <m:r>
              <w:rPr>
                <w:rFonts w:ascii="Cambria Math" w:hAnsi="Cambria Math" w:cs="Times New Roman"/>
                <w:szCs w:val="21"/>
              </w:rPr>
              <m:t>L</m:t>
            </m:r>
          </m:num>
          <m:den>
            <m:rad>
              <m:radPr>
                <m:degHide m:val="1"/>
                <m:ctrlPr>
                  <w:rPr>
                    <w:rFonts w:ascii="Cambria Math" w:hAnsi="Cambria Math" w:cs="Times New Roman"/>
                    <w:i/>
                    <w:szCs w:val="21"/>
                  </w:rPr>
                </m:ctrlPr>
              </m:radPr>
              <m:deg/>
              <m:e>
                <m:r>
                  <w:rPr>
                    <w:rFonts w:ascii="Cambria Math" w:hAnsi="Cambria Math" w:cs="Times New Roman"/>
                    <w:szCs w:val="21"/>
                  </w:rPr>
                  <m:t>MSE(</m:t>
                </m:r>
                <m:acc>
                  <m:accPr>
                    <m:chr m:val="̃"/>
                    <m:ctrlPr>
                      <w:rPr>
                        <w:rFonts w:ascii="Cambria Math" w:hAnsi="Cambria Math" w:cs="Times New Roman"/>
                        <w:i/>
                        <w:szCs w:val="21"/>
                      </w:rPr>
                    </m:ctrlPr>
                  </m:accPr>
                  <m:e>
                    <m:r>
                      <w:rPr>
                        <w:rFonts w:ascii="Cambria Math" w:hAnsi="Cambria Math" w:cs="Times New Roman"/>
                        <w:szCs w:val="21"/>
                      </w:rPr>
                      <m:t>y</m:t>
                    </m:r>
                  </m:e>
                </m:acc>
                <m:r>
                  <w:rPr>
                    <w:rFonts w:ascii="Cambria Math" w:hAnsi="Cambria Math" w:cs="Times New Roman"/>
                    <w:szCs w:val="21"/>
                  </w:rPr>
                  <m:t>, y)</m:t>
                </m:r>
              </m:e>
            </m:rad>
          </m:den>
        </m:f>
      </m:oMath>
      <w:r w:rsidRPr="000529B3">
        <w:rPr>
          <w:rFonts w:ascii="Cambria Math" w:eastAsia="宋体" w:hAnsi="Cambria Math" w:cs="Times New Roman"/>
          <w:i/>
          <w:szCs w:val="21"/>
        </w:rPr>
        <w:t xml:space="preserve">                    </w:t>
      </w:r>
      <w:r w:rsidRPr="000529B3">
        <w:rPr>
          <w:rFonts w:ascii="Arial" w:eastAsia="宋体" w:hAnsi="Arial" w:cs="Arial"/>
          <w:iCs/>
          <w:szCs w:val="21"/>
        </w:rPr>
        <w:t>(S21)</w:t>
      </w:r>
    </w:p>
    <w:p w14:paraId="23C144B4" w14:textId="42419FEC" w:rsidR="000529B3" w:rsidRPr="000529B3" w:rsidRDefault="000529B3" w:rsidP="000529B3">
      <w:pPr>
        <w:spacing w:beforeLines="50" w:before="156" w:afterLines="50" w:after="156"/>
        <w:jc w:val="right"/>
        <w:rPr>
          <w:rFonts w:ascii="Cambria Math" w:eastAsia="宋体" w:hAnsi="Cambria Math" w:cs="Times New Roman"/>
          <w:i/>
          <w:szCs w:val="21"/>
        </w:rPr>
      </w:pPr>
      <m:oMath>
        <m:r>
          <w:rPr>
            <w:rFonts w:ascii="Cambria Math" w:hAnsi="Cambria Math" w:cs="Times New Roman"/>
            <w:szCs w:val="21"/>
          </w:rPr>
          <m:t>SSIM</m:t>
        </m:r>
        <m:d>
          <m:dPr>
            <m:ctrlPr>
              <w:rPr>
                <w:rFonts w:ascii="Cambria Math" w:hAnsi="Cambria Math" w:cs="Times New Roman"/>
                <w:i/>
                <w:szCs w:val="21"/>
              </w:rPr>
            </m:ctrlPr>
          </m:dPr>
          <m:e>
            <m:acc>
              <m:accPr>
                <m:chr m:val="̃"/>
                <m:ctrlPr>
                  <w:rPr>
                    <w:rFonts w:ascii="Cambria Math" w:hAnsi="Cambria Math" w:cs="Times New Roman"/>
                    <w:i/>
                    <w:szCs w:val="21"/>
                  </w:rPr>
                </m:ctrlPr>
              </m:accPr>
              <m:e>
                <m:r>
                  <w:rPr>
                    <w:rFonts w:ascii="Cambria Math" w:hAnsi="Cambria Math" w:cs="Times New Roman"/>
                    <w:szCs w:val="21"/>
                  </w:rPr>
                  <m:t>y</m:t>
                </m:r>
              </m:e>
            </m:acc>
            <m:r>
              <w:rPr>
                <w:rFonts w:ascii="Cambria Math" w:hAnsi="Cambria Math" w:cs="Times New Roman"/>
                <w:szCs w:val="21"/>
              </w:rPr>
              <m:t>, y</m:t>
            </m:r>
          </m:e>
        </m:d>
        <m:r>
          <w:rPr>
            <w:rFonts w:ascii="Cambria Math" w:hAnsi="Cambria Math" w:cs="Times New Roman"/>
            <w:szCs w:val="21"/>
          </w:rPr>
          <m:t>=</m:t>
        </m:r>
        <m:f>
          <m:fPr>
            <m:ctrlPr>
              <w:rPr>
                <w:rFonts w:ascii="Cambria Math" w:hAnsi="Cambria Math" w:cs="Times New Roman"/>
                <w:i/>
                <w:szCs w:val="21"/>
              </w:rPr>
            </m:ctrlPr>
          </m:fPr>
          <m:num>
            <m:r>
              <w:rPr>
                <w:rFonts w:ascii="Cambria Math" w:hAnsi="Cambria Math" w:cs="Times New Roman"/>
                <w:szCs w:val="21"/>
              </w:rPr>
              <m:t>(2</m:t>
            </m:r>
            <m:sSub>
              <m:sSubPr>
                <m:ctrlPr>
                  <w:rPr>
                    <w:rFonts w:ascii="Cambria Math" w:hAnsi="Cambria Math" w:cs="Times New Roman"/>
                    <w:i/>
                    <w:szCs w:val="21"/>
                  </w:rPr>
                </m:ctrlPr>
              </m:sSubPr>
              <m:e>
                <m:r>
                  <w:rPr>
                    <w:rFonts w:ascii="Cambria Math" w:hAnsi="Cambria Math" w:cs="Times New Roman"/>
                    <w:szCs w:val="21"/>
                  </w:rPr>
                  <m:t>μ</m:t>
                </m:r>
              </m:e>
              <m:sub>
                <m:acc>
                  <m:accPr>
                    <m:chr m:val="̃"/>
                    <m:ctrlPr>
                      <w:rPr>
                        <w:rFonts w:ascii="Cambria Math" w:hAnsi="Cambria Math" w:cs="Times New Roman"/>
                        <w:i/>
                        <w:szCs w:val="21"/>
                      </w:rPr>
                    </m:ctrlPr>
                  </m:accPr>
                  <m:e>
                    <m:r>
                      <w:rPr>
                        <w:rFonts w:ascii="Cambria Math" w:hAnsi="Cambria Math" w:cs="Times New Roman"/>
                        <w:szCs w:val="21"/>
                      </w:rPr>
                      <m:t>y</m:t>
                    </m:r>
                  </m:e>
                </m:acc>
              </m:sub>
            </m:sSub>
            <m:sSub>
              <m:sSubPr>
                <m:ctrlPr>
                  <w:rPr>
                    <w:rFonts w:ascii="Cambria Math" w:hAnsi="Cambria Math" w:cs="Times New Roman"/>
                    <w:i/>
                    <w:szCs w:val="21"/>
                  </w:rPr>
                </m:ctrlPr>
              </m:sSubPr>
              <m:e>
                <m:r>
                  <w:rPr>
                    <w:rFonts w:ascii="Cambria Math" w:hAnsi="Cambria Math" w:cs="Times New Roman"/>
                    <w:szCs w:val="21"/>
                  </w:rPr>
                  <m:t>μ</m:t>
                </m:r>
              </m:e>
              <m:sub>
                <m:r>
                  <w:rPr>
                    <w:rFonts w:ascii="Cambria Math" w:hAnsi="Cambria Math" w:cs="Times New Roman"/>
                    <w:szCs w:val="21"/>
                  </w:rPr>
                  <m:t>y</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C</m:t>
                </m:r>
              </m:e>
              <m:sub>
                <m:r>
                  <w:rPr>
                    <w:rFonts w:ascii="Cambria Math" w:hAnsi="Cambria Math" w:cs="Times New Roman"/>
                    <w:szCs w:val="21"/>
                  </w:rPr>
                  <m:t>1</m:t>
                </m:r>
              </m:sub>
            </m:sSub>
            <m:r>
              <w:rPr>
                <w:rFonts w:ascii="Cambria Math" w:hAnsi="Cambria Math" w:cs="Times New Roman"/>
                <w:szCs w:val="21"/>
              </w:rPr>
              <m:t>)(2</m:t>
            </m:r>
            <m:sSub>
              <m:sSubPr>
                <m:ctrlPr>
                  <w:rPr>
                    <w:rFonts w:ascii="Cambria Math" w:hAnsi="Cambria Math" w:cs="Times New Roman"/>
                    <w:i/>
                    <w:szCs w:val="21"/>
                  </w:rPr>
                </m:ctrlPr>
              </m:sSubPr>
              <m:e>
                <m:r>
                  <w:rPr>
                    <w:rFonts w:ascii="Cambria Math" w:hAnsi="Cambria Math" w:cs="Times New Roman"/>
                    <w:szCs w:val="21"/>
                  </w:rPr>
                  <m:t>σ</m:t>
                </m:r>
              </m:e>
              <m:sub>
                <m:acc>
                  <m:accPr>
                    <m:chr m:val="̃"/>
                    <m:ctrlPr>
                      <w:rPr>
                        <w:rFonts w:ascii="Cambria Math" w:hAnsi="Cambria Math" w:cs="Times New Roman"/>
                        <w:i/>
                        <w:szCs w:val="21"/>
                      </w:rPr>
                    </m:ctrlPr>
                  </m:accPr>
                  <m:e>
                    <m:r>
                      <w:rPr>
                        <w:rFonts w:ascii="Cambria Math" w:hAnsi="Cambria Math" w:cs="Times New Roman"/>
                        <w:szCs w:val="21"/>
                      </w:rPr>
                      <m:t>y</m:t>
                    </m:r>
                  </m:e>
                </m:acc>
                <m:r>
                  <w:rPr>
                    <w:rFonts w:ascii="Cambria Math" w:hAnsi="Cambria Math" w:cs="Times New Roman"/>
                    <w:szCs w:val="21"/>
                  </w:rPr>
                  <m:t>y</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C</m:t>
                </m:r>
              </m:e>
              <m:sub>
                <m:r>
                  <w:rPr>
                    <w:rFonts w:ascii="Cambria Math" w:hAnsi="Cambria Math" w:cs="Times New Roman"/>
                    <w:szCs w:val="21"/>
                  </w:rPr>
                  <m:t>1</m:t>
                </m:r>
              </m:sub>
            </m:sSub>
            <m:r>
              <w:rPr>
                <w:rFonts w:ascii="Cambria Math" w:hAnsi="Cambria Math" w:cs="Times New Roman"/>
                <w:szCs w:val="21"/>
              </w:rPr>
              <m:t>)</m:t>
            </m:r>
          </m:num>
          <m:den>
            <m:r>
              <w:rPr>
                <w:rFonts w:ascii="Cambria Math" w:hAnsi="Cambria Math" w:cs="Times New Roman"/>
                <w:szCs w:val="21"/>
              </w:rPr>
              <m:t>(</m:t>
            </m:r>
            <m:sSubSup>
              <m:sSubSupPr>
                <m:ctrlPr>
                  <w:rPr>
                    <w:rFonts w:ascii="Cambria Math" w:hAnsi="Cambria Math" w:cs="Times New Roman"/>
                    <w:i/>
                    <w:szCs w:val="21"/>
                  </w:rPr>
                </m:ctrlPr>
              </m:sSubSupPr>
              <m:e>
                <m:r>
                  <w:rPr>
                    <w:rFonts w:ascii="Cambria Math" w:hAnsi="Cambria Math" w:cs="Times New Roman"/>
                    <w:szCs w:val="21"/>
                  </w:rPr>
                  <m:t>μ</m:t>
                </m:r>
              </m:e>
              <m:sub>
                <m:acc>
                  <m:accPr>
                    <m:chr m:val="̃"/>
                    <m:ctrlPr>
                      <w:rPr>
                        <w:rFonts w:ascii="Cambria Math" w:hAnsi="Cambria Math" w:cs="Times New Roman"/>
                        <w:i/>
                        <w:szCs w:val="21"/>
                      </w:rPr>
                    </m:ctrlPr>
                  </m:accPr>
                  <m:e>
                    <m:r>
                      <w:rPr>
                        <w:rFonts w:ascii="Cambria Math" w:hAnsi="Cambria Math" w:cs="Times New Roman"/>
                        <w:szCs w:val="21"/>
                      </w:rPr>
                      <m:t>y</m:t>
                    </m:r>
                  </m:e>
                </m:acc>
              </m:sub>
              <m:sup>
                <m:r>
                  <w:rPr>
                    <w:rFonts w:ascii="Cambria Math" w:hAnsi="Cambria Math" w:cs="Times New Roman"/>
                    <w:szCs w:val="21"/>
                  </w:rPr>
                  <m:t>2</m:t>
                </m:r>
              </m:sup>
            </m:sSubSup>
            <m:sSubSup>
              <m:sSubSupPr>
                <m:ctrlPr>
                  <w:rPr>
                    <w:rFonts w:ascii="Cambria Math" w:hAnsi="Cambria Math" w:cs="Times New Roman"/>
                    <w:i/>
                    <w:szCs w:val="21"/>
                  </w:rPr>
                </m:ctrlPr>
              </m:sSubSupPr>
              <m:e>
                <m:r>
                  <w:rPr>
                    <w:rFonts w:ascii="Cambria Math" w:hAnsi="Cambria Math" w:cs="Times New Roman"/>
                    <w:szCs w:val="21"/>
                  </w:rPr>
                  <m:t>μ</m:t>
                </m:r>
              </m:e>
              <m:sub>
                <m:r>
                  <w:rPr>
                    <w:rFonts w:ascii="Cambria Math" w:hAnsi="Cambria Math" w:cs="Times New Roman"/>
                    <w:szCs w:val="21"/>
                  </w:rPr>
                  <m:t>y</m:t>
                </m:r>
              </m:sub>
              <m:sup>
                <m:r>
                  <w:rPr>
                    <w:rFonts w:ascii="Cambria Math" w:hAnsi="Cambria Math" w:cs="Times New Roman"/>
                    <w:szCs w:val="21"/>
                  </w:rPr>
                  <m:t>2</m:t>
                </m:r>
              </m:sup>
            </m:sSubSup>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C</m:t>
                </m:r>
              </m:e>
              <m:sub>
                <m:r>
                  <w:rPr>
                    <w:rFonts w:ascii="Cambria Math" w:hAnsi="Cambria Math" w:cs="Times New Roman"/>
                    <w:szCs w:val="21"/>
                  </w:rPr>
                  <m:t>1</m:t>
                </m:r>
              </m:sub>
            </m:sSub>
            <m:r>
              <w:rPr>
                <w:rFonts w:ascii="Cambria Math" w:hAnsi="Cambria Math" w:cs="Times New Roman"/>
                <w:szCs w:val="21"/>
              </w:rPr>
              <m:t>)(</m:t>
            </m:r>
            <m:sSubSup>
              <m:sSubSupPr>
                <m:ctrlPr>
                  <w:rPr>
                    <w:rFonts w:ascii="Cambria Math" w:hAnsi="Cambria Math" w:cs="Times New Roman"/>
                    <w:i/>
                    <w:szCs w:val="21"/>
                  </w:rPr>
                </m:ctrlPr>
              </m:sSubSupPr>
              <m:e>
                <m:r>
                  <w:rPr>
                    <w:rFonts w:ascii="Cambria Math" w:hAnsi="Cambria Math" w:cs="Times New Roman"/>
                    <w:szCs w:val="21"/>
                  </w:rPr>
                  <m:t>σ</m:t>
                </m:r>
              </m:e>
              <m:sub>
                <m:acc>
                  <m:accPr>
                    <m:chr m:val="̃"/>
                    <m:ctrlPr>
                      <w:rPr>
                        <w:rFonts w:ascii="Cambria Math" w:hAnsi="Cambria Math" w:cs="Times New Roman"/>
                        <w:i/>
                        <w:szCs w:val="21"/>
                      </w:rPr>
                    </m:ctrlPr>
                  </m:accPr>
                  <m:e>
                    <m:r>
                      <w:rPr>
                        <w:rFonts w:ascii="Cambria Math" w:hAnsi="Cambria Math" w:cs="Times New Roman"/>
                        <w:szCs w:val="21"/>
                      </w:rPr>
                      <m:t>y</m:t>
                    </m:r>
                  </m:e>
                </m:acc>
              </m:sub>
              <m:sup>
                <m:r>
                  <w:rPr>
                    <w:rFonts w:ascii="Cambria Math" w:hAnsi="Cambria Math" w:cs="Times New Roman"/>
                    <w:szCs w:val="21"/>
                  </w:rPr>
                  <m:t>2</m:t>
                </m:r>
              </m:sup>
            </m:sSubSup>
            <m:sSubSup>
              <m:sSubSupPr>
                <m:ctrlPr>
                  <w:rPr>
                    <w:rFonts w:ascii="Cambria Math" w:hAnsi="Cambria Math" w:cs="Times New Roman"/>
                    <w:i/>
                    <w:szCs w:val="21"/>
                  </w:rPr>
                </m:ctrlPr>
              </m:sSubSupPr>
              <m:e>
                <m:r>
                  <w:rPr>
                    <w:rFonts w:ascii="Cambria Math" w:hAnsi="Cambria Math" w:cs="Times New Roman"/>
                    <w:szCs w:val="21"/>
                  </w:rPr>
                  <m:t>σ</m:t>
                </m:r>
              </m:e>
              <m:sub>
                <m:r>
                  <w:rPr>
                    <w:rFonts w:ascii="Cambria Math" w:hAnsi="Cambria Math" w:cs="Times New Roman"/>
                    <w:szCs w:val="21"/>
                  </w:rPr>
                  <m:t>y</m:t>
                </m:r>
              </m:sub>
              <m:sup>
                <m:r>
                  <w:rPr>
                    <w:rFonts w:ascii="Cambria Math" w:hAnsi="Cambria Math" w:cs="Times New Roman"/>
                    <w:szCs w:val="21"/>
                  </w:rPr>
                  <m:t>2</m:t>
                </m:r>
              </m:sup>
            </m:sSubSup>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C</m:t>
                </m:r>
              </m:e>
              <m:sub>
                <m:r>
                  <w:rPr>
                    <w:rFonts w:ascii="Cambria Math" w:hAnsi="Cambria Math" w:cs="Times New Roman"/>
                    <w:szCs w:val="21"/>
                  </w:rPr>
                  <m:t>2</m:t>
                </m:r>
              </m:sub>
            </m:sSub>
            <m:r>
              <w:rPr>
                <w:rFonts w:ascii="Cambria Math" w:hAnsi="Cambria Math" w:cs="Times New Roman"/>
                <w:szCs w:val="21"/>
              </w:rPr>
              <m:t>)</m:t>
            </m:r>
          </m:den>
        </m:f>
      </m:oMath>
      <w:r w:rsidRPr="000529B3">
        <w:rPr>
          <w:rFonts w:ascii="Cambria Math" w:eastAsia="宋体" w:hAnsi="Cambria Math" w:cs="Times New Roman"/>
          <w:i/>
          <w:szCs w:val="21"/>
        </w:rPr>
        <w:t xml:space="preserve">                     </w:t>
      </w:r>
      <w:r w:rsidRPr="000529B3">
        <w:rPr>
          <w:rFonts w:ascii="Arial" w:eastAsia="宋体" w:hAnsi="Arial" w:cs="Arial"/>
          <w:iCs/>
          <w:szCs w:val="21"/>
        </w:rPr>
        <w:t>(S22)</w:t>
      </w:r>
    </w:p>
    <w:p w14:paraId="2AE74DFD" w14:textId="6A4C7FA1" w:rsidR="00730144" w:rsidRPr="000529B3" w:rsidRDefault="00CC3925" w:rsidP="00730144">
      <w:pPr>
        <w:rPr>
          <w:rFonts w:ascii="Times New Roman" w:eastAsia="宋体" w:hAnsi="Times New Roman" w:cs="Times New Roman"/>
          <w:color w:val="000000" w:themeColor="text1"/>
        </w:rPr>
      </w:pPr>
      <w:r>
        <w:rPr>
          <w:rFonts w:ascii="Times New Roman" w:eastAsia="宋体" w:hAnsi="Times New Roman" w:cs="Times New Roman"/>
          <w:color w:val="000000" w:themeColor="text1"/>
        </w:rPr>
        <w:t>w</w:t>
      </w:r>
      <w:r w:rsidRPr="00CC3925">
        <w:rPr>
          <w:rFonts w:ascii="Times New Roman" w:eastAsia="宋体" w:hAnsi="Times New Roman" w:cs="Times New Roman"/>
          <w:color w:val="000000" w:themeColor="text1"/>
        </w:rPr>
        <w:t xml:space="preserve">here MSE represents the mean squared error between the reconstructed grayscale image </w:t>
      </w:r>
      <m:oMath>
        <m:acc>
          <m:accPr>
            <m:chr m:val="̃"/>
            <m:ctrlPr>
              <w:rPr>
                <w:rFonts w:ascii="Cambria Math" w:hAnsi="Cambria Math" w:cs="Times New Roman"/>
                <w:i/>
                <w:szCs w:val="21"/>
              </w:rPr>
            </m:ctrlPr>
          </m:accPr>
          <m:e>
            <m:r>
              <w:rPr>
                <w:rFonts w:ascii="Cambria Math" w:hAnsi="Cambria Math" w:cs="Times New Roman"/>
                <w:szCs w:val="21"/>
              </w:rPr>
              <m:t>y</m:t>
            </m:r>
          </m:e>
        </m:acc>
      </m:oMath>
      <w:r w:rsidRPr="00CC3925">
        <w:rPr>
          <w:rFonts w:ascii="Times New Roman" w:eastAsia="宋体" w:hAnsi="Times New Roman" w:cs="Times New Roman"/>
          <w:color w:val="000000" w:themeColor="text1"/>
        </w:rPr>
        <w:t xml:space="preserve"> and the original grayscale image</w:t>
      </w:r>
      <w:r>
        <w:rPr>
          <w:rFonts w:ascii="Times New Roman" w:eastAsia="宋体" w:hAnsi="Times New Roman" w:cs="Times New Roman"/>
          <w:color w:val="000000" w:themeColor="text1"/>
        </w:rPr>
        <w:t xml:space="preserve"> </w:t>
      </w:r>
      <m:oMath>
        <m:r>
          <w:rPr>
            <w:rFonts w:ascii="Cambria Math" w:hAnsi="Cambria Math" w:cs="Times New Roman" w:hint="eastAsia"/>
            <w:szCs w:val="21"/>
          </w:rPr>
          <m:t>y</m:t>
        </m:r>
      </m:oMath>
      <w:r w:rsidRPr="00CC3925">
        <w:rPr>
          <w:rFonts w:ascii="Times New Roman" w:eastAsia="宋体" w:hAnsi="Times New Roman" w:cs="Times New Roman"/>
          <w:color w:val="000000" w:themeColor="text1"/>
        </w:rPr>
        <w:t xml:space="preserve">, </w:t>
      </w:r>
      <m:oMath>
        <m:sSub>
          <m:sSubPr>
            <m:ctrlPr>
              <w:rPr>
                <w:rFonts w:ascii="Cambria Math" w:hAnsi="Cambria Math" w:cs="Times New Roman"/>
                <w:i/>
                <w:szCs w:val="21"/>
              </w:rPr>
            </m:ctrlPr>
          </m:sSubPr>
          <m:e>
            <m:r>
              <w:rPr>
                <w:rFonts w:ascii="Cambria Math" w:hAnsi="Cambria Math" w:cs="Times New Roman"/>
                <w:szCs w:val="21"/>
              </w:rPr>
              <m:t>μ</m:t>
            </m:r>
          </m:e>
          <m:sub>
            <m:acc>
              <m:accPr>
                <m:chr m:val="̃"/>
                <m:ctrlPr>
                  <w:rPr>
                    <w:rFonts w:ascii="Cambria Math" w:hAnsi="Cambria Math" w:cs="Times New Roman"/>
                    <w:i/>
                    <w:szCs w:val="21"/>
                  </w:rPr>
                </m:ctrlPr>
              </m:accPr>
              <m:e>
                <m:r>
                  <w:rPr>
                    <w:rFonts w:ascii="Cambria Math" w:hAnsi="Cambria Math" w:cs="Times New Roman"/>
                    <w:szCs w:val="21"/>
                  </w:rPr>
                  <m:t>y</m:t>
                </m:r>
              </m:e>
            </m:acc>
          </m:sub>
        </m:sSub>
      </m:oMath>
      <w:r w:rsidRPr="00CC3925">
        <w:rPr>
          <w:rFonts w:ascii="Times New Roman" w:eastAsia="宋体" w:hAnsi="Times New Roman" w:cs="Times New Roman"/>
          <w:color w:val="000000" w:themeColor="text1"/>
        </w:rPr>
        <w:t xml:space="preserve"> and </w:t>
      </w:r>
      <m:oMath>
        <m:sSub>
          <m:sSubPr>
            <m:ctrlPr>
              <w:rPr>
                <w:rFonts w:ascii="Cambria Math" w:hAnsi="Cambria Math" w:cs="Times New Roman"/>
                <w:i/>
                <w:szCs w:val="21"/>
              </w:rPr>
            </m:ctrlPr>
          </m:sSubPr>
          <m:e>
            <m:r>
              <w:rPr>
                <w:rFonts w:ascii="Cambria Math" w:hAnsi="Cambria Math" w:cs="Times New Roman"/>
                <w:szCs w:val="21"/>
              </w:rPr>
              <m:t>μ</m:t>
            </m:r>
          </m:e>
          <m:sub>
            <m:r>
              <w:rPr>
                <w:rFonts w:ascii="Cambria Math" w:hAnsi="Cambria Math" w:cs="Times New Roman"/>
                <w:szCs w:val="21"/>
              </w:rPr>
              <m:t>y</m:t>
            </m:r>
          </m:sub>
        </m:sSub>
      </m:oMath>
      <w:r w:rsidRPr="00CC3925">
        <w:rPr>
          <w:rFonts w:ascii="Times New Roman" w:eastAsia="宋体" w:hAnsi="Times New Roman" w:cs="Times New Roman"/>
          <w:color w:val="000000" w:themeColor="text1"/>
        </w:rPr>
        <w:t xml:space="preserve"> denote the mean values of </w:t>
      </w:r>
      <m:oMath>
        <m:acc>
          <m:accPr>
            <m:chr m:val="̃"/>
            <m:ctrlPr>
              <w:rPr>
                <w:rFonts w:ascii="Cambria Math" w:hAnsi="Cambria Math" w:cs="Times New Roman"/>
                <w:i/>
                <w:szCs w:val="21"/>
              </w:rPr>
            </m:ctrlPr>
          </m:accPr>
          <m:e>
            <m:r>
              <w:rPr>
                <w:rFonts w:ascii="Cambria Math" w:hAnsi="Cambria Math" w:cs="Times New Roman"/>
                <w:szCs w:val="21"/>
              </w:rPr>
              <m:t>y</m:t>
            </m:r>
          </m:e>
        </m:acc>
      </m:oMath>
      <w:r w:rsidRPr="00CC3925">
        <w:rPr>
          <w:rFonts w:ascii="Times New Roman" w:eastAsia="宋体" w:hAnsi="Times New Roman" w:cs="Times New Roman"/>
          <w:color w:val="000000" w:themeColor="text1"/>
        </w:rPr>
        <w:t xml:space="preserve"> and </w:t>
      </w:r>
      <m:oMath>
        <m:r>
          <w:rPr>
            <w:rFonts w:ascii="Cambria Math" w:hAnsi="Cambria Math" w:cs="Times New Roman" w:hint="eastAsia"/>
            <w:szCs w:val="21"/>
          </w:rPr>
          <m:t>y</m:t>
        </m:r>
      </m:oMath>
      <w:r w:rsidRPr="00CC3925">
        <w:rPr>
          <w:rFonts w:ascii="Times New Roman" w:eastAsia="宋体" w:hAnsi="Times New Roman" w:cs="Times New Roman"/>
          <w:color w:val="000000" w:themeColor="text1"/>
        </w:rPr>
        <w:t xml:space="preserve"> respectively, </w:t>
      </w:r>
      <m:oMath>
        <m:sSub>
          <m:sSubPr>
            <m:ctrlPr>
              <w:rPr>
                <w:rFonts w:ascii="Cambria Math" w:eastAsia="宋体" w:hAnsi="Cambria Math" w:cs="Times New Roman"/>
                <w:color w:val="000000" w:themeColor="text1"/>
              </w:rPr>
            </m:ctrlPr>
          </m:sSubPr>
          <m:e>
            <m:r>
              <w:rPr>
                <w:rFonts w:ascii="Cambria Math" w:eastAsia="宋体" w:hAnsi="Cambria Math" w:cs="Times New Roman"/>
                <w:color w:val="000000" w:themeColor="text1"/>
              </w:rPr>
              <m:t>σ</m:t>
            </m:r>
          </m:e>
          <m:sub>
            <m:acc>
              <m:accPr>
                <m:chr m:val="̃"/>
                <m:ctrlPr>
                  <w:rPr>
                    <w:rFonts w:ascii="Cambria Math" w:eastAsia="宋体" w:hAnsi="Cambria Math" w:cs="Times New Roman"/>
                    <w:color w:val="000000" w:themeColor="text1"/>
                  </w:rPr>
                </m:ctrlPr>
              </m:accPr>
              <m:e>
                <m:r>
                  <w:rPr>
                    <w:rFonts w:ascii="Cambria Math" w:eastAsia="宋体" w:hAnsi="Cambria Math" w:cs="Times New Roman"/>
                    <w:color w:val="000000" w:themeColor="text1"/>
                  </w:rPr>
                  <m:t>y</m:t>
                </m:r>
              </m:e>
            </m:acc>
            <m:r>
              <w:rPr>
                <w:rFonts w:ascii="Cambria Math" w:eastAsia="宋体" w:hAnsi="Cambria Math" w:cs="Times New Roman"/>
                <w:color w:val="000000" w:themeColor="text1"/>
              </w:rPr>
              <m:t>y</m:t>
            </m:r>
          </m:sub>
        </m:sSub>
      </m:oMath>
      <w:r w:rsidRPr="00CC3925">
        <w:rPr>
          <w:rFonts w:ascii="Times New Roman" w:eastAsia="宋体" w:hAnsi="Times New Roman" w:cs="Times New Roman"/>
          <w:color w:val="000000" w:themeColor="text1"/>
        </w:rPr>
        <w:t xml:space="preserve"> represents the covariance between </w:t>
      </w:r>
      <m:oMath>
        <m:acc>
          <m:accPr>
            <m:chr m:val="̃"/>
            <m:ctrlPr>
              <w:rPr>
                <w:rFonts w:ascii="Cambria Math" w:hAnsi="Cambria Math" w:cs="Times New Roman"/>
                <w:i/>
                <w:szCs w:val="21"/>
              </w:rPr>
            </m:ctrlPr>
          </m:accPr>
          <m:e>
            <m:r>
              <w:rPr>
                <w:rFonts w:ascii="Cambria Math" w:hAnsi="Cambria Math" w:cs="Times New Roman"/>
                <w:szCs w:val="21"/>
              </w:rPr>
              <m:t>y</m:t>
            </m:r>
          </m:e>
        </m:acc>
      </m:oMath>
      <w:r w:rsidR="0090441F" w:rsidRPr="00CC3925">
        <w:rPr>
          <w:rFonts w:ascii="Times New Roman" w:eastAsia="宋体" w:hAnsi="Times New Roman" w:cs="Times New Roman"/>
          <w:color w:val="000000" w:themeColor="text1"/>
        </w:rPr>
        <w:t xml:space="preserve"> and </w:t>
      </w:r>
      <m:oMath>
        <m:r>
          <w:rPr>
            <w:rFonts w:ascii="Cambria Math" w:hAnsi="Cambria Math" w:cs="Times New Roman" w:hint="eastAsia"/>
            <w:szCs w:val="21"/>
          </w:rPr>
          <m:t>y</m:t>
        </m:r>
      </m:oMath>
      <w:r w:rsidRPr="00CC3925">
        <w:rPr>
          <w:rFonts w:ascii="Times New Roman" w:eastAsia="宋体" w:hAnsi="Times New Roman" w:cs="Times New Roman"/>
          <w:color w:val="000000" w:themeColor="text1"/>
        </w:rPr>
        <w:t xml:space="preserve">, </w:t>
      </w:r>
      <m:oMath>
        <m:sSubSup>
          <m:sSubSupPr>
            <m:ctrlPr>
              <w:rPr>
                <w:rFonts w:ascii="Cambria Math" w:eastAsia="宋体" w:hAnsi="Cambria Math" w:cs="Times New Roman"/>
                <w:color w:val="000000" w:themeColor="text1"/>
              </w:rPr>
            </m:ctrlPr>
          </m:sSubSupPr>
          <m:e>
            <m:r>
              <w:rPr>
                <w:rFonts w:ascii="Cambria Math" w:eastAsia="宋体" w:hAnsi="Cambria Math" w:cs="Times New Roman"/>
                <w:color w:val="000000" w:themeColor="text1"/>
              </w:rPr>
              <m:t>σ</m:t>
            </m:r>
          </m:e>
          <m:sub>
            <m:acc>
              <m:accPr>
                <m:chr m:val="̃"/>
                <m:ctrlPr>
                  <w:rPr>
                    <w:rFonts w:ascii="Cambria Math" w:eastAsia="宋体" w:hAnsi="Cambria Math" w:cs="Times New Roman"/>
                    <w:color w:val="000000" w:themeColor="text1"/>
                  </w:rPr>
                </m:ctrlPr>
              </m:accPr>
              <m:e>
                <m:r>
                  <w:rPr>
                    <w:rFonts w:ascii="Cambria Math" w:eastAsia="宋体" w:hAnsi="Cambria Math" w:cs="Times New Roman"/>
                    <w:color w:val="000000" w:themeColor="text1"/>
                  </w:rPr>
                  <m:t>y</m:t>
                </m:r>
              </m:e>
            </m:acc>
          </m:sub>
          <m:sup>
            <m:r>
              <m:rPr>
                <m:sty m:val="p"/>
              </m:rPr>
              <w:rPr>
                <w:rFonts w:ascii="Cambria Math" w:eastAsia="宋体" w:hAnsi="Cambria Math" w:cs="Times New Roman"/>
                <w:color w:val="000000" w:themeColor="text1"/>
              </w:rPr>
              <m:t>2</m:t>
            </m:r>
          </m:sup>
        </m:sSubSup>
      </m:oMath>
      <w:r w:rsidRPr="00CC3925">
        <w:rPr>
          <w:rFonts w:ascii="Times New Roman" w:eastAsia="宋体" w:hAnsi="Times New Roman" w:cs="Times New Roman"/>
          <w:color w:val="000000" w:themeColor="text1"/>
        </w:rPr>
        <w:t xml:space="preserve"> and </w:t>
      </w:r>
      <m:oMath>
        <m:sSubSup>
          <m:sSubSupPr>
            <m:ctrlPr>
              <w:rPr>
                <w:rFonts w:ascii="Cambria Math" w:eastAsia="宋体" w:hAnsi="Cambria Math" w:cs="Times New Roman"/>
                <w:color w:val="000000" w:themeColor="text1"/>
              </w:rPr>
            </m:ctrlPr>
          </m:sSubSupPr>
          <m:e>
            <m:r>
              <w:rPr>
                <w:rFonts w:ascii="Cambria Math" w:eastAsia="宋体" w:hAnsi="Cambria Math" w:cs="Times New Roman"/>
                <w:color w:val="000000" w:themeColor="text1"/>
              </w:rPr>
              <m:t>σ</m:t>
            </m:r>
          </m:e>
          <m:sub>
            <m:r>
              <w:rPr>
                <w:rFonts w:ascii="Cambria Math" w:eastAsia="宋体" w:hAnsi="Cambria Math" w:cs="Times New Roman"/>
                <w:color w:val="000000" w:themeColor="text1"/>
              </w:rPr>
              <m:t>y</m:t>
            </m:r>
          </m:sub>
          <m:sup>
            <m:r>
              <m:rPr>
                <m:sty m:val="p"/>
              </m:rPr>
              <w:rPr>
                <w:rFonts w:ascii="Cambria Math" w:eastAsia="宋体" w:hAnsi="Cambria Math" w:cs="Times New Roman"/>
                <w:color w:val="000000" w:themeColor="text1"/>
              </w:rPr>
              <m:t>2</m:t>
            </m:r>
          </m:sup>
        </m:sSubSup>
      </m:oMath>
      <w:r w:rsidR="0090441F">
        <w:rPr>
          <w:rFonts w:ascii="Times New Roman" w:eastAsia="宋体" w:hAnsi="Times New Roman" w:cs="Times New Roman"/>
          <w:color w:val="000000" w:themeColor="text1"/>
        </w:rPr>
        <w:t xml:space="preserve"> </w:t>
      </w:r>
      <w:r w:rsidRPr="00CC3925">
        <w:rPr>
          <w:rFonts w:ascii="Times New Roman" w:eastAsia="宋体" w:hAnsi="Times New Roman" w:cs="Times New Roman"/>
          <w:color w:val="000000" w:themeColor="text1"/>
        </w:rPr>
        <w:t xml:space="preserve">denote the variances of </w:t>
      </w:r>
      <m:oMath>
        <m:acc>
          <m:accPr>
            <m:chr m:val="̃"/>
            <m:ctrlPr>
              <w:rPr>
                <w:rFonts w:ascii="Cambria Math" w:hAnsi="Cambria Math" w:cs="Times New Roman"/>
                <w:i/>
                <w:szCs w:val="21"/>
              </w:rPr>
            </m:ctrlPr>
          </m:accPr>
          <m:e>
            <m:r>
              <w:rPr>
                <w:rFonts w:ascii="Cambria Math" w:hAnsi="Cambria Math" w:cs="Times New Roman"/>
                <w:szCs w:val="21"/>
              </w:rPr>
              <m:t>y</m:t>
            </m:r>
          </m:e>
        </m:acc>
      </m:oMath>
      <w:r w:rsidR="0090441F" w:rsidRPr="00CC3925">
        <w:rPr>
          <w:rFonts w:ascii="Times New Roman" w:eastAsia="宋体" w:hAnsi="Times New Roman" w:cs="Times New Roman"/>
          <w:color w:val="000000" w:themeColor="text1"/>
        </w:rPr>
        <w:t xml:space="preserve"> and </w:t>
      </w:r>
      <m:oMath>
        <m:r>
          <w:rPr>
            <w:rFonts w:ascii="Cambria Math" w:hAnsi="Cambria Math" w:cs="Times New Roman" w:hint="eastAsia"/>
            <w:szCs w:val="21"/>
          </w:rPr>
          <m:t>y</m:t>
        </m:r>
      </m:oMath>
      <w:r w:rsidR="0090441F">
        <w:rPr>
          <w:rFonts w:ascii="Times New Roman" w:eastAsia="宋体" w:hAnsi="Times New Roman" w:cs="Times New Roman" w:hint="eastAsia"/>
          <w:szCs w:val="21"/>
        </w:rPr>
        <w:t>,</w:t>
      </w:r>
      <w:r w:rsidR="0090441F">
        <w:rPr>
          <w:rFonts w:ascii="Times New Roman" w:eastAsia="宋体" w:hAnsi="Times New Roman" w:cs="Times New Roman"/>
          <w:szCs w:val="21"/>
        </w:rPr>
        <w:t xml:space="preserve"> </w:t>
      </w:r>
      <w:r w:rsidR="0090441F" w:rsidRPr="00CC3925">
        <w:rPr>
          <w:rFonts w:ascii="Times New Roman" w:eastAsia="宋体" w:hAnsi="Times New Roman" w:cs="Times New Roman"/>
          <w:color w:val="000000" w:themeColor="text1"/>
        </w:rPr>
        <w:t>respectively</w:t>
      </w:r>
      <w:r w:rsidRPr="00CC3925">
        <w:rPr>
          <w:rFonts w:ascii="Times New Roman" w:eastAsia="宋体" w:hAnsi="Times New Roman" w:cs="Times New Roman"/>
          <w:color w:val="000000" w:themeColor="text1"/>
        </w:rPr>
        <w:t xml:space="preserve">. </w:t>
      </w:r>
      <m:oMath>
        <m:sSub>
          <m:sSubPr>
            <m:ctrlPr>
              <w:rPr>
                <w:rFonts w:ascii="Cambria Math" w:eastAsia="宋体" w:hAnsi="Cambria Math" w:cs="Times New Roman"/>
                <w:color w:val="000000" w:themeColor="text1"/>
              </w:rPr>
            </m:ctrlPr>
          </m:sSubPr>
          <m:e>
            <m:r>
              <w:rPr>
                <w:rFonts w:ascii="Cambria Math" w:eastAsia="宋体" w:hAnsi="Cambria Math" w:cs="Times New Roman"/>
                <w:color w:val="000000" w:themeColor="text1"/>
              </w:rPr>
              <m:t>C</m:t>
            </m:r>
          </m:e>
          <m:sub>
            <m:r>
              <m:rPr>
                <m:sty m:val="p"/>
              </m:rPr>
              <w:rPr>
                <w:rFonts w:ascii="Cambria Math" w:eastAsia="宋体" w:hAnsi="Cambria Math" w:cs="Times New Roman"/>
                <w:color w:val="000000" w:themeColor="text1"/>
              </w:rPr>
              <m:t>1</m:t>
            </m:r>
          </m:sub>
        </m:sSub>
      </m:oMath>
      <w:r w:rsidRPr="00CC3925">
        <w:rPr>
          <w:rFonts w:ascii="Times New Roman" w:eastAsia="宋体" w:hAnsi="Times New Roman" w:cs="Times New Roman"/>
          <w:color w:val="000000" w:themeColor="text1"/>
        </w:rPr>
        <w:t xml:space="preserve"> and </w:t>
      </w:r>
      <m:oMath>
        <m:sSub>
          <m:sSubPr>
            <m:ctrlPr>
              <w:rPr>
                <w:rFonts w:ascii="Cambria Math" w:eastAsia="宋体" w:hAnsi="Cambria Math" w:cs="Times New Roman"/>
                <w:color w:val="000000" w:themeColor="text1"/>
              </w:rPr>
            </m:ctrlPr>
          </m:sSubPr>
          <m:e>
            <m:r>
              <w:rPr>
                <w:rFonts w:ascii="Cambria Math" w:eastAsia="宋体" w:hAnsi="Cambria Math" w:cs="Times New Roman"/>
                <w:color w:val="000000" w:themeColor="text1"/>
              </w:rPr>
              <m:t>C</m:t>
            </m:r>
          </m:e>
          <m:sub>
            <m:r>
              <m:rPr>
                <m:sty m:val="p"/>
              </m:rPr>
              <w:rPr>
                <w:rFonts w:ascii="Cambria Math" w:eastAsia="宋体" w:hAnsi="Cambria Math" w:cs="Times New Roman"/>
                <w:color w:val="000000" w:themeColor="text1"/>
              </w:rPr>
              <m:t>2</m:t>
            </m:r>
          </m:sub>
        </m:sSub>
      </m:oMath>
      <w:r w:rsidRPr="00CC3925">
        <w:rPr>
          <w:rFonts w:ascii="Times New Roman" w:eastAsia="宋体" w:hAnsi="Times New Roman" w:cs="Times New Roman"/>
          <w:color w:val="000000" w:themeColor="text1"/>
        </w:rPr>
        <w:t xml:space="preserve"> are parameters defined as </w:t>
      </w:r>
      <m:oMath>
        <m:sSub>
          <m:sSubPr>
            <m:ctrlPr>
              <w:rPr>
                <w:rFonts w:ascii="Cambria Math" w:eastAsia="宋体" w:hAnsi="Cambria Math" w:cs="Times New Roman"/>
                <w:color w:val="000000" w:themeColor="text1"/>
              </w:rPr>
            </m:ctrlPr>
          </m:sSubPr>
          <m:e>
            <m:r>
              <w:rPr>
                <w:rFonts w:ascii="Cambria Math" w:eastAsia="宋体" w:hAnsi="Cambria Math" w:cs="Times New Roman"/>
                <w:color w:val="000000" w:themeColor="text1"/>
              </w:rPr>
              <m:t>C</m:t>
            </m:r>
          </m:e>
          <m:sub>
            <m:r>
              <m:rPr>
                <m:sty m:val="p"/>
              </m:rPr>
              <w:rPr>
                <w:rFonts w:ascii="Cambria Math" w:eastAsia="宋体" w:hAnsi="Cambria Math" w:cs="Times New Roman"/>
                <w:color w:val="000000" w:themeColor="text1"/>
              </w:rPr>
              <m:t>1</m:t>
            </m:r>
          </m:sub>
        </m:sSub>
        <m:r>
          <m:rPr>
            <m:sty m:val="p"/>
          </m:rPr>
          <w:rPr>
            <w:rFonts w:ascii="Cambria Math" w:eastAsia="宋体" w:hAnsi="Cambria Math" w:cs="Times New Roman"/>
            <w:color w:val="000000" w:themeColor="text1"/>
          </w:rPr>
          <m:t>=</m:t>
        </m:r>
        <m:sSup>
          <m:sSupPr>
            <m:ctrlPr>
              <w:rPr>
                <w:rFonts w:ascii="Cambria Math" w:eastAsia="宋体" w:hAnsi="Cambria Math" w:cs="Times New Roman"/>
                <w:color w:val="000000" w:themeColor="text1"/>
              </w:rPr>
            </m:ctrlPr>
          </m:sSupPr>
          <m:e>
            <m:r>
              <m:rPr>
                <m:sty m:val="p"/>
              </m:rPr>
              <w:rPr>
                <w:rFonts w:ascii="Cambria Math" w:eastAsia="宋体" w:hAnsi="Cambria Math" w:cs="Times New Roman"/>
                <w:color w:val="000000" w:themeColor="text1"/>
              </w:rPr>
              <m:t>(</m:t>
            </m:r>
            <m:sSub>
              <m:sSubPr>
                <m:ctrlPr>
                  <w:rPr>
                    <w:rFonts w:ascii="Cambria Math" w:eastAsia="宋体" w:hAnsi="Cambria Math" w:cs="Times New Roman"/>
                    <w:color w:val="000000" w:themeColor="text1"/>
                  </w:rPr>
                </m:ctrlPr>
              </m:sSubPr>
              <m:e>
                <m:r>
                  <w:rPr>
                    <w:rFonts w:ascii="Cambria Math" w:eastAsia="宋体" w:hAnsi="Cambria Math" w:cs="Times New Roman"/>
                    <w:color w:val="000000" w:themeColor="text1"/>
                  </w:rPr>
                  <m:t>K</m:t>
                </m:r>
              </m:e>
              <m:sub>
                <m:r>
                  <m:rPr>
                    <m:sty m:val="p"/>
                  </m:rPr>
                  <w:rPr>
                    <w:rFonts w:ascii="Cambria Math" w:eastAsia="宋体" w:hAnsi="Cambria Math" w:cs="Times New Roman"/>
                    <w:color w:val="000000" w:themeColor="text1"/>
                  </w:rPr>
                  <m:t>1</m:t>
                </m:r>
              </m:sub>
            </m:sSub>
            <m:r>
              <w:rPr>
                <w:rFonts w:ascii="Cambria Math" w:eastAsia="宋体" w:hAnsi="Cambria Math" w:cs="Times New Roman"/>
                <w:color w:val="000000" w:themeColor="text1"/>
              </w:rPr>
              <m:t>L</m:t>
            </m:r>
            <m:r>
              <m:rPr>
                <m:sty m:val="p"/>
              </m:rPr>
              <w:rPr>
                <w:rFonts w:ascii="Cambria Math" w:eastAsia="宋体" w:hAnsi="Cambria Math" w:cs="Times New Roman"/>
                <w:color w:val="000000" w:themeColor="text1"/>
              </w:rPr>
              <m:t>)</m:t>
            </m:r>
          </m:e>
          <m:sup>
            <m:r>
              <m:rPr>
                <m:sty m:val="p"/>
              </m:rPr>
              <w:rPr>
                <w:rFonts w:ascii="Cambria Math" w:eastAsia="宋体" w:hAnsi="Cambria Math" w:cs="Times New Roman"/>
                <w:color w:val="000000" w:themeColor="text1"/>
              </w:rPr>
              <m:t>2</m:t>
            </m:r>
          </m:sup>
        </m:sSup>
        <m:r>
          <m:rPr>
            <m:sty m:val="p"/>
          </m:rPr>
          <w:rPr>
            <w:rFonts w:ascii="Cambria Math" w:eastAsia="宋体" w:hAnsi="Cambria Math" w:cs="Times New Roman"/>
            <w:color w:val="000000" w:themeColor="text1"/>
          </w:rPr>
          <m:t>,</m:t>
        </m:r>
      </m:oMath>
      <w:r w:rsidRPr="00CC3925">
        <w:rPr>
          <w:rFonts w:ascii="Times New Roman" w:eastAsia="宋体" w:hAnsi="Times New Roman" w:cs="Times New Roman"/>
          <w:color w:val="000000" w:themeColor="text1"/>
        </w:rPr>
        <w:t xml:space="preserve"> and </w:t>
      </w:r>
      <m:oMath>
        <m:sSub>
          <m:sSubPr>
            <m:ctrlPr>
              <w:rPr>
                <w:rFonts w:ascii="Cambria Math" w:eastAsia="宋体" w:hAnsi="Cambria Math" w:cs="Times New Roman"/>
                <w:color w:val="000000" w:themeColor="text1"/>
              </w:rPr>
            </m:ctrlPr>
          </m:sSubPr>
          <m:e>
            <m:r>
              <w:rPr>
                <w:rFonts w:ascii="Cambria Math" w:eastAsia="宋体" w:hAnsi="Cambria Math" w:cs="Times New Roman"/>
                <w:color w:val="000000" w:themeColor="text1"/>
              </w:rPr>
              <m:t>C</m:t>
            </m:r>
          </m:e>
          <m:sub>
            <m:r>
              <m:rPr>
                <m:sty m:val="p"/>
              </m:rPr>
              <w:rPr>
                <w:rFonts w:ascii="Cambria Math" w:eastAsia="宋体" w:hAnsi="Cambria Math" w:cs="Times New Roman"/>
                <w:color w:val="000000" w:themeColor="text1"/>
              </w:rPr>
              <m:t>2</m:t>
            </m:r>
          </m:sub>
        </m:sSub>
        <m:r>
          <m:rPr>
            <m:sty m:val="p"/>
          </m:rPr>
          <w:rPr>
            <w:rFonts w:ascii="Cambria Math" w:eastAsia="宋体" w:hAnsi="Cambria Math" w:cs="Times New Roman"/>
            <w:color w:val="000000" w:themeColor="text1"/>
          </w:rPr>
          <m:t>=</m:t>
        </m:r>
        <m:sSup>
          <m:sSupPr>
            <m:ctrlPr>
              <w:rPr>
                <w:rFonts w:ascii="Cambria Math" w:eastAsia="宋体" w:hAnsi="Cambria Math" w:cs="Times New Roman"/>
                <w:color w:val="000000" w:themeColor="text1"/>
              </w:rPr>
            </m:ctrlPr>
          </m:sSupPr>
          <m:e>
            <m:r>
              <m:rPr>
                <m:sty m:val="p"/>
              </m:rPr>
              <w:rPr>
                <w:rFonts w:ascii="Cambria Math" w:eastAsia="宋体" w:hAnsi="Cambria Math" w:cs="Times New Roman"/>
                <w:color w:val="000000" w:themeColor="text1"/>
              </w:rPr>
              <m:t>(</m:t>
            </m:r>
            <m:sSub>
              <m:sSubPr>
                <m:ctrlPr>
                  <w:rPr>
                    <w:rFonts w:ascii="Cambria Math" w:eastAsia="宋体" w:hAnsi="Cambria Math" w:cs="Times New Roman"/>
                    <w:color w:val="000000" w:themeColor="text1"/>
                  </w:rPr>
                </m:ctrlPr>
              </m:sSubPr>
              <m:e>
                <m:r>
                  <w:rPr>
                    <w:rFonts w:ascii="Cambria Math" w:eastAsia="宋体" w:hAnsi="Cambria Math" w:cs="Times New Roman"/>
                    <w:color w:val="000000" w:themeColor="text1"/>
                  </w:rPr>
                  <m:t>K</m:t>
                </m:r>
              </m:e>
              <m:sub>
                <m:r>
                  <m:rPr>
                    <m:sty m:val="p"/>
                  </m:rPr>
                  <w:rPr>
                    <w:rFonts w:ascii="Cambria Math" w:eastAsia="宋体" w:hAnsi="Cambria Math" w:cs="Times New Roman"/>
                    <w:color w:val="000000" w:themeColor="text1"/>
                  </w:rPr>
                  <m:t>2</m:t>
                </m:r>
              </m:sub>
            </m:sSub>
            <m:r>
              <w:rPr>
                <w:rFonts w:ascii="Cambria Math" w:eastAsia="宋体" w:hAnsi="Cambria Math" w:cs="Times New Roman"/>
                <w:color w:val="000000" w:themeColor="text1"/>
              </w:rPr>
              <m:t>L</m:t>
            </m:r>
            <m:r>
              <m:rPr>
                <m:sty m:val="p"/>
              </m:rPr>
              <w:rPr>
                <w:rFonts w:ascii="Cambria Math" w:eastAsia="宋体" w:hAnsi="Cambria Math" w:cs="Times New Roman"/>
                <w:color w:val="000000" w:themeColor="text1"/>
              </w:rPr>
              <m:t>)</m:t>
            </m:r>
          </m:e>
          <m:sup>
            <m:r>
              <m:rPr>
                <m:sty m:val="p"/>
              </m:rPr>
              <w:rPr>
                <w:rFonts w:ascii="Cambria Math" w:eastAsia="宋体" w:hAnsi="Cambria Math" w:cs="Times New Roman"/>
                <w:color w:val="000000" w:themeColor="text1"/>
              </w:rPr>
              <m:t>2</m:t>
            </m:r>
          </m:sup>
        </m:sSup>
      </m:oMath>
      <w:r w:rsidRPr="00CC3925">
        <w:rPr>
          <w:rFonts w:ascii="Times New Roman" w:eastAsia="宋体" w:hAnsi="Times New Roman" w:cs="Times New Roman"/>
          <w:color w:val="000000" w:themeColor="text1"/>
        </w:rPr>
        <w:t xml:space="preserve">, where according to convention, we set </w:t>
      </w:r>
      <m:oMath>
        <m:sSub>
          <m:sSubPr>
            <m:ctrlPr>
              <w:rPr>
                <w:rFonts w:ascii="Cambria Math" w:eastAsia="宋体" w:hAnsi="Cambria Math" w:cs="Times New Roman"/>
                <w:color w:val="000000" w:themeColor="text1"/>
              </w:rPr>
            </m:ctrlPr>
          </m:sSubPr>
          <m:e>
            <m:r>
              <w:rPr>
                <w:rFonts w:ascii="Cambria Math" w:eastAsia="宋体" w:hAnsi="Cambria Math" w:cs="Times New Roman"/>
                <w:color w:val="000000" w:themeColor="text1"/>
              </w:rPr>
              <m:t>K</m:t>
            </m:r>
          </m:e>
          <m:sub>
            <m:r>
              <m:rPr>
                <m:sty m:val="p"/>
              </m:rPr>
              <w:rPr>
                <w:rFonts w:ascii="Cambria Math" w:eastAsia="宋体" w:hAnsi="Cambria Math" w:cs="Times New Roman"/>
                <w:color w:val="000000" w:themeColor="text1"/>
              </w:rPr>
              <m:t>1</m:t>
            </m:r>
          </m:sub>
        </m:sSub>
        <m:r>
          <m:rPr>
            <m:sty m:val="p"/>
          </m:rPr>
          <w:rPr>
            <w:rFonts w:ascii="Cambria Math" w:eastAsia="宋体" w:hAnsi="Cambria Math" w:cs="Times New Roman"/>
            <w:color w:val="000000" w:themeColor="text1"/>
          </w:rPr>
          <m:t>=0.01</m:t>
        </m:r>
      </m:oMath>
      <w:r w:rsidRPr="00CC3925">
        <w:rPr>
          <w:rFonts w:ascii="Times New Roman" w:eastAsia="宋体" w:hAnsi="Times New Roman" w:cs="Times New Roman"/>
          <w:color w:val="000000" w:themeColor="text1"/>
        </w:rPr>
        <w:t xml:space="preserve"> and </w:t>
      </w:r>
      <m:oMath>
        <m:sSub>
          <m:sSubPr>
            <m:ctrlPr>
              <w:rPr>
                <w:rFonts w:ascii="Cambria Math" w:eastAsia="宋体" w:hAnsi="Cambria Math" w:cs="Times New Roman"/>
                <w:color w:val="000000" w:themeColor="text1"/>
              </w:rPr>
            </m:ctrlPr>
          </m:sSubPr>
          <m:e>
            <m:r>
              <w:rPr>
                <w:rFonts w:ascii="Cambria Math" w:eastAsia="宋体" w:hAnsi="Cambria Math" w:cs="Times New Roman"/>
                <w:color w:val="000000" w:themeColor="text1"/>
              </w:rPr>
              <m:t>K</m:t>
            </m:r>
          </m:e>
          <m:sub>
            <m:r>
              <m:rPr>
                <m:sty m:val="p"/>
              </m:rPr>
              <w:rPr>
                <w:rFonts w:ascii="Cambria Math" w:eastAsia="宋体" w:hAnsi="Cambria Math" w:cs="Times New Roman"/>
                <w:color w:val="000000" w:themeColor="text1"/>
              </w:rPr>
              <m:t>2</m:t>
            </m:r>
          </m:sub>
        </m:sSub>
        <m:r>
          <m:rPr>
            <m:sty m:val="p"/>
          </m:rPr>
          <w:rPr>
            <w:rFonts w:ascii="Cambria Math" w:eastAsia="宋体" w:hAnsi="Cambria Math" w:cs="Times New Roman"/>
            <w:color w:val="000000" w:themeColor="text1"/>
          </w:rPr>
          <m:t>=0.01</m:t>
        </m:r>
      </m:oMath>
      <w:r w:rsidR="00D13DC7">
        <w:rPr>
          <w:rFonts w:ascii="Times New Roman" w:eastAsia="宋体" w:hAnsi="Times New Roman" w:cs="Times New Roman"/>
          <w:color w:val="000000" w:themeColor="text1"/>
        </w:rPr>
        <w:t>.</w:t>
      </w:r>
      <w:r w:rsidRPr="00CC3925">
        <w:rPr>
          <w:rFonts w:ascii="Times New Roman" w:eastAsia="宋体" w:hAnsi="Times New Roman" w:cs="Times New Roman"/>
          <w:color w:val="000000" w:themeColor="text1"/>
        </w:rPr>
        <w:t xml:space="preserve"> </w:t>
      </w:r>
      <w:r w:rsidR="0090441F" w:rsidRPr="0090441F">
        <w:rPr>
          <w:rFonts w:ascii="Times New Roman" w:eastAsia="宋体" w:hAnsi="Times New Roman" w:cs="Times New Roman"/>
          <w:i/>
          <w:iCs/>
          <w:color w:val="000000" w:themeColor="text1"/>
        </w:rPr>
        <w:t>L</w:t>
      </w:r>
      <w:r w:rsidRPr="00CC3925">
        <w:rPr>
          <w:rFonts w:ascii="Times New Roman" w:eastAsia="宋体" w:hAnsi="Times New Roman" w:cs="Times New Roman"/>
          <w:color w:val="000000" w:themeColor="text1"/>
        </w:rPr>
        <w:t xml:space="preserve"> represents the dynamic range of image pixels</w:t>
      </w:r>
      <w:r w:rsidR="00D13DC7">
        <w:rPr>
          <w:rFonts w:ascii="Times New Roman" w:eastAsia="宋体" w:hAnsi="Times New Roman" w:cs="Times New Roman"/>
          <w:color w:val="000000" w:themeColor="text1"/>
        </w:rPr>
        <w:t>, s</w:t>
      </w:r>
      <w:r w:rsidRPr="00CC3925">
        <w:rPr>
          <w:rFonts w:ascii="Times New Roman" w:eastAsia="宋体" w:hAnsi="Times New Roman" w:cs="Times New Roman"/>
          <w:color w:val="000000" w:themeColor="text1"/>
        </w:rPr>
        <w:t xml:space="preserve">ince 8-bit images are used in this study, </w:t>
      </w:r>
      <w:r w:rsidR="0090441F" w:rsidRPr="0090441F">
        <w:rPr>
          <w:rFonts w:ascii="Times New Roman" w:eastAsia="宋体" w:hAnsi="Times New Roman" w:cs="Times New Roman"/>
          <w:i/>
          <w:iCs/>
          <w:color w:val="000000" w:themeColor="text1"/>
        </w:rPr>
        <w:t>L</w:t>
      </w:r>
      <w:r w:rsidRPr="00CC3925">
        <w:rPr>
          <w:rFonts w:ascii="Times New Roman" w:eastAsia="宋体" w:hAnsi="Times New Roman" w:cs="Times New Roman"/>
          <w:color w:val="000000" w:themeColor="text1"/>
        </w:rPr>
        <w:t>=255.</w:t>
      </w:r>
    </w:p>
    <w:p w14:paraId="06A7A42D" w14:textId="77777777" w:rsidR="00730144" w:rsidRPr="00B34292" w:rsidRDefault="00730144" w:rsidP="00730144">
      <w:pPr>
        <w:rPr>
          <w:rFonts w:ascii="Times New Roman" w:eastAsia="宋体" w:hAnsi="Times New Roman" w:cs="Times New Roman"/>
          <w:color w:val="000000" w:themeColor="text1"/>
        </w:rPr>
      </w:pPr>
    </w:p>
    <w:p w14:paraId="1C62CE42" w14:textId="1035EC8C" w:rsidR="0090441F" w:rsidRPr="00D73D49" w:rsidRDefault="0090441F" w:rsidP="0090441F">
      <w:pPr>
        <w:rPr>
          <w:rFonts w:ascii="Arial" w:hAnsi="Arial" w:cs="Arial"/>
          <w:b/>
          <w:bCs/>
          <w:color w:val="000000" w:themeColor="text1"/>
        </w:rPr>
      </w:pPr>
      <w:r w:rsidRPr="00D73D49">
        <w:rPr>
          <w:rFonts w:ascii="Arial" w:hAnsi="Arial" w:cs="Arial"/>
          <w:b/>
          <w:bCs/>
          <w:color w:val="000000" w:themeColor="text1"/>
        </w:rPr>
        <w:t>Table S1</w:t>
      </w:r>
      <w:r w:rsidR="00D30B97">
        <w:rPr>
          <w:rFonts w:ascii="Arial" w:hAnsi="Arial" w:cs="Arial"/>
          <w:b/>
          <w:bCs/>
          <w:color w:val="000000" w:themeColor="text1"/>
        </w:rPr>
        <w:t>.</w:t>
      </w:r>
      <w:r w:rsidRPr="00D73D49">
        <w:rPr>
          <w:rFonts w:ascii="Arial" w:hAnsi="Arial" w:cs="Arial"/>
          <w:b/>
          <w:bCs/>
          <w:color w:val="000000" w:themeColor="text1"/>
        </w:rPr>
        <w:t xml:space="preserve"> </w:t>
      </w:r>
      <w:r w:rsidRPr="0090441F">
        <w:rPr>
          <w:rFonts w:ascii="Arial" w:hAnsi="Arial" w:cs="Arial"/>
          <w:b/>
          <w:bCs/>
          <w:color w:val="000000" w:themeColor="text1"/>
        </w:rPr>
        <w:t xml:space="preserve">Reconstruction index of Node A </w:t>
      </w:r>
      <w:r w:rsidR="00B12F86">
        <w:rPr>
          <w:rFonts w:ascii="Arial" w:hAnsi="Arial" w:cs="Arial"/>
          <w:b/>
          <w:bCs/>
          <w:color w:val="000000" w:themeColor="text1"/>
        </w:rPr>
        <w:t>o</w:t>
      </w:r>
      <w:r w:rsidRPr="0090441F">
        <w:rPr>
          <w:rFonts w:ascii="Arial" w:hAnsi="Arial" w:cs="Arial"/>
          <w:b/>
          <w:bCs/>
          <w:color w:val="000000" w:themeColor="text1"/>
        </w:rPr>
        <w:t>n</w:t>
      </w:r>
      <w:r w:rsidR="00B12F86">
        <w:rPr>
          <w:rFonts w:ascii="Arial" w:hAnsi="Arial" w:cs="Arial"/>
          <w:b/>
          <w:bCs/>
          <w:color w:val="000000" w:themeColor="text1"/>
        </w:rPr>
        <w:t xml:space="preserve"> the</w:t>
      </w:r>
      <w:r w:rsidRPr="0090441F">
        <w:rPr>
          <w:rFonts w:ascii="Arial" w:hAnsi="Arial" w:cs="Arial"/>
          <w:b/>
          <w:bCs/>
          <w:color w:val="000000" w:themeColor="text1"/>
        </w:rPr>
        <w:t xml:space="preserve"> test dataset</w:t>
      </w:r>
    </w:p>
    <w:tbl>
      <w:tblPr>
        <w:tblStyle w:val="af"/>
        <w:tblW w:w="8223" w:type="dxa"/>
        <w:jc w:val="center"/>
        <w:tblLook w:val="04A0" w:firstRow="1" w:lastRow="0" w:firstColumn="1" w:lastColumn="0" w:noHBand="0" w:noVBand="1"/>
      </w:tblPr>
      <w:tblGrid>
        <w:gridCol w:w="1701"/>
        <w:gridCol w:w="2127"/>
        <w:gridCol w:w="2409"/>
        <w:gridCol w:w="1986"/>
      </w:tblGrid>
      <w:tr w:rsidR="0090441F" w:rsidRPr="00B5637E" w14:paraId="6A2F6B94" w14:textId="77777777" w:rsidTr="00B5637E">
        <w:trPr>
          <w:trHeight w:val="504"/>
          <w:jc w:val="center"/>
        </w:trPr>
        <w:tc>
          <w:tcPr>
            <w:tcW w:w="1701" w:type="dxa"/>
            <w:tcBorders>
              <w:left w:val="nil"/>
              <w:right w:val="nil"/>
            </w:tcBorders>
            <w:shd w:val="clear" w:color="auto" w:fill="auto"/>
            <w:vAlign w:val="center"/>
            <w:hideMark/>
          </w:tcPr>
          <w:p w14:paraId="158F7DF0" w14:textId="77777777" w:rsidR="0090441F" w:rsidRPr="00B5637E" w:rsidRDefault="0090441F" w:rsidP="00B5637E">
            <w:pPr>
              <w:jc w:val="center"/>
              <w:rPr>
                <w:rFonts w:ascii="Times New Roman" w:hAnsi="Times New Roman" w:cs="Times New Roman"/>
                <w:b/>
                <w:bCs/>
                <w:color w:val="000000" w:themeColor="text1"/>
                <w:szCs w:val="21"/>
              </w:rPr>
            </w:pPr>
          </w:p>
        </w:tc>
        <w:tc>
          <w:tcPr>
            <w:tcW w:w="2127" w:type="dxa"/>
            <w:tcBorders>
              <w:left w:val="nil"/>
              <w:right w:val="nil"/>
            </w:tcBorders>
            <w:shd w:val="clear" w:color="auto" w:fill="auto"/>
            <w:vAlign w:val="center"/>
            <w:hideMark/>
          </w:tcPr>
          <w:p w14:paraId="3CDF305C" w14:textId="227D2191" w:rsidR="0090441F" w:rsidRPr="00B5637E" w:rsidRDefault="00B5637E" w:rsidP="00B5637E">
            <w:pPr>
              <w:jc w:val="center"/>
              <w:rPr>
                <w:rFonts w:ascii="Times New Roman" w:hAnsi="Times New Roman" w:cs="Times New Roman"/>
                <w:b/>
                <w:bCs/>
                <w:color w:val="000000" w:themeColor="text1"/>
                <w:szCs w:val="21"/>
              </w:rPr>
            </w:pPr>
            <w:r w:rsidRPr="00B5637E">
              <w:rPr>
                <w:rFonts w:ascii="Times New Roman" w:hAnsi="Times New Roman" w:cs="Times New Roman" w:hint="eastAsia"/>
                <w:b/>
                <w:bCs/>
                <w:color w:val="000000" w:themeColor="text1"/>
                <w:szCs w:val="21"/>
              </w:rPr>
              <w:t>MSE</w:t>
            </w:r>
          </w:p>
        </w:tc>
        <w:tc>
          <w:tcPr>
            <w:tcW w:w="2409" w:type="dxa"/>
            <w:tcBorders>
              <w:left w:val="nil"/>
              <w:right w:val="nil"/>
            </w:tcBorders>
            <w:shd w:val="clear" w:color="auto" w:fill="auto"/>
            <w:vAlign w:val="center"/>
            <w:hideMark/>
          </w:tcPr>
          <w:p w14:paraId="594F20E6" w14:textId="4DB6EA69" w:rsidR="0090441F" w:rsidRPr="00B5637E" w:rsidRDefault="00B5637E" w:rsidP="00B5637E">
            <w:pPr>
              <w:jc w:val="center"/>
              <w:rPr>
                <w:rFonts w:ascii="Times New Roman" w:hAnsi="Times New Roman" w:cs="Times New Roman"/>
                <w:b/>
                <w:bCs/>
                <w:color w:val="000000" w:themeColor="text1"/>
                <w:szCs w:val="21"/>
              </w:rPr>
            </w:pPr>
            <w:r w:rsidRPr="00B5637E">
              <w:rPr>
                <w:rFonts w:ascii="Times New Roman" w:hAnsi="Times New Roman" w:cs="Times New Roman"/>
                <w:b/>
                <w:bCs/>
                <w:color w:val="000000" w:themeColor="text1"/>
                <w:szCs w:val="21"/>
              </w:rPr>
              <w:t>PSNR (dB)</w:t>
            </w:r>
          </w:p>
        </w:tc>
        <w:tc>
          <w:tcPr>
            <w:tcW w:w="1986" w:type="dxa"/>
            <w:tcBorders>
              <w:left w:val="nil"/>
              <w:right w:val="nil"/>
            </w:tcBorders>
            <w:shd w:val="clear" w:color="auto" w:fill="auto"/>
            <w:vAlign w:val="center"/>
            <w:hideMark/>
          </w:tcPr>
          <w:p w14:paraId="4BADEB79" w14:textId="26232BEC" w:rsidR="0090441F" w:rsidRPr="00B5637E" w:rsidRDefault="00B5637E" w:rsidP="00B5637E">
            <w:pPr>
              <w:jc w:val="center"/>
              <w:rPr>
                <w:rFonts w:ascii="Times New Roman" w:hAnsi="Times New Roman" w:cs="Times New Roman"/>
                <w:b/>
                <w:bCs/>
                <w:color w:val="000000" w:themeColor="text1"/>
                <w:szCs w:val="21"/>
              </w:rPr>
            </w:pPr>
            <w:r w:rsidRPr="00B5637E">
              <w:rPr>
                <w:rFonts w:ascii="Times New Roman" w:hAnsi="Times New Roman" w:cs="Times New Roman"/>
                <w:b/>
                <w:bCs/>
                <w:color w:val="000000" w:themeColor="text1"/>
                <w:szCs w:val="21"/>
              </w:rPr>
              <w:t>SSIM</w:t>
            </w:r>
          </w:p>
        </w:tc>
      </w:tr>
      <w:tr w:rsidR="0090441F" w:rsidRPr="00B5637E" w14:paraId="4E035EE8" w14:textId="77777777" w:rsidTr="00B5637E">
        <w:trPr>
          <w:trHeight w:val="584"/>
          <w:jc w:val="center"/>
        </w:trPr>
        <w:tc>
          <w:tcPr>
            <w:tcW w:w="1701" w:type="dxa"/>
            <w:tcBorders>
              <w:left w:val="nil"/>
              <w:right w:val="nil"/>
            </w:tcBorders>
            <w:shd w:val="clear" w:color="auto" w:fill="auto"/>
            <w:vAlign w:val="center"/>
            <w:hideMark/>
          </w:tcPr>
          <w:p w14:paraId="383EF8D0" w14:textId="488578A2" w:rsidR="0090441F" w:rsidRPr="00B5637E" w:rsidRDefault="00B5637E" w:rsidP="00B5637E">
            <w:pPr>
              <w:jc w:val="center"/>
              <w:rPr>
                <w:rFonts w:ascii="Times New Roman" w:hAnsi="Times New Roman" w:cs="Times New Roman"/>
                <w:b/>
                <w:bCs/>
                <w:color w:val="000000" w:themeColor="text1"/>
                <w:szCs w:val="21"/>
              </w:rPr>
            </w:pPr>
            <w:r w:rsidRPr="00B5637E">
              <w:rPr>
                <w:rFonts w:ascii="Times New Roman" w:hAnsi="Times New Roman" w:cs="Times New Roman"/>
                <w:b/>
                <w:bCs/>
                <w:color w:val="000000" w:themeColor="text1"/>
                <w:szCs w:val="21"/>
              </w:rPr>
              <w:t>MNIST</w:t>
            </w:r>
          </w:p>
        </w:tc>
        <w:tc>
          <w:tcPr>
            <w:tcW w:w="2127" w:type="dxa"/>
            <w:tcBorders>
              <w:left w:val="nil"/>
              <w:right w:val="nil"/>
            </w:tcBorders>
            <w:shd w:val="clear" w:color="auto" w:fill="auto"/>
            <w:vAlign w:val="center"/>
            <w:hideMark/>
          </w:tcPr>
          <w:p w14:paraId="62DC1A8D" w14:textId="5BD0E436" w:rsidR="0090441F" w:rsidRPr="00B5637E" w:rsidRDefault="00B5637E" w:rsidP="00B5637E">
            <w:pPr>
              <w:jc w:val="center"/>
              <w:rPr>
                <w:rFonts w:ascii="Times New Roman" w:hAnsi="Times New Roman" w:cs="Times New Roman"/>
                <w:color w:val="000000" w:themeColor="text1"/>
                <w:szCs w:val="21"/>
              </w:rPr>
            </w:pPr>
            <w:r w:rsidRPr="00B5637E">
              <w:rPr>
                <w:rFonts w:ascii="Times New Roman" w:hAnsi="Times New Roman" w:cs="Times New Roman"/>
                <w:color w:val="000000" w:themeColor="text1"/>
                <w:szCs w:val="21"/>
              </w:rPr>
              <w:t>0.0420</w:t>
            </w:r>
          </w:p>
        </w:tc>
        <w:tc>
          <w:tcPr>
            <w:tcW w:w="2409" w:type="dxa"/>
            <w:tcBorders>
              <w:left w:val="nil"/>
              <w:right w:val="nil"/>
            </w:tcBorders>
            <w:shd w:val="clear" w:color="auto" w:fill="auto"/>
            <w:vAlign w:val="center"/>
            <w:hideMark/>
          </w:tcPr>
          <w:p w14:paraId="30F38F01" w14:textId="0DE554DD" w:rsidR="0090441F" w:rsidRPr="00B5637E" w:rsidRDefault="00B5637E" w:rsidP="00B5637E">
            <w:pPr>
              <w:jc w:val="center"/>
              <w:rPr>
                <w:rFonts w:ascii="Times New Roman" w:hAnsi="Times New Roman" w:cs="Times New Roman"/>
                <w:color w:val="000000" w:themeColor="text1"/>
                <w:szCs w:val="21"/>
              </w:rPr>
            </w:pPr>
            <w:r w:rsidRPr="00B5637E">
              <w:rPr>
                <w:rFonts w:ascii="Times New Roman" w:eastAsia="宋体" w:hAnsi="Times New Roman" w:cs="Times New Roman"/>
                <w:szCs w:val="21"/>
              </w:rPr>
              <w:t>20.7</w:t>
            </w:r>
            <w:r w:rsidRPr="00B5637E">
              <w:rPr>
                <w:rFonts w:ascii="Times New Roman" w:eastAsia="宋体" w:hAnsi="Times New Roman" w:cs="Times New Roman" w:hint="eastAsia"/>
                <w:szCs w:val="21"/>
              </w:rPr>
              <w:t>700</w:t>
            </w:r>
          </w:p>
        </w:tc>
        <w:tc>
          <w:tcPr>
            <w:tcW w:w="1986" w:type="dxa"/>
            <w:tcBorders>
              <w:left w:val="nil"/>
              <w:right w:val="nil"/>
            </w:tcBorders>
            <w:shd w:val="clear" w:color="auto" w:fill="auto"/>
            <w:vAlign w:val="center"/>
            <w:hideMark/>
          </w:tcPr>
          <w:p w14:paraId="0AC1F5E7" w14:textId="38E72C27" w:rsidR="0090441F" w:rsidRPr="00B5637E" w:rsidRDefault="00B5637E" w:rsidP="00B5637E">
            <w:pPr>
              <w:jc w:val="center"/>
              <w:rPr>
                <w:rFonts w:ascii="Times New Roman" w:hAnsi="Times New Roman" w:cs="Times New Roman"/>
                <w:color w:val="000000" w:themeColor="text1"/>
                <w:szCs w:val="21"/>
              </w:rPr>
            </w:pPr>
            <w:r w:rsidRPr="00B5637E">
              <w:rPr>
                <w:rFonts w:ascii="Times New Roman" w:eastAsia="宋体" w:hAnsi="Times New Roman" w:cs="Times New Roman"/>
                <w:szCs w:val="21"/>
              </w:rPr>
              <w:t>0.7813</w:t>
            </w:r>
          </w:p>
        </w:tc>
      </w:tr>
      <w:tr w:rsidR="0090441F" w:rsidRPr="00B5637E" w14:paraId="674FEDC1" w14:textId="77777777" w:rsidTr="00B5637E">
        <w:trPr>
          <w:trHeight w:val="564"/>
          <w:jc w:val="center"/>
        </w:trPr>
        <w:tc>
          <w:tcPr>
            <w:tcW w:w="1701" w:type="dxa"/>
            <w:tcBorders>
              <w:left w:val="nil"/>
              <w:right w:val="nil"/>
            </w:tcBorders>
            <w:shd w:val="clear" w:color="auto" w:fill="auto"/>
            <w:vAlign w:val="center"/>
            <w:hideMark/>
          </w:tcPr>
          <w:p w14:paraId="725CC8C3" w14:textId="292A100F" w:rsidR="0090441F" w:rsidRPr="00B5637E" w:rsidRDefault="00B5637E" w:rsidP="00B5637E">
            <w:pPr>
              <w:jc w:val="center"/>
              <w:rPr>
                <w:rFonts w:ascii="Times New Roman" w:hAnsi="Times New Roman" w:cs="Times New Roman"/>
                <w:b/>
                <w:bCs/>
                <w:color w:val="000000" w:themeColor="text1"/>
                <w:szCs w:val="21"/>
              </w:rPr>
            </w:pPr>
            <w:r w:rsidRPr="00B5637E">
              <w:rPr>
                <w:rFonts w:ascii="Times New Roman" w:hAnsi="Times New Roman" w:cs="Times New Roman"/>
                <w:b/>
                <w:bCs/>
                <w:color w:val="000000" w:themeColor="text1"/>
                <w:szCs w:val="21"/>
              </w:rPr>
              <w:t>Fashion MNIST</w:t>
            </w:r>
          </w:p>
        </w:tc>
        <w:tc>
          <w:tcPr>
            <w:tcW w:w="2127" w:type="dxa"/>
            <w:tcBorders>
              <w:left w:val="nil"/>
              <w:right w:val="nil"/>
            </w:tcBorders>
            <w:shd w:val="clear" w:color="auto" w:fill="auto"/>
            <w:vAlign w:val="center"/>
            <w:hideMark/>
          </w:tcPr>
          <w:p w14:paraId="6C8EE2EA" w14:textId="1D2CFB5D" w:rsidR="0090441F" w:rsidRPr="00B5637E" w:rsidRDefault="00B5637E" w:rsidP="00B5637E">
            <w:pPr>
              <w:jc w:val="center"/>
              <w:rPr>
                <w:rFonts w:ascii="Times New Roman" w:hAnsi="Times New Roman" w:cs="Times New Roman"/>
                <w:color w:val="000000" w:themeColor="text1"/>
                <w:szCs w:val="21"/>
              </w:rPr>
            </w:pPr>
            <w:r w:rsidRPr="00B5637E">
              <w:rPr>
                <w:rFonts w:ascii="Times New Roman" w:eastAsia="宋体" w:hAnsi="Times New Roman" w:cs="Times New Roman" w:hint="eastAsia"/>
                <w:szCs w:val="21"/>
              </w:rPr>
              <w:t>0.0341</w:t>
            </w:r>
          </w:p>
        </w:tc>
        <w:tc>
          <w:tcPr>
            <w:tcW w:w="2409" w:type="dxa"/>
            <w:tcBorders>
              <w:left w:val="nil"/>
              <w:right w:val="nil"/>
            </w:tcBorders>
            <w:shd w:val="clear" w:color="auto" w:fill="auto"/>
            <w:vAlign w:val="center"/>
            <w:hideMark/>
          </w:tcPr>
          <w:p w14:paraId="40A4116F" w14:textId="05EB8773" w:rsidR="0090441F" w:rsidRPr="00B5637E" w:rsidRDefault="00B5637E" w:rsidP="00B5637E">
            <w:pPr>
              <w:jc w:val="center"/>
              <w:rPr>
                <w:rFonts w:ascii="Times New Roman" w:hAnsi="Times New Roman" w:cs="Times New Roman"/>
                <w:color w:val="000000" w:themeColor="text1"/>
                <w:szCs w:val="21"/>
              </w:rPr>
            </w:pPr>
            <w:r w:rsidRPr="00B5637E">
              <w:rPr>
                <w:rFonts w:ascii="Times New Roman" w:eastAsia="宋体" w:hAnsi="Times New Roman" w:cs="Times New Roman" w:hint="eastAsia"/>
                <w:szCs w:val="21"/>
              </w:rPr>
              <w:t>22.5039</w:t>
            </w:r>
          </w:p>
        </w:tc>
        <w:tc>
          <w:tcPr>
            <w:tcW w:w="1986" w:type="dxa"/>
            <w:tcBorders>
              <w:left w:val="nil"/>
              <w:right w:val="nil"/>
            </w:tcBorders>
            <w:shd w:val="clear" w:color="auto" w:fill="auto"/>
            <w:vAlign w:val="center"/>
            <w:hideMark/>
          </w:tcPr>
          <w:p w14:paraId="713DB4D9" w14:textId="44A34502" w:rsidR="0090441F" w:rsidRPr="00B5637E" w:rsidRDefault="00B5637E" w:rsidP="00B5637E">
            <w:pPr>
              <w:jc w:val="center"/>
              <w:rPr>
                <w:rFonts w:ascii="Times New Roman" w:hAnsi="Times New Roman" w:cs="Times New Roman"/>
                <w:color w:val="000000" w:themeColor="text1"/>
                <w:szCs w:val="21"/>
              </w:rPr>
            </w:pPr>
            <w:r w:rsidRPr="00B5637E">
              <w:rPr>
                <w:rFonts w:ascii="Times New Roman" w:eastAsia="宋体" w:hAnsi="Times New Roman" w:cs="Times New Roman" w:hint="eastAsia"/>
                <w:szCs w:val="21"/>
              </w:rPr>
              <w:t>0.7057</w:t>
            </w:r>
          </w:p>
        </w:tc>
      </w:tr>
    </w:tbl>
    <w:p w14:paraId="68520DD7" w14:textId="77777777" w:rsidR="00730144" w:rsidRDefault="00730144" w:rsidP="00730144">
      <w:pPr>
        <w:rPr>
          <w:rFonts w:ascii="Times New Roman" w:eastAsia="宋体" w:hAnsi="Times New Roman" w:cs="Times New Roman"/>
          <w:color w:val="000000" w:themeColor="text1"/>
        </w:rPr>
      </w:pPr>
    </w:p>
    <w:p w14:paraId="2EE9D37D" w14:textId="7C5DF56C" w:rsidR="00730144" w:rsidRPr="00420269" w:rsidRDefault="00DB5A57" w:rsidP="00DB5A57">
      <w:pPr>
        <w:ind w:firstLineChars="100" w:firstLine="210"/>
        <w:rPr>
          <w:rFonts w:ascii="Times New Roman" w:eastAsia="宋体" w:hAnsi="Times New Roman" w:cs="Times New Roman"/>
          <w:color w:val="000000" w:themeColor="text1"/>
        </w:rPr>
      </w:pPr>
      <w:r w:rsidRPr="00DB5A57">
        <w:rPr>
          <w:rFonts w:ascii="Times New Roman" w:eastAsia="宋体" w:hAnsi="Times New Roman" w:cs="Times New Roman"/>
          <w:color w:val="000000" w:themeColor="text1"/>
        </w:rPr>
        <w:t xml:space="preserve">When simultaneously importing spatial information from </w:t>
      </w:r>
      <w:r>
        <w:rPr>
          <w:rFonts w:ascii="Times New Roman" w:eastAsia="宋体" w:hAnsi="Times New Roman" w:cs="Times New Roman" w:hint="eastAsia"/>
          <w:color w:val="000000" w:themeColor="text1"/>
        </w:rPr>
        <w:t>N</w:t>
      </w:r>
      <w:r w:rsidRPr="00DB5A57">
        <w:rPr>
          <w:rFonts w:ascii="Times New Roman" w:eastAsia="宋体" w:hAnsi="Times New Roman" w:cs="Times New Roman" w:hint="eastAsia"/>
          <w:color w:val="000000" w:themeColor="text1"/>
        </w:rPr>
        <w:t>o</w:t>
      </w:r>
      <w:r w:rsidRPr="00DB5A57">
        <w:rPr>
          <w:rFonts w:ascii="Times New Roman" w:eastAsia="宋体" w:hAnsi="Times New Roman" w:cs="Times New Roman"/>
          <w:color w:val="000000" w:themeColor="text1"/>
        </w:rPr>
        <w:t>des A and B into the MMF network</w:t>
      </w:r>
      <w:r w:rsidR="00B34777">
        <w:rPr>
          <w:rFonts w:ascii="Times New Roman" w:eastAsia="宋体" w:hAnsi="Times New Roman" w:cs="Times New Roman"/>
          <w:color w:val="000000" w:themeColor="text1"/>
        </w:rPr>
        <w:t xml:space="preserve"> (called double</w:t>
      </w:r>
      <w:r w:rsidR="00B34777" w:rsidRPr="00B34777">
        <w:rPr>
          <w:rFonts w:ascii="Times New Roman" w:eastAsia="宋体" w:hAnsi="Times New Roman" w:cs="Times New Roman"/>
          <w:color w:val="000000" w:themeColor="text1"/>
        </w:rPr>
        <w:t xml:space="preserve"> node</w:t>
      </w:r>
      <w:r w:rsidR="00B34777">
        <w:rPr>
          <w:rFonts w:ascii="Times New Roman" w:eastAsia="宋体" w:hAnsi="Times New Roman" w:cs="Times New Roman"/>
          <w:color w:val="000000" w:themeColor="text1"/>
        </w:rPr>
        <w:t>s</w:t>
      </w:r>
      <w:r w:rsidR="00B34777" w:rsidRPr="00B34777">
        <w:rPr>
          <w:rFonts w:ascii="Times New Roman" w:eastAsia="宋体" w:hAnsi="Times New Roman" w:cs="Times New Roman"/>
          <w:color w:val="000000" w:themeColor="text1"/>
        </w:rPr>
        <w:t xml:space="preserve"> working mode</w:t>
      </w:r>
      <w:r w:rsidR="00B34777">
        <w:rPr>
          <w:rFonts w:ascii="Times New Roman" w:eastAsia="宋体" w:hAnsi="Times New Roman" w:cs="Times New Roman"/>
          <w:color w:val="000000" w:themeColor="text1"/>
        </w:rPr>
        <w:t>)</w:t>
      </w:r>
      <w:r w:rsidRPr="00DB5A57">
        <w:rPr>
          <w:rFonts w:ascii="Times New Roman" w:eastAsia="宋体" w:hAnsi="Times New Roman" w:cs="Times New Roman"/>
          <w:color w:val="000000" w:themeColor="text1"/>
        </w:rPr>
        <w:t xml:space="preserve">, we similarly collect and preprocess a total of 20,000 sets of experimental data comprising spatial information imported from </w:t>
      </w:r>
      <w:r>
        <w:rPr>
          <w:rFonts w:ascii="Times New Roman" w:eastAsia="宋体" w:hAnsi="Times New Roman" w:cs="Times New Roman" w:hint="eastAsia"/>
          <w:color w:val="000000" w:themeColor="text1"/>
        </w:rPr>
        <w:t>N</w:t>
      </w:r>
      <w:r w:rsidRPr="00DB5A57">
        <w:rPr>
          <w:rFonts w:ascii="Times New Roman" w:eastAsia="宋体" w:hAnsi="Times New Roman" w:cs="Times New Roman"/>
          <w:color w:val="000000" w:themeColor="text1"/>
        </w:rPr>
        <w:t xml:space="preserve">odes A and B, along with speckle read out from </w:t>
      </w:r>
      <w:r>
        <w:rPr>
          <w:rFonts w:ascii="Times New Roman" w:eastAsia="宋体" w:hAnsi="Times New Roman" w:cs="Times New Roman" w:hint="eastAsia"/>
          <w:color w:val="000000" w:themeColor="text1"/>
        </w:rPr>
        <w:t>N</w:t>
      </w:r>
      <w:r w:rsidRPr="00DB5A57">
        <w:rPr>
          <w:rFonts w:ascii="Times New Roman" w:eastAsia="宋体" w:hAnsi="Times New Roman" w:cs="Times New Roman"/>
          <w:color w:val="000000" w:themeColor="text1"/>
        </w:rPr>
        <w:t xml:space="preserve">ode C. </w:t>
      </w:r>
      <w:r w:rsidR="00241F06">
        <w:rPr>
          <w:rFonts w:ascii="Times New Roman" w:eastAsia="宋体" w:hAnsi="Times New Roman" w:cs="Times New Roman"/>
          <w:color w:val="000000" w:themeColor="text1"/>
        </w:rPr>
        <w:t>Each</w:t>
      </w:r>
      <w:r w:rsidR="00241F06" w:rsidRPr="00CC24CD">
        <w:rPr>
          <w:rFonts w:ascii="Times New Roman" w:eastAsia="宋体" w:hAnsi="Times New Roman" w:cs="Times New Roman"/>
          <w:color w:val="000000" w:themeColor="text1"/>
        </w:rPr>
        <w:t xml:space="preserve"> A-node input, B-node input, and </w:t>
      </w:r>
      <w:r w:rsidR="00241F06">
        <w:rPr>
          <w:rFonts w:ascii="Times New Roman" w:eastAsia="宋体" w:hAnsi="Times New Roman" w:cs="Times New Roman"/>
          <w:color w:val="000000" w:themeColor="text1"/>
        </w:rPr>
        <w:t xml:space="preserve">their response </w:t>
      </w:r>
      <w:r w:rsidR="00241F06" w:rsidRPr="00CC24CD">
        <w:rPr>
          <w:rFonts w:ascii="Times New Roman" w:eastAsia="宋体" w:hAnsi="Times New Roman" w:cs="Times New Roman"/>
          <w:color w:val="000000" w:themeColor="text1"/>
        </w:rPr>
        <w:t xml:space="preserve">C-node output </w:t>
      </w:r>
      <w:r w:rsidR="00241F06">
        <w:rPr>
          <w:rFonts w:ascii="Times New Roman" w:eastAsia="宋体" w:hAnsi="Times New Roman" w:cs="Times New Roman" w:hint="eastAsia"/>
          <w:color w:val="000000" w:themeColor="text1"/>
        </w:rPr>
        <w:t>speckle</w:t>
      </w:r>
      <w:r w:rsidR="00241F06" w:rsidRPr="00CC24CD">
        <w:rPr>
          <w:rFonts w:ascii="Times New Roman" w:eastAsia="宋体" w:hAnsi="Times New Roman" w:cs="Times New Roman"/>
          <w:color w:val="000000" w:themeColor="text1"/>
        </w:rPr>
        <w:t>, constitutes a set of data. These matched data are put into the network for training.</w:t>
      </w:r>
      <w:r w:rsidR="00241F06">
        <w:rPr>
          <w:rFonts w:ascii="Times New Roman" w:eastAsia="宋体" w:hAnsi="Times New Roman" w:cs="Times New Roman"/>
          <w:color w:val="000000" w:themeColor="text1"/>
        </w:rPr>
        <w:t xml:space="preserve"> </w:t>
      </w:r>
      <w:r w:rsidRPr="00DB5A57">
        <w:rPr>
          <w:rFonts w:ascii="Times New Roman" w:eastAsia="宋体" w:hAnsi="Times New Roman" w:cs="Times New Roman"/>
          <w:color w:val="000000" w:themeColor="text1"/>
        </w:rPr>
        <w:t xml:space="preserve">These datasets </w:t>
      </w:r>
      <w:r w:rsidR="00D61698">
        <w:rPr>
          <w:rFonts w:ascii="Times New Roman" w:eastAsia="宋体" w:hAnsi="Times New Roman" w:cs="Times New Roman"/>
          <w:color w:val="000000" w:themeColor="text1"/>
        </w:rPr>
        <w:t>are</w:t>
      </w:r>
      <w:r w:rsidRPr="00DB5A57">
        <w:rPr>
          <w:rFonts w:ascii="Times New Roman" w:eastAsia="宋体" w:hAnsi="Times New Roman" w:cs="Times New Roman"/>
          <w:color w:val="000000" w:themeColor="text1"/>
        </w:rPr>
        <w:t xml:space="preserve"> partitioned into train</w:t>
      </w:r>
      <w:r w:rsidR="00E41EA5">
        <w:rPr>
          <w:rFonts w:ascii="Times New Roman" w:eastAsia="宋体" w:hAnsi="Times New Roman" w:cs="Times New Roman"/>
          <w:color w:val="000000" w:themeColor="text1"/>
        </w:rPr>
        <w:t xml:space="preserve"> dataset</w:t>
      </w:r>
      <w:r w:rsidRPr="00DB5A57">
        <w:rPr>
          <w:rFonts w:ascii="Times New Roman" w:eastAsia="宋体" w:hAnsi="Times New Roman" w:cs="Times New Roman"/>
          <w:color w:val="000000" w:themeColor="text1"/>
        </w:rPr>
        <w:t>, validation</w:t>
      </w:r>
      <w:r w:rsidR="00E41EA5">
        <w:rPr>
          <w:rFonts w:ascii="Times New Roman" w:eastAsia="宋体" w:hAnsi="Times New Roman" w:cs="Times New Roman"/>
          <w:color w:val="000000" w:themeColor="text1"/>
        </w:rPr>
        <w:t xml:space="preserve"> dataset</w:t>
      </w:r>
      <w:r w:rsidRPr="00DB5A57">
        <w:rPr>
          <w:rFonts w:ascii="Times New Roman" w:eastAsia="宋体" w:hAnsi="Times New Roman" w:cs="Times New Roman"/>
          <w:color w:val="000000" w:themeColor="text1"/>
        </w:rPr>
        <w:t xml:space="preserve">, and test </w:t>
      </w:r>
      <w:r w:rsidR="00E41EA5">
        <w:rPr>
          <w:rFonts w:ascii="Times New Roman" w:eastAsia="宋体" w:hAnsi="Times New Roman" w:cs="Times New Roman"/>
          <w:color w:val="000000" w:themeColor="text1"/>
        </w:rPr>
        <w:t>dataset</w:t>
      </w:r>
      <w:r w:rsidRPr="00DB5A57">
        <w:rPr>
          <w:rFonts w:ascii="Times New Roman" w:eastAsia="宋体" w:hAnsi="Times New Roman" w:cs="Times New Roman"/>
          <w:color w:val="000000" w:themeColor="text1"/>
        </w:rPr>
        <w:t xml:space="preserve"> in a ratio of 7:1:2</w:t>
      </w:r>
      <w:r w:rsidR="00DC0323">
        <w:rPr>
          <w:rFonts w:ascii="Times New Roman" w:eastAsia="宋体" w:hAnsi="Times New Roman" w:cs="Times New Roman"/>
          <w:color w:val="000000" w:themeColor="text1"/>
        </w:rPr>
        <w:t>.</w:t>
      </w:r>
      <w:r w:rsidRPr="00DB5A57">
        <w:rPr>
          <w:rFonts w:ascii="Times New Roman" w:eastAsia="宋体" w:hAnsi="Times New Roman" w:cs="Times New Roman"/>
          <w:color w:val="000000" w:themeColor="text1"/>
        </w:rPr>
        <w:t xml:space="preserve"> </w:t>
      </w:r>
      <w:r w:rsidR="00CC5826">
        <w:rPr>
          <w:rFonts w:ascii="Times New Roman" w:eastAsia="宋体" w:hAnsi="Times New Roman" w:cs="Times New Roman" w:hint="eastAsia"/>
          <w:color w:val="000000" w:themeColor="text1"/>
        </w:rPr>
        <w:t>PRNet</w:t>
      </w:r>
      <w:r w:rsidRPr="00DB5A57">
        <w:rPr>
          <w:rFonts w:ascii="Times New Roman" w:eastAsia="宋体" w:hAnsi="Times New Roman" w:cs="Times New Roman"/>
          <w:color w:val="000000" w:themeColor="text1"/>
        </w:rPr>
        <w:t xml:space="preserve"> </w:t>
      </w:r>
      <w:r w:rsidR="006F5E15">
        <w:rPr>
          <w:rFonts w:ascii="Times New Roman" w:eastAsia="宋体" w:hAnsi="Times New Roman" w:cs="Times New Roman"/>
          <w:color w:val="000000" w:themeColor="text1"/>
        </w:rPr>
        <w:t>is</w:t>
      </w:r>
      <w:r w:rsidRPr="00DB5A57">
        <w:rPr>
          <w:rFonts w:ascii="Times New Roman" w:eastAsia="宋体" w:hAnsi="Times New Roman" w:cs="Times New Roman"/>
          <w:color w:val="000000" w:themeColor="text1"/>
        </w:rPr>
        <w:t xml:space="preserve"> trained using the same methods and parameter settings as described </w:t>
      </w:r>
      <w:r w:rsidR="00D61698">
        <w:rPr>
          <w:rFonts w:ascii="Times New Roman" w:eastAsia="宋体" w:hAnsi="Times New Roman" w:cs="Times New Roman"/>
          <w:color w:val="000000" w:themeColor="text1"/>
        </w:rPr>
        <w:t>above</w:t>
      </w:r>
      <w:r w:rsidRPr="00DB5A57">
        <w:rPr>
          <w:rFonts w:ascii="Times New Roman" w:eastAsia="宋体" w:hAnsi="Times New Roman" w:cs="Times New Roman"/>
          <w:color w:val="000000" w:themeColor="text1"/>
        </w:rPr>
        <w:t>.</w:t>
      </w:r>
      <w:r w:rsidR="00E94D63" w:rsidRPr="00E94D63">
        <w:t xml:space="preserve"> </w:t>
      </w:r>
      <w:r w:rsidR="00E94D63" w:rsidRPr="00E94D63">
        <w:rPr>
          <w:rFonts w:ascii="Times New Roman" w:eastAsia="宋体" w:hAnsi="Times New Roman" w:cs="Times New Roman"/>
          <w:color w:val="000000" w:themeColor="text1"/>
        </w:rPr>
        <w:t>The experimental results are illustrated in Fig. S6, where Fig. S6(a) depicts the loss function curves</w:t>
      </w:r>
      <w:r w:rsidR="00D61698">
        <w:rPr>
          <w:rFonts w:ascii="Times New Roman" w:eastAsia="宋体" w:hAnsi="Times New Roman" w:cs="Times New Roman"/>
          <w:color w:val="000000" w:themeColor="text1"/>
        </w:rPr>
        <w:t xml:space="preserve"> of</w:t>
      </w:r>
      <w:r w:rsidR="00DC0323">
        <w:rPr>
          <w:rFonts w:ascii="Times New Roman" w:eastAsia="宋体" w:hAnsi="Times New Roman" w:cs="Times New Roman"/>
          <w:color w:val="000000" w:themeColor="text1"/>
        </w:rPr>
        <w:t xml:space="preserve"> the</w:t>
      </w:r>
      <w:r w:rsidR="00D61698">
        <w:rPr>
          <w:rFonts w:ascii="Times New Roman" w:eastAsia="宋体" w:hAnsi="Times New Roman" w:cs="Times New Roman"/>
          <w:color w:val="000000" w:themeColor="text1"/>
        </w:rPr>
        <w:t xml:space="preserve"> validation dataset</w:t>
      </w:r>
      <w:r w:rsidR="00E94D63" w:rsidRPr="00E94D63">
        <w:rPr>
          <w:rFonts w:ascii="Times New Roman" w:eastAsia="宋体" w:hAnsi="Times New Roman" w:cs="Times New Roman"/>
          <w:color w:val="000000" w:themeColor="text1"/>
        </w:rPr>
        <w:t xml:space="preserve"> during the training process for both the MNIST and Fashion MNIST datasets, while Fig. S6(b) showcases the</w:t>
      </w:r>
      <w:r w:rsidR="00995E1C">
        <w:rPr>
          <w:rFonts w:ascii="Times New Roman" w:eastAsia="宋体" w:hAnsi="Times New Roman" w:cs="Times New Roman"/>
          <w:color w:val="000000" w:themeColor="text1"/>
        </w:rPr>
        <w:t xml:space="preserve"> </w:t>
      </w:r>
      <w:r w:rsidR="00E94D63" w:rsidRPr="00E94D63">
        <w:rPr>
          <w:rFonts w:ascii="Times New Roman" w:eastAsia="宋体" w:hAnsi="Times New Roman" w:cs="Times New Roman"/>
          <w:color w:val="000000" w:themeColor="text1"/>
        </w:rPr>
        <w:t xml:space="preserve">reconstruction results of spatial information imported from </w:t>
      </w:r>
      <w:r w:rsidR="00E94D63">
        <w:rPr>
          <w:rFonts w:ascii="Times New Roman" w:eastAsia="宋体" w:hAnsi="Times New Roman" w:cs="Times New Roman"/>
          <w:color w:val="000000" w:themeColor="text1"/>
        </w:rPr>
        <w:t>N</w:t>
      </w:r>
      <w:r w:rsidR="00E94D63" w:rsidRPr="00E94D63">
        <w:rPr>
          <w:rFonts w:ascii="Times New Roman" w:eastAsia="宋体" w:hAnsi="Times New Roman" w:cs="Times New Roman"/>
          <w:color w:val="000000" w:themeColor="text1"/>
        </w:rPr>
        <w:t xml:space="preserve">odes A and B </w:t>
      </w:r>
      <w:r w:rsidR="00995E1C">
        <w:rPr>
          <w:rFonts w:ascii="Times New Roman" w:eastAsia="宋体" w:hAnsi="Times New Roman" w:cs="Times New Roman"/>
          <w:color w:val="000000" w:themeColor="text1"/>
        </w:rPr>
        <w:t>in parallel</w:t>
      </w:r>
      <w:r w:rsidR="00E94D63" w:rsidRPr="00E94D63">
        <w:rPr>
          <w:rFonts w:ascii="Times New Roman" w:eastAsia="宋体" w:hAnsi="Times New Roman" w:cs="Times New Roman"/>
          <w:color w:val="000000" w:themeColor="text1"/>
        </w:rPr>
        <w:t>.</w:t>
      </w:r>
    </w:p>
    <w:p w14:paraId="5B6328D7" w14:textId="77777777" w:rsidR="00730144" w:rsidRDefault="00730144" w:rsidP="00730144">
      <w:pPr>
        <w:rPr>
          <w:rFonts w:ascii="Times New Roman" w:eastAsia="宋体" w:hAnsi="Times New Roman" w:cs="Times New Roman"/>
          <w:color w:val="000000" w:themeColor="text1"/>
        </w:rPr>
      </w:pPr>
    </w:p>
    <w:p w14:paraId="3DFE1CB1" w14:textId="195B690F" w:rsidR="00995E1C" w:rsidRPr="00D73D49" w:rsidRDefault="00C3185B" w:rsidP="00995E1C">
      <w:pPr>
        <w:jc w:val="center"/>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62DA361F" wp14:editId="71495A3B">
            <wp:extent cx="5274310" cy="3647440"/>
            <wp:effectExtent l="0" t="0" r="0" b="0"/>
            <wp:docPr id="171281966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819669" name="图片 171281966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647440"/>
                    </a:xfrm>
                    <a:prstGeom prst="rect">
                      <a:avLst/>
                    </a:prstGeom>
                  </pic:spPr>
                </pic:pic>
              </a:graphicData>
            </a:graphic>
          </wp:inline>
        </w:drawing>
      </w:r>
    </w:p>
    <w:p w14:paraId="589F9774" w14:textId="56FCE315" w:rsidR="00995E1C" w:rsidRPr="000D70AD" w:rsidRDefault="00995E1C" w:rsidP="00995E1C">
      <w:pPr>
        <w:rPr>
          <w:rFonts w:ascii="Arial" w:hAnsi="Arial" w:cs="Arial"/>
          <w:color w:val="000000" w:themeColor="text1"/>
        </w:rPr>
      </w:pPr>
      <w:r w:rsidRPr="00D73D49">
        <w:rPr>
          <w:rFonts w:ascii="Arial" w:eastAsia="宋体" w:hAnsi="Arial" w:cs="Arial"/>
          <w:b/>
          <w:color w:val="000000" w:themeColor="text1"/>
        </w:rPr>
        <w:t>Fig. S</w:t>
      </w:r>
      <w:r>
        <w:rPr>
          <w:rFonts w:ascii="Arial" w:eastAsia="宋体" w:hAnsi="Arial" w:cs="Arial"/>
          <w:b/>
          <w:color w:val="000000" w:themeColor="text1"/>
        </w:rPr>
        <w:t>6</w:t>
      </w:r>
      <w:r w:rsidRPr="00D73D49">
        <w:rPr>
          <w:rFonts w:ascii="Arial" w:eastAsia="宋体" w:hAnsi="Arial" w:cs="Arial"/>
          <w:b/>
          <w:color w:val="000000" w:themeColor="text1"/>
        </w:rPr>
        <w:t xml:space="preserve">. </w:t>
      </w:r>
      <w:r w:rsidRPr="004373A2">
        <w:rPr>
          <w:rFonts w:ascii="Arial" w:eastAsia="宋体" w:hAnsi="Arial" w:cs="Arial"/>
          <w:b/>
          <w:color w:val="000000" w:themeColor="text1"/>
        </w:rPr>
        <w:t xml:space="preserve">Experimental results of reconstructing the spatial information imported </w:t>
      </w:r>
      <w:r>
        <w:rPr>
          <w:rFonts w:ascii="Arial" w:eastAsia="宋体" w:hAnsi="Arial" w:cs="Arial" w:hint="eastAsia"/>
          <w:b/>
          <w:color w:val="000000" w:themeColor="text1"/>
        </w:rPr>
        <w:t>from</w:t>
      </w:r>
      <w:r w:rsidRPr="004373A2">
        <w:rPr>
          <w:rFonts w:ascii="Arial" w:eastAsia="宋体" w:hAnsi="Arial" w:cs="Arial"/>
          <w:b/>
          <w:color w:val="000000" w:themeColor="text1"/>
        </w:rPr>
        <w:t xml:space="preserve"> </w:t>
      </w:r>
      <w:r>
        <w:rPr>
          <w:rFonts w:ascii="Arial" w:eastAsia="宋体" w:hAnsi="Arial" w:cs="Arial"/>
          <w:b/>
          <w:color w:val="000000" w:themeColor="text1"/>
        </w:rPr>
        <w:t>N</w:t>
      </w:r>
      <w:r w:rsidRPr="004373A2">
        <w:rPr>
          <w:rFonts w:ascii="Arial" w:eastAsia="宋体" w:hAnsi="Arial" w:cs="Arial"/>
          <w:b/>
          <w:color w:val="000000" w:themeColor="text1"/>
        </w:rPr>
        <w:t>ode A</w:t>
      </w:r>
      <w:r>
        <w:rPr>
          <w:rFonts w:ascii="Arial" w:eastAsia="宋体" w:hAnsi="Arial" w:cs="Arial"/>
          <w:b/>
          <w:color w:val="000000" w:themeColor="text1"/>
        </w:rPr>
        <w:t xml:space="preserve"> and Node B in parallel. </w:t>
      </w:r>
      <w:r w:rsidRPr="00D73D49">
        <w:rPr>
          <w:rFonts w:ascii="Arial" w:hAnsi="Arial" w:cs="Arial"/>
          <w:b/>
          <w:bCs/>
          <w:color w:val="000000" w:themeColor="text1"/>
        </w:rPr>
        <w:t xml:space="preserve">a </w:t>
      </w:r>
      <w:r w:rsidRPr="00F012B2">
        <w:rPr>
          <w:rFonts w:ascii="Arial" w:hAnsi="Arial" w:cs="Arial"/>
          <w:color w:val="000000" w:themeColor="text1"/>
        </w:rPr>
        <w:t>The variation of the validation loss function with respect to the number of iterations in the experiments based on the MNIST dataset and Fashion MNIST dataset</w:t>
      </w:r>
      <w:r w:rsidRPr="00D73D49">
        <w:rPr>
          <w:rFonts w:ascii="Arial" w:hAnsi="Arial" w:cs="Arial"/>
          <w:color w:val="000000" w:themeColor="text1"/>
        </w:rPr>
        <w:t xml:space="preserve">. </w:t>
      </w:r>
      <w:r w:rsidR="00DD311C">
        <w:rPr>
          <w:rFonts w:ascii="Arial" w:hAnsi="Arial" w:cs="Arial"/>
          <w:b/>
          <w:bCs/>
          <w:color w:val="000000" w:themeColor="text1"/>
        </w:rPr>
        <w:t>b</w:t>
      </w:r>
      <w:r w:rsidR="00930F85">
        <w:rPr>
          <w:rFonts w:ascii="Arial" w:hAnsi="Arial" w:cs="Arial"/>
          <w:b/>
          <w:bCs/>
          <w:color w:val="000000" w:themeColor="text1"/>
        </w:rPr>
        <w:t>-</w:t>
      </w:r>
      <w:r w:rsidR="00DD311C">
        <w:rPr>
          <w:rFonts w:ascii="Arial" w:hAnsi="Arial" w:cs="Arial"/>
          <w:b/>
          <w:bCs/>
          <w:color w:val="000000" w:themeColor="text1"/>
        </w:rPr>
        <w:t>c</w:t>
      </w:r>
      <w:r w:rsidRPr="00D73D49">
        <w:rPr>
          <w:rFonts w:ascii="Arial" w:hAnsi="Arial" w:cs="Arial"/>
          <w:b/>
          <w:bCs/>
          <w:color w:val="000000" w:themeColor="text1"/>
        </w:rPr>
        <w:t xml:space="preserve"> </w:t>
      </w:r>
      <w:r w:rsidRPr="00F012B2">
        <w:rPr>
          <w:rFonts w:ascii="Arial" w:hAnsi="Arial" w:cs="Arial"/>
          <w:color w:val="000000" w:themeColor="text1"/>
        </w:rPr>
        <w:t xml:space="preserve">The results of reconstructing spatial information imported from </w:t>
      </w:r>
      <w:r>
        <w:rPr>
          <w:rFonts w:ascii="Arial" w:hAnsi="Arial" w:cs="Arial"/>
          <w:color w:val="000000" w:themeColor="text1"/>
        </w:rPr>
        <w:t>N</w:t>
      </w:r>
      <w:r w:rsidRPr="00F012B2">
        <w:rPr>
          <w:rFonts w:ascii="Arial" w:hAnsi="Arial" w:cs="Arial"/>
          <w:color w:val="000000" w:themeColor="text1"/>
        </w:rPr>
        <w:t xml:space="preserve">ode A </w:t>
      </w:r>
      <w:r>
        <w:rPr>
          <w:rFonts w:ascii="Arial" w:hAnsi="Arial" w:cs="Arial"/>
          <w:color w:val="000000" w:themeColor="text1"/>
        </w:rPr>
        <w:t>and Node B in parallel</w:t>
      </w:r>
      <w:r w:rsidRPr="00F012B2">
        <w:rPr>
          <w:rFonts w:ascii="Arial" w:hAnsi="Arial" w:cs="Arial"/>
          <w:color w:val="000000" w:themeColor="text1"/>
        </w:rPr>
        <w:t>.</w:t>
      </w:r>
    </w:p>
    <w:p w14:paraId="0622B66C" w14:textId="77777777" w:rsidR="00730144" w:rsidRPr="00995E1C" w:rsidRDefault="00730144" w:rsidP="00730144">
      <w:pPr>
        <w:rPr>
          <w:rFonts w:ascii="Times New Roman" w:eastAsia="宋体" w:hAnsi="Times New Roman" w:cs="Times New Roman"/>
          <w:color w:val="000000" w:themeColor="text1"/>
        </w:rPr>
      </w:pPr>
    </w:p>
    <w:p w14:paraId="037E07FC" w14:textId="773D2B55" w:rsidR="00730144" w:rsidRPr="00B12F86" w:rsidRDefault="00B12F86" w:rsidP="00B12F86">
      <w:pPr>
        <w:ind w:firstLineChars="100" w:firstLine="210"/>
        <w:rPr>
          <w:rFonts w:ascii="Times New Roman" w:eastAsia="宋体" w:hAnsi="Times New Roman" w:cs="Times New Roman"/>
          <w:color w:val="000000" w:themeColor="text1"/>
        </w:rPr>
      </w:pPr>
      <w:r w:rsidRPr="00B12F86">
        <w:rPr>
          <w:rFonts w:ascii="Times New Roman" w:eastAsia="宋体" w:hAnsi="Times New Roman" w:cs="Times New Roman"/>
          <w:color w:val="000000" w:themeColor="text1"/>
        </w:rPr>
        <w:t>Table S2 presents the performance metrics for parallel reconstruction of spatial information imported from Node A and Node B on the test dataset.</w:t>
      </w:r>
    </w:p>
    <w:p w14:paraId="1504F510" w14:textId="77777777" w:rsidR="00730144" w:rsidRPr="00B12F86" w:rsidRDefault="00730144" w:rsidP="00730144">
      <w:pPr>
        <w:rPr>
          <w:rFonts w:ascii="Times New Roman" w:eastAsia="宋体" w:hAnsi="Times New Roman" w:cs="Times New Roman"/>
          <w:color w:val="000000" w:themeColor="text1"/>
        </w:rPr>
      </w:pPr>
    </w:p>
    <w:p w14:paraId="5971CB5F" w14:textId="1FE793ED" w:rsidR="00B12F86" w:rsidRPr="00D73D49" w:rsidRDefault="00B12F86" w:rsidP="00B12F86">
      <w:pPr>
        <w:rPr>
          <w:rFonts w:ascii="Arial" w:hAnsi="Arial" w:cs="Arial"/>
          <w:b/>
          <w:bCs/>
          <w:color w:val="000000" w:themeColor="text1"/>
        </w:rPr>
      </w:pPr>
      <w:r w:rsidRPr="00D73D49">
        <w:rPr>
          <w:rFonts w:ascii="Arial" w:hAnsi="Arial" w:cs="Arial"/>
          <w:b/>
          <w:bCs/>
          <w:color w:val="000000" w:themeColor="text1"/>
        </w:rPr>
        <w:t>Table S</w:t>
      </w:r>
      <w:r>
        <w:rPr>
          <w:rFonts w:ascii="Arial" w:hAnsi="Arial" w:cs="Arial"/>
          <w:b/>
          <w:bCs/>
          <w:color w:val="000000" w:themeColor="text1"/>
        </w:rPr>
        <w:t>2</w:t>
      </w:r>
      <w:r w:rsidR="00D30B97">
        <w:rPr>
          <w:rFonts w:ascii="Arial" w:hAnsi="Arial" w:cs="Arial"/>
          <w:b/>
          <w:bCs/>
          <w:color w:val="000000" w:themeColor="text1"/>
        </w:rPr>
        <w:t>.</w:t>
      </w:r>
      <w:r w:rsidRPr="00D73D49">
        <w:rPr>
          <w:rFonts w:ascii="Arial" w:hAnsi="Arial" w:cs="Arial"/>
          <w:b/>
          <w:bCs/>
          <w:color w:val="000000" w:themeColor="text1"/>
        </w:rPr>
        <w:t xml:space="preserve"> </w:t>
      </w:r>
      <w:r w:rsidR="00241F06">
        <w:rPr>
          <w:rFonts w:ascii="Arial" w:hAnsi="Arial" w:cs="Arial"/>
          <w:b/>
          <w:bCs/>
          <w:color w:val="000000" w:themeColor="text1"/>
        </w:rPr>
        <w:t>Average</w:t>
      </w:r>
      <w:r w:rsidR="00322586">
        <w:rPr>
          <w:rFonts w:ascii="Arial" w:hAnsi="Arial" w:cs="Arial"/>
          <w:b/>
          <w:bCs/>
          <w:color w:val="000000" w:themeColor="text1"/>
        </w:rPr>
        <w:t xml:space="preserve"> of r</w:t>
      </w:r>
      <w:r w:rsidRPr="0090441F">
        <w:rPr>
          <w:rFonts w:ascii="Arial" w:hAnsi="Arial" w:cs="Arial"/>
          <w:b/>
          <w:bCs/>
          <w:color w:val="000000" w:themeColor="text1"/>
        </w:rPr>
        <w:t>econstruction index of Node A</w:t>
      </w:r>
      <w:r>
        <w:rPr>
          <w:rFonts w:ascii="Arial" w:hAnsi="Arial" w:cs="Arial"/>
          <w:b/>
          <w:bCs/>
          <w:color w:val="000000" w:themeColor="text1"/>
        </w:rPr>
        <w:t xml:space="preserve"> and Node B</w:t>
      </w:r>
      <w:r w:rsidRPr="0090441F">
        <w:rPr>
          <w:rFonts w:ascii="Arial" w:hAnsi="Arial" w:cs="Arial"/>
          <w:b/>
          <w:bCs/>
          <w:color w:val="000000" w:themeColor="text1"/>
        </w:rPr>
        <w:t xml:space="preserve"> </w:t>
      </w:r>
      <w:r>
        <w:rPr>
          <w:rFonts w:ascii="Arial" w:hAnsi="Arial" w:cs="Arial"/>
          <w:b/>
          <w:bCs/>
          <w:color w:val="000000" w:themeColor="text1"/>
        </w:rPr>
        <w:t>o</w:t>
      </w:r>
      <w:r w:rsidRPr="0090441F">
        <w:rPr>
          <w:rFonts w:ascii="Arial" w:hAnsi="Arial" w:cs="Arial"/>
          <w:b/>
          <w:bCs/>
          <w:color w:val="000000" w:themeColor="text1"/>
        </w:rPr>
        <w:t>n</w:t>
      </w:r>
      <w:r>
        <w:rPr>
          <w:rFonts w:ascii="Arial" w:hAnsi="Arial" w:cs="Arial"/>
          <w:b/>
          <w:bCs/>
          <w:color w:val="000000" w:themeColor="text1"/>
        </w:rPr>
        <w:t xml:space="preserve"> the</w:t>
      </w:r>
      <w:r w:rsidRPr="0090441F">
        <w:rPr>
          <w:rFonts w:ascii="Arial" w:hAnsi="Arial" w:cs="Arial"/>
          <w:b/>
          <w:bCs/>
          <w:color w:val="000000" w:themeColor="text1"/>
        </w:rPr>
        <w:t xml:space="preserve"> test dataset</w:t>
      </w:r>
    </w:p>
    <w:tbl>
      <w:tblPr>
        <w:tblStyle w:val="af"/>
        <w:tblW w:w="8223" w:type="dxa"/>
        <w:jc w:val="center"/>
        <w:tblLook w:val="04A0" w:firstRow="1" w:lastRow="0" w:firstColumn="1" w:lastColumn="0" w:noHBand="0" w:noVBand="1"/>
      </w:tblPr>
      <w:tblGrid>
        <w:gridCol w:w="1701"/>
        <w:gridCol w:w="2127"/>
        <w:gridCol w:w="2409"/>
        <w:gridCol w:w="1986"/>
      </w:tblGrid>
      <w:tr w:rsidR="00B12F86" w:rsidRPr="00B5637E" w14:paraId="33E20DDA" w14:textId="77777777" w:rsidTr="00A33E51">
        <w:trPr>
          <w:trHeight w:val="504"/>
          <w:jc w:val="center"/>
        </w:trPr>
        <w:tc>
          <w:tcPr>
            <w:tcW w:w="1701" w:type="dxa"/>
            <w:tcBorders>
              <w:left w:val="nil"/>
              <w:right w:val="nil"/>
            </w:tcBorders>
            <w:shd w:val="clear" w:color="auto" w:fill="auto"/>
            <w:vAlign w:val="center"/>
            <w:hideMark/>
          </w:tcPr>
          <w:p w14:paraId="7D93E934" w14:textId="77777777" w:rsidR="00B12F86" w:rsidRPr="00B5637E" w:rsidRDefault="00B12F86" w:rsidP="00A33E51">
            <w:pPr>
              <w:jc w:val="center"/>
              <w:rPr>
                <w:rFonts w:ascii="Times New Roman" w:hAnsi="Times New Roman" w:cs="Times New Roman"/>
                <w:b/>
                <w:bCs/>
                <w:color w:val="000000" w:themeColor="text1"/>
                <w:szCs w:val="21"/>
              </w:rPr>
            </w:pPr>
          </w:p>
        </w:tc>
        <w:tc>
          <w:tcPr>
            <w:tcW w:w="2127" w:type="dxa"/>
            <w:tcBorders>
              <w:left w:val="nil"/>
              <w:right w:val="nil"/>
            </w:tcBorders>
            <w:shd w:val="clear" w:color="auto" w:fill="auto"/>
            <w:vAlign w:val="center"/>
            <w:hideMark/>
          </w:tcPr>
          <w:p w14:paraId="2E666D19" w14:textId="77777777" w:rsidR="00B12F86" w:rsidRPr="00B5637E" w:rsidRDefault="00B12F86" w:rsidP="00A33E51">
            <w:pPr>
              <w:jc w:val="center"/>
              <w:rPr>
                <w:rFonts w:ascii="Times New Roman" w:hAnsi="Times New Roman" w:cs="Times New Roman"/>
                <w:b/>
                <w:bCs/>
                <w:color w:val="000000" w:themeColor="text1"/>
                <w:szCs w:val="21"/>
              </w:rPr>
            </w:pPr>
            <w:r w:rsidRPr="00B5637E">
              <w:rPr>
                <w:rFonts w:ascii="Times New Roman" w:hAnsi="Times New Roman" w:cs="Times New Roman" w:hint="eastAsia"/>
                <w:b/>
                <w:bCs/>
                <w:color w:val="000000" w:themeColor="text1"/>
                <w:szCs w:val="21"/>
              </w:rPr>
              <w:t>MSE</w:t>
            </w:r>
          </w:p>
        </w:tc>
        <w:tc>
          <w:tcPr>
            <w:tcW w:w="2409" w:type="dxa"/>
            <w:tcBorders>
              <w:left w:val="nil"/>
              <w:right w:val="nil"/>
            </w:tcBorders>
            <w:shd w:val="clear" w:color="auto" w:fill="auto"/>
            <w:vAlign w:val="center"/>
            <w:hideMark/>
          </w:tcPr>
          <w:p w14:paraId="2A741FA4" w14:textId="77777777" w:rsidR="00B12F86" w:rsidRPr="00B5637E" w:rsidRDefault="00B12F86" w:rsidP="00A33E51">
            <w:pPr>
              <w:jc w:val="center"/>
              <w:rPr>
                <w:rFonts w:ascii="Times New Roman" w:hAnsi="Times New Roman" w:cs="Times New Roman"/>
                <w:b/>
                <w:bCs/>
                <w:color w:val="000000" w:themeColor="text1"/>
                <w:szCs w:val="21"/>
              </w:rPr>
            </w:pPr>
            <w:r w:rsidRPr="00B5637E">
              <w:rPr>
                <w:rFonts w:ascii="Times New Roman" w:hAnsi="Times New Roman" w:cs="Times New Roman"/>
                <w:b/>
                <w:bCs/>
                <w:color w:val="000000" w:themeColor="text1"/>
                <w:szCs w:val="21"/>
              </w:rPr>
              <w:t>PSNR (dB)</w:t>
            </w:r>
          </w:p>
        </w:tc>
        <w:tc>
          <w:tcPr>
            <w:tcW w:w="1986" w:type="dxa"/>
            <w:tcBorders>
              <w:left w:val="nil"/>
              <w:right w:val="nil"/>
            </w:tcBorders>
            <w:shd w:val="clear" w:color="auto" w:fill="auto"/>
            <w:vAlign w:val="center"/>
            <w:hideMark/>
          </w:tcPr>
          <w:p w14:paraId="43EE9BF6" w14:textId="77777777" w:rsidR="00B12F86" w:rsidRPr="00B5637E" w:rsidRDefault="00B12F86" w:rsidP="00A33E51">
            <w:pPr>
              <w:jc w:val="center"/>
              <w:rPr>
                <w:rFonts w:ascii="Times New Roman" w:hAnsi="Times New Roman" w:cs="Times New Roman"/>
                <w:b/>
                <w:bCs/>
                <w:color w:val="000000" w:themeColor="text1"/>
                <w:szCs w:val="21"/>
              </w:rPr>
            </w:pPr>
            <w:r w:rsidRPr="00B5637E">
              <w:rPr>
                <w:rFonts w:ascii="Times New Roman" w:hAnsi="Times New Roman" w:cs="Times New Roman"/>
                <w:b/>
                <w:bCs/>
                <w:color w:val="000000" w:themeColor="text1"/>
                <w:szCs w:val="21"/>
              </w:rPr>
              <w:t>SSIM</w:t>
            </w:r>
          </w:p>
        </w:tc>
      </w:tr>
      <w:tr w:rsidR="00B12F86" w:rsidRPr="00B5637E" w14:paraId="6B6164D0" w14:textId="77777777" w:rsidTr="00A33E51">
        <w:trPr>
          <w:trHeight w:val="584"/>
          <w:jc w:val="center"/>
        </w:trPr>
        <w:tc>
          <w:tcPr>
            <w:tcW w:w="1701" w:type="dxa"/>
            <w:tcBorders>
              <w:left w:val="nil"/>
              <w:right w:val="nil"/>
            </w:tcBorders>
            <w:shd w:val="clear" w:color="auto" w:fill="auto"/>
            <w:vAlign w:val="center"/>
            <w:hideMark/>
          </w:tcPr>
          <w:p w14:paraId="023A23BD" w14:textId="77777777" w:rsidR="00B12F86" w:rsidRPr="00B5637E" w:rsidRDefault="00B12F86" w:rsidP="00A33E51">
            <w:pPr>
              <w:jc w:val="center"/>
              <w:rPr>
                <w:rFonts w:ascii="Times New Roman" w:hAnsi="Times New Roman" w:cs="Times New Roman"/>
                <w:b/>
                <w:bCs/>
                <w:color w:val="000000" w:themeColor="text1"/>
                <w:szCs w:val="21"/>
              </w:rPr>
            </w:pPr>
            <w:r w:rsidRPr="00B5637E">
              <w:rPr>
                <w:rFonts w:ascii="Times New Roman" w:hAnsi="Times New Roman" w:cs="Times New Roman"/>
                <w:b/>
                <w:bCs/>
                <w:color w:val="000000" w:themeColor="text1"/>
                <w:szCs w:val="21"/>
              </w:rPr>
              <w:t>MNIST</w:t>
            </w:r>
          </w:p>
        </w:tc>
        <w:tc>
          <w:tcPr>
            <w:tcW w:w="2127" w:type="dxa"/>
            <w:tcBorders>
              <w:left w:val="nil"/>
              <w:right w:val="nil"/>
            </w:tcBorders>
            <w:shd w:val="clear" w:color="auto" w:fill="auto"/>
            <w:vAlign w:val="center"/>
            <w:hideMark/>
          </w:tcPr>
          <w:p w14:paraId="0B79BE57" w14:textId="5F7201F7" w:rsidR="00B12F86" w:rsidRPr="00B5637E" w:rsidRDefault="00B12F86" w:rsidP="00A33E51">
            <w:pPr>
              <w:jc w:val="center"/>
              <w:rPr>
                <w:rFonts w:ascii="Times New Roman" w:hAnsi="Times New Roman" w:cs="Times New Roman"/>
                <w:color w:val="000000" w:themeColor="text1"/>
                <w:szCs w:val="21"/>
              </w:rPr>
            </w:pPr>
            <w:r w:rsidRPr="00B5637E">
              <w:rPr>
                <w:rFonts w:ascii="Times New Roman" w:hAnsi="Times New Roman" w:cs="Times New Roman"/>
                <w:color w:val="000000" w:themeColor="text1"/>
                <w:szCs w:val="21"/>
              </w:rPr>
              <w:t>0.</w:t>
            </w:r>
            <w:r>
              <w:rPr>
                <w:rFonts w:ascii="Times New Roman" w:hAnsi="Times New Roman" w:cs="Times New Roman"/>
                <w:color w:val="000000" w:themeColor="text1"/>
                <w:szCs w:val="21"/>
              </w:rPr>
              <w:t>1086</w:t>
            </w:r>
          </w:p>
        </w:tc>
        <w:tc>
          <w:tcPr>
            <w:tcW w:w="2409" w:type="dxa"/>
            <w:tcBorders>
              <w:left w:val="nil"/>
              <w:right w:val="nil"/>
            </w:tcBorders>
            <w:shd w:val="clear" w:color="auto" w:fill="auto"/>
            <w:vAlign w:val="center"/>
            <w:hideMark/>
          </w:tcPr>
          <w:p w14:paraId="5887B752" w14:textId="165FD732" w:rsidR="00B12F86" w:rsidRPr="00B5637E" w:rsidRDefault="00B12F86" w:rsidP="00A33E51">
            <w:pPr>
              <w:jc w:val="center"/>
              <w:rPr>
                <w:rFonts w:ascii="Times New Roman" w:hAnsi="Times New Roman" w:cs="Times New Roman"/>
                <w:color w:val="000000" w:themeColor="text1"/>
                <w:szCs w:val="21"/>
              </w:rPr>
            </w:pPr>
            <w:r>
              <w:rPr>
                <w:rFonts w:ascii="Times New Roman" w:eastAsia="宋体" w:hAnsi="Times New Roman" w:cs="Times New Roman"/>
                <w:szCs w:val="21"/>
              </w:rPr>
              <w:t>16.6255</w:t>
            </w:r>
          </w:p>
        </w:tc>
        <w:tc>
          <w:tcPr>
            <w:tcW w:w="1986" w:type="dxa"/>
            <w:tcBorders>
              <w:left w:val="nil"/>
              <w:right w:val="nil"/>
            </w:tcBorders>
            <w:shd w:val="clear" w:color="auto" w:fill="auto"/>
            <w:vAlign w:val="center"/>
            <w:hideMark/>
          </w:tcPr>
          <w:p w14:paraId="69909999" w14:textId="15C7529D" w:rsidR="00B12F86" w:rsidRPr="00B5637E" w:rsidRDefault="00B12F86" w:rsidP="00A33E51">
            <w:pPr>
              <w:jc w:val="center"/>
              <w:rPr>
                <w:rFonts w:ascii="Times New Roman" w:hAnsi="Times New Roman" w:cs="Times New Roman"/>
                <w:color w:val="000000" w:themeColor="text1"/>
                <w:szCs w:val="21"/>
              </w:rPr>
            </w:pPr>
            <w:r w:rsidRPr="00B5637E">
              <w:rPr>
                <w:rFonts w:ascii="Times New Roman" w:eastAsia="宋体" w:hAnsi="Times New Roman" w:cs="Times New Roman"/>
                <w:szCs w:val="21"/>
              </w:rPr>
              <w:t>0.</w:t>
            </w:r>
            <w:r>
              <w:rPr>
                <w:rFonts w:ascii="Times New Roman" w:eastAsia="宋体" w:hAnsi="Times New Roman" w:cs="Times New Roman"/>
                <w:szCs w:val="21"/>
              </w:rPr>
              <w:t>6775</w:t>
            </w:r>
          </w:p>
        </w:tc>
      </w:tr>
      <w:tr w:rsidR="00B12F86" w:rsidRPr="00B5637E" w14:paraId="371BBAEB" w14:textId="77777777" w:rsidTr="00A33E51">
        <w:trPr>
          <w:trHeight w:val="564"/>
          <w:jc w:val="center"/>
        </w:trPr>
        <w:tc>
          <w:tcPr>
            <w:tcW w:w="1701" w:type="dxa"/>
            <w:tcBorders>
              <w:left w:val="nil"/>
              <w:right w:val="nil"/>
            </w:tcBorders>
            <w:shd w:val="clear" w:color="auto" w:fill="auto"/>
            <w:vAlign w:val="center"/>
            <w:hideMark/>
          </w:tcPr>
          <w:p w14:paraId="12655E6D" w14:textId="77777777" w:rsidR="00B12F86" w:rsidRPr="00B5637E" w:rsidRDefault="00B12F86" w:rsidP="00A33E51">
            <w:pPr>
              <w:jc w:val="center"/>
              <w:rPr>
                <w:rFonts w:ascii="Times New Roman" w:hAnsi="Times New Roman" w:cs="Times New Roman"/>
                <w:b/>
                <w:bCs/>
                <w:color w:val="000000" w:themeColor="text1"/>
                <w:szCs w:val="21"/>
              </w:rPr>
            </w:pPr>
            <w:r w:rsidRPr="00B5637E">
              <w:rPr>
                <w:rFonts w:ascii="Times New Roman" w:hAnsi="Times New Roman" w:cs="Times New Roman"/>
                <w:b/>
                <w:bCs/>
                <w:color w:val="000000" w:themeColor="text1"/>
                <w:szCs w:val="21"/>
              </w:rPr>
              <w:t>Fashion MNIST</w:t>
            </w:r>
          </w:p>
        </w:tc>
        <w:tc>
          <w:tcPr>
            <w:tcW w:w="2127" w:type="dxa"/>
            <w:tcBorders>
              <w:left w:val="nil"/>
              <w:right w:val="nil"/>
            </w:tcBorders>
            <w:shd w:val="clear" w:color="auto" w:fill="auto"/>
            <w:vAlign w:val="center"/>
            <w:hideMark/>
          </w:tcPr>
          <w:p w14:paraId="55E42D93" w14:textId="64E7E880" w:rsidR="00B12F86" w:rsidRPr="00B5637E" w:rsidRDefault="00B12F86" w:rsidP="00A33E51">
            <w:pPr>
              <w:jc w:val="center"/>
              <w:rPr>
                <w:rFonts w:ascii="Times New Roman" w:hAnsi="Times New Roman" w:cs="Times New Roman"/>
                <w:color w:val="000000" w:themeColor="text1"/>
                <w:szCs w:val="21"/>
              </w:rPr>
            </w:pPr>
            <w:r w:rsidRPr="00B5637E">
              <w:rPr>
                <w:rFonts w:ascii="Times New Roman" w:eastAsia="宋体" w:hAnsi="Times New Roman" w:cs="Times New Roman" w:hint="eastAsia"/>
                <w:szCs w:val="21"/>
              </w:rPr>
              <w:t>0.0</w:t>
            </w:r>
            <w:r>
              <w:rPr>
                <w:rFonts w:ascii="Times New Roman" w:eastAsia="宋体" w:hAnsi="Times New Roman" w:cs="Times New Roman"/>
                <w:szCs w:val="21"/>
              </w:rPr>
              <w:t>668</w:t>
            </w:r>
          </w:p>
        </w:tc>
        <w:tc>
          <w:tcPr>
            <w:tcW w:w="2409" w:type="dxa"/>
            <w:tcBorders>
              <w:left w:val="nil"/>
              <w:right w:val="nil"/>
            </w:tcBorders>
            <w:shd w:val="clear" w:color="auto" w:fill="auto"/>
            <w:vAlign w:val="center"/>
            <w:hideMark/>
          </w:tcPr>
          <w:p w14:paraId="2DB5402A" w14:textId="057F1E29" w:rsidR="00B12F86" w:rsidRPr="00B5637E" w:rsidRDefault="00B12F86" w:rsidP="00A33E51">
            <w:pPr>
              <w:jc w:val="center"/>
              <w:rPr>
                <w:rFonts w:ascii="Times New Roman" w:hAnsi="Times New Roman" w:cs="Times New Roman"/>
                <w:color w:val="000000" w:themeColor="text1"/>
                <w:szCs w:val="21"/>
              </w:rPr>
            </w:pPr>
            <w:r>
              <w:rPr>
                <w:rFonts w:ascii="Times New Roman" w:eastAsia="宋体" w:hAnsi="Times New Roman" w:cs="Times New Roman"/>
                <w:szCs w:val="21"/>
              </w:rPr>
              <w:t>19.1725</w:t>
            </w:r>
          </w:p>
        </w:tc>
        <w:tc>
          <w:tcPr>
            <w:tcW w:w="1986" w:type="dxa"/>
            <w:tcBorders>
              <w:left w:val="nil"/>
              <w:right w:val="nil"/>
            </w:tcBorders>
            <w:shd w:val="clear" w:color="auto" w:fill="auto"/>
            <w:vAlign w:val="center"/>
            <w:hideMark/>
          </w:tcPr>
          <w:p w14:paraId="1D6B43FB" w14:textId="149FE608" w:rsidR="00B12F86" w:rsidRPr="00B5637E" w:rsidRDefault="00B12F86" w:rsidP="00A33E51">
            <w:pPr>
              <w:jc w:val="center"/>
              <w:rPr>
                <w:rFonts w:ascii="Times New Roman" w:hAnsi="Times New Roman" w:cs="Times New Roman"/>
                <w:color w:val="000000" w:themeColor="text1"/>
                <w:szCs w:val="21"/>
              </w:rPr>
            </w:pPr>
            <w:r w:rsidRPr="00B5637E">
              <w:rPr>
                <w:rFonts w:ascii="Times New Roman" w:eastAsia="宋体" w:hAnsi="Times New Roman" w:cs="Times New Roman" w:hint="eastAsia"/>
                <w:szCs w:val="21"/>
              </w:rPr>
              <w:t>0.</w:t>
            </w:r>
            <w:r>
              <w:rPr>
                <w:rFonts w:ascii="Times New Roman" w:eastAsia="宋体" w:hAnsi="Times New Roman" w:cs="Times New Roman"/>
                <w:szCs w:val="21"/>
              </w:rPr>
              <w:t>5768</w:t>
            </w:r>
          </w:p>
        </w:tc>
      </w:tr>
    </w:tbl>
    <w:p w14:paraId="7A3A2839" w14:textId="77777777" w:rsidR="00730144" w:rsidRDefault="00730144" w:rsidP="00730144">
      <w:pPr>
        <w:rPr>
          <w:rFonts w:ascii="Times New Roman" w:eastAsia="宋体" w:hAnsi="Times New Roman" w:cs="Times New Roman"/>
          <w:color w:val="000000" w:themeColor="text1"/>
        </w:rPr>
      </w:pPr>
    </w:p>
    <w:p w14:paraId="5F389285" w14:textId="6DAF22FF" w:rsidR="00575E33" w:rsidRPr="00804F9E" w:rsidRDefault="00575E33" w:rsidP="00575E33">
      <w:pPr>
        <w:rPr>
          <w:rFonts w:ascii="Times New Roman" w:eastAsia="宋体" w:hAnsi="Times New Roman" w:cs="Times New Roman"/>
          <w:color w:val="000000" w:themeColor="text1"/>
        </w:rPr>
      </w:pPr>
      <w:bookmarkStart w:id="4" w:name="OLE_LINK1"/>
      <w:r w:rsidRPr="00D73D49">
        <w:rPr>
          <w:rFonts w:ascii="Times New Roman" w:hAnsi="Times New Roman" w:cs="Times New Roman"/>
          <w:b/>
          <w:bCs/>
          <w:color w:val="000000" w:themeColor="text1"/>
          <w:szCs w:val="21"/>
        </w:rPr>
        <w:t xml:space="preserve">Supplementary Note </w:t>
      </w:r>
      <w:r>
        <w:rPr>
          <w:rFonts w:ascii="Times New Roman" w:hAnsi="Times New Roman" w:cs="Times New Roman"/>
          <w:b/>
          <w:bCs/>
          <w:color w:val="000000" w:themeColor="text1"/>
          <w:szCs w:val="21"/>
        </w:rPr>
        <w:t>6</w:t>
      </w:r>
      <w:r w:rsidRPr="00D73D49">
        <w:rPr>
          <w:rFonts w:ascii="Times New Roman" w:hAnsi="Times New Roman" w:cs="Times New Roman"/>
          <w:b/>
          <w:bCs/>
          <w:color w:val="000000" w:themeColor="text1"/>
          <w:szCs w:val="21"/>
        </w:rPr>
        <w:t>:</w:t>
      </w:r>
      <w:r w:rsidRPr="00D73D49">
        <w:rPr>
          <w:rFonts w:ascii="Times New Roman" w:hAnsi="Times New Roman" w:cs="Times New Roman"/>
          <w:color w:val="000000" w:themeColor="text1"/>
        </w:rPr>
        <w:t xml:space="preserve"> </w:t>
      </w:r>
      <w:r w:rsidRPr="0053282A">
        <w:rPr>
          <w:rFonts w:ascii="Times New Roman" w:eastAsia="宋体" w:hAnsi="Times New Roman" w:cs="Times New Roman"/>
          <w:b/>
          <w:color w:val="000000" w:themeColor="text1"/>
        </w:rPr>
        <w:t xml:space="preserve">Experimental details of </w:t>
      </w:r>
      <w:r>
        <w:rPr>
          <w:rFonts w:ascii="Times New Roman" w:eastAsia="宋体" w:hAnsi="Times New Roman" w:cs="Times New Roman"/>
          <w:b/>
          <w:color w:val="000000" w:themeColor="text1"/>
        </w:rPr>
        <w:t xml:space="preserve">the verification of the </w:t>
      </w:r>
      <w:r w:rsidR="00241F06">
        <w:rPr>
          <w:rFonts w:ascii="Times New Roman" w:eastAsia="宋体" w:hAnsi="Times New Roman" w:cs="Times New Roman"/>
          <w:b/>
          <w:color w:val="000000" w:themeColor="text1"/>
        </w:rPr>
        <w:t>node</w:t>
      </w:r>
      <w:r w:rsidR="00241F06">
        <w:rPr>
          <w:rFonts w:ascii="Times New Roman" w:eastAsia="宋体" w:hAnsi="Times New Roman" w:cs="Times New Roman" w:hint="eastAsia"/>
          <w:b/>
          <w:color w:val="000000" w:themeColor="text1"/>
        </w:rPr>
        <w:t>-</w:t>
      </w:r>
      <w:r w:rsidR="00241F06" w:rsidRPr="009D3849">
        <w:rPr>
          <w:rFonts w:ascii="Times New Roman" w:eastAsia="宋体" w:hAnsi="Times New Roman" w:cs="Times New Roman"/>
          <w:b/>
          <w:color w:val="000000" w:themeColor="text1"/>
        </w:rPr>
        <w:t>recognizability</w:t>
      </w:r>
      <w:r>
        <w:rPr>
          <w:rFonts w:ascii="Times New Roman" w:eastAsia="宋体" w:hAnsi="Times New Roman" w:cs="Times New Roman"/>
          <w:b/>
          <w:color w:val="000000" w:themeColor="text1"/>
        </w:rPr>
        <w:t xml:space="preserve"> and </w:t>
      </w:r>
      <w:r w:rsidR="009E740C">
        <w:rPr>
          <w:rFonts w:ascii="Times New Roman" w:eastAsia="宋体" w:hAnsi="Times New Roman" w:cs="Times New Roman"/>
          <w:b/>
          <w:color w:val="000000" w:themeColor="text1"/>
        </w:rPr>
        <w:t>no-</w:t>
      </w:r>
      <w:r w:rsidR="00481D11" w:rsidRPr="00481D11">
        <w:rPr>
          <w:rFonts w:ascii="Times New Roman" w:eastAsia="宋体" w:hAnsi="Times New Roman" w:cs="Times New Roman"/>
          <w:b/>
          <w:color w:val="000000" w:themeColor="text1"/>
        </w:rPr>
        <w:t>crosstalk between different nodes importing spatial information</w:t>
      </w:r>
      <w:r>
        <w:rPr>
          <w:rFonts w:ascii="Times New Roman" w:eastAsia="宋体" w:hAnsi="Times New Roman" w:cs="Times New Roman"/>
          <w:b/>
          <w:color w:val="000000" w:themeColor="text1"/>
        </w:rPr>
        <w:t xml:space="preserve"> </w:t>
      </w:r>
      <w:r w:rsidR="00481D11">
        <w:rPr>
          <w:rFonts w:ascii="Times New Roman" w:eastAsia="宋体" w:hAnsi="Times New Roman" w:cs="Times New Roman" w:hint="eastAsia"/>
          <w:b/>
          <w:color w:val="000000" w:themeColor="text1"/>
        </w:rPr>
        <w:t>in</w:t>
      </w:r>
      <w:r>
        <w:rPr>
          <w:rFonts w:ascii="Times New Roman" w:eastAsia="宋体" w:hAnsi="Times New Roman" w:cs="Times New Roman"/>
          <w:b/>
          <w:color w:val="000000" w:themeColor="text1"/>
        </w:rPr>
        <w:t xml:space="preserve"> MMF network</w:t>
      </w:r>
    </w:p>
    <w:bookmarkEnd w:id="4"/>
    <w:p w14:paraId="613AC2A3" w14:textId="131B5146" w:rsidR="00730144" w:rsidRDefault="006652F9" w:rsidP="00730144">
      <w:pPr>
        <w:rPr>
          <w:rFonts w:ascii="Times New Roman" w:eastAsia="宋体" w:hAnsi="Times New Roman" w:cs="Times New Roman"/>
          <w:color w:val="000000" w:themeColor="text1"/>
        </w:rPr>
      </w:pPr>
      <w:r w:rsidRPr="006652F9">
        <w:rPr>
          <w:rFonts w:ascii="Times New Roman" w:eastAsia="宋体" w:hAnsi="Times New Roman" w:cs="Times New Roman"/>
          <w:color w:val="000000" w:themeColor="text1"/>
        </w:rPr>
        <w:t xml:space="preserve">The parallel transmission method of spatial information </w:t>
      </w:r>
      <w:r w:rsidR="00894EC2">
        <w:rPr>
          <w:rFonts w:ascii="Times New Roman" w:eastAsia="宋体" w:hAnsi="Times New Roman" w:cs="Times New Roman"/>
          <w:color w:val="000000" w:themeColor="text1"/>
        </w:rPr>
        <w:t>through</w:t>
      </w:r>
      <w:r w:rsidRPr="006652F9">
        <w:rPr>
          <w:rFonts w:ascii="Times New Roman" w:eastAsia="宋体" w:hAnsi="Times New Roman" w:cs="Times New Roman"/>
          <w:color w:val="000000" w:themeColor="text1"/>
        </w:rPr>
        <w:t xml:space="preserve"> MMF network needs to satisfy two requirements: (1) </w:t>
      </w:r>
      <w:r w:rsidR="00241F06" w:rsidRPr="006652F9">
        <w:rPr>
          <w:rFonts w:ascii="Times New Roman" w:eastAsia="宋体" w:hAnsi="Times New Roman" w:cs="Times New Roman"/>
          <w:color w:val="000000" w:themeColor="text1"/>
        </w:rPr>
        <w:t>Node</w:t>
      </w:r>
      <w:r w:rsidR="00241F06">
        <w:rPr>
          <w:rFonts w:ascii="Times New Roman" w:eastAsia="宋体" w:hAnsi="Times New Roman" w:cs="Times New Roman" w:hint="eastAsia"/>
          <w:color w:val="000000" w:themeColor="text1"/>
        </w:rPr>
        <w:t>-</w:t>
      </w:r>
      <w:r w:rsidR="00241F06" w:rsidRPr="00CE5239">
        <w:rPr>
          <w:rFonts w:ascii="Times New Roman" w:eastAsia="宋体" w:hAnsi="Times New Roman" w:cs="Times New Roman"/>
          <w:bCs/>
          <w:color w:val="000000" w:themeColor="text1"/>
        </w:rPr>
        <w:t>recognizability</w:t>
      </w:r>
      <w:r w:rsidRPr="006652F9">
        <w:rPr>
          <w:rFonts w:ascii="Times New Roman" w:eastAsia="宋体" w:hAnsi="Times New Roman" w:cs="Times New Roman"/>
          <w:color w:val="000000" w:themeColor="text1"/>
        </w:rPr>
        <w:t xml:space="preserve"> during information reconstruction, enabling the differentiation of the source nodes of the images. (2) Parallelism in spatial information transmission, ensuring that there is no crosstalk when reconstructing information from different input nodes </w:t>
      </w:r>
      <w:r>
        <w:rPr>
          <w:rFonts w:ascii="Times New Roman" w:eastAsia="宋体" w:hAnsi="Times New Roman" w:cs="Times New Roman" w:hint="eastAsia"/>
          <w:color w:val="000000" w:themeColor="text1"/>
        </w:rPr>
        <w:t>using</w:t>
      </w:r>
      <w:r w:rsidRPr="006652F9">
        <w:rPr>
          <w:rFonts w:ascii="Times New Roman" w:eastAsia="宋体" w:hAnsi="Times New Roman" w:cs="Times New Roman"/>
          <w:color w:val="000000" w:themeColor="text1"/>
        </w:rPr>
        <w:t xml:space="preserve"> the speckle. Taking </w:t>
      </w:r>
      <w:r w:rsidR="00481D11" w:rsidRPr="00150966">
        <w:rPr>
          <w:rFonts w:ascii="Times New Roman" w:eastAsia="宋体" w:hAnsi="Times New Roman" w:cs="Times New Roman"/>
          <w:color w:val="000000" w:themeColor="text1"/>
        </w:rPr>
        <w:t>MMF network with chain topology comprising three nodes</w:t>
      </w:r>
      <w:r w:rsidRPr="006652F9">
        <w:rPr>
          <w:rFonts w:ascii="Times New Roman" w:eastAsia="宋体" w:hAnsi="Times New Roman" w:cs="Times New Roman"/>
          <w:color w:val="000000" w:themeColor="text1"/>
        </w:rPr>
        <w:t xml:space="preserve"> as an example, we conduct two experiments separately to verify the </w:t>
      </w:r>
      <w:r w:rsidR="00481D11">
        <w:rPr>
          <w:rFonts w:ascii="Times New Roman" w:eastAsia="宋体" w:hAnsi="Times New Roman" w:cs="Times New Roman" w:hint="eastAsia"/>
          <w:color w:val="000000" w:themeColor="text1"/>
        </w:rPr>
        <w:t>above</w:t>
      </w:r>
      <w:r w:rsidRPr="006652F9">
        <w:rPr>
          <w:rFonts w:ascii="Times New Roman" w:eastAsia="宋体" w:hAnsi="Times New Roman" w:cs="Times New Roman"/>
          <w:color w:val="000000" w:themeColor="text1"/>
        </w:rPr>
        <w:t xml:space="preserve"> properties.</w:t>
      </w:r>
    </w:p>
    <w:p w14:paraId="2649D4C3" w14:textId="588B05F5" w:rsidR="00730144" w:rsidRDefault="00EB0279" w:rsidP="00EB0279">
      <w:pPr>
        <w:ind w:firstLineChars="100" w:firstLine="210"/>
        <w:rPr>
          <w:rFonts w:ascii="Times New Roman" w:eastAsia="宋体" w:hAnsi="Times New Roman" w:cs="Times New Roman"/>
          <w:color w:val="000000" w:themeColor="text1"/>
        </w:rPr>
      </w:pPr>
      <w:r w:rsidRPr="00EB0279">
        <w:rPr>
          <w:rFonts w:ascii="Times New Roman" w:eastAsia="宋体" w:hAnsi="Times New Roman" w:cs="Times New Roman"/>
          <w:color w:val="000000" w:themeColor="text1"/>
        </w:rPr>
        <w:t xml:space="preserve">To verify node sensitivity, after completing the experiments and </w:t>
      </w:r>
      <w:r w:rsidR="00CC5826">
        <w:rPr>
          <w:rFonts w:ascii="Times New Roman" w:eastAsia="宋体" w:hAnsi="Times New Roman" w:cs="Times New Roman" w:hint="eastAsia"/>
          <w:color w:val="000000" w:themeColor="text1"/>
        </w:rPr>
        <w:t>PRNet</w:t>
      </w:r>
      <w:r w:rsidRPr="00EB0279">
        <w:rPr>
          <w:rFonts w:ascii="Times New Roman" w:eastAsia="宋体" w:hAnsi="Times New Roman" w:cs="Times New Roman"/>
          <w:color w:val="000000" w:themeColor="text1"/>
        </w:rPr>
        <w:t xml:space="preserve"> training for the parallel </w:t>
      </w:r>
      <w:r w:rsidRPr="00EB0279">
        <w:rPr>
          <w:rFonts w:ascii="Times New Roman" w:eastAsia="宋体" w:hAnsi="Times New Roman" w:cs="Times New Roman"/>
          <w:color w:val="000000" w:themeColor="text1"/>
        </w:rPr>
        <w:lastRenderedPageBreak/>
        <w:t xml:space="preserve">transmission of MNIST and Fashion MNIST images as described in </w:t>
      </w:r>
      <w:r w:rsidR="00745A36">
        <w:rPr>
          <w:rFonts w:ascii="Times New Roman" w:eastAsia="宋体" w:hAnsi="Times New Roman" w:cs="Times New Roman" w:hint="eastAsia"/>
          <w:color w:val="000000" w:themeColor="text1"/>
        </w:rPr>
        <w:t>S</w:t>
      </w:r>
      <w:r w:rsidR="00745A36">
        <w:rPr>
          <w:rFonts w:ascii="Times New Roman" w:eastAsia="宋体" w:hAnsi="Times New Roman" w:cs="Times New Roman"/>
          <w:color w:val="000000" w:themeColor="text1"/>
        </w:rPr>
        <w:t xml:space="preserve">upplementary </w:t>
      </w:r>
      <w:r w:rsidRPr="00EB0279">
        <w:rPr>
          <w:rFonts w:ascii="Times New Roman" w:eastAsia="宋体" w:hAnsi="Times New Roman" w:cs="Times New Roman"/>
          <w:color w:val="000000" w:themeColor="text1"/>
        </w:rPr>
        <w:t xml:space="preserve">Note 5, we continue to collect an additional 4000 sets of speckle-image datasets. Within these 4000 sets, the spatial information </w:t>
      </w:r>
      <w:r w:rsidR="00745A36">
        <w:rPr>
          <w:rFonts w:ascii="Times New Roman" w:eastAsia="宋体" w:hAnsi="Times New Roman" w:cs="Times New Roman"/>
          <w:color w:val="000000" w:themeColor="text1"/>
        </w:rPr>
        <w:t>imported</w:t>
      </w:r>
      <w:r w:rsidRPr="00EB0279">
        <w:rPr>
          <w:rFonts w:ascii="Times New Roman" w:eastAsia="宋体" w:hAnsi="Times New Roman" w:cs="Times New Roman"/>
          <w:color w:val="000000" w:themeColor="text1"/>
        </w:rPr>
        <w:t xml:space="preserve"> </w:t>
      </w:r>
      <w:r w:rsidR="00745A36">
        <w:rPr>
          <w:rFonts w:ascii="Times New Roman" w:eastAsia="宋体" w:hAnsi="Times New Roman" w:cs="Times New Roman"/>
          <w:color w:val="000000" w:themeColor="text1"/>
        </w:rPr>
        <w:t>from</w:t>
      </w:r>
      <w:r w:rsidRPr="00EB0279">
        <w:rPr>
          <w:rFonts w:ascii="Times New Roman" w:eastAsia="宋体" w:hAnsi="Times New Roman" w:cs="Times New Roman"/>
          <w:color w:val="000000" w:themeColor="text1"/>
        </w:rPr>
        <w:t xml:space="preserve"> </w:t>
      </w:r>
      <w:r w:rsidR="00745A36">
        <w:rPr>
          <w:rFonts w:ascii="Times New Roman" w:eastAsia="宋体" w:hAnsi="Times New Roman" w:cs="Times New Roman"/>
          <w:color w:val="000000" w:themeColor="text1"/>
        </w:rPr>
        <w:t>N</w:t>
      </w:r>
      <w:r w:rsidRPr="00EB0279">
        <w:rPr>
          <w:rFonts w:ascii="Times New Roman" w:eastAsia="宋体" w:hAnsi="Times New Roman" w:cs="Times New Roman"/>
          <w:color w:val="000000" w:themeColor="text1"/>
        </w:rPr>
        <w:t xml:space="preserve">odes A and B in the first 2000 sets </w:t>
      </w:r>
      <w:r w:rsidR="00241F06">
        <w:rPr>
          <w:rFonts w:ascii="Times New Roman" w:eastAsia="宋体" w:hAnsi="Times New Roman" w:cs="Times New Roman"/>
          <w:color w:val="000000" w:themeColor="text1"/>
        </w:rPr>
        <w:t>are</w:t>
      </w:r>
      <w:r w:rsidRPr="00EB0279">
        <w:rPr>
          <w:rFonts w:ascii="Times New Roman" w:eastAsia="宋体" w:hAnsi="Times New Roman" w:cs="Times New Roman"/>
          <w:color w:val="000000" w:themeColor="text1"/>
        </w:rPr>
        <w:t xml:space="preserve"> exactly opposite to that in the latter 2000 sets.</w:t>
      </w:r>
      <w:r w:rsidR="00504FFB">
        <w:rPr>
          <w:rFonts w:ascii="Times New Roman" w:eastAsia="宋体" w:hAnsi="Times New Roman" w:cs="Times New Roman"/>
          <w:color w:val="000000" w:themeColor="text1"/>
        </w:rPr>
        <w:t xml:space="preserve"> </w:t>
      </w:r>
      <w:r w:rsidR="00504FFB" w:rsidRPr="00504FFB">
        <w:rPr>
          <w:rFonts w:ascii="Times New Roman" w:eastAsia="宋体" w:hAnsi="Times New Roman" w:cs="Times New Roman"/>
          <w:color w:val="000000" w:themeColor="text1"/>
        </w:rPr>
        <w:t xml:space="preserve">The results obtained from the reconstruction using the trained </w:t>
      </w:r>
      <w:r w:rsidR="00504FFB">
        <w:rPr>
          <w:rFonts w:ascii="Times New Roman" w:eastAsia="宋体" w:hAnsi="Times New Roman" w:cs="Times New Roman"/>
          <w:color w:val="000000" w:themeColor="text1"/>
        </w:rPr>
        <w:t>PRNet</w:t>
      </w:r>
      <w:r w:rsidR="00504FFB" w:rsidRPr="00504FFB">
        <w:rPr>
          <w:rFonts w:ascii="Times New Roman" w:eastAsia="宋体" w:hAnsi="Times New Roman" w:cs="Times New Roman"/>
          <w:color w:val="000000" w:themeColor="text1"/>
        </w:rPr>
        <w:t xml:space="preserve"> are shown in Fig. S7, with the reconstruction </w:t>
      </w:r>
      <w:r w:rsidR="00504FFB" w:rsidRPr="00B12F86">
        <w:rPr>
          <w:rFonts w:ascii="Times New Roman" w:eastAsia="宋体" w:hAnsi="Times New Roman" w:cs="Times New Roman"/>
          <w:color w:val="000000" w:themeColor="text1"/>
        </w:rPr>
        <w:t>metrics</w:t>
      </w:r>
      <w:r w:rsidR="00504FFB" w:rsidRPr="00504FFB">
        <w:rPr>
          <w:rFonts w:ascii="Times New Roman" w:eastAsia="宋体" w:hAnsi="Times New Roman" w:cs="Times New Roman"/>
          <w:color w:val="000000" w:themeColor="text1"/>
        </w:rPr>
        <w:t xml:space="preserve"> detailed in Table S3. The successful reconstruction outcomes demonstrate that our method not only reconstructs the input </w:t>
      </w:r>
      <w:r w:rsidR="00504FFB">
        <w:rPr>
          <w:rFonts w:ascii="Times New Roman" w:eastAsia="宋体" w:hAnsi="Times New Roman" w:cs="Times New Roman"/>
          <w:color w:val="000000" w:themeColor="text1"/>
        </w:rPr>
        <w:t>spatial</w:t>
      </w:r>
      <w:r w:rsidR="00504FFB" w:rsidRPr="00504FFB">
        <w:rPr>
          <w:rFonts w:ascii="Times New Roman" w:eastAsia="宋体" w:hAnsi="Times New Roman" w:cs="Times New Roman"/>
          <w:color w:val="000000" w:themeColor="text1"/>
        </w:rPr>
        <w:t xml:space="preserve"> information effectively but also distinguishes the source nodes of the </w:t>
      </w:r>
      <w:r w:rsidR="00504FFB">
        <w:rPr>
          <w:rFonts w:ascii="Times New Roman" w:eastAsia="宋体" w:hAnsi="Times New Roman" w:cs="Times New Roman"/>
          <w:color w:val="000000" w:themeColor="text1"/>
        </w:rPr>
        <w:t>spatial</w:t>
      </w:r>
      <w:r w:rsidR="00504FFB" w:rsidRPr="00504FFB">
        <w:rPr>
          <w:rFonts w:ascii="Times New Roman" w:eastAsia="宋体" w:hAnsi="Times New Roman" w:cs="Times New Roman"/>
          <w:color w:val="000000" w:themeColor="text1"/>
        </w:rPr>
        <w:t xml:space="preserve"> information.</w:t>
      </w:r>
    </w:p>
    <w:p w14:paraId="797405BE" w14:textId="77777777" w:rsidR="00730144" w:rsidRPr="00504FFB" w:rsidRDefault="00730144" w:rsidP="00730144">
      <w:pPr>
        <w:rPr>
          <w:rFonts w:ascii="Times New Roman" w:eastAsia="宋体" w:hAnsi="Times New Roman" w:cs="Times New Roman"/>
          <w:color w:val="000000" w:themeColor="text1"/>
        </w:rPr>
      </w:pPr>
    </w:p>
    <w:p w14:paraId="659D9DAA" w14:textId="58637EDB" w:rsidR="00504FFB" w:rsidRPr="00D73D49" w:rsidRDefault="00C3185B" w:rsidP="00504FFB">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7C0688FF" wp14:editId="01BE016D">
            <wp:extent cx="4653824" cy="4909880"/>
            <wp:effectExtent l="0" t="0" r="0" b="5080"/>
            <wp:docPr id="116173968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39684" name="图片 116173968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63110" cy="4919677"/>
                    </a:xfrm>
                    <a:prstGeom prst="rect">
                      <a:avLst/>
                    </a:prstGeom>
                  </pic:spPr>
                </pic:pic>
              </a:graphicData>
            </a:graphic>
          </wp:inline>
        </w:drawing>
      </w:r>
    </w:p>
    <w:p w14:paraId="6AB67CBD" w14:textId="57A3CFA7" w:rsidR="00504FFB" w:rsidRPr="000D70AD" w:rsidRDefault="00504FFB" w:rsidP="00504FFB">
      <w:pPr>
        <w:rPr>
          <w:rFonts w:ascii="Arial" w:hAnsi="Arial" w:cs="Arial"/>
          <w:color w:val="000000" w:themeColor="text1"/>
        </w:rPr>
      </w:pPr>
      <w:r w:rsidRPr="00D73D49">
        <w:rPr>
          <w:rFonts w:ascii="Arial" w:eastAsia="宋体" w:hAnsi="Arial" w:cs="Arial"/>
          <w:b/>
          <w:color w:val="000000" w:themeColor="text1"/>
        </w:rPr>
        <w:t>Fig. S</w:t>
      </w:r>
      <w:r>
        <w:rPr>
          <w:rFonts w:ascii="Arial" w:eastAsia="宋体" w:hAnsi="Arial" w:cs="Arial"/>
          <w:b/>
          <w:color w:val="000000" w:themeColor="text1"/>
        </w:rPr>
        <w:t>7</w:t>
      </w:r>
      <w:r w:rsidRPr="00D73D49">
        <w:rPr>
          <w:rFonts w:ascii="Arial" w:eastAsia="宋体" w:hAnsi="Arial" w:cs="Arial"/>
          <w:b/>
          <w:color w:val="000000" w:themeColor="text1"/>
        </w:rPr>
        <w:t xml:space="preserve">. </w:t>
      </w:r>
      <w:r w:rsidR="007657F9" w:rsidRPr="007657F9">
        <w:rPr>
          <w:rFonts w:ascii="Arial" w:eastAsia="宋体" w:hAnsi="Arial" w:cs="Arial"/>
          <w:b/>
          <w:color w:val="000000" w:themeColor="text1"/>
        </w:rPr>
        <w:t xml:space="preserve">Experimental verification results demonstrate that the MMF network is capable of distinguishing the source nodes of </w:t>
      </w:r>
      <w:r w:rsidR="009320FE">
        <w:rPr>
          <w:rFonts w:ascii="Arial" w:eastAsia="宋体" w:hAnsi="Arial" w:cs="Arial" w:hint="eastAsia"/>
          <w:b/>
          <w:color w:val="000000" w:themeColor="text1"/>
        </w:rPr>
        <w:t>impor</w:t>
      </w:r>
      <w:r w:rsidR="009320FE">
        <w:rPr>
          <w:rFonts w:ascii="Arial" w:eastAsia="宋体" w:hAnsi="Arial" w:cs="Arial"/>
          <w:b/>
          <w:color w:val="000000" w:themeColor="text1"/>
        </w:rPr>
        <w:t xml:space="preserve">ted </w:t>
      </w:r>
      <w:r w:rsidR="007657F9">
        <w:rPr>
          <w:rFonts w:ascii="Arial" w:eastAsia="宋体" w:hAnsi="Arial" w:cs="Arial" w:hint="eastAsia"/>
          <w:b/>
          <w:color w:val="000000" w:themeColor="text1"/>
        </w:rPr>
        <w:t>spatial</w:t>
      </w:r>
      <w:r w:rsidR="007657F9" w:rsidRPr="007657F9">
        <w:rPr>
          <w:rFonts w:ascii="Arial" w:eastAsia="宋体" w:hAnsi="Arial" w:cs="Arial"/>
          <w:b/>
          <w:color w:val="000000" w:themeColor="text1"/>
        </w:rPr>
        <w:t xml:space="preserve"> information.</w:t>
      </w:r>
      <w:r>
        <w:rPr>
          <w:rFonts w:ascii="Arial" w:eastAsia="宋体" w:hAnsi="Arial" w:cs="Arial"/>
          <w:b/>
          <w:color w:val="000000" w:themeColor="text1"/>
        </w:rPr>
        <w:t xml:space="preserve"> </w:t>
      </w:r>
    </w:p>
    <w:p w14:paraId="730D401C" w14:textId="77777777" w:rsidR="00730144" w:rsidRPr="00504FFB" w:rsidRDefault="00730144" w:rsidP="00730144">
      <w:pPr>
        <w:rPr>
          <w:rFonts w:ascii="Times New Roman" w:eastAsia="宋体" w:hAnsi="Times New Roman" w:cs="Times New Roman"/>
          <w:color w:val="000000" w:themeColor="text1"/>
        </w:rPr>
      </w:pPr>
    </w:p>
    <w:p w14:paraId="7D3707A6" w14:textId="7BB3AEED" w:rsidR="00504FFB" w:rsidRPr="00D73D49" w:rsidRDefault="00504FFB" w:rsidP="00504FFB">
      <w:pPr>
        <w:rPr>
          <w:rFonts w:ascii="Arial" w:hAnsi="Arial" w:cs="Arial"/>
          <w:b/>
          <w:bCs/>
          <w:color w:val="000000" w:themeColor="text1"/>
        </w:rPr>
      </w:pPr>
      <w:r w:rsidRPr="00D73D49">
        <w:rPr>
          <w:rFonts w:ascii="Arial" w:hAnsi="Arial" w:cs="Arial"/>
          <w:b/>
          <w:bCs/>
          <w:color w:val="000000" w:themeColor="text1"/>
        </w:rPr>
        <w:t>Table S</w:t>
      </w:r>
      <w:r w:rsidR="00097DF9">
        <w:rPr>
          <w:rFonts w:ascii="Arial" w:hAnsi="Arial" w:cs="Arial"/>
          <w:b/>
          <w:bCs/>
          <w:color w:val="000000" w:themeColor="text1"/>
        </w:rPr>
        <w:t>3</w:t>
      </w:r>
      <w:r w:rsidR="00D30B97">
        <w:rPr>
          <w:rFonts w:ascii="Arial" w:hAnsi="Arial" w:cs="Arial"/>
          <w:b/>
          <w:bCs/>
          <w:color w:val="000000" w:themeColor="text1"/>
        </w:rPr>
        <w:t>.</w:t>
      </w:r>
      <w:r w:rsidRPr="00D73D49">
        <w:rPr>
          <w:rFonts w:ascii="Arial" w:hAnsi="Arial" w:cs="Arial"/>
          <w:b/>
          <w:bCs/>
          <w:color w:val="000000" w:themeColor="text1"/>
        </w:rPr>
        <w:t xml:space="preserve"> </w:t>
      </w:r>
      <w:r w:rsidR="009320FE">
        <w:rPr>
          <w:rFonts w:ascii="Arial" w:hAnsi="Arial" w:cs="Arial"/>
          <w:b/>
          <w:bCs/>
          <w:color w:val="000000" w:themeColor="text1"/>
        </w:rPr>
        <w:t>Sum of r</w:t>
      </w:r>
      <w:r w:rsidRPr="0090441F">
        <w:rPr>
          <w:rFonts w:ascii="Arial" w:hAnsi="Arial" w:cs="Arial"/>
          <w:b/>
          <w:bCs/>
          <w:color w:val="000000" w:themeColor="text1"/>
        </w:rPr>
        <w:t>econstruction index of Node</w:t>
      </w:r>
      <w:r w:rsidR="007657F9">
        <w:rPr>
          <w:rFonts w:ascii="Arial" w:hAnsi="Arial" w:cs="Arial"/>
          <w:b/>
          <w:bCs/>
          <w:color w:val="000000" w:themeColor="text1"/>
        </w:rPr>
        <w:t>s</w:t>
      </w:r>
      <w:r w:rsidRPr="0090441F">
        <w:rPr>
          <w:rFonts w:ascii="Arial" w:hAnsi="Arial" w:cs="Arial"/>
          <w:b/>
          <w:bCs/>
          <w:color w:val="000000" w:themeColor="text1"/>
        </w:rPr>
        <w:t xml:space="preserve"> A</w:t>
      </w:r>
      <w:r>
        <w:rPr>
          <w:rFonts w:ascii="Arial" w:hAnsi="Arial" w:cs="Arial"/>
          <w:b/>
          <w:bCs/>
          <w:color w:val="000000" w:themeColor="text1"/>
        </w:rPr>
        <w:t xml:space="preserve"> and B</w:t>
      </w:r>
      <w:r w:rsidRPr="0090441F">
        <w:rPr>
          <w:rFonts w:ascii="Arial" w:hAnsi="Arial" w:cs="Arial"/>
          <w:b/>
          <w:bCs/>
          <w:color w:val="000000" w:themeColor="text1"/>
        </w:rPr>
        <w:t xml:space="preserve"> </w:t>
      </w:r>
      <w:r>
        <w:rPr>
          <w:rFonts w:ascii="Arial" w:hAnsi="Arial" w:cs="Arial"/>
          <w:b/>
          <w:bCs/>
          <w:color w:val="000000" w:themeColor="text1"/>
        </w:rPr>
        <w:t>o</w:t>
      </w:r>
      <w:r w:rsidRPr="0090441F">
        <w:rPr>
          <w:rFonts w:ascii="Arial" w:hAnsi="Arial" w:cs="Arial"/>
          <w:b/>
          <w:bCs/>
          <w:color w:val="000000" w:themeColor="text1"/>
        </w:rPr>
        <w:t>n</w:t>
      </w:r>
      <w:r>
        <w:rPr>
          <w:rFonts w:ascii="Arial" w:hAnsi="Arial" w:cs="Arial"/>
          <w:b/>
          <w:bCs/>
          <w:color w:val="000000" w:themeColor="text1"/>
        </w:rPr>
        <w:t xml:space="preserve"> the</w:t>
      </w:r>
      <w:r w:rsidRPr="0090441F">
        <w:rPr>
          <w:rFonts w:ascii="Arial" w:hAnsi="Arial" w:cs="Arial"/>
          <w:b/>
          <w:bCs/>
          <w:color w:val="000000" w:themeColor="text1"/>
        </w:rPr>
        <w:t xml:space="preserve"> </w:t>
      </w:r>
      <w:r w:rsidR="007657F9">
        <w:rPr>
          <w:rFonts w:ascii="Arial" w:hAnsi="Arial" w:cs="Arial"/>
          <w:b/>
          <w:bCs/>
          <w:color w:val="000000" w:themeColor="text1"/>
        </w:rPr>
        <w:t>node-sensitivity</w:t>
      </w:r>
      <w:r w:rsidRPr="0090441F">
        <w:rPr>
          <w:rFonts w:ascii="Arial" w:hAnsi="Arial" w:cs="Arial"/>
          <w:b/>
          <w:bCs/>
          <w:color w:val="000000" w:themeColor="text1"/>
        </w:rPr>
        <w:t xml:space="preserve"> dataset</w:t>
      </w:r>
    </w:p>
    <w:tbl>
      <w:tblPr>
        <w:tblStyle w:val="af"/>
        <w:tblW w:w="8223" w:type="dxa"/>
        <w:jc w:val="center"/>
        <w:tblLook w:val="04A0" w:firstRow="1" w:lastRow="0" w:firstColumn="1" w:lastColumn="0" w:noHBand="0" w:noVBand="1"/>
      </w:tblPr>
      <w:tblGrid>
        <w:gridCol w:w="1701"/>
        <w:gridCol w:w="2127"/>
        <w:gridCol w:w="2409"/>
        <w:gridCol w:w="1986"/>
      </w:tblGrid>
      <w:tr w:rsidR="00504FFB" w:rsidRPr="00B5637E" w14:paraId="1011CDCA" w14:textId="77777777" w:rsidTr="00A33E51">
        <w:trPr>
          <w:trHeight w:val="504"/>
          <w:jc w:val="center"/>
        </w:trPr>
        <w:tc>
          <w:tcPr>
            <w:tcW w:w="1701" w:type="dxa"/>
            <w:tcBorders>
              <w:left w:val="nil"/>
              <w:right w:val="nil"/>
            </w:tcBorders>
            <w:shd w:val="clear" w:color="auto" w:fill="auto"/>
            <w:vAlign w:val="center"/>
            <w:hideMark/>
          </w:tcPr>
          <w:p w14:paraId="432D5CD2" w14:textId="77777777" w:rsidR="00504FFB" w:rsidRPr="00B5637E" w:rsidRDefault="00504FFB" w:rsidP="00A33E51">
            <w:pPr>
              <w:jc w:val="center"/>
              <w:rPr>
                <w:rFonts w:ascii="Times New Roman" w:hAnsi="Times New Roman" w:cs="Times New Roman"/>
                <w:b/>
                <w:bCs/>
                <w:color w:val="000000" w:themeColor="text1"/>
                <w:szCs w:val="21"/>
              </w:rPr>
            </w:pPr>
          </w:p>
        </w:tc>
        <w:tc>
          <w:tcPr>
            <w:tcW w:w="2127" w:type="dxa"/>
            <w:tcBorders>
              <w:left w:val="nil"/>
              <w:right w:val="nil"/>
            </w:tcBorders>
            <w:shd w:val="clear" w:color="auto" w:fill="auto"/>
            <w:vAlign w:val="center"/>
            <w:hideMark/>
          </w:tcPr>
          <w:p w14:paraId="3E4EC552" w14:textId="77777777" w:rsidR="00504FFB" w:rsidRPr="00B5637E" w:rsidRDefault="00504FFB" w:rsidP="00A33E51">
            <w:pPr>
              <w:jc w:val="center"/>
              <w:rPr>
                <w:rFonts w:ascii="Times New Roman" w:hAnsi="Times New Roman" w:cs="Times New Roman"/>
                <w:b/>
                <w:bCs/>
                <w:color w:val="000000" w:themeColor="text1"/>
                <w:szCs w:val="21"/>
              </w:rPr>
            </w:pPr>
            <w:r w:rsidRPr="00B5637E">
              <w:rPr>
                <w:rFonts w:ascii="Times New Roman" w:hAnsi="Times New Roman" w:cs="Times New Roman" w:hint="eastAsia"/>
                <w:b/>
                <w:bCs/>
                <w:color w:val="000000" w:themeColor="text1"/>
                <w:szCs w:val="21"/>
              </w:rPr>
              <w:t>MSE</w:t>
            </w:r>
          </w:p>
        </w:tc>
        <w:tc>
          <w:tcPr>
            <w:tcW w:w="2409" w:type="dxa"/>
            <w:tcBorders>
              <w:left w:val="nil"/>
              <w:right w:val="nil"/>
            </w:tcBorders>
            <w:shd w:val="clear" w:color="auto" w:fill="auto"/>
            <w:vAlign w:val="center"/>
            <w:hideMark/>
          </w:tcPr>
          <w:p w14:paraId="6EF4BD3E" w14:textId="77777777" w:rsidR="00504FFB" w:rsidRPr="00B5637E" w:rsidRDefault="00504FFB" w:rsidP="00A33E51">
            <w:pPr>
              <w:jc w:val="center"/>
              <w:rPr>
                <w:rFonts w:ascii="Times New Roman" w:hAnsi="Times New Roman" w:cs="Times New Roman"/>
                <w:b/>
                <w:bCs/>
                <w:color w:val="000000" w:themeColor="text1"/>
                <w:szCs w:val="21"/>
              </w:rPr>
            </w:pPr>
            <w:r w:rsidRPr="00B5637E">
              <w:rPr>
                <w:rFonts w:ascii="Times New Roman" w:hAnsi="Times New Roman" w:cs="Times New Roman"/>
                <w:b/>
                <w:bCs/>
                <w:color w:val="000000" w:themeColor="text1"/>
                <w:szCs w:val="21"/>
              </w:rPr>
              <w:t>PSNR (dB)</w:t>
            </w:r>
          </w:p>
        </w:tc>
        <w:tc>
          <w:tcPr>
            <w:tcW w:w="1986" w:type="dxa"/>
            <w:tcBorders>
              <w:left w:val="nil"/>
              <w:right w:val="nil"/>
            </w:tcBorders>
            <w:shd w:val="clear" w:color="auto" w:fill="auto"/>
            <w:vAlign w:val="center"/>
            <w:hideMark/>
          </w:tcPr>
          <w:p w14:paraId="3E0CE74A" w14:textId="77777777" w:rsidR="00504FFB" w:rsidRPr="00B5637E" w:rsidRDefault="00504FFB" w:rsidP="00A33E51">
            <w:pPr>
              <w:jc w:val="center"/>
              <w:rPr>
                <w:rFonts w:ascii="Times New Roman" w:hAnsi="Times New Roman" w:cs="Times New Roman"/>
                <w:b/>
                <w:bCs/>
                <w:color w:val="000000" w:themeColor="text1"/>
                <w:szCs w:val="21"/>
              </w:rPr>
            </w:pPr>
            <w:r w:rsidRPr="00B5637E">
              <w:rPr>
                <w:rFonts w:ascii="Times New Roman" w:hAnsi="Times New Roman" w:cs="Times New Roman"/>
                <w:b/>
                <w:bCs/>
                <w:color w:val="000000" w:themeColor="text1"/>
                <w:szCs w:val="21"/>
              </w:rPr>
              <w:t>SSIM</w:t>
            </w:r>
          </w:p>
        </w:tc>
      </w:tr>
      <w:tr w:rsidR="00504FFB" w:rsidRPr="00B5637E" w14:paraId="11B19EC1" w14:textId="77777777" w:rsidTr="00A33E51">
        <w:trPr>
          <w:trHeight w:val="584"/>
          <w:jc w:val="center"/>
        </w:trPr>
        <w:tc>
          <w:tcPr>
            <w:tcW w:w="1701" w:type="dxa"/>
            <w:tcBorders>
              <w:left w:val="nil"/>
              <w:right w:val="nil"/>
            </w:tcBorders>
            <w:shd w:val="clear" w:color="auto" w:fill="auto"/>
            <w:vAlign w:val="center"/>
            <w:hideMark/>
          </w:tcPr>
          <w:p w14:paraId="161071F0" w14:textId="77777777" w:rsidR="00504FFB" w:rsidRPr="00B5637E" w:rsidRDefault="00504FFB" w:rsidP="00A33E51">
            <w:pPr>
              <w:jc w:val="center"/>
              <w:rPr>
                <w:rFonts w:ascii="Times New Roman" w:hAnsi="Times New Roman" w:cs="Times New Roman"/>
                <w:b/>
                <w:bCs/>
                <w:color w:val="000000" w:themeColor="text1"/>
                <w:szCs w:val="21"/>
              </w:rPr>
            </w:pPr>
            <w:r w:rsidRPr="00B5637E">
              <w:rPr>
                <w:rFonts w:ascii="Times New Roman" w:hAnsi="Times New Roman" w:cs="Times New Roman"/>
                <w:b/>
                <w:bCs/>
                <w:color w:val="000000" w:themeColor="text1"/>
                <w:szCs w:val="21"/>
              </w:rPr>
              <w:t>MNIST</w:t>
            </w:r>
          </w:p>
        </w:tc>
        <w:tc>
          <w:tcPr>
            <w:tcW w:w="2127" w:type="dxa"/>
            <w:tcBorders>
              <w:left w:val="nil"/>
              <w:right w:val="nil"/>
            </w:tcBorders>
            <w:shd w:val="clear" w:color="auto" w:fill="auto"/>
            <w:vAlign w:val="center"/>
            <w:hideMark/>
          </w:tcPr>
          <w:p w14:paraId="0FEFB678" w14:textId="0BAD7329" w:rsidR="00504FFB" w:rsidRPr="00B5637E" w:rsidRDefault="00504FFB" w:rsidP="00A33E51">
            <w:pPr>
              <w:jc w:val="center"/>
              <w:rPr>
                <w:rFonts w:ascii="Times New Roman" w:hAnsi="Times New Roman" w:cs="Times New Roman"/>
                <w:color w:val="000000" w:themeColor="text1"/>
                <w:szCs w:val="21"/>
              </w:rPr>
            </w:pPr>
            <w:r w:rsidRPr="00B5637E">
              <w:rPr>
                <w:rFonts w:ascii="Times New Roman" w:hAnsi="Times New Roman" w:cs="Times New Roman"/>
                <w:color w:val="000000" w:themeColor="text1"/>
                <w:szCs w:val="21"/>
              </w:rPr>
              <w:t>0.</w:t>
            </w:r>
            <w:r>
              <w:rPr>
                <w:rFonts w:ascii="Times New Roman" w:hAnsi="Times New Roman" w:cs="Times New Roman"/>
                <w:color w:val="000000" w:themeColor="text1"/>
                <w:szCs w:val="21"/>
              </w:rPr>
              <w:t>1</w:t>
            </w:r>
            <w:r w:rsidR="00F62852">
              <w:rPr>
                <w:rFonts w:ascii="Times New Roman" w:hAnsi="Times New Roman" w:cs="Times New Roman"/>
                <w:color w:val="000000" w:themeColor="text1"/>
                <w:szCs w:val="21"/>
              </w:rPr>
              <w:t>103</w:t>
            </w:r>
          </w:p>
        </w:tc>
        <w:tc>
          <w:tcPr>
            <w:tcW w:w="2409" w:type="dxa"/>
            <w:tcBorders>
              <w:left w:val="nil"/>
              <w:right w:val="nil"/>
            </w:tcBorders>
            <w:shd w:val="clear" w:color="auto" w:fill="auto"/>
            <w:vAlign w:val="center"/>
            <w:hideMark/>
          </w:tcPr>
          <w:p w14:paraId="7A37C87F" w14:textId="0743340C" w:rsidR="00504FFB" w:rsidRPr="00B5637E" w:rsidRDefault="00504FFB" w:rsidP="00A33E51">
            <w:pPr>
              <w:jc w:val="center"/>
              <w:rPr>
                <w:rFonts w:ascii="Times New Roman" w:hAnsi="Times New Roman" w:cs="Times New Roman"/>
                <w:color w:val="000000" w:themeColor="text1"/>
                <w:szCs w:val="21"/>
              </w:rPr>
            </w:pPr>
            <w:r>
              <w:rPr>
                <w:rFonts w:ascii="Times New Roman" w:eastAsia="宋体" w:hAnsi="Times New Roman" w:cs="Times New Roman"/>
                <w:szCs w:val="21"/>
              </w:rPr>
              <w:t>16.</w:t>
            </w:r>
            <w:r w:rsidR="00F62852">
              <w:rPr>
                <w:rFonts w:ascii="Times New Roman" w:eastAsia="宋体" w:hAnsi="Times New Roman" w:cs="Times New Roman"/>
                <w:szCs w:val="21"/>
              </w:rPr>
              <w:t>4748</w:t>
            </w:r>
          </w:p>
        </w:tc>
        <w:tc>
          <w:tcPr>
            <w:tcW w:w="1986" w:type="dxa"/>
            <w:tcBorders>
              <w:left w:val="nil"/>
              <w:right w:val="nil"/>
            </w:tcBorders>
            <w:shd w:val="clear" w:color="auto" w:fill="auto"/>
            <w:vAlign w:val="center"/>
            <w:hideMark/>
          </w:tcPr>
          <w:p w14:paraId="4913A519" w14:textId="62FBD175" w:rsidR="00504FFB" w:rsidRPr="00B5637E" w:rsidRDefault="00504FFB" w:rsidP="00A33E51">
            <w:pPr>
              <w:jc w:val="center"/>
              <w:rPr>
                <w:rFonts w:ascii="Times New Roman" w:hAnsi="Times New Roman" w:cs="Times New Roman"/>
                <w:color w:val="000000" w:themeColor="text1"/>
                <w:szCs w:val="21"/>
              </w:rPr>
            </w:pPr>
            <w:r w:rsidRPr="00B5637E">
              <w:rPr>
                <w:rFonts w:ascii="Times New Roman" w:eastAsia="宋体" w:hAnsi="Times New Roman" w:cs="Times New Roman"/>
                <w:szCs w:val="21"/>
              </w:rPr>
              <w:t>0.</w:t>
            </w:r>
            <w:r>
              <w:rPr>
                <w:rFonts w:ascii="Times New Roman" w:eastAsia="宋体" w:hAnsi="Times New Roman" w:cs="Times New Roman"/>
                <w:szCs w:val="21"/>
              </w:rPr>
              <w:t>67</w:t>
            </w:r>
            <w:r w:rsidR="00F62852">
              <w:rPr>
                <w:rFonts w:ascii="Times New Roman" w:eastAsia="宋体" w:hAnsi="Times New Roman" w:cs="Times New Roman"/>
                <w:szCs w:val="21"/>
              </w:rPr>
              <w:t>5</w:t>
            </w:r>
            <w:r>
              <w:rPr>
                <w:rFonts w:ascii="Times New Roman" w:eastAsia="宋体" w:hAnsi="Times New Roman" w:cs="Times New Roman"/>
                <w:szCs w:val="21"/>
              </w:rPr>
              <w:t>5</w:t>
            </w:r>
          </w:p>
        </w:tc>
      </w:tr>
      <w:tr w:rsidR="00504FFB" w:rsidRPr="00B5637E" w14:paraId="69769C7A" w14:textId="77777777" w:rsidTr="00A33E51">
        <w:trPr>
          <w:trHeight w:val="564"/>
          <w:jc w:val="center"/>
        </w:trPr>
        <w:tc>
          <w:tcPr>
            <w:tcW w:w="1701" w:type="dxa"/>
            <w:tcBorders>
              <w:left w:val="nil"/>
              <w:right w:val="nil"/>
            </w:tcBorders>
            <w:shd w:val="clear" w:color="auto" w:fill="auto"/>
            <w:vAlign w:val="center"/>
            <w:hideMark/>
          </w:tcPr>
          <w:p w14:paraId="66241074" w14:textId="77777777" w:rsidR="00504FFB" w:rsidRPr="00B5637E" w:rsidRDefault="00504FFB" w:rsidP="00A33E51">
            <w:pPr>
              <w:jc w:val="center"/>
              <w:rPr>
                <w:rFonts w:ascii="Times New Roman" w:hAnsi="Times New Roman" w:cs="Times New Roman"/>
                <w:b/>
                <w:bCs/>
                <w:color w:val="000000" w:themeColor="text1"/>
                <w:szCs w:val="21"/>
              </w:rPr>
            </w:pPr>
            <w:r w:rsidRPr="00B5637E">
              <w:rPr>
                <w:rFonts w:ascii="Times New Roman" w:hAnsi="Times New Roman" w:cs="Times New Roman"/>
                <w:b/>
                <w:bCs/>
                <w:color w:val="000000" w:themeColor="text1"/>
                <w:szCs w:val="21"/>
              </w:rPr>
              <w:t>Fashion MNIST</w:t>
            </w:r>
          </w:p>
        </w:tc>
        <w:tc>
          <w:tcPr>
            <w:tcW w:w="2127" w:type="dxa"/>
            <w:tcBorders>
              <w:left w:val="nil"/>
              <w:right w:val="nil"/>
            </w:tcBorders>
            <w:shd w:val="clear" w:color="auto" w:fill="auto"/>
            <w:vAlign w:val="center"/>
            <w:hideMark/>
          </w:tcPr>
          <w:p w14:paraId="109810C7" w14:textId="7AE1DD53" w:rsidR="00504FFB" w:rsidRPr="00B5637E" w:rsidRDefault="00504FFB" w:rsidP="00A33E51">
            <w:pPr>
              <w:jc w:val="center"/>
              <w:rPr>
                <w:rFonts w:ascii="Times New Roman" w:hAnsi="Times New Roman" w:cs="Times New Roman"/>
                <w:color w:val="000000" w:themeColor="text1"/>
                <w:szCs w:val="21"/>
              </w:rPr>
            </w:pPr>
            <w:r w:rsidRPr="00B5637E">
              <w:rPr>
                <w:rFonts w:ascii="Times New Roman" w:eastAsia="宋体" w:hAnsi="Times New Roman" w:cs="Times New Roman" w:hint="eastAsia"/>
                <w:szCs w:val="21"/>
              </w:rPr>
              <w:t>0.0</w:t>
            </w:r>
            <w:r>
              <w:rPr>
                <w:rFonts w:ascii="Times New Roman" w:eastAsia="宋体" w:hAnsi="Times New Roman" w:cs="Times New Roman"/>
                <w:szCs w:val="21"/>
              </w:rPr>
              <w:t>6</w:t>
            </w:r>
            <w:r w:rsidR="00F62852">
              <w:rPr>
                <w:rFonts w:ascii="Times New Roman" w:eastAsia="宋体" w:hAnsi="Times New Roman" w:cs="Times New Roman"/>
                <w:szCs w:val="21"/>
              </w:rPr>
              <w:t>54</w:t>
            </w:r>
          </w:p>
        </w:tc>
        <w:tc>
          <w:tcPr>
            <w:tcW w:w="2409" w:type="dxa"/>
            <w:tcBorders>
              <w:left w:val="nil"/>
              <w:right w:val="nil"/>
            </w:tcBorders>
            <w:shd w:val="clear" w:color="auto" w:fill="auto"/>
            <w:vAlign w:val="center"/>
            <w:hideMark/>
          </w:tcPr>
          <w:p w14:paraId="34C86594" w14:textId="4B53D96A" w:rsidR="00504FFB" w:rsidRPr="00B5637E" w:rsidRDefault="00504FFB" w:rsidP="00A33E51">
            <w:pPr>
              <w:jc w:val="center"/>
              <w:rPr>
                <w:rFonts w:ascii="Times New Roman" w:hAnsi="Times New Roman" w:cs="Times New Roman"/>
                <w:color w:val="000000" w:themeColor="text1"/>
                <w:szCs w:val="21"/>
              </w:rPr>
            </w:pPr>
            <w:r>
              <w:rPr>
                <w:rFonts w:ascii="Times New Roman" w:eastAsia="宋体" w:hAnsi="Times New Roman" w:cs="Times New Roman"/>
                <w:szCs w:val="21"/>
              </w:rPr>
              <w:t>19.</w:t>
            </w:r>
            <w:r w:rsidR="00F62852">
              <w:rPr>
                <w:rFonts w:ascii="Times New Roman" w:eastAsia="宋体" w:hAnsi="Times New Roman" w:cs="Times New Roman"/>
                <w:szCs w:val="21"/>
              </w:rPr>
              <w:t>2337</w:t>
            </w:r>
          </w:p>
        </w:tc>
        <w:tc>
          <w:tcPr>
            <w:tcW w:w="1986" w:type="dxa"/>
            <w:tcBorders>
              <w:left w:val="nil"/>
              <w:right w:val="nil"/>
            </w:tcBorders>
            <w:shd w:val="clear" w:color="auto" w:fill="auto"/>
            <w:vAlign w:val="center"/>
            <w:hideMark/>
          </w:tcPr>
          <w:p w14:paraId="06EDBCF4" w14:textId="0A83BD97" w:rsidR="00504FFB" w:rsidRPr="00B5637E" w:rsidRDefault="00504FFB" w:rsidP="00A33E51">
            <w:pPr>
              <w:jc w:val="center"/>
              <w:rPr>
                <w:rFonts w:ascii="Times New Roman" w:hAnsi="Times New Roman" w:cs="Times New Roman"/>
                <w:color w:val="000000" w:themeColor="text1"/>
                <w:szCs w:val="21"/>
              </w:rPr>
            </w:pPr>
            <w:r w:rsidRPr="00B5637E">
              <w:rPr>
                <w:rFonts w:ascii="Times New Roman" w:eastAsia="宋体" w:hAnsi="Times New Roman" w:cs="Times New Roman" w:hint="eastAsia"/>
                <w:szCs w:val="21"/>
              </w:rPr>
              <w:t>0.</w:t>
            </w:r>
            <w:r>
              <w:rPr>
                <w:rFonts w:ascii="Times New Roman" w:eastAsia="宋体" w:hAnsi="Times New Roman" w:cs="Times New Roman"/>
                <w:szCs w:val="21"/>
              </w:rPr>
              <w:t>57</w:t>
            </w:r>
            <w:r w:rsidR="00F62852">
              <w:rPr>
                <w:rFonts w:ascii="Times New Roman" w:eastAsia="宋体" w:hAnsi="Times New Roman" w:cs="Times New Roman"/>
                <w:szCs w:val="21"/>
              </w:rPr>
              <w:t>76</w:t>
            </w:r>
          </w:p>
        </w:tc>
      </w:tr>
    </w:tbl>
    <w:p w14:paraId="43E71F04" w14:textId="77777777" w:rsidR="009B69D0" w:rsidRDefault="009B69D0" w:rsidP="009B69D0">
      <w:pPr>
        <w:rPr>
          <w:rFonts w:ascii="Times New Roman" w:eastAsia="宋体" w:hAnsi="Times New Roman" w:cs="Times New Roman"/>
          <w:color w:val="000000" w:themeColor="text1"/>
        </w:rPr>
      </w:pPr>
    </w:p>
    <w:p w14:paraId="75D887DA" w14:textId="6AA8BAE6" w:rsidR="00857FA8" w:rsidRDefault="00D44663" w:rsidP="00D44663">
      <w:pPr>
        <w:ind w:firstLineChars="100" w:firstLine="210"/>
        <w:rPr>
          <w:rFonts w:ascii="Times New Roman" w:eastAsia="宋体" w:hAnsi="Times New Roman" w:cs="Times New Roman"/>
          <w:color w:val="000000" w:themeColor="text1"/>
        </w:rPr>
      </w:pPr>
      <w:r w:rsidRPr="00D44663">
        <w:rPr>
          <w:rFonts w:ascii="Times New Roman" w:eastAsia="宋体" w:hAnsi="Times New Roman" w:cs="Times New Roman"/>
          <w:color w:val="000000" w:themeColor="text1"/>
        </w:rPr>
        <w:lastRenderedPageBreak/>
        <w:t>To validate the neural network's ability to acquire a highly stable mapping relationship between the speckle pattern and single nodes in the process of parallel transmission of spatial information through MMF network</w:t>
      </w:r>
      <w:r>
        <w:rPr>
          <w:rFonts w:ascii="Times New Roman" w:eastAsia="宋体" w:hAnsi="Times New Roman" w:cs="Times New Roman"/>
          <w:color w:val="000000" w:themeColor="text1"/>
        </w:rPr>
        <w:t xml:space="preserve">, and to </w:t>
      </w:r>
      <w:r>
        <w:rPr>
          <w:rFonts w:ascii="Times New Roman" w:eastAsia="宋体" w:hAnsi="Times New Roman" w:cs="Times New Roman" w:hint="eastAsia"/>
          <w:color w:val="000000" w:themeColor="text1"/>
        </w:rPr>
        <w:t>verify</w:t>
      </w:r>
      <w:r w:rsidRPr="00995D15">
        <w:rPr>
          <w:rFonts w:ascii="Times New Roman" w:eastAsia="宋体" w:hAnsi="Times New Roman" w:cs="Times New Roman"/>
          <w:color w:val="000000" w:themeColor="text1"/>
        </w:rPr>
        <w:t xml:space="preserve"> the </w:t>
      </w:r>
      <w:r>
        <w:rPr>
          <w:rFonts w:ascii="Times New Roman" w:eastAsia="宋体" w:hAnsi="Times New Roman" w:cs="Times New Roman" w:hint="eastAsia"/>
          <w:color w:val="000000" w:themeColor="text1"/>
        </w:rPr>
        <w:t>no-</w:t>
      </w:r>
      <w:r>
        <w:rPr>
          <w:rFonts w:ascii="Times New Roman" w:eastAsia="宋体" w:hAnsi="Times New Roman" w:cs="Times New Roman"/>
          <w:color w:val="000000" w:themeColor="text1"/>
        </w:rPr>
        <w:t>crosstalk</w:t>
      </w:r>
      <w:r w:rsidRPr="00995D15">
        <w:rPr>
          <w:rFonts w:ascii="Times New Roman" w:eastAsia="宋体" w:hAnsi="Times New Roman" w:cs="Times New Roman"/>
          <w:color w:val="000000" w:themeColor="text1"/>
        </w:rPr>
        <w:t xml:space="preserve"> requirement of the spatial information</w:t>
      </w:r>
      <w:r>
        <w:rPr>
          <w:rFonts w:ascii="Times New Roman" w:eastAsia="宋体" w:hAnsi="Times New Roman" w:cs="Times New Roman"/>
          <w:color w:val="000000" w:themeColor="text1"/>
        </w:rPr>
        <w:t xml:space="preserve"> </w:t>
      </w:r>
      <w:r>
        <w:rPr>
          <w:rFonts w:ascii="Times New Roman" w:eastAsia="宋体" w:hAnsi="Times New Roman" w:cs="Times New Roman" w:hint="eastAsia"/>
          <w:color w:val="000000" w:themeColor="text1"/>
        </w:rPr>
        <w:t>transmission</w:t>
      </w:r>
      <w:r>
        <w:rPr>
          <w:rFonts w:ascii="Times New Roman" w:eastAsia="宋体" w:hAnsi="Times New Roman" w:cs="Times New Roman"/>
          <w:color w:val="000000" w:themeColor="text1"/>
        </w:rPr>
        <w:t xml:space="preserve"> through MMF network</w:t>
      </w:r>
      <w:r w:rsidRPr="00995D15">
        <w:rPr>
          <w:rFonts w:ascii="Times New Roman" w:eastAsia="宋体" w:hAnsi="Times New Roman" w:cs="Times New Roman"/>
          <w:color w:val="000000" w:themeColor="text1"/>
        </w:rPr>
        <w:t xml:space="preserve"> proposed in this paper</w:t>
      </w:r>
      <w:r w:rsidRPr="00D44663">
        <w:rPr>
          <w:rFonts w:ascii="Times New Roman" w:eastAsia="宋体" w:hAnsi="Times New Roman" w:cs="Times New Roman"/>
          <w:color w:val="000000" w:themeColor="text1"/>
        </w:rPr>
        <w:t>, we make a more targeted yet intricate experiment.</w:t>
      </w:r>
      <w:r>
        <w:rPr>
          <w:rFonts w:ascii="Times New Roman" w:eastAsia="宋体" w:hAnsi="Times New Roman" w:cs="Times New Roman" w:hint="eastAsia"/>
          <w:color w:val="000000" w:themeColor="text1"/>
        </w:rPr>
        <w:t xml:space="preserve"> </w:t>
      </w:r>
      <w:r w:rsidRPr="00F24A4F">
        <w:rPr>
          <w:rFonts w:ascii="Times New Roman" w:eastAsia="宋体" w:hAnsi="Times New Roman" w:cs="Times New Roman"/>
          <w:szCs w:val="28"/>
        </w:rPr>
        <w:t>Specifically</w:t>
      </w:r>
      <w:r w:rsidR="00995D15" w:rsidRPr="00995D15">
        <w:rPr>
          <w:rFonts w:ascii="Times New Roman" w:eastAsia="宋体" w:hAnsi="Times New Roman" w:cs="Times New Roman"/>
          <w:color w:val="000000" w:themeColor="text1"/>
        </w:rPr>
        <w:t>, we conduct experiments using the neural network PRNet-verif</w:t>
      </w:r>
      <w:r w:rsidR="00995D15">
        <w:rPr>
          <w:rFonts w:ascii="Times New Roman" w:eastAsia="宋体" w:hAnsi="Times New Roman" w:cs="Times New Roman" w:hint="eastAsia"/>
          <w:color w:val="000000" w:themeColor="text1"/>
        </w:rPr>
        <w:t>y</w:t>
      </w:r>
      <w:r w:rsidR="00995D15" w:rsidRPr="00995D15">
        <w:rPr>
          <w:rFonts w:ascii="Times New Roman" w:eastAsia="宋体" w:hAnsi="Times New Roman" w:cs="Times New Roman"/>
          <w:color w:val="000000" w:themeColor="text1"/>
        </w:rPr>
        <w:t xml:space="preserve"> as illustrated in Fig. S8. </w:t>
      </w:r>
      <w:r w:rsidR="00995D15">
        <w:rPr>
          <w:rFonts w:ascii="Times New Roman" w:eastAsia="宋体" w:hAnsi="Times New Roman" w:cs="Times New Roman" w:hint="eastAsia"/>
          <w:color w:val="000000" w:themeColor="text1"/>
        </w:rPr>
        <w:t>When</w:t>
      </w:r>
      <w:r w:rsidR="00995D15">
        <w:rPr>
          <w:rFonts w:ascii="Times New Roman" w:eastAsia="宋体" w:hAnsi="Times New Roman" w:cs="Times New Roman"/>
          <w:color w:val="000000" w:themeColor="text1"/>
        </w:rPr>
        <w:t xml:space="preserve"> we import spatial information </w:t>
      </w:r>
      <w:r w:rsidR="00241F06">
        <w:rPr>
          <w:rFonts w:ascii="Times New Roman" w:eastAsia="宋体" w:hAnsi="Times New Roman" w:cs="Times New Roman"/>
          <w:i/>
          <w:iCs/>
          <w:color w:val="000000" w:themeColor="text1"/>
        </w:rPr>
        <w:t>E</w:t>
      </w:r>
      <w:r w:rsidR="00995D15" w:rsidRPr="00995D15">
        <w:rPr>
          <w:rFonts w:ascii="Times New Roman" w:eastAsia="宋体" w:hAnsi="Times New Roman" w:cs="Times New Roman"/>
          <w:i/>
          <w:iCs/>
          <w:color w:val="000000" w:themeColor="text1"/>
          <w:vertAlign w:val="superscript"/>
        </w:rPr>
        <w:t>node-A</w:t>
      </w:r>
      <w:r w:rsidR="00995D15" w:rsidRPr="00995D15">
        <w:rPr>
          <w:rFonts w:ascii="Times New Roman" w:eastAsia="宋体" w:hAnsi="Times New Roman" w:cs="Times New Roman"/>
          <w:color w:val="000000" w:themeColor="text1"/>
        </w:rPr>
        <w:t xml:space="preserve"> and </w:t>
      </w:r>
      <w:r w:rsidR="00241F06">
        <w:rPr>
          <w:rFonts w:ascii="Times New Roman" w:eastAsia="宋体" w:hAnsi="Times New Roman" w:cs="Times New Roman"/>
          <w:i/>
          <w:iCs/>
          <w:color w:val="000000" w:themeColor="text1"/>
        </w:rPr>
        <w:t>E</w:t>
      </w:r>
      <w:r w:rsidR="00995D15" w:rsidRPr="00995D15">
        <w:rPr>
          <w:rFonts w:ascii="Times New Roman" w:eastAsia="宋体" w:hAnsi="Times New Roman" w:cs="Times New Roman"/>
          <w:i/>
          <w:iCs/>
          <w:color w:val="000000" w:themeColor="text1"/>
          <w:vertAlign w:val="superscript"/>
        </w:rPr>
        <w:t>node-</w:t>
      </w:r>
      <w:r w:rsidR="00995D15">
        <w:rPr>
          <w:rFonts w:ascii="Times New Roman" w:eastAsia="宋体" w:hAnsi="Times New Roman" w:cs="Times New Roman"/>
          <w:i/>
          <w:iCs/>
          <w:color w:val="000000" w:themeColor="text1"/>
          <w:vertAlign w:val="superscript"/>
        </w:rPr>
        <w:t>B</w:t>
      </w:r>
      <w:r w:rsidR="00995D15">
        <w:rPr>
          <w:rFonts w:ascii="Times New Roman" w:eastAsia="宋体" w:hAnsi="Times New Roman" w:cs="Times New Roman" w:hint="eastAsia"/>
          <w:color w:val="000000" w:themeColor="text1"/>
        </w:rPr>
        <w:t xml:space="preserve"> </w:t>
      </w:r>
      <w:r w:rsidR="00995D15">
        <w:rPr>
          <w:rFonts w:ascii="Times New Roman" w:eastAsia="宋体" w:hAnsi="Times New Roman" w:cs="Times New Roman"/>
          <w:color w:val="000000" w:themeColor="text1"/>
        </w:rPr>
        <w:t xml:space="preserve">at Nodes A and B respectively, we obtain the corresponding speckle pattern </w:t>
      </w:r>
      <w:r w:rsidR="00995D15" w:rsidRPr="00995D15">
        <w:rPr>
          <w:rFonts w:ascii="Times New Roman" w:eastAsia="宋体" w:hAnsi="Times New Roman" w:cs="Times New Roman"/>
          <w:i/>
          <w:iCs/>
          <w:color w:val="000000" w:themeColor="text1"/>
        </w:rPr>
        <w:t>I</w:t>
      </w:r>
      <w:r w:rsidR="00995D15" w:rsidRPr="00995D15">
        <w:rPr>
          <w:rFonts w:ascii="Times New Roman" w:eastAsia="宋体" w:hAnsi="Times New Roman" w:cs="Times New Roman"/>
          <w:i/>
          <w:iCs/>
          <w:color w:val="000000" w:themeColor="text1"/>
          <w:vertAlign w:val="superscript"/>
        </w:rPr>
        <w:t>node-C</w:t>
      </w:r>
      <w:r w:rsidR="00995D15">
        <w:rPr>
          <w:rFonts w:ascii="Times New Roman" w:eastAsia="宋体" w:hAnsi="Times New Roman" w:cs="Times New Roman"/>
          <w:color w:val="000000" w:themeColor="text1"/>
        </w:rPr>
        <w:t>.</w:t>
      </w:r>
      <w:r w:rsidR="004769E2">
        <w:rPr>
          <w:rFonts w:ascii="Times New Roman" w:eastAsia="宋体" w:hAnsi="Times New Roman" w:cs="Times New Roman"/>
          <w:color w:val="000000" w:themeColor="text1"/>
        </w:rPr>
        <w:t xml:space="preserve"> </w:t>
      </w:r>
      <w:r w:rsidR="00291917">
        <w:rPr>
          <w:rFonts w:ascii="Times New Roman" w:eastAsia="宋体" w:hAnsi="Times New Roman" w:cs="Times New Roman"/>
          <w:color w:val="000000" w:themeColor="text1"/>
        </w:rPr>
        <w:t>Since</w:t>
      </w:r>
      <w:r w:rsidR="00995D15" w:rsidRPr="00995D15">
        <w:rPr>
          <w:rFonts w:ascii="Times New Roman" w:eastAsia="宋体" w:hAnsi="Times New Roman" w:cs="Times New Roman"/>
          <w:color w:val="000000" w:themeColor="text1"/>
        </w:rPr>
        <w:t xml:space="preserve"> these three components form a complete mapping set, we use </w:t>
      </w:r>
      <w:r w:rsidR="00241F06">
        <w:rPr>
          <w:rFonts w:ascii="Times New Roman" w:eastAsia="宋体" w:hAnsi="Times New Roman" w:cs="Times New Roman"/>
          <w:i/>
          <w:iCs/>
          <w:color w:val="000000" w:themeColor="text1"/>
        </w:rPr>
        <w:t>E</w:t>
      </w:r>
      <w:r w:rsidR="00995D15" w:rsidRPr="00995D15">
        <w:rPr>
          <w:rFonts w:ascii="Times New Roman" w:eastAsia="宋体" w:hAnsi="Times New Roman" w:cs="Times New Roman"/>
          <w:i/>
          <w:iCs/>
          <w:color w:val="000000" w:themeColor="text1"/>
          <w:vertAlign w:val="superscript"/>
        </w:rPr>
        <w:t>node-A</w:t>
      </w:r>
      <w:r w:rsidR="00995D15" w:rsidRPr="00995D15">
        <w:rPr>
          <w:rFonts w:ascii="Times New Roman" w:eastAsia="宋体" w:hAnsi="Times New Roman" w:cs="Times New Roman"/>
          <w:color w:val="000000" w:themeColor="text1"/>
        </w:rPr>
        <w:t xml:space="preserve"> and </w:t>
      </w:r>
      <w:r w:rsidR="00995D15" w:rsidRPr="00995D15">
        <w:rPr>
          <w:rFonts w:ascii="Times New Roman" w:eastAsia="宋体" w:hAnsi="Times New Roman" w:cs="Times New Roman"/>
          <w:i/>
          <w:iCs/>
          <w:color w:val="000000" w:themeColor="text1"/>
        </w:rPr>
        <w:t>I</w:t>
      </w:r>
      <w:r w:rsidR="00995D15" w:rsidRPr="00995D15">
        <w:rPr>
          <w:rFonts w:ascii="Times New Roman" w:eastAsia="宋体" w:hAnsi="Times New Roman" w:cs="Times New Roman"/>
          <w:i/>
          <w:iCs/>
          <w:color w:val="000000" w:themeColor="text1"/>
          <w:vertAlign w:val="superscript"/>
        </w:rPr>
        <w:t>node-C</w:t>
      </w:r>
      <w:r w:rsidR="00995D15" w:rsidRPr="00995D15">
        <w:rPr>
          <w:rFonts w:ascii="Times New Roman" w:eastAsia="宋体" w:hAnsi="Times New Roman" w:cs="Times New Roman"/>
          <w:color w:val="000000" w:themeColor="text1"/>
        </w:rPr>
        <w:t xml:space="preserve"> as a set of conditional terms to generate the reconstructed </w:t>
      </w:r>
      <w:r w:rsidR="00995D15">
        <w:rPr>
          <w:rFonts w:ascii="Times New Roman" w:eastAsia="宋体" w:hAnsi="Times New Roman" w:cs="Times New Roman" w:hint="eastAsia"/>
          <w:color w:val="000000" w:themeColor="text1"/>
        </w:rPr>
        <w:t>spatial</w:t>
      </w:r>
      <w:r w:rsidR="00995D15">
        <w:rPr>
          <w:rFonts w:ascii="Times New Roman" w:eastAsia="宋体" w:hAnsi="Times New Roman" w:cs="Times New Roman"/>
          <w:color w:val="000000" w:themeColor="text1"/>
        </w:rPr>
        <w:t xml:space="preserve"> </w:t>
      </w:r>
      <w:r w:rsidR="00995D15" w:rsidRPr="00995D15">
        <w:rPr>
          <w:rFonts w:ascii="Times New Roman" w:eastAsia="宋体" w:hAnsi="Times New Roman" w:cs="Times New Roman"/>
          <w:color w:val="000000" w:themeColor="text1"/>
        </w:rPr>
        <w:t xml:space="preserve">information </w:t>
      </w:r>
      <m:oMath>
        <m:sSup>
          <m:sSupPr>
            <m:ctrlPr>
              <w:rPr>
                <w:rFonts w:ascii="Cambria Math" w:eastAsia="宋体" w:hAnsi="Cambria Math" w:cs="Times New Roman"/>
                <w:i/>
                <w:color w:val="000000" w:themeColor="text1"/>
              </w:rPr>
            </m:ctrlPr>
          </m:sSupPr>
          <m:e>
            <m:acc>
              <m:accPr>
                <m:chr m:val="̃"/>
                <m:ctrlPr>
                  <w:rPr>
                    <w:rFonts w:ascii="Cambria Math" w:eastAsia="宋体" w:hAnsi="Cambria Math" w:cs="Times New Roman"/>
                    <w:i/>
                    <w:color w:val="000000" w:themeColor="text1"/>
                  </w:rPr>
                </m:ctrlPr>
              </m:accPr>
              <m:e>
                <m:r>
                  <w:rPr>
                    <w:rFonts w:ascii="Cambria Math" w:eastAsia="宋体" w:hAnsi="Cambria Math" w:cs="Times New Roman"/>
                    <w:color w:val="000000" w:themeColor="text1"/>
                  </w:rPr>
                  <m:t>E</m:t>
                </m:r>
              </m:e>
            </m:acc>
          </m:e>
          <m:sup>
            <m:r>
              <w:rPr>
                <w:rFonts w:ascii="Cambria Math" w:eastAsia="宋体" w:hAnsi="Cambria Math" w:cs="Times New Roman" w:hint="eastAsia"/>
                <w:color w:val="000000" w:themeColor="text1"/>
              </w:rPr>
              <m:t>no</m:t>
            </m:r>
            <m:r>
              <w:rPr>
                <w:rFonts w:ascii="Cambria Math" w:eastAsia="宋体" w:hAnsi="Cambria Math" w:cs="Times New Roman"/>
                <w:color w:val="000000" w:themeColor="text1"/>
              </w:rPr>
              <m:t>de-B</m:t>
            </m:r>
          </m:sup>
        </m:sSup>
      </m:oMath>
      <w:r w:rsidR="00291917">
        <w:rPr>
          <w:rFonts w:ascii="Times New Roman" w:eastAsia="宋体" w:hAnsi="Times New Roman" w:cs="Times New Roman"/>
          <w:color w:val="000000" w:themeColor="text1"/>
        </w:rPr>
        <w:t xml:space="preserve"> </w:t>
      </w:r>
      <w:r w:rsidR="00995D15" w:rsidRPr="00995D15">
        <w:rPr>
          <w:rFonts w:ascii="Times New Roman" w:eastAsia="宋体" w:hAnsi="Times New Roman" w:cs="Times New Roman"/>
          <w:color w:val="000000" w:themeColor="text1"/>
        </w:rPr>
        <w:t xml:space="preserve">in a supervised manner. </w:t>
      </w:r>
      <w:r w:rsidR="004769E2" w:rsidRPr="004769E2">
        <w:rPr>
          <w:rFonts w:ascii="Times New Roman" w:eastAsia="宋体" w:hAnsi="Times New Roman" w:cs="Times New Roman"/>
          <w:color w:val="000000" w:themeColor="text1"/>
        </w:rPr>
        <w:t>This is achieved by combining two encoders and one decoder.</w:t>
      </w:r>
    </w:p>
    <w:p w14:paraId="559D63E6" w14:textId="77777777" w:rsidR="00857FA8" w:rsidRDefault="00857FA8" w:rsidP="00857FA8">
      <w:pPr>
        <w:rPr>
          <w:rFonts w:ascii="Times New Roman" w:eastAsia="宋体" w:hAnsi="Times New Roman" w:cs="Times New Roman"/>
          <w:color w:val="000000" w:themeColor="text1"/>
        </w:rPr>
      </w:pPr>
    </w:p>
    <w:p w14:paraId="7E9E2F41" w14:textId="18A76D81" w:rsidR="004769E2" w:rsidRPr="00D73D49" w:rsidRDefault="00C3185B" w:rsidP="004769E2">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6A20BFE8" wp14:editId="717A73EB">
            <wp:extent cx="5274310" cy="3786505"/>
            <wp:effectExtent l="0" t="0" r="0" b="0"/>
            <wp:docPr id="143703786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37864" name="图片 143703786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3786505"/>
                    </a:xfrm>
                    <a:prstGeom prst="rect">
                      <a:avLst/>
                    </a:prstGeom>
                  </pic:spPr>
                </pic:pic>
              </a:graphicData>
            </a:graphic>
          </wp:inline>
        </w:drawing>
      </w:r>
    </w:p>
    <w:p w14:paraId="1587D46A" w14:textId="6DECAC08" w:rsidR="004769E2" w:rsidRPr="00576E37" w:rsidRDefault="004769E2" w:rsidP="00576E37">
      <w:pPr>
        <w:rPr>
          <w:rFonts w:ascii="Arial" w:eastAsia="宋体" w:hAnsi="Arial" w:cs="Arial"/>
          <w:b/>
          <w:color w:val="000000" w:themeColor="text1"/>
        </w:rPr>
      </w:pPr>
      <w:r w:rsidRPr="00D73D49">
        <w:rPr>
          <w:rFonts w:ascii="Arial" w:eastAsia="宋体" w:hAnsi="Arial" w:cs="Arial"/>
          <w:b/>
          <w:color w:val="000000" w:themeColor="text1"/>
        </w:rPr>
        <w:t>Fig. S</w:t>
      </w:r>
      <w:r>
        <w:rPr>
          <w:rFonts w:ascii="Arial" w:eastAsia="宋体" w:hAnsi="Arial" w:cs="Arial"/>
          <w:b/>
          <w:color w:val="000000" w:themeColor="text1"/>
        </w:rPr>
        <w:t>8</w:t>
      </w:r>
      <w:r w:rsidRPr="00D73D49">
        <w:rPr>
          <w:rFonts w:ascii="Arial" w:eastAsia="宋体" w:hAnsi="Arial" w:cs="Arial"/>
          <w:b/>
          <w:color w:val="000000" w:themeColor="text1"/>
        </w:rPr>
        <w:t xml:space="preserve">. </w:t>
      </w:r>
      <w:r w:rsidR="00576E37" w:rsidRPr="00576E37">
        <w:rPr>
          <w:rFonts w:ascii="Arial" w:eastAsia="宋体" w:hAnsi="Arial" w:cs="Arial"/>
          <w:b/>
          <w:color w:val="000000" w:themeColor="text1"/>
        </w:rPr>
        <w:t xml:space="preserve">The schematic diagram of the neural network PRNet-verify, used to </w:t>
      </w:r>
      <w:r w:rsidR="002E4925">
        <w:rPr>
          <w:rFonts w:ascii="Arial" w:eastAsia="宋体" w:hAnsi="Arial" w:cs="Arial"/>
          <w:b/>
          <w:color w:val="000000" w:themeColor="text1"/>
        </w:rPr>
        <w:t>verify</w:t>
      </w:r>
      <w:r w:rsidR="00576E37" w:rsidRPr="00576E37">
        <w:rPr>
          <w:rFonts w:ascii="Arial" w:eastAsia="宋体" w:hAnsi="Arial" w:cs="Arial"/>
          <w:b/>
          <w:color w:val="000000" w:themeColor="text1"/>
        </w:rPr>
        <w:t xml:space="preserve"> the </w:t>
      </w:r>
      <w:r w:rsidR="002E4925">
        <w:rPr>
          <w:rFonts w:ascii="Arial" w:eastAsia="宋体" w:hAnsi="Arial" w:cs="Arial"/>
          <w:b/>
          <w:color w:val="000000" w:themeColor="text1"/>
        </w:rPr>
        <w:t>no-crosstalk</w:t>
      </w:r>
      <w:r w:rsidR="00576E37" w:rsidRPr="00576E37">
        <w:rPr>
          <w:rFonts w:ascii="Arial" w:eastAsia="宋体" w:hAnsi="Arial" w:cs="Arial"/>
          <w:b/>
          <w:color w:val="000000" w:themeColor="text1"/>
        </w:rPr>
        <w:t xml:space="preserve"> requirement of the MMF network in transmitting spatial information.</w:t>
      </w:r>
    </w:p>
    <w:p w14:paraId="1FE06E41" w14:textId="77777777" w:rsidR="004769E2" w:rsidRPr="004769E2" w:rsidRDefault="004769E2" w:rsidP="00857FA8">
      <w:pPr>
        <w:rPr>
          <w:rFonts w:ascii="Times New Roman" w:eastAsia="宋体" w:hAnsi="Times New Roman" w:cs="Times New Roman"/>
          <w:color w:val="000000" w:themeColor="text1"/>
        </w:rPr>
      </w:pPr>
    </w:p>
    <w:p w14:paraId="75FF981C" w14:textId="1397C414" w:rsidR="0095232C" w:rsidRDefault="00AF6406" w:rsidP="00A2479B">
      <w:pPr>
        <w:ind w:firstLineChars="100" w:firstLine="210"/>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Spe</w:t>
      </w:r>
      <w:r>
        <w:rPr>
          <w:rFonts w:ascii="Times New Roman" w:eastAsia="宋体" w:hAnsi="Times New Roman" w:cs="Times New Roman"/>
          <w:color w:val="000000" w:themeColor="text1"/>
        </w:rPr>
        <w:t xml:space="preserve">cifically, we use the Encoder-speckle introduced in </w:t>
      </w:r>
      <w:r>
        <w:rPr>
          <w:rFonts w:ascii="Times New Roman" w:eastAsia="宋体" w:hAnsi="Times New Roman" w:cs="Times New Roman" w:hint="eastAsia"/>
          <w:color w:val="000000" w:themeColor="text1"/>
        </w:rPr>
        <w:t>S</w:t>
      </w:r>
      <w:r>
        <w:rPr>
          <w:rFonts w:ascii="Times New Roman" w:eastAsia="宋体" w:hAnsi="Times New Roman" w:cs="Times New Roman"/>
          <w:color w:val="000000" w:themeColor="text1"/>
        </w:rPr>
        <w:t xml:space="preserve">upplementary </w:t>
      </w:r>
      <w:r w:rsidRPr="00EB0279">
        <w:rPr>
          <w:rFonts w:ascii="Times New Roman" w:eastAsia="宋体" w:hAnsi="Times New Roman" w:cs="Times New Roman"/>
          <w:color w:val="000000" w:themeColor="text1"/>
        </w:rPr>
        <w:t>Note 5</w:t>
      </w:r>
      <w:r>
        <w:rPr>
          <w:rFonts w:ascii="Times New Roman" w:eastAsia="宋体" w:hAnsi="Times New Roman" w:cs="Times New Roman"/>
          <w:color w:val="000000" w:themeColor="text1"/>
        </w:rPr>
        <w:t xml:space="preserve"> to extract high-dimensional features of the speckle </w:t>
      </w:r>
      <w:r w:rsidRPr="00995D15">
        <w:rPr>
          <w:rFonts w:ascii="Times New Roman" w:eastAsia="宋体" w:hAnsi="Times New Roman" w:cs="Times New Roman"/>
          <w:i/>
          <w:iCs/>
          <w:color w:val="000000" w:themeColor="text1"/>
        </w:rPr>
        <w:t>I</w:t>
      </w:r>
      <w:r w:rsidRPr="00995D15">
        <w:rPr>
          <w:rFonts w:ascii="Times New Roman" w:eastAsia="宋体" w:hAnsi="Times New Roman" w:cs="Times New Roman"/>
          <w:i/>
          <w:iCs/>
          <w:color w:val="000000" w:themeColor="text1"/>
          <w:vertAlign w:val="superscript"/>
        </w:rPr>
        <w:t>node-C</w:t>
      </w:r>
      <w:r>
        <w:rPr>
          <w:rFonts w:ascii="Times New Roman" w:eastAsia="宋体" w:hAnsi="Times New Roman" w:cs="Times New Roman"/>
          <w:color w:val="000000" w:themeColor="text1"/>
        </w:rPr>
        <w:t xml:space="preserve">, forming a feature map of size </w:t>
      </w:r>
      <w:r w:rsidRPr="00AF6406">
        <w:rPr>
          <w:rFonts w:ascii="Times New Roman" w:eastAsia="宋体" w:hAnsi="Times New Roman" w:cs="Times New Roman"/>
          <w:color w:val="000000" w:themeColor="text1"/>
        </w:rPr>
        <w:t>512×8×8</w:t>
      </w:r>
      <w:r>
        <w:rPr>
          <w:rFonts w:ascii="Times New Roman" w:eastAsia="宋体" w:hAnsi="Times New Roman" w:cs="Times New Roman"/>
          <w:color w:val="000000" w:themeColor="text1"/>
        </w:rPr>
        <w:t xml:space="preserve"> after reshaping. Simultaneously, we use Encoder-node A containing only convolutional layers to extract the high-dimensional features of the input spatial information </w:t>
      </w:r>
      <w:r w:rsidR="00241F06">
        <w:rPr>
          <w:rFonts w:ascii="Times New Roman" w:eastAsia="宋体" w:hAnsi="Times New Roman" w:cs="Times New Roman"/>
          <w:i/>
          <w:iCs/>
          <w:color w:val="000000" w:themeColor="text1"/>
        </w:rPr>
        <w:t>E</w:t>
      </w:r>
      <w:r w:rsidRPr="00995D15">
        <w:rPr>
          <w:rFonts w:ascii="Times New Roman" w:eastAsia="宋体" w:hAnsi="Times New Roman" w:cs="Times New Roman"/>
          <w:i/>
          <w:iCs/>
          <w:color w:val="000000" w:themeColor="text1"/>
          <w:vertAlign w:val="superscript"/>
        </w:rPr>
        <w:t>node-A</w:t>
      </w:r>
      <w:r>
        <w:rPr>
          <w:rFonts w:ascii="Times New Roman" w:eastAsia="宋体" w:hAnsi="Times New Roman" w:cs="Times New Roman"/>
          <w:color w:val="000000" w:themeColor="text1"/>
        </w:rPr>
        <w:t xml:space="preserve">. </w:t>
      </w:r>
      <w:r w:rsidR="0095232C" w:rsidRPr="00AF6406">
        <w:rPr>
          <w:rFonts w:ascii="Times New Roman" w:eastAsia="宋体" w:hAnsi="Times New Roman" w:cs="Times New Roman"/>
          <w:color w:val="000000" w:themeColor="text1"/>
        </w:rPr>
        <w:t>A grayscale image with a pixel resolution of 128×128 generates a feature map</w:t>
      </w:r>
      <w:r w:rsidR="0095232C">
        <w:rPr>
          <w:rFonts w:ascii="Times New Roman" w:eastAsia="宋体" w:hAnsi="Times New Roman" w:cs="Times New Roman"/>
          <w:color w:val="000000" w:themeColor="text1"/>
        </w:rPr>
        <w:t>,</w:t>
      </w:r>
      <w:r w:rsidR="0095232C" w:rsidRPr="00AF6406">
        <w:rPr>
          <w:rFonts w:ascii="Times New Roman" w:eastAsia="宋体" w:hAnsi="Times New Roman" w:cs="Times New Roman"/>
          <w:color w:val="000000" w:themeColor="text1"/>
        </w:rPr>
        <w:t xml:space="preserve"> </w:t>
      </w:r>
      <w:r w:rsidR="0095232C">
        <w:rPr>
          <w:rFonts w:ascii="Times New Roman" w:eastAsia="宋体" w:hAnsi="Times New Roman" w:cs="Times New Roman"/>
          <w:color w:val="000000" w:themeColor="text1"/>
        </w:rPr>
        <w:t>wh</w:t>
      </w:r>
      <w:r w:rsidR="00DC0323">
        <w:rPr>
          <w:rFonts w:ascii="Times New Roman" w:eastAsia="宋体" w:hAnsi="Times New Roman" w:cs="Times New Roman"/>
          <w:color w:val="000000" w:themeColor="text1"/>
        </w:rPr>
        <w:t>ose</w:t>
      </w:r>
      <w:r w:rsidR="0095232C">
        <w:rPr>
          <w:rFonts w:ascii="Times New Roman" w:eastAsia="宋体" w:hAnsi="Times New Roman" w:cs="Times New Roman"/>
          <w:color w:val="000000" w:themeColor="text1"/>
        </w:rPr>
        <w:t xml:space="preserve"> shape is 64</w:t>
      </w:r>
      <w:r w:rsidR="0095232C" w:rsidRPr="00AF6406">
        <w:rPr>
          <w:rFonts w:ascii="Times New Roman" w:eastAsia="宋体" w:hAnsi="Times New Roman" w:cs="Times New Roman"/>
          <w:color w:val="000000" w:themeColor="text1"/>
        </w:rPr>
        <w:t>×</w:t>
      </w:r>
      <w:r w:rsidR="0095232C">
        <w:rPr>
          <w:rFonts w:ascii="Times New Roman" w:eastAsia="宋体" w:hAnsi="Times New Roman" w:cs="Times New Roman"/>
          <w:color w:val="000000" w:themeColor="text1"/>
        </w:rPr>
        <w:t>64</w:t>
      </w:r>
      <w:r w:rsidR="0095232C" w:rsidRPr="00AF6406">
        <w:rPr>
          <w:rFonts w:ascii="Times New Roman" w:eastAsia="宋体" w:hAnsi="Times New Roman" w:cs="Times New Roman"/>
          <w:color w:val="000000" w:themeColor="text1"/>
        </w:rPr>
        <w:t>×</w:t>
      </w:r>
      <w:r w:rsidR="0095232C">
        <w:rPr>
          <w:rFonts w:ascii="Times New Roman" w:eastAsia="宋体" w:hAnsi="Times New Roman" w:cs="Times New Roman"/>
          <w:color w:val="000000" w:themeColor="text1"/>
        </w:rPr>
        <w:t xml:space="preserve">64, </w:t>
      </w:r>
      <w:r w:rsidR="0095232C" w:rsidRPr="00AF6406">
        <w:rPr>
          <w:rFonts w:ascii="Times New Roman" w:eastAsia="宋体" w:hAnsi="Times New Roman" w:cs="Times New Roman"/>
          <w:color w:val="000000" w:themeColor="text1"/>
        </w:rPr>
        <w:t>after passing through an input convolution layer</w:t>
      </w:r>
      <w:r w:rsidR="0095232C">
        <w:rPr>
          <w:rFonts w:ascii="Times New Roman" w:eastAsia="宋体" w:hAnsi="Times New Roman" w:cs="Times New Roman"/>
          <w:color w:val="000000" w:themeColor="text1"/>
        </w:rPr>
        <w:t>.</w:t>
      </w:r>
      <w:r w:rsidR="00A2479B" w:rsidRPr="00A2479B">
        <w:t xml:space="preserve"> </w:t>
      </w:r>
      <w:r w:rsidR="00A2479B" w:rsidRPr="00A2479B">
        <w:rPr>
          <w:rFonts w:ascii="Times New Roman" w:eastAsia="宋体" w:hAnsi="Times New Roman" w:cs="Times New Roman"/>
          <w:color w:val="000000" w:themeColor="text1"/>
        </w:rPr>
        <w:t>Following this, the feature map undergoes three down-sampling convolutional layers. With each layer, the number of channels in the feature map doubles, while the width and height halve. Eventually, the resulting feature map has a shape of 512×8×8.</w:t>
      </w:r>
      <w:r w:rsidR="00BE1830">
        <w:rPr>
          <w:rFonts w:ascii="Times New Roman" w:eastAsia="宋体" w:hAnsi="Times New Roman" w:cs="Times New Roman"/>
          <w:color w:val="000000" w:themeColor="text1"/>
        </w:rPr>
        <w:t xml:space="preserve"> </w:t>
      </w:r>
      <w:r w:rsidR="00643973">
        <w:rPr>
          <w:rFonts w:ascii="Times New Roman" w:eastAsia="宋体" w:hAnsi="Times New Roman" w:cs="Times New Roman"/>
          <w:color w:val="000000" w:themeColor="text1"/>
        </w:rPr>
        <w:t>We concatenate the two feature maps generated by the two Encoders along the channel dimension to fo</w:t>
      </w:r>
      <w:r w:rsidR="00DC0323">
        <w:rPr>
          <w:rFonts w:ascii="Times New Roman" w:eastAsia="宋体" w:hAnsi="Times New Roman" w:cs="Times New Roman"/>
          <w:color w:val="000000" w:themeColor="text1"/>
        </w:rPr>
        <w:t>r</w:t>
      </w:r>
      <w:r w:rsidR="00643973">
        <w:rPr>
          <w:rFonts w:ascii="Times New Roman" w:eastAsia="宋体" w:hAnsi="Times New Roman" w:cs="Times New Roman"/>
          <w:color w:val="000000" w:themeColor="text1"/>
        </w:rPr>
        <w:t xml:space="preserve">m a complete feature map. </w:t>
      </w:r>
      <w:r w:rsidR="00DF6196">
        <w:rPr>
          <w:rFonts w:ascii="Times New Roman" w:eastAsia="宋体" w:hAnsi="Times New Roman" w:cs="Times New Roman"/>
          <w:color w:val="000000" w:themeColor="text1"/>
        </w:rPr>
        <w:t xml:space="preserve">Subsequently, we make slight modifications to the Decoder introduced </w:t>
      </w:r>
      <w:r w:rsidR="00DF6196">
        <w:rPr>
          <w:rFonts w:ascii="Times New Roman" w:eastAsia="宋体" w:hAnsi="Times New Roman" w:cs="Times New Roman"/>
          <w:color w:val="000000" w:themeColor="text1"/>
        </w:rPr>
        <w:lastRenderedPageBreak/>
        <w:t>in Supplementary Note 5. Four up-sampling deconvolutional layers are sequentially applied to double the width and height of the feature map with a shape of 1024</w:t>
      </w:r>
      <w:r w:rsidR="00DF6196" w:rsidRPr="00A2479B">
        <w:rPr>
          <w:rFonts w:ascii="Times New Roman" w:eastAsia="宋体" w:hAnsi="Times New Roman" w:cs="Times New Roman"/>
          <w:color w:val="000000" w:themeColor="text1"/>
        </w:rPr>
        <w:t>×8×8</w:t>
      </w:r>
      <w:r w:rsidR="00DF6196">
        <w:rPr>
          <w:rFonts w:ascii="Times New Roman" w:eastAsia="宋体" w:hAnsi="Times New Roman" w:cs="Times New Roman"/>
          <w:color w:val="000000" w:themeColor="text1"/>
        </w:rPr>
        <w:t>, while halving the number of channels, resulting in a feature map with a shape of 64</w:t>
      </w:r>
      <w:r w:rsidR="00DF6196" w:rsidRPr="00A2479B">
        <w:rPr>
          <w:rFonts w:ascii="Times New Roman" w:eastAsia="宋体" w:hAnsi="Times New Roman" w:cs="Times New Roman"/>
          <w:color w:val="000000" w:themeColor="text1"/>
        </w:rPr>
        <w:t>×</w:t>
      </w:r>
      <w:r w:rsidR="00DF6196">
        <w:rPr>
          <w:rFonts w:ascii="Times New Roman" w:eastAsia="宋体" w:hAnsi="Times New Roman" w:cs="Times New Roman"/>
          <w:color w:val="000000" w:themeColor="text1"/>
        </w:rPr>
        <w:t>128</w:t>
      </w:r>
      <w:r w:rsidR="00DF6196" w:rsidRPr="00A2479B">
        <w:rPr>
          <w:rFonts w:ascii="Times New Roman" w:eastAsia="宋体" w:hAnsi="Times New Roman" w:cs="Times New Roman"/>
          <w:color w:val="000000" w:themeColor="text1"/>
        </w:rPr>
        <w:t>×</w:t>
      </w:r>
      <w:r w:rsidR="00DF6196">
        <w:rPr>
          <w:rFonts w:ascii="Times New Roman" w:eastAsia="宋体" w:hAnsi="Times New Roman" w:cs="Times New Roman"/>
          <w:color w:val="000000" w:themeColor="text1"/>
        </w:rPr>
        <w:t xml:space="preserve">128. Finally, through an output deconvolutional layer with a convolutional kernel size of 1, we reconstruct a grayscale image </w:t>
      </w:r>
      <m:oMath>
        <m:sSup>
          <m:sSupPr>
            <m:ctrlPr>
              <w:rPr>
                <w:rFonts w:ascii="Cambria Math" w:eastAsia="宋体" w:hAnsi="Cambria Math" w:cs="Times New Roman"/>
                <w:i/>
                <w:color w:val="000000" w:themeColor="text1"/>
              </w:rPr>
            </m:ctrlPr>
          </m:sSupPr>
          <m:e>
            <m:acc>
              <m:accPr>
                <m:chr m:val="̃"/>
                <m:ctrlPr>
                  <w:rPr>
                    <w:rFonts w:ascii="Cambria Math" w:eastAsia="宋体" w:hAnsi="Cambria Math" w:cs="Times New Roman"/>
                    <w:i/>
                    <w:color w:val="000000" w:themeColor="text1"/>
                  </w:rPr>
                </m:ctrlPr>
              </m:accPr>
              <m:e>
                <m:r>
                  <w:rPr>
                    <w:rFonts w:ascii="Cambria Math" w:eastAsia="宋体" w:hAnsi="Cambria Math" w:cs="Times New Roman"/>
                    <w:color w:val="000000" w:themeColor="text1"/>
                  </w:rPr>
                  <m:t>A</m:t>
                </m:r>
              </m:e>
            </m:acc>
          </m:e>
          <m:sup>
            <m:r>
              <w:rPr>
                <w:rFonts w:ascii="Cambria Math" w:eastAsia="宋体" w:hAnsi="Cambria Math" w:cs="Times New Roman"/>
                <w:color w:val="000000" w:themeColor="text1"/>
              </w:rPr>
              <m:t>node-B</m:t>
            </m:r>
          </m:sup>
        </m:sSup>
      </m:oMath>
      <w:r w:rsidR="00DF6196">
        <w:rPr>
          <w:rFonts w:ascii="Times New Roman" w:eastAsia="宋体" w:hAnsi="Times New Roman" w:cs="Times New Roman"/>
          <w:color w:val="000000" w:themeColor="text1"/>
        </w:rPr>
        <w:t xml:space="preserve"> with a spatial resolution of 128</w:t>
      </w:r>
      <w:r w:rsidR="00DF6196" w:rsidRPr="00A2479B">
        <w:rPr>
          <w:rFonts w:ascii="Times New Roman" w:eastAsia="宋体" w:hAnsi="Times New Roman" w:cs="Times New Roman"/>
          <w:color w:val="000000" w:themeColor="text1"/>
        </w:rPr>
        <w:t>×</w:t>
      </w:r>
      <w:r w:rsidR="00DF6196">
        <w:rPr>
          <w:rFonts w:ascii="Times New Roman" w:eastAsia="宋体" w:hAnsi="Times New Roman" w:cs="Times New Roman"/>
          <w:color w:val="000000" w:themeColor="text1"/>
        </w:rPr>
        <w:t>128.</w:t>
      </w:r>
    </w:p>
    <w:p w14:paraId="4DDD46FD" w14:textId="77777777" w:rsidR="00241F06" w:rsidRDefault="00241F06" w:rsidP="00241F06">
      <w:pPr>
        <w:rPr>
          <w:rFonts w:ascii="Times New Roman" w:eastAsia="宋体" w:hAnsi="Times New Roman" w:cs="Times New Roman"/>
          <w:color w:val="000000" w:themeColor="text1"/>
        </w:rPr>
      </w:pPr>
    </w:p>
    <w:p w14:paraId="63BE9E9B" w14:textId="5BE89AE9" w:rsidR="00241F06" w:rsidRPr="00D73D49" w:rsidRDefault="00C3185B" w:rsidP="00241F06">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058BB570" wp14:editId="4172F053">
            <wp:extent cx="5274310" cy="6029325"/>
            <wp:effectExtent l="0" t="0" r="0" b="3175"/>
            <wp:docPr id="96911000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110001" name="图片 96911000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6029325"/>
                    </a:xfrm>
                    <a:prstGeom prst="rect">
                      <a:avLst/>
                    </a:prstGeom>
                  </pic:spPr>
                </pic:pic>
              </a:graphicData>
            </a:graphic>
          </wp:inline>
        </w:drawing>
      </w:r>
    </w:p>
    <w:p w14:paraId="22D79606" w14:textId="45B5388E" w:rsidR="00241F06" w:rsidRPr="00576E37" w:rsidRDefault="00241F06" w:rsidP="00241F06">
      <w:pPr>
        <w:rPr>
          <w:rFonts w:ascii="Arial" w:eastAsia="宋体" w:hAnsi="Arial" w:cs="Arial"/>
          <w:b/>
          <w:color w:val="000000" w:themeColor="text1"/>
        </w:rPr>
      </w:pPr>
      <w:r w:rsidRPr="00D73D49">
        <w:rPr>
          <w:rFonts w:ascii="Arial" w:eastAsia="宋体" w:hAnsi="Arial" w:cs="Arial"/>
          <w:b/>
          <w:color w:val="000000" w:themeColor="text1"/>
        </w:rPr>
        <w:t>Fig. S</w:t>
      </w:r>
      <w:r>
        <w:rPr>
          <w:rFonts w:ascii="Arial" w:eastAsia="宋体" w:hAnsi="Arial" w:cs="Arial"/>
          <w:b/>
          <w:color w:val="000000" w:themeColor="text1"/>
        </w:rPr>
        <w:t>9</w:t>
      </w:r>
      <w:r w:rsidRPr="00D73D49">
        <w:rPr>
          <w:rFonts w:ascii="Arial" w:eastAsia="宋体" w:hAnsi="Arial" w:cs="Arial"/>
          <w:b/>
          <w:color w:val="000000" w:themeColor="text1"/>
        </w:rPr>
        <w:t xml:space="preserve">. </w:t>
      </w:r>
      <w:r w:rsidRPr="00C30303">
        <w:rPr>
          <w:rFonts w:ascii="Arial" w:eastAsia="宋体" w:hAnsi="Arial" w:cs="Arial"/>
          <w:b/>
          <w:color w:val="000000" w:themeColor="text1"/>
        </w:rPr>
        <w:t xml:space="preserve">Experimental </w:t>
      </w:r>
      <w:r>
        <w:rPr>
          <w:rFonts w:ascii="Arial" w:eastAsia="宋体" w:hAnsi="Arial" w:cs="Arial"/>
          <w:b/>
          <w:color w:val="000000" w:themeColor="text1"/>
        </w:rPr>
        <w:t>V</w:t>
      </w:r>
      <w:r w:rsidRPr="007657F9">
        <w:rPr>
          <w:rFonts w:ascii="Arial" w:eastAsia="宋体" w:hAnsi="Arial" w:cs="Arial"/>
          <w:b/>
          <w:color w:val="000000" w:themeColor="text1"/>
        </w:rPr>
        <w:t>erification</w:t>
      </w:r>
      <w:r w:rsidRPr="00C30303">
        <w:rPr>
          <w:rFonts w:ascii="Arial" w:eastAsia="宋体" w:hAnsi="Arial" w:cs="Arial"/>
          <w:b/>
          <w:color w:val="000000" w:themeColor="text1"/>
        </w:rPr>
        <w:t xml:space="preserve"> Results of </w:t>
      </w:r>
      <w:r>
        <w:rPr>
          <w:rFonts w:ascii="Arial" w:eastAsia="宋体" w:hAnsi="Arial" w:cs="Arial"/>
          <w:b/>
          <w:color w:val="000000" w:themeColor="text1"/>
        </w:rPr>
        <w:t>no-crosstalk</w:t>
      </w:r>
      <w:r w:rsidRPr="00C30303">
        <w:rPr>
          <w:rFonts w:ascii="Arial" w:eastAsia="宋体" w:hAnsi="Arial" w:cs="Arial"/>
          <w:b/>
          <w:color w:val="000000" w:themeColor="text1"/>
        </w:rPr>
        <w:t xml:space="preserve"> in Transmitting and Reconstructing Spatial Information </w:t>
      </w:r>
      <w:r>
        <w:rPr>
          <w:rFonts w:ascii="Arial" w:eastAsia="宋体" w:hAnsi="Arial" w:cs="Arial"/>
          <w:b/>
          <w:color w:val="000000" w:themeColor="text1"/>
        </w:rPr>
        <w:t>through</w:t>
      </w:r>
      <w:r w:rsidRPr="00C30303">
        <w:rPr>
          <w:rFonts w:ascii="Arial" w:eastAsia="宋体" w:hAnsi="Arial" w:cs="Arial"/>
          <w:b/>
          <w:color w:val="000000" w:themeColor="text1"/>
        </w:rPr>
        <w:t xml:space="preserve"> the MMF Network</w:t>
      </w:r>
      <w:r>
        <w:rPr>
          <w:rFonts w:ascii="Arial" w:eastAsia="宋体" w:hAnsi="Arial" w:cs="Arial" w:hint="eastAsia"/>
          <w:b/>
          <w:color w:val="000000" w:themeColor="text1"/>
        </w:rPr>
        <w:t>.</w:t>
      </w:r>
      <w:r>
        <w:rPr>
          <w:rFonts w:ascii="Arial" w:eastAsia="宋体" w:hAnsi="Arial" w:cs="Arial"/>
          <w:b/>
          <w:color w:val="000000" w:themeColor="text1"/>
        </w:rPr>
        <w:t xml:space="preserve"> </w:t>
      </w:r>
      <w:r w:rsidRPr="00D73D49">
        <w:rPr>
          <w:rFonts w:ascii="Arial" w:hAnsi="Arial" w:cs="Arial"/>
          <w:b/>
          <w:bCs/>
          <w:color w:val="000000" w:themeColor="text1"/>
        </w:rPr>
        <w:t xml:space="preserve">a </w:t>
      </w:r>
      <w:r w:rsidRPr="00F012B2">
        <w:rPr>
          <w:rFonts w:ascii="Arial" w:hAnsi="Arial" w:cs="Arial"/>
          <w:color w:val="000000" w:themeColor="text1"/>
        </w:rPr>
        <w:t>The variation of the loss function</w:t>
      </w:r>
      <w:r>
        <w:rPr>
          <w:rFonts w:ascii="Arial" w:hAnsi="Arial" w:cs="Arial"/>
          <w:color w:val="000000" w:themeColor="text1"/>
        </w:rPr>
        <w:t xml:space="preserve"> of </w:t>
      </w:r>
      <w:r w:rsidR="00DC0323">
        <w:rPr>
          <w:rFonts w:ascii="Arial" w:hAnsi="Arial" w:cs="Arial"/>
          <w:color w:val="000000" w:themeColor="text1"/>
        </w:rPr>
        <w:t xml:space="preserve">the </w:t>
      </w:r>
      <w:r w:rsidRPr="00F012B2">
        <w:rPr>
          <w:rFonts w:ascii="Arial" w:hAnsi="Arial" w:cs="Arial"/>
          <w:color w:val="000000" w:themeColor="text1"/>
        </w:rPr>
        <w:t>validation</w:t>
      </w:r>
      <w:r>
        <w:rPr>
          <w:rFonts w:ascii="Arial" w:hAnsi="Arial" w:cs="Arial"/>
          <w:color w:val="000000" w:themeColor="text1"/>
        </w:rPr>
        <w:t xml:space="preserve"> dataset</w:t>
      </w:r>
      <w:r w:rsidRPr="00F012B2">
        <w:rPr>
          <w:rFonts w:ascii="Arial" w:hAnsi="Arial" w:cs="Arial"/>
          <w:color w:val="000000" w:themeColor="text1"/>
        </w:rPr>
        <w:t xml:space="preserve"> with respect to the number of iterations in the experiments based on the MNIST dataset and Fashion MNIST dataset</w:t>
      </w:r>
      <w:r w:rsidRPr="00D73D49">
        <w:rPr>
          <w:rFonts w:ascii="Arial" w:hAnsi="Arial" w:cs="Arial"/>
          <w:color w:val="000000" w:themeColor="text1"/>
        </w:rPr>
        <w:t xml:space="preserve">. </w:t>
      </w:r>
      <w:r>
        <w:rPr>
          <w:rFonts w:ascii="Arial" w:hAnsi="Arial" w:cs="Arial"/>
          <w:b/>
          <w:bCs/>
          <w:color w:val="000000" w:themeColor="text1"/>
        </w:rPr>
        <w:t>b</w:t>
      </w:r>
      <w:r w:rsidR="00930F85">
        <w:rPr>
          <w:rFonts w:ascii="Arial" w:hAnsi="Arial" w:cs="Arial"/>
          <w:b/>
          <w:bCs/>
          <w:color w:val="000000" w:themeColor="text1"/>
        </w:rPr>
        <w:t>-</w:t>
      </w:r>
      <w:r>
        <w:rPr>
          <w:rFonts w:ascii="Arial" w:hAnsi="Arial" w:cs="Arial"/>
          <w:b/>
          <w:bCs/>
          <w:color w:val="000000" w:themeColor="text1"/>
        </w:rPr>
        <w:t>c</w:t>
      </w:r>
      <w:r w:rsidRPr="00D73D49">
        <w:rPr>
          <w:rFonts w:ascii="Arial" w:hAnsi="Arial" w:cs="Arial"/>
          <w:b/>
          <w:bCs/>
          <w:color w:val="000000" w:themeColor="text1"/>
        </w:rPr>
        <w:t xml:space="preserve"> </w:t>
      </w:r>
      <w:r w:rsidRPr="00F012B2">
        <w:rPr>
          <w:rFonts w:ascii="Arial" w:hAnsi="Arial" w:cs="Arial"/>
          <w:color w:val="000000" w:themeColor="text1"/>
        </w:rPr>
        <w:t xml:space="preserve">The results of reconstructing spatial information imported from </w:t>
      </w:r>
      <w:r>
        <w:rPr>
          <w:rFonts w:ascii="Arial" w:hAnsi="Arial" w:cs="Arial"/>
          <w:color w:val="000000" w:themeColor="text1"/>
        </w:rPr>
        <w:t>N</w:t>
      </w:r>
      <w:r w:rsidRPr="00F012B2">
        <w:rPr>
          <w:rFonts w:ascii="Arial" w:hAnsi="Arial" w:cs="Arial"/>
          <w:color w:val="000000" w:themeColor="text1"/>
        </w:rPr>
        <w:t xml:space="preserve">ode </w:t>
      </w:r>
      <w:r>
        <w:rPr>
          <w:rFonts w:ascii="Arial" w:hAnsi="Arial" w:cs="Arial"/>
          <w:color w:val="000000" w:themeColor="text1"/>
        </w:rPr>
        <w:t>B on the test dataset in different pairing state</w:t>
      </w:r>
      <w:r w:rsidR="00DC0323">
        <w:rPr>
          <w:rFonts w:ascii="Arial" w:hAnsi="Arial" w:cs="Arial"/>
          <w:color w:val="000000" w:themeColor="text1"/>
        </w:rPr>
        <w:t>s</w:t>
      </w:r>
      <w:r w:rsidRPr="00F012B2">
        <w:rPr>
          <w:rFonts w:ascii="Arial" w:hAnsi="Arial" w:cs="Arial"/>
          <w:color w:val="000000" w:themeColor="text1"/>
        </w:rPr>
        <w:t>.</w:t>
      </w:r>
    </w:p>
    <w:p w14:paraId="73E643A9" w14:textId="77777777" w:rsidR="00241F06" w:rsidRPr="00241F06" w:rsidRDefault="00241F06" w:rsidP="00241F06">
      <w:pPr>
        <w:rPr>
          <w:rFonts w:ascii="Times New Roman" w:eastAsia="宋体" w:hAnsi="Times New Roman" w:cs="Times New Roman"/>
          <w:color w:val="000000" w:themeColor="text1"/>
        </w:rPr>
      </w:pPr>
    </w:p>
    <w:p w14:paraId="50D87BF6" w14:textId="0DF61C97" w:rsidR="00E83484" w:rsidRPr="00DD311C" w:rsidRDefault="00E41EA5" w:rsidP="00241F06">
      <w:pPr>
        <w:ind w:firstLineChars="100" w:firstLine="210"/>
        <w:rPr>
          <w:rFonts w:ascii="Times New Roman" w:eastAsia="宋体" w:hAnsi="Times New Roman" w:cs="Times New Roman"/>
          <w:color w:val="000000" w:themeColor="text1"/>
        </w:rPr>
      </w:pPr>
      <w:r w:rsidRPr="00E41EA5">
        <w:rPr>
          <w:rFonts w:ascii="Times New Roman" w:eastAsia="宋体" w:hAnsi="Times New Roman" w:cs="Times New Roman"/>
          <w:color w:val="000000" w:themeColor="text1"/>
        </w:rPr>
        <w:lastRenderedPageBreak/>
        <w:t xml:space="preserve">We collect and preprocess a total of 20,000 sets of experimental data, consisting of spatial information imported from nodes A and B and speckle read out from node C. These data were partitioned into </w:t>
      </w:r>
      <w:r w:rsidR="00DC0323">
        <w:rPr>
          <w:rFonts w:ascii="Times New Roman" w:eastAsia="宋体" w:hAnsi="Times New Roman" w:cs="Times New Roman"/>
          <w:color w:val="000000" w:themeColor="text1"/>
        </w:rPr>
        <w:t xml:space="preserve">the </w:t>
      </w:r>
      <w:r>
        <w:rPr>
          <w:rFonts w:ascii="Times New Roman" w:eastAsia="宋体" w:hAnsi="Times New Roman" w:cs="Times New Roman"/>
          <w:color w:val="000000" w:themeColor="text1"/>
        </w:rPr>
        <w:t>train dataset</w:t>
      </w:r>
      <w:r w:rsidRPr="00E41EA5">
        <w:rPr>
          <w:rFonts w:ascii="Times New Roman" w:eastAsia="宋体" w:hAnsi="Times New Roman" w:cs="Times New Roman"/>
          <w:color w:val="000000" w:themeColor="text1"/>
        </w:rPr>
        <w:t>, validation</w:t>
      </w:r>
      <w:r>
        <w:rPr>
          <w:rFonts w:ascii="Times New Roman" w:eastAsia="宋体" w:hAnsi="Times New Roman" w:cs="Times New Roman"/>
          <w:color w:val="000000" w:themeColor="text1"/>
        </w:rPr>
        <w:t xml:space="preserve"> dataset</w:t>
      </w:r>
      <w:r w:rsidRPr="00E41EA5">
        <w:rPr>
          <w:rFonts w:ascii="Times New Roman" w:eastAsia="宋体" w:hAnsi="Times New Roman" w:cs="Times New Roman"/>
          <w:color w:val="000000" w:themeColor="text1"/>
        </w:rPr>
        <w:t xml:space="preserve">, and test </w:t>
      </w:r>
      <w:r>
        <w:rPr>
          <w:rFonts w:ascii="Times New Roman" w:eastAsia="宋体" w:hAnsi="Times New Roman" w:cs="Times New Roman"/>
          <w:color w:val="000000" w:themeColor="text1"/>
        </w:rPr>
        <w:t>dataset</w:t>
      </w:r>
      <w:r w:rsidRPr="00E41EA5">
        <w:rPr>
          <w:rFonts w:ascii="Times New Roman" w:eastAsia="宋体" w:hAnsi="Times New Roman" w:cs="Times New Roman"/>
          <w:color w:val="000000" w:themeColor="text1"/>
        </w:rPr>
        <w:t xml:space="preserve"> in a ratio of 7:1:2. </w:t>
      </w:r>
      <w:r w:rsidR="00241F06" w:rsidRPr="00241F06">
        <w:rPr>
          <w:rFonts w:ascii="Times New Roman" w:eastAsia="宋体" w:hAnsi="Times New Roman" w:cs="Times New Roman"/>
          <w:color w:val="000000" w:themeColor="text1"/>
        </w:rPr>
        <w:t>In order to provide a measure of the possibility of interference of information from node A on information from node B. We use the reconstruction result of node B as a measure and input a virtual information from node A into the network as a variable condition term. The no-crosstalk property of the system is demonstrated if node B can be always correctly reconstructed whether the virtual information from node A matches the information actually input from node A into the physical MMF network or not. Conversely, it is shown that node A will have an effect on node B.</w:t>
      </w:r>
      <w:r w:rsidR="00241F06">
        <w:rPr>
          <w:rFonts w:ascii="Times New Roman" w:eastAsia="宋体" w:hAnsi="Times New Roman" w:cs="Times New Roman"/>
          <w:color w:val="000000" w:themeColor="text1"/>
        </w:rPr>
        <w:t xml:space="preserve"> </w:t>
      </w:r>
      <w:r w:rsidRPr="00E41EA5">
        <w:rPr>
          <w:rFonts w:ascii="Times New Roman" w:eastAsia="宋体" w:hAnsi="Times New Roman" w:cs="Times New Roman"/>
          <w:color w:val="000000" w:themeColor="text1"/>
        </w:rPr>
        <w:t xml:space="preserve">In our </w:t>
      </w:r>
      <w:r>
        <w:rPr>
          <w:rFonts w:ascii="Times New Roman" w:eastAsia="宋体" w:hAnsi="Times New Roman" w:cs="Times New Roman"/>
          <w:color w:val="000000" w:themeColor="text1"/>
        </w:rPr>
        <w:t>PRNet-verify</w:t>
      </w:r>
      <w:r w:rsidRPr="00E41EA5">
        <w:rPr>
          <w:rFonts w:ascii="Times New Roman" w:eastAsia="宋体" w:hAnsi="Times New Roman" w:cs="Times New Roman"/>
          <w:color w:val="000000" w:themeColor="text1"/>
        </w:rPr>
        <w:t xml:space="preserve"> training</w:t>
      </w:r>
      <w:r>
        <w:rPr>
          <w:rFonts w:ascii="Times New Roman" w:eastAsia="宋体" w:hAnsi="Times New Roman" w:cs="Times New Roman"/>
          <w:color w:val="000000" w:themeColor="text1"/>
        </w:rPr>
        <w:t xml:space="preserve"> </w:t>
      </w:r>
      <w:r w:rsidRPr="00E41EA5">
        <w:rPr>
          <w:rFonts w:ascii="Times New Roman" w:eastAsia="宋体" w:hAnsi="Times New Roman" w:cs="Times New Roman"/>
          <w:color w:val="000000" w:themeColor="text1"/>
        </w:rPr>
        <w:t xml:space="preserve">process, we utilize pairs of </w:t>
      </w:r>
      <w:r w:rsidR="00241F06">
        <w:rPr>
          <w:rFonts w:ascii="Times New Roman" w:eastAsia="宋体" w:hAnsi="Times New Roman" w:cs="Times New Roman"/>
          <w:i/>
          <w:iCs/>
          <w:color w:val="000000" w:themeColor="text1"/>
        </w:rPr>
        <w:t>E</w:t>
      </w:r>
      <w:r w:rsidRPr="00995D15">
        <w:rPr>
          <w:rFonts w:ascii="Times New Roman" w:eastAsia="宋体" w:hAnsi="Times New Roman" w:cs="Times New Roman"/>
          <w:i/>
          <w:iCs/>
          <w:color w:val="000000" w:themeColor="text1"/>
          <w:vertAlign w:val="superscript"/>
        </w:rPr>
        <w:t>node-A</w:t>
      </w:r>
      <w:r>
        <w:rPr>
          <w:rFonts w:ascii="Times New Roman" w:eastAsia="宋体" w:hAnsi="Times New Roman" w:cs="Times New Roman" w:hint="eastAsia"/>
          <w:color w:val="000000" w:themeColor="text1"/>
        </w:rPr>
        <w:t xml:space="preserve"> a</w:t>
      </w:r>
      <w:r>
        <w:rPr>
          <w:rFonts w:ascii="Times New Roman" w:eastAsia="宋体" w:hAnsi="Times New Roman" w:cs="Times New Roman"/>
          <w:color w:val="000000" w:themeColor="text1"/>
        </w:rPr>
        <w:t xml:space="preserve">nd </w:t>
      </w:r>
      <w:r w:rsidRPr="00995D15">
        <w:rPr>
          <w:rFonts w:ascii="Times New Roman" w:eastAsia="宋体" w:hAnsi="Times New Roman" w:cs="Times New Roman"/>
          <w:i/>
          <w:iCs/>
          <w:color w:val="000000" w:themeColor="text1"/>
        </w:rPr>
        <w:t>I</w:t>
      </w:r>
      <w:r w:rsidRPr="00995D15">
        <w:rPr>
          <w:rFonts w:ascii="Times New Roman" w:eastAsia="宋体" w:hAnsi="Times New Roman" w:cs="Times New Roman"/>
          <w:i/>
          <w:iCs/>
          <w:color w:val="000000" w:themeColor="text1"/>
          <w:vertAlign w:val="superscript"/>
        </w:rPr>
        <w:t>node-C</w:t>
      </w:r>
      <w:r>
        <w:rPr>
          <w:rFonts w:ascii="Times New Roman" w:eastAsia="宋体" w:hAnsi="Times New Roman" w:cs="Times New Roman" w:hint="eastAsia"/>
          <w:color w:val="000000" w:themeColor="text1"/>
        </w:rPr>
        <w:t xml:space="preserve"> </w:t>
      </w:r>
      <w:r w:rsidRPr="00E41EA5">
        <w:rPr>
          <w:rFonts w:ascii="Times New Roman" w:eastAsia="宋体" w:hAnsi="Times New Roman" w:cs="Times New Roman"/>
          <w:color w:val="000000" w:themeColor="text1"/>
        </w:rPr>
        <w:t xml:space="preserve">from the </w:t>
      </w:r>
      <w:r>
        <w:rPr>
          <w:rFonts w:ascii="Times New Roman" w:eastAsia="宋体" w:hAnsi="Times New Roman" w:cs="Times New Roman"/>
          <w:color w:val="000000" w:themeColor="text1"/>
        </w:rPr>
        <w:t>train dataset</w:t>
      </w:r>
      <w:r w:rsidRPr="00E41EA5">
        <w:rPr>
          <w:rFonts w:ascii="Times New Roman" w:eastAsia="宋体" w:hAnsi="Times New Roman" w:cs="Times New Roman"/>
          <w:color w:val="000000" w:themeColor="text1"/>
        </w:rPr>
        <w:t xml:space="preserve"> as input conditional terms,</w:t>
      </w:r>
      <w:r>
        <w:rPr>
          <w:rFonts w:ascii="Times New Roman" w:eastAsia="宋体" w:hAnsi="Times New Roman" w:cs="Times New Roman"/>
          <w:color w:val="000000" w:themeColor="text1"/>
        </w:rPr>
        <w:t xml:space="preserve"> </w:t>
      </w:r>
      <w:r w:rsidRPr="00E41EA5">
        <w:rPr>
          <w:rFonts w:ascii="Times New Roman" w:eastAsia="宋体" w:hAnsi="Times New Roman" w:cs="Times New Roman"/>
          <w:color w:val="000000" w:themeColor="text1"/>
        </w:rPr>
        <w:t xml:space="preserve">while </w:t>
      </w:r>
      <w:r w:rsidR="00241F06">
        <w:rPr>
          <w:rFonts w:ascii="Times New Roman" w:eastAsia="宋体" w:hAnsi="Times New Roman" w:cs="Times New Roman"/>
          <w:i/>
          <w:iCs/>
          <w:color w:val="000000" w:themeColor="text1"/>
        </w:rPr>
        <w:t>E</w:t>
      </w:r>
      <w:r w:rsidRPr="00995D15">
        <w:rPr>
          <w:rFonts w:ascii="Times New Roman" w:eastAsia="宋体" w:hAnsi="Times New Roman" w:cs="Times New Roman"/>
          <w:i/>
          <w:iCs/>
          <w:color w:val="000000" w:themeColor="text1"/>
          <w:vertAlign w:val="superscript"/>
        </w:rPr>
        <w:t>node-</w:t>
      </w:r>
      <w:r>
        <w:rPr>
          <w:rFonts w:ascii="Times New Roman" w:eastAsia="宋体" w:hAnsi="Times New Roman" w:cs="Times New Roman"/>
          <w:i/>
          <w:iCs/>
          <w:color w:val="000000" w:themeColor="text1"/>
          <w:vertAlign w:val="superscript"/>
        </w:rPr>
        <w:t>B</w:t>
      </w:r>
      <w:r>
        <w:rPr>
          <w:rFonts w:ascii="Times New Roman" w:eastAsia="宋体" w:hAnsi="Times New Roman" w:cs="Times New Roman"/>
          <w:color w:val="000000" w:themeColor="text1"/>
        </w:rPr>
        <w:t xml:space="preserve"> </w:t>
      </w:r>
      <w:r w:rsidRPr="00E41EA5">
        <w:rPr>
          <w:rFonts w:ascii="Times New Roman" w:eastAsia="宋体" w:hAnsi="Times New Roman" w:cs="Times New Roman"/>
          <w:color w:val="000000" w:themeColor="text1"/>
        </w:rPr>
        <w:t>serve</w:t>
      </w:r>
      <w:r w:rsidR="00DC0323">
        <w:rPr>
          <w:rFonts w:ascii="Times New Roman" w:eastAsia="宋体" w:hAnsi="Times New Roman" w:cs="Times New Roman"/>
          <w:color w:val="000000" w:themeColor="text1"/>
        </w:rPr>
        <w:t>s</w:t>
      </w:r>
      <w:r w:rsidRPr="00E41EA5">
        <w:rPr>
          <w:rFonts w:ascii="Times New Roman" w:eastAsia="宋体" w:hAnsi="Times New Roman" w:cs="Times New Roman"/>
          <w:color w:val="000000" w:themeColor="text1"/>
        </w:rPr>
        <w:t xml:space="preserve"> as the constraint for the output.</w:t>
      </w:r>
      <w:r>
        <w:rPr>
          <w:rFonts w:ascii="Times New Roman" w:eastAsia="宋体" w:hAnsi="Times New Roman" w:cs="Times New Roman"/>
          <w:color w:val="000000" w:themeColor="text1"/>
        </w:rPr>
        <w:t xml:space="preserve"> PRNet-verify </w:t>
      </w:r>
      <w:r w:rsidR="00692575">
        <w:rPr>
          <w:rFonts w:ascii="Times New Roman" w:eastAsia="宋体" w:hAnsi="Times New Roman" w:cs="Times New Roman"/>
          <w:color w:val="000000" w:themeColor="text1"/>
        </w:rPr>
        <w:t>is</w:t>
      </w:r>
      <w:r w:rsidRPr="00E41EA5">
        <w:rPr>
          <w:rFonts w:ascii="Times New Roman" w:eastAsia="宋体" w:hAnsi="Times New Roman" w:cs="Times New Roman"/>
          <w:color w:val="000000" w:themeColor="text1"/>
        </w:rPr>
        <w:t xml:space="preserve"> trained with a batch size of 300, and other settings remain consistent with </w:t>
      </w:r>
      <w:r>
        <w:rPr>
          <w:rFonts w:ascii="Times New Roman" w:eastAsia="宋体" w:hAnsi="Times New Roman" w:cs="Times New Roman" w:hint="eastAsia"/>
          <w:color w:val="000000" w:themeColor="text1"/>
        </w:rPr>
        <w:t>S</w:t>
      </w:r>
      <w:r>
        <w:rPr>
          <w:rFonts w:ascii="Times New Roman" w:eastAsia="宋体" w:hAnsi="Times New Roman" w:cs="Times New Roman"/>
          <w:color w:val="000000" w:themeColor="text1"/>
        </w:rPr>
        <w:t xml:space="preserve">upplementary </w:t>
      </w:r>
      <w:r w:rsidRPr="00EB0279">
        <w:rPr>
          <w:rFonts w:ascii="Times New Roman" w:eastAsia="宋体" w:hAnsi="Times New Roman" w:cs="Times New Roman"/>
          <w:color w:val="000000" w:themeColor="text1"/>
        </w:rPr>
        <w:t>Note 5</w:t>
      </w:r>
      <w:r w:rsidRPr="00E41EA5">
        <w:rPr>
          <w:rFonts w:ascii="Times New Roman" w:eastAsia="宋体" w:hAnsi="Times New Roman" w:cs="Times New Roman"/>
          <w:color w:val="000000" w:themeColor="text1"/>
        </w:rPr>
        <w:t xml:space="preserve">. The loss </w:t>
      </w:r>
      <w:r>
        <w:rPr>
          <w:rFonts w:ascii="Times New Roman" w:eastAsia="宋体" w:hAnsi="Times New Roman" w:cs="Times New Roman"/>
          <w:color w:val="000000" w:themeColor="text1"/>
        </w:rPr>
        <w:t xml:space="preserve">function </w:t>
      </w:r>
      <w:r w:rsidRPr="00E41EA5">
        <w:rPr>
          <w:rFonts w:ascii="Times New Roman" w:eastAsia="宋体" w:hAnsi="Times New Roman" w:cs="Times New Roman"/>
          <w:color w:val="000000" w:themeColor="text1"/>
        </w:rPr>
        <w:t>curve</w:t>
      </w:r>
      <w:r>
        <w:rPr>
          <w:rFonts w:ascii="Times New Roman" w:eastAsia="宋体" w:hAnsi="Times New Roman" w:cs="Times New Roman"/>
          <w:color w:val="000000" w:themeColor="text1"/>
        </w:rPr>
        <w:t xml:space="preserve"> of </w:t>
      </w:r>
      <w:r w:rsidR="00DC0323">
        <w:rPr>
          <w:rFonts w:ascii="Times New Roman" w:eastAsia="宋体" w:hAnsi="Times New Roman" w:cs="Times New Roman"/>
          <w:color w:val="000000" w:themeColor="text1"/>
        </w:rPr>
        <w:t xml:space="preserve">the </w:t>
      </w:r>
      <w:r>
        <w:rPr>
          <w:rFonts w:ascii="Times New Roman" w:eastAsia="宋体" w:hAnsi="Times New Roman" w:cs="Times New Roman"/>
          <w:color w:val="000000" w:themeColor="text1"/>
        </w:rPr>
        <w:t>validation dataset</w:t>
      </w:r>
      <w:r w:rsidRPr="00E41EA5">
        <w:rPr>
          <w:rFonts w:ascii="Times New Roman" w:eastAsia="宋体" w:hAnsi="Times New Roman" w:cs="Times New Roman"/>
          <w:color w:val="000000" w:themeColor="text1"/>
        </w:rPr>
        <w:t xml:space="preserve"> during the training process is depicted in Fig. S9(a).</w:t>
      </w:r>
    </w:p>
    <w:p w14:paraId="70A0A792" w14:textId="3C0FB037" w:rsidR="003869C6" w:rsidRDefault="00A5705F" w:rsidP="00097DF9">
      <w:pPr>
        <w:ind w:firstLineChars="100" w:firstLine="210"/>
        <w:rPr>
          <w:rFonts w:ascii="Times New Roman" w:eastAsia="宋体" w:hAnsi="Times New Roman" w:cs="Times New Roman"/>
          <w:color w:val="000000" w:themeColor="text1"/>
        </w:rPr>
      </w:pPr>
      <w:r w:rsidRPr="00A5705F">
        <w:rPr>
          <w:rFonts w:ascii="Times New Roman" w:eastAsia="宋体" w:hAnsi="Times New Roman" w:cs="Times New Roman"/>
          <w:color w:val="000000" w:themeColor="text1"/>
        </w:rPr>
        <w:t xml:space="preserve">After the completion of </w:t>
      </w:r>
      <w:r w:rsidR="00EB1E92">
        <w:rPr>
          <w:rFonts w:ascii="Times New Roman" w:eastAsia="宋体" w:hAnsi="Times New Roman" w:cs="Times New Roman"/>
          <w:color w:val="000000" w:themeColor="text1"/>
        </w:rPr>
        <w:t>PRNet-verify</w:t>
      </w:r>
      <w:r w:rsidRPr="00A5705F">
        <w:rPr>
          <w:rFonts w:ascii="Times New Roman" w:eastAsia="宋体" w:hAnsi="Times New Roman" w:cs="Times New Roman"/>
          <w:color w:val="000000" w:themeColor="text1"/>
        </w:rPr>
        <w:t xml:space="preserve"> training, we conduct three sets of experiments to v</w:t>
      </w:r>
      <w:r w:rsidR="007E518C">
        <w:rPr>
          <w:rFonts w:ascii="Times New Roman" w:eastAsia="宋体" w:hAnsi="Times New Roman" w:cs="Times New Roman"/>
          <w:color w:val="000000" w:themeColor="text1"/>
        </w:rPr>
        <w:t>erify</w:t>
      </w:r>
      <w:r w:rsidRPr="00A5705F">
        <w:rPr>
          <w:rFonts w:ascii="Times New Roman" w:eastAsia="宋体" w:hAnsi="Times New Roman" w:cs="Times New Roman"/>
          <w:color w:val="000000" w:themeColor="text1"/>
        </w:rPr>
        <w:t xml:space="preserve"> the </w:t>
      </w:r>
      <w:r w:rsidR="007E518C">
        <w:rPr>
          <w:rFonts w:ascii="Times New Roman" w:eastAsia="宋体" w:hAnsi="Times New Roman" w:cs="Times New Roman"/>
          <w:color w:val="000000" w:themeColor="text1"/>
        </w:rPr>
        <w:t>no-crosstalk</w:t>
      </w:r>
      <w:r w:rsidRPr="00A5705F">
        <w:rPr>
          <w:rFonts w:ascii="Times New Roman" w:eastAsia="宋体" w:hAnsi="Times New Roman" w:cs="Times New Roman"/>
          <w:color w:val="000000" w:themeColor="text1"/>
        </w:rPr>
        <w:t xml:space="preserve"> of the MMF network.</w:t>
      </w:r>
      <w:r w:rsidRPr="00A5705F">
        <w:t xml:space="preserve"> </w:t>
      </w:r>
      <w:r w:rsidRPr="00A5705F">
        <w:rPr>
          <w:rFonts w:ascii="Times New Roman" w:eastAsia="宋体" w:hAnsi="Times New Roman" w:cs="Times New Roman"/>
          <w:color w:val="000000" w:themeColor="text1"/>
        </w:rPr>
        <w:t xml:space="preserve">Firstly, we input the correctly paired </w:t>
      </w:r>
      <m:oMath>
        <m:sSup>
          <m:sSupPr>
            <m:ctrlPr>
              <w:rPr>
                <w:rFonts w:ascii="Cambria Math" w:eastAsia="宋体" w:hAnsi="Cambria Math" w:cs="Times New Roman"/>
                <w:i/>
                <w:color w:val="000000" w:themeColor="text1"/>
              </w:rPr>
            </m:ctrlPr>
          </m:sSupPr>
          <m:e>
            <m:r>
              <w:rPr>
                <w:rFonts w:ascii="Cambria Math" w:eastAsia="宋体" w:hAnsi="Cambria Math" w:cs="Times New Roman"/>
                <w:color w:val="000000" w:themeColor="text1"/>
              </w:rPr>
              <m:t>(</m:t>
            </m:r>
            <m:sSup>
              <m:sSupPr>
                <m:ctrlPr>
                  <w:rPr>
                    <w:rFonts w:ascii="Cambria Math" w:eastAsia="宋体" w:hAnsi="Cambria Math" w:cs="Times New Roman"/>
                    <w:i/>
                    <w:color w:val="000000" w:themeColor="text1"/>
                  </w:rPr>
                </m:ctrlPr>
              </m:sSupPr>
              <m:e>
                <m:r>
                  <w:rPr>
                    <w:rFonts w:ascii="Cambria Math" w:eastAsia="宋体" w:hAnsi="Cambria Math" w:cs="Times New Roman"/>
                    <w:color w:val="000000" w:themeColor="text1"/>
                  </w:rPr>
                  <m:t>E</m:t>
                </m:r>
              </m:e>
              <m:sup>
                <m:r>
                  <w:rPr>
                    <w:rFonts w:ascii="Cambria Math" w:eastAsia="宋体" w:hAnsi="Cambria Math" w:cs="Times New Roman"/>
                    <w:color w:val="000000" w:themeColor="text1"/>
                  </w:rPr>
                  <m:t>node-A</m:t>
                </m:r>
              </m:sup>
            </m:sSup>
            <m:r>
              <w:rPr>
                <w:rFonts w:ascii="Cambria Math" w:eastAsia="宋体" w:hAnsi="Cambria Math" w:cs="Times New Roman"/>
                <w:color w:val="000000" w:themeColor="text1"/>
              </w:rPr>
              <m:t>)</m:t>
            </m:r>
          </m:e>
          <m:sup>
            <m:r>
              <w:rPr>
                <w:rFonts w:ascii="Cambria Math" w:eastAsia="宋体" w:hAnsi="Cambria Math" w:cs="Times New Roman"/>
                <w:color w:val="000000" w:themeColor="text1"/>
              </w:rPr>
              <m:t>1</m:t>
            </m:r>
          </m:sup>
        </m:sSup>
      </m:oMath>
      <w:r w:rsidR="00EB1E92">
        <w:rPr>
          <w:rFonts w:ascii="Times New Roman" w:eastAsia="宋体" w:hAnsi="Times New Roman" w:cs="Times New Roman" w:hint="eastAsia"/>
          <w:color w:val="000000" w:themeColor="text1"/>
        </w:rPr>
        <w:t xml:space="preserve"> a</w:t>
      </w:r>
      <w:r w:rsidR="00EB1E92">
        <w:rPr>
          <w:rFonts w:ascii="Times New Roman" w:eastAsia="宋体" w:hAnsi="Times New Roman" w:cs="Times New Roman"/>
          <w:color w:val="000000" w:themeColor="text1"/>
        </w:rPr>
        <w:t xml:space="preserve">nd </w:t>
      </w:r>
      <w:r w:rsidR="00EB1E92" w:rsidRPr="00995D15">
        <w:rPr>
          <w:rFonts w:ascii="Times New Roman" w:eastAsia="宋体" w:hAnsi="Times New Roman" w:cs="Times New Roman"/>
          <w:i/>
          <w:iCs/>
          <w:color w:val="000000" w:themeColor="text1"/>
        </w:rPr>
        <w:t>I</w:t>
      </w:r>
      <w:r w:rsidR="00EB1E92" w:rsidRPr="00995D15">
        <w:rPr>
          <w:rFonts w:ascii="Times New Roman" w:eastAsia="宋体" w:hAnsi="Times New Roman" w:cs="Times New Roman"/>
          <w:i/>
          <w:iCs/>
          <w:color w:val="000000" w:themeColor="text1"/>
          <w:vertAlign w:val="superscript"/>
        </w:rPr>
        <w:t>node-C</w:t>
      </w:r>
      <w:r w:rsidR="00EB1E92">
        <w:rPr>
          <w:rFonts w:ascii="Times New Roman" w:eastAsia="宋体" w:hAnsi="Times New Roman" w:cs="Times New Roman" w:hint="eastAsia"/>
          <w:color w:val="000000" w:themeColor="text1"/>
        </w:rPr>
        <w:t xml:space="preserve"> </w:t>
      </w:r>
      <w:r w:rsidR="00EB1E92">
        <w:rPr>
          <w:rFonts w:ascii="Times New Roman" w:eastAsia="宋体" w:hAnsi="Times New Roman" w:cs="Times New Roman"/>
          <w:color w:val="000000" w:themeColor="text1"/>
        </w:rPr>
        <w:t>from the test dataset i</w:t>
      </w:r>
      <w:r w:rsidR="00EB1E92" w:rsidRPr="00EB1E92">
        <w:rPr>
          <w:rFonts w:ascii="Times New Roman" w:eastAsia="宋体" w:hAnsi="Times New Roman" w:cs="Times New Roman"/>
          <w:color w:val="000000" w:themeColor="text1"/>
        </w:rPr>
        <w:t xml:space="preserve">nto the neural network to generate reconstructed </w:t>
      </w:r>
      <w:r w:rsidR="00EB1E92">
        <w:rPr>
          <w:rFonts w:ascii="Times New Roman" w:eastAsia="宋体" w:hAnsi="Times New Roman" w:cs="Times New Roman"/>
          <w:color w:val="000000" w:themeColor="text1"/>
        </w:rPr>
        <w:t xml:space="preserve">spatial </w:t>
      </w:r>
      <w:r w:rsidR="00EB1E92" w:rsidRPr="00EB1E92">
        <w:rPr>
          <w:rFonts w:ascii="Times New Roman" w:eastAsia="宋体" w:hAnsi="Times New Roman" w:cs="Times New Roman"/>
          <w:color w:val="000000" w:themeColor="text1"/>
        </w:rPr>
        <w:t>information</w:t>
      </w:r>
      <w:r w:rsidR="00EB1E92">
        <w:rPr>
          <w:rFonts w:ascii="Times New Roman" w:eastAsia="宋体" w:hAnsi="Times New Roman" w:cs="Times New Roman"/>
          <w:color w:val="000000" w:themeColor="text1"/>
        </w:rPr>
        <w:t xml:space="preserve"> </w:t>
      </w:r>
      <m:oMath>
        <m:sSup>
          <m:sSupPr>
            <m:ctrlPr>
              <w:rPr>
                <w:rFonts w:ascii="Cambria Math" w:eastAsia="宋体" w:hAnsi="Cambria Math" w:cs="Times New Roman"/>
                <w:i/>
                <w:color w:val="000000" w:themeColor="text1"/>
              </w:rPr>
            </m:ctrlPr>
          </m:sSupPr>
          <m:e>
            <m:r>
              <w:rPr>
                <w:rFonts w:ascii="Cambria Math" w:eastAsia="宋体" w:hAnsi="Cambria Math" w:cs="Times New Roman"/>
                <w:color w:val="000000" w:themeColor="text1"/>
              </w:rPr>
              <m:t>(</m:t>
            </m:r>
            <m:sSup>
              <m:sSupPr>
                <m:ctrlPr>
                  <w:rPr>
                    <w:rFonts w:ascii="Cambria Math" w:eastAsia="宋体" w:hAnsi="Cambria Math" w:cs="Times New Roman"/>
                    <w:i/>
                    <w:color w:val="000000" w:themeColor="text1"/>
                  </w:rPr>
                </m:ctrlPr>
              </m:sSupPr>
              <m:e>
                <m:acc>
                  <m:accPr>
                    <m:chr m:val="̃"/>
                    <m:ctrlPr>
                      <w:rPr>
                        <w:rFonts w:ascii="Cambria Math" w:eastAsia="宋体" w:hAnsi="Cambria Math" w:cs="Times New Roman"/>
                        <w:i/>
                        <w:color w:val="000000" w:themeColor="text1"/>
                      </w:rPr>
                    </m:ctrlPr>
                  </m:accPr>
                  <m:e>
                    <m:r>
                      <w:rPr>
                        <w:rFonts w:ascii="Cambria Math" w:eastAsia="宋体" w:hAnsi="Cambria Math" w:cs="Times New Roman"/>
                        <w:color w:val="000000" w:themeColor="text1"/>
                      </w:rPr>
                      <m:t>E</m:t>
                    </m:r>
                  </m:e>
                </m:acc>
              </m:e>
              <m:sup>
                <m:r>
                  <w:rPr>
                    <w:rFonts w:ascii="Cambria Math" w:eastAsia="宋体" w:hAnsi="Cambria Math" w:cs="Times New Roman"/>
                    <w:color w:val="000000" w:themeColor="text1"/>
                  </w:rPr>
                  <m:t>node-B</m:t>
                </m:r>
              </m:sup>
            </m:sSup>
            <m:r>
              <w:rPr>
                <w:rFonts w:ascii="Cambria Math" w:eastAsia="宋体" w:hAnsi="Cambria Math" w:cs="Times New Roman"/>
                <w:color w:val="000000" w:themeColor="text1"/>
              </w:rPr>
              <m:t>)</m:t>
            </m:r>
          </m:e>
          <m:sup>
            <m:r>
              <w:rPr>
                <w:rFonts w:ascii="Cambria Math" w:eastAsia="宋体" w:hAnsi="Cambria Math" w:cs="Times New Roman"/>
                <w:color w:val="000000" w:themeColor="text1"/>
              </w:rPr>
              <m:t>1</m:t>
            </m:r>
          </m:sup>
        </m:sSup>
      </m:oMath>
      <w:r w:rsidR="00EB1E92">
        <w:rPr>
          <w:rFonts w:ascii="Times New Roman" w:eastAsia="宋体" w:hAnsi="Times New Roman" w:cs="Times New Roman"/>
          <w:color w:val="000000" w:themeColor="text1"/>
        </w:rPr>
        <w:t xml:space="preserve">. </w:t>
      </w:r>
      <w:r w:rsidR="00EB1E92" w:rsidRPr="00EB1E92">
        <w:rPr>
          <w:rFonts w:ascii="Times New Roman" w:eastAsia="宋体" w:hAnsi="Times New Roman" w:cs="Times New Roman"/>
          <w:color w:val="000000" w:themeColor="text1"/>
        </w:rPr>
        <w:t>Next, we shuffle the</w:t>
      </w:r>
      <w:r w:rsidR="00EB1E92">
        <w:rPr>
          <w:rFonts w:ascii="Times New Roman" w:eastAsia="宋体" w:hAnsi="Times New Roman" w:cs="Times New Roman"/>
          <w:color w:val="000000" w:themeColor="text1"/>
        </w:rPr>
        <w:t xml:space="preserve"> </w:t>
      </w:r>
      <w:r w:rsidR="00EB1E92" w:rsidRPr="00995D15">
        <w:rPr>
          <w:rFonts w:ascii="Times New Roman" w:eastAsia="宋体" w:hAnsi="Times New Roman" w:cs="Times New Roman"/>
          <w:i/>
          <w:iCs/>
          <w:color w:val="000000" w:themeColor="text1"/>
        </w:rPr>
        <w:t>A</w:t>
      </w:r>
      <w:r w:rsidR="00EB1E92" w:rsidRPr="00995D15">
        <w:rPr>
          <w:rFonts w:ascii="Times New Roman" w:eastAsia="宋体" w:hAnsi="Times New Roman" w:cs="Times New Roman"/>
          <w:i/>
          <w:iCs/>
          <w:color w:val="000000" w:themeColor="text1"/>
          <w:vertAlign w:val="superscript"/>
        </w:rPr>
        <w:t>node-A</w:t>
      </w:r>
      <w:r w:rsidR="00EB1E92">
        <w:rPr>
          <w:rFonts w:ascii="Times New Roman" w:eastAsia="宋体" w:hAnsi="Times New Roman" w:cs="Times New Roman" w:hint="eastAsia"/>
          <w:color w:val="000000" w:themeColor="text1"/>
        </w:rPr>
        <w:t xml:space="preserve"> </w:t>
      </w:r>
      <w:r w:rsidR="00EB1E92" w:rsidRPr="00EB1E92">
        <w:rPr>
          <w:rFonts w:ascii="Times New Roman" w:eastAsia="宋体" w:hAnsi="Times New Roman" w:cs="Times New Roman"/>
          <w:color w:val="000000" w:themeColor="text1"/>
        </w:rPr>
        <w:t>randomly and input the mismatched</w:t>
      </w:r>
      <w:r w:rsidR="00EB1E92">
        <w:rPr>
          <w:rFonts w:ascii="Times New Roman" w:eastAsia="宋体" w:hAnsi="Times New Roman" w:cs="Times New Roman"/>
          <w:color w:val="000000" w:themeColor="text1"/>
        </w:rPr>
        <w:t xml:space="preserve"> </w:t>
      </w:r>
      <m:oMath>
        <m:sSup>
          <m:sSupPr>
            <m:ctrlPr>
              <w:rPr>
                <w:rFonts w:ascii="Cambria Math" w:eastAsia="宋体" w:hAnsi="Cambria Math" w:cs="Times New Roman"/>
                <w:i/>
                <w:color w:val="000000" w:themeColor="text1"/>
              </w:rPr>
            </m:ctrlPr>
          </m:sSupPr>
          <m:e>
            <m:r>
              <w:rPr>
                <w:rFonts w:ascii="Cambria Math" w:eastAsia="宋体" w:hAnsi="Cambria Math" w:cs="Times New Roman"/>
                <w:color w:val="000000" w:themeColor="text1"/>
              </w:rPr>
              <m:t>(</m:t>
            </m:r>
            <m:sSup>
              <m:sSupPr>
                <m:ctrlPr>
                  <w:rPr>
                    <w:rFonts w:ascii="Cambria Math" w:eastAsia="宋体" w:hAnsi="Cambria Math" w:cs="Times New Roman"/>
                    <w:i/>
                    <w:color w:val="000000" w:themeColor="text1"/>
                  </w:rPr>
                </m:ctrlPr>
              </m:sSupPr>
              <m:e>
                <m:r>
                  <w:rPr>
                    <w:rFonts w:ascii="Cambria Math" w:eastAsia="宋体" w:hAnsi="Cambria Math" w:cs="Times New Roman"/>
                    <w:color w:val="000000" w:themeColor="text1"/>
                  </w:rPr>
                  <m:t>E</m:t>
                </m:r>
              </m:e>
              <m:sup>
                <m:r>
                  <w:rPr>
                    <w:rFonts w:ascii="Cambria Math" w:eastAsia="宋体" w:hAnsi="Cambria Math" w:cs="Times New Roman"/>
                    <w:color w:val="000000" w:themeColor="text1"/>
                  </w:rPr>
                  <m:t>node-A</m:t>
                </m:r>
              </m:sup>
            </m:sSup>
            <m:r>
              <w:rPr>
                <w:rFonts w:ascii="Cambria Math" w:eastAsia="宋体" w:hAnsi="Cambria Math" w:cs="Times New Roman"/>
                <w:color w:val="000000" w:themeColor="text1"/>
              </w:rPr>
              <m:t>)</m:t>
            </m:r>
          </m:e>
          <m:sup>
            <m:r>
              <w:rPr>
                <w:rFonts w:ascii="Cambria Math" w:eastAsia="宋体" w:hAnsi="Cambria Math" w:cs="Times New Roman"/>
                <w:color w:val="000000" w:themeColor="text1"/>
              </w:rPr>
              <m:t>2</m:t>
            </m:r>
          </m:sup>
        </m:sSup>
      </m:oMath>
      <w:r w:rsidR="00EB1E92">
        <w:rPr>
          <w:rFonts w:ascii="Times New Roman" w:eastAsia="宋体" w:hAnsi="Times New Roman" w:cs="Times New Roman" w:hint="eastAsia"/>
          <w:color w:val="000000" w:themeColor="text1"/>
        </w:rPr>
        <w:t xml:space="preserve"> a</w:t>
      </w:r>
      <w:r w:rsidR="00EB1E92">
        <w:rPr>
          <w:rFonts w:ascii="Times New Roman" w:eastAsia="宋体" w:hAnsi="Times New Roman" w:cs="Times New Roman"/>
          <w:color w:val="000000" w:themeColor="text1"/>
        </w:rPr>
        <w:t xml:space="preserve">nd </w:t>
      </w:r>
      <w:r w:rsidR="00EB1E92" w:rsidRPr="00995D15">
        <w:rPr>
          <w:rFonts w:ascii="Times New Roman" w:eastAsia="宋体" w:hAnsi="Times New Roman" w:cs="Times New Roman"/>
          <w:i/>
          <w:iCs/>
          <w:color w:val="000000" w:themeColor="text1"/>
        </w:rPr>
        <w:t>I</w:t>
      </w:r>
      <w:r w:rsidR="00EB1E92" w:rsidRPr="00995D15">
        <w:rPr>
          <w:rFonts w:ascii="Times New Roman" w:eastAsia="宋体" w:hAnsi="Times New Roman" w:cs="Times New Roman"/>
          <w:i/>
          <w:iCs/>
          <w:color w:val="000000" w:themeColor="text1"/>
          <w:vertAlign w:val="superscript"/>
        </w:rPr>
        <w:t>node-C</w:t>
      </w:r>
      <w:r w:rsidR="00EB1E92">
        <w:rPr>
          <w:rFonts w:ascii="Times New Roman" w:eastAsia="宋体" w:hAnsi="Times New Roman" w:cs="Times New Roman" w:hint="eastAsia"/>
          <w:color w:val="000000" w:themeColor="text1"/>
        </w:rPr>
        <w:t xml:space="preserve"> </w:t>
      </w:r>
      <w:r w:rsidR="00EB1E92" w:rsidRPr="00EB1E92">
        <w:rPr>
          <w:rFonts w:ascii="Times New Roman" w:eastAsia="宋体" w:hAnsi="Times New Roman" w:cs="Times New Roman"/>
          <w:color w:val="000000" w:themeColor="text1"/>
        </w:rPr>
        <w:t xml:space="preserve">into the neural network to generate </w:t>
      </w:r>
      <w:r w:rsidR="009D16EA" w:rsidRPr="00EB1E92">
        <w:rPr>
          <w:rFonts w:ascii="Times New Roman" w:eastAsia="宋体" w:hAnsi="Times New Roman" w:cs="Times New Roman"/>
          <w:color w:val="000000" w:themeColor="text1"/>
        </w:rPr>
        <w:t xml:space="preserve">reconstructed </w:t>
      </w:r>
      <w:r w:rsidR="009D16EA">
        <w:rPr>
          <w:rFonts w:ascii="Times New Roman" w:eastAsia="宋体" w:hAnsi="Times New Roman" w:cs="Times New Roman"/>
          <w:color w:val="000000" w:themeColor="text1"/>
        </w:rPr>
        <w:t xml:space="preserve">spatial </w:t>
      </w:r>
      <w:r w:rsidR="009D16EA" w:rsidRPr="00EB1E92">
        <w:rPr>
          <w:rFonts w:ascii="Times New Roman" w:eastAsia="宋体" w:hAnsi="Times New Roman" w:cs="Times New Roman"/>
          <w:color w:val="000000" w:themeColor="text1"/>
        </w:rPr>
        <w:t>information</w:t>
      </w:r>
      <w:r w:rsidR="009D16EA">
        <w:rPr>
          <w:rFonts w:ascii="Times New Roman" w:eastAsia="宋体" w:hAnsi="Times New Roman" w:cs="Times New Roman"/>
          <w:color w:val="000000" w:themeColor="text1"/>
        </w:rPr>
        <w:t xml:space="preserve"> </w:t>
      </w:r>
      <m:oMath>
        <m:sSup>
          <m:sSupPr>
            <m:ctrlPr>
              <w:rPr>
                <w:rFonts w:ascii="Cambria Math" w:eastAsia="宋体" w:hAnsi="Cambria Math" w:cs="Times New Roman"/>
                <w:i/>
                <w:color w:val="000000" w:themeColor="text1"/>
              </w:rPr>
            </m:ctrlPr>
          </m:sSupPr>
          <m:e>
            <m:r>
              <w:rPr>
                <w:rFonts w:ascii="Cambria Math" w:eastAsia="宋体" w:hAnsi="Cambria Math" w:cs="Times New Roman"/>
                <w:color w:val="000000" w:themeColor="text1"/>
              </w:rPr>
              <m:t>(</m:t>
            </m:r>
            <m:sSup>
              <m:sSupPr>
                <m:ctrlPr>
                  <w:rPr>
                    <w:rFonts w:ascii="Cambria Math" w:eastAsia="宋体" w:hAnsi="Cambria Math" w:cs="Times New Roman"/>
                    <w:i/>
                    <w:color w:val="000000" w:themeColor="text1"/>
                  </w:rPr>
                </m:ctrlPr>
              </m:sSupPr>
              <m:e>
                <m:acc>
                  <m:accPr>
                    <m:chr m:val="̃"/>
                    <m:ctrlPr>
                      <w:rPr>
                        <w:rFonts w:ascii="Cambria Math" w:eastAsia="宋体" w:hAnsi="Cambria Math" w:cs="Times New Roman"/>
                        <w:i/>
                        <w:color w:val="000000" w:themeColor="text1"/>
                      </w:rPr>
                    </m:ctrlPr>
                  </m:accPr>
                  <m:e>
                    <m:r>
                      <w:rPr>
                        <w:rFonts w:ascii="Cambria Math" w:eastAsia="宋体" w:hAnsi="Cambria Math" w:cs="Times New Roman"/>
                        <w:color w:val="000000" w:themeColor="text1"/>
                      </w:rPr>
                      <m:t>E</m:t>
                    </m:r>
                  </m:e>
                </m:acc>
              </m:e>
              <m:sup>
                <m:r>
                  <w:rPr>
                    <w:rFonts w:ascii="Cambria Math" w:eastAsia="宋体" w:hAnsi="Cambria Math" w:cs="Times New Roman"/>
                    <w:color w:val="000000" w:themeColor="text1"/>
                  </w:rPr>
                  <m:t>node-B</m:t>
                </m:r>
              </m:sup>
            </m:sSup>
            <m:r>
              <w:rPr>
                <w:rFonts w:ascii="Cambria Math" w:eastAsia="宋体" w:hAnsi="Cambria Math" w:cs="Times New Roman"/>
                <w:color w:val="000000" w:themeColor="text1"/>
              </w:rPr>
              <m:t>)</m:t>
            </m:r>
          </m:e>
          <m:sup>
            <m:r>
              <w:rPr>
                <w:rFonts w:ascii="Cambria Math" w:eastAsia="宋体" w:hAnsi="Cambria Math" w:cs="Times New Roman"/>
                <w:color w:val="000000" w:themeColor="text1"/>
              </w:rPr>
              <m:t>2</m:t>
            </m:r>
          </m:sup>
        </m:sSup>
      </m:oMath>
      <w:r w:rsidR="009D16EA">
        <w:rPr>
          <w:rFonts w:ascii="Times New Roman" w:eastAsia="宋体" w:hAnsi="Times New Roman" w:cs="Times New Roman"/>
          <w:color w:val="000000" w:themeColor="text1"/>
        </w:rPr>
        <w:t>.</w:t>
      </w:r>
      <w:r w:rsidR="00EB1E92">
        <w:rPr>
          <w:rFonts w:ascii="Times New Roman" w:eastAsia="宋体" w:hAnsi="Times New Roman" w:cs="Times New Roman"/>
          <w:color w:val="000000" w:themeColor="text1"/>
        </w:rPr>
        <w:t xml:space="preserve"> </w:t>
      </w:r>
      <w:r w:rsidR="00E83484" w:rsidRPr="00E83484">
        <w:rPr>
          <w:rFonts w:ascii="Times New Roman" w:eastAsia="宋体" w:hAnsi="Times New Roman" w:cs="Times New Roman"/>
          <w:color w:val="000000" w:themeColor="text1"/>
        </w:rPr>
        <w:t>Finally, we input randomly generated</w:t>
      </w:r>
      <w:r w:rsidR="00E83484">
        <w:rPr>
          <w:rFonts w:ascii="Times New Roman" w:eastAsia="宋体" w:hAnsi="Times New Roman" w:cs="Times New Roman"/>
          <w:color w:val="000000" w:themeColor="text1"/>
        </w:rPr>
        <w:t xml:space="preserve"> </w:t>
      </w:r>
      <m:oMath>
        <m:sSup>
          <m:sSupPr>
            <m:ctrlPr>
              <w:rPr>
                <w:rFonts w:ascii="Cambria Math" w:eastAsia="宋体" w:hAnsi="Cambria Math" w:cs="Times New Roman"/>
                <w:i/>
                <w:color w:val="000000" w:themeColor="text1"/>
              </w:rPr>
            </m:ctrlPr>
          </m:sSupPr>
          <m:e>
            <m:r>
              <w:rPr>
                <w:rFonts w:ascii="Cambria Math" w:eastAsia="宋体" w:hAnsi="Cambria Math" w:cs="Times New Roman"/>
                <w:color w:val="000000" w:themeColor="text1"/>
              </w:rPr>
              <m:t>(</m:t>
            </m:r>
            <m:sSup>
              <m:sSupPr>
                <m:ctrlPr>
                  <w:rPr>
                    <w:rFonts w:ascii="Cambria Math" w:eastAsia="宋体" w:hAnsi="Cambria Math" w:cs="Times New Roman"/>
                    <w:i/>
                    <w:color w:val="000000" w:themeColor="text1"/>
                  </w:rPr>
                </m:ctrlPr>
              </m:sSupPr>
              <m:e>
                <m:r>
                  <w:rPr>
                    <w:rFonts w:ascii="Cambria Math" w:eastAsia="宋体" w:hAnsi="Cambria Math" w:cs="Times New Roman"/>
                    <w:color w:val="000000" w:themeColor="text1"/>
                  </w:rPr>
                  <m:t>E</m:t>
                </m:r>
              </m:e>
              <m:sup>
                <m:r>
                  <w:rPr>
                    <w:rFonts w:ascii="Cambria Math" w:eastAsia="宋体" w:hAnsi="Cambria Math" w:cs="Times New Roman"/>
                    <w:color w:val="000000" w:themeColor="text1"/>
                  </w:rPr>
                  <m:t>node-A</m:t>
                </m:r>
              </m:sup>
            </m:sSup>
            <m:r>
              <w:rPr>
                <w:rFonts w:ascii="Cambria Math" w:eastAsia="宋体" w:hAnsi="Cambria Math" w:cs="Times New Roman"/>
                <w:color w:val="000000" w:themeColor="text1"/>
              </w:rPr>
              <m:t>)</m:t>
            </m:r>
          </m:e>
          <m:sup>
            <m:r>
              <w:rPr>
                <w:rFonts w:ascii="Cambria Math" w:eastAsia="宋体" w:hAnsi="Cambria Math" w:cs="Times New Roman"/>
                <w:color w:val="000000" w:themeColor="text1"/>
              </w:rPr>
              <m:t>3</m:t>
            </m:r>
          </m:sup>
        </m:sSup>
      </m:oMath>
      <w:r w:rsidR="00E83484">
        <w:rPr>
          <w:rFonts w:ascii="Times New Roman" w:eastAsia="宋体" w:hAnsi="Times New Roman" w:cs="Times New Roman"/>
          <w:color w:val="000000" w:themeColor="text1"/>
        </w:rPr>
        <w:t xml:space="preserve"> and </w:t>
      </w:r>
      <w:r w:rsidR="00E83484" w:rsidRPr="00995D15">
        <w:rPr>
          <w:rFonts w:ascii="Times New Roman" w:eastAsia="宋体" w:hAnsi="Times New Roman" w:cs="Times New Roman"/>
          <w:i/>
          <w:iCs/>
          <w:color w:val="000000" w:themeColor="text1"/>
        </w:rPr>
        <w:t>I</w:t>
      </w:r>
      <w:r w:rsidR="00E83484" w:rsidRPr="00995D15">
        <w:rPr>
          <w:rFonts w:ascii="Times New Roman" w:eastAsia="宋体" w:hAnsi="Times New Roman" w:cs="Times New Roman"/>
          <w:i/>
          <w:iCs/>
          <w:color w:val="000000" w:themeColor="text1"/>
          <w:vertAlign w:val="superscript"/>
        </w:rPr>
        <w:t>node-C</w:t>
      </w:r>
      <w:r w:rsidR="00E83484">
        <w:rPr>
          <w:rFonts w:ascii="Times New Roman" w:eastAsia="宋体" w:hAnsi="Times New Roman" w:cs="Times New Roman"/>
          <w:color w:val="000000" w:themeColor="text1"/>
        </w:rPr>
        <w:t xml:space="preserve"> i</w:t>
      </w:r>
      <w:r w:rsidR="00E83484" w:rsidRPr="00E83484">
        <w:rPr>
          <w:rFonts w:ascii="Times New Roman" w:eastAsia="宋体" w:hAnsi="Times New Roman" w:cs="Times New Roman"/>
          <w:color w:val="000000" w:themeColor="text1"/>
        </w:rPr>
        <w:t xml:space="preserve">nto the neural network to </w:t>
      </w:r>
      <w:r w:rsidR="00E83484" w:rsidRPr="00EB1E92">
        <w:rPr>
          <w:rFonts w:ascii="Times New Roman" w:eastAsia="宋体" w:hAnsi="Times New Roman" w:cs="Times New Roman"/>
          <w:color w:val="000000" w:themeColor="text1"/>
        </w:rPr>
        <w:t>generate</w:t>
      </w:r>
      <w:r w:rsidR="00E83484" w:rsidRPr="00E83484">
        <w:rPr>
          <w:rFonts w:ascii="Times New Roman" w:eastAsia="宋体" w:hAnsi="Times New Roman" w:cs="Times New Roman"/>
          <w:color w:val="000000" w:themeColor="text1"/>
        </w:rPr>
        <w:t xml:space="preserve"> reconstructed </w:t>
      </w:r>
      <w:r w:rsidR="00E83484">
        <w:rPr>
          <w:rFonts w:ascii="Times New Roman" w:eastAsia="宋体" w:hAnsi="Times New Roman" w:cs="Times New Roman"/>
          <w:color w:val="000000" w:themeColor="text1"/>
        </w:rPr>
        <w:t xml:space="preserve">spatial </w:t>
      </w:r>
      <w:r w:rsidR="00E83484" w:rsidRPr="00E83484">
        <w:rPr>
          <w:rFonts w:ascii="Times New Roman" w:eastAsia="宋体" w:hAnsi="Times New Roman" w:cs="Times New Roman"/>
          <w:color w:val="000000" w:themeColor="text1"/>
        </w:rPr>
        <w:t>information</w:t>
      </w:r>
      <w:r w:rsidR="00E83484">
        <w:rPr>
          <w:rFonts w:ascii="Times New Roman" w:eastAsia="宋体" w:hAnsi="Times New Roman" w:cs="Times New Roman"/>
          <w:color w:val="000000" w:themeColor="text1"/>
        </w:rPr>
        <w:t xml:space="preserve"> </w:t>
      </w:r>
      <m:oMath>
        <m:sSup>
          <m:sSupPr>
            <m:ctrlPr>
              <w:rPr>
                <w:rFonts w:ascii="Cambria Math" w:eastAsia="宋体" w:hAnsi="Cambria Math" w:cs="Times New Roman"/>
                <w:i/>
                <w:color w:val="000000" w:themeColor="text1"/>
              </w:rPr>
            </m:ctrlPr>
          </m:sSupPr>
          <m:e>
            <m:r>
              <w:rPr>
                <w:rFonts w:ascii="Cambria Math" w:eastAsia="宋体" w:hAnsi="Cambria Math" w:cs="Times New Roman"/>
                <w:color w:val="000000" w:themeColor="text1"/>
              </w:rPr>
              <m:t>(</m:t>
            </m:r>
            <m:sSup>
              <m:sSupPr>
                <m:ctrlPr>
                  <w:rPr>
                    <w:rFonts w:ascii="Cambria Math" w:eastAsia="宋体" w:hAnsi="Cambria Math" w:cs="Times New Roman"/>
                    <w:i/>
                    <w:color w:val="000000" w:themeColor="text1"/>
                  </w:rPr>
                </m:ctrlPr>
              </m:sSupPr>
              <m:e>
                <m:acc>
                  <m:accPr>
                    <m:chr m:val="̃"/>
                    <m:ctrlPr>
                      <w:rPr>
                        <w:rFonts w:ascii="Cambria Math" w:eastAsia="宋体" w:hAnsi="Cambria Math" w:cs="Times New Roman"/>
                        <w:i/>
                        <w:color w:val="000000" w:themeColor="text1"/>
                      </w:rPr>
                    </m:ctrlPr>
                  </m:accPr>
                  <m:e>
                    <m:r>
                      <w:rPr>
                        <w:rFonts w:ascii="Cambria Math" w:eastAsia="宋体" w:hAnsi="Cambria Math" w:cs="Times New Roman"/>
                        <w:color w:val="000000" w:themeColor="text1"/>
                      </w:rPr>
                      <m:t>E</m:t>
                    </m:r>
                  </m:e>
                </m:acc>
              </m:e>
              <m:sup>
                <m:r>
                  <w:rPr>
                    <w:rFonts w:ascii="Cambria Math" w:eastAsia="宋体" w:hAnsi="Cambria Math" w:cs="Times New Roman"/>
                    <w:color w:val="000000" w:themeColor="text1"/>
                  </w:rPr>
                  <m:t>node-B</m:t>
                </m:r>
              </m:sup>
            </m:sSup>
            <m:r>
              <w:rPr>
                <w:rFonts w:ascii="Cambria Math" w:eastAsia="宋体" w:hAnsi="Cambria Math" w:cs="Times New Roman"/>
                <w:color w:val="000000" w:themeColor="text1"/>
              </w:rPr>
              <m:t>)</m:t>
            </m:r>
          </m:e>
          <m:sup>
            <m:r>
              <w:rPr>
                <w:rFonts w:ascii="Cambria Math" w:eastAsia="宋体" w:hAnsi="Cambria Math" w:cs="Times New Roman"/>
                <w:color w:val="000000" w:themeColor="text1"/>
              </w:rPr>
              <m:t>3</m:t>
            </m:r>
          </m:sup>
        </m:sSup>
      </m:oMath>
      <w:r w:rsidR="00E83484">
        <w:rPr>
          <w:rFonts w:ascii="Times New Roman" w:eastAsia="宋体" w:hAnsi="Times New Roman" w:cs="Times New Roman"/>
          <w:color w:val="000000" w:themeColor="text1"/>
        </w:rPr>
        <w:t xml:space="preserve">. </w:t>
      </w:r>
      <w:r w:rsidR="00E83484" w:rsidRPr="00E83484">
        <w:rPr>
          <w:rFonts w:ascii="Times New Roman" w:eastAsia="宋体" w:hAnsi="Times New Roman" w:cs="Times New Roman"/>
          <w:color w:val="000000" w:themeColor="text1"/>
        </w:rPr>
        <w:t>All results are depicted in Fig. S9(b)</w:t>
      </w:r>
      <w:r w:rsidR="00B70D67">
        <w:rPr>
          <w:rFonts w:ascii="Times New Roman" w:eastAsia="宋体" w:hAnsi="Times New Roman" w:cs="Times New Roman"/>
          <w:color w:val="000000" w:themeColor="text1"/>
        </w:rPr>
        <w:t xml:space="preserve">, </w:t>
      </w:r>
      <w:r w:rsidR="00B70D67" w:rsidRPr="00B70D67">
        <w:rPr>
          <w:rFonts w:ascii="Times New Roman" w:eastAsia="宋体" w:hAnsi="Times New Roman" w:cs="Times New Roman"/>
          <w:color w:val="000000" w:themeColor="text1"/>
        </w:rPr>
        <w:t>and Table S</w:t>
      </w:r>
      <w:r w:rsidR="00097DF9">
        <w:rPr>
          <w:rFonts w:ascii="Times New Roman" w:eastAsia="宋体" w:hAnsi="Times New Roman" w:cs="Times New Roman"/>
          <w:color w:val="000000" w:themeColor="text1"/>
        </w:rPr>
        <w:t>4</w:t>
      </w:r>
      <w:r w:rsidR="00B70D67" w:rsidRPr="00B70D67">
        <w:rPr>
          <w:rFonts w:ascii="Times New Roman" w:eastAsia="宋体" w:hAnsi="Times New Roman" w:cs="Times New Roman"/>
          <w:color w:val="000000" w:themeColor="text1"/>
        </w:rPr>
        <w:t xml:space="preserve"> displays the performance metrics for</w:t>
      </w:r>
      <w:r w:rsidR="00B70D67">
        <w:rPr>
          <w:rFonts w:ascii="Times New Roman" w:eastAsia="宋体" w:hAnsi="Times New Roman" w:cs="Times New Roman"/>
          <w:color w:val="000000" w:themeColor="text1"/>
        </w:rPr>
        <w:t xml:space="preserve"> the reconstruction of </w:t>
      </w:r>
      <m:oMath>
        <m:sSup>
          <m:sSupPr>
            <m:ctrlPr>
              <w:rPr>
                <w:rFonts w:ascii="Cambria Math" w:eastAsia="宋体" w:hAnsi="Cambria Math" w:cs="Times New Roman"/>
                <w:i/>
                <w:color w:val="000000" w:themeColor="text1"/>
              </w:rPr>
            </m:ctrlPr>
          </m:sSupPr>
          <m:e>
            <m:r>
              <w:rPr>
                <w:rFonts w:ascii="Cambria Math" w:eastAsia="宋体" w:hAnsi="Cambria Math" w:cs="Times New Roman"/>
                <w:color w:val="000000" w:themeColor="text1"/>
              </w:rPr>
              <m:t>(</m:t>
            </m:r>
            <m:sSup>
              <m:sSupPr>
                <m:ctrlPr>
                  <w:rPr>
                    <w:rFonts w:ascii="Cambria Math" w:eastAsia="宋体" w:hAnsi="Cambria Math" w:cs="Times New Roman"/>
                    <w:i/>
                    <w:color w:val="000000" w:themeColor="text1"/>
                  </w:rPr>
                </m:ctrlPr>
              </m:sSupPr>
              <m:e>
                <m:acc>
                  <m:accPr>
                    <m:chr m:val="̃"/>
                    <m:ctrlPr>
                      <w:rPr>
                        <w:rFonts w:ascii="Cambria Math" w:eastAsia="宋体" w:hAnsi="Cambria Math" w:cs="Times New Roman"/>
                        <w:i/>
                        <w:color w:val="000000" w:themeColor="text1"/>
                      </w:rPr>
                    </m:ctrlPr>
                  </m:accPr>
                  <m:e>
                    <m:r>
                      <w:rPr>
                        <w:rFonts w:ascii="Cambria Math" w:eastAsia="宋体" w:hAnsi="Cambria Math" w:cs="Times New Roman"/>
                        <w:color w:val="000000" w:themeColor="text1"/>
                      </w:rPr>
                      <m:t>E</m:t>
                    </m:r>
                  </m:e>
                </m:acc>
              </m:e>
              <m:sup>
                <m:r>
                  <w:rPr>
                    <w:rFonts w:ascii="Cambria Math" w:eastAsia="宋体" w:hAnsi="Cambria Math" w:cs="Times New Roman"/>
                    <w:color w:val="000000" w:themeColor="text1"/>
                  </w:rPr>
                  <m:t>node-B</m:t>
                </m:r>
              </m:sup>
            </m:sSup>
            <m:r>
              <w:rPr>
                <w:rFonts w:ascii="Cambria Math" w:eastAsia="宋体" w:hAnsi="Cambria Math" w:cs="Times New Roman"/>
                <w:color w:val="000000" w:themeColor="text1"/>
              </w:rPr>
              <m:t>)</m:t>
            </m:r>
          </m:e>
          <m:sup>
            <m:r>
              <w:rPr>
                <w:rFonts w:ascii="Cambria Math" w:eastAsia="宋体" w:hAnsi="Cambria Math" w:cs="Times New Roman"/>
                <w:color w:val="000000" w:themeColor="text1"/>
              </w:rPr>
              <m:t>1</m:t>
            </m:r>
          </m:sup>
        </m:sSup>
      </m:oMath>
      <w:r w:rsidR="00B70D67">
        <w:rPr>
          <w:rFonts w:ascii="Times New Roman" w:eastAsia="宋体" w:hAnsi="Times New Roman" w:cs="Times New Roman" w:hint="eastAsia"/>
          <w:color w:val="000000" w:themeColor="text1"/>
        </w:rPr>
        <w:t>,</w:t>
      </w:r>
      <w:r w:rsidR="00B70D67">
        <w:rPr>
          <w:rFonts w:ascii="Times New Roman" w:eastAsia="宋体" w:hAnsi="Times New Roman" w:cs="Times New Roman"/>
          <w:color w:val="000000" w:themeColor="text1"/>
        </w:rPr>
        <w:t xml:space="preserve"> </w:t>
      </w:r>
      <m:oMath>
        <m:sSup>
          <m:sSupPr>
            <m:ctrlPr>
              <w:rPr>
                <w:rFonts w:ascii="Cambria Math" w:eastAsia="宋体" w:hAnsi="Cambria Math" w:cs="Times New Roman"/>
                <w:i/>
                <w:color w:val="000000" w:themeColor="text1"/>
              </w:rPr>
            </m:ctrlPr>
          </m:sSupPr>
          <m:e>
            <m:r>
              <w:rPr>
                <w:rFonts w:ascii="Cambria Math" w:eastAsia="宋体" w:hAnsi="Cambria Math" w:cs="Times New Roman"/>
                <w:color w:val="000000" w:themeColor="text1"/>
              </w:rPr>
              <m:t>(</m:t>
            </m:r>
            <m:sSup>
              <m:sSupPr>
                <m:ctrlPr>
                  <w:rPr>
                    <w:rFonts w:ascii="Cambria Math" w:eastAsia="宋体" w:hAnsi="Cambria Math" w:cs="Times New Roman"/>
                    <w:i/>
                    <w:color w:val="000000" w:themeColor="text1"/>
                  </w:rPr>
                </m:ctrlPr>
              </m:sSupPr>
              <m:e>
                <m:acc>
                  <m:accPr>
                    <m:chr m:val="̃"/>
                    <m:ctrlPr>
                      <w:rPr>
                        <w:rFonts w:ascii="Cambria Math" w:eastAsia="宋体" w:hAnsi="Cambria Math" w:cs="Times New Roman"/>
                        <w:i/>
                        <w:color w:val="000000" w:themeColor="text1"/>
                      </w:rPr>
                    </m:ctrlPr>
                  </m:accPr>
                  <m:e>
                    <m:r>
                      <w:rPr>
                        <w:rFonts w:ascii="Cambria Math" w:eastAsia="宋体" w:hAnsi="Cambria Math" w:cs="Times New Roman"/>
                        <w:color w:val="000000" w:themeColor="text1"/>
                      </w:rPr>
                      <m:t>E</m:t>
                    </m:r>
                  </m:e>
                </m:acc>
              </m:e>
              <m:sup>
                <m:r>
                  <w:rPr>
                    <w:rFonts w:ascii="Cambria Math" w:eastAsia="宋体" w:hAnsi="Cambria Math" w:cs="Times New Roman"/>
                    <w:color w:val="000000" w:themeColor="text1"/>
                  </w:rPr>
                  <m:t>node-B</m:t>
                </m:r>
              </m:sup>
            </m:sSup>
            <m:r>
              <w:rPr>
                <w:rFonts w:ascii="Cambria Math" w:eastAsia="宋体" w:hAnsi="Cambria Math" w:cs="Times New Roman"/>
                <w:color w:val="000000" w:themeColor="text1"/>
              </w:rPr>
              <m:t>)</m:t>
            </m:r>
          </m:e>
          <m:sup>
            <m:r>
              <w:rPr>
                <w:rFonts w:ascii="Cambria Math" w:eastAsia="宋体" w:hAnsi="Cambria Math" w:cs="Times New Roman"/>
                <w:color w:val="000000" w:themeColor="text1"/>
              </w:rPr>
              <m:t>2</m:t>
            </m:r>
          </m:sup>
        </m:sSup>
      </m:oMath>
      <w:r w:rsidR="00B70D67">
        <w:rPr>
          <w:rFonts w:ascii="Times New Roman" w:eastAsia="宋体" w:hAnsi="Times New Roman" w:cs="Times New Roman" w:hint="eastAsia"/>
          <w:color w:val="000000" w:themeColor="text1"/>
        </w:rPr>
        <w:t>,</w:t>
      </w:r>
      <w:r w:rsidR="00B70D67">
        <w:rPr>
          <w:rFonts w:ascii="Times New Roman" w:eastAsia="宋体" w:hAnsi="Times New Roman" w:cs="Times New Roman"/>
          <w:color w:val="000000" w:themeColor="text1"/>
        </w:rPr>
        <w:t xml:space="preserve"> and </w:t>
      </w:r>
      <m:oMath>
        <m:sSup>
          <m:sSupPr>
            <m:ctrlPr>
              <w:rPr>
                <w:rFonts w:ascii="Cambria Math" w:eastAsia="宋体" w:hAnsi="Cambria Math" w:cs="Times New Roman"/>
                <w:i/>
                <w:color w:val="000000" w:themeColor="text1"/>
              </w:rPr>
            </m:ctrlPr>
          </m:sSupPr>
          <m:e>
            <m:r>
              <w:rPr>
                <w:rFonts w:ascii="Cambria Math" w:eastAsia="宋体" w:hAnsi="Cambria Math" w:cs="Times New Roman"/>
                <w:color w:val="000000" w:themeColor="text1"/>
              </w:rPr>
              <m:t>(</m:t>
            </m:r>
            <m:sSup>
              <m:sSupPr>
                <m:ctrlPr>
                  <w:rPr>
                    <w:rFonts w:ascii="Cambria Math" w:eastAsia="宋体" w:hAnsi="Cambria Math" w:cs="Times New Roman"/>
                    <w:i/>
                    <w:color w:val="000000" w:themeColor="text1"/>
                  </w:rPr>
                </m:ctrlPr>
              </m:sSupPr>
              <m:e>
                <m:acc>
                  <m:accPr>
                    <m:chr m:val="̃"/>
                    <m:ctrlPr>
                      <w:rPr>
                        <w:rFonts w:ascii="Cambria Math" w:eastAsia="宋体" w:hAnsi="Cambria Math" w:cs="Times New Roman"/>
                        <w:i/>
                        <w:color w:val="000000" w:themeColor="text1"/>
                      </w:rPr>
                    </m:ctrlPr>
                  </m:accPr>
                  <m:e>
                    <m:r>
                      <w:rPr>
                        <w:rFonts w:ascii="Cambria Math" w:eastAsia="宋体" w:hAnsi="Cambria Math" w:cs="Times New Roman"/>
                        <w:color w:val="000000" w:themeColor="text1"/>
                      </w:rPr>
                      <m:t>E</m:t>
                    </m:r>
                  </m:e>
                </m:acc>
              </m:e>
              <m:sup>
                <m:r>
                  <w:rPr>
                    <w:rFonts w:ascii="Cambria Math" w:eastAsia="宋体" w:hAnsi="Cambria Math" w:cs="Times New Roman"/>
                    <w:color w:val="000000" w:themeColor="text1"/>
                  </w:rPr>
                  <m:t>node-B</m:t>
                </m:r>
              </m:sup>
            </m:sSup>
            <m:r>
              <w:rPr>
                <w:rFonts w:ascii="Cambria Math" w:eastAsia="宋体" w:hAnsi="Cambria Math" w:cs="Times New Roman"/>
                <w:color w:val="000000" w:themeColor="text1"/>
              </w:rPr>
              <m:t>)</m:t>
            </m:r>
          </m:e>
          <m:sup>
            <m:r>
              <w:rPr>
                <w:rFonts w:ascii="Cambria Math" w:eastAsia="宋体" w:hAnsi="Cambria Math" w:cs="Times New Roman"/>
                <w:color w:val="000000" w:themeColor="text1"/>
              </w:rPr>
              <m:t>3</m:t>
            </m:r>
          </m:sup>
        </m:sSup>
      </m:oMath>
      <w:r w:rsidR="00B70D67">
        <w:rPr>
          <w:rFonts w:ascii="Times New Roman" w:eastAsia="宋体" w:hAnsi="Times New Roman" w:cs="Times New Roman" w:hint="eastAsia"/>
          <w:color w:val="000000" w:themeColor="text1"/>
        </w:rPr>
        <w:t xml:space="preserve"> </w:t>
      </w:r>
      <w:r w:rsidR="00B70D67">
        <w:rPr>
          <w:rFonts w:ascii="Times New Roman" w:eastAsia="宋体" w:hAnsi="Times New Roman" w:cs="Times New Roman"/>
          <w:color w:val="000000" w:themeColor="text1"/>
        </w:rPr>
        <w:t>in three experiments.</w:t>
      </w:r>
      <w:r w:rsidR="00B70D67" w:rsidRPr="00B70D67">
        <w:t xml:space="preserve"> </w:t>
      </w:r>
      <w:r w:rsidR="00B70D67" w:rsidRPr="00B70D67">
        <w:rPr>
          <w:rFonts w:ascii="Times New Roman" w:eastAsia="宋体" w:hAnsi="Times New Roman" w:cs="Times New Roman"/>
          <w:color w:val="000000" w:themeColor="text1"/>
        </w:rPr>
        <w:t>From the results, it can be observed that after the neural network training,</w:t>
      </w:r>
      <w:r w:rsidR="00B70D67">
        <w:rPr>
          <w:rFonts w:ascii="Times New Roman" w:eastAsia="宋体" w:hAnsi="Times New Roman" w:cs="Times New Roman"/>
          <w:color w:val="000000" w:themeColor="text1"/>
        </w:rPr>
        <w:t xml:space="preserve"> </w:t>
      </w:r>
      <w:r w:rsidR="00097DF9" w:rsidRPr="00097DF9">
        <w:rPr>
          <w:rFonts w:ascii="Times New Roman" w:eastAsia="宋体" w:hAnsi="Times New Roman" w:cs="Times New Roman"/>
          <w:color w:val="000000" w:themeColor="text1"/>
        </w:rPr>
        <w:t>regardless of the variations in</w:t>
      </w:r>
      <w:r w:rsidR="00097DF9">
        <w:rPr>
          <w:rFonts w:ascii="Times New Roman" w:eastAsia="宋体" w:hAnsi="Times New Roman" w:cs="Times New Roman"/>
          <w:color w:val="000000" w:themeColor="text1"/>
        </w:rPr>
        <w:t xml:space="preserve"> </w:t>
      </w:r>
      <m:oMath>
        <m:sSubSup>
          <m:sSubSupPr>
            <m:ctrlPr>
              <w:rPr>
                <w:rFonts w:ascii="Cambria Math" w:eastAsia="宋体" w:hAnsi="Cambria Math" w:cs="Times New Roman"/>
                <w:i/>
                <w:color w:val="000000" w:themeColor="text1"/>
              </w:rPr>
            </m:ctrlPr>
          </m:sSubSupPr>
          <m:e>
            <m:r>
              <w:rPr>
                <w:rFonts w:ascii="Cambria Math" w:eastAsia="宋体" w:hAnsi="Cambria Math" w:cs="Times New Roman"/>
                <w:color w:val="000000" w:themeColor="text1"/>
              </w:rPr>
              <m:t>E</m:t>
            </m:r>
          </m:e>
          <m:sub>
            <m:r>
              <w:rPr>
                <w:rFonts w:ascii="Cambria Math" w:eastAsia="宋体" w:hAnsi="Cambria Math" w:cs="Times New Roman"/>
                <w:color w:val="000000" w:themeColor="text1"/>
              </w:rPr>
              <m:t>in</m:t>
            </m:r>
          </m:sub>
          <m:sup>
            <m:r>
              <w:rPr>
                <w:rFonts w:ascii="Cambria Math" w:eastAsia="宋体" w:hAnsi="Cambria Math" w:cs="Times New Roman"/>
                <w:color w:val="000000" w:themeColor="text1"/>
              </w:rPr>
              <m:t>node-A</m:t>
            </m:r>
          </m:sup>
        </m:sSubSup>
      </m:oMath>
      <w:r w:rsidR="00097DF9">
        <w:rPr>
          <w:rFonts w:ascii="Times New Roman" w:eastAsia="宋体" w:hAnsi="Times New Roman" w:cs="Times New Roman" w:hint="eastAsia"/>
          <w:color w:val="000000" w:themeColor="text1"/>
        </w:rPr>
        <w:t xml:space="preserve"> </w:t>
      </w:r>
      <w:r w:rsidR="00097DF9" w:rsidRPr="00097DF9">
        <w:rPr>
          <w:rFonts w:ascii="Times New Roman" w:eastAsia="宋体" w:hAnsi="Times New Roman" w:cs="Times New Roman"/>
          <w:color w:val="000000" w:themeColor="text1"/>
        </w:rPr>
        <w:t xml:space="preserve">inputted into the network, the speckle can generate correct and corresponding </w:t>
      </w:r>
      <w:r w:rsidR="00097DF9">
        <w:rPr>
          <w:rFonts w:ascii="Times New Roman" w:eastAsia="宋体" w:hAnsi="Times New Roman" w:cs="Times New Roman"/>
          <w:color w:val="000000" w:themeColor="text1"/>
        </w:rPr>
        <w:t xml:space="preserve">spatial </w:t>
      </w:r>
      <w:r w:rsidR="00097DF9" w:rsidRPr="00097DF9">
        <w:rPr>
          <w:rFonts w:ascii="Times New Roman" w:eastAsia="宋体" w:hAnsi="Times New Roman" w:cs="Times New Roman"/>
          <w:color w:val="000000" w:themeColor="text1"/>
        </w:rPr>
        <w:t>information</w:t>
      </w:r>
      <w:r w:rsidR="00097DF9">
        <w:rPr>
          <w:rFonts w:ascii="Times New Roman" w:eastAsia="宋体" w:hAnsi="Times New Roman" w:cs="Times New Roman"/>
          <w:color w:val="000000" w:themeColor="text1"/>
        </w:rPr>
        <w:t xml:space="preserve"> </w:t>
      </w:r>
      <m:oMath>
        <m:sSubSup>
          <m:sSubSupPr>
            <m:ctrlPr>
              <w:rPr>
                <w:rFonts w:ascii="Cambria Math" w:eastAsia="宋体" w:hAnsi="Cambria Math" w:cs="Times New Roman"/>
                <w:i/>
                <w:color w:val="000000" w:themeColor="text1"/>
              </w:rPr>
            </m:ctrlPr>
          </m:sSubSupPr>
          <m:e>
            <m:acc>
              <m:accPr>
                <m:chr m:val="̃"/>
                <m:ctrlPr>
                  <w:rPr>
                    <w:rFonts w:ascii="Cambria Math" w:eastAsia="宋体" w:hAnsi="Cambria Math" w:cs="Times New Roman"/>
                    <w:i/>
                    <w:color w:val="000000" w:themeColor="text1"/>
                  </w:rPr>
                </m:ctrlPr>
              </m:accPr>
              <m:e>
                <m:r>
                  <w:rPr>
                    <w:rFonts w:ascii="Cambria Math" w:eastAsia="宋体" w:hAnsi="Cambria Math" w:cs="Times New Roman"/>
                    <w:color w:val="000000" w:themeColor="text1"/>
                  </w:rPr>
                  <m:t>E</m:t>
                </m:r>
              </m:e>
            </m:acc>
          </m:e>
          <m:sub>
            <m:r>
              <w:rPr>
                <w:rFonts w:ascii="Cambria Math" w:eastAsia="宋体" w:hAnsi="Cambria Math" w:cs="Times New Roman"/>
                <w:color w:val="000000" w:themeColor="text1"/>
              </w:rPr>
              <m:t>in</m:t>
            </m:r>
          </m:sub>
          <m:sup>
            <m:r>
              <w:rPr>
                <w:rFonts w:ascii="Cambria Math" w:eastAsia="宋体" w:hAnsi="Cambria Math" w:cs="Times New Roman"/>
                <w:color w:val="000000" w:themeColor="text1"/>
              </w:rPr>
              <m:t>node-</m:t>
            </m:r>
            <m:r>
              <w:rPr>
                <w:rFonts w:ascii="Cambria Math" w:eastAsia="宋体" w:hAnsi="Cambria Math" w:cs="Times New Roman" w:hint="eastAsia"/>
                <w:color w:val="000000" w:themeColor="text1"/>
              </w:rPr>
              <m:t>B</m:t>
            </m:r>
          </m:sup>
        </m:sSubSup>
      </m:oMath>
      <w:r w:rsidR="00097DF9">
        <w:rPr>
          <w:rFonts w:ascii="Times New Roman" w:eastAsia="宋体" w:hAnsi="Times New Roman" w:cs="Times New Roman" w:hint="eastAsia"/>
          <w:color w:val="000000" w:themeColor="text1"/>
        </w:rPr>
        <w:t>.</w:t>
      </w:r>
      <w:r w:rsidR="00097DF9">
        <w:rPr>
          <w:rFonts w:ascii="Times New Roman" w:eastAsia="宋体" w:hAnsi="Times New Roman" w:cs="Times New Roman"/>
          <w:color w:val="000000" w:themeColor="text1"/>
        </w:rPr>
        <w:t xml:space="preserve"> </w:t>
      </w:r>
      <w:r w:rsidR="00097DF9" w:rsidRPr="00097DF9">
        <w:rPr>
          <w:rFonts w:ascii="Times New Roman" w:eastAsia="宋体" w:hAnsi="Times New Roman" w:cs="Times New Roman"/>
          <w:color w:val="000000" w:themeColor="text1"/>
        </w:rPr>
        <w:t xml:space="preserve">This </w:t>
      </w:r>
      <w:r w:rsidR="00977119">
        <w:rPr>
          <w:rFonts w:ascii="Times New Roman" w:eastAsia="宋体" w:hAnsi="Times New Roman" w:cs="Times New Roman"/>
          <w:color w:val="000000" w:themeColor="text1"/>
        </w:rPr>
        <w:t>result</w:t>
      </w:r>
      <w:r w:rsidR="00097DF9" w:rsidRPr="00097DF9">
        <w:rPr>
          <w:rFonts w:ascii="Times New Roman" w:eastAsia="宋体" w:hAnsi="Times New Roman" w:cs="Times New Roman"/>
          <w:color w:val="000000" w:themeColor="text1"/>
        </w:rPr>
        <w:t xml:space="preserve"> demonstrates that the </w:t>
      </w:r>
      <w:r w:rsidR="00097DF9">
        <w:rPr>
          <w:rFonts w:ascii="Times New Roman" w:eastAsia="宋体" w:hAnsi="Times New Roman" w:cs="Times New Roman"/>
          <w:color w:val="000000" w:themeColor="text1"/>
        </w:rPr>
        <w:t xml:space="preserve">spatial </w:t>
      </w:r>
      <w:r w:rsidR="00097DF9" w:rsidRPr="00097DF9">
        <w:rPr>
          <w:rFonts w:ascii="Times New Roman" w:eastAsia="宋体" w:hAnsi="Times New Roman" w:cs="Times New Roman"/>
          <w:color w:val="000000" w:themeColor="text1"/>
        </w:rPr>
        <w:t>information transmission and reconstruction between nodes in the proposed MMF network do not incur interference.</w:t>
      </w:r>
    </w:p>
    <w:p w14:paraId="5E498964" w14:textId="77777777" w:rsidR="003869C6" w:rsidRPr="00420269" w:rsidRDefault="003869C6" w:rsidP="003869C6">
      <w:pPr>
        <w:rPr>
          <w:rFonts w:ascii="Times New Roman" w:eastAsia="宋体" w:hAnsi="Times New Roman" w:cs="Times New Roman"/>
          <w:color w:val="000000" w:themeColor="text1"/>
        </w:rPr>
      </w:pPr>
    </w:p>
    <w:p w14:paraId="01E96826" w14:textId="2259B2E1" w:rsidR="00097DF9" w:rsidRPr="00D73D49" w:rsidRDefault="00097DF9" w:rsidP="00097DF9">
      <w:pPr>
        <w:rPr>
          <w:rFonts w:ascii="Arial" w:hAnsi="Arial" w:cs="Arial"/>
          <w:b/>
          <w:bCs/>
          <w:color w:val="000000" w:themeColor="text1"/>
        </w:rPr>
      </w:pPr>
      <w:r w:rsidRPr="00D73D49">
        <w:rPr>
          <w:rFonts w:ascii="Arial" w:hAnsi="Arial" w:cs="Arial"/>
          <w:b/>
          <w:bCs/>
          <w:color w:val="000000" w:themeColor="text1"/>
        </w:rPr>
        <w:t>Table S</w:t>
      </w:r>
      <w:r>
        <w:rPr>
          <w:rFonts w:ascii="Arial" w:hAnsi="Arial" w:cs="Arial"/>
          <w:b/>
          <w:bCs/>
          <w:color w:val="000000" w:themeColor="text1"/>
        </w:rPr>
        <w:t>4</w:t>
      </w:r>
      <w:r w:rsidR="00D30B97">
        <w:rPr>
          <w:rFonts w:ascii="Arial" w:hAnsi="Arial" w:cs="Arial"/>
          <w:b/>
          <w:bCs/>
          <w:color w:val="000000" w:themeColor="text1"/>
        </w:rPr>
        <w:t>.</w:t>
      </w:r>
      <w:r w:rsidRPr="00D73D49">
        <w:rPr>
          <w:rFonts w:ascii="Arial" w:hAnsi="Arial" w:cs="Arial"/>
          <w:b/>
          <w:bCs/>
          <w:color w:val="000000" w:themeColor="text1"/>
        </w:rPr>
        <w:t xml:space="preserve"> </w:t>
      </w:r>
      <w:r w:rsidRPr="0090441F">
        <w:rPr>
          <w:rFonts w:ascii="Arial" w:hAnsi="Arial" w:cs="Arial"/>
          <w:b/>
          <w:bCs/>
          <w:color w:val="000000" w:themeColor="text1"/>
        </w:rPr>
        <w:t xml:space="preserve">Reconstruction index of Node </w:t>
      </w:r>
      <w:r w:rsidR="000B7711">
        <w:rPr>
          <w:rFonts w:ascii="Arial" w:hAnsi="Arial" w:cs="Arial"/>
          <w:b/>
          <w:bCs/>
          <w:color w:val="000000" w:themeColor="text1"/>
        </w:rPr>
        <w:t>B</w:t>
      </w:r>
      <w:r w:rsidRPr="0090441F">
        <w:rPr>
          <w:rFonts w:ascii="Arial" w:hAnsi="Arial" w:cs="Arial"/>
          <w:b/>
          <w:bCs/>
          <w:color w:val="000000" w:themeColor="text1"/>
        </w:rPr>
        <w:t xml:space="preserve"> </w:t>
      </w:r>
      <w:r>
        <w:rPr>
          <w:rFonts w:ascii="Arial" w:hAnsi="Arial" w:cs="Arial"/>
          <w:b/>
          <w:bCs/>
          <w:color w:val="000000" w:themeColor="text1"/>
        </w:rPr>
        <w:t>o</w:t>
      </w:r>
      <w:r w:rsidRPr="0090441F">
        <w:rPr>
          <w:rFonts w:ascii="Arial" w:hAnsi="Arial" w:cs="Arial"/>
          <w:b/>
          <w:bCs/>
          <w:color w:val="000000" w:themeColor="text1"/>
        </w:rPr>
        <w:t>n</w:t>
      </w:r>
      <w:r>
        <w:rPr>
          <w:rFonts w:ascii="Arial" w:hAnsi="Arial" w:cs="Arial"/>
          <w:b/>
          <w:bCs/>
          <w:color w:val="000000" w:themeColor="text1"/>
        </w:rPr>
        <w:t xml:space="preserve"> the</w:t>
      </w:r>
      <w:r w:rsidRPr="0090441F">
        <w:rPr>
          <w:rFonts w:ascii="Arial" w:hAnsi="Arial" w:cs="Arial"/>
          <w:b/>
          <w:bCs/>
          <w:color w:val="000000" w:themeColor="text1"/>
        </w:rPr>
        <w:t xml:space="preserve"> </w:t>
      </w:r>
      <w:r w:rsidR="000B7711">
        <w:rPr>
          <w:rFonts w:ascii="Arial" w:hAnsi="Arial" w:cs="Arial"/>
          <w:b/>
          <w:bCs/>
          <w:color w:val="000000" w:themeColor="text1"/>
        </w:rPr>
        <w:t>test</w:t>
      </w:r>
      <w:r w:rsidRPr="0090441F">
        <w:rPr>
          <w:rFonts w:ascii="Arial" w:hAnsi="Arial" w:cs="Arial"/>
          <w:b/>
          <w:bCs/>
          <w:color w:val="000000" w:themeColor="text1"/>
        </w:rPr>
        <w:t xml:space="preserve"> dataset</w:t>
      </w:r>
      <w:r w:rsidR="000B7711">
        <w:rPr>
          <w:rFonts w:ascii="Arial" w:hAnsi="Arial" w:cs="Arial"/>
          <w:b/>
          <w:bCs/>
          <w:color w:val="000000" w:themeColor="text1"/>
        </w:rPr>
        <w:t xml:space="preserve"> in different pairing state</w:t>
      </w:r>
    </w:p>
    <w:tbl>
      <w:tblPr>
        <w:tblStyle w:val="af"/>
        <w:tblW w:w="8306" w:type="dxa"/>
        <w:jc w:val="center"/>
        <w:tblLook w:val="04A0" w:firstRow="1" w:lastRow="0" w:firstColumn="1" w:lastColumn="0" w:noHBand="0" w:noVBand="1"/>
      </w:tblPr>
      <w:tblGrid>
        <w:gridCol w:w="1276"/>
        <w:gridCol w:w="1737"/>
        <w:gridCol w:w="1721"/>
        <w:gridCol w:w="1949"/>
        <w:gridCol w:w="1623"/>
      </w:tblGrid>
      <w:tr w:rsidR="000B7711" w:rsidRPr="00B5637E" w14:paraId="5950EDCA" w14:textId="77777777" w:rsidTr="00651F38">
        <w:trPr>
          <w:trHeight w:val="504"/>
          <w:jc w:val="center"/>
        </w:trPr>
        <w:tc>
          <w:tcPr>
            <w:tcW w:w="1276" w:type="dxa"/>
            <w:tcBorders>
              <w:left w:val="nil"/>
              <w:bottom w:val="single" w:sz="4" w:space="0" w:color="auto"/>
              <w:right w:val="nil"/>
            </w:tcBorders>
            <w:shd w:val="clear" w:color="auto" w:fill="auto"/>
            <w:vAlign w:val="center"/>
            <w:hideMark/>
          </w:tcPr>
          <w:p w14:paraId="724D2C01" w14:textId="77777777" w:rsidR="000B7711" w:rsidRPr="00B5637E" w:rsidRDefault="000B7711" w:rsidP="009D5A99">
            <w:pPr>
              <w:jc w:val="center"/>
              <w:rPr>
                <w:rFonts w:ascii="Times New Roman" w:hAnsi="Times New Roman" w:cs="Times New Roman"/>
                <w:b/>
                <w:bCs/>
                <w:color w:val="000000" w:themeColor="text1"/>
                <w:szCs w:val="21"/>
              </w:rPr>
            </w:pPr>
          </w:p>
        </w:tc>
        <w:tc>
          <w:tcPr>
            <w:tcW w:w="1737" w:type="dxa"/>
            <w:tcBorders>
              <w:left w:val="nil"/>
              <w:bottom w:val="single" w:sz="4" w:space="0" w:color="auto"/>
              <w:right w:val="nil"/>
            </w:tcBorders>
            <w:vAlign w:val="center"/>
          </w:tcPr>
          <w:p w14:paraId="791E9833" w14:textId="68657E70" w:rsidR="000B7711" w:rsidRPr="00B5637E" w:rsidRDefault="000B7711" w:rsidP="009D5A99">
            <w:pPr>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P</w:t>
            </w:r>
            <w:r>
              <w:rPr>
                <w:rFonts w:ascii="Times New Roman" w:hAnsi="Times New Roman" w:cs="Times New Roman"/>
                <w:b/>
                <w:bCs/>
                <w:color w:val="000000" w:themeColor="text1"/>
                <w:szCs w:val="21"/>
              </w:rPr>
              <w:t>airing state</w:t>
            </w:r>
          </w:p>
        </w:tc>
        <w:tc>
          <w:tcPr>
            <w:tcW w:w="1721" w:type="dxa"/>
            <w:tcBorders>
              <w:left w:val="nil"/>
              <w:bottom w:val="single" w:sz="4" w:space="0" w:color="auto"/>
              <w:right w:val="nil"/>
            </w:tcBorders>
            <w:shd w:val="clear" w:color="auto" w:fill="auto"/>
            <w:vAlign w:val="center"/>
            <w:hideMark/>
          </w:tcPr>
          <w:p w14:paraId="159E1708" w14:textId="65A80041" w:rsidR="000B7711" w:rsidRPr="00B5637E" w:rsidRDefault="000B7711" w:rsidP="009D5A99">
            <w:pPr>
              <w:jc w:val="center"/>
              <w:rPr>
                <w:rFonts w:ascii="Times New Roman" w:hAnsi="Times New Roman" w:cs="Times New Roman"/>
                <w:b/>
                <w:bCs/>
                <w:color w:val="000000" w:themeColor="text1"/>
                <w:szCs w:val="21"/>
              </w:rPr>
            </w:pPr>
            <w:r w:rsidRPr="00B5637E">
              <w:rPr>
                <w:rFonts w:ascii="Times New Roman" w:hAnsi="Times New Roman" w:cs="Times New Roman" w:hint="eastAsia"/>
                <w:b/>
                <w:bCs/>
                <w:color w:val="000000" w:themeColor="text1"/>
                <w:szCs w:val="21"/>
              </w:rPr>
              <w:t>MSE</w:t>
            </w:r>
          </w:p>
        </w:tc>
        <w:tc>
          <w:tcPr>
            <w:tcW w:w="1949" w:type="dxa"/>
            <w:tcBorders>
              <w:left w:val="nil"/>
              <w:bottom w:val="single" w:sz="4" w:space="0" w:color="auto"/>
              <w:right w:val="nil"/>
            </w:tcBorders>
            <w:shd w:val="clear" w:color="auto" w:fill="auto"/>
            <w:vAlign w:val="center"/>
            <w:hideMark/>
          </w:tcPr>
          <w:p w14:paraId="6CE65144" w14:textId="77777777" w:rsidR="000B7711" w:rsidRPr="00B5637E" w:rsidRDefault="000B7711" w:rsidP="009D5A99">
            <w:pPr>
              <w:jc w:val="center"/>
              <w:rPr>
                <w:rFonts w:ascii="Times New Roman" w:hAnsi="Times New Roman" w:cs="Times New Roman"/>
                <w:b/>
                <w:bCs/>
                <w:color w:val="000000" w:themeColor="text1"/>
                <w:szCs w:val="21"/>
              </w:rPr>
            </w:pPr>
            <w:r w:rsidRPr="00B5637E">
              <w:rPr>
                <w:rFonts w:ascii="Times New Roman" w:hAnsi="Times New Roman" w:cs="Times New Roman"/>
                <w:b/>
                <w:bCs/>
                <w:color w:val="000000" w:themeColor="text1"/>
                <w:szCs w:val="21"/>
              </w:rPr>
              <w:t>PSNR (dB)</w:t>
            </w:r>
          </w:p>
        </w:tc>
        <w:tc>
          <w:tcPr>
            <w:tcW w:w="1623" w:type="dxa"/>
            <w:tcBorders>
              <w:left w:val="nil"/>
              <w:bottom w:val="single" w:sz="4" w:space="0" w:color="auto"/>
              <w:right w:val="nil"/>
            </w:tcBorders>
            <w:shd w:val="clear" w:color="auto" w:fill="auto"/>
            <w:vAlign w:val="center"/>
            <w:hideMark/>
          </w:tcPr>
          <w:p w14:paraId="5AC882DB" w14:textId="77777777" w:rsidR="000B7711" w:rsidRPr="00B5637E" w:rsidRDefault="000B7711" w:rsidP="009D5A99">
            <w:pPr>
              <w:jc w:val="center"/>
              <w:rPr>
                <w:rFonts w:ascii="Times New Roman" w:hAnsi="Times New Roman" w:cs="Times New Roman"/>
                <w:b/>
                <w:bCs/>
                <w:color w:val="000000" w:themeColor="text1"/>
                <w:szCs w:val="21"/>
              </w:rPr>
            </w:pPr>
            <w:r w:rsidRPr="00B5637E">
              <w:rPr>
                <w:rFonts w:ascii="Times New Roman" w:hAnsi="Times New Roman" w:cs="Times New Roman"/>
                <w:b/>
                <w:bCs/>
                <w:color w:val="000000" w:themeColor="text1"/>
                <w:szCs w:val="21"/>
              </w:rPr>
              <w:t>SSIM</w:t>
            </w:r>
          </w:p>
        </w:tc>
      </w:tr>
      <w:tr w:rsidR="000B7711" w:rsidRPr="00B5637E" w14:paraId="73C881F4" w14:textId="77777777" w:rsidTr="00651F38">
        <w:trPr>
          <w:trHeight w:val="584"/>
          <w:jc w:val="center"/>
        </w:trPr>
        <w:tc>
          <w:tcPr>
            <w:tcW w:w="1276" w:type="dxa"/>
            <w:vMerge w:val="restart"/>
            <w:tcBorders>
              <w:left w:val="nil"/>
              <w:right w:val="nil"/>
            </w:tcBorders>
            <w:shd w:val="clear" w:color="auto" w:fill="auto"/>
            <w:vAlign w:val="center"/>
            <w:hideMark/>
          </w:tcPr>
          <w:p w14:paraId="10BF3D3F" w14:textId="77777777" w:rsidR="000B7711" w:rsidRPr="00B5637E" w:rsidRDefault="000B7711" w:rsidP="009D5A99">
            <w:pPr>
              <w:jc w:val="center"/>
              <w:rPr>
                <w:rFonts w:ascii="Times New Roman" w:hAnsi="Times New Roman" w:cs="Times New Roman"/>
                <w:b/>
                <w:bCs/>
                <w:color w:val="000000" w:themeColor="text1"/>
                <w:szCs w:val="21"/>
              </w:rPr>
            </w:pPr>
            <w:r w:rsidRPr="00B5637E">
              <w:rPr>
                <w:rFonts w:ascii="Times New Roman" w:hAnsi="Times New Roman" w:cs="Times New Roman"/>
                <w:b/>
                <w:bCs/>
                <w:color w:val="000000" w:themeColor="text1"/>
                <w:szCs w:val="21"/>
              </w:rPr>
              <w:t>MNIST</w:t>
            </w:r>
          </w:p>
        </w:tc>
        <w:tc>
          <w:tcPr>
            <w:tcW w:w="1737" w:type="dxa"/>
            <w:tcBorders>
              <w:left w:val="nil"/>
              <w:bottom w:val="nil"/>
              <w:right w:val="nil"/>
            </w:tcBorders>
            <w:vAlign w:val="center"/>
          </w:tcPr>
          <w:p w14:paraId="16F63DDD" w14:textId="176A8D91" w:rsidR="000B7711" w:rsidRPr="00B5637E" w:rsidRDefault="00EA7A59" w:rsidP="009D5A99">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C</w:t>
            </w:r>
            <w:r>
              <w:rPr>
                <w:rFonts w:ascii="Times New Roman" w:hAnsi="Times New Roman" w:cs="Times New Roman"/>
                <w:color w:val="000000" w:themeColor="text1"/>
                <w:szCs w:val="21"/>
              </w:rPr>
              <w:t>orrect pairing</w:t>
            </w:r>
          </w:p>
        </w:tc>
        <w:tc>
          <w:tcPr>
            <w:tcW w:w="1721" w:type="dxa"/>
            <w:tcBorders>
              <w:left w:val="nil"/>
              <w:bottom w:val="nil"/>
              <w:right w:val="nil"/>
            </w:tcBorders>
            <w:shd w:val="clear" w:color="auto" w:fill="auto"/>
            <w:vAlign w:val="center"/>
            <w:hideMark/>
          </w:tcPr>
          <w:p w14:paraId="139D4BB8" w14:textId="1268AF89" w:rsidR="000B7711" w:rsidRPr="00B5637E" w:rsidRDefault="000B7711" w:rsidP="009D5A99">
            <w:pPr>
              <w:jc w:val="center"/>
              <w:rPr>
                <w:rFonts w:ascii="Times New Roman" w:hAnsi="Times New Roman" w:cs="Times New Roman"/>
                <w:color w:val="000000" w:themeColor="text1"/>
                <w:szCs w:val="21"/>
              </w:rPr>
            </w:pPr>
            <w:r w:rsidRPr="00B5637E">
              <w:rPr>
                <w:rFonts w:ascii="Times New Roman" w:hAnsi="Times New Roman" w:cs="Times New Roman"/>
                <w:color w:val="000000" w:themeColor="text1"/>
                <w:szCs w:val="21"/>
              </w:rPr>
              <w:t>0.</w:t>
            </w:r>
            <w:r w:rsidR="00EA7A59">
              <w:rPr>
                <w:rFonts w:ascii="Times New Roman" w:hAnsi="Times New Roman" w:cs="Times New Roman"/>
                <w:color w:val="000000" w:themeColor="text1"/>
                <w:szCs w:val="21"/>
              </w:rPr>
              <w:t>0727</w:t>
            </w:r>
          </w:p>
        </w:tc>
        <w:tc>
          <w:tcPr>
            <w:tcW w:w="1949" w:type="dxa"/>
            <w:tcBorders>
              <w:left w:val="nil"/>
              <w:bottom w:val="nil"/>
              <w:right w:val="nil"/>
            </w:tcBorders>
            <w:shd w:val="clear" w:color="auto" w:fill="auto"/>
            <w:vAlign w:val="center"/>
            <w:hideMark/>
          </w:tcPr>
          <w:p w14:paraId="146E7D4E" w14:textId="6AE970FB" w:rsidR="000B7711" w:rsidRPr="00B5637E" w:rsidRDefault="000B7711" w:rsidP="009D5A99">
            <w:pPr>
              <w:jc w:val="center"/>
              <w:rPr>
                <w:rFonts w:ascii="Times New Roman" w:hAnsi="Times New Roman" w:cs="Times New Roman"/>
                <w:color w:val="000000" w:themeColor="text1"/>
                <w:szCs w:val="21"/>
              </w:rPr>
            </w:pPr>
            <w:r>
              <w:rPr>
                <w:rFonts w:ascii="Times New Roman" w:eastAsia="宋体" w:hAnsi="Times New Roman" w:cs="Times New Roman"/>
                <w:szCs w:val="21"/>
              </w:rPr>
              <w:t>1</w:t>
            </w:r>
            <w:r w:rsidR="00EA7A59">
              <w:rPr>
                <w:rFonts w:ascii="Times New Roman" w:eastAsia="宋体" w:hAnsi="Times New Roman" w:cs="Times New Roman"/>
                <w:szCs w:val="21"/>
              </w:rPr>
              <w:t>8.2418</w:t>
            </w:r>
          </w:p>
        </w:tc>
        <w:tc>
          <w:tcPr>
            <w:tcW w:w="1623" w:type="dxa"/>
            <w:tcBorders>
              <w:left w:val="nil"/>
              <w:bottom w:val="nil"/>
              <w:right w:val="nil"/>
            </w:tcBorders>
            <w:shd w:val="clear" w:color="auto" w:fill="auto"/>
            <w:vAlign w:val="center"/>
            <w:hideMark/>
          </w:tcPr>
          <w:p w14:paraId="6DC9DA4C" w14:textId="44C87C8F" w:rsidR="000B7711" w:rsidRPr="00B5637E" w:rsidRDefault="000B7711" w:rsidP="009D5A99">
            <w:pPr>
              <w:jc w:val="center"/>
              <w:rPr>
                <w:rFonts w:ascii="Times New Roman" w:hAnsi="Times New Roman" w:cs="Times New Roman"/>
                <w:color w:val="000000" w:themeColor="text1"/>
                <w:szCs w:val="21"/>
              </w:rPr>
            </w:pPr>
            <w:r w:rsidRPr="00B5637E">
              <w:rPr>
                <w:rFonts w:ascii="Times New Roman" w:eastAsia="宋体" w:hAnsi="Times New Roman" w:cs="Times New Roman"/>
                <w:szCs w:val="21"/>
              </w:rPr>
              <w:t>0.</w:t>
            </w:r>
            <w:r w:rsidR="00EA7A59">
              <w:rPr>
                <w:rFonts w:ascii="Times New Roman" w:eastAsia="宋体" w:hAnsi="Times New Roman" w:cs="Times New Roman"/>
                <w:szCs w:val="21"/>
              </w:rPr>
              <w:t>7814</w:t>
            </w:r>
          </w:p>
        </w:tc>
      </w:tr>
      <w:tr w:rsidR="000B7711" w:rsidRPr="00B5637E" w14:paraId="3F723EDD" w14:textId="77777777" w:rsidTr="00651F38">
        <w:trPr>
          <w:trHeight w:val="584"/>
          <w:jc w:val="center"/>
        </w:trPr>
        <w:tc>
          <w:tcPr>
            <w:tcW w:w="1276" w:type="dxa"/>
            <w:vMerge/>
            <w:tcBorders>
              <w:left w:val="nil"/>
              <w:right w:val="nil"/>
            </w:tcBorders>
            <w:shd w:val="clear" w:color="auto" w:fill="auto"/>
            <w:vAlign w:val="center"/>
          </w:tcPr>
          <w:p w14:paraId="1FB360A2" w14:textId="77777777" w:rsidR="000B7711" w:rsidRPr="00B5637E" w:rsidRDefault="000B7711" w:rsidP="009D5A99">
            <w:pPr>
              <w:jc w:val="center"/>
              <w:rPr>
                <w:rFonts w:ascii="Times New Roman" w:hAnsi="Times New Roman" w:cs="Times New Roman"/>
                <w:b/>
                <w:bCs/>
                <w:color w:val="000000" w:themeColor="text1"/>
                <w:szCs w:val="21"/>
              </w:rPr>
            </w:pPr>
          </w:p>
        </w:tc>
        <w:tc>
          <w:tcPr>
            <w:tcW w:w="1737" w:type="dxa"/>
            <w:tcBorders>
              <w:top w:val="nil"/>
              <w:left w:val="nil"/>
              <w:bottom w:val="nil"/>
              <w:right w:val="nil"/>
            </w:tcBorders>
            <w:vAlign w:val="center"/>
          </w:tcPr>
          <w:p w14:paraId="3F8EF9F3" w14:textId="16A419A7" w:rsidR="000B7711" w:rsidRPr="00B5637E" w:rsidRDefault="00EA7A59" w:rsidP="009D5A99">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W</w:t>
            </w:r>
            <w:r>
              <w:rPr>
                <w:rFonts w:ascii="Times New Roman" w:hAnsi="Times New Roman" w:cs="Times New Roman"/>
                <w:color w:val="000000" w:themeColor="text1"/>
                <w:szCs w:val="21"/>
              </w:rPr>
              <w:t>rong pairing</w:t>
            </w:r>
          </w:p>
        </w:tc>
        <w:tc>
          <w:tcPr>
            <w:tcW w:w="1721" w:type="dxa"/>
            <w:tcBorders>
              <w:top w:val="nil"/>
              <w:left w:val="nil"/>
              <w:bottom w:val="nil"/>
              <w:right w:val="nil"/>
            </w:tcBorders>
            <w:shd w:val="clear" w:color="auto" w:fill="auto"/>
            <w:vAlign w:val="center"/>
          </w:tcPr>
          <w:p w14:paraId="6B17A39C" w14:textId="10B587C7" w:rsidR="000B7711" w:rsidRPr="00B5637E" w:rsidRDefault="00EA7A59" w:rsidP="009D5A99">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w:t>
            </w:r>
            <w:r>
              <w:rPr>
                <w:rFonts w:ascii="Times New Roman" w:hAnsi="Times New Roman" w:cs="Times New Roman"/>
                <w:color w:val="000000" w:themeColor="text1"/>
                <w:szCs w:val="21"/>
              </w:rPr>
              <w:t>.0731</w:t>
            </w:r>
          </w:p>
        </w:tc>
        <w:tc>
          <w:tcPr>
            <w:tcW w:w="1949" w:type="dxa"/>
            <w:tcBorders>
              <w:top w:val="nil"/>
              <w:left w:val="nil"/>
              <w:bottom w:val="nil"/>
              <w:right w:val="nil"/>
            </w:tcBorders>
            <w:shd w:val="clear" w:color="auto" w:fill="auto"/>
            <w:vAlign w:val="center"/>
          </w:tcPr>
          <w:p w14:paraId="04EC8AB1" w14:textId="30CADB45" w:rsidR="000B7711" w:rsidRDefault="00EA7A59" w:rsidP="009D5A99">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8.2204</w:t>
            </w:r>
          </w:p>
        </w:tc>
        <w:tc>
          <w:tcPr>
            <w:tcW w:w="1623" w:type="dxa"/>
            <w:tcBorders>
              <w:top w:val="nil"/>
              <w:left w:val="nil"/>
              <w:bottom w:val="nil"/>
              <w:right w:val="nil"/>
            </w:tcBorders>
            <w:shd w:val="clear" w:color="auto" w:fill="auto"/>
            <w:vAlign w:val="center"/>
          </w:tcPr>
          <w:p w14:paraId="019154E3" w14:textId="130BBE99" w:rsidR="000B7711" w:rsidRPr="00B5637E" w:rsidRDefault="00EA7A59" w:rsidP="009D5A99">
            <w:pPr>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.7819</w:t>
            </w:r>
          </w:p>
        </w:tc>
      </w:tr>
      <w:tr w:rsidR="000B7711" w:rsidRPr="00B5637E" w14:paraId="500296BE" w14:textId="77777777" w:rsidTr="00651F38">
        <w:trPr>
          <w:trHeight w:val="584"/>
          <w:jc w:val="center"/>
        </w:trPr>
        <w:tc>
          <w:tcPr>
            <w:tcW w:w="1276" w:type="dxa"/>
            <w:vMerge/>
            <w:tcBorders>
              <w:left w:val="nil"/>
              <w:bottom w:val="single" w:sz="4" w:space="0" w:color="auto"/>
              <w:right w:val="nil"/>
            </w:tcBorders>
            <w:shd w:val="clear" w:color="auto" w:fill="auto"/>
            <w:vAlign w:val="center"/>
          </w:tcPr>
          <w:p w14:paraId="152DB044" w14:textId="77777777" w:rsidR="000B7711" w:rsidRPr="00B5637E" w:rsidRDefault="000B7711" w:rsidP="009D5A99">
            <w:pPr>
              <w:jc w:val="center"/>
              <w:rPr>
                <w:rFonts w:ascii="Times New Roman" w:hAnsi="Times New Roman" w:cs="Times New Roman"/>
                <w:b/>
                <w:bCs/>
                <w:color w:val="000000" w:themeColor="text1"/>
                <w:szCs w:val="21"/>
              </w:rPr>
            </w:pPr>
          </w:p>
        </w:tc>
        <w:tc>
          <w:tcPr>
            <w:tcW w:w="1737" w:type="dxa"/>
            <w:tcBorders>
              <w:top w:val="nil"/>
              <w:left w:val="nil"/>
              <w:bottom w:val="single" w:sz="4" w:space="0" w:color="auto"/>
              <w:right w:val="nil"/>
            </w:tcBorders>
            <w:vAlign w:val="center"/>
          </w:tcPr>
          <w:p w14:paraId="14CFCBF1" w14:textId="40BDD033" w:rsidR="000B7711" w:rsidRPr="00B5637E" w:rsidRDefault="00EA7A59" w:rsidP="009D5A99">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R</w:t>
            </w:r>
            <w:r>
              <w:rPr>
                <w:rFonts w:ascii="Times New Roman" w:hAnsi="Times New Roman" w:cs="Times New Roman"/>
                <w:color w:val="000000" w:themeColor="text1"/>
                <w:szCs w:val="21"/>
              </w:rPr>
              <w:t xml:space="preserve">andom </w:t>
            </w:r>
            <w:r w:rsidR="00651F38">
              <w:rPr>
                <w:rFonts w:ascii="Times New Roman" w:hAnsi="Times New Roman" w:cs="Times New Roman" w:hint="eastAsia"/>
                <w:color w:val="000000" w:themeColor="text1"/>
                <w:szCs w:val="21"/>
              </w:rPr>
              <w:t>pattern</w:t>
            </w:r>
          </w:p>
        </w:tc>
        <w:tc>
          <w:tcPr>
            <w:tcW w:w="1721" w:type="dxa"/>
            <w:tcBorders>
              <w:top w:val="nil"/>
              <w:left w:val="nil"/>
              <w:bottom w:val="single" w:sz="4" w:space="0" w:color="auto"/>
              <w:right w:val="nil"/>
            </w:tcBorders>
            <w:shd w:val="clear" w:color="auto" w:fill="auto"/>
            <w:vAlign w:val="center"/>
          </w:tcPr>
          <w:p w14:paraId="02CF889D" w14:textId="2A086E02" w:rsidR="000B7711" w:rsidRPr="00B5637E" w:rsidRDefault="00EA7A59" w:rsidP="009D5A99">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w:t>
            </w:r>
            <w:r>
              <w:rPr>
                <w:rFonts w:ascii="Times New Roman" w:hAnsi="Times New Roman" w:cs="Times New Roman"/>
                <w:color w:val="000000" w:themeColor="text1"/>
                <w:szCs w:val="21"/>
              </w:rPr>
              <w:t>.0735</w:t>
            </w:r>
          </w:p>
        </w:tc>
        <w:tc>
          <w:tcPr>
            <w:tcW w:w="1949" w:type="dxa"/>
            <w:tcBorders>
              <w:top w:val="nil"/>
              <w:left w:val="nil"/>
              <w:bottom w:val="single" w:sz="4" w:space="0" w:color="auto"/>
              <w:right w:val="nil"/>
            </w:tcBorders>
            <w:shd w:val="clear" w:color="auto" w:fill="auto"/>
            <w:vAlign w:val="center"/>
          </w:tcPr>
          <w:p w14:paraId="6EB89B04" w14:textId="29AB8895" w:rsidR="000B7711" w:rsidRDefault="00EA7A59" w:rsidP="009D5A99">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8.1835</w:t>
            </w:r>
          </w:p>
        </w:tc>
        <w:tc>
          <w:tcPr>
            <w:tcW w:w="1623" w:type="dxa"/>
            <w:tcBorders>
              <w:top w:val="nil"/>
              <w:left w:val="nil"/>
              <w:bottom w:val="single" w:sz="4" w:space="0" w:color="auto"/>
              <w:right w:val="nil"/>
            </w:tcBorders>
            <w:shd w:val="clear" w:color="auto" w:fill="auto"/>
            <w:vAlign w:val="center"/>
          </w:tcPr>
          <w:p w14:paraId="3B1FDA32" w14:textId="0649FFC4" w:rsidR="000B7711" w:rsidRPr="00B5637E" w:rsidRDefault="00EA7A59" w:rsidP="009D5A99">
            <w:pPr>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.7774</w:t>
            </w:r>
          </w:p>
        </w:tc>
      </w:tr>
      <w:tr w:rsidR="00EA7A59" w:rsidRPr="00B5637E" w14:paraId="49E727EA" w14:textId="77777777" w:rsidTr="00651F38">
        <w:trPr>
          <w:trHeight w:val="564"/>
          <w:jc w:val="center"/>
        </w:trPr>
        <w:tc>
          <w:tcPr>
            <w:tcW w:w="1276" w:type="dxa"/>
            <w:vMerge w:val="restart"/>
            <w:tcBorders>
              <w:top w:val="single" w:sz="4" w:space="0" w:color="auto"/>
              <w:left w:val="nil"/>
              <w:right w:val="nil"/>
            </w:tcBorders>
            <w:shd w:val="clear" w:color="auto" w:fill="auto"/>
            <w:vAlign w:val="center"/>
          </w:tcPr>
          <w:p w14:paraId="26BFF89A" w14:textId="0EBD2E10" w:rsidR="00EA7A59" w:rsidRPr="00B5637E" w:rsidRDefault="00EA7A59" w:rsidP="00EA7A59">
            <w:pPr>
              <w:jc w:val="center"/>
              <w:rPr>
                <w:rFonts w:ascii="Times New Roman" w:hAnsi="Times New Roman" w:cs="Times New Roman"/>
                <w:b/>
                <w:bCs/>
                <w:color w:val="000000" w:themeColor="text1"/>
                <w:szCs w:val="21"/>
              </w:rPr>
            </w:pPr>
            <w:r w:rsidRPr="00B5637E">
              <w:rPr>
                <w:rFonts w:ascii="Times New Roman" w:hAnsi="Times New Roman" w:cs="Times New Roman"/>
                <w:b/>
                <w:bCs/>
                <w:color w:val="000000" w:themeColor="text1"/>
                <w:szCs w:val="21"/>
              </w:rPr>
              <w:t>Fashion MNIST</w:t>
            </w:r>
          </w:p>
        </w:tc>
        <w:tc>
          <w:tcPr>
            <w:tcW w:w="1737" w:type="dxa"/>
            <w:tcBorders>
              <w:left w:val="nil"/>
              <w:bottom w:val="nil"/>
              <w:right w:val="nil"/>
            </w:tcBorders>
            <w:vAlign w:val="center"/>
          </w:tcPr>
          <w:p w14:paraId="2DB0F946" w14:textId="4F4701D8" w:rsidR="00EA7A59" w:rsidRPr="00B5637E" w:rsidRDefault="00EA7A59" w:rsidP="00EA7A59">
            <w:pPr>
              <w:jc w:val="center"/>
              <w:rPr>
                <w:rFonts w:ascii="Times New Roman" w:eastAsia="宋体" w:hAnsi="Times New Roman" w:cs="Times New Roman"/>
                <w:szCs w:val="21"/>
              </w:rPr>
            </w:pPr>
            <w:r>
              <w:rPr>
                <w:rFonts w:ascii="Times New Roman" w:hAnsi="Times New Roman" w:cs="Times New Roman" w:hint="eastAsia"/>
                <w:color w:val="000000" w:themeColor="text1"/>
                <w:szCs w:val="21"/>
              </w:rPr>
              <w:t>C</w:t>
            </w:r>
            <w:r>
              <w:rPr>
                <w:rFonts w:ascii="Times New Roman" w:hAnsi="Times New Roman" w:cs="Times New Roman"/>
                <w:color w:val="000000" w:themeColor="text1"/>
                <w:szCs w:val="21"/>
              </w:rPr>
              <w:t>orrect pairing</w:t>
            </w:r>
          </w:p>
        </w:tc>
        <w:tc>
          <w:tcPr>
            <w:tcW w:w="1721" w:type="dxa"/>
            <w:tcBorders>
              <w:left w:val="nil"/>
              <w:bottom w:val="nil"/>
              <w:right w:val="nil"/>
            </w:tcBorders>
            <w:shd w:val="clear" w:color="auto" w:fill="auto"/>
            <w:vAlign w:val="center"/>
          </w:tcPr>
          <w:p w14:paraId="7957B749" w14:textId="2F816BA9" w:rsidR="00EA7A59" w:rsidRPr="00B5637E" w:rsidRDefault="00EA7A59" w:rsidP="00EA7A59">
            <w:pPr>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.0633</w:t>
            </w:r>
          </w:p>
        </w:tc>
        <w:tc>
          <w:tcPr>
            <w:tcW w:w="1949" w:type="dxa"/>
            <w:tcBorders>
              <w:left w:val="nil"/>
              <w:bottom w:val="nil"/>
              <w:right w:val="nil"/>
            </w:tcBorders>
            <w:shd w:val="clear" w:color="auto" w:fill="auto"/>
            <w:vAlign w:val="center"/>
          </w:tcPr>
          <w:p w14:paraId="351F68F3" w14:textId="1816B150" w:rsidR="00EA7A59" w:rsidRDefault="00EA7A59" w:rsidP="00EA7A59">
            <w:pPr>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szCs w:val="21"/>
              </w:rPr>
              <w:t>9.5122</w:t>
            </w:r>
          </w:p>
        </w:tc>
        <w:tc>
          <w:tcPr>
            <w:tcW w:w="1623" w:type="dxa"/>
            <w:tcBorders>
              <w:left w:val="nil"/>
              <w:bottom w:val="nil"/>
              <w:right w:val="nil"/>
            </w:tcBorders>
            <w:shd w:val="clear" w:color="auto" w:fill="auto"/>
            <w:vAlign w:val="center"/>
          </w:tcPr>
          <w:p w14:paraId="110A0ED1" w14:textId="00693A06" w:rsidR="00EA7A59" w:rsidRPr="00B5637E" w:rsidRDefault="00EA7A59" w:rsidP="00EA7A59">
            <w:pPr>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.6380</w:t>
            </w:r>
          </w:p>
        </w:tc>
      </w:tr>
      <w:tr w:rsidR="00EA7A59" w:rsidRPr="00B5637E" w14:paraId="62D864A2" w14:textId="77777777" w:rsidTr="00651F38">
        <w:trPr>
          <w:trHeight w:val="564"/>
          <w:jc w:val="center"/>
        </w:trPr>
        <w:tc>
          <w:tcPr>
            <w:tcW w:w="1276" w:type="dxa"/>
            <w:vMerge/>
            <w:tcBorders>
              <w:left w:val="nil"/>
              <w:right w:val="nil"/>
            </w:tcBorders>
            <w:shd w:val="clear" w:color="auto" w:fill="auto"/>
            <w:vAlign w:val="center"/>
          </w:tcPr>
          <w:p w14:paraId="348CCBF2" w14:textId="5034A57B" w:rsidR="00EA7A59" w:rsidRPr="00B5637E" w:rsidRDefault="00EA7A59" w:rsidP="00EA7A59">
            <w:pPr>
              <w:jc w:val="center"/>
              <w:rPr>
                <w:rFonts w:ascii="Times New Roman" w:hAnsi="Times New Roman" w:cs="Times New Roman"/>
                <w:b/>
                <w:bCs/>
                <w:color w:val="000000" w:themeColor="text1"/>
                <w:szCs w:val="21"/>
              </w:rPr>
            </w:pPr>
          </w:p>
        </w:tc>
        <w:tc>
          <w:tcPr>
            <w:tcW w:w="1737" w:type="dxa"/>
            <w:tcBorders>
              <w:top w:val="nil"/>
              <w:left w:val="nil"/>
              <w:bottom w:val="nil"/>
              <w:right w:val="nil"/>
            </w:tcBorders>
            <w:vAlign w:val="center"/>
          </w:tcPr>
          <w:p w14:paraId="1878DFE7" w14:textId="721EAC28" w:rsidR="00EA7A59" w:rsidRPr="00B5637E" w:rsidRDefault="00EA7A59" w:rsidP="00EA7A59">
            <w:pPr>
              <w:jc w:val="center"/>
              <w:rPr>
                <w:rFonts w:ascii="Times New Roman" w:eastAsia="宋体" w:hAnsi="Times New Roman" w:cs="Times New Roman"/>
                <w:szCs w:val="21"/>
              </w:rPr>
            </w:pPr>
            <w:r>
              <w:rPr>
                <w:rFonts w:ascii="Times New Roman" w:hAnsi="Times New Roman" w:cs="Times New Roman" w:hint="eastAsia"/>
                <w:color w:val="000000" w:themeColor="text1"/>
                <w:szCs w:val="21"/>
              </w:rPr>
              <w:t>W</w:t>
            </w:r>
            <w:r>
              <w:rPr>
                <w:rFonts w:ascii="Times New Roman" w:hAnsi="Times New Roman" w:cs="Times New Roman"/>
                <w:color w:val="000000" w:themeColor="text1"/>
                <w:szCs w:val="21"/>
              </w:rPr>
              <w:t>rong pairing</w:t>
            </w:r>
          </w:p>
        </w:tc>
        <w:tc>
          <w:tcPr>
            <w:tcW w:w="1721" w:type="dxa"/>
            <w:tcBorders>
              <w:top w:val="nil"/>
              <w:left w:val="nil"/>
              <w:bottom w:val="nil"/>
              <w:right w:val="nil"/>
            </w:tcBorders>
            <w:shd w:val="clear" w:color="auto" w:fill="auto"/>
            <w:vAlign w:val="center"/>
          </w:tcPr>
          <w:p w14:paraId="7032645A" w14:textId="0C9CBB5F" w:rsidR="00EA7A59" w:rsidRPr="00B5637E" w:rsidRDefault="00EA7A59" w:rsidP="00EA7A59">
            <w:pPr>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.0638</w:t>
            </w:r>
          </w:p>
        </w:tc>
        <w:tc>
          <w:tcPr>
            <w:tcW w:w="1949" w:type="dxa"/>
            <w:tcBorders>
              <w:top w:val="nil"/>
              <w:left w:val="nil"/>
              <w:bottom w:val="nil"/>
              <w:right w:val="nil"/>
            </w:tcBorders>
            <w:shd w:val="clear" w:color="auto" w:fill="auto"/>
            <w:vAlign w:val="center"/>
          </w:tcPr>
          <w:p w14:paraId="5840BCD1" w14:textId="69E50CCA" w:rsidR="00EA7A59" w:rsidRDefault="00EA7A59" w:rsidP="00EA7A59">
            <w:pPr>
              <w:jc w:val="center"/>
              <w:rPr>
                <w:rFonts w:ascii="Times New Roman" w:eastAsia="宋体" w:hAnsi="Times New Roman" w:cs="Times New Roman"/>
                <w:szCs w:val="21"/>
              </w:rPr>
            </w:pPr>
            <w:r>
              <w:rPr>
                <w:rFonts w:ascii="Times New Roman" w:eastAsia="宋体" w:hAnsi="Times New Roman" w:cs="Times New Roman"/>
                <w:szCs w:val="21"/>
              </w:rPr>
              <w:t>19.4790</w:t>
            </w:r>
          </w:p>
        </w:tc>
        <w:tc>
          <w:tcPr>
            <w:tcW w:w="1623" w:type="dxa"/>
            <w:tcBorders>
              <w:top w:val="nil"/>
              <w:left w:val="nil"/>
              <w:bottom w:val="nil"/>
              <w:right w:val="nil"/>
            </w:tcBorders>
            <w:shd w:val="clear" w:color="auto" w:fill="auto"/>
            <w:vAlign w:val="center"/>
          </w:tcPr>
          <w:p w14:paraId="46987BF6" w14:textId="6BF0D893" w:rsidR="00EA7A59" w:rsidRPr="00B5637E" w:rsidRDefault="00EA7A59" w:rsidP="00EA7A59">
            <w:pPr>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.6360</w:t>
            </w:r>
          </w:p>
        </w:tc>
      </w:tr>
      <w:tr w:rsidR="00EA7A59" w:rsidRPr="00B5637E" w14:paraId="0C6C8D58" w14:textId="77777777" w:rsidTr="00651F38">
        <w:trPr>
          <w:trHeight w:val="564"/>
          <w:jc w:val="center"/>
        </w:trPr>
        <w:tc>
          <w:tcPr>
            <w:tcW w:w="1276" w:type="dxa"/>
            <w:vMerge/>
            <w:tcBorders>
              <w:left w:val="nil"/>
              <w:right w:val="nil"/>
            </w:tcBorders>
            <w:shd w:val="clear" w:color="auto" w:fill="auto"/>
            <w:vAlign w:val="center"/>
            <w:hideMark/>
          </w:tcPr>
          <w:p w14:paraId="6E2E60A7" w14:textId="03DFF879" w:rsidR="00EA7A59" w:rsidRPr="00B5637E" w:rsidRDefault="00EA7A59" w:rsidP="00EA7A59">
            <w:pPr>
              <w:jc w:val="center"/>
              <w:rPr>
                <w:rFonts w:ascii="Times New Roman" w:hAnsi="Times New Roman" w:cs="Times New Roman"/>
                <w:b/>
                <w:bCs/>
                <w:color w:val="000000" w:themeColor="text1"/>
                <w:szCs w:val="21"/>
              </w:rPr>
            </w:pPr>
          </w:p>
        </w:tc>
        <w:tc>
          <w:tcPr>
            <w:tcW w:w="1737" w:type="dxa"/>
            <w:tcBorders>
              <w:top w:val="nil"/>
              <w:left w:val="nil"/>
              <w:right w:val="nil"/>
            </w:tcBorders>
            <w:vAlign w:val="center"/>
          </w:tcPr>
          <w:p w14:paraId="1C060A18" w14:textId="4C8B037F" w:rsidR="00EA7A59" w:rsidRPr="00B5637E" w:rsidRDefault="00651F38" w:rsidP="00EA7A59">
            <w:pPr>
              <w:jc w:val="center"/>
              <w:rPr>
                <w:rFonts w:ascii="Times New Roman" w:eastAsia="宋体" w:hAnsi="Times New Roman" w:cs="Times New Roman"/>
                <w:szCs w:val="21"/>
              </w:rPr>
            </w:pPr>
            <w:r>
              <w:rPr>
                <w:rFonts w:ascii="Times New Roman" w:hAnsi="Times New Roman" w:cs="Times New Roman" w:hint="eastAsia"/>
                <w:color w:val="000000" w:themeColor="text1"/>
                <w:szCs w:val="21"/>
              </w:rPr>
              <w:t>R</w:t>
            </w:r>
            <w:r>
              <w:rPr>
                <w:rFonts w:ascii="Times New Roman" w:hAnsi="Times New Roman" w:cs="Times New Roman"/>
                <w:color w:val="000000" w:themeColor="text1"/>
                <w:szCs w:val="21"/>
              </w:rPr>
              <w:t xml:space="preserve">andom </w:t>
            </w:r>
            <w:r>
              <w:rPr>
                <w:rFonts w:ascii="Times New Roman" w:hAnsi="Times New Roman" w:cs="Times New Roman" w:hint="eastAsia"/>
                <w:color w:val="000000" w:themeColor="text1"/>
                <w:szCs w:val="21"/>
              </w:rPr>
              <w:t>pattern</w:t>
            </w:r>
          </w:p>
        </w:tc>
        <w:tc>
          <w:tcPr>
            <w:tcW w:w="1721" w:type="dxa"/>
            <w:tcBorders>
              <w:top w:val="nil"/>
              <w:left w:val="nil"/>
              <w:right w:val="nil"/>
            </w:tcBorders>
            <w:shd w:val="clear" w:color="auto" w:fill="auto"/>
            <w:vAlign w:val="center"/>
            <w:hideMark/>
          </w:tcPr>
          <w:p w14:paraId="043EDFFB" w14:textId="6C826948" w:rsidR="00EA7A59" w:rsidRPr="00B5637E" w:rsidRDefault="00EA7A59" w:rsidP="00EA7A59">
            <w:pPr>
              <w:jc w:val="center"/>
              <w:rPr>
                <w:rFonts w:ascii="Times New Roman" w:hAnsi="Times New Roman" w:cs="Times New Roman"/>
                <w:color w:val="000000" w:themeColor="text1"/>
                <w:szCs w:val="21"/>
              </w:rPr>
            </w:pPr>
            <w:r w:rsidRPr="00B5637E">
              <w:rPr>
                <w:rFonts w:ascii="Times New Roman" w:eastAsia="宋体" w:hAnsi="Times New Roman" w:cs="Times New Roman" w:hint="eastAsia"/>
                <w:szCs w:val="21"/>
              </w:rPr>
              <w:t>0.0</w:t>
            </w:r>
            <w:r>
              <w:rPr>
                <w:rFonts w:ascii="Times New Roman" w:eastAsia="宋体" w:hAnsi="Times New Roman" w:cs="Times New Roman"/>
                <w:szCs w:val="21"/>
              </w:rPr>
              <w:t>642</w:t>
            </w:r>
          </w:p>
        </w:tc>
        <w:tc>
          <w:tcPr>
            <w:tcW w:w="1949" w:type="dxa"/>
            <w:tcBorders>
              <w:top w:val="nil"/>
              <w:left w:val="nil"/>
              <w:right w:val="nil"/>
            </w:tcBorders>
            <w:shd w:val="clear" w:color="auto" w:fill="auto"/>
            <w:vAlign w:val="center"/>
            <w:hideMark/>
          </w:tcPr>
          <w:p w14:paraId="7B2356A7" w14:textId="0ADB2A68" w:rsidR="00EA7A59" w:rsidRPr="00B5637E" w:rsidRDefault="00EA7A59" w:rsidP="00EA7A59">
            <w:pPr>
              <w:jc w:val="center"/>
              <w:rPr>
                <w:rFonts w:ascii="Times New Roman" w:hAnsi="Times New Roman" w:cs="Times New Roman"/>
                <w:color w:val="000000" w:themeColor="text1"/>
                <w:szCs w:val="21"/>
              </w:rPr>
            </w:pPr>
            <w:r>
              <w:rPr>
                <w:rFonts w:ascii="Times New Roman" w:eastAsia="宋体" w:hAnsi="Times New Roman" w:cs="Times New Roman"/>
                <w:szCs w:val="21"/>
              </w:rPr>
              <w:t>19.4215</w:t>
            </w:r>
          </w:p>
        </w:tc>
        <w:tc>
          <w:tcPr>
            <w:tcW w:w="1623" w:type="dxa"/>
            <w:tcBorders>
              <w:top w:val="nil"/>
              <w:left w:val="nil"/>
              <w:right w:val="nil"/>
            </w:tcBorders>
            <w:shd w:val="clear" w:color="auto" w:fill="auto"/>
            <w:vAlign w:val="center"/>
            <w:hideMark/>
          </w:tcPr>
          <w:p w14:paraId="15C046E5" w14:textId="3932F464" w:rsidR="00EA7A59" w:rsidRPr="00B5637E" w:rsidRDefault="00EA7A59" w:rsidP="00EA7A59">
            <w:pPr>
              <w:jc w:val="center"/>
              <w:rPr>
                <w:rFonts w:ascii="Times New Roman" w:hAnsi="Times New Roman" w:cs="Times New Roman"/>
                <w:color w:val="000000" w:themeColor="text1"/>
                <w:szCs w:val="21"/>
              </w:rPr>
            </w:pPr>
            <w:r w:rsidRPr="00B5637E">
              <w:rPr>
                <w:rFonts w:ascii="Times New Roman" w:eastAsia="宋体" w:hAnsi="Times New Roman" w:cs="Times New Roman" w:hint="eastAsia"/>
                <w:szCs w:val="21"/>
              </w:rPr>
              <w:t>0.</w:t>
            </w:r>
            <w:r>
              <w:rPr>
                <w:rFonts w:ascii="Times New Roman" w:eastAsia="宋体" w:hAnsi="Times New Roman" w:cs="Times New Roman"/>
                <w:szCs w:val="21"/>
              </w:rPr>
              <w:t>6290</w:t>
            </w:r>
          </w:p>
        </w:tc>
      </w:tr>
    </w:tbl>
    <w:p w14:paraId="4628BD2F" w14:textId="77777777" w:rsidR="003869C6" w:rsidRDefault="003869C6" w:rsidP="003869C6">
      <w:pPr>
        <w:rPr>
          <w:rFonts w:ascii="Times New Roman" w:eastAsia="宋体" w:hAnsi="Times New Roman" w:cs="Times New Roman"/>
          <w:color w:val="000000" w:themeColor="text1"/>
        </w:rPr>
      </w:pPr>
    </w:p>
    <w:p w14:paraId="23EE9795" w14:textId="22AEBEED" w:rsidR="003869C6" w:rsidRDefault="00894EC2" w:rsidP="003869C6">
      <w:pPr>
        <w:rPr>
          <w:rFonts w:ascii="Times New Roman" w:eastAsia="宋体" w:hAnsi="Times New Roman" w:cs="Times New Roman"/>
          <w:color w:val="000000" w:themeColor="text1"/>
        </w:rPr>
      </w:pPr>
      <w:r w:rsidRPr="00D73D49">
        <w:rPr>
          <w:rFonts w:ascii="Times New Roman" w:hAnsi="Times New Roman" w:cs="Times New Roman"/>
          <w:b/>
          <w:bCs/>
          <w:color w:val="000000" w:themeColor="text1"/>
          <w:szCs w:val="21"/>
        </w:rPr>
        <w:t xml:space="preserve">Supplementary Note </w:t>
      </w:r>
      <w:r>
        <w:rPr>
          <w:rFonts w:ascii="Times New Roman" w:hAnsi="Times New Roman" w:cs="Times New Roman"/>
          <w:b/>
          <w:bCs/>
          <w:color w:val="000000" w:themeColor="text1"/>
          <w:szCs w:val="21"/>
        </w:rPr>
        <w:t>7</w:t>
      </w:r>
      <w:r w:rsidRPr="00D73D49">
        <w:rPr>
          <w:rFonts w:ascii="Times New Roman" w:hAnsi="Times New Roman" w:cs="Times New Roman"/>
          <w:b/>
          <w:bCs/>
          <w:color w:val="000000" w:themeColor="text1"/>
          <w:szCs w:val="21"/>
        </w:rPr>
        <w:t>:</w:t>
      </w:r>
      <w:r w:rsidRPr="00D73D49">
        <w:rPr>
          <w:rFonts w:ascii="Times New Roman" w:hAnsi="Times New Roman" w:cs="Times New Roman"/>
          <w:color w:val="000000" w:themeColor="text1"/>
        </w:rPr>
        <w:t xml:space="preserve"> </w:t>
      </w:r>
      <w:r w:rsidR="004A3E52" w:rsidRPr="004A3E52">
        <w:rPr>
          <w:rFonts w:ascii="Times New Roman" w:eastAsia="宋体" w:hAnsi="Times New Roman" w:cs="Times New Roman"/>
          <w:b/>
          <w:color w:val="000000" w:themeColor="text1"/>
        </w:rPr>
        <w:t xml:space="preserve">Experimental details on transmission of dual-color images under </w:t>
      </w:r>
      <w:r w:rsidR="004A3E52" w:rsidRPr="004A3E52">
        <w:rPr>
          <w:rFonts w:ascii="Times New Roman" w:eastAsia="宋体" w:hAnsi="Times New Roman" w:cs="Times New Roman"/>
          <w:b/>
          <w:color w:val="000000" w:themeColor="text1"/>
        </w:rPr>
        <w:lastRenderedPageBreak/>
        <w:t>monochromatic illumination and detection though MMF network</w:t>
      </w:r>
    </w:p>
    <w:p w14:paraId="3F8662EA" w14:textId="1CC272A2" w:rsidR="003869C6" w:rsidRDefault="001E3017" w:rsidP="003869C6">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In</w:t>
      </w:r>
      <w:r>
        <w:rPr>
          <w:rFonts w:ascii="Times New Roman" w:eastAsia="宋体" w:hAnsi="Times New Roman" w:cs="Times New Roman"/>
          <w:color w:val="000000" w:themeColor="text1"/>
        </w:rPr>
        <w:t xml:space="preserve"> the experiment of transmi</w:t>
      </w:r>
      <w:r w:rsidR="00DC0323">
        <w:rPr>
          <w:rFonts w:ascii="Times New Roman" w:eastAsia="宋体" w:hAnsi="Times New Roman" w:cs="Times New Roman"/>
          <w:color w:val="000000" w:themeColor="text1"/>
        </w:rPr>
        <w:t>t</w:t>
      </w:r>
      <w:r>
        <w:rPr>
          <w:rFonts w:ascii="Times New Roman" w:eastAsia="宋体" w:hAnsi="Times New Roman" w:cs="Times New Roman"/>
          <w:color w:val="000000" w:themeColor="text1"/>
        </w:rPr>
        <w:t>t</w:t>
      </w:r>
      <w:r w:rsidR="00DC0323">
        <w:rPr>
          <w:rFonts w:ascii="Times New Roman" w:eastAsia="宋体" w:hAnsi="Times New Roman" w:cs="Times New Roman"/>
          <w:color w:val="000000" w:themeColor="text1"/>
        </w:rPr>
        <w:t>ing</w:t>
      </w:r>
      <w:r>
        <w:rPr>
          <w:rFonts w:ascii="Times New Roman" w:eastAsia="宋体" w:hAnsi="Times New Roman" w:cs="Times New Roman"/>
          <w:color w:val="000000" w:themeColor="text1"/>
        </w:rPr>
        <w:t xml:space="preserve"> dual-color images under monochromatic illumination and detection through MMF network</w:t>
      </w:r>
      <w:r w:rsidR="00816D7C">
        <w:rPr>
          <w:rFonts w:ascii="Times New Roman" w:eastAsia="宋体" w:hAnsi="Times New Roman" w:cs="Times New Roman"/>
          <w:color w:val="000000" w:themeColor="text1"/>
        </w:rPr>
        <w:t xml:space="preserve">, </w:t>
      </w:r>
      <w:r w:rsidR="00816D7C" w:rsidRPr="00816D7C">
        <w:rPr>
          <w:rFonts w:ascii="Times New Roman" w:eastAsia="宋体" w:hAnsi="Times New Roman" w:cs="Times New Roman"/>
          <w:color w:val="000000" w:themeColor="text1"/>
        </w:rPr>
        <w:t>we custom-buil</w:t>
      </w:r>
      <w:r w:rsidR="0089272B">
        <w:rPr>
          <w:rFonts w:ascii="Times New Roman" w:eastAsia="宋体" w:hAnsi="Times New Roman" w:cs="Times New Roman" w:hint="eastAsia"/>
          <w:color w:val="000000" w:themeColor="text1"/>
        </w:rPr>
        <w:t>d</w:t>
      </w:r>
      <w:r w:rsidR="00816D7C" w:rsidRPr="00816D7C">
        <w:rPr>
          <w:rFonts w:ascii="Times New Roman" w:eastAsia="宋体" w:hAnsi="Times New Roman" w:cs="Times New Roman"/>
          <w:color w:val="000000" w:themeColor="text1"/>
        </w:rPr>
        <w:t xml:space="preserve"> datasets to enhance the complexity of the transmitted dual-color images based on the MNIST and Fashion MNIST datasets.</w:t>
      </w:r>
      <w:r w:rsidR="00816D7C">
        <w:rPr>
          <w:rFonts w:ascii="Times New Roman" w:eastAsia="宋体" w:hAnsi="Times New Roman" w:cs="Times New Roman"/>
          <w:color w:val="000000" w:themeColor="text1"/>
        </w:rPr>
        <w:t xml:space="preserve"> </w:t>
      </w:r>
      <w:r w:rsidR="00816D7C" w:rsidRPr="00816D7C">
        <w:rPr>
          <w:rFonts w:ascii="Times New Roman" w:eastAsia="宋体" w:hAnsi="Times New Roman" w:cs="Times New Roman"/>
          <w:color w:val="000000" w:themeColor="text1"/>
        </w:rPr>
        <w:t xml:space="preserve">In the first dataset, we combine the </w:t>
      </w:r>
      <w:r w:rsidR="0089272B" w:rsidRPr="0089272B">
        <w:rPr>
          <w:rFonts w:ascii="Times New Roman" w:eastAsia="宋体" w:hAnsi="Times New Roman" w:cs="Times New Roman"/>
          <w:color w:val="000000" w:themeColor="text1"/>
        </w:rPr>
        <w:t>rescaled</w:t>
      </w:r>
      <w:r w:rsidR="00816D7C" w:rsidRPr="00816D7C">
        <w:rPr>
          <w:rFonts w:ascii="Times New Roman" w:eastAsia="宋体" w:hAnsi="Times New Roman" w:cs="Times New Roman"/>
          <w:color w:val="000000" w:themeColor="text1"/>
        </w:rPr>
        <w:t xml:space="preserve"> images from the MNIST and Fashion MNIST datasets, resized to a pixel resolution of 128×128, as the red-green channel pairs. In the second dataset, we subject the images from the MNIST dataset to random rotations and </w:t>
      </w:r>
      <w:r w:rsidR="00DC0323">
        <w:rPr>
          <w:rFonts w:ascii="Times New Roman" w:eastAsia="宋体" w:hAnsi="Times New Roman" w:cs="Times New Roman"/>
          <w:color w:val="000000" w:themeColor="text1"/>
        </w:rPr>
        <w:t>crop them</w:t>
      </w:r>
      <w:r w:rsidR="00816D7C" w:rsidRPr="00816D7C">
        <w:rPr>
          <w:rFonts w:ascii="Times New Roman" w:eastAsia="宋体" w:hAnsi="Times New Roman" w:cs="Times New Roman"/>
          <w:color w:val="000000" w:themeColor="text1"/>
        </w:rPr>
        <w:t xml:space="preserve"> to remove black borders. Subsequently, we randomly select pairs of these modified images to form the red-green channel combinations.</w:t>
      </w:r>
    </w:p>
    <w:p w14:paraId="218D8A9F" w14:textId="198B4E16" w:rsidR="003869C6" w:rsidRDefault="00816D7C" w:rsidP="00816D7C">
      <w:pPr>
        <w:ind w:firstLineChars="100" w:firstLine="210"/>
        <w:rPr>
          <w:rFonts w:ascii="Times New Roman" w:eastAsia="宋体" w:hAnsi="Times New Roman" w:cs="Times New Roman"/>
          <w:color w:val="000000" w:themeColor="text1"/>
        </w:rPr>
      </w:pPr>
      <w:r w:rsidRPr="00816D7C">
        <w:rPr>
          <w:rFonts w:ascii="Times New Roman" w:eastAsia="宋体" w:hAnsi="Times New Roman" w:cs="Times New Roman"/>
          <w:color w:val="000000" w:themeColor="text1"/>
        </w:rPr>
        <w:t>We separat</w:t>
      </w:r>
      <w:r w:rsidR="00692D9D">
        <w:rPr>
          <w:rFonts w:ascii="Times New Roman" w:eastAsia="宋体" w:hAnsi="Times New Roman" w:cs="Times New Roman"/>
          <w:color w:val="000000" w:themeColor="text1"/>
        </w:rPr>
        <w:t>e</w:t>
      </w:r>
      <w:r w:rsidRPr="00816D7C">
        <w:rPr>
          <w:rFonts w:ascii="Times New Roman" w:eastAsia="宋体" w:hAnsi="Times New Roman" w:cs="Times New Roman"/>
          <w:color w:val="000000" w:themeColor="text1"/>
        </w:rPr>
        <w:t xml:space="preserve"> the dual-color images into two color channels and import the information of each channel into the MMF network</w:t>
      </w:r>
      <w:r>
        <w:rPr>
          <w:rFonts w:ascii="Times New Roman" w:eastAsia="宋体" w:hAnsi="Times New Roman" w:cs="Times New Roman"/>
          <w:color w:val="000000" w:themeColor="text1"/>
        </w:rPr>
        <w:t xml:space="preserve"> at</w:t>
      </w:r>
      <w:r w:rsidRPr="00816D7C">
        <w:rPr>
          <w:rFonts w:ascii="Times New Roman" w:eastAsia="宋体" w:hAnsi="Times New Roman" w:cs="Times New Roman"/>
          <w:color w:val="000000" w:themeColor="text1"/>
        </w:rPr>
        <w:t xml:space="preserve"> Node</w:t>
      </w:r>
      <w:r>
        <w:rPr>
          <w:rFonts w:ascii="Times New Roman" w:eastAsia="宋体" w:hAnsi="Times New Roman" w:cs="Times New Roman" w:hint="eastAsia"/>
          <w:color w:val="000000" w:themeColor="text1"/>
        </w:rPr>
        <w:t>s</w:t>
      </w:r>
      <w:r w:rsidRPr="00816D7C">
        <w:rPr>
          <w:rFonts w:ascii="Times New Roman" w:eastAsia="宋体" w:hAnsi="Times New Roman" w:cs="Times New Roman"/>
          <w:color w:val="000000" w:themeColor="text1"/>
        </w:rPr>
        <w:t xml:space="preserve"> A and B. The dual-color images </w:t>
      </w:r>
      <w:r w:rsidR="006166E3">
        <w:rPr>
          <w:rFonts w:ascii="Times New Roman" w:eastAsia="宋体" w:hAnsi="Times New Roman" w:cs="Times New Roman"/>
          <w:color w:val="000000" w:themeColor="text1"/>
        </w:rPr>
        <w:t>are</w:t>
      </w:r>
      <w:r w:rsidRPr="00816D7C">
        <w:rPr>
          <w:rFonts w:ascii="Times New Roman" w:eastAsia="宋体" w:hAnsi="Times New Roman" w:cs="Times New Roman"/>
          <w:color w:val="000000" w:themeColor="text1"/>
        </w:rPr>
        <w:t xml:space="preserve"> directly reconstructed from the speckle read out at Node C. We collect and preprocess a total of 20,000 sets of spatial information imported from Node</w:t>
      </w:r>
      <w:r w:rsidR="006166E3">
        <w:rPr>
          <w:rFonts w:ascii="Times New Roman" w:eastAsia="宋体" w:hAnsi="Times New Roman" w:cs="Times New Roman"/>
          <w:color w:val="000000" w:themeColor="text1"/>
        </w:rPr>
        <w:t>s</w:t>
      </w:r>
      <w:r w:rsidRPr="00816D7C">
        <w:rPr>
          <w:rFonts w:ascii="Times New Roman" w:eastAsia="宋体" w:hAnsi="Times New Roman" w:cs="Times New Roman"/>
          <w:color w:val="000000" w:themeColor="text1"/>
        </w:rPr>
        <w:t xml:space="preserve"> A and B, along with the corresponding speckle readout at Node C, for experimental data. The datasets </w:t>
      </w:r>
      <w:r w:rsidR="006166E3">
        <w:rPr>
          <w:rFonts w:ascii="Times New Roman" w:eastAsia="宋体" w:hAnsi="Times New Roman" w:cs="Times New Roman"/>
          <w:color w:val="000000" w:themeColor="text1"/>
        </w:rPr>
        <w:t>are</w:t>
      </w:r>
      <w:r w:rsidRPr="00816D7C">
        <w:rPr>
          <w:rFonts w:ascii="Times New Roman" w:eastAsia="宋体" w:hAnsi="Times New Roman" w:cs="Times New Roman"/>
          <w:color w:val="000000" w:themeColor="text1"/>
        </w:rPr>
        <w:t xml:space="preserve"> divided into trai</w:t>
      </w:r>
      <w:r w:rsidR="00437431">
        <w:rPr>
          <w:rFonts w:ascii="Times New Roman" w:eastAsia="宋体" w:hAnsi="Times New Roman" w:cs="Times New Roman"/>
          <w:color w:val="000000" w:themeColor="text1"/>
        </w:rPr>
        <w:t>n dataset</w:t>
      </w:r>
      <w:r w:rsidRPr="00816D7C">
        <w:rPr>
          <w:rFonts w:ascii="Times New Roman" w:eastAsia="宋体" w:hAnsi="Times New Roman" w:cs="Times New Roman"/>
          <w:color w:val="000000" w:themeColor="text1"/>
        </w:rPr>
        <w:t>, validation</w:t>
      </w:r>
      <w:r w:rsidR="00437431">
        <w:rPr>
          <w:rFonts w:ascii="Times New Roman" w:eastAsia="宋体" w:hAnsi="Times New Roman" w:cs="Times New Roman"/>
          <w:color w:val="000000" w:themeColor="text1"/>
        </w:rPr>
        <w:t xml:space="preserve"> dataset</w:t>
      </w:r>
      <w:r w:rsidRPr="00816D7C">
        <w:rPr>
          <w:rFonts w:ascii="Times New Roman" w:eastAsia="宋体" w:hAnsi="Times New Roman" w:cs="Times New Roman"/>
          <w:color w:val="000000" w:themeColor="text1"/>
        </w:rPr>
        <w:t>, and test</w:t>
      </w:r>
      <w:r w:rsidR="00437431">
        <w:rPr>
          <w:rFonts w:ascii="Times New Roman" w:eastAsia="宋体" w:hAnsi="Times New Roman" w:cs="Times New Roman"/>
          <w:color w:val="000000" w:themeColor="text1"/>
        </w:rPr>
        <w:t xml:space="preserve"> dataset</w:t>
      </w:r>
      <w:r w:rsidRPr="00816D7C">
        <w:rPr>
          <w:rFonts w:ascii="Times New Roman" w:eastAsia="宋体" w:hAnsi="Times New Roman" w:cs="Times New Roman"/>
          <w:color w:val="000000" w:themeColor="text1"/>
        </w:rPr>
        <w:t xml:space="preserve"> in a ratio of 7:1:2. With the training settings identical to those described in </w:t>
      </w:r>
      <w:r w:rsidR="00437431">
        <w:rPr>
          <w:rFonts w:ascii="Times New Roman" w:eastAsia="宋体" w:hAnsi="Times New Roman" w:cs="Times New Roman" w:hint="eastAsia"/>
          <w:color w:val="000000" w:themeColor="text1"/>
        </w:rPr>
        <w:t>S</w:t>
      </w:r>
      <w:r w:rsidR="00437431">
        <w:rPr>
          <w:rFonts w:ascii="Times New Roman" w:eastAsia="宋体" w:hAnsi="Times New Roman" w:cs="Times New Roman"/>
          <w:color w:val="000000" w:themeColor="text1"/>
        </w:rPr>
        <w:t xml:space="preserve">upplementary </w:t>
      </w:r>
      <w:r w:rsidR="00437431" w:rsidRPr="00EB0279">
        <w:rPr>
          <w:rFonts w:ascii="Times New Roman" w:eastAsia="宋体" w:hAnsi="Times New Roman" w:cs="Times New Roman"/>
          <w:color w:val="000000" w:themeColor="text1"/>
        </w:rPr>
        <w:t>Note 5</w:t>
      </w:r>
      <w:r w:rsidRPr="00816D7C">
        <w:rPr>
          <w:rFonts w:ascii="Times New Roman" w:eastAsia="宋体" w:hAnsi="Times New Roman" w:cs="Times New Roman"/>
          <w:color w:val="000000" w:themeColor="text1"/>
        </w:rPr>
        <w:t xml:space="preserve">, we train the </w:t>
      </w:r>
      <w:r w:rsidR="002A5BCC">
        <w:rPr>
          <w:rFonts w:ascii="Times New Roman" w:eastAsia="宋体" w:hAnsi="Times New Roman" w:cs="Times New Roman"/>
          <w:color w:val="000000" w:themeColor="text1"/>
        </w:rPr>
        <w:t>PRNet</w:t>
      </w:r>
      <w:r w:rsidRPr="00816D7C">
        <w:rPr>
          <w:rFonts w:ascii="Times New Roman" w:eastAsia="宋体" w:hAnsi="Times New Roman" w:cs="Times New Roman"/>
          <w:color w:val="000000" w:themeColor="text1"/>
        </w:rPr>
        <w:t xml:space="preserve"> as shown in Fig. S4 to simultaneously reconstruct the two channels of the dual-color images and combine them. The experimental results are presented in Fig. S10, where Fig. S10(a) shows the loss function curves </w:t>
      </w:r>
      <w:r w:rsidR="005A112B">
        <w:rPr>
          <w:rFonts w:ascii="Times New Roman" w:eastAsia="宋体" w:hAnsi="Times New Roman" w:cs="Times New Roman"/>
          <w:color w:val="000000" w:themeColor="text1"/>
        </w:rPr>
        <w:t xml:space="preserve">of </w:t>
      </w:r>
      <w:r w:rsidR="005A112B" w:rsidRPr="00816D7C">
        <w:rPr>
          <w:rFonts w:ascii="Times New Roman" w:eastAsia="宋体" w:hAnsi="Times New Roman" w:cs="Times New Roman"/>
          <w:color w:val="000000" w:themeColor="text1"/>
        </w:rPr>
        <w:t>validation</w:t>
      </w:r>
      <w:r w:rsidR="005A112B" w:rsidRPr="00816D7C">
        <w:rPr>
          <w:rFonts w:ascii="Times New Roman" w:eastAsia="宋体" w:hAnsi="Times New Roman" w:cs="Times New Roman" w:hint="eastAsia"/>
          <w:color w:val="000000" w:themeColor="text1"/>
        </w:rPr>
        <w:t xml:space="preserve"> </w:t>
      </w:r>
      <w:r w:rsidR="005A112B">
        <w:rPr>
          <w:rFonts w:ascii="Times New Roman" w:eastAsia="宋体" w:hAnsi="Times New Roman" w:cs="Times New Roman"/>
          <w:color w:val="000000" w:themeColor="text1"/>
        </w:rPr>
        <w:t xml:space="preserve">dataset </w:t>
      </w:r>
      <w:r w:rsidRPr="00816D7C">
        <w:rPr>
          <w:rFonts w:ascii="Times New Roman" w:eastAsia="宋体" w:hAnsi="Times New Roman" w:cs="Times New Roman" w:hint="eastAsia"/>
          <w:color w:val="000000" w:themeColor="text1"/>
        </w:rPr>
        <w:t>d</w:t>
      </w:r>
      <w:r w:rsidRPr="00816D7C">
        <w:rPr>
          <w:rFonts w:ascii="Times New Roman" w:eastAsia="宋体" w:hAnsi="Times New Roman" w:cs="Times New Roman"/>
          <w:color w:val="000000" w:themeColor="text1"/>
        </w:rPr>
        <w:t>uring the training process for the two datasets, and Fig. S10(b) displays the results of reconstructing the dual-color images from speckle. Table S5 presents the performance metrics for reconstructing the dual-color images from speckle on the test dataset.</w:t>
      </w:r>
    </w:p>
    <w:p w14:paraId="4E0BB78C" w14:textId="77777777" w:rsidR="003869C6" w:rsidRPr="00420269" w:rsidRDefault="003869C6" w:rsidP="003869C6">
      <w:pPr>
        <w:rPr>
          <w:rFonts w:ascii="Times New Roman" w:eastAsia="宋体" w:hAnsi="Times New Roman" w:cs="Times New Roman"/>
          <w:color w:val="000000" w:themeColor="text1"/>
        </w:rPr>
      </w:pPr>
    </w:p>
    <w:p w14:paraId="3DDCF18F" w14:textId="7C22A0B7" w:rsidR="00437431" w:rsidRPr="00D73D49" w:rsidRDefault="00C3185B" w:rsidP="00437431">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577C79BA" wp14:editId="30AEEAD0">
            <wp:extent cx="4866096" cy="3482311"/>
            <wp:effectExtent l="0" t="0" r="0" b="0"/>
            <wp:docPr id="16488728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72826" name="图片 164887282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70873" cy="3485730"/>
                    </a:xfrm>
                    <a:prstGeom prst="rect">
                      <a:avLst/>
                    </a:prstGeom>
                  </pic:spPr>
                </pic:pic>
              </a:graphicData>
            </a:graphic>
          </wp:inline>
        </w:drawing>
      </w:r>
    </w:p>
    <w:p w14:paraId="602BD456" w14:textId="5ABEA59C" w:rsidR="00437431" w:rsidRPr="00576E37" w:rsidRDefault="00437431" w:rsidP="00437431">
      <w:pPr>
        <w:rPr>
          <w:rFonts w:ascii="Arial" w:eastAsia="宋体" w:hAnsi="Arial" w:cs="Arial"/>
          <w:b/>
          <w:color w:val="000000" w:themeColor="text1"/>
        </w:rPr>
      </w:pPr>
      <w:r w:rsidRPr="00D73D49">
        <w:rPr>
          <w:rFonts w:ascii="Arial" w:eastAsia="宋体" w:hAnsi="Arial" w:cs="Arial"/>
          <w:b/>
          <w:color w:val="000000" w:themeColor="text1"/>
        </w:rPr>
        <w:t>Fig. S</w:t>
      </w:r>
      <w:r>
        <w:rPr>
          <w:rFonts w:ascii="Arial" w:eastAsia="宋体" w:hAnsi="Arial" w:cs="Arial"/>
          <w:b/>
          <w:color w:val="000000" w:themeColor="text1"/>
        </w:rPr>
        <w:t>10</w:t>
      </w:r>
      <w:r w:rsidRPr="00D73D49">
        <w:rPr>
          <w:rFonts w:ascii="Arial" w:eastAsia="宋体" w:hAnsi="Arial" w:cs="Arial"/>
          <w:b/>
          <w:color w:val="000000" w:themeColor="text1"/>
        </w:rPr>
        <w:t xml:space="preserve">. </w:t>
      </w:r>
      <w:r w:rsidR="00D54148" w:rsidRPr="00D54148">
        <w:rPr>
          <w:rFonts w:ascii="Arial" w:eastAsia="宋体" w:hAnsi="Arial" w:cs="Arial"/>
          <w:b/>
          <w:color w:val="000000" w:themeColor="text1"/>
        </w:rPr>
        <w:t xml:space="preserve">Experimental results of transmitting dual-color imaging </w:t>
      </w:r>
      <w:r w:rsidR="00D54148">
        <w:rPr>
          <w:rFonts w:ascii="Arial" w:eastAsia="宋体" w:hAnsi="Arial" w:cs="Arial"/>
          <w:b/>
          <w:color w:val="000000" w:themeColor="text1"/>
        </w:rPr>
        <w:t>through</w:t>
      </w:r>
      <w:r w:rsidR="00D54148" w:rsidRPr="00D54148">
        <w:rPr>
          <w:rFonts w:ascii="Arial" w:eastAsia="宋体" w:hAnsi="Arial" w:cs="Arial"/>
          <w:b/>
          <w:color w:val="000000" w:themeColor="text1"/>
        </w:rPr>
        <w:t xml:space="preserve"> MMF network under monochromatic </w:t>
      </w:r>
      <w:r w:rsidR="00D54148">
        <w:rPr>
          <w:rFonts w:ascii="Arial" w:eastAsia="宋体" w:hAnsi="Arial" w:cs="Arial" w:hint="eastAsia"/>
          <w:b/>
          <w:color w:val="000000" w:themeColor="text1"/>
        </w:rPr>
        <w:t>illu</w:t>
      </w:r>
      <w:r w:rsidR="00D54148">
        <w:rPr>
          <w:rFonts w:ascii="Arial" w:eastAsia="宋体" w:hAnsi="Arial" w:cs="Arial"/>
          <w:b/>
          <w:color w:val="000000" w:themeColor="text1"/>
        </w:rPr>
        <w:t>mination</w:t>
      </w:r>
      <w:r w:rsidR="00D54148" w:rsidRPr="00D54148">
        <w:rPr>
          <w:rFonts w:ascii="Arial" w:eastAsia="宋体" w:hAnsi="Arial" w:cs="Arial"/>
          <w:b/>
          <w:color w:val="000000" w:themeColor="text1"/>
        </w:rPr>
        <w:t xml:space="preserve"> and </w:t>
      </w:r>
      <w:r w:rsidR="00D54148">
        <w:rPr>
          <w:rFonts w:ascii="Arial" w:eastAsia="宋体" w:hAnsi="Arial" w:cs="Arial"/>
          <w:b/>
          <w:color w:val="000000" w:themeColor="text1"/>
        </w:rPr>
        <w:t>detection.</w:t>
      </w:r>
      <w:r>
        <w:rPr>
          <w:rFonts w:ascii="Arial" w:eastAsia="宋体" w:hAnsi="Arial" w:cs="Arial"/>
          <w:b/>
          <w:color w:val="000000" w:themeColor="text1"/>
        </w:rPr>
        <w:t xml:space="preserve"> </w:t>
      </w:r>
      <w:r w:rsidRPr="00D73D49">
        <w:rPr>
          <w:rFonts w:ascii="Arial" w:hAnsi="Arial" w:cs="Arial"/>
          <w:b/>
          <w:bCs/>
          <w:color w:val="000000" w:themeColor="text1"/>
        </w:rPr>
        <w:t xml:space="preserve">a </w:t>
      </w:r>
      <w:r w:rsidRPr="00F012B2">
        <w:rPr>
          <w:rFonts w:ascii="Arial" w:hAnsi="Arial" w:cs="Arial"/>
          <w:color w:val="000000" w:themeColor="text1"/>
        </w:rPr>
        <w:t>The variation of the validation loss function with respect to the number of iterations in the experiments</w:t>
      </w:r>
      <w:r w:rsidR="009042C1">
        <w:rPr>
          <w:rFonts w:ascii="Arial" w:hAnsi="Arial" w:cs="Arial"/>
          <w:color w:val="000000" w:themeColor="text1"/>
        </w:rPr>
        <w:t>.</w:t>
      </w:r>
      <w:r w:rsidRPr="00D73D49">
        <w:rPr>
          <w:rFonts w:ascii="Arial" w:hAnsi="Arial" w:cs="Arial"/>
          <w:color w:val="000000" w:themeColor="text1"/>
        </w:rPr>
        <w:t xml:space="preserve"> </w:t>
      </w:r>
      <w:r w:rsidR="00930F85">
        <w:rPr>
          <w:rFonts w:ascii="Arial" w:hAnsi="Arial" w:cs="Arial"/>
          <w:b/>
          <w:bCs/>
          <w:color w:val="000000" w:themeColor="text1"/>
        </w:rPr>
        <w:t>b-</w:t>
      </w:r>
      <w:r>
        <w:rPr>
          <w:rFonts w:ascii="Arial" w:hAnsi="Arial" w:cs="Arial"/>
          <w:b/>
          <w:bCs/>
          <w:color w:val="000000" w:themeColor="text1"/>
        </w:rPr>
        <w:t>c</w:t>
      </w:r>
      <w:r w:rsidRPr="00D73D49">
        <w:rPr>
          <w:rFonts w:ascii="Arial" w:hAnsi="Arial" w:cs="Arial"/>
          <w:b/>
          <w:bCs/>
          <w:color w:val="000000" w:themeColor="text1"/>
        </w:rPr>
        <w:t xml:space="preserve"> </w:t>
      </w:r>
      <w:r w:rsidRPr="00F012B2">
        <w:rPr>
          <w:rFonts w:ascii="Arial" w:hAnsi="Arial" w:cs="Arial"/>
          <w:color w:val="000000" w:themeColor="text1"/>
        </w:rPr>
        <w:t xml:space="preserve">The results of reconstructing </w:t>
      </w:r>
      <w:r w:rsidR="009042C1">
        <w:rPr>
          <w:rFonts w:ascii="Arial" w:hAnsi="Arial" w:cs="Arial"/>
          <w:color w:val="000000" w:themeColor="text1"/>
        </w:rPr>
        <w:t>dual-color images</w:t>
      </w:r>
      <w:r>
        <w:rPr>
          <w:rFonts w:ascii="Arial" w:hAnsi="Arial" w:cs="Arial"/>
          <w:color w:val="000000" w:themeColor="text1"/>
        </w:rPr>
        <w:t xml:space="preserve"> on the test dataset</w:t>
      </w:r>
      <w:r w:rsidRPr="00F012B2">
        <w:rPr>
          <w:rFonts w:ascii="Arial" w:hAnsi="Arial" w:cs="Arial"/>
          <w:color w:val="000000" w:themeColor="text1"/>
        </w:rPr>
        <w:t>.</w:t>
      </w:r>
    </w:p>
    <w:p w14:paraId="328D6222" w14:textId="77777777" w:rsidR="003869C6" w:rsidRPr="00D54148" w:rsidRDefault="003869C6" w:rsidP="003869C6">
      <w:pPr>
        <w:rPr>
          <w:rFonts w:ascii="Times New Roman" w:eastAsia="宋体" w:hAnsi="Times New Roman" w:cs="Times New Roman"/>
          <w:color w:val="000000" w:themeColor="text1"/>
        </w:rPr>
      </w:pPr>
    </w:p>
    <w:p w14:paraId="15D5E3FA" w14:textId="71FE5329" w:rsidR="009042C1" w:rsidRPr="00D73D49" w:rsidRDefault="009042C1" w:rsidP="009042C1">
      <w:pPr>
        <w:rPr>
          <w:rFonts w:ascii="Arial" w:hAnsi="Arial" w:cs="Arial"/>
          <w:b/>
          <w:bCs/>
          <w:color w:val="000000" w:themeColor="text1"/>
        </w:rPr>
      </w:pPr>
      <w:r w:rsidRPr="00D73D49">
        <w:rPr>
          <w:rFonts w:ascii="Arial" w:hAnsi="Arial" w:cs="Arial"/>
          <w:b/>
          <w:bCs/>
          <w:color w:val="000000" w:themeColor="text1"/>
        </w:rPr>
        <w:lastRenderedPageBreak/>
        <w:t>Table S</w:t>
      </w:r>
      <w:r>
        <w:rPr>
          <w:rFonts w:ascii="Arial" w:hAnsi="Arial" w:cs="Arial"/>
          <w:b/>
          <w:bCs/>
          <w:color w:val="000000" w:themeColor="text1"/>
        </w:rPr>
        <w:t>5.</w:t>
      </w:r>
      <w:r w:rsidRPr="00D73D49">
        <w:rPr>
          <w:rFonts w:ascii="Arial" w:hAnsi="Arial" w:cs="Arial"/>
          <w:b/>
          <w:bCs/>
          <w:color w:val="000000" w:themeColor="text1"/>
        </w:rPr>
        <w:t xml:space="preserve"> </w:t>
      </w:r>
      <w:r w:rsidRPr="0090441F">
        <w:rPr>
          <w:rFonts w:ascii="Arial" w:hAnsi="Arial" w:cs="Arial"/>
          <w:b/>
          <w:bCs/>
          <w:color w:val="000000" w:themeColor="text1"/>
        </w:rPr>
        <w:t xml:space="preserve">Reconstruction index of </w:t>
      </w:r>
      <w:r>
        <w:rPr>
          <w:rFonts w:ascii="Arial" w:hAnsi="Arial" w:cs="Arial"/>
          <w:b/>
          <w:bCs/>
          <w:color w:val="000000" w:themeColor="text1"/>
        </w:rPr>
        <w:t>dual-color images</w:t>
      </w:r>
      <w:r w:rsidRPr="0090441F">
        <w:rPr>
          <w:rFonts w:ascii="Arial" w:hAnsi="Arial" w:cs="Arial"/>
          <w:b/>
          <w:bCs/>
          <w:color w:val="000000" w:themeColor="text1"/>
        </w:rPr>
        <w:t xml:space="preserve"> </w:t>
      </w:r>
      <w:r>
        <w:rPr>
          <w:rFonts w:ascii="Arial" w:hAnsi="Arial" w:cs="Arial"/>
          <w:b/>
          <w:bCs/>
          <w:color w:val="000000" w:themeColor="text1"/>
        </w:rPr>
        <w:t>o</w:t>
      </w:r>
      <w:r w:rsidRPr="0090441F">
        <w:rPr>
          <w:rFonts w:ascii="Arial" w:hAnsi="Arial" w:cs="Arial"/>
          <w:b/>
          <w:bCs/>
          <w:color w:val="000000" w:themeColor="text1"/>
        </w:rPr>
        <w:t>n</w:t>
      </w:r>
      <w:r>
        <w:rPr>
          <w:rFonts w:ascii="Arial" w:hAnsi="Arial" w:cs="Arial"/>
          <w:b/>
          <w:bCs/>
          <w:color w:val="000000" w:themeColor="text1"/>
        </w:rPr>
        <w:t xml:space="preserve"> the</w:t>
      </w:r>
      <w:r w:rsidRPr="0090441F">
        <w:rPr>
          <w:rFonts w:ascii="Arial" w:hAnsi="Arial" w:cs="Arial"/>
          <w:b/>
          <w:bCs/>
          <w:color w:val="000000" w:themeColor="text1"/>
        </w:rPr>
        <w:t xml:space="preserve"> </w:t>
      </w:r>
      <w:r>
        <w:rPr>
          <w:rFonts w:ascii="Arial" w:hAnsi="Arial" w:cs="Arial"/>
          <w:b/>
          <w:bCs/>
          <w:color w:val="000000" w:themeColor="text1"/>
        </w:rPr>
        <w:t>test</w:t>
      </w:r>
      <w:r w:rsidRPr="0090441F">
        <w:rPr>
          <w:rFonts w:ascii="Arial" w:hAnsi="Arial" w:cs="Arial"/>
          <w:b/>
          <w:bCs/>
          <w:color w:val="000000" w:themeColor="text1"/>
        </w:rPr>
        <w:t xml:space="preserve"> dataset</w:t>
      </w:r>
    </w:p>
    <w:tbl>
      <w:tblPr>
        <w:tblStyle w:val="af"/>
        <w:tblW w:w="8223" w:type="dxa"/>
        <w:jc w:val="center"/>
        <w:tblLook w:val="04A0" w:firstRow="1" w:lastRow="0" w:firstColumn="1" w:lastColumn="0" w:noHBand="0" w:noVBand="1"/>
      </w:tblPr>
      <w:tblGrid>
        <w:gridCol w:w="1701"/>
        <w:gridCol w:w="2127"/>
        <w:gridCol w:w="2409"/>
        <w:gridCol w:w="1986"/>
      </w:tblGrid>
      <w:tr w:rsidR="009042C1" w:rsidRPr="00B5637E" w14:paraId="005EBE1F" w14:textId="77777777" w:rsidTr="009D5A99">
        <w:trPr>
          <w:trHeight w:val="504"/>
          <w:jc w:val="center"/>
        </w:trPr>
        <w:tc>
          <w:tcPr>
            <w:tcW w:w="1701" w:type="dxa"/>
            <w:tcBorders>
              <w:left w:val="nil"/>
              <w:right w:val="nil"/>
            </w:tcBorders>
            <w:shd w:val="clear" w:color="auto" w:fill="auto"/>
            <w:vAlign w:val="center"/>
            <w:hideMark/>
          </w:tcPr>
          <w:p w14:paraId="49979B14" w14:textId="77777777" w:rsidR="009042C1" w:rsidRPr="00B5637E" w:rsidRDefault="009042C1" w:rsidP="009D5A99">
            <w:pPr>
              <w:jc w:val="center"/>
              <w:rPr>
                <w:rFonts w:ascii="Times New Roman" w:hAnsi="Times New Roman" w:cs="Times New Roman"/>
                <w:b/>
                <w:bCs/>
                <w:color w:val="000000" w:themeColor="text1"/>
                <w:szCs w:val="21"/>
              </w:rPr>
            </w:pPr>
          </w:p>
        </w:tc>
        <w:tc>
          <w:tcPr>
            <w:tcW w:w="2127" w:type="dxa"/>
            <w:tcBorders>
              <w:left w:val="nil"/>
              <w:right w:val="nil"/>
            </w:tcBorders>
            <w:shd w:val="clear" w:color="auto" w:fill="auto"/>
            <w:vAlign w:val="center"/>
            <w:hideMark/>
          </w:tcPr>
          <w:p w14:paraId="58251D04" w14:textId="77777777" w:rsidR="009042C1" w:rsidRPr="00B5637E" w:rsidRDefault="009042C1" w:rsidP="009D5A99">
            <w:pPr>
              <w:jc w:val="center"/>
              <w:rPr>
                <w:rFonts w:ascii="Times New Roman" w:hAnsi="Times New Roman" w:cs="Times New Roman"/>
                <w:b/>
                <w:bCs/>
                <w:color w:val="000000" w:themeColor="text1"/>
                <w:szCs w:val="21"/>
              </w:rPr>
            </w:pPr>
            <w:r w:rsidRPr="00B5637E">
              <w:rPr>
                <w:rFonts w:ascii="Times New Roman" w:hAnsi="Times New Roman" w:cs="Times New Roman" w:hint="eastAsia"/>
                <w:b/>
                <w:bCs/>
                <w:color w:val="000000" w:themeColor="text1"/>
                <w:szCs w:val="21"/>
              </w:rPr>
              <w:t>MSE</w:t>
            </w:r>
          </w:p>
        </w:tc>
        <w:tc>
          <w:tcPr>
            <w:tcW w:w="2409" w:type="dxa"/>
            <w:tcBorders>
              <w:left w:val="nil"/>
              <w:right w:val="nil"/>
            </w:tcBorders>
            <w:shd w:val="clear" w:color="auto" w:fill="auto"/>
            <w:vAlign w:val="center"/>
            <w:hideMark/>
          </w:tcPr>
          <w:p w14:paraId="22D6F89F" w14:textId="77777777" w:rsidR="009042C1" w:rsidRPr="00B5637E" w:rsidRDefault="009042C1" w:rsidP="009D5A99">
            <w:pPr>
              <w:jc w:val="center"/>
              <w:rPr>
                <w:rFonts w:ascii="Times New Roman" w:hAnsi="Times New Roman" w:cs="Times New Roman"/>
                <w:b/>
                <w:bCs/>
                <w:color w:val="000000" w:themeColor="text1"/>
                <w:szCs w:val="21"/>
              </w:rPr>
            </w:pPr>
            <w:r w:rsidRPr="00B5637E">
              <w:rPr>
                <w:rFonts w:ascii="Times New Roman" w:hAnsi="Times New Roman" w:cs="Times New Roman"/>
                <w:b/>
                <w:bCs/>
                <w:color w:val="000000" w:themeColor="text1"/>
                <w:szCs w:val="21"/>
              </w:rPr>
              <w:t>PSNR (dB)</w:t>
            </w:r>
          </w:p>
        </w:tc>
        <w:tc>
          <w:tcPr>
            <w:tcW w:w="1986" w:type="dxa"/>
            <w:tcBorders>
              <w:left w:val="nil"/>
              <w:right w:val="nil"/>
            </w:tcBorders>
            <w:shd w:val="clear" w:color="auto" w:fill="auto"/>
            <w:vAlign w:val="center"/>
            <w:hideMark/>
          </w:tcPr>
          <w:p w14:paraId="2C0CC142" w14:textId="77777777" w:rsidR="009042C1" w:rsidRPr="00B5637E" w:rsidRDefault="009042C1" w:rsidP="009D5A99">
            <w:pPr>
              <w:jc w:val="center"/>
              <w:rPr>
                <w:rFonts w:ascii="Times New Roman" w:hAnsi="Times New Roman" w:cs="Times New Roman"/>
                <w:b/>
                <w:bCs/>
                <w:color w:val="000000" w:themeColor="text1"/>
                <w:szCs w:val="21"/>
              </w:rPr>
            </w:pPr>
            <w:r w:rsidRPr="00B5637E">
              <w:rPr>
                <w:rFonts w:ascii="Times New Roman" w:hAnsi="Times New Roman" w:cs="Times New Roman"/>
                <w:b/>
                <w:bCs/>
                <w:color w:val="000000" w:themeColor="text1"/>
                <w:szCs w:val="21"/>
              </w:rPr>
              <w:t>SSIM</w:t>
            </w:r>
          </w:p>
        </w:tc>
      </w:tr>
      <w:tr w:rsidR="009042C1" w:rsidRPr="00B5637E" w14:paraId="0CBD5656" w14:textId="77777777" w:rsidTr="009D5A99">
        <w:trPr>
          <w:trHeight w:val="584"/>
          <w:jc w:val="center"/>
        </w:trPr>
        <w:tc>
          <w:tcPr>
            <w:tcW w:w="1701" w:type="dxa"/>
            <w:tcBorders>
              <w:left w:val="nil"/>
              <w:right w:val="nil"/>
            </w:tcBorders>
            <w:shd w:val="clear" w:color="auto" w:fill="auto"/>
            <w:vAlign w:val="center"/>
            <w:hideMark/>
          </w:tcPr>
          <w:p w14:paraId="4DB06721" w14:textId="269FB926" w:rsidR="009042C1" w:rsidRPr="00B5637E" w:rsidRDefault="009042C1" w:rsidP="009D5A99">
            <w:pPr>
              <w:jc w:val="center"/>
              <w:rPr>
                <w:rFonts w:ascii="Times New Roman" w:hAnsi="Times New Roman" w:cs="Times New Roman"/>
                <w:b/>
                <w:bCs/>
                <w:color w:val="000000" w:themeColor="text1"/>
                <w:szCs w:val="21"/>
              </w:rPr>
            </w:pPr>
            <w:r w:rsidRPr="00B5637E">
              <w:rPr>
                <w:rFonts w:ascii="Times New Roman" w:hAnsi="Times New Roman" w:cs="Times New Roman"/>
                <w:b/>
                <w:bCs/>
                <w:color w:val="000000" w:themeColor="text1"/>
                <w:szCs w:val="21"/>
              </w:rPr>
              <w:t>MNIST</w:t>
            </w:r>
            <w:r>
              <w:rPr>
                <w:rFonts w:ascii="Times New Roman" w:hAnsi="Times New Roman" w:cs="Times New Roman"/>
                <w:b/>
                <w:bCs/>
                <w:color w:val="000000" w:themeColor="text1"/>
                <w:szCs w:val="21"/>
              </w:rPr>
              <w:t xml:space="preserve"> and Fashion MNIST</w:t>
            </w:r>
          </w:p>
        </w:tc>
        <w:tc>
          <w:tcPr>
            <w:tcW w:w="2127" w:type="dxa"/>
            <w:tcBorders>
              <w:left w:val="nil"/>
              <w:right w:val="nil"/>
            </w:tcBorders>
            <w:shd w:val="clear" w:color="auto" w:fill="auto"/>
            <w:vAlign w:val="center"/>
            <w:hideMark/>
          </w:tcPr>
          <w:p w14:paraId="03713BDA" w14:textId="3F7BB323" w:rsidR="009042C1" w:rsidRPr="00B5637E" w:rsidRDefault="009042C1" w:rsidP="009D5A99">
            <w:pPr>
              <w:jc w:val="center"/>
              <w:rPr>
                <w:rFonts w:ascii="Times New Roman" w:hAnsi="Times New Roman" w:cs="Times New Roman"/>
                <w:color w:val="000000" w:themeColor="text1"/>
                <w:szCs w:val="21"/>
              </w:rPr>
            </w:pPr>
            <w:r w:rsidRPr="00B5637E">
              <w:rPr>
                <w:rFonts w:ascii="Times New Roman" w:hAnsi="Times New Roman" w:cs="Times New Roman"/>
                <w:color w:val="000000" w:themeColor="text1"/>
                <w:szCs w:val="21"/>
              </w:rPr>
              <w:t>0.</w:t>
            </w:r>
            <w:r>
              <w:rPr>
                <w:rFonts w:ascii="Times New Roman" w:hAnsi="Times New Roman" w:cs="Times New Roman"/>
                <w:color w:val="000000" w:themeColor="text1"/>
                <w:szCs w:val="21"/>
              </w:rPr>
              <w:t>0890</w:t>
            </w:r>
          </w:p>
        </w:tc>
        <w:tc>
          <w:tcPr>
            <w:tcW w:w="2409" w:type="dxa"/>
            <w:tcBorders>
              <w:left w:val="nil"/>
              <w:right w:val="nil"/>
            </w:tcBorders>
            <w:shd w:val="clear" w:color="auto" w:fill="auto"/>
            <w:vAlign w:val="center"/>
            <w:hideMark/>
          </w:tcPr>
          <w:p w14:paraId="2A11DA69" w14:textId="5F77B9BD" w:rsidR="009042C1" w:rsidRPr="00B5637E" w:rsidRDefault="009042C1" w:rsidP="009D5A99">
            <w:pPr>
              <w:jc w:val="center"/>
              <w:rPr>
                <w:rFonts w:ascii="Times New Roman" w:hAnsi="Times New Roman" w:cs="Times New Roman"/>
                <w:color w:val="000000" w:themeColor="text1"/>
                <w:szCs w:val="21"/>
              </w:rPr>
            </w:pPr>
            <w:r>
              <w:rPr>
                <w:rFonts w:ascii="Times New Roman" w:eastAsia="宋体" w:hAnsi="Times New Roman" w:cs="Times New Roman"/>
                <w:szCs w:val="21"/>
              </w:rPr>
              <w:t>17.7670</w:t>
            </w:r>
          </w:p>
        </w:tc>
        <w:tc>
          <w:tcPr>
            <w:tcW w:w="1986" w:type="dxa"/>
            <w:tcBorders>
              <w:left w:val="nil"/>
              <w:right w:val="nil"/>
            </w:tcBorders>
            <w:shd w:val="clear" w:color="auto" w:fill="auto"/>
            <w:vAlign w:val="center"/>
            <w:hideMark/>
          </w:tcPr>
          <w:p w14:paraId="09F4BB2D" w14:textId="4E4BC0CE" w:rsidR="009042C1" w:rsidRPr="00B5637E" w:rsidRDefault="009042C1" w:rsidP="009D5A99">
            <w:pPr>
              <w:jc w:val="center"/>
              <w:rPr>
                <w:rFonts w:ascii="Times New Roman" w:hAnsi="Times New Roman" w:cs="Times New Roman"/>
                <w:color w:val="000000" w:themeColor="text1"/>
                <w:szCs w:val="21"/>
              </w:rPr>
            </w:pPr>
            <w:r w:rsidRPr="00B5637E">
              <w:rPr>
                <w:rFonts w:ascii="Times New Roman" w:eastAsia="宋体" w:hAnsi="Times New Roman" w:cs="Times New Roman"/>
                <w:szCs w:val="21"/>
              </w:rPr>
              <w:t>0.</w:t>
            </w:r>
            <w:r>
              <w:rPr>
                <w:rFonts w:ascii="Times New Roman" w:eastAsia="宋体" w:hAnsi="Times New Roman" w:cs="Times New Roman"/>
                <w:szCs w:val="21"/>
              </w:rPr>
              <w:t>6150</w:t>
            </w:r>
          </w:p>
        </w:tc>
      </w:tr>
      <w:tr w:rsidR="009042C1" w:rsidRPr="00B5637E" w14:paraId="0646F586" w14:textId="77777777" w:rsidTr="009D5A99">
        <w:trPr>
          <w:trHeight w:val="564"/>
          <w:jc w:val="center"/>
        </w:trPr>
        <w:tc>
          <w:tcPr>
            <w:tcW w:w="1701" w:type="dxa"/>
            <w:tcBorders>
              <w:left w:val="nil"/>
              <w:right w:val="nil"/>
            </w:tcBorders>
            <w:shd w:val="clear" w:color="auto" w:fill="auto"/>
            <w:vAlign w:val="center"/>
            <w:hideMark/>
          </w:tcPr>
          <w:p w14:paraId="56A5E26E" w14:textId="3F95A0A0" w:rsidR="009042C1" w:rsidRPr="00B5637E" w:rsidRDefault="009042C1" w:rsidP="009D5A99">
            <w:pPr>
              <w:jc w:val="cente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Two rotated</w:t>
            </w:r>
            <w:r w:rsidRPr="00B5637E">
              <w:rPr>
                <w:rFonts w:ascii="Times New Roman" w:hAnsi="Times New Roman" w:cs="Times New Roman"/>
                <w:b/>
                <w:bCs/>
                <w:color w:val="000000" w:themeColor="text1"/>
                <w:szCs w:val="21"/>
              </w:rPr>
              <w:t xml:space="preserve"> MNIST</w:t>
            </w:r>
          </w:p>
        </w:tc>
        <w:tc>
          <w:tcPr>
            <w:tcW w:w="2127" w:type="dxa"/>
            <w:tcBorders>
              <w:left w:val="nil"/>
              <w:right w:val="nil"/>
            </w:tcBorders>
            <w:shd w:val="clear" w:color="auto" w:fill="auto"/>
            <w:vAlign w:val="center"/>
            <w:hideMark/>
          </w:tcPr>
          <w:p w14:paraId="34EC70DA" w14:textId="32F043E5" w:rsidR="009042C1" w:rsidRPr="00B5637E" w:rsidRDefault="009042C1" w:rsidP="009D5A99">
            <w:pPr>
              <w:jc w:val="center"/>
              <w:rPr>
                <w:rFonts w:ascii="Times New Roman" w:hAnsi="Times New Roman" w:cs="Times New Roman"/>
                <w:color w:val="000000" w:themeColor="text1"/>
                <w:szCs w:val="21"/>
              </w:rPr>
            </w:pPr>
            <w:r w:rsidRPr="00B5637E">
              <w:rPr>
                <w:rFonts w:ascii="Times New Roman" w:eastAsia="宋体" w:hAnsi="Times New Roman" w:cs="Times New Roman" w:hint="eastAsia"/>
                <w:szCs w:val="21"/>
              </w:rPr>
              <w:t>0.</w:t>
            </w:r>
            <w:r>
              <w:rPr>
                <w:rFonts w:ascii="Times New Roman" w:eastAsia="宋体" w:hAnsi="Times New Roman" w:cs="Times New Roman"/>
                <w:szCs w:val="21"/>
              </w:rPr>
              <w:t>1651</w:t>
            </w:r>
          </w:p>
        </w:tc>
        <w:tc>
          <w:tcPr>
            <w:tcW w:w="2409" w:type="dxa"/>
            <w:tcBorders>
              <w:left w:val="nil"/>
              <w:right w:val="nil"/>
            </w:tcBorders>
            <w:shd w:val="clear" w:color="auto" w:fill="auto"/>
            <w:vAlign w:val="center"/>
            <w:hideMark/>
          </w:tcPr>
          <w:p w14:paraId="6DB21B55" w14:textId="5000F99B" w:rsidR="009042C1" w:rsidRPr="00B5637E" w:rsidRDefault="009042C1" w:rsidP="009D5A99">
            <w:pPr>
              <w:jc w:val="center"/>
              <w:rPr>
                <w:rFonts w:ascii="Times New Roman" w:hAnsi="Times New Roman" w:cs="Times New Roman"/>
                <w:color w:val="000000" w:themeColor="text1"/>
                <w:szCs w:val="21"/>
              </w:rPr>
            </w:pPr>
            <w:r>
              <w:rPr>
                <w:rFonts w:ascii="Times New Roman" w:eastAsia="宋体" w:hAnsi="Times New Roman" w:cs="Times New Roman"/>
                <w:szCs w:val="21"/>
              </w:rPr>
              <w:t>14.3865</w:t>
            </w:r>
          </w:p>
        </w:tc>
        <w:tc>
          <w:tcPr>
            <w:tcW w:w="1986" w:type="dxa"/>
            <w:tcBorders>
              <w:left w:val="nil"/>
              <w:right w:val="nil"/>
            </w:tcBorders>
            <w:shd w:val="clear" w:color="auto" w:fill="auto"/>
            <w:vAlign w:val="center"/>
            <w:hideMark/>
          </w:tcPr>
          <w:p w14:paraId="64CF784C" w14:textId="2BBD8190" w:rsidR="009042C1" w:rsidRPr="00B5637E" w:rsidRDefault="009042C1" w:rsidP="009D5A99">
            <w:pPr>
              <w:jc w:val="center"/>
              <w:rPr>
                <w:rFonts w:ascii="Times New Roman" w:hAnsi="Times New Roman" w:cs="Times New Roman"/>
                <w:color w:val="000000" w:themeColor="text1"/>
                <w:szCs w:val="21"/>
              </w:rPr>
            </w:pPr>
            <w:r w:rsidRPr="00B5637E">
              <w:rPr>
                <w:rFonts w:ascii="Times New Roman" w:eastAsia="宋体" w:hAnsi="Times New Roman" w:cs="Times New Roman" w:hint="eastAsia"/>
                <w:szCs w:val="21"/>
              </w:rPr>
              <w:t>0.</w:t>
            </w:r>
            <w:r>
              <w:rPr>
                <w:rFonts w:ascii="Times New Roman" w:eastAsia="宋体" w:hAnsi="Times New Roman" w:cs="Times New Roman"/>
                <w:szCs w:val="21"/>
              </w:rPr>
              <w:t>5720</w:t>
            </w:r>
          </w:p>
        </w:tc>
      </w:tr>
    </w:tbl>
    <w:p w14:paraId="74FA77E2" w14:textId="77777777" w:rsidR="003869C6" w:rsidRDefault="003869C6" w:rsidP="003869C6">
      <w:pPr>
        <w:rPr>
          <w:rFonts w:ascii="Times New Roman" w:eastAsia="宋体" w:hAnsi="Times New Roman" w:cs="Times New Roman"/>
          <w:color w:val="000000" w:themeColor="text1"/>
        </w:rPr>
      </w:pPr>
    </w:p>
    <w:p w14:paraId="3065E92A" w14:textId="5CAA4975" w:rsidR="009042C1" w:rsidRPr="002A5BCC" w:rsidRDefault="009042C1" w:rsidP="009042C1">
      <w:pPr>
        <w:rPr>
          <w:rFonts w:ascii="Times New Roman" w:eastAsia="宋体" w:hAnsi="Times New Roman" w:cs="Times New Roman"/>
          <w:color w:val="000000" w:themeColor="text1"/>
        </w:rPr>
      </w:pPr>
      <w:r w:rsidRPr="00D73D49">
        <w:rPr>
          <w:rFonts w:ascii="Times New Roman" w:hAnsi="Times New Roman" w:cs="Times New Roman"/>
          <w:b/>
          <w:bCs/>
          <w:color w:val="000000" w:themeColor="text1"/>
          <w:szCs w:val="21"/>
        </w:rPr>
        <w:t xml:space="preserve">Supplementary Note </w:t>
      </w:r>
      <w:r>
        <w:rPr>
          <w:rFonts w:ascii="Times New Roman" w:hAnsi="Times New Roman" w:cs="Times New Roman"/>
          <w:b/>
          <w:bCs/>
          <w:color w:val="000000" w:themeColor="text1"/>
          <w:szCs w:val="21"/>
        </w:rPr>
        <w:t>8</w:t>
      </w:r>
      <w:r w:rsidRPr="00D73D49">
        <w:rPr>
          <w:rFonts w:ascii="Times New Roman" w:hAnsi="Times New Roman" w:cs="Times New Roman"/>
          <w:b/>
          <w:bCs/>
          <w:color w:val="000000" w:themeColor="text1"/>
          <w:szCs w:val="21"/>
        </w:rPr>
        <w:t>:</w:t>
      </w:r>
      <w:r w:rsidRPr="00D73D49">
        <w:rPr>
          <w:rFonts w:ascii="Times New Roman" w:hAnsi="Times New Roman" w:cs="Times New Roman"/>
          <w:color w:val="000000" w:themeColor="text1"/>
        </w:rPr>
        <w:t xml:space="preserve"> </w:t>
      </w:r>
      <w:r w:rsidRPr="004A3E52">
        <w:rPr>
          <w:rFonts w:ascii="Times New Roman" w:eastAsia="宋体" w:hAnsi="Times New Roman" w:cs="Times New Roman"/>
          <w:b/>
          <w:color w:val="000000" w:themeColor="text1"/>
        </w:rPr>
        <w:t xml:space="preserve">Experimental details </w:t>
      </w:r>
      <w:r w:rsidR="002A5BCC">
        <w:rPr>
          <w:rFonts w:ascii="Times New Roman" w:eastAsia="宋体" w:hAnsi="Times New Roman" w:cs="Times New Roman"/>
          <w:b/>
          <w:color w:val="000000" w:themeColor="text1"/>
        </w:rPr>
        <w:t xml:space="preserve">of </w:t>
      </w:r>
      <w:r w:rsidR="00241F06">
        <w:rPr>
          <w:rFonts w:ascii="Times New Roman" w:eastAsia="宋体" w:hAnsi="Times New Roman" w:cs="Times New Roman"/>
          <w:b/>
          <w:color w:val="000000" w:themeColor="text1"/>
        </w:rPr>
        <w:t>r</w:t>
      </w:r>
      <w:r w:rsidR="00241F06" w:rsidRPr="00241F06">
        <w:rPr>
          <w:rFonts w:ascii="Times New Roman" w:eastAsia="宋体" w:hAnsi="Times New Roman" w:cs="Times New Roman"/>
          <w:b/>
          <w:color w:val="000000" w:themeColor="text1"/>
        </w:rPr>
        <w:t>eprogrammable</w:t>
      </w:r>
      <w:r w:rsidR="002A5BCC" w:rsidRPr="002A5BCC">
        <w:rPr>
          <w:rFonts w:ascii="Times New Roman" w:eastAsia="宋体" w:hAnsi="Times New Roman" w:cs="Times New Roman"/>
          <w:b/>
          <w:color w:val="000000" w:themeColor="text1"/>
        </w:rPr>
        <w:t xml:space="preserve"> optical encryption though MMF network</w:t>
      </w:r>
    </w:p>
    <w:p w14:paraId="260F6623" w14:textId="4C39C467" w:rsidR="00C93403" w:rsidRDefault="002A5BCC" w:rsidP="00C93403">
      <w:pPr>
        <w:rPr>
          <w:rFonts w:ascii="Times New Roman" w:eastAsia="宋体" w:hAnsi="Times New Roman" w:cs="Times New Roman"/>
          <w:color w:val="000000" w:themeColor="text1"/>
        </w:rPr>
      </w:pPr>
      <w:bookmarkStart w:id="5" w:name="OLE_LINK7"/>
      <w:r w:rsidRPr="002A5BCC">
        <w:rPr>
          <w:rFonts w:ascii="Times New Roman" w:eastAsia="宋体" w:hAnsi="Times New Roman" w:cs="Times New Roman"/>
          <w:color w:val="000000" w:themeColor="text1"/>
        </w:rPr>
        <w:t xml:space="preserve">In the experiment of implementing </w:t>
      </w:r>
      <w:r w:rsidR="00930F85">
        <w:rPr>
          <w:rFonts w:ascii="Times New Roman" w:eastAsia="宋体" w:hAnsi="Times New Roman" w:cs="Times New Roman"/>
          <w:color w:val="000000" w:themeColor="text1"/>
        </w:rPr>
        <w:t>reprogrammable</w:t>
      </w:r>
      <w:r w:rsidRPr="002A5BCC">
        <w:rPr>
          <w:rFonts w:ascii="Times New Roman" w:eastAsia="宋体" w:hAnsi="Times New Roman" w:cs="Times New Roman"/>
          <w:color w:val="000000" w:themeColor="text1"/>
        </w:rPr>
        <w:t xml:space="preserve"> optical encryption </w:t>
      </w:r>
      <w:r>
        <w:rPr>
          <w:rFonts w:ascii="Times New Roman" w:eastAsia="宋体" w:hAnsi="Times New Roman" w:cs="Times New Roman" w:hint="eastAsia"/>
          <w:color w:val="000000" w:themeColor="text1"/>
        </w:rPr>
        <w:t>through</w:t>
      </w:r>
      <w:r w:rsidRPr="002A5BCC">
        <w:rPr>
          <w:rFonts w:ascii="Times New Roman" w:eastAsia="宋体" w:hAnsi="Times New Roman" w:cs="Times New Roman"/>
          <w:color w:val="000000" w:themeColor="text1"/>
        </w:rPr>
        <w:t xml:space="preserve"> MMF network, we obtain </w:t>
      </w:r>
      <w:r w:rsidR="00A52A87">
        <w:rPr>
          <w:rFonts w:ascii="Times New Roman" w:eastAsia="宋体" w:hAnsi="Times New Roman" w:cs="Times New Roman"/>
          <w:color w:val="000000" w:themeColor="text1"/>
        </w:rPr>
        <w:t>five</w:t>
      </w:r>
      <w:r w:rsidRPr="002A5BCC">
        <w:rPr>
          <w:rFonts w:ascii="Times New Roman" w:eastAsia="宋体" w:hAnsi="Times New Roman" w:cs="Times New Roman"/>
          <w:color w:val="000000" w:themeColor="text1"/>
        </w:rPr>
        <w:t xml:space="preserve"> sets of corresponding neural network (NN)</w:t>
      </w:r>
      <w:r w:rsidR="00055A98">
        <w:rPr>
          <w:rFonts w:ascii="Times New Roman" w:eastAsia="宋体" w:hAnsi="Times New Roman" w:cs="Times New Roman"/>
          <w:color w:val="000000" w:themeColor="text1"/>
        </w:rPr>
        <w:t>-</w:t>
      </w:r>
      <w:r w:rsidRPr="002A5BCC">
        <w:rPr>
          <w:rFonts w:ascii="Times New Roman" w:eastAsia="宋体" w:hAnsi="Times New Roman" w:cs="Times New Roman"/>
          <w:color w:val="000000" w:themeColor="text1"/>
        </w:rPr>
        <w:t xml:space="preserve">keys </w:t>
      </w:r>
      <w:r w:rsidR="00B34777">
        <w:rPr>
          <w:rFonts w:ascii="Times New Roman" w:eastAsia="宋体" w:hAnsi="Times New Roman" w:cs="Times New Roman"/>
          <w:color w:val="000000" w:themeColor="text1"/>
        </w:rPr>
        <w:t>in the condition of</w:t>
      </w:r>
      <w:r w:rsidRPr="002A5BCC">
        <w:rPr>
          <w:rFonts w:ascii="Times New Roman" w:eastAsia="宋体" w:hAnsi="Times New Roman" w:cs="Times New Roman"/>
          <w:color w:val="000000" w:themeColor="text1"/>
        </w:rPr>
        <w:t xml:space="preserve"> </w:t>
      </w:r>
      <w:r w:rsidR="00A52A87">
        <w:rPr>
          <w:rFonts w:ascii="Times New Roman" w:eastAsia="宋体" w:hAnsi="Times New Roman" w:cs="Times New Roman"/>
          <w:color w:val="000000" w:themeColor="text1"/>
        </w:rPr>
        <w:t>five</w:t>
      </w:r>
      <w:r w:rsidRPr="002A5BCC">
        <w:rPr>
          <w:rFonts w:ascii="Times New Roman" w:eastAsia="宋体" w:hAnsi="Times New Roman" w:cs="Times New Roman"/>
          <w:color w:val="000000" w:themeColor="text1"/>
        </w:rPr>
        <w:t xml:space="preserve"> </w:t>
      </w:r>
      <w:r w:rsidR="00055A98">
        <w:rPr>
          <w:rFonts w:ascii="Times New Roman" w:eastAsia="宋体" w:hAnsi="Times New Roman" w:cs="Times New Roman"/>
          <w:color w:val="000000" w:themeColor="text1"/>
        </w:rPr>
        <w:t>P</w:t>
      </w:r>
      <w:r w:rsidRPr="002A5BCC">
        <w:rPr>
          <w:rFonts w:ascii="Times New Roman" w:eastAsia="宋体" w:hAnsi="Times New Roman" w:cs="Times New Roman"/>
          <w:color w:val="000000" w:themeColor="text1"/>
        </w:rPr>
        <w:t>atterns</w:t>
      </w:r>
      <w:r w:rsidR="00930F85">
        <w:rPr>
          <w:rFonts w:ascii="Times New Roman" w:eastAsia="宋体" w:hAnsi="Times New Roman" w:cs="Times New Roman"/>
          <w:color w:val="000000" w:themeColor="text1"/>
        </w:rPr>
        <w:t xml:space="preserve"> </w:t>
      </w:r>
      <w:r w:rsidR="00930F85" w:rsidRPr="00B34777">
        <w:rPr>
          <w:rFonts w:ascii="Times New Roman" w:eastAsia="宋体" w:hAnsi="Times New Roman" w:cs="Times New Roman"/>
          <w:color w:val="000000" w:themeColor="text1"/>
        </w:rPr>
        <w:t>at node B</w:t>
      </w:r>
      <w:r w:rsidRPr="002A5BCC">
        <w:rPr>
          <w:rFonts w:ascii="Times New Roman" w:eastAsia="宋体" w:hAnsi="Times New Roman" w:cs="Times New Roman"/>
          <w:color w:val="000000" w:themeColor="text1"/>
        </w:rPr>
        <w:t xml:space="preserve">. For each set of experiments, </w:t>
      </w:r>
      <w:r w:rsidR="00B34777">
        <w:rPr>
          <w:rFonts w:ascii="Times New Roman" w:eastAsia="宋体" w:hAnsi="Times New Roman" w:cs="Times New Roman" w:hint="eastAsia"/>
          <w:color w:val="000000" w:themeColor="text1"/>
        </w:rPr>
        <w:t>w</w:t>
      </w:r>
      <w:r w:rsidR="00B34777" w:rsidRPr="00B34777">
        <w:rPr>
          <w:rFonts w:ascii="Times New Roman" w:eastAsia="宋体" w:hAnsi="Times New Roman" w:cs="Times New Roman"/>
          <w:color w:val="000000" w:themeColor="text1"/>
        </w:rPr>
        <w:t xml:space="preserve">e load </w:t>
      </w:r>
      <w:r w:rsidR="00366241">
        <w:rPr>
          <w:rFonts w:ascii="Times New Roman" w:eastAsia="宋体" w:hAnsi="Times New Roman" w:cs="Times New Roman"/>
          <w:color w:val="000000" w:themeColor="text1"/>
        </w:rPr>
        <w:t>five</w:t>
      </w:r>
      <w:r w:rsidR="00B34777" w:rsidRPr="00B34777">
        <w:rPr>
          <w:rFonts w:ascii="Times New Roman" w:eastAsia="宋体" w:hAnsi="Times New Roman" w:cs="Times New Roman"/>
          <w:color w:val="000000" w:themeColor="text1"/>
        </w:rPr>
        <w:t xml:space="preserve"> randomly generated pattern</w:t>
      </w:r>
      <w:r w:rsidR="00366241">
        <w:rPr>
          <w:rFonts w:ascii="Times New Roman" w:eastAsia="宋体" w:hAnsi="Times New Roman" w:cs="Times New Roman"/>
          <w:color w:val="000000" w:themeColor="text1"/>
        </w:rPr>
        <w:t>s</w:t>
      </w:r>
      <w:r w:rsidR="00B34777" w:rsidRPr="00B34777">
        <w:rPr>
          <w:rFonts w:ascii="Times New Roman" w:eastAsia="宋体" w:hAnsi="Times New Roman" w:cs="Times New Roman"/>
          <w:color w:val="000000" w:themeColor="text1"/>
        </w:rPr>
        <w:t xml:space="preserve"> at node B</w:t>
      </w:r>
      <w:r w:rsidR="00055A98">
        <w:rPr>
          <w:rFonts w:ascii="Times New Roman" w:eastAsia="宋体" w:hAnsi="Times New Roman" w:cs="Times New Roman"/>
          <w:color w:val="000000" w:themeColor="text1"/>
        </w:rPr>
        <w:t>.</w:t>
      </w:r>
      <w:r w:rsidRPr="002A5BCC">
        <w:rPr>
          <w:rFonts w:ascii="Times New Roman" w:eastAsia="宋体" w:hAnsi="Times New Roman" w:cs="Times New Roman"/>
          <w:color w:val="000000" w:themeColor="text1"/>
        </w:rPr>
        <w:t xml:space="preserve"> </w:t>
      </w:r>
      <w:r w:rsidR="00055A98">
        <w:rPr>
          <w:rFonts w:ascii="Times New Roman" w:eastAsia="宋体" w:hAnsi="Times New Roman" w:cs="Times New Roman"/>
          <w:color w:val="000000" w:themeColor="text1"/>
        </w:rPr>
        <w:t>T</w:t>
      </w:r>
      <w:r w:rsidR="00B34777">
        <w:rPr>
          <w:rFonts w:ascii="Times New Roman" w:eastAsia="宋体" w:hAnsi="Times New Roman" w:cs="Times New Roman"/>
          <w:color w:val="000000" w:themeColor="text1"/>
        </w:rPr>
        <w:t xml:space="preserve">hen </w:t>
      </w:r>
      <w:r w:rsidR="00055A98">
        <w:rPr>
          <w:rFonts w:ascii="Times New Roman" w:eastAsia="宋体" w:hAnsi="Times New Roman" w:cs="Times New Roman"/>
          <w:color w:val="000000" w:themeColor="text1"/>
        </w:rPr>
        <w:t xml:space="preserve">we </w:t>
      </w:r>
      <w:r w:rsidRPr="002A5BCC">
        <w:rPr>
          <w:rFonts w:ascii="Times New Roman" w:eastAsia="宋体" w:hAnsi="Times New Roman" w:cs="Times New Roman"/>
          <w:color w:val="000000" w:themeColor="text1"/>
        </w:rPr>
        <w:t xml:space="preserve">collect and preprocess a total of 2,000 sets of spatial information imported </w:t>
      </w:r>
      <w:r>
        <w:rPr>
          <w:rFonts w:ascii="Times New Roman" w:eastAsia="宋体" w:hAnsi="Times New Roman" w:cs="Times New Roman"/>
          <w:color w:val="000000" w:themeColor="text1"/>
        </w:rPr>
        <w:t>at</w:t>
      </w:r>
      <w:r w:rsidRPr="002A5BCC">
        <w:rPr>
          <w:rFonts w:ascii="Times New Roman" w:eastAsia="宋体" w:hAnsi="Times New Roman" w:cs="Times New Roman"/>
          <w:color w:val="000000" w:themeColor="text1"/>
        </w:rPr>
        <w:t xml:space="preserve"> Node A and the speckle readout at Node C for experimental data. The datasets </w:t>
      </w:r>
      <w:r w:rsidR="00366241">
        <w:rPr>
          <w:rFonts w:ascii="Times New Roman" w:eastAsia="宋体" w:hAnsi="Times New Roman" w:cs="Times New Roman"/>
          <w:color w:val="000000" w:themeColor="text1"/>
        </w:rPr>
        <w:t>are</w:t>
      </w:r>
      <w:r w:rsidRPr="002A5BCC">
        <w:rPr>
          <w:rFonts w:ascii="Times New Roman" w:eastAsia="宋体" w:hAnsi="Times New Roman" w:cs="Times New Roman"/>
          <w:color w:val="000000" w:themeColor="text1"/>
        </w:rPr>
        <w:t xml:space="preserve"> divided into train</w:t>
      </w:r>
      <w:r>
        <w:rPr>
          <w:rFonts w:ascii="Times New Roman" w:eastAsia="宋体" w:hAnsi="Times New Roman" w:cs="Times New Roman"/>
          <w:color w:val="000000" w:themeColor="text1"/>
        </w:rPr>
        <w:t xml:space="preserve"> dataset</w:t>
      </w:r>
      <w:r w:rsidRPr="002A5BCC">
        <w:rPr>
          <w:rFonts w:ascii="Times New Roman" w:eastAsia="宋体" w:hAnsi="Times New Roman" w:cs="Times New Roman"/>
          <w:color w:val="000000" w:themeColor="text1"/>
        </w:rPr>
        <w:t>, validation</w:t>
      </w:r>
      <w:r>
        <w:rPr>
          <w:rFonts w:ascii="Times New Roman" w:eastAsia="宋体" w:hAnsi="Times New Roman" w:cs="Times New Roman"/>
          <w:color w:val="000000" w:themeColor="text1"/>
        </w:rPr>
        <w:t xml:space="preserve"> dataset</w:t>
      </w:r>
      <w:r w:rsidRPr="002A5BCC">
        <w:rPr>
          <w:rFonts w:ascii="Times New Roman" w:eastAsia="宋体" w:hAnsi="Times New Roman" w:cs="Times New Roman"/>
          <w:color w:val="000000" w:themeColor="text1"/>
        </w:rPr>
        <w:t>, and test</w:t>
      </w:r>
      <w:r>
        <w:rPr>
          <w:rFonts w:ascii="Times New Roman" w:eastAsia="宋体" w:hAnsi="Times New Roman" w:cs="Times New Roman"/>
          <w:color w:val="000000" w:themeColor="text1"/>
        </w:rPr>
        <w:t xml:space="preserve"> dataset</w:t>
      </w:r>
      <w:r w:rsidRPr="002A5BCC">
        <w:rPr>
          <w:rFonts w:ascii="Times New Roman" w:eastAsia="宋体" w:hAnsi="Times New Roman" w:cs="Times New Roman"/>
          <w:color w:val="000000" w:themeColor="text1"/>
        </w:rPr>
        <w:t xml:space="preserve"> in a ratio of 7:1:2. With the training settings identical to those described in Supplementary Note 5, we train the </w:t>
      </w:r>
      <w:r>
        <w:rPr>
          <w:rFonts w:ascii="Times New Roman" w:eastAsia="宋体" w:hAnsi="Times New Roman" w:cs="Times New Roman"/>
          <w:color w:val="000000" w:themeColor="text1"/>
        </w:rPr>
        <w:t>PRNet</w:t>
      </w:r>
      <w:r w:rsidR="00B34777">
        <w:rPr>
          <w:rFonts w:ascii="Times New Roman" w:eastAsia="宋体" w:hAnsi="Times New Roman" w:cs="Times New Roman"/>
          <w:color w:val="000000" w:themeColor="text1"/>
        </w:rPr>
        <w:t xml:space="preserve"> </w:t>
      </w:r>
      <w:r w:rsidR="00B34777" w:rsidRPr="00B34777">
        <w:rPr>
          <w:rFonts w:ascii="Times New Roman" w:eastAsia="宋体" w:hAnsi="Times New Roman" w:cs="Times New Roman"/>
          <w:color w:val="000000" w:themeColor="text1"/>
        </w:rPr>
        <w:t xml:space="preserve">in single node </w:t>
      </w:r>
      <w:r w:rsidR="00366241">
        <w:rPr>
          <w:rFonts w:ascii="Times New Roman" w:eastAsia="宋体" w:hAnsi="Times New Roman" w:cs="Times New Roman"/>
          <w:color w:val="000000" w:themeColor="text1"/>
        </w:rPr>
        <w:t>operating</w:t>
      </w:r>
      <w:r w:rsidR="00B34777" w:rsidRPr="00B34777">
        <w:rPr>
          <w:rFonts w:ascii="Times New Roman" w:eastAsia="宋体" w:hAnsi="Times New Roman" w:cs="Times New Roman"/>
          <w:color w:val="000000" w:themeColor="text1"/>
        </w:rPr>
        <w:t xml:space="preserve"> mode</w:t>
      </w:r>
      <w:r w:rsidRPr="002A5BCC">
        <w:rPr>
          <w:rFonts w:ascii="Times New Roman" w:eastAsia="宋体" w:hAnsi="Times New Roman" w:cs="Times New Roman"/>
          <w:color w:val="000000" w:themeColor="text1"/>
        </w:rPr>
        <w:t xml:space="preserve"> as shown in Fig. S4 to reconstruct the spatial information</w:t>
      </w:r>
      <w:r>
        <w:rPr>
          <w:rFonts w:ascii="Times New Roman" w:eastAsia="宋体" w:hAnsi="Times New Roman" w:cs="Times New Roman"/>
          <w:color w:val="000000" w:themeColor="text1"/>
        </w:rPr>
        <w:t xml:space="preserve"> </w:t>
      </w:r>
      <m:oMath>
        <m:sSup>
          <m:sSupPr>
            <m:ctrlPr>
              <w:rPr>
                <w:rFonts w:ascii="Cambria Math" w:eastAsia="宋体" w:hAnsi="Cambria Math" w:cs="Times New Roman"/>
                <w:i/>
                <w:color w:val="000000" w:themeColor="text1"/>
              </w:rPr>
            </m:ctrlPr>
          </m:sSupPr>
          <m:e>
            <m:acc>
              <m:accPr>
                <m:chr m:val="̃"/>
                <m:ctrlPr>
                  <w:rPr>
                    <w:rFonts w:ascii="Cambria Math" w:eastAsia="宋体" w:hAnsi="Cambria Math" w:cs="Times New Roman"/>
                    <w:i/>
                    <w:color w:val="000000" w:themeColor="text1"/>
                  </w:rPr>
                </m:ctrlPr>
              </m:accPr>
              <m:e>
                <m:r>
                  <w:rPr>
                    <w:rFonts w:ascii="Cambria Math" w:eastAsia="宋体" w:hAnsi="Cambria Math" w:cs="Times New Roman"/>
                    <w:color w:val="000000" w:themeColor="text1"/>
                  </w:rPr>
                  <m:t>E</m:t>
                </m:r>
              </m:e>
            </m:acc>
          </m:e>
          <m:sup>
            <m:r>
              <w:rPr>
                <w:rFonts w:ascii="Cambria Math" w:eastAsia="宋体" w:hAnsi="Cambria Math" w:cs="Times New Roman"/>
                <w:color w:val="000000" w:themeColor="text1"/>
              </w:rPr>
              <m:t>node-A</m:t>
            </m:r>
          </m:sup>
        </m:sSup>
      </m:oMath>
      <w:r w:rsidRPr="002A5BCC">
        <w:rPr>
          <w:rFonts w:ascii="Times New Roman" w:eastAsia="宋体" w:hAnsi="Times New Roman" w:cs="Times New Roman"/>
          <w:color w:val="000000" w:themeColor="text1"/>
        </w:rPr>
        <w:t xml:space="preserve"> imported from Node A from the speckle readout at Node C</w:t>
      </w:r>
      <w:r>
        <w:rPr>
          <w:rFonts w:ascii="Times New Roman" w:eastAsia="宋体" w:hAnsi="Times New Roman" w:cs="Times New Roman"/>
          <w:color w:val="000000" w:themeColor="text1"/>
        </w:rPr>
        <w:t xml:space="preserve"> </w:t>
      </w:r>
      <m:oMath>
        <m:sSup>
          <m:sSupPr>
            <m:ctrlPr>
              <w:rPr>
                <w:rFonts w:ascii="Cambria Math" w:eastAsia="宋体" w:hAnsi="Cambria Math" w:cs="Times New Roman"/>
                <w:i/>
                <w:color w:val="000000" w:themeColor="text1"/>
              </w:rPr>
            </m:ctrlPr>
          </m:sSupPr>
          <m:e>
            <m:r>
              <w:rPr>
                <w:rFonts w:ascii="Cambria Math" w:eastAsia="宋体" w:hAnsi="Cambria Math" w:cs="Times New Roman"/>
                <w:color w:val="000000" w:themeColor="text1"/>
              </w:rPr>
              <m:t>I</m:t>
            </m:r>
          </m:e>
          <m:sup>
            <m:r>
              <w:rPr>
                <w:rFonts w:ascii="Cambria Math" w:eastAsia="宋体" w:hAnsi="Cambria Math" w:cs="Times New Roman"/>
                <w:color w:val="000000" w:themeColor="text1"/>
              </w:rPr>
              <m:t>node-C</m:t>
            </m:r>
          </m:sup>
        </m:sSup>
      </m:oMath>
      <w:r w:rsidR="00055A98">
        <w:rPr>
          <w:rFonts w:ascii="Times New Roman" w:eastAsia="宋体" w:hAnsi="Times New Roman" w:cs="Times New Roman" w:hint="eastAsia"/>
          <w:color w:val="000000" w:themeColor="text1"/>
        </w:rPr>
        <w:t>,</w:t>
      </w:r>
      <w:r w:rsidR="00055A98">
        <w:rPr>
          <w:rFonts w:ascii="Times New Roman" w:eastAsia="宋体" w:hAnsi="Times New Roman" w:cs="Times New Roman"/>
          <w:color w:val="000000" w:themeColor="text1"/>
        </w:rPr>
        <w:t xml:space="preserve"> as the corresponding NN-key</w:t>
      </w:r>
      <w:r w:rsidRPr="002A5BCC">
        <w:rPr>
          <w:rFonts w:ascii="Times New Roman" w:eastAsia="宋体" w:hAnsi="Times New Roman" w:cs="Times New Roman"/>
          <w:color w:val="000000" w:themeColor="text1"/>
        </w:rPr>
        <w:t xml:space="preserve">. The experimental results are illustrated in Fig. S11, where Fig. S11(a) depicts the loss function curves </w:t>
      </w:r>
      <w:r w:rsidR="00B34777">
        <w:rPr>
          <w:rFonts w:ascii="Times New Roman" w:eastAsia="宋体" w:hAnsi="Times New Roman" w:cs="Times New Roman"/>
          <w:color w:val="000000" w:themeColor="text1"/>
        </w:rPr>
        <w:t xml:space="preserve">of validation dataset </w:t>
      </w:r>
      <w:r w:rsidRPr="002A5BCC">
        <w:rPr>
          <w:rFonts w:ascii="Times New Roman" w:eastAsia="宋体" w:hAnsi="Times New Roman" w:cs="Times New Roman"/>
          <w:color w:val="000000" w:themeColor="text1"/>
        </w:rPr>
        <w:t xml:space="preserve">during the training process for the </w:t>
      </w:r>
      <w:r w:rsidR="00B34777">
        <w:rPr>
          <w:rFonts w:ascii="Times New Roman" w:eastAsia="宋体" w:hAnsi="Times New Roman" w:cs="Times New Roman"/>
          <w:color w:val="000000" w:themeColor="text1"/>
        </w:rPr>
        <w:t>five</w:t>
      </w:r>
      <w:r w:rsidR="002732DB">
        <w:rPr>
          <w:rFonts w:ascii="Times New Roman" w:eastAsia="宋体" w:hAnsi="Times New Roman" w:cs="Times New Roman"/>
          <w:color w:val="000000" w:themeColor="text1"/>
        </w:rPr>
        <w:t xml:space="preserve"> corresponding </w:t>
      </w:r>
      <w:r w:rsidR="009A7268">
        <w:rPr>
          <w:rFonts w:ascii="Times New Roman" w:eastAsia="宋体" w:hAnsi="Times New Roman" w:cs="Times New Roman"/>
          <w:color w:val="000000" w:themeColor="text1"/>
        </w:rPr>
        <w:t>NN</w:t>
      </w:r>
      <w:r w:rsidR="00055A98">
        <w:rPr>
          <w:rFonts w:ascii="Times New Roman" w:eastAsia="宋体" w:hAnsi="Times New Roman" w:cs="Times New Roman"/>
          <w:color w:val="000000" w:themeColor="text1"/>
        </w:rPr>
        <w:t>-</w:t>
      </w:r>
      <w:r w:rsidRPr="002A5BCC">
        <w:rPr>
          <w:rFonts w:ascii="Times New Roman" w:eastAsia="宋体" w:hAnsi="Times New Roman" w:cs="Times New Roman"/>
          <w:color w:val="000000" w:themeColor="text1"/>
        </w:rPr>
        <w:t>keys</w:t>
      </w:r>
      <w:r w:rsidR="002732DB">
        <w:rPr>
          <w:rFonts w:ascii="Times New Roman" w:eastAsia="宋体" w:hAnsi="Times New Roman" w:cs="Times New Roman"/>
          <w:color w:val="000000" w:themeColor="text1"/>
        </w:rPr>
        <w:t xml:space="preserve"> in the condition of loading five </w:t>
      </w:r>
      <w:r w:rsidR="00055A98">
        <w:rPr>
          <w:rFonts w:ascii="Times New Roman" w:eastAsia="宋体" w:hAnsi="Times New Roman" w:cs="Times New Roman"/>
          <w:color w:val="000000" w:themeColor="text1"/>
        </w:rPr>
        <w:t>P</w:t>
      </w:r>
      <w:r w:rsidR="002732DB">
        <w:rPr>
          <w:rFonts w:ascii="Times New Roman" w:eastAsia="宋体" w:hAnsi="Times New Roman" w:cs="Times New Roman"/>
          <w:color w:val="000000" w:themeColor="text1"/>
        </w:rPr>
        <w:t>attern</w:t>
      </w:r>
      <w:r w:rsidR="00930F85">
        <w:rPr>
          <w:rFonts w:ascii="Times New Roman" w:eastAsia="宋体" w:hAnsi="Times New Roman" w:cs="Times New Roman"/>
          <w:color w:val="000000" w:themeColor="text1"/>
        </w:rPr>
        <w:t xml:space="preserve">s </w:t>
      </w:r>
      <w:r w:rsidR="00930F85" w:rsidRPr="00B34777">
        <w:rPr>
          <w:rFonts w:ascii="Times New Roman" w:eastAsia="宋体" w:hAnsi="Times New Roman" w:cs="Times New Roman"/>
          <w:color w:val="000000" w:themeColor="text1"/>
        </w:rPr>
        <w:t>at node B</w:t>
      </w:r>
      <w:r w:rsidR="009A7268">
        <w:rPr>
          <w:rFonts w:ascii="Times New Roman" w:eastAsia="宋体" w:hAnsi="Times New Roman" w:cs="Times New Roman"/>
          <w:color w:val="000000" w:themeColor="text1"/>
        </w:rPr>
        <w:t>.</w:t>
      </w:r>
      <w:r w:rsidRPr="002A5BCC">
        <w:rPr>
          <w:rFonts w:ascii="Times New Roman" w:eastAsia="宋体" w:hAnsi="Times New Roman" w:cs="Times New Roman"/>
          <w:color w:val="000000" w:themeColor="text1"/>
        </w:rPr>
        <w:t xml:space="preserve"> </w:t>
      </w:r>
      <w:r w:rsidR="009A7268" w:rsidRPr="009A7268">
        <w:rPr>
          <w:rFonts w:ascii="Times New Roman" w:eastAsia="宋体" w:hAnsi="Times New Roman" w:cs="Times New Roman"/>
          <w:color w:val="000000" w:themeColor="text1"/>
        </w:rPr>
        <w:t>Figure S11(b) demonstrates that, only by employing the corresponding NN</w:t>
      </w:r>
      <w:r w:rsidR="00055A98">
        <w:rPr>
          <w:rFonts w:ascii="Times New Roman" w:eastAsia="宋体" w:hAnsi="Times New Roman" w:cs="Times New Roman"/>
          <w:color w:val="000000" w:themeColor="text1"/>
        </w:rPr>
        <w:t>-</w:t>
      </w:r>
      <w:r w:rsidR="009A7268" w:rsidRPr="009A7268">
        <w:rPr>
          <w:rFonts w:ascii="Times New Roman" w:eastAsia="宋体" w:hAnsi="Times New Roman" w:cs="Times New Roman"/>
          <w:color w:val="000000" w:themeColor="text1"/>
        </w:rPr>
        <w:t>key</w:t>
      </w:r>
      <w:r w:rsidR="00930F85">
        <w:rPr>
          <w:rFonts w:ascii="Times New Roman" w:eastAsia="宋体" w:hAnsi="Times New Roman" w:cs="Times New Roman"/>
          <w:color w:val="000000" w:themeColor="text1"/>
        </w:rPr>
        <w:t xml:space="preserve"> NN</w:t>
      </w:r>
      <w:r w:rsidR="00930F85" w:rsidRPr="00930F85">
        <w:rPr>
          <w:rFonts w:ascii="Times New Roman" w:eastAsia="宋体" w:hAnsi="Times New Roman" w:cs="Times New Roman"/>
          <w:color w:val="000000" w:themeColor="text1"/>
          <w:vertAlign w:val="subscript"/>
        </w:rPr>
        <w:t>i</w:t>
      </w:r>
      <w:r w:rsidR="009A7268" w:rsidRPr="009A7268">
        <w:rPr>
          <w:rFonts w:ascii="Times New Roman" w:eastAsia="宋体" w:hAnsi="Times New Roman" w:cs="Times New Roman"/>
          <w:color w:val="000000" w:themeColor="text1"/>
        </w:rPr>
        <w:t>, the speckle r</w:t>
      </w:r>
      <w:r w:rsidR="009A7268">
        <w:rPr>
          <w:rFonts w:ascii="Times New Roman" w:eastAsia="宋体" w:hAnsi="Times New Roman" w:cs="Times New Roman"/>
          <w:color w:val="000000" w:themeColor="text1"/>
        </w:rPr>
        <w:t>ead out</w:t>
      </w:r>
      <w:r w:rsidR="009A7268" w:rsidRPr="009A7268">
        <w:rPr>
          <w:rFonts w:ascii="Times New Roman" w:eastAsia="宋体" w:hAnsi="Times New Roman" w:cs="Times New Roman"/>
          <w:color w:val="000000" w:themeColor="text1"/>
        </w:rPr>
        <w:t xml:space="preserve"> in the condition of loading </w:t>
      </w:r>
      <w:r w:rsidR="00055A98">
        <w:rPr>
          <w:rFonts w:ascii="Times New Roman" w:eastAsia="宋体" w:hAnsi="Times New Roman" w:cs="Times New Roman"/>
          <w:color w:val="000000" w:themeColor="text1"/>
        </w:rPr>
        <w:t>P</w:t>
      </w:r>
      <w:r w:rsidR="009A7268" w:rsidRPr="009A7268">
        <w:rPr>
          <w:rFonts w:ascii="Times New Roman" w:eastAsia="宋体" w:hAnsi="Times New Roman" w:cs="Times New Roman"/>
          <w:color w:val="000000" w:themeColor="text1"/>
        </w:rPr>
        <w:t>attern</w:t>
      </w:r>
      <w:r w:rsidR="00930F85" w:rsidRPr="00930F85">
        <w:rPr>
          <w:rFonts w:ascii="Times New Roman" w:eastAsia="宋体" w:hAnsi="Times New Roman" w:cs="Times New Roman"/>
          <w:color w:val="000000" w:themeColor="text1"/>
          <w:vertAlign w:val="subscript"/>
        </w:rPr>
        <w:t>i</w:t>
      </w:r>
      <w:r w:rsidR="009A7268" w:rsidRPr="009A7268">
        <w:rPr>
          <w:rFonts w:ascii="Times New Roman" w:eastAsia="宋体" w:hAnsi="Times New Roman" w:cs="Times New Roman"/>
          <w:color w:val="000000" w:themeColor="text1"/>
        </w:rPr>
        <w:t xml:space="preserve"> at Node B can reconstruct the original </w:t>
      </w:r>
      <w:r w:rsidR="00055A98" w:rsidRPr="00055A98">
        <w:rPr>
          <w:rFonts w:ascii="Times New Roman" w:eastAsia="宋体" w:hAnsi="Times New Roman" w:cs="Times New Roman"/>
          <w:color w:val="000000" w:themeColor="text1"/>
        </w:rPr>
        <w:t xml:space="preserve">confidential </w:t>
      </w:r>
      <w:r w:rsidR="009A7268" w:rsidRPr="009A7268">
        <w:rPr>
          <w:rFonts w:ascii="Times New Roman" w:eastAsia="宋体" w:hAnsi="Times New Roman" w:cs="Times New Roman"/>
          <w:color w:val="000000" w:themeColor="text1"/>
        </w:rPr>
        <w:t>information loaded at Node A.</w:t>
      </w:r>
    </w:p>
    <w:bookmarkEnd w:id="5"/>
    <w:p w14:paraId="75998195" w14:textId="77777777" w:rsidR="00C93403" w:rsidRDefault="00C93403" w:rsidP="00C93403">
      <w:pPr>
        <w:rPr>
          <w:rFonts w:ascii="Times New Roman" w:eastAsia="宋体" w:hAnsi="Times New Roman" w:cs="Times New Roman"/>
          <w:color w:val="000000" w:themeColor="text1"/>
        </w:rPr>
      </w:pPr>
    </w:p>
    <w:p w14:paraId="45BCDBF0" w14:textId="1163B3BC" w:rsidR="00C93403" w:rsidRPr="00D73D49" w:rsidRDefault="00C3185B" w:rsidP="00C93403">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38F2F310" wp14:editId="6CFFE988">
            <wp:extent cx="4670153" cy="2658940"/>
            <wp:effectExtent l="0" t="0" r="3810" b="0"/>
            <wp:docPr id="65101114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11146" name="图片 65101114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77441" cy="2663089"/>
                    </a:xfrm>
                    <a:prstGeom prst="rect">
                      <a:avLst/>
                    </a:prstGeom>
                  </pic:spPr>
                </pic:pic>
              </a:graphicData>
            </a:graphic>
          </wp:inline>
        </w:drawing>
      </w:r>
    </w:p>
    <w:p w14:paraId="794E6E09" w14:textId="73EE2D8B" w:rsidR="00C93403" w:rsidRPr="00576E37" w:rsidRDefault="00C93403" w:rsidP="00C93403">
      <w:pPr>
        <w:rPr>
          <w:rFonts w:ascii="Arial" w:eastAsia="宋体" w:hAnsi="Arial" w:cs="Arial"/>
          <w:b/>
          <w:color w:val="000000" w:themeColor="text1"/>
        </w:rPr>
      </w:pPr>
      <w:r w:rsidRPr="00D73D49">
        <w:rPr>
          <w:rFonts w:ascii="Arial" w:eastAsia="宋体" w:hAnsi="Arial" w:cs="Arial"/>
          <w:b/>
          <w:color w:val="000000" w:themeColor="text1"/>
        </w:rPr>
        <w:t>Fig. S</w:t>
      </w:r>
      <w:r>
        <w:rPr>
          <w:rFonts w:ascii="Arial" w:eastAsia="宋体" w:hAnsi="Arial" w:cs="Arial"/>
          <w:b/>
          <w:color w:val="000000" w:themeColor="text1"/>
        </w:rPr>
        <w:t>11</w:t>
      </w:r>
      <w:r w:rsidRPr="00D73D49">
        <w:rPr>
          <w:rFonts w:ascii="Arial" w:eastAsia="宋体" w:hAnsi="Arial" w:cs="Arial"/>
          <w:b/>
          <w:color w:val="000000" w:themeColor="text1"/>
        </w:rPr>
        <w:t xml:space="preserve">. </w:t>
      </w:r>
      <w:r w:rsidRPr="00D54148">
        <w:rPr>
          <w:rFonts w:ascii="Arial" w:eastAsia="宋体" w:hAnsi="Arial" w:cs="Arial"/>
          <w:b/>
          <w:color w:val="000000" w:themeColor="text1"/>
        </w:rPr>
        <w:t>Experimental results of</w:t>
      </w:r>
      <w:r w:rsidR="00B460BC">
        <w:rPr>
          <w:rFonts w:ascii="Arial" w:eastAsia="宋体" w:hAnsi="Arial" w:cs="Arial"/>
          <w:b/>
          <w:color w:val="000000" w:themeColor="text1"/>
        </w:rPr>
        <w:t xml:space="preserve"> </w:t>
      </w:r>
      <w:r w:rsidR="006A1A71">
        <w:rPr>
          <w:rFonts w:ascii="Arial" w:eastAsia="宋体" w:hAnsi="Arial" w:cs="Arial"/>
          <w:b/>
          <w:color w:val="000000" w:themeColor="text1"/>
        </w:rPr>
        <w:t>reprogrammable</w:t>
      </w:r>
      <w:r w:rsidR="00B460BC">
        <w:rPr>
          <w:rFonts w:ascii="Arial" w:eastAsia="宋体" w:hAnsi="Arial" w:cs="Arial"/>
          <w:b/>
          <w:color w:val="000000" w:themeColor="text1"/>
        </w:rPr>
        <w:t xml:space="preserve"> optical encryption through MMF network</w:t>
      </w:r>
      <w:r>
        <w:rPr>
          <w:rFonts w:ascii="Arial" w:eastAsia="宋体" w:hAnsi="Arial" w:cs="Arial"/>
          <w:b/>
          <w:color w:val="000000" w:themeColor="text1"/>
        </w:rPr>
        <w:t xml:space="preserve">. </w:t>
      </w:r>
      <w:r w:rsidRPr="00D73D49">
        <w:rPr>
          <w:rFonts w:ascii="Arial" w:hAnsi="Arial" w:cs="Arial"/>
          <w:b/>
          <w:bCs/>
          <w:color w:val="000000" w:themeColor="text1"/>
        </w:rPr>
        <w:t xml:space="preserve">a </w:t>
      </w:r>
      <w:r w:rsidRPr="00F012B2">
        <w:rPr>
          <w:rFonts w:ascii="Arial" w:hAnsi="Arial" w:cs="Arial"/>
          <w:color w:val="000000" w:themeColor="text1"/>
        </w:rPr>
        <w:t>The</w:t>
      </w:r>
      <w:r w:rsidR="002732DB">
        <w:rPr>
          <w:rFonts w:ascii="Arial" w:hAnsi="Arial" w:cs="Arial"/>
          <w:color w:val="000000" w:themeColor="text1"/>
        </w:rPr>
        <w:t xml:space="preserve"> </w:t>
      </w:r>
      <w:r w:rsidR="0049005E" w:rsidRPr="0049005E">
        <w:rPr>
          <w:rFonts w:ascii="Arial" w:hAnsi="Arial" w:cs="Arial"/>
          <w:color w:val="000000" w:themeColor="text1"/>
        </w:rPr>
        <w:t>loss function curves</w:t>
      </w:r>
      <w:r w:rsidR="002732DB">
        <w:rPr>
          <w:rFonts w:ascii="Arial" w:hAnsi="Arial" w:cs="Arial"/>
          <w:color w:val="000000" w:themeColor="text1"/>
        </w:rPr>
        <w:t xml:space="preserve"> </w:t>
      </w:r>
      <w:r w:rsidR="002732DB">
        <w:rPr>
          <w:rFonts w:ascii="Arial" w:hAnsi="Arial" w:cs="Arial" w:hint="eastAsia"/>
          <w:color w:val="000000" w:themeColor="text1"/>
        </w:rPr>
        <w:t>o</w:t>
      </w:r>
      <w:r w:rsidR="002732DB">
        <w:rPr>
          <w:rFonts w:ascii="Arial" w:hAnsi="Arial" w:cs="Arial"/>
          <w:color w:val="000000" w:themeColor="text1"/>
        </w:rPr>
        <w:t xml:space="preserve">f </w:t>
      </w:r>
      <w:r w:rsidR="002732DB" w:rsidRPr="0049005E">
        <w:rPr>
          <w:rFonts w:ascii="Arial" w:hAnsi="Arial" w:cs="Arial"/>
          <w:color w:val="000000" w:themeColor="text1"/>
        </w:rPr>
        <w:t>validation</w:t>
      </w:r>
      <w:r w:rsidR="002732DB">
        <w:rPr>
          <w:rFonts w:ascii="Arial" w:hAnsi="Arial" w:cs="Arial"/>
          <w:color w:val="000000" w:themeColor="text1"/>
        </w:rPr>
        <w:t xml:space="preserve"> dataset</w:t>
      </w:r>
      <w:r w:rsidR="0049005E" w:rsidRPr="0049005E">
        <w:rPr>
          <w:rFonts w:ascii="Arial" w:hAnsi="Arial" w:cs="Arial"/>
          <w:color w:val="000000" w:themeColor="text1"/>
        </w:rPr>
        <w:t xml:space="preserve"> during the training process for the</w:t>
      </w:r>
      <w:r w:rsidR="002732DB">
        <w:rPr>
          <w:rFonts w:ascii="Arial" w:hAnsi="Arial" w:cs="Arial"/>
          <w:color w:val="000000" w:themeColor="text1"/>
        </w:rPr>
        <w:t xml:space="preserve"> five corresponding NN</w:t>
      </w:r>
      <w:r w:rsidR="0049005E" w:rsidRPr="0049005E">
        <w:rPr>
          <w:rFonts w:ascii="Arial" w:hAnsi="Arial" w:cs="Arial"/>
          <w:color w:val="000000" w:themeColor="text1"/>
        </w:rPr>
        <w:t xml:space="preserve"> keys</w:t>
      </w:r>
      <w:r w:rsidR="002732DB">
        <w:rPr>
          <w:rFonts w:ascii="Arial" w:hAnsi="Arial" w:cs="Arial"/>
          <w:color w:val="000000" w:themeColor="text1"/>
        </w:rPr>
        <w:t xml:space="preserve"> in the condition of loading five </w:t>
      </w:r>
      <w:r w:rsidR="00930F85">
        <w:rPr>
          <w:rFonts w:ascii="Arial" w:hAnsi="Arial" w:cs="Arial"/>
          <w:color w:val="000000" w:themeColor="text1"/>
        </w:rPr>
        <w:t>P</w:t>
      </w:r>
      <w:r w:rsidR="002732DB">
        <w:rPr>
          <w:rFonts w:ascii="Arial" w:hAnsi="Arial" w:cs="Arial"/>
          <w:color w:val="000000" w:themeColor="text1"/>
        </w:rPr>
        <w:t>attern</w:t>
      </w:r>
      <w:r w:rsidR="00930F85">
        <w:rPr>
          <w:rFonts w:ascii="Arial" w:hAnsi="Arial" w:cs="Arial"/>
          <w:color w:val="000000" w:themeColor="text1"/>
        </w:rPr>
        <w:t>s</w:t>
      </w:r>
      <w:r w:rsidR="00930F85" w:rsidRPr="00930F85">
        <w:rPr>
          <w:rFonts w:ascii="Arial" w:hAnsi="Arial" w:cs="Arial"/>
          <w:color w:val="000000" w:themeColor="text1"/>
        </w:rPr>
        <w:t xml:space="preserve"> at </w:t>
      </w:r>
      <w:r w:rsidR="00321988">
        <w:rPr>
          <w:rFonts w:ascii="Arial" w:hAnsi="Arial" w:cs="Arial"/>
          <w:color w:val="000000" w:themeColor="text1"/>
        </w:rPr>
        <w:t>N</w:t>
      </w:r>
      <w:r w:rsidR="00930F85" w:rsidRPr="00930F85">
        <w:rPr>
          <w:rFonts w:ascii="Arial" w:hAnsi="Arial" w:cs="Arial"/>
          <w:color w:val="000000" w:themeColor="text1"/>
        </w:rPr>
        <w:t>ode B</w:t>
      </w:r>
      <w:r>
        <w:rPr>
          <w:rFonts w:ascii="Arial" w:hAnsi="Arial" w:cs="Arial"/>
          <w:color w:val="000000" w:themeColor="text1"/>
        </w:rPr>
        <w:t>.</w:t>
      </w:r>
      <w:r w:rsidRPr="00D73D49">
        <w:rPr>
          <w:rFonts w:ascii="Arial" w:hAnsi="Arial" w:cs="Arial"/>
          <w:color w:val="000000" w:themeColor="text1"/>
        </w:rPr>
        <w:t xml:space="preserve"> </w:t>
      </w:r>
      <w:r w:rsidR="00930F85">
        <w:rPr>
          <w:rFonts w:ascii="Arial" w:hAnsi="Arial" w:cs="Arial"/>
          <w:b/>
          <w:bCs/>
          <w:color w:val="000000" w:themeColor="text1"/>
        </w:rPr>
        <w:t>b-</w:t>
      </w:r>
      <w:r>
        <w:rPr>
          <w:rFonts w:ascii="Arial" w:hAnsi="Arial" w:cs="Arial"/>
          <w:b/>
          <w:bCs/>
          <w:color w:val="000000" w:themeColor="text1"/>
        </w:rPr>
        <w:t>c</w:t>
      </w:r>
      <w:r w:rsidRPr="00D73D49">
        <w:rPr>
          <w:rFonts w:ascii="Arial" w:hAnsi="Arial" w:cs="Arial"/>
          <w:b/>
          <w:bCs/>
          <w:color w:val="000000" w:themeColor="text1"/>
        </w:rPr>
        <w:t xml:space="preserve"> </w:t>
      </w:r>
      <w:r w:rsidR="0049005E">
        <w:rPr>
          <w:rFonts w:ascii="Arial" w:hAnsi="Arial" w:cs="Arial"/>
          <w:color w:val="000000" w:themeColor="text1"/>
        </w:rPr>
        <w:t>T</w:t>
      </w:r>
      <w:r w:rsidR="0049005E" w:rsidRPr="0049005E">
        <w:rPr>
          <w:rFonts w:ascii="Arial" w:hAnsi="Arial" w:cs="Arial"/>
          <w:color w:val="000000" w:themeColor="text1"/>
        </w:rPr>
        <w:t>he</w:t>
      </w:r>
      <w:r w:rsidR="00B00A46" w:rsidRPr="00B00A46">
        <w:rPr>
          <w:rFonts w:ascii="Arial" w:hAnsi="Arial" w:cs="Arial"/>
          <w:color w:val="000000" w:themeColor="text1"/>
        </w:rPr>
        <w:t xml:space="preserve"> reconstruction result of the information loaded at Node A based on the speckle read out in the condition of loading different </w:t>
      </w:r>
      <w:r w:rsidR="00321988">
        <w:rPr>
          <w:rFonts w:ascii="Arial" w:hAnsi="Arial" w:cs="Arial"/>
          <w:color w:val="000000" w:themeColor="text1"/>
        </w:rPr>
        <w:t>P</w:t>
      </w:r>
      <w:r w:rsidR="00B00A46" w:rsidRPr="00B00A46">
        <w:rPr>
          <w:rFonts w:ascii="Arial" w:hAnsi="Arial" w:cs="Arial"/>
          <w:color w:val="000000" w:themeColor="text1"/>
        </w:rPr>
        <w:t>attern at Node B</w:t>
      </w:r>
      <w:r w:rsidR="00B00A46">
        <w:rPr>
          <w:rFonts w:ascii="Arial" w:hAnsi="Arial" w:cs="Arial"/>
          <w:color w:val="000000" w:themeColor="text1"/>
        </w:rPr>
        <w:t xml:space="preserve">, by </w:t>
      </w:r>
      <w:r w:rsidR="00B00A46" w:rsidRPr="00B00A46">
        <w:rPr>
          <w:rFonts w:ascii="Arial" w:hAnsi="Arial" w:cs="Arial"/>
          <w:color w:val="000000" w:themeColor="text1"/>
        </w:rPr>
        <w:t>employing different NN key</w:t>
      </w:r>
      <w:r w:rsidR="0049005E" w:rsidRPr="0049005E">
        <w:rPr>
          <w:rFonts w:ascii="Arial" w:hAnsi="Arial" w:cs="Arial"/>
          <w:color w:val="000000" w:themeColor="text1"/>
        </w:rPr>
        <w:t>.</w:t>
      </w:r>
    </w:p>
    <w:p w14:paraId="61633379" w14:textId="77777777" w:rsidR="00C93403" w:rsidRPr="00B00A46" w:rsidRDefault="00C93403" w:rsidP="00C93403">
      <w:pPr>
        <w:rPr>
          <w:rFonts w:ascii="Times New Roman" w:eastAsia="宋体" w:hAnsi="Times New Roman" w:cs="Times New Roman"/>
          <w:color w:val="000000" w:themeColor="text1"/>
        </w:rPr>
      </w:pPr>
    </w:p>
    <w:p w14:paraId="47D60885" w14:textId="6DFF4AC9" w:rsidR="003869C6" w:rsidRDefault="002A5BCC" w:rsidP="00C93403">
      <w:pPr>
        <w:ind w:firstLineChars="100" w:firstLine="210"/>
        <w:rPr>
          <w:rFonts w:ascii="Times New Roman" w:eastAsia="宋体" w:hAnsi="Times New Roman" w:cs="Times New Roman"/>
          <w:color w:val="000000" w:themeColor="text1"/>
        </w:rPr>
      </w:pPr>
      <w:r w:rsidRPr="002A5BCC">
        <w:rPr>
          <w:rFonts w:ascii="Times New Roman" w:eastAsia="宋体" w:hAnsi="Times New Roman" w:cs="Times New Roman"/>
          <w:color w:val="000000" w:themeColor="text1"/>
        </w:rPr>
        <w:lastRenderedPageBreak/>
        <w:t xml:space="preserve">Table S6 presents the performance metrics for </w:t>
      </w:r>
      <w:r w:rsidR="00055A98">
        <w:rPr>
          <w:rFonts w:ascii="Times New Roman" w:eastAsia="宋体" w:hAnsi="Times New Roman" w:cs="Times New Roman"/>
          <w:color w:val="000000" w:themeColor="text1"/>
        </w:rPr>
        <w:t xml:space="preserve">the results </w:t>
      </w:r>
      <w:r w:rsidR="00DC0323">
        <w:rPr>
          <w:rFonts w:ascii="Times New Roman" w:eastAsia="宋体" w:hAnsi="Times New Roman" w:cs="Times New Roman"/>
          <w:color w:val="000000" w:themeColor="text1"/>
        </w:rPr>
        <w:t>of</w:t>
      </w:r>
      <w:r w:rsidR="00055A98">
        <w:rPr>
          <w:rFonts w:ascii="Times New Roman" w:eastAsia="宋体" w:hAnsi="Times New Roman" w:cs="Times New Roman"/>
          <w:color w:val="000000" w:themeColor="text1"/>
        </w:rPr>
        <w:t xml:space="preserve"> reconstructing the information loaded at Node A</w:t>
      </w:r>
      <w:r w:rsidRPr="002A5BCC">
        <w:rPr>
          <w:rFonts w:ascii="Times New Roman" w:eastAsia="宋体" w:hAnsi="Times New Roman" w:cs="Times New Roman"/>
          <w:color w:val="000000" w:themeColor="text1"/>
        </w:rPr>
        <w:t xml:space="preserve"> on the test dataset.</w:t>
      </w:r>
    </w:p>
    <w:p w14:paraId="7911B40C" w14:textId="503062C2" w:rsidR="003869C6" w:rsidRDefault="0049005E" w:rsidP="003869C6">
      <w:pPr>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 xml:space="preserve"> </w:t>
      </w:r>
      <w:r>
        <w:rPr>
          <w:rFonts w:ascii="Times New Roman" w:eastAsia="宋体" w:hAnsi="Times New Roman" w:cs="Times New Roman"/>
          <w:color w:val="000000" w:themeColor="text1"/>
        </w:rPr>
        <w:t xml:space="preserve"> </w:t>
      </w:r>
      <w:r w:rsidR="00294E62" w:rsidRPr="00294E62">
        <w:rPr>
          <w:rFonts w:ascii="Times New Roman" w:eastAsia="宋体" w:hAnsi="Times New Roman" w:cs="Times New Roman"/>
          <w:color w:val="000000" w:themeColor="text1"/>
        </w:rPr>
        <w:t xml:space="preserve">From the results, it is evident that only when both the </w:t>
      </w:r>
      <w:r w:rsidR="00055A98">
        <w:rPr>
          <w:rFonts w:ascii="Times New Roman" w:eastAsia="宋体" w:hAnsi="Times New Roman" w:cs="Times New Roman"/>
          <w:color w:val="000000" w:themeColor="text1"/>
        </w:rPr>
        <w:t>P</w:t>
      </w:r>
      <w:r w:rsidR="00294E62" w:rsidRPr="00294E62">
        <w:rPr>
          <w:rFonts w:ascii="Times New Roman" w:eastAsia="宋体" w:hAnsi="Times New Roman" w:cs="Times New Roman"/>
          <w:color w:val="000000" w:themeColor="text1"/>
        </w:rPr>
        <w:t>attern</w:t>
      </w:r>
      <w:r w:rsidR="00321988" w:rsidRPr="00321988">
        <w:rPr>
          <w:rFonts w:ascii="Times New Roman" w:eastAsia="宋体" w:hAnsi="Times New Roman" w:cs="Times New Roman"/>
          <w:color w:val="000000" w:themeColor="text1"/>
          <w:vertAlign w:val="subscript"/>
        </w:rPr>
        <w:t>i</w:t>
      </w:r>
      <w:r w:rsidR="00294E62" w:rsidRPr="00294E62">
        <w:rPr>
          <w:rFonts w:ascii="Times New Roman" w:eastAsia="宋体" w:hAnsi="Times New Roman" w:cs="Times New Roman"/>
          <w:color w:val="000000" w:themeColor="text1"/>
        </w:rPr>
        <w:t xml:space="preserve"> and the NN</w:t>
      </w:r>
      <w:r w:rsidR="00294E62">
        <w:rPr>
          <w:rFonts w:ascii="Times New Roman" w:eastAsia="宋体" w:hAnsi="Times New Roman" w:cs="Times New Roman"/>
          <w:color w:val="000000" w:themeColor="text1"/>
        </w:rPr>
        <w:t>-</w:t>
      </w:r>
      <w:r w:rsidR="00294E62" w:rsidRPr="00294E62">
        <w:rPr>
          <w:rFonts w:ascii="Times New Roman" w:eastAsia="宋体" w:hAnsi="Times New Roman" w:cs="Times New Roman"/>
          <w:color w:val="000000" w:themeColor="text1"/>
        </w:rPr>
        <w:t>key</w:t>
      </w:r>
      <w:r w:rsidR="00321988">
        <w:rPr>
          <w:rFonts w:ascii="Times New Roman" w:eastAsia="宋体" w:hAnsi="Times New Roman" w:cs="Times New Roman"/>
          <w:color w:val="000000" w:themeColor="text1"/>
        </w:rPr>
        <w:t xml:space="preserve"> NN</w:t>
      </w:r>
      <w:r w:rsidR="00321988" w:rsidRPr="00321988">
        <w:rPr>
          <w:rFonts w:ascii="Times New Roman" w:eastAsia="宋体" w:hAnsi="Times New Roman" w:cs="Times New Roman"/>
          <w:color w:val="000000" w:themeColor="text1"/>
          <w:vertAlign w:val="subscript"/>
        </w:rPr>
        <w:t>i</w:t>
      </w:r>
      <w:r w:rsidR="00294E62" w:rsidRPr="00294E62">
        <w:rPr>
          <w:rFonts w:ascii="Times New Roman" w:eastAsia="宋体" w:hAnsi="Times New Roman" w:cs="Times New Roman"/>
          <w:color w:val="000000" w:themeColor="text1"/>
        </w:rPr>
        <w:t xml:space="preserve"> are correct and correspond</w:t>
      </w:r>
      <w:r w:rsidR="00055A98">
        <w:rPr>
          <w:rFonts w:ascii="Times New Roman" w:eastAsia="宋体" w:hAnsi="Times New Roman" w:cs="Times New Roman" w:hint="eastAsia"/>
          <w:color w:val="000000" w:themeColor="text1"/>
        </w:rPr>
        <w:t>ing</w:t>
      </w:r>
      <w:r w:rsidR="00294E62" w:rsidRPr="00294E62">
        <w:rPr>
          <w:rFonts w:ascii="Times New Roman" w:eastAsia="宋体" w:hAnsi="Times New Roman" w:cs="Times New Roman"/>
          <w:color w:val="000000" w:themeColor="text1"/>
        </w:rPr>
        <w:t>, the mapping relationship represented by NN</w:t>
      </w:r>
      <w:r w:rsidR="00294E62">
        <w:rPr>
          <w:rFonts w:ascii="Times New Roman" w:eastAsia="宋体" w:hAnsi="Times New Roman" w:cs="Times New Roman"/>
          <w:color w:val="000000" w:themeColor="text1"/>
        </w:rPr>
        <w:t>-key</w:t>
      </w:r>
      <w:r w:rsidR="00321988">
        <w:rPr>
          <w:rFonts w:ascii="Times New Roman" w:eastAsia="宋体" w:hAnsi="Times New Roman" w:cs="Times New Roman"/>
          <w:color w:val="000000" w:themeColor="text1"/>
        </w:rPr>
        <w:t xml:space="preserve"> NN</w:t>
      </w:r>
      <w:r w:rsidR="00321988" w:rsidRPr="00321988">
        <w:rPr>
          <w:rFonts w:ascii="Times New Roman" w:eastAsia="宋体" w:hAnsi="Times New Roman" w:cs="Times New Roman"/>
          <w:color w:val="000000" w:themeColor="text1"/>
          <w:vertAlign w:val="subscript"/>
        </w:rPr>
        <w:t>i</w:t>
      </w:r>
      <w:r w:rsidR="00294E62">
        <w:rPr>
          <w:rFonts w:ascii="Times New Roman" w:eastAsia="宋体" w:hAnsi="Times New Roman" w:cs="Times New Roman"/>
          <w:color w:val="000000" w:themeColor="text1"/>
        </w:rPr>
        <w:t xml:space="preserve"> </w:t>
      </w:r>
      <w:r w:rsidR="00294E62" w:rsidRPr="00294E62">
        <w:rPr>
          <w:rFonts w:ascii="Times New Roman" w:eastAsia="宋体" w:hAnsi="Times New Roman" w:cs="Times New Roman"/>
          <w:color w:val="000000" w:themeColor="text1"/>
        </w:rPr>
        <w:t xml:space="preserve">between the speckle </w:t>
      </w:r>
      <m:oMath>
        <m:sSup>
          <m:sSupPr>
            <m:ctrlPr>
              <w:rPr>
                <w:rFonts w:ascii="Cambria Math" w:eastAsia="宋体" w:hAnsi="Cambria Math" w:cs="Times New Roman"/>
                <w:i/>
                <w:color w:val="000000" w:themeColor="text1"/>
              </w:rPr>
            </m:ctrlPr>
          </m:sSupPr>
          <m:e>
            <m:r>
              <w:rPr>
                <w:rFonts w:ascii="Cambria Math" w:eastAsia="宋体" w:hAnsi="Cambria Math" w:cs="Times New Roman"/>
                <w:color w:val="000000" w:themeColor="text1"/>
              </w:rPr>
              <m:t>I</m:t>
            </m:r>
          </m:e>
          <m:sup>
            <m:r>
              <w:rPr>
                <w:rFonts w:ascii="Cambria Math" w:eastAsia="宋体" w:hAnsi="Cambria Math" w:cs="Times New Roman"/>
                <w:color w:val="000000" w:themeColor="text1"/>
              </w:rPr>
              <m:t>node-C</m:t>
            </m:r>
          </m:sup>
        </m:sSup>
      </m:oMath>
      <w:r w:rsidR="00294E62" w:rsidRPr="00294E62">
        <w:rPr>
          <w:rFonts w:ascii="Times New Roman" w:eastAsia="宋体" w:hAnsi="Times New Roman" w:cs="Times New Roman"/>
          <w:color w:val="000000" w:themeColor="text1"/>
        </w:rPr>
        <w:t xml:space="preserve"> and the original </w:t>
      </w:r>
      <w:r w:rsidR="00055A98" w:rsidRPr="00055A98">
        <w:rPr>
          <w:rFonts w:ascii="Times New Roman" w:eastAsia="宋体" w:hAnsi="Times New Roman" w:cs="Times New Roman"/>
          <w:color w:val="000000" w:themeColor="text1"/>
        </w:rPr>
        <w:t xml:space="preserve">confidential </w:t>
      </w:r>
      <w:r w:rsidR="00294E62" w:rsidRPr="00294E62">
        <w:rPr>
          <w:rFonts w:ascii="Times New Roman" w:eastAsia="宋体" w:hAnsi="Times New Roman" w:cs="Times New Roman"/>
          <w:color w:val="000000" w:themeColor="text1"/>
        </w:rPr>
        <w:t xml:space="preserve">information </w:t>
      </w:r>
      <m:oMath>
        <m:sSup>
          <m:sSupPr>
            <m:ctrlPr>
              <w:rPr>
                <w:rFonts w:ascii="Cambria Math" w:eastAsia="宋体" w:hAnsi="Cambria Math" w:cs="Times New Roman"/>
                <w:i/>
                <w:color w:val="000000" w:themeColor="text1"/>
              </w:rPr>
            </m:ctrlPr>
          </m:sSupPr>
          <m:e>
            <m:r>
              <w:rPr>
                <w:rFonts w:ascii="Cambria Math" w:eastAsia="宋体" w:hAnsi="Cambria Math" w:cs="Times New Roman"/>
                <w:color w:val="000000" w:themeColor="text1"/>
              </w:rPr>
              <m:t>E</m:t>
            </m:r>
          </m:e>
          <m:sup>
            <m:r>
              <w:rPr>
                <w:rFonts w:ascii="Cambria Math" w:eastAsia="宋体" w:hAnsi="Cambria Math" w:cs="Times New Roman"/>
                <w:color w:val="000000" w:themeColor="text1"/>
              </w:rPr>
              <m:t>node-A</m:t>
            </m:r>
          </m:sup>
        </m:sSup>
      </m:oMath>
      <w:r w:rsidR="00294E62" w:rsidRPr="00294E62">
        <w:rPr>
          <w:rFonts w:ascii="Times New Roman" w:eastAsia="宋体" w:hAnsi="Times New Roman" w:cs="Times New Roman"/>
          <w:color w:val="000000" w:themeColor="text1"/>
        </w:rPr>
        <w:t xml:space="preserve"> aligns with the physical system determined by the </w:t>
      </w:r>
      <w:r w:rsidR="00321988">
        <w:rPr>
          <w:rFonts w:ascii="Times New Roman" w:eastAsia="宋体" w:hAnsi="Times New Roman" w:cs="Times New Roman"/>
          <w:color w:val="000000" w:themeColor="text1"/>
        </w:rPr>
        <w:t>P</w:t>
      </w:r>
      <w:r w:rsidR="00321988" w:rsidRPr="00294E62">
        <w:rPr>
          <w:rFonts w:ascii="Times New Roman" w:eastAsia="宋体" w:hAnsi="Times New Roman" w:cs="Times New Roman"/>
          <w:color w:val="000000" w:themeColor="text1"/>
        </w:rPr>
        <w:t>attern</w:t>
      </w:r>
      <w:r w:rsidR="00321988" w:rsidRPr="00321988">
        <w:rPr>
          <w:rFonts w:ascii="Times New Roman" w:eastAsia="宋体" w:hAnsi="Times New Roman" w:cs="Times New Roman"/>
          <w:color w:val="000000" w:themeColor="text1"/>
          <w:vertAlign w:val="subscript"/>
        </w:rPr>
        <w:t>i</w:t>
      </w:r>
      <w:r w:rsidR="00294E62" w:rsidRPr="00294E62">
        <w:rPr>
          <w:rFonts w:ascii="Times New Roman" w:eastAsia="宋体" w:hAnsi="Times New Roman" w:cs="Times New Roman"/>
          <w:color w:val="000000" w:themeColor="text1"/>
        </w:rPr>
        <w:t>. Mismatch or obtaining only one of them cannot accomplish decryption.</w:t>
      </w:r>
    </w:p>
    <w:p w14:paraId="7CFBEB93" w14:textId="77777777" w:rsidR="00D077D6" w:rsidRPr="005E765B" w:rsidRDefault="00D077D6" w:rsidP="003869C6">
      <w:pPr>
        <w:rPr>
          <w:rFonts w:ascii="Times New Roman" w:eastAsia="宋体" w:hAnsi="Times New Roman" w:cs="Times New Roman"/>
          <w:color w:val="000000" w:themeColor="text1"/>
        </w:rPr>
      </w:pPr>
    </w:p>
    <w:p w14:paraId="6D240EC9" w14:textId="455C4EE2" w:rsidR="00D8154B" w:rsidRPr="00D73D49" w:rsidRDefault="00D8154B" w:rsidP="00D8154B">
      <w:pPr>
        <w:rPr>
          <w:rFonts w:ascii="Arial" w:hAnsi="Arial" w:cs="Arial"/>
          <w:b/>
          <w:bCs/>
          <w:color w:val="000000" w:themeColor="text1"/>
        </w:rPr>
      </w:pPr>
      <w:r w:rsidRPr="00D73D49">
        <w:rPr>
          <w:rFonts w:ascii="Arial" w:hAnsi="Arial" w:cs="Arial"/>
          <w:b/>
          <w:bCs/>
          <w:color w:val="000000" w:themeColor="text1"/>
        </w:rPr>
        <w:t>Table S</w:t>
      </w:r>
      <w:r>
        <w:rPr>
          <w:rFonts w:ascii="Arial" w:hAnsi="Arial" w:cs="Arial"/>
          <w:b/>
          <w:bCs/>
          <w:color w:val="000000" w:themeColor="text1"/>
        </w:rPr>
        <w:t>6.</w:t>
      </w:r>
      <w:r w:rsidRPr="00D73D49">
        <w:rPr>
          <w:rFonts w:ascii="Arial" w:hAnsi="Arial" w:cs="Arial"/>
          <w:b/>
          <w:bCs/>
          <w:color w:val="000000" w:themeColor="text1"/>
        </w:rPr>
        <w:t xml:space="preserve"> </w:t>
      </w:r>
      <w:r w:rsidRPr="00D8154B">
        <w:rPr>
          <w:rFonts w:ascii="Arial" w:hAnsi="Arial" w:cs="Arial"/>
          <w:b/>
          <w:bCs/>
          <w:color w:val="000000" w:themeColor="text1"/>
        </w:rPr>
        <w:t>Comparison of index for reconstructing original</w:t>
      </w:r>
      <w:r w:rsidR="00055A98">
        <w:rPr>
          <w:rFonts w:ascii="Arial" w:hAnsi="Arial" w:cs="Arial"/>
          <w:b/>
          <w:bCs/>
          <w:color w:val="000000" w:themeColor="text1"/>
        </w:rPr>
        <w:t xml:space="preserve"> </w:t>
      </w:r>
      <w:r w:rsidR="00055A98" w:rsidRPr="00055A98">
        <w:rPr>
          <w:rFonts w:ascii="Arial" w:hAnsi="Arial" w:cs="Arial"/>
          <w:b/>
          <w:bCs/>
          <w:color w:val="000000" w:themeColor="text1"/>
        </w:rPr>
        <w:t>confidential</w:t>
      </w:r>
      <w:r w:rsidRPr="00D8154B">
        <w:rPr>
          <w:rFonts w:ascii="Arial" w:hAnsi="Arial" w:cs="Arial"/>
          <w:b/>
          <w:bCs/>
          <w:color w:val="000000" w:themeColor="text1"/>
        </w:rPr>
        <w:t xml:space="preserve"> information when NN</w:t>
      </w:r>
      <w:r>
        <w:rPr>
          <w:rFonts w:ascii="Arial" w:hAnsi="Arial" w:cs="Arial"/>
          <w:b/>
          <w:bCs/>
          <w:color w:val="000000" w:themeColor="text1"/>
        </w:rPr>
        <w:t>-</w:t>
      </w:r>
      <w:r w:rsidRPr="00D8154B">
        <w:rPr>
          <w:rFonts w:ascii="Arial" w:hAnsi="Arial" w:cs="Arial"/>
          <w:b/>
          <w:bCs/>
          <w:color w:val="000000" w:themeColor="text1"/>
        </w:rPr>
        <w:t>key</w:t>
      </w:r>
      <w:r w:rsidR="00321988">
        <w:rPr>
          <w:rFonts w:ascii="Arial" w:hAnsi="Arial" w:cs="Arial"/>
          <w:b/>
          <w:bCs/>
          <w:color w:val="000000" w:themeColor="text1"/>
        </w:rPr>
        <w:t xml:space="preserve"> NN</w:t>
      </w:r>
      <w:r w:rsidR="00321988" w:rsidRPr="00321988">
        <w:rPr>
          <w:rFonts w:ascii="Arial" w:hAnsi="Arial" w:cs="Arial"/>
          <w:b/>
          <w:bCs/>
          <w:color w:val="000000" w:themeColor="text1"/>
          <w:vertAlign w:val="subscript"/>
        </w:rPr>
        <w:t>i</w:t>
      </w:r>
      <w:r w:rsidRPr="00D8154B">
        <w:rPr>
          <w:rFonts w:ascii="Arial" w:hAnsi="Arial" w:cs="Arial"/>
          <w:b/>
          <w:bCs/>
          <w:color w:val="000000" w:themeColor="text1"/>
        </w:rPr>
        <w:t xml:space="preserve"> and </w:t>
      </w:r>
      <w:r w:rsidR="00055A98">
        <w:rPr>
          <w:rFonts w:ascii="Arial" w:hAnsi="Arial" w:cs="Arial"/>
          <w:b/>
          <w:bCs/>
          <w:color w:val="000000" w:themeColor="text1"/>
        </w:rPr>
        <w:t>P</w:t>
      </w:r>
      <w:r w:rsidRPr="00D8154B">
        <w:rPr>
          <w:rFonts w:ascii="Arial" w:hAnsi="Arial" w:cs="Arial"/>
          <w:b/>
          <w:bCs/>
          <w:color w:val="000000" w:themeColor="text1"/>
        </w:rPr>
        <w:t>attern</w:t>
      </w:r>
      <w:r w:rsidR="00321988" w:rsidRPr="00321988">
        <w:rPr>
          <w:rFonts w:ascii="Arial" w:hAnsi="Arial" w:cs="Arial"/>
          <w:b/>
          <w:bCs/>
          <w:color w:val="000000" w:themeColor="text1"/>
          <w:vertAlign w:val="subscript"/>
        </w:rPr>
        <w:t>i</w:t>
      </w:r>
      <w:r w:rsidRPr="00D8154B">
        <w:rPr>
          <w:rFonts w:ascii="Arial" w:hAnsi="Arial" w:cs="Arial"/>
          <w:b/>
          <w:bCs/>
          <w:color w:val="000000" w:themeColor="text1"/>
        </w:rPr>
        <w:t xml:space="preserve"> match </w:t>
      </w:r>
      <w:r>
        <w:rPr>
          <w:rFonts w:ascii="Arial" w:hAnsi="Arial" w:cs="Arial"/>
          <w:b/>
          <w:bCs/>
          <w:color w:val="000000" w:themeColor="text1"/>
        </w:rPr>
        <w:t>or</w:t>
      </w:r>
      <w:r w:rsidRPr="00D8154B">
        <w:rPr>
          <w:rFonts w:ascii="Arial" w:hAnsi="Arial" w:cs="Arial"/>
          <w:b/>
          <w:bCs/>
          <w:color w:val="000000" w:themeColor="text1"/>
        </w:rPr>
        <w:t xml:space="preserve"> mismatch</w:t>
      </w:r>
    </w:p>
    <w:tbl>
      <w:tblPr>
        <w:tblStyle w:val="af"/>
        <w:tblW w:w="5000" w:type="pct"/>
        <w:jc w:val="center"/>
        <w:tblLook w:val="04A0" w:firstRow="1" w:lastRow="0" w:firstColumn="1" w:lastColumn="0" w:noHBand="0" w:noVBand="1"/>
      </w:tblPr>
      <w:tblGrid>
        <w:gridCol w:w="1260"/>
        <w:gridCol w:w="1284"/>
        <w:gridCol w:w="1153"/>
        <w:gridCol w:w="1153"/>
        <w:gridCol w:w="1153"/>
        <w:gridCol w:w="1153"/>
        <w:gridCol w:w="1150"/>
      </w:tblGrid>
      <w:tr w:rsidR="009C1FA4" w:rsidRPr="00B5637E" w14:paraId="63971932" w14:textId="77777777" w:rsidTr="009C0E53">
        <w:trPr>
          <w:trHeight w:val="504"/>
          <w:jc w:val="center"/>
        </w:trPr>
        <w:tc>
          <w:tcPr>
            <w:tcW w:w="759" w:type="pct"/>
            <w:tcBorders>
              <w:left w:val="nil"/>
              <w:right w:val="nil"/>
            </w:tcBorders>
            <w:shd w:val="clear" w:color="auto" w:fill="auto"/>
            <w:vAlign w:val="center"/>
            <w:hideMark/>
          </w:tcPr>
          <w:p w14:paraId="1B5814EE" w14:textId="77777777" w:rsidR="009C1FA4" w:rsidRPr="00B5637E" w:rsidRDefault="009C1FA4" w:rsidP="009D5A99">
            <w:pPr>
              <w:jc w:val="center"/>
              <w:rPr>
                <w:rFonts w:ascii="Times New Roman" w:hAnsi="Times New Roman" w:cs="Times New Roman"/>
                <w:b/>
                <w:bCs/>
                <w:color w:val="000000" w:themeColor="text1"/>
                <w:szCs w:val="21"/>
              </w:rPr>
            </w:pPr>
          </w:p>
        </w:tc>
        <w:tc>
          <w:tcPr>
            <w:tcW w:w="773" w:type="pct"/>
            <w:tcBorders>
              <w:left w:val="nil"/>
              <w:bottom w:val="single" w:sz="4" w:space="0" w:color="auto"/>
              <w:right w:val="nil"/>
            </w:tcBorders>
            <w:vAlign w:val="center"/>
          </w:tcPr>
          <w:p w14:paraId="527C7F01" w14:textId="515944CF" w:rsidR="009C1FA4" w:rsidRPr="00B5637E" w:rsidRDefault="009C1FA4" w:rsidP="009D5A99">
            <w:pPr>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i</w:t>
            </w:r>
            <w:r>
              <w:rPr>
                <w:rFonts w:ascii="Times New Roman" w:hAnsi="Times New Roman" w:cs="Times New Roman"/>
                <w:b/>
                <w:bCs/>
                <w:color w:val="000000" w:themeColor="text1"/>
                <w:szCs w:val="21"/>
              </w:rPr>
              <w:t>ndex</w:t>
            </w:r>
          </w:p>
        </w:tc>
        <w:tc>
          <w:tcPr>
            <w:tcW w:w="694" w:type="pct"/>
            <w:tcBorders>
              <w:left w:val="nil"/>
              <w:bottom w:val="single" w:sz="4" w:space="0" w:color="auto"/>
              <w:right w:val="nil"/>
            </w:tcBorders>
            <w:vAlign w:val="center"/>
          </w:tcPr>
          <w:p w14:paraId="3F472D46" w14:textId="1CF11D7E" w:rsidR="009C1FA4" w:rsidRPr="00B5637E" w:rsidRDefault="009C1FA4" w:rsidP="009D5A99">
            <w:pPr>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N</w:t>
            </w:r>
            <w:r>
              <w:rPr>
                <w:rFonts w:ascii="Times New Roman" w:hAnsi="Times New Roman" w:cs="Times New Roman"/>
                <w:b/>
                <w:bCs/>
                <w:color w:val="000000" w:themeColor="text1"/>
                <w:szCs w:val="21"/>
              </w:rPr>
              <w:t>N</w:t>
            </w:r>
            <w:r w:rsidRPr="00D8154B">
              <w:rPr>
                <w:rFonts w:ascii="Times New Roman" w:hAnsi="Times New Roman" w:cs="Times New Roman"/>
                <w:b/>
                <w:bCs/>
                <w:color w:val="000000" w:themeColor="text1"/>
                <w:szCs w:val="21"/>
                <w:vertAlign w:val="subscript"/>
              </w:rPr>
              <w:t>1</w:t>
            </w:r>
          </w:p>
        </w:tc>
        <w:tc>
          <w:tcPr>
            <w:tcW w:w="694" w:type="pct"/>
            <w:tcBorders>
              <w:left w:val="nil"/>
              <w:bottom w:val="single" w:sz="4" w:space="0" w:color="auto"/>
              <w:right w:val="nil"/>
            </w:tcBorders>
            <w:vAlign w:val="center"/>
          </w:tcPr>
          <w:p w14:paraId="32759585" w14:textId="0E6E74E4" w:rsidR="009C1FA4" w:rsidRPr="00B5637E" w:rsidRDefault="009C1FA4" w:rsidP="009D5A99">
            <w:pPr>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N</w:t>
            </w:r>
            <w:r>
              <w:rPr>
                <w:rFonts w:ascii="Times New Roman" w:hAnsi="Times New Roman" w:cs="Times New Roman"/>
                <w:b/>
                <w:bCs/>
                <w:color w:val="000000" w:themeColor="text1"/>
                <w:szCs w:val="21"/>
              </w:rPr>
              <w:t>N</w:t>
            </w:r>
            <w:r w:rsidRPr="00D8154B">
              <w:rPr>
                <w:rFonts w:ascii="Times New Roman" w:hAnsi="Times New Roman" w:cs="Times New Roman"/>
                <w:b/>
                <w:bCs/>
                <w:color w:val="000000" w:themeColor="text1"/>
                <w:szCs w:val="21"/>
                <w:vertAlign w:val="subscript"/>
              </w:rPr>
              <w:t>2</w:t>
            </w:r>
          </w:p>
        </w:tc>
        <w:tc>
          <w:tcPr>
            <w:tcW w:w="694" w:type="pct"/>
            <w:tcBorders>
              <w:left w:val="nil"/>
              <w:bottom w:val="single" w:sz="4" w:space="0" w:color="auto"/>
              <w:right w:val="nil"/>
            </w:tcBorders>
            <w:vAlign w:val="center"/>
          </w:tcPr>
          <w:p w14:paraId="6E8840E9" w14:textId="7E533C9C" w:rsidR="009C1FA4" w:rsidRPr="00B5637E" w:rsidRDefault="009C1FA4" w:rsidP="009D5A99">
            <w:pPr>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N</w:t>
            </w:r>
            <w:r>
              <w:rPr>
                <w:rFonts w:ascii="Times New Roman" w:hAnsi="Times New Roman" w:cs="Times New Roman"/>
                <w:b/>
                <w:bCs/>
                <w:color w:val="000000" w:themeColor="text1"/>
                <w:szCs w:val="21"/>
              </w:rPr>
              <w:t>N</w:t>
            </w:r>
            <w:r>
              <w:rPr>
                <w:rFonts w:ascii="Times New Roman" w:hAnsi="Times New Roman" w:cs="Times New Roman"/>
                <w:b/>
                <w:bCs/>
                <w:color w:val="000000" w:themeColor="text1"/>
                <w:szCs w:val="21"/>
                <w:vertAlign w:val="subscript"/>
              </w:rPr>
              <w:t>3</w:t>
            </w:r>
          </w:p>
        </w:tc>
        <w:tc>
          <w:tcPr>
            <w:tcW w:w="694" w:type="pct"/>
            <w:tcBorders>
              <w:left w:val="nil"/>
              <w:bottom w:val="single" w:sz="4" w:space="0" w:color="auto"/>
              <w:right w:val="nil"/>
            </w:tcBorders>
            <w:shd w:val="clear" w:color="auto" w:fill="auto"/>
            <w:vAlign w:val="center"/>
            <w:hideMark/>
          </w:tcPr>
          <w:p w14:paraId="1D27B51F" w14:textId="2B9F9309" w:rsidR="009C1FA4" w:rsidRPr="00B5637E" w:rsidRDefault="009C1FA4" w:rsidP="009D5A99">
            <w:pPr>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N</w:t>
            </w:r>
            <w:r>
              <w:rPr>
                <w:rFonts w:ascii="Times New Roman" w:hAnsi="Times New Roman" w:cs="Times New Roman"/>
                <w:b/>
                <w:bCs/>
                <w:color w:val="000000" w:themeColor="text1"/>
                <w:szCs w:val="21"/>
              </w:rPr>
              <w:t>N</w:t>
            </w:r>
            <w:r>
              <w:rPr>
                <w:rFonts w:ascii="Times New Roman" w:hAnsi="Times New Roman" w:cs="Times New Roman"/>
                <w:b/>
                <w:bCs/>
                <w:color w:val="000000" w:themeColor="text1"/>
                <w:szCs w:val="21"/>
                <w:vertAlign w:val="subscript"/>
              </w:rPr>
              <w:t>4</w:t>
            </w:r>
          </w:p>
        </w:tc>
        <w:tc>
          <w:tcPr>
            <w:tcW w:w="694" w:type="pct"/>
            <w:tcBorders>
              <w:left w:val="nil"/>
              <w:bottom w:val="single" w:sz="4" w:space="0" w:color="auto"/>
              <w:right w:val="nil"/>
            </w:tcBorders>
            <w:shd w:val="clear" w:color="auto" w:fill="auto"/>
            <w:vAlign w:val="center"/>
            <w:hideMark/>
          </w:tcPr>
          <w:p w14:paraId="44FAC652" w14:textId="7F9A88C0" w:rsidR="009C1FA4" w:rsidRPr="00B5637E" w:rsidRDefault="009C1FA4" w:rsidP="009D5A99">
            <w:pPr>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N</w:t>
            </w:r>
            <w:r>
              <w:rPr>
                <w:rFonts w:ascii="Times New Roman" w:hAnsi="Times New Roman" w:cs="Times New Roman"/>
                <w:b/>
                <w:bCs/>
                <w:color w:val="000000" w:themeColor="text1"/>
                <w:szCs w:val="21"/>
              </w:rPr>
              <w:t>N</w:t>
            </w:r>
            <w:r>
              <w:rPr>
                <w:rFonts w:ascii="Times New Roman" w:hAnsi="Times New Roman" w:cs="Times New Roman"/>
                <w:b/>
                <w:bCs/>
                <w:color w:val="000000" w:themeColor="text1"/>
                <w:szCs w:val="21"/>
                <w:vertAlign w:val="subscript"/>
              </w:rPr>
              <w:t>5</w:t>
            </w:r>
          </w:p>
        </w:tc>
      </w:tr>
      <w:tr w:rsidR="009C1FA4" w:rsidRPr="00D8154B" w14:paraId="6DEFE89A" w14:textId="77777777" w:rsidTr="009C0E53">
        <w:trPr>
          <w:trHeight w:val="584"/>
          <w:jc w:val="center"/>
        </w:trPr>
        <w:tc>
          <w:tcPr>
            <w:tcW w:w="759" w:type="pct"/>
            <w:vMerge w:val="restart"/>
            <w:tcBorders>
              <w:left w:val="nil"/>
              <w:right w:val="nil"/>
            </w:tcBorders>
            <w:shd w:val="clear" w:color="auto" w:fill="auto"/>
            <w:vAlign w:val="center"/>
            <w:hideMark/>
          </w:tcPr>
          <w:p w14:paraId="36AE7219" w14:textId="1D0CBDF2" w:rsidR="009C1FA4" w:rsidRPr="00B5637E" w:rsidRDefault="009C1FA4" w:rsidP="00D8154B">
            <w:pPr>
              <w:jc w:val="cente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Pattern</w:t>
            </w:r>
            <w:r w:rsidRPr="00D8154B">
              <w:rPr>
                <w:rFonts w:ascii="Times New Roman" w:hAnsi="Times New Roman" w:cs="Times New Roman"/>
                <w:b/>
                <w:bCs/>
                <w:color w:val="000000" w:themeColor="text1"/>
                <w:szCs w:val="21"/>
                <w:vertAlign w:val="subscript"/>
              </w:rPr>
              <w:t>1</w:t>
            </w:r>
          </w:p>
        </w:tc>
        <w:tc>
          <w:tcPr>
            <w:tcW w:w="773" w:type="pct"/>
            <w:tcBorders>
              <w:left w:val="nil"/>
              <w:bottom w:val="nil"/>
              <w:right w:val="nil"/>
            </w:tcBorders>
            <w:vAlign w:val="center"/>
          </w:tcPr>
          <w:p w14:paraId="4A228124" w14:textId="30E23852" w:rsidR="009C1FA4" w:rsidRPr="00B5637E" w:rsidRDefault="009C1FA4" w:rsidP="00D8154B">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M</w:t>
            </w:r>
            <w:r>
              <w:rPr>
                <w:rFonts w:ascii="Times New Roman" w:hAnsi="Times New Roman" w:cs="Times New Roman"/>
                <w:color w:val="000000" w:themeColor="text1"/>
                <w:szCs w:val="21"/>
              </w:rPr>
              <w:t>SE</w:t>
            </w:r>
          </w:p>
        </w:tc>
        <w:tc>
          <w:tcPr>
            <w:tcW w:w="694" w:type="pct"/>
            <w:tcBorders>
              <w:left w:val="nil"/>
              <w:bottom w:val="nil"/>
              <w:right w:val="nil"/>
            </w:tcBorders>
            <w:vAlign w:val="center"/>
          </w:tcPr>
          <w:p w14:paraId="370FFED1" w14:textId="32890D16" w:rsidR="009C1FA4" w:rsidRPr="005E765B" w:rsidRDefault="009C1FA4" w:rsidP="00D8154B">
            <w:pPr>
              <w:jc w:val="center"/>
              <w:rPr>
                <w:rFonts w:ascii="Times New Roman" w:hAnsi="Times New Roman" w:cs="Times New Roman"/>
                <w:b/>
                <w:bCs/>
                <w:color w:val="000000" w:themeColor="text1"/>
                <w:szCs w:val="21"/>
              </w:rPr>
            </w:pPr>
            <w:r w:rsidRPr="005E765B">
              <w:rPr>
                <w:rFonts w:ascii="Times New Roman" w:eastAsia="宋体" w:hAnsi="Times New Roman" w:cs="Times New Roman"/>
                <w:b/>
                <w:bCs/>
                <w:szCs w:val="21"/>
              </w:rPr>
              <w:t>0.0515</w:t>
            </w:r>
          </w:p>
        </w:tc>
        <w:tc>
          <w:tcPr>
            <w:tcW w:w="694" w:type="pct"/>
            <w:tcBorders>
              <w:left w:val="nil"/>
              <w:bottom w:val="nil"/>
              <w:right w:val="nil"/>
            </w:tcBorders>
            <w:vAlign w:val="center"/>
          </w:tcPr>
          <w:p w14:paraId="6C5A7110" w14:textId="4EC7C0B6"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0.404</w:t>
            </w:r>
            <w:r w:rsidRPr="00D8154B">
              <w:rPr>
                <w:rFonts w:ascii="Times New Roman" w:eastAsia="宋体" w:hAnsi="Times New Roman" w:cs="Times New Roman" w:hint="eastAsia"/>
                <w:szCs w:val="21"/>
              </w:rPr>
              <w:t>8</w:t>
            </w:r>
          </w:p>
        </w:tc>
        <w:tc>
          <w:tcPr>
            <w:tcW w:w="694" w:type="pct"/>
            <w:tcBorders>
              <w:left w:val="nil"/>
              <w:bottom w:val="nil"/>
              <w:right w:val="nil"/>
            </w:tcBorders>
            <w:vAlign w:val="center"/>
          </w:tcPr>
          <w:p w14:paraId="344FE969" w14:textId="6038D70A"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0.4742</w:t>
            </w:r>
          </w:p>
        </w:tc>
        <w:tc>
          <w:tcPr>
            <w:tcW w:w="694" w:type="pct"/>
            <w:tcBorders>
              <w:left w:val="nil"/>
              <w:bottom w:val="nil"/>
              <w:right w:val="nil"/>
            </w:tcBorders>
            <w:shd w:val="clear" w:color="auto" w:fill="auto"/>
            <w:vAlign w:val="center"/>
            <w:hideMark/>
          </w:tcPr>
          <w:p w14:paraId="5D5C083D" w14:textId="7F9E7B10"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0.418</w:t>
            </w:r>
            <w:r w:rsidRPr="00D8154B">
              <w:rPr>
                <w:rFonts w:ascii="Times New Roman" w:eastAsia="宋体" w:hAnsi="Times New Roman" w:cs="Times New Roman" w:hint="eastAsia"/>
                <w:szCs w:val="21"/>
              </w:rPr>
              <w:t>8</w:t>
            </w:r>
          </w:p>
        </w:tc>
        <w:tc>
          <w:tcPr>
            <w:tcW w:w="694" w:type="pct"/>
            <w:tcBorders>
              <w:left w:val="nil"/>
              <w:bottom w:val="nil"/>
              <w:right w:val="nil"/>
            </w:tcBorders>
            <w:shd w:val="clear" w:color="auto" w:fill="auto"/>
            <w:vAlign w:val="center"/>
            <w:hideMark/>
          </w:tcPr>
          <w:p w14:paraId="70D67268" w14:textId="30B6BB68"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0.3733</w:t>
            </w:r>
          </w:p>
        </w:tc>
      </w:tr>
      <w:tr w:rsidR="009C1FA4" w:rsidRPr="00D8154B" w14:paraId="7CDB1A46" w14:textId="77777777" w:rsidTr="009C0E53">
        <w:trPr>
          <w:trHeight w:val="584"/>
          <w:jc w:val="center"/>
        </w:trPr>
        <w:tc>
          <w:tcPr>
            <w:tcW w:w="759" w:type="pct"/>
            <w:vMerge/>
            <w:tcBorders>
              <w:left w:val="nil"/>
              <w:right w:val="nil"/>
            </w:tcBorders>
            <w:shd w:val="clear" w:color="auto" w:fill="auto"/>
            <w:vAlign w:val="center"/>
          </w:tcPr>
          <w:p w14:paraId="18394B73" w14:textId="77777777" w:rsidR="009C1FA4" w:rsidRDefault="009C1FA4" w:rsidP="00D8154B">
            <w:pPr>
              <w:jc w:val="center"/>
              <w:rPr>
                <w:rFonts w:ascii="Times New Roman" w:hAnsi="Times New Roman" w:cs="Times New Roman"/>
                <w:b/>
                <w:bCs/>
                <w:color w:val="000000" w:themeColor="text1"/>
                <w:szCs w:val="21"/>
              </w:rPr>
            </w:pPr>
          </w:p>
        </w:tc>
        <w:tc>
          <w:tcPr>
            <w:tcW w:w="773" w:type="pct"/>
            <w:tcBorders>
              <w:top w:val="nil"/>
              <w:left w:val="nil"/>
              <w:bottom w:val="nil"/>
              <w:right w:val="nil"/>
            </w:tcBorders>
            <w:vAlign w:val="center"/>
          </w:tcPr>
          <w:p w14:paraId="691031B3" w14:textId="0588CBA1" w:rsidR="009C1FA4" w:rsidRPr="00B5637E" w:rsidRDefault="009C1FA4" w:rsidP="00D8154B">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P</w:t>
            </w:r>
            <w:r>
              <w:rPr>
                <w:rFonts w:ascii="Times New Roman" w:hAnsi="Times New Roman" w:cs="Times New Roman"/>
                <w:color w:val="000000" w:themeColor="text1"/>
                <w:szCs w:val="21"/>
              </w:rPr>
              <w:t>SNR(dB)</w:t>
            </w:r>
          </w:p>
        </w:tc>
        <w:tc>
          <w:tcPr>
            <w:tcW w:w="694" w:type="pct"/>
            <w:tcBorders>
              <w:top w:val="nil"/>
              <w:left w:val="nil"/>
              <w:bottom w:val="nil"/>
              <w:right w:val="nil"/>
            </w:tcBorders>
            <w:vAlign w:val="center"/>
          </w:tcPr>
          <w:p w14:paraId="2D4F7F56" w14:textId="6D405B9F" w:rsidR="009C1FA4" w:rsidRPr="005E765B" w:rsidRDefault="009C1FA4" w:rsidP="00D8154B">
            <w:pPr>
              <w:jc w:val="center"/>
              <w:rPr>
                <w:rFonts w:ascii="Times New Roman" w:hAnsi="Times New Roman" w:cs="Times New Roman"/>
                <w:b/>
                <w:bCs/>
                <w:color w:val="000000" w:themeColor="text1"/>
                <w:szCs w:val="21"/>
              </w:rPr>
            </w:pPr>
            <w:r w:rsidRPr="005E765B">
              <w:rPr>
                <w:rFonts w:ascii="Times New Roman" w:eastAsia="宋体" w:hAnsi="Times New Roman" w:cs="Times New Roman"/>
                <w:b/>
                <w:bCs/>
                <w:szCs w:val="21"/>
              </w:rPr>
              <w:t>19.5842</w:t>
            </w:r>
          </w:p>
        </w:tc>
        <w:tc>
          <w:tcPr>
            <w:tcW w:w="694" w:type="pct"/>
            <w:tcBorders>
              <w:top w:val="nil"/>
              <w:left w:val="nil"/>
              <w:bottom w:val="nil"/>
              <w:right w:val="nil"/>
            </w:tcBorders>
            <w:vAlign w:val="center"/>
          </w:tcPr>
          <w:p w14:paraId="5DD4E1E1" w14:textId="5907D09B"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10.033</w:t>
            </w:r>
            <w:r w:rsidRPr="00D8154B">
              <w:rPr>
                <w:rFonts w:ascii="Times New Roman" w:eastAsia="宋体" w:hAnsi="Times New Roman" w:cs="Times New Roman" w:hint="eastAsia"/>
                <w:szCs w:val="21"/>
              </w:rPr>
              <w:t>1</w:t>
            </w:r>
          </w:p>
        </w:tc>
        <w:tc>
          <w:tcPr>
            <w:tcW w:w="694" w:type="pct"/>
            <w:tcBorders>
              <w:top w:val="nil"/>
              <w:left w:val="nil"/>
              <w:bottom w:val="nil"/>
              <w:right w:val="nil"/>
            </w:tcBorders>
            <w:vAlign w:val="center"/>
          </w:tcPr>
          <w:p w14:paraId="4AEA5432" w14:textId="1BDAAF3D"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9.3666</w:t>
            </w:r>
          </w:p>
        </w:tc>
        <w:tc>
          <w:tcPr>
            <w:tcW w:w="694" w:type="pct"/>
            <w:tcBorders>
              <w:top w:val="nil"/>
              <w:left w:val="nil"/>
              <w:bottom w:val="nil"/>
              <w:right w:val="nil"/>
            </w:tcBorders>
            <w:shd w:val="clear" w:color="auto" w:fill="auto"/>
            <w:vAlign w:val="center"/>
          </w:tcPr>
          <w:p w14:paraId="1AACEBBE" w14:textId="2F818456"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9.858</w:t>
            </w:r>
            <w:r w:rsidRPr="00D8154B">
              <w:rPr>
                <w:rFonts w:ascii="Times New Roman" w:eastAsia="宋体" w:hAnsi="Times New Roman" w:cs="Times New Roman" w:hint="eastAsia"/>
                <w:szCs w:val="21"/>
              </w:rPr>
              <w:t>2</w:t>
            </w:r>
          </w:p>
        </w:tc>
        <w:tc>
          <w:tcPr>
            <w:tcW w:w="694" w:type="pct"/>
            <w:tcBorders>
              <w:top w:val="nil"/>
              <w:left w:val="nil"/>
              <w:bottom w:val="nil"/>
              <w:right w:val="nil"/>
            </w:tcBorders>
            <w:shd w:val="clear" w:color="auto" w:fill="auto"/>
            <w:vAlign w:val="center"/>
          </w:tcPr>
          <w:p w14:paraId="057BE3B4" w14:textId="2D207E5A"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10.4243</w:t>
            </w:r>
          </w:p>
        </w:tc>
      </w:tr>
      <w:tr w:rsidR="009C1FA4" w:rsidRPr="00D8154B" w14:paraId="78931FE7" w14:textId="77777777" w:rsidTr="009C0E53">
        <w:trPr>
          <w:trHeight w:val="584"/>
          <w:jc w:val="center"/>
        </w:trPr>
        <w:tc>
          <w:tcPr>
            <w:tcW w:w="759" w:type="pct"/>
            <w:vMerge/>
            <w:tcBorders>
              <w:left w:val="nil"/>
              <w:right w:val="nil"/>
            </w:tcBorders>
            <w:shd w:val="clear" w:color="auto" w:fill="auto"/>
            <w:vAlign w:val="center"/>
          </w:tcPr>
          <w:p w14:paraId="2CD7CE7F" w14:textId="77777777" w:rsidR="009C1FA4" w:rsidRDefault="009C1FA4" w:rsidP="00D8154B">
            <w:pPr>
              <w:jc w:val="center"/>
              <w:rPr>
                <w:rFonts w:ascii="Times New Roman" w:hAnsi="Times New Roman" w:cs="Times New Roman"/>
                <w:b/>
                <w:bCs/>
                <w:color w:val="000000" w:themeColor="text1"/>
                <w:szCs w:val="21"/>
              </w:rPr>
            </w:pPr>
          </w:p>
        </w:tc>
        <w:tc>
          <w:tcPr>
            <w:tcW w:w="773" w:type="pct"/>
            <w:tcBorders>
              <w:top w:val="nil"/>
              <w:left w:val="nil"/>
              <w:bottom w:val="single" w:sz="4" w:space="0" w:color="auto"/>
              <w:right w:val="nil"/>
            </w:tcBorders>
            <w:vAlign w:val="center"/>
          </w:tcPr>
          <w:p w14:paraId="6E19A1A5" w14:textId="42EC7794" w:rsidR="009C1FA4" w:rsidRPr="00B5637E" w:rsidRDefault="009C1FA4" w:rsidP="00D8154B">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S</w:t>
            </w:r>
            <w:r>
              <w:rPr>
                <w:rFonts w:ascii="Times New Roman" w:hAnsi="Times New Roman" w:cs="Times New Roman"/>
                <w:color w:val="000000" w:themeColor="text1"/>
                <w:szCs w:val="21"/>
              </w:rPr>
              <w:t>SIM</w:t>
            </w:r>
          </w:p>
        </w:tc>
        <w:tc>
          <w:tcPr>
            <w:tcW w:w="694" w:type="pct"/>
            <w:tcBorders>
              <w:top w:val="nil"/>
              <w:left w:val="nil"/>
              <w:bottom w:val="single" w:sz="4" w:space="0" w:color="auto"/>
              <w:right w:val="nil"/>
            </w:tcBorders>
            <w:vAlign w:val="center"/>
          </w:tcPr>
          <w:p w14:paraId="685B2A07" w14:textId="529C1E55" w:rsidR="009C1FA4" w:rsidRPr="005E765B" w:rsidRDefault="009C1FA4" w:rsidP="00D8154B">
            <w:pPr>
              <w:jc w:val="center"/>
              <w:rPr>
                <w:rFonts w:ascii="Times New Roman" w:hAnsi="Times New Roman" w:cs="Times New Roman"/>
                <w:b/>
                <w:bCs/>
                <w:color w:val="000000" w:themeColor="text1"/>
                <w:szCs w:val="21"/>
              </w:rPr>
            </w:pPr>
            <w:r w:rsidRPr="005E765B">
              <w:rPr>
                <w:rFonts w:ascii="Times New Roman" w:eastAsia="宋体" w:hAnsi="Times New Roman" w:cs="Times New Roman"/>
                <w:b/>
                <w:bCs/>
                <w:szCs w:val="21"/>
              </w:rPr>
              <w:t>0.583</w:t>
            </w:r>
            <w:r w:rsidRPr="005E765B">
              <w:rPr>
                <w:rFonts w:ascii="Times New Roman" w:eastAsia="宋体" w:hAnsi="Times New Roman" w:cs="Times New Roman" w:hint="eastAsia"/>
                <w:b/>
                <w:bCs/>
                <w:szCs w:val="21"/>
              </w:rPr>
              <w:t>2</w:t>
            </w:r>
          </w:p>
        </w:tc>
        <w:tc>
          <w:tcPr>
            <w:tcW w:w="694" w:type="pct"/>
            <w:tcBorders>
              <w:top w:val="nil"/>
              <w:left w:val="nil"/>
              <w:bottom w:val="single" w:sz="4" w:space="0" w:color="auto"/>
              <w:right w:val="nil"/>
            </w:tcBorders>
            <w:vAlign w:val="center"/>
          </w:tcPr>
          <w:p w14:paraId="0C684EC0" w14:textId="4A448256"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0.258</w:t>
            </w:r>
            <w:r w:rsidRPr="00D8154B">
              <w:rPr>
                <w:rFonts w:ascii="Times New Roman" w:eastAsia="宋体" w:hAnsi="Times New Roman" w:cs="Times New Roman" w:hint="eastAsia"/>
                <w:szCs w:val="21"/>
              </w:rPr>
              <w:t>9</w:t>
            </w:r>
          </w:p>
        </w:tc>
        <w:tc>
          <w:tcPr>
            <w:tcW w:w="694" w:type="pct"/>
            <w:tcBorders>
              <w:top w:val="nil"/>
              <w:left w:val="nil"/>
              <w:bottom w:val="single" w:sz="4" w:space="0" w:color="auto"/>
              <w:right w:val="nil"/>
            </w:tcBorders>
            <w:vAlign w:val="center"/>
          </w:tcPr>
          <w:p w14:paraId="18A1C710" w14:textId="414906D1"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0.1366</w:t>
            </w:r>
          </w:p>
        </w:tc>
        <w:tc>
          <w:tcPr>
            <w:tcW w:w="694" w:type="pct"/>
            <w:tcBorders>
              <w:top w:val="nil"/>
              <w:left w:val="nil"/>
              <w:bottom w:val="single" w:sz="4" w:space="0" w:color="auto"/>
              <w:right w:val="nil"/>
            </w:tcBorders>
            <w:shd w:val="clear" w:color="auto" w:fill="auto"/>
            <w:vAlign w:val="center"/>
          </w:tcPr>
          <w:p w14:paraId="115E63D8" w14:textId="29975725"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0.234</w:t>
            </w:r>
            <w:r w:rsidRPr="00D8154B">
              <w:rPr>
                <w:rFonts w:ascii="Times New Roman" w:eastAsia="宋体" w:hAnsi="Times New Roman" w:cs="Times New Roman" w:hint="eastAsia"/>
                <w:szCs w:val="21"/>
              </w:rPr>
              <w:t>6</w:t>
            </w:r>
          </w:p>
        </w:tc>
        <w:tc>
          <w:tcPr>
            <w:tcW w:w="694" w:type="pct"/>
            <w:tcBorders>
              <w:top w:val="nil"/>
              <w:left w:val="nil"/>
              <w:bottom w:val="single" w:sz="4" w:space="0" w:color="auto"/>
              <w:right w:val="nil"/>
            </w:tcBorders>
            <w:shd w:val="clear" w:color="auto" w:fill="auto"/>
            <w:vAlign w:val="center"/>
          </w:tcPr>
          <w:p w14:paraId="588B71A1" w14:textId="748B4197"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0.33</w:t>
            </w:r>
            <w:r w:rsidRPr="00D8154B">
              <w:rPr>
                <w:rFonts w:ascii="Times New Roman" w:eastAsia="宋体" w:hAnsi="Times New Roman" w:cs="Times New Roman" w:hint="eastAsia"/>
                <w:szCs w:val="21"/>
              </w:rPr>
              <w:t>20</w:t>
            </w:r>
          </w:p>
        </w:tc>
      </w:tr>
      <w:tr w:rsidR="009C1FA4" w:rsidRPr="00D8154B" w14:paraId="202E09F4" w14:textId="77777777" w:rsidTr="009C0E53">
        <w:trPr>
          <w:trHeight w:val="584"/>
          <w:jc w:val="center"/>
        </w:trPr>
        <w:tc>
          <w:tcPr>
            <w:tcW w:w="759" w:type="pct"/>
            <w:vMerge w:val="restart"/>
            <w:tcBorders>
              <w:left w:val="nil"/>
              <w:right w:val="nil"/>
            </w:tcBorders>
            <w:shd w:val="clear" w:color="auto" w:fill="auto"/>
            <w:vAlign w:val="center"/>
          </w:tcPr>
          <w:p w14:paraId="7668A45B" w14:textId="368416C2" w:rsidR="009C1FA4" w:rsidRDefault="009C1FA4" w:rsidP="00D8154B">
            <w:pPr>
              <w:jc w:val="cente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Pattern</w:t>
            </w:r>
            <w:r w:rsidRPr="00D8154B">
              <w:rPr>
                <w:rFonts w:ascii="Times New Roman" w:hAnsi="Times New Roman" w:cs="Times New Roman"/>
                <w:b/>
                <w:bCs/>
                <w:color w:val="000000" w:themeColor="text1"/>
                <w:szCs w:val="21"/>
                <w:vertAlign w:val="subscript"/>
              </w:rPr>
              <w:t>2</w:t>
            </w:r>
          </w:p>
        </w:tc>
        <w:tc>
          <w:tcPr>
            <w:tcW w:w="773" w:type="pct"/>
            <w:tcBorders>
              <w:left w:val="nil"/>
              <w:bottom w:val="nil"/>
              <w:right w:val="nil"/>
            </w:tcBorders>
            <w:vAlign w:val="center"/>
          </w:tcPr>
          <w:p w14:paraId="27763E15" w14:textId="2CCB0D3B" w:rsidR="009C1FA4" w:rsidRPr="00B5637E" w:rsidRDefault="009C1FA4" w:rsidP="00D8154B">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M</w:t>
            </w:r>
            <w:r>
              <w:rPr>
                <w:rFonts w:ascii="Times New Roman" w:hAnsi="Times New Roman" w:cs="Times New Roman"/>
                <w:color w:val="000000" w:themeColor="text1"/>
                <w:szCs w:val="21"/>
              </w:rPr>
              <w:t>SE</w:t>
            </w:r>
          </w:p>
        </w:tc>
        <w:tc>
          <w:tcPr>
            <w:tcW w:w="694" w:type="pct"/>
            <w:tcBorders>
              <w:left w:val="nil"/>
              <w:bottom w:val="nil"/>
              <w:right w:val="nil"/>
            </w:tcBorders>
            <w:vAlign w:val="center"/>
          </w:tcPr>
          <w:p w14:paraId="7E386B64" w14:textId="1D602555"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0.466</w:t>
            </w:r>
            <w:r w:rsidRPr="00D8154B">
              <w:rPr>
                <w:rFonts w:ascii="Times New Roman" w:eastAsia="宋体" w:hAnsi="Times New Roman" w:cs="Times New Roman" w:hint="eastAsia"/>
                <w:szCs w:val="21"/>
              </w:rPr>
              <w:t>7</w:t>
            </w:r>
          </w:p>
        </w:tc>
        <w:tc>
          <w:tcPr>
            <w:tcW w:w="694" w:type="pct"/>
            <w:tcBorders>
              <w:left w:val="nil"/>
              <w:bottom w:val="nil"/>
              <w:right w:val="nil"/>
            </w:tcBorders>
            <w:vAlign w:val="center"/>
          </w:tcPr>
          <w:p w14:paraId="557CCB45" w14:textId="0C8501E1" w:rsidR="009C1FA4" w:rsidRPr="005E765B" w:rsidRDefault="009C1FA4" w:rsidP="00D8154B">
            <w:pPr>
              <w:jc w:val="center"/>
              <w:rPr>
                <w:rFonts w:ascii="Times New Roman" w:hAnsi="Times New Roman" w:cs="Times New Roman"/>
                <w:b/>
                <w:bCs/>
                <w:color w:val="000000" w:themeColor="text1"/>
                <w:szCs w:val="21"/>
              </w:rPr>
            </w:pPr>
            <w:r w:rsidRPr="005E765B">
              <w:rPr>
                <w:rFonts w:ascii="Times New Roman" w:eastAsia="宋体" w:hAnsi="Times New Roman" w:cs="Times New Roman"/>
                <w:b/>
                <w:bCs/>
                <w:szCs w:val="21"/>
              </w:rPr>
              <w:t>0.0485</w:t>
            </w:r>
          </w:p>
        </w:tc>
        <w:tc>
          <w:tcPr>
            <w:tcW w:w="694" w:type="pct"/>
            <w:tcBorders>
              <w:left w:val="nil"/>
              <w:bottom w:val="nil"/>
              <w:right w:val="nil"/>
            </w:tcBorders>
            <w:vAlign w:val="center"/>
          </w:tcPr>
          <w:p w14:paraId="2F8EFE4B" w14:textId="65A5B99A"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0.3973</w:t>
            </w:r>
          </w:p>
        </w:tc>
        <w:tc>
          <w:tcPr>
            <w:tcW w:w="694" w:type="pct"/>
            <w:tcBorders>
              <w:left w:val="nil"/>
              <w:bottom w:val="nil"/>
              <w:right w:val="nil"/>
            </w:tcBorders>
            <w:shd w:val="clear" w:color="auto" w:fill="auto"/>
            <w:vAlign w:val="center"/>
          </w:tcPr>
          <w:p w14:paraId="1BBE5020" w14:textId="21CE30DF"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0.4016</w:t>
            </w:r>
          </w:p>
        </w:tc>
        <w:tc>
          <w:tcPr>
            <w:tcW w:w="694" w:type="pct"/>
            <w:tcBorders>
              <w:left w:val="nil"/>
              <w:bottom w:val="nil"/>
              <w:right w:val="nil"/>
            </w:tcBorders>
            <w:shd w:val="clear" w:color="auto" w:fill="auto"/>
            <w:vAlign w:val="center"/>
          </w:tcPr>
          <w:p w14:paraId="04D95211" w14:textId="6D090522"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0.3680</w:t>
            </w:r>
          </w:p>
        </w:tc>
      </w:tr>
      <w:tr w:rsidR="009C1FA4" w:rsidRPr="00D8154B" w14:paraId="70F672FE" w14:textId="77777777" w:rsidTr="009C0E53">
        <w:trPr>
          <w:trHeight w:val="584"/>
          <w:jc w:val="center"/>
        </w:trPr>
        <w:tc>
          <w:tcPr>
            <w:tcW w:w="759" w:type="pct"/>
            <w:vMerge/>
            <w:tcBorders>
              <w:left w:val="nil"/>
              <w:right w:val="nil"/>
            </w:tcBorders>
            <w:shd w:val="clear" w:color="auto" w:fill="auto"/>
            <w:vAlign w:val="center"/>
          </w:tcPr>
          <w:p w14:paraId="20306533" w14:textId="77777777" w:rsidR="009C1FA4" w:rsidRDefault="009C1FA4" w:rsidP="00D8154B">
            <w:pPr>
              <w:jc w:val="center"/>
              <w:rPr>
                <w:rFonts w:ascii="Times New Roman" w:hAnsi="Times New Roman" w:cs="Times New Roman"/>
                <w:b/>
                <w:bCs/>
                <w:color w:val="000000" w:themeColor="text1"/>
                <w:szCs w:val="21"/>
              </w:rPr>
            </w:pPr>
          </w:p>
        </w:tc>
        <w:tc>
          <w:tcPr>
            <w:tcW w:w="773" w:type="pct"/>
            <w:tcBorders>
              <w:top w:val="nil"/>
              <w:left w:val="nil"/>
              <w:bottom w:val="nil"/>
              <w:right w:val="nil"/>
            </w:tcBorders>
            <w:vAlign w:val="center"/>
          </w:tcPr>
          <w:p w14:paraId="7BA7094D" w14:textId="7A9E4BAB" w:rsidR="009C1FA4" w:rsidRPr="00B5637E" w:rsidRDefault="009C1FA4" w:rsidP="00D8154B">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P</w:t>
            </w:r>
            <w:r>
              <w:rPr>
                <w:rFonts w:ascii="Times New Roman" w:hAnsi="Times New Roman" w:cs="Times New Roman"/>
                <w:color w:val="000000" w:themeColor="text1"/>
                <w:szCs w:val="21"/>
              </w:rPr>
              <w:t>SNR(dB)</w:t>
            </w:r>
          </w:p>
        </w:tc>
        <w:tc>
          <w:tcPr>
            <w:tcW w:w="694" w:type="pct"/>
            <w:tcBorders>
              <w:top w:val="nil"/>
              <w:left w:val="nil"/>
              <w:bottom w:val="nil"/>
              <w:right w:val="nil"/>
            </w:tcBorders>
            <w:vAlign w:val="center"/>
          </w:tcPr>
          <w:p w14:paraId="521CBC84" w14:textId="0E16D7B9"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9.41</w:t>
            </w:r>
            <w:r w:rsidRPr="00D8154B">
              <w:rPr>
                <w:rFonts w:ascii="Times New Roman" w:eastAsia="宋体" w:hAnsi="Times New Roman" w:cs="Times New Roman" w:hint="eastAsia"/>
                <w:szCs w:val="21"/>
              </w:rPr>
              <w:t>60</w:t>
            </w:r>
          </w:p>
        </w:tc>
        <w:tc>
          <w:tcPr>
            <w:tcW w:w="694" w:type="pct"/>
            <w:tcBorders>
              <w:top w:val="nil"/>
              <w:left w:val="nil"/>
              <w:bottom w:val="nil"/>
              <w:right w:val="nil"/>
            </w:tcBorders>
            <w:vAlign w:val="center"/>
          </w:tcPr>
          <w:p w14:paraId="3379035F" w14:textId="1D5E9D1D" w:rsidR="009C1FA4" w:rsidRPr="005E765B" w:rsidRDefault="009C1FA4" w:rsidP="00D8154B">
            <w:pPr>
              <w:jc w:val="center"/>
              <w:rPr>
                <w:rFonts w:ascii="Times New Roman" w:hAnsi="Times New Roman" w:cs="Times New Roman"/>
                <w:b/>
                <w:bCs/>
                <w:color w:val="000000" w:themeColor="text1"/>
                <w:szCs w:val="21"/>
              </w:rPr>
            </w:pPr>
            <w:r w:rsidRPr="005E765B">
              <w:rPr>
                <w:rFonts w:ascii="Times New Roman" w:eastAsia="宋体" w:hAnsi="Times New Roman" w:cs="Times New Roman"/>
                <w:b/>
                <w:bCs/>
                <w:szCs w:val="21"/>
              </w:rPr>
              <w:t>19.875</w:t>
            </w:r>
            <w:r w:rsidRPr="005E765B">
              <w:rPr>
                <w:rFonts w:ascii="Times New Roman" w:eastAsia="宋体" w:hAnsi="Times New Roman" w:cs="Times New Roman" w:hint="eastAsia"/>
                <w:b/>
                <w:bCs/>
                <w:szCs w:val="21"/>
              </w:rPr>
              <w:t>7</w:t>
            </w:r>
          </w:p>
        </w:tc>
        <w:tc>
          <w:tcPr>
            <w:tcW w:w="694" w:type="pct"/>
            <w:tcBorders>
              <w:top w:val="nil"/>
              <w:left w:val="nil"/>
              <w:bottom w:val="nil"/>
              <w:right w:val="nil"/>
            </w:tcBorders>
            <w:vAlign w:val="center"/>
          </w:tcPr>
          <w:p w14:paraId="4483312C" w14:textId="51BE3142"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10.105</w:t>
            </w:r>
            <w:r w:rsidRPr="00D8154B">
              <w:rPr>
                <w:rFonts w:ascii="Times New Roman" w:eastAsia="宋体" w:hAnsi="Times New Roman" w:cs="Times New Roman" w:hint="eastAsia"/>
                <w:szCs w:val="21"/>
              </w:rPr>
              <w:t>1</w:t>
            </w:r>
          </w:p>
        </w:tc>
        <w:tc>
          <w:tcPr>
            <w:tcW w:w="694" w:type="pct"/>
            <w:tcBorders>
              <w:top w:val="nil"/>
              <w:left w:val="nil"/>
              <w:bottom w:val="nil"/>
              <w:right w:val="nil"/>
            </w:tcBorders>
            <w:shd w:val="clear" w:color="auto" w:fill="auto"/>
            <w:vAlign w:val="center"/>
          </w:tcPr>
          <w:p w14:paraId="780240C5" w14:textId="08749502"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10.0624</w:t>
            </w:r>
          </w:p>
        </w:tc>
        <w:tc>
          <w:tcPr>
            <w:tcW w:w="694" w:type="pct"/>
            <w:tcBorders>
              <w:top w:val="nil"/>
              <w:left w:val="nil"/>
              <w:bottom w:val="nil"/>
              <w:right w:val="nil"/>
            </w:tcBorders>
            <w:shd w:val="clear" w:color="auto" w:fill="auto"/>
            <w:vAlign w:val="center"/>
          </w:tcPr>
          <w:p w14:paraId="698D68B2" w14:textId="4029191A"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10.471</w:t>
            </w:r>
            <w:r w:rsidRPr="00D8154B">
              <w:rPr>
                <w:rFonts w:ascii="Times New Roman" w:eastAsia="宋体" w:hAnsi="Times New Roman" w:cs="Times New Roman" w:hint="eastAsia"/>
                <w:szCs w:val="21"/>
              </w:rPr>
              <w:t>2</w:t>
            </w:r>
          </w:p>
        </w:tc>
      </w:tr>
      <w:tr w:rsidR="009C1FA4" w:rsidRPr="00D8154B" w14:paraId="743BD25C" w14:textId="77777777" w:rsidTr="009C0E53">
        <w:trPr>
          <w:trHeight w:val="584"/>
          <w:jc w:val="center"/>
        </w:trPr>
        <w:tc>
          <w:tcPr>
            <w:tcW w:w="759" w:type="pct"/>
            <w:vMerge/>
            <w:tcBorders>
              <w:left w:val="nil"/>
              <w:right w:val="nil"/>
            </w:tcBorders>
            <w:shd w:val="clear" w:color="auto" w:fill="auto"/>
            <w:vAlign w:val="center"/>
          </w:tcPr>
          <w:p w14:paraId="171CC17C" w14:textId="77777777" w:rsidR="009C1FA4" w:rsidRDefault="009C1FA4" w:rsidP="00D8154B">
            <w:pPr>
              <w:jc w:val="center"/>
              <w:rPr>
                <w:rFonts w:ascii="Times New Roman" w:hAnsi="Times New Roman" w:cs="Times New Roman"/>
                <w:b/>
                <w:bCs/>
                <w:color w:val="000000" w:themeColor="text1"/>
                <w:szCs w:val="21"/>
              </w:rPr>
            </w:pPr>
          </w:p>
        </w:tc>
        <w:tc>
          <w:tcPr>
            <w:tcW w:w="773" w:type="pct"/>
            <w:tcBorders>
              <w:top w:val="nil"/>
              <w:left w:val="nil"/>
              <w:bottom w:val="single" w:sz="4" w:space="0" w:color="auto"/>
              <w:right w:val="nil"/>
            </w:tcBorders>
            <w:vAlign w:val="center"/>
          </w:tcPr>
          <w:p w14:paraId="45376B71" w14:textId="6F6D664F" w:rsidR="009C1FA4" w:rsidRPr="00B5637E" w:rsidRDefault="009C1FA4" w:rsidP="00D8154B">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S</w:t>
            </w:r>
            <w:r>
              <w:rPr>
                <w:rFonts w:ascii="Times New Roman" w:hAnsi="Times New Roman" w:cs="Times New Roman"/>
                <w:color w:val="000000" w:themeColor="text1"/>
                <w:szCs w:val="21"/>
              </w:rPr>
              <w:t>SIM</w:t>
            </w:r>
          </w:p>
        </w:tc>
        <w:tc>
          <w:tcPr>
            <w:tcW w:w="694" w:type="pct"/>
            <w:tcBorders>
              <w:top w:val="nil"/>
              <w:left w:val="nil"/>
              <w:bottom w:val="single" w:sz="4" w:space="0" w:color="auto"/>
              <w:right w:val="nil"/>
            </w:tcBorders>
            <w:vAlign w:val="center"/>
          </w:tcPr>
          <w:p w14:paraId="7A21AD22" w14:textId="03B4D556"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0.154</w:t>
            </w:r>
            <w:r w:rsidRPr="00D8154B">
              <w:rPr>
                <w:rFonts w:ascii="Times New Roman" w:eastAsia="宋体" w:hAnsi="Times New Roman" w:cs="Times New Roman" w:hint="eastAsia"/>
                <w:szCs w:val="21"/>
              </w:rPr>
              <w:t>5</w:t>
            </w:r>
          </w:p>
        </w:tc>
        <w:tc>
          <w:tcPr>
            <w:tcW w:w="694" w:type="pct"/>
            <w:tcBorders>
              <w:top w:val="nil"/>
              <w:left w:val="nil"/>
              <w:bottom w:val="single" w:sz="4" w:space="0" w:color="auto"/>
              <w:right w:val="nil"/>
            </w:tcBorders>
            <w:vAlign w:val="center"/>
          </w:tcPr>
          <w:p w14:paraId="78FBDE72" w14:textId="4B690461" w:rsidR="009C1FA4" w:rsidRPr="005E765B" w:rsidRDefault="009C1FA4" w:rsidP="00D8154B">
            <w:pPr>
              <w:jc w:val="center"/>
              <w:rPr>
                <w:rFonts w:ascii="Times New Roman" w:hAnsi="Times New Roman" w:cs="Times New Roman"/>
                <w:b/>
                <w:bCs/>
                <w:color w:val="000000" w:themeColor="text1"/>
                <w:szCs w:val="21"/>
              </w:rPr>
            </w:pPr>
            <w:r w:rsidRPr="005E765B">
              <w:rPr>
                <w:rFonts w:ascii="Times New Roman" w:eastAsia="宋体" w:hAnsi="Times New Roman" w:cs="Times New Roman"/>
                <w:b/>
                <w:bCs/>
                <w:szCs w:val="21"/>
              </w:rPr>
              <w:t>0.6731</w:t>
            </w:r>
          </w:p>
        </w:tc>
        <w:tc>
          <w:tcPr>
            <w:tcW w:w="694" w:type="pct"/>
            <w:tcBorders>
              <w:top w:val="nil"/>
              <w:left w:val="nil"/>
              <w:bottom w:val="single" w:sz="4" w:space="0" w:color="auto"/>
              <w:right w:val="nil"/>
            </w:tcBorders>
            <w:vAlign w:val="center"/>
          </w:tcPr>
          <w:p w14:paraId="7191A73C" w14:textId="16D9E9AA"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0.184</w:t>
            </w:r>
            <w:r w:rsidRPr="00D8154B">
              <w:rPr>
                <w:rFonts w:ascii="Times New Roman" w:eastAsia="宋体" w:hAnsi="Times New Roman" w:cs="Times New Roman" w:hint="eastAsia"/>
                <w:szCs w:val="21"/>
              </w:rPr>
              <w:t>4</w:t>
            </w:r>
          </w:p>
        </w:tc>
        <w:tc>
          <w:tcPr>
            <w:tcW w:w="694" w:type="pct"/>
            <w:tcBorders>
              <w:top w:val="nil"/>
              <w:left w:val="nil"/>
              <w:bottom w:val="single" w:sz="4" w:space="0" w:color="auto"/>
              <w:right w:val="nil"/>
            </w:tcBorders>
            <w:shd w:val="clear" w:color="auto" w:fill="auto"/>
            <w:vAlign w:val="center"/>
          </w:tcPr>
          <w:p w14:paraId="7BC99152" w14:textId="40E5CBDD"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0.2573</w:t>
            </w:r>
          </w:p>
        </w:tc>
        <w:tc>
          <w:tcPr>
            <w:tcW w:w="694" w:type="pct"/>
            <w:tcBorders>
              <w:top w:val="nil"/>
              <w:left w:val="nil"/>
              <w:bottom w:val="single" w:sz="4" w:space="0" w:color="auto"/>
              <w:right w:val="nil"/>
            </w:tcBorders>
            <w:shd w:val="clear" w:color="auto" w:fill="auto"/>
            <w:vAlign w:val="center"/>
          </w:tcPr>
          <w:p w14:paraId="6107685E" w14:textId="5FDFC146"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0.350</w:t>
            </w:r>
            <w:r w:rsidRPr="00D8154B">
              <w:rPr>
                <w:rFonts w:ascii="Times New Roman" w:eastAsia="宋体" w:hAnsi="Times New Roman" w:cs="Times New Roman" w:hint="eastAsia"/>
                <w:szCs w:val="21"/>
              </w:rPr>
              <w:t>9</w:t>
            </w:r>
          </w:p>
        </w:tc>
      </w:tr>
      <w:tr w:rsidR="009C1FA4" w:rsidRPr="00D8154B" w14:paraId="5D26CCE5" w14:textId="77777777" w:rsidTr="009C0E53">
        <w:trPr>
          <w:trHeight w:val="584"/>
          <w:jc w:val="center"/>
        </w:trPr>
        <w:tc>
          <w:tcPr>
            <w:tcW w:w="759" w:type="pct"/>
            <w:vMerge w:val="restart"/>
            <w:tcBorders>
              <w:left w:val="nil"/>
              <w:right w:val="nil"/>
            </w:tcBorders>
            <w:shd w:val="clear" w:color="auto" w:fill="auto"/>
            <w:vAlign w:val="center"/>
          </w:tcPr>
          <w:p w14:paraId="037CE468" w14:textId="54CFDA78" w:rsidR="009C1FA4" w:rsidRDefault="009C1FA4" w:rsidP="00D8154B">
            <w:pPr>
              <w:jc w:val="cente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Pattern</w:t>
            </w:r>
            <w:r>
              <w:rPr>
                <w:rFonts w:ascii="Times New Roman" w:hAnsi="Times New Roman" w:cs="Times New Roman"/>
                <w:b/>
                <w:bCs/>
                <w:color w:val="000000" w:themeColor="text1"/>
                <w:szCs w:val="21"/>
                <w:vertAlign w:val="subscript"/>
              </w:rPr>
              <w:t>3</w:t>
            </w:r>
          </w:p>
        </w:tc>
        <w:tc>
          <w:tcPr>
            <w:tcW w:w="773" w:type="pct"/>
            <w:tcBorders>
              <w:left w:val="nil"/>
              <w:bottom w:val="nil"/>
              <w:right w:val="nil"/>
            </w:tcBorders>
            <w:vAlign w:val="center"/>
          </w:tcPr>
          <w:p w14:paraId="6953165D" w14:textId="11B06F00" w:rsidR="009C1FA4" w:rsidRPr="00B5637E" w:rsidRDefault="009C1FA4" w:rsidP="00D8154B">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M</w:t>
            </w:r>
            <w:r>
              <w:rPr>
                <w:rFonts w:ascii="Times New Roman" w:hAnsi="Times New Roman" w:cs="Times New Roman"/>
                <w:color w:val="000000" w:themeColor="text1"/>
                <w:szCs w:val="21"/>
              </w:rPr>
              <w:t>SE</w:t>
            </w:r>
          </w:p>
        </w:tc>
        <w:tc>
          <w:tcPr>
            <w:tcW w:w="694" w:type="pct"/>
            <w:tcBorders>
              <w:left w:val="nil"/>
              <w:bottom w:val="nil"/>
              <w:right w:val="nil"/>
            </w:tcBorders>
            <w:vAlign w:val="center"/>
          </w:tcPr>
          <w:p w14:paraId="338DCA8C" w14:textId="2606958A"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0.52</w:t>
            </w:r>
            <w:r w:rsidRPr="00D8154B">
              <w:rPr>
                <w:rFonts w:ascii="Times New Roman" w:eastAsia="宋体" w:hAnsi="Times New Roman" w:cs="Times New Roman" w:hint="eastAsia"/>
                <w:szCs w:val="21"/>
              </w:rPr>
              <w:t>30</w:t>
            </w:r>
          </w:p>
        </w:tc>
        <w:tc>
          <w:tcPr>
            <w:tcW w:w="694" w:type="pct"/>
            <w:tcBorders>
              <w:left w:val="nil"/>
              <w:bottom w:val="nil"/>
              <w:right w:val="nil"/>
            </w:tcBorders>
            <w:vAlign w:val="center"/>
          </w:tcPr>
          <w:p w14:paraId="61A031C0" w14:textId="65A39351"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0.360</w:t>
            </w:r>
            <w:r w:rsidRPr="00D8154B">
              <w:rPr>
                <w:rFonts w:ascii="Times New Roman" w:eastAsia="宋体" w:hAnsi="Times New Roman" w:cs="Times New Roman" w:hint="eastAsia"/>
                <w:szCs w:val="21"/>
              </w:rPr>
              <w:t>7</w:t>
            </w:r>
          </w:p>
        </w:tc>
        <w:tc>
          <w:tcPr>
            <w:tcW w:w="694" w:type="pct"/>
            <w:tcBorders>
              <w:left w:val="nil"/>
              <w:bottom w:val="nil"/>
              <w:right w:val="nil"/>
            </w:tcBorders>
            <w:vAlign w:val="center"/>
          </w:tcPr>
          <w:p w14:paraId="59A18B3C" w14:textId="4F576F81" w:rsidR="009C1FA4" w:rsidRPr="005E765B" w:rsidRDefault="009C1FA4" w:rsidP="00D8154B">
            <w:pPr>
              <w:jc w:val="center"/>
              <w:rPr>
                <w:rFonts w:ascii="Times New Roman" w:hAnsi="Times New Roman" w:cs="Times New Roman"/>
                <w:b/>
                <w:bCs/>
                <w:color w:val="000000" w:themeColor="text1"/>
                <w:szCs w:val="21"/>
              </w:rPr>
            </w:pPr>
            <w:r w:rsidRPr="005E765B">
              <w:rPr>
                <w:rFonts w:ascii="Times New Roman" w:eastAsia="宋体" w:hAnsi="Times New Roman" w:cs="Times New Roman"/>
                <w:b/>
                <w:bCs/>
                <w:szCs w:val="21"/>
              </w:rPr>
              <w:t>0.049</w:t>
            </w:r>
            <w:r w:rsidRPr="005E765B">
              <w:rPr>
                <w:rFonts w:ascii="Times New Roman" w:eastAsia="宋体" w:hAnsi="Times New Roman" w:cs="Times New Roman" w:hint="eastAsia"/>
                <w:b/>
                <w:bCs/>
                <w:szCs w:val="21"/>
              </w:rPr>
              <w:t>3</w:t>
            </w:r>
          </w:p>
        </w:tc>
        <w:tc>
          <w:tcPr>
            <w:tcW w:w="694" w:type="pct"/>
            <w:tcBorders>
              <w:left w:val="nil"/>
              <w:bottom w:val="nil"/>
              <w:right w:val="nil"/>
            </w:tcBorders>
            <w:shd w:val="clear" w:color="auto" w:fill="auto"/>
            <w:vAlign w:val="center"/>
          </w:tcPr>
          <w:p w14:paraId="256759A3" w14:textId="685D82F9"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0.4138</w:t>
            </w:r>
          </w:p>
        </w:tc>
        <w:tc>
          <w:tcPr>
            <w:tcW w:w="694" w:type="pct"/>
            <w:tcBorders>
              <w:left w:val="nil"/>
              <w:bottom w:val="nil"/>
              <w:right w:val="nil"/>
            </w:tcBorders>
            <w:shd w:val="clear" w:color="auto" w:fill="auto"/>
            <w:vAlign w:val="center"/>
          </w:tcPr>
          <w:p w14:paraId="0C8B757C" w14:textId="6BFA4F57"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0.348</w:t>
            </w:r>
            <w:r w:rsidRPr="00D8154B">
              <w:rPr>
                <w:rFonts w:ascii="Times New Roman" w:eastAsia="宋体" w:hAnsi="Times New Roman" w:cs="Times New Roman" w:hint="eastAsia"/>
                <w:szCs w:val="21"/>
              </w:rPr>
              <w:t>1</w:t>
            </w:r>
          </w:p>
        </w:tc>
      </w:tr>
      <w:tr w:rsidR="009C1FA4" w:rsidRPr="00D8154B" w14:paraId="70F1AF1C" w14:textId="77777777" w:rsidTr="009C0E53">
        <w:trPr>
          <w:trHeight w:val="584"/>
          <w:jc w:val="center"/>
        </w:trPr>
        <w:tc>
          <w:tcPr>
            <w:tcW w:w="759" w:type="pct"/>
            <w:vMerge/>
            <w:tcBorders>
              <w:left w:val="nil"/>
              <w:right w:val="nil"/>
            </w:tcBorders>
            <w:shd w:val="clear" w:color="auto" w:fill="auto"/>
            <w:vAlign w:val="center"/>
          </w:tcPr>
          <w:p w14:paraId="74EEA6F9" w14:textId="77777777" w:rsidR="009C1FA4" w:rsidRDefault="009C1FA4" w:rsidP="00D8154B">
            <w:pPr>
              <w:jc w:val="center"/>
              <w:rPr>
                <w:rFonts w:ascii="Times New Roman" w:hAnsi="Times New Roman" w:cs="Times New Roman"/>
                <w:b/>
                <w:bCs/>
                <w:color w:val="000000" w:themeColor="text1"/>
                <w:szCs w:val="21"/>
              </w:rPr>
            </w:pPr>
          </w:p>
        </w:tc>
        <w:tc>
          <w:tcPr>
            <w:tcW w:w="773" w:type="pct"/>
            <w:tcBorders>
              <w:top w:val="nil"/>
              <w:left w:val="nil"/>
              <w:bottom w:val="nil"/>
              <w:right w:val="nil"/>
            </w:tcBorders>
            <w:vAlign w:val="center"/>
          </w:tcPr>
          <w:p w14:paraId="0288A482" w14:textId="4E5AEFF3" w:rsidR="009C1FA4" w:rsidRPr="00B5637E" w:rsidRDefault="009C1FA4" w:rsidP="00D8154B">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P</w:t>
            </w:r>
            <w:r>
              <w:rPr>
                <w:rFonts w:ascii="Times New Roman" w:hAnsi="Times New Roman" w:cs="Times New Roman"/>
                <w:color w:val="000000" w:themeColor="text1"/>
                <w:szCs w:val="21"/>
              </w:rPr>
              <w:t>SNR(dB)</w:t>
            </w:r>
          </w:p>
        </w:tc>
        <w:tc>
          <w:tcPr>
            <w:tcW w:w="694" w:type="pct"/>
            <w:tcBorders>
              <w:top w:val="nil"/>
              <w:left w:val="nil"/>
              <w:bottom w:val="nil"/>
              <w:right w:val="nil"/>
            </w:tcBorders>
            <w:vAlign w:val="center"/>
          </w:tcPr>
          <w:p w14:paraId="4F1BC10E" w14:textId="7CC2B78F"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8.94</w:t>
            </w:r>
            <w:r w:rsidRPr="00D8154B">
              <w:rPr>
                <w:rFonts w:ascii="Times New Roman" w:eastAsia="宋体" w:hAnsi="Times New Roman" w:cs="Times New Roman" w:hint="eastAsia"/>
                <w:szCs w:val="21"/>
              </w:rPr>
              <w:t>80</w:t>
            </w:r>
          </w:p>
        </w:tc>
        <w:tc>
          <w:tcPr>
            <w:tcW w:w="694" w:type="pct"/>
            <w:tcBorders>
              <w:top w:val="nil"/>
              <w:left w:val="nil"/>
              <w:bottom w:val="nil"/>
              <w:right w:val="nil"/>
            </w:tcBorders>
            <w:vAlign w:val="center"/>
          </w:tcPr>
          <w:p w14:paraId="76CA07E8" w14:textId="5508EBFF"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10.5580</w:t>
            </w:r>
          </w:p>
        </w:tc>
        <w:tc>
          <w:tcPr>
            <w:tcW w:w="694" w:type="pct"/>
            <w:tcBorders>
              <w:top w:val="nil"/>
              <w:left w:val="nil"/>
              <w:bottom w:val="nil"/>
              <w:right w:val="nil"/>
            </w:tcBorders>
            <w:vAlign w:val="center"/>
          </w:tcPr>
          <w:p w14:paraId="3F9E4D9C" w14:textId="52528A00" w:rsidR="009C1FA4" w:rsidRPr="005E765B" w:rsidRDefault="009C1FA4" w:rsidP="00D8154B">
            <w:pPr>
              <w:jc w:val="center"/>
              <w:rPr>
                <w:rFonts w:ascii="Times New Roman" w:hAnsi="Times New Roman" w:cs="Times New Roman"/>
                <w:b/>
                <w:bCs/>
                <w:color w:val="000000" w:themeColor="text1"/>
                <w:szCs w:val="21"/>
              </w:rPr>
            </w:pPr>
            <w:r w:rsidRPr="005E765B">
              <w:rPr>
                <w:rFonts w:ascii="Times New Roman" w:eastAsia="宋体" w:hAnsi="Times New Roman" w:cs="Times New Roman"/>
                <w:b/>
                <w:bCs/>
                <w:szCs w:val="21"/>
              </w:rPr>
              <w:t>19.7266</w:t>
            </w:r>
          </w:p>
        </w:tc>
        <w:tc>
          <w:tcPr>
            <w:tcW w:w="694" w:type="pct"/>
            <w:tcBorders>
              <w:top w:val="nil"/>
              <w:left w:val="nil"/>
              <w:bottom w:val="nil"/>
              <w:right w:val="nil"/>
            </w:tcBorders>
            <w:shd w:val="clear" w:color="auto" w:fill="auto"/>
            <w:vAlign w:val="center"/>
          </w:tcPr>
          <w:p w14:paraId="37143D1A" w14:textId="4384FF36"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9.9243</w:t>
            </w:r>
          </w:p>
        </w:tc>
        <w:tc>
          <w:tcPr>
            <w:tcW w:w="694" w:type="pct"/>
            <w:tcBorders>
              <w:top w:val="nil"/>
              <w:left w:val="nil"/>
              <w:bottom w:val="nil"/>
              <w:right w:val="nil"/>
            </w:tcBorders>
            <w:shd w:val="clear" w:color="auto" w:fill="auto"/>
            <w:vAlign w:val="center"/>
          </w:tcPr>
          <w:p w14:paraId="1FAAA7BD" w14:textId="01F5A0C4"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10.7120</w:t>
            </w:r>
          </w:p>
        </w:tc>
      </w:tr>
      <w:tr w:rsidR="009C1FA4" w:rsidRPr="00D8154B" w14:paraId="666B8991" w14:textId="77777777" w:rsidTr="009C0E53">
        <w:trPr>
          <w:trHeight w:val="584"/>
          <w:jc w:val="center"/>
        </w:trPr>
        <w:tc>
          <w:tcPr>
            <w:tcW w:w="759" w:type="pct"/>
            <w:vMerge/>
            <w:tcBorders>
              <w:left w:val="nil"/>
              <w:right w:val="nil"/>
            </w:tcBorders>
            <w:shd w:val="clear" w:color="auto" w:fill="auto"/>
            <w:vAlign w:val="center"/>
          </w:tcPr>
          <w:p w14:paraId="6C92F321" w14:textId="77777777" w:rsidR="009C1FA4" w:rsidRDefault="009C1FA4" w:rsidP="00D8154B">
            <w:pPr>
              <w:jc w:val="center"/>
              <w:rPr>
                <w:rFonts w:ascii="Times New Roman" w:hAnsi="Times New Roman" w:cs="Times New Roman"/>
                <w:b/>
                <w:bCs/>
                <w:color w:val="000000" w:themeColor="text1"/>
                <w:szCs w:val="21"/>
              </w:rPr>
            </w:pPr>
          </w:p>
        </w:tc>
        <w:tc>
          <w:tcPr>
            <w:tcW w:w="773" w:type="pct"/>
            <w:tcBorders>
              <w:top w:val="nil"/>
              <w:left w:val="nil"/>
              <w:bottom w:val="single" w:sz="4" w:space="0" w:color="auto"/>
              <w:right w:val="nil"/>
            </w:tcBorders>
            <w:vAlign w:val="center"/>
          </w:tcPr>
          <w:p w14:paraId="5C861D3E" w14:textId="4BAADB3F" w:rsidR="009C1FA4" w:rsidRPr="00B5637E" w:rsidRDefault="009C1FA4" w:rsidP="00D8154B">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S</w:t>
            </w:r>
            <w:r>
              <w:rPr>
                <w:rFonts w:ascii="Times New Roman" w:hAnsi="Times New Roman" w:cs="Times New Roman"/>
                <w:color w:val="000000" w:themeColor="text1"/>
                <w:szCs w:val="21"/>
              </w:rPr>
              <w:t>SIM</w:t>
            </w:r>
          </w:p>
        </w:tc>
        <w:tc>
          <w:tcPr>
            <w:tcW w:w="694" w:type="pct"/>
            <w:tcBorders>
              <w:top w:val="nil"/>
              <w:left w:val="nil"/>
              <w:bottom w:val="single" w:sz="4" w:space="0" w:color="auto"/>
              <w:right w:val="nil"/>
            </w:tcBorders>
            <w:vAlign w:val="center"/>
          </w:tcPr>
          <w:p w14:paraId="201CAEDD" w14:textId="472537EC"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0.1055</w:t>
            </w:r>
          </w:p>
        </w:tc>
        <w:tc>
          <w:tcPr>
            <w:tcW w:w="694" w:type="pct"/>
            <w:tcBorders>
              <w:top w:val="nil"/>
              <w:left w:val="nil"/>
              <w:bottom w:val="single" w:sz="4" w:space="0" w:color="auto"/>
              <w:right w:val="nil"/>
            </w:tcBorders>
            <w:vAlign w:val="center"/>
          </w:tcPr>
          <w:p w14:paraId="076D17E0" w14:textId="79DF45D4"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0.316</w:t>
            </w:r>
            <w:r w:rsidRPr="00D8154B">
              <w:rPr>
                <w:rFonts w:ascii="Times New Roman" w:eastAsia="宋体" w:hAnsi="Times New Roman" w:cs="Times New Roman" w:hint="eastAsia"/>
                <w:szCs w:val="21"/>
              </w:rPr>
              <w:t>6</w:t>
            </w:r>
          </w:p>
        </w:tc>
        <w:tc>
          <w:tcPr>
            <w:tcW w:w="694" w:type="pct"/>
            <w:tcBorders>
              <w:top w:val="nil"/>
              <w:left w:val="nil"/>
              <w:bottom w:val="single" w:sz="4" w:space="0" w:color="auto"/>
              <w:right w:val="nil"/>
            </w:tcBorders>
            <w:vAlign w:val="center"/>
          </w:tcPr>
          <w:p w14:paraId="7F3999B4" w14:textId="0586D8D8" w:rsidR="009C1FA4" w:rsidRPr="005E765B" w:rsidRDefault="009C1FA4" w:rsidP="00D8154B">
            <w:pPr>
              <w:jc w:val="center"/>
              <w:rPr>
                <w:rFonts w:ascii="Times New Roman" w:hAnsi="Times New Roman" w:cs="Times New Roman"/>
                <w:b/>
                <w:bCs/>
                <w:color w:val="000000" w:themeColor="text1"/>
                <w:szCs w:val="21"/>
              </w:rPr>
            </w:pPr>
            <w:r w:rsidRPr="005E765B">
              <w:rPr>
                <w:rFonts w:ascii="Times New Roman" w:eastAsia="宋体" w:hAnsi="Times New Roman" w:cs="Times New Roman"/>
                <w:b/>
                <w:bCs/>
                <w:szCs w:val="21"/>
              </w:rPr>
              <w:t>0.5840</w:t>
            </w:r>
          </w:p>
        </w:tc>
        <w:tc>
          <w:tcPr>
            <w:tcW w:w="694" w:type="pct"/>
            <w:tcBorders>
              <w:top w:val="nil"/>
              <w:left w:val="nil"/>
              <w:bottom w:val="single" w:sz="4" w:space="0" w:color="auto"/>
              <w:right w:val="nil"/>
            </w:tcBorders>
            <w:shd w:val="clear" w:color="auto" w:fill="auto"/>
            <w:vAlign w:val="center"/>
          </w:tcPr>
          <w:p w14:paraId="5FCA8A78" w14:textId="21398FA4"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0.236</w:t>
            </w:r>
            <w:r w:rsidRPr="00D8154B">
              <w:rPr>
                <w:rFonts w:ascii="Times New Roman" w:eastAsia="宋体" w:hAnsi="Times New Roman" w:cs="Times New Roman" w:hint="eastAsia"/>
                <w:szCs w:val="21"/>
              </w:rPr>
              <w:t>3</w:t>
            </w:r>
          </w:p>
        </w:tc>
        <w:tc>
          <w:tcPr>
            <w:tcW w:w="694" w:type="pct"/>
            <w:tcBorders>
              <w:top w:val="nil"/>
              <w:left w:val="nil"/>
              <w:bottom w:val="single" w:sz="4" w:space="0" w:color="auto"/>
              <w:right w:val="nil"/>
            </w:tcBorders>
            <w:shd w:val="clear" w:color="auto" w:fill="auto"/>
            <w:vAlign w:val="center"/>
          </w:tcPr>
          <w:p w14:paraId="416BFA3B" w14:textId="494EF592"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0.3636</w:t>
            </w:r>
          </w:p>
        </w:tc>
      </w:tr>
      <w:tr w:rsidR="009C1FA4" w:rsidRPr="00D8154B" w14:paraId="2B1C9E11" w14:textId="77777777" w:rsidTr="009C0E53">
        <w:trPr>
          <w:trHeight w:val="564"/>
          <w:jc w:val="center"/>
        </w:trPr>
        <w:tc>
          <w:tcPr>
            <w:tcW w:w="759" w:type="pct"/>
            <w:vMerge w:val="restart"/>
            <w:tcBorders>
              <w:left w:val="nil"/>
              <w:right w:val="nil"/>
            </w:tcBorders>
            <w:shd w:val="clear" w:color="auto" w:fill="auto"/>
            <w:vAlign w:val="center"/>
            <w:hideMark/>
          </w:tcPr>
          <w:p w14:paraId="27BB60A5" w14:textId="3A803A15" w:rsidR="009C1FA4" w:rsidRPr="00B5637E" w:rsidRDefault="009C1FA4" w:rsidP="00D8154B">
            <w:pPr>
              <w:jc w:val="cente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Pattern</w:t>
            </w:r>
            <w:r w:rsidRPr="00D8154B">
              <w:rPr>
                <w:rFonts w:ascii="Times New Roman" w:hAnsi="Times New Roman" w:cs="Times New Roman"/>
                <w:b/>
                <w:bCs/>
                <w:color w:val="000000" w:themeColor="text1"/>
                <w:szCs w:val="21"/>
                <w:vertAlign w:val="subscript"/>
              </w:rPr>
              <w:t>4</w:t>
            </w:r>
          </w:p>
        </w:tc>
        <w:tc>
          <w:tcPr>
            <w:tcW w:w="773" w:type="pct"/>
            <w:tcBorders>
              <w:left w:val="nil"/>
              <w:bottom w:val="nil"/>
              <w:right w:val="nil"/>
            </w:tcBorders>
            <w:vAlign w:val="center"/>
          </w:tcPr>
          <w:p w14:paraId="14E2A654" w14:textId="52C3B336" w:rsidR="009C1FA4" w:rsidRPr="00B5637E" w:rsidRDefault="009C1FA4" w:rsidP="00D8154B">
            <w:pPr>
              <w:jc w:val="center"/>
              <w:rPr>
                <w:rFonts w:ascii="Times New Roman" w:eastAsia="宋体" w:hAnsi="Times New Roman" w:cs="Times New Roman"/>
                <w:szCs w:val="21"/>
              </w:rPr>
            </w:pPr>
            <w:r>
              <w:rPr>
                <w:rFonts w:ascii="Times New Roman" w:hAnsi="Times New Roman" w:cs="Times New Roman" w:hint="eastAsia"/>
                <w:color w:val="000000" w:themeColor="text1"/>
                <w:szCs w:val="21"/>
              </w:rPr>
              <w:t>M</w:t>
            </w:r>
            <w:r>
              <w:rPr>
                <w:rFonts w:ascii="Times New Roman" w:hAnsi="Times New Roman" w:cs="Times New Roman"/>
                <w:color w:val="000000" w:themeColor="text1"/>
                <w:szCs w:val="21"/>
              </w:rPr>
              <w:t>SE</w:t>
            </w:r>
          </w:p>
        </w:tc>
        <w:tc>
          <w:tcPr>
            <w:tcW w:w="694" w:type="pct"/>
            <w:tcBorders>
              <w:left w:val="nil"/>
              <w:bottom w:val="nil"/>
              <w:right w:val="nil"/>
            </w:tcBorders>
            <w:vAlign w:val="center"/>
          </w:tcPr>
          <w:p w14:paraId="14E2DB6C" w14:textId="752FCCBC" w:rsidR="009C1FA4" w:rsidRPr="00D8154B" w:rsidRDefault="009C1FA4" w:rsidP="00D8154B">
            <w:pPr>
              <w:jc w:val="center"/>
              <w:rPr>
                <w:rFonts w:ascii="Times New Roman" w:eastAsia="宋体" w:hAnsi="Times New Roman" w:cs="Times New Roman"/>
                <w:szCs w:val="21"/>
              </w:rPr>
            </w:pPr>
            <w:r w:rsidRPr="00D8154B">
              <w:rPr>
                <w:rFonts w:ascii="Times New Roman" w:eastAsia="宋体" w:hAnsi="Times New Roman" w:cs="Times New Roman"/>
                <w:szCs w:val="21"/>
              </w:rPr>
              <w:t>0.488</w:t>
            </w:r>
            <w:r w:rsidRPr="00D8154B">
              <w:rPr>
                <w:rFonts w:ascii="Times New Roman" w:eastAsia="宋体" w:hAnsi="Times New Roman" w:cs="Times New Roman" w:hint="eastAsia"/>
                <w:szCs w:val="21"/>
              </w:rPr>
              <w:t>6</w:t>
            </w:r>
          </w:p>
        </w:tc>
        <w:tc>
          <w:tcPr>
            <w:tcW w:w="694" w:type="pct"/>
            <w:tcBorders>
              <w:left w:val="nil"/>
              <w:bottom w:val="nil"/>
              <w:right w:val="nil"/>
            </w:tcBorders>
            <w:vAlign w:val="center"/>
          </w:tcPr>
          <w:p w14:paraId="5DA40FF1" w14:textId="45CE3B50" w:rsidR="009C1FA4" w:rsidRPr="00D8154B" w:rsidRDefault="009C1FA4" w:rsidP="00D8154B">
            <w:pPr>
              <w:jc w:val="center"/>
              <w:rPr>
                <w:rFonts w:ascii="Times New Roman" w:eastAsia="宋体" w:hAnsi="Times New Roman" w:cs="Times New Roman"/>
                <w:szCs w:val="21"/>
              </w:rPr>
            </w:pPr>
            <w:r w:rsidRPr="00D8154B">
              <w:rPr>
                <w:rFonts w:ascii="Times New Roman" w:eastAsia="宋体" w:hAnsi="Times New Roman" w:cs="Times New Roman"/>
                <w:szCs w:val="21"/>
              </w:rPr>
              <w:t>0.3628</w:t>
            </w:r>
          </w:p>
        </w:tc>
        <w:tc>
          <w:tcPr>
            <w:tcW w:w="694" w:type="pct"/>
            <w:tcBorders>
              <w:left w:val="nil"/>
              <w:bottom w:val="nil"/>
              <w:right w:val="nil"/>
            </w:tcBorders>
            <w:vAlign w:val="center"/>
          </w:tcPr>
          <w:p w14:paraId="1A9B310D" w14:textId="13C63F03" w:rsidR="009C1FA4" w:rsidRPr="00D8154B" w:rsidRDefault="009C1FA4" w:rsidP="00D8154B">
            <w:pPr>
              <w:jc w:val="center"/>
              <w:rPr>
                <w:rFonts w:ascii="Times New Roman" w:eastAsia="宋体" w:hAnsi="Times New Roman" w:cs="Times New Roman"/>
                <w:szCs w:val="21"/>
              </w:rPr>
            </w:pPr>
            <w:r w:rsidRPr="00D8154B">
              <w:rPr>
                <w:rFonts w:ascii="Times New Roman" w:eastAsia="宋体" w:hAnsi="Times New Roman" w:cs="Times New Roman"/>
                <w:szCs w:val="21"/>
              </w:rPr>
              <w:t>0.4217</w:t>
            </w:r>
          </w:p>
        </w:tc>
        <w:tc>
          <w:tcPr>
            <w:tcW w:w="694" w:type="pct"/>
            <w:tcBorders>
              <w:left w:val="nil"/>
              <w:bottom w:val="nil"/>
              <w:right w:val="nil"/>
            </w:tcBorders>
            <w:shd w:val="clear" w:color="auto" w:fill="auto"/>
            <w:vAlign w:val="center"/>
            <w:hideMark/>
          </w:tcPr>
          <w:p w14:paraId="5A7767CA" w14:textId="376C0C7D" w:rsidR="009C1FA4" w:rsidRPr="005E765B" w:rsidRDefault="009C1FA4" w:rsidP="00D8154B">
            <w:pPr>
              <w:jc w:val="center"/>
              <w:rPr>
                <w:rFonts w:ascii="Times New Roman" w:hAnsi="Times New Roman" w:cs="Times New Roman"/>
                <w:b/>
                <w:bCs/>
                <w:color w:val="000000" w:themeColor="text1"/>
                <w:szCs w:val="21"/>
              </w:rPr>
            </w:pPr>
            <w:r w:rsidRPr="005E765B">
              <w:rPr>
                <w:rFonts w:ascii="Times New Roman" w:eastAsia="宋体" w:hAnsi="Times New Roman" w:cs="Times New Roman"/>
                <w:b/>
                <w:bCs/>
                <w:szCs w:val="21"/>
              </w:rPr>
              <w:t>0.053</w:t>
            </w:r>
            <w:r w:rsidRPr="005E765B">
              <w:rPr>
                <w:rFonts w:ascii="Times New Roman" w:eastAsia="宋体" w:hAnsi="Times New Roman" w:cs="Times New Roman" w:hint="eastAsia"/>
                <w:b/>
                <w:bCs/>
                <w:szCs w:val="21"/>
              </w:rPr>
              <w:t>4</w:t>
            </w:r>
          </w:p>
        </w:tc>
        <w:tc>
          <w:tcPr>
            <w:tcW w:w="694" w:type="pct"/>
            <w:tcBorders>
              <w:left w:val="nil"/>
              <w:bottom w:val="nil"/>
              <w:right w:val="nil"/>
            </w:tcBorders>
            <w:shd w:val="clear" w:color="auto" w:fill="auto"/>
            <w:vAlign w:val="center"/>
            <w:hideMark/>
          </w:tcPr>
          <w:p w14:paraId="6C4EEE66" w14:textId="61A13E75"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0.3527</w:t>
            </w:r>
          </w:p>
        </w:tc>
      </w:tr>
      <w:tr w:rsidR="009C1FA4" w:rsidRPr="00D8154B" w14:paraId="4E2C4E5D" w14:textId="77777777" w:rsidTr="009C0E53">
        <w:trPr>
          <w:trHeight w:val="564"/>
          <w:jc w:val="center"/>
        </w:trPr>
        <w:tc>
          <w:tcPr>
            <w:tcW w:w="759" w:type="pct"/>
            <w:vMerge/>
            <w:tcBorders>
              <w:left w:val="nil"/>
              <w:right w:val="nil"/>
            </w:tcBorders>
            <w:shd w:val="clear" w:color="auto" w:fill="auto"/>
            <w:vAlign w:val="center"/>
          </w:tcPr>
          <w:p w14:paraId="793015C9" w14:textId="77777777" w:rsidR="009C1FA4" w:rsidRDefault="009C1FA4" w:rsidP="00D8154B">
            <w:pPr>
              <w:jc w:val="center"/>
              <w:rPr>
                <w:rFonts w:ascii="Times New Roman" w:hAnsi="Times New Roman" w:cs="Times New Roman"/>
                <w:b/>
                <w:bCs/>
                <w:color w:val="000000" w:themeColor="text1"/>
                <w:szCs w:val="21"/>
              </w:rPr>
            </w:pPr>
          </w:p>
        </w:tc>
        <w:tc>
          <w:tcPr>
            <w:tcW w:w="773" w:type="pct"/>
            <w:tcBorders>
              <w:top w:val="nil"/>
              <w:left w:val="nil"/>
              <w:bottom w:val="nil"/>
              <w:right w:val="nil"/>
            </w:tcBorders>
            <w:vAlign w:val="center"/>
          </w:tcPr>
          <w:p w14:paraId="44C0C910" w14:textId="43919AF6" w:rsidR="009C1FA4" w:rsidRPr="00B5637E" w:rsidRDefault="009C1FA4" w:rsidP="00D8154B">
            <w:pPr>
              <w:jc w:val="center"/>
              <w:rPr>
                <w:rFonts w:ascii="Times New Roman" w:eastAsia="宋体" w:hAnsi="Times New Roman" w:cs="Times New Roman"/>
                <w:szCs w:val="21"/>
              </w:rPr>
            </w:pPr>
            <w:r>
              <w:rPr>
                <w:rFonts w:ascii="Times New Roman" w:hAnsi="Times New Roman" w:cs="Times New Roman" w:hint="eastAsia"/>
                <w:color w:val="000000" w:themeColor="text1"/>
                <w:szCs w:val="21"/>
              </w:rPr>
              <w:t>P</w:t>
            </w:r>
            <w:r>
              <w:rPr>
                <w:rFonts w:ascii="Times New Roman" w:hAnsi="Times New Roman" w:cs="Times New Roman"/>
                <w:color w:val="000000" w:themeColor="text1"/>
                <w:szCs w:val="21"/>
              </w:rPr>
              <w:t>SNR(dB)</w:t>
            </w:r>
          </w:p>
        </w:tc>
        <w:tc>
          <w:tcPr>
            <w:tcW w:w="694" w:type="pct"/>
            <w:tcBorders>
              <w:top w:val="nil"/>
              <w:left w:val="nil"/>
              <w:bottom w:val="nil"/>
              <w:right w:val="nil"/>
            </w:tcBorders>
            <w:vAlign w:val="center"/>
          </w:tcPr>
          <w:p w14:paraId="32EE4D32" w14:textId="01E5EB58" w:rsidR="009C1FA4" w:rsidRPr="00D8154B" w:rsidRDefault="009C1FA4" w:rsidP="00D8154B">
            <w:pPr>
              <w:jc w:val="center"/>
              <w:rPr>
                <w:rFonts w:ascii="Times New Roman" w:eastAsia="宋体" w:hAnsi="Times New Roman" w:cs="Times New Roman"/>
                <w:szCs w:val="21"/>
              </w:rPr>
            </w:pPr>
            <w:r w:rsidRPr="00D8154B">
              <w:rPr>
                <w:rFonts w:ascii="Times New Roman" w:eastAsia="宋体" w:hAnsi="Times New Roman" w:cs="Times New Roman"/>
                <w:szCs w:val="21"/>
              </w:rPr>
              <w:t>9.238</w:t>
            </w:r>
            <w:r w:rsidRPr="00D8154B">
              <w:rPr>
                <w:rFonts w:ascii="Times New Roman" w:eastAsia="宋体" w:hAnsi="Times New Roman" w:cs="Times New Roman" w:hint="eastAsia"/>
                <w:szCs w:val="21"/>
              </w:rPr>
              <w:t>1</w:t>
            </w:r>
          </w:p>
        </w:tc>
        <w:tc>
          <w:tcPr>
            <w:tcW w:w="694" w:type="pct"/>
            <w:tcBorders>
              <w:top w:val="nil"/>
              <w:left w:val="nil"/>
              <w:bottom w:val="nil"/>
              <w:right w:val="nil"/>
            </w:tcBorders>
            <w:vAlign w:val="center"/>
          </w:tcPr>
          <w:p w14:paraId="7B143D98" w14:textId="6C824477" w:rsidR="009C1FA4" w:rsidRPr="00D8154B" w:rsidRDefault="009C1FA4" w:rsidP="00D8154B">
            <w:pPr>
              <w:jc w:val="center"/>
              <w:rPr>
                <w:rFonts w:ascii="Times New Roman" w:eastAsia="宋体" w:hAnsi="Times New Roman" w:cs="Times New Roman"/>
                <w:szCs w:val="21"/>
              </w:rPr>
            </w:pPr>
            <w:r w:rsidRPr="00D8154B">
              <w:rPr>
                <w:rFonts w:ascii="Times New Roman" w:eastAsia="宋体" w:hAnsi="Times New Roman" w:cs="Times New Roman"/>
                <w:szCs w:val="21"/>
              </w:rPr>
              <w:t>10.527</w:t>
            </w:r>
            <w:r w:rsidRPr="00D8154B">
              <w:rPr>
                <w:rFonts w:ascii="Times New Roman" w:eastAsia="宋体" w:hAnsi="Times New Roman" w:cs="Times New Roman" w:hint="eastAsia"/>
                <w:szCs w:val="21"/>
              </w:rPr>
              <w:t>3</w:t>
            </w:r>
          </w:p>
        </w:tc>
        <w:tc>
          <w:tcPr>
            <w:tcW w:w="694" w:type="pct"/>
            <w:tcBorders>
              <w:top w:val="nil"/>
              <w:left w:val="nil"/>
              <w:bottom w:val="nil"/>
              <w:right w:val="nil"/>
            </w:tcBorders>
            <w:vAlign w:val="center"/>
          </w:tcPr>
          <w:p w14:paraId="528BE688" w14:textId="5C897D98" w:rsidR="009C1FA4" w:rsidRPr="00D8154B" w:rsidRDefault="009C1FA4" w:rsidP="00D8154B">
            <w:pPr>
              <w:jc w:val="center"/>
              <w:rPr>
                <w:rFonts w:ascii="Times New Roman" w:eastAsia="宋体" w:hAnsi="Times New Roman" w:cs="Times New Roman"/>
                <w:szCs w:val="21"/>
              </w:rPr>
            </w:pPr>
            <w:r w:rsidRPr="00D8154B">
              <w:rPr>
                <w:rFonts w:ascii="Times New Roman" w:eastAsia="宋体" w:hAnsi="Times New Roman" w:cs="Times New Roman"/>
                <w:szCs w:val="21"/>
              </w:rPr>
              <w:t>9.8635</w:t>
            </w:r>
          </w:p>
        </w:tc>
        <w:tc>
          <w:tcPr>
            <w:tcW w:w="694" w:type="pct"/>
            <w:tcBorders>
              <w:top w:val="nil"/>
              <w:left w:val="nil"/>
              <w:bottom w:val="nil"/>
              <w:right w:val="nil"/>
            </w:tcBorders>
            <w:shd w:val="clear" w:color="auto" w:fill="auto"/>
            <w:vAlign w:val="center"/>
          </w:tcPr>
          <w:p w14:paraId="5C17C20D" w14:textId="21A4246F" w:rsidR="009C1FA4" w:rsidRPr="005E765B" w:rsidRDefault="009C1FA4" w:rsidP="00D8154B">
            <w:pPr>
              <w:jc w:val="center"/>
              <w:rPr>
                <w:rFonts w:ascii="Times New Roman" w:hAnsi="Times New Roman" w:cs="Times New Roman"/>
                <w:b/>
                <w:bCs/>
                <w:color w:val="000000" w:themeColor="text1"/>
                <w:szCs w:val="21"/>
              </w:rPr>
            </w:pPr>
            <w:r w:rsidRPr="005E765B">
              <w:rPr>
                <w:rFonts w:ascii="Times New Roman" w:eastAsia="宋体" w:hAnsi="Times New Roman" w:cs="Times New Roman"/>
                <w:b/>
                <w:bCs/>
                <w:szCs w:val="21"/>
              </w:rPr>
              <w:t>19.448</w:t>
            </w:r>
            <w:r w:rsidRPr="005E765B">
              <w:rPr>
                <w:rFonts w:ascii="Times New Roman" w:eastAsia="宋体" w:hAnsi="Times New Roman" w:cs="Times New Roman" w:hint="eastAsia"/>
                <w:b/>
                <w:bCs/>
                <w:szCs w:val="21"/>
              </w:rPr>
              <w:t>4</w:t>
            </w:r>
          </w:p>
        </w:tc>
        <w:tc>
          <w:tcPr>
            <w:tcW w:w="694" w:type="pct"/>
            <w:tcBorders>
              <w:top w:val="nil"/>
              <w:left w:val="nil"/>
              <w:bottom w:val="nil"/>
              <w:right w:val="nil"/>
            </w:tcBorders>
            <w:shd w:val="clear" w:color="auto" w:fill="auto"/>
            <w:vAlign w:val="center"/>
          </w:tcPr>
          <w:p w14:paraId="3AAE5CD6" w14:textId="48101F2A"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10.6</w:t>
            </w:r>
            <w:r w:rsidRPr="00D8154B">
              <w:rPr>
                <w:rFonts w:ascii="Times New Roman" w:eastAsia="宋体" w:hAnsi="Times New Roman" w:cs="Times New Roman" w:hint="eastAsia"/>
                <w:szCs w:val="21"/>
              </w:rPr>
              <w:t>500</w:t>
            </w:r>
          </w:p>
        </w:tc>
      </w:tr>
      <w:tr w:rsidR="009C1FA4" w:rsidRPr="00D8154B" w14:paraId="49140B58" w14:textId="77777777" w:rsidTr="009C0E53">
        <w:trPr>
          <w:trHeight w:val="564"/>
          <w:jc w:val="center"/>
        </w:trPr>
        <w:tc>
          <w:tcPr>
            <w:tcW w:w="759" w:type="pct"/>
            <w:vMerge/>
            <w:tcBorders>
              <w:left w:val="nil"/>
              <w:right w:val="nil"/>
            </w:tcBorders>
            <w:shd w:val="clear" w:color="auto" w:fill="auto"/>
            <w:vAlign w:val="center"/>
          </w:tcPr>
          <w:p w14:paraId="135431D4" w14:textId="77777777" w:rsidR="009C1FA4" w:rsidRDefault="009C1FA4" w:rsidP="00D8154B">
            <w:pPr>
              <w:jc w:val="center"/>
              <w:rPr>
                <w:rFonts w:ascii="Times New Roman" w:hAnsi="Times New Roman" w:cs="Times New Roman"/>
                <w:b/>
                <w:bCs/>
                <w:color w:val="000000" w:themeColor="text1"/>
                <w:szCs w:val="21"/>
              </w:rPr>
            </w:pPr>
          </w:p>
        </w:tc>
        <w:tc>
          <w:tcPr>
            <w:tcW w:w="773" w:type="pct"/>
            <w:tcBorders>
              <w:top w:val="nil"/>
              <w:left w:val="nil"/>
              <w:bottom w:val="single" w:sz="4" w:space="0" w:color="auto"/>
              <w:right w:val="nil"/>
            </w:tcBorders>
            <w:vAlign w:val="center"/>
          </w:tcPr>
          <w:p w14:paraId="20084C16" w14:textId="1439D08E" w:rsidR="009C1FA4" w:rsidRPr="00B5637E" w:rsidRDefault="009C1FA4" w:rsidP="00D8154B">
            <w:pPr>
              <w:jc w:val="center"/>
              <w:rPr>
                <w:rFonts w:ascii="Times New Roman" w:eastAsia="宋体" w:hAnsi="Times New Roman" w:cs="Times New Roman"/>
                <w:szCs w:val="21"/>
              </w:rPr>
            </w:pPr>
            <w:r>
              <w:rPr>
                <w:rFonts w:ascii="Times New Roman" w:hAnsi="Times New Roman" w:cs="Times New Roman" w:hint="eastAsia"/>
                <w:color w:val="000000" w:themeColor="text1"/>
                <w:szCs w:val="21"/>
              </w:rPr>
              <w:t>S</w:t>
            </w:r>
            <w:r>
              <w:rPr>
                <w:rFonts w:ascii="Times New Roman" w:hAnsi="Times New Roman" w:cs="Times New Roman"/>
                <w:color w:val="000000" w:themeColor="text1"/>
                <w:szCs w:val="21"/>
              </w:rPr>
              <w:t>SIM</w:t>
            </w:r>
          </w:p>
        </w:tc>
        <w:tc>
          <w:tcPr>
            <w:tcW w:w="694" w:type="pct"/>
            <w:tcBorders>
              <w:top w:val="nil"/>
              <w:left w:val="nil"/>
              <w:bottom w:val="single" w:sz="4" w:space="0" w:color="auto"/>
              <w:right w:val="nil"/>
            </w:tcBorders>
            <w:vAlign w:val="center"/>
          </w:tcPr>
          <w:p w14:paraId="795BB910" w14:textId="2D886D45" w:rsidR="009C1FA4" w:rsidRPr="00D8154B" w:rsidRDefault="009C1FA4" w:rsidP="00D8154B">
            <w:pPr>
              <w:jc w:val="center"/>
              <w:rPr>
                <w:rFonts w:ascii="Times New Roman" w:eastAsia="宋体" w:hAnsi="Times New Roman" w:cs="Times New Roman"/>
                <w:szCs w:val="21"/>
              </w:rPr>
            </w:pPr>
            <w:r w:rsidRPr="00D8154B">
              <w:rPr>
                <w:rFonts w:ascii="Times New Roman" w:eastAsia="宋体" w:hAnsi="Times New Roman" w:cs="Times New Roman"/>
                <w:szCs w:val="21"/>
              </w:rPr>
              <w:t>0.1317</w:t>
            </w:r>
          </w:p>
        </w:tc>
        <w:tc>
          <w:tcPr>
            <w:tcW w:w="694" w:type="pct"/>
            <w:tcBorders>
              <w:top w:val="nil"/>
              <w:left w:val="nil"/>
              <w:bottom w:val="single" w:sz="4" w:space="0" w:color="auto"/>
              <w:right w:val="nil"/>
            </w:tcBorders>
            <w:vAlign w:val="center"/>
          </w:tcPr>
          <w:p w14:paraId="4ED7892E" w14:textId="65D4AFD4" w:rsidR="009C1FA4" w:rsidRPr="00D8154B" w:rsidRDefault="009C1FA4" w:rsidP="00D8154B">
            <w:pPr>
              <w:jc w:val="center"/>
              <w:rPr>
                <w:rFonts w:ascii="Times New Roman" w:eastAsia="宋体" w:hAnsi="Times New Roman" w:cs="Times New Roman"/>
                <w:szCs w:val="21"/>
              </w:rPr>
            </w:pPr>
            <w:r w:rsidRPr="00D8154B">
              <w:rPr>
                <w:rFonts w:ascii="Times New Roman" w:eastAsia="宋体" w:hAnsi="Times New Roman" w:cs="Times New Roman"/>
                <w:szCs w:val="21"/>
              </w:rPr>
              <w:t>0.3236</w:t>
            </w:r>
          </w:p>
        </w:tc>
        <w:tc>
          <w:tcPr>
            <w:tcW w:w="694" w:type="pct"/>
            <w:tcBorders>
              <w:top w:val="nil"/>
              <w:left w:val="nil"/>
              <w:bottom w:val="single" w:sz="4" w:space="0" w:color="auto"/>
              <w:right w:val="nil"/>
            </w:tcBorders>
            <w:vAlign w:val="center"/>
          </w:tcPr>
          <w:p w14:paraId="3DB698FB" w14:textId="2B6A47F6" w:rsidR="009C1FA4" w:rsidRPr="00D8154B" w:rsidRDefault="009C1FA4" w:rsidP="00D8154B">
            <w:pPr>
              <w:jc w:val="center"/>
              <w:rPr>
                <w:rFonts w:ascii="Times New Roman" w:eastAsia="宋体" w:hAnsi="Times New Roman" w:cs="Times New Roman"/>
                <w:szCs w:val="21"/>
              </w:rPr>
            </w:pPr>
            <w:r w:rsidRPr="00D8154B">
              <w:rPr>
                <w:rFonts w:ascii="Times New Roman" w:eastAsia="宋体" w:hAnsi="Times New Roman" w:cs="Times New Roman"/>
                <w:szCs w:val="21"/>
              </w:rPr>
              <w:t>0.185</w:t>
            </w:r>
            <w:r w:rsidRPr="00D8154B">
              <w:rPr>
                <w:rFonts w:ascii="Times New Roman" w:eastAsia="宋体" w:hAnsi="Times New Roman" w:cs="Times New Roman" w:hint="eastAsia"/>
                <w:szCs w:val="21"/>
              </w:rPr>
              <w:t>7</w:t>
            </w:r>
          </w:p>
        </w:tc>
        <w:tc>
          <w:tcPr>
            <w:tcW w:w="694" w:type="pct"/>
            <w:tcBorders>
              <w:top w:val="nil"/>
              <w:left w:val="nil"/>
              <w:bottom w:val="single" w:sz="4" w:space="0" w:color="auto"/>
              <w:right w:val="nil"/>
            </w:tcBorders>
            <w:shd w:val="clear" w:color="auto" w:fill="auto"/>
            <w:vAlign w:val="center"/>
          </w:tcPr>
          <w:p w14:paraId="2117A4E9" w14:textId="27576A15" w:rsidR="009C1FA4" w:rsidRPr="005E765B" w:rsidRDefault="009C1FA4" w:rsidP="00D8154B">
            <w:pPr>
              <w:jc w:val="center"/>
              <w:rPr>
                <w:rFonts w:ascii="Times New Roman" w:hAnsi="Times New Roman" w:cs="Times New Roman"/>
                <w:b/>
                <w:bCs/>
                <w:color w:val="000000" w:themeColor="text1"/>
                <w:szCs w:val="21"/>
              </w:rPr>
            </w:pPr>
            <w:r w:rsidRPr="005E765B">
              <w:rPr>
                <w:rFonts w:ascii="Times New Roman" w:eastAsia="宋体" w:hAnsi="Times New Roman" w:cs="Times New Roman"/>
                <w:b/>
                <w:bCs/>
                <w:szCs w:val="21"/>
              </w:rPr>
              <w:t>0.6754</w:t>
            </w:r>
          </w:p>
        </w:tc>
        <w:tc>
          <w:tcPr>
            <w:tcW w:w="694" w:type="pct"/>
            <w:tcBorders>
              <w:top w:val="nil"/>
              <w:left w:val="nil"/>
              <w:bottom w:val="single" w:sz="4" w:space="0" w:color="auto"/>
              <w:right w:val="nil"/>
            </w:tcBorders>
            <w:shd w:val="clear" w:color="auto" w:fill="auto"/>
            <w:vAlign w:val="center"/>
          </w:tcPr>
          <w:p w14:paraId="59FC8F58" w14:textId="4EA4B8B1"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0.3732</w:t>
            </w:r>
          </w:p>
        </w:tc>
      </w:tr>
      <w:tr w:rsidR="009C1FA4" w:rsidRPr="00D8154B" w14:paraId="5BB2AFA8" w14:textId="77777777" w:rsidTr="009C0E53">
        <w:trPr>
          <w:trHeight w:val="564"/>
          <w:jc w:val="center"/>
        </w:trPr>
        <w:tc>
          <w:tcPr>
            <w:tcW w:w="759" w:type="pct"/>
            <w:vMerge w:val="restart"/>
            <w:tcBorders>
              <w:left w:val="nil"/>
              <w:right w:val="nil"/>
            </w:tcBorders>
            <w:shd w:val="clear" w:color="auto" w:fill="auto"/>
            <w:vAlign w:val="center"/>
          </w:tcPr>
          <w:p w14:paraId="7E69A527" w14:textId="1D979758" w:rsidR="009C1FA4" w:rsidRDefault="009C1FA4" w:rsidP="00D8154B">
            <w:pPr>
              <w:jc w:val="cente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Pattern</w:t>
            </w:r>
            <w:r>
              <w:rPr>
                <w:rFonts w:ascii="Times New Roman" w:hAnsi="Times New Roman" w:cs="Times New Roman"/>
                <w:b/>
                <w:bCs/>
                <w:color w:val="000000" w:themeColor="text1"/>
                <w:szCs w:val="21"/>
                <w:vertAlign w:val="subscript"/>
              </w:rPr>
              <w:t>5</w:t>
            </w:r>
          </w:p>
        </w:tc>
        <w:tc>
          <w:tcPr>
            <w:tcW w:w="773" w:type="pct"/>
            <w:tcBorders>
              <w:left w:val="nil"/>
              <w:bottom w:val="nil"/>
              <w:right w:val="nil"/>
            </w:tcBorders>
            <w:vAlign w:val="center"/>
          </w:tcPr>
          <w:p w14:paraId="35F1BD62" w14:textId="164FE2C6" w:rsidR="009C1FA4" w:rsidRPr="00B5637E" w:rsidRDefault="009C1FA4" w:rsidP="00D8154B">
            <w:pPr>
              <w:jc w:val="center"/>
              <w:rPr>
                <w:rFonts w:ascii="Times New Roman" w:eastAsia="宋体" w:hAnsi="Times New Roman" w:cs="Times New Roman"/>
                <w:szCs w:val="21"/>
              </w:rPr>
            </w:pPr>
            <w:r>
              <w:rPr>
                <w:rFonts w:ascii="Times New Roman" w:hAnsi="Times New Roman" w:cs="Times New Roman" w:hint="eastAsia"/>
                <w:color w:val="000000" w:themeColor="text1"/>
                <w:szCs w:val="21"/>
              </w:rPr>
              <w:t>M</w:t>
            </w:r>
            <w:r>
              <w:rPr>
                <w:rFonts w:ascii="Times New Roman" w:hAnsi="Times New Roman" w:cs="Times New Roman"/>
                <w:color w:val="000000" w:themeColor="text1"/>
                <w:szCs w:val="21"/>
              </w:rPr>
              <w:t>SE</w:t>
            </w:r>
          </w:p>
        </w:tc>
        <w:tc>
          <w:tcPr>
            <w:tcW w:w="694" w:type="pct"/>
            <w:tcBorders>
              <w:left w:val="nil"/>
              <w:bottom w:val="nil"/>
              <w:right w:val="nil"/>
            </w:tcBorders>
            <w:vAlign w:val="center"/>
          </w:tcPr>
          <w:p w14:paraId="15FB27F4" w14:textId="5A80EE76" w:rsidR="009C1FA4" w:rsidRPr="00D8154B" w:rsidRDefault="009C1FA4" w:rsidP="00D8154B">
            <w:pPr>
              <w:jc w:val="center"/>
              <w:rPr>
                <w:rFonts w:ascii="Times New Roman" w:eastAsia="宋体" w:hAnsi="Times New Roman" w:cs="Times New Roman"/>
                <w:szCs w:val="21"/>
              </w:rPr>
            </w:pPr>
            <w:r w:rsidRPr="00D8154B">
              <w:rPr>
                <w:rFonts w:ascii="Times New Roman" w:eastAsia="宋体" w:hAnsi="Times New Roman" w:cs="Times New Roman"/>
                <w:szCs w:val="21"/>
              </w:rPr>
              <w:t>0.4376</w:t>
            </w:r>
          </w:p>
        </w:tc>
        <w:tc>
          <w:tcPr>
            <w:tcW w:w="694" w:type="pct"/>
            <w:tcBorders>
              <w:left w:val="nil"/>
              <w:bottom w:val="nil"/>
              <w:right w:val="nil"/>
            </w:tcBorders>
            <w:vAlign w:val="center"/>
          </w:tcPr>
          <w:p w14:paraId="5F387CD4" w14:textId="1F4900A8" w:rsidR="009C1FA4" w:rsidRPr="00D8154B" w:rsidRDefault="009C1FA4" w:rsidP="00D8154B">
            <w:pPr>
              <w:jc w:val="center"/>
              <w:rPr>
                <w:rFonts w:ascii="Times New Roman" w:eastAsia="宋体" w:hAnsi="Times New Roman" w:cs="Times New Roman"/>
                <w:szCs w:val="21"/>
              </w:rPr>
            </w:pPr>
            <w:r w:rsidRPr="00D8154B">
              <w:rPr>
                <w:rFonts w:ascii="Times New Roman" w:eastAsia="宋体" w:hAnsi="Times New Roman" w:cs="Times New Roman"/>
                <w:szCs w:val="21"/>
              </w:rPr>
              <w:t>0.355</w:t>
            </w:r>
            <w:r w:rsidRPr="00D8154B">
              <w:rPr>
                <w:rFonts w:ascii="Times New Roman" w:eastAsia="宋体" w:hAnsi="Times New Roman" w:cs="Times New Roman" w:hint="eastAsia"/>
                <w:szCs w:val="21"/>
              </w:rPr>
              <w:t>5</w:t>
            </w:r>
          </w:p>
        </w:tc>
        <w:tc>
          <w:tcPr>
            <w:tcW w:w="694" w:type="pct"/>
            <w:tcBorders>
              <w:left w:val="nil"/>
              <w:bottom w:val="nil"/>
              <w:right w:val="nil"/>
            </w:tcBorders>
            <w:vAlign w:val="center"/>
          </w:tcPr>
          <w:p w14:paraId="1519ABE8" w14:textId="4EAAF410" w:rsidR="009C1FA4" w:rsidRPr="00D8154B" w:rsidRDefault="009C1FA4" w:rsidP="00D8154B">
            <w:pPr>
              <w:jc w:val="center"/>
              <w:rPr>
                <w:rFonts w:ascii="Times New Roman" w:eastAsia="宋体" w:hAnsi="Times New Roman" w:cs="Times New Roman"/>
                <w:szCs w:val="21"/>
              </w:rPr>
            </w:pPr>
            <w:r w:rsidRPr="00D8154B">
              <w:rPr>
                <w:rFonts w:ascii="Times New Roman" w:eastAsia="宋体" w:hAnsi="Times New Roman" w:cs="Times New Roman"/>
                <w:szCs w:val="21"/>
              </w:rPr>
              <w:t>0.3508</w:t>
            </w:r>
          </w:p>
        </w:tc>
        <w:tc>
          <w:tcPr>
            <w:tcW w:w="694" w:type="pct"/>
            <w:tcBorders>
              <w:left w:val="nil"/>
              <w:bottom w:val="nil"/>
              <w:right w:val="nil"/>
            </w:tcBorders>
            <w:shd w:val="clear" w:color="auto" w:fill="auto"/>
            <w:vAlign w:val="center"/>
          </w:tcPr>
          <w:p w14:paraId="14E4A36C" w14:textId="0F61EB26"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0.413</w:t>
            </w:r>
            <w:r w:rsidRPr="00D8154B">
              <w:rPr>
                <w:rFonts w:ascii="Times New Roman" w:eastAsia="宋体" w:hAnsi="Times New Roman" w:cs="Times New Roman" w:hint="eastAsia"/>
                <w:szCs w:val="21"/>
              </w:rPr>
              <w:t>2</w:t>
            </w:r>
          </w:p>
        </w:tc>
        <w:tc>
          <w:tcPr>
            <w:tcW w:w="694" w:type="pct"/>
            <w:tcBorders>
              <w:left w:val="nil"/>
              <w:bottom w:val="nil"/>
              <w:right w:val="nil"/>
            </w:tcBorders>
            <w:shd w:val="clear" w:color="auto" w:fill="auto"/>
            <w:vAlign w:val="center"/>
          </w:tcPr>
          <w:p w14:paraId="11D60CB8" w14:textId="5EDCF30F" w:rsidR="009C1FA4" w:rsidRPr="005E765B" w:rsidRDefault="009C1FA4" w:rsidP="00D8154B">
            <w:pPr>
              <w:jc w:val="center"/>
              <w:rPr>
                <w:rFonts w:ascii="Times New Roman" w:hAnsi="Times New Roman" w:cs="Times New Roman"/>
                <w:b/>
                <w:bCs/>
                <w:color w:val="000000" w:themeColor="text1"/>
                <w:szCs w:val="21"/>
              </w:rPr>
            </w:pPr>
            <w:r w:rsidRPr="005E765B">
              <w:rPr>
                <w:rFonts w:ascii="Times New Roman" w:eastAsia="宋体" w:hAnsi="Times New Roman" w:cs="Times New Roman"/>
                <w:b/>
                <w:bCs/>
                <w:szCs w:val="21"/>
              </w:rPr>
              <w:t>0.0471</w:t>
            </w:r>
          </w:p>
        </w:tc>
      </w:tr>
      <w:tr w:rsidR="009C1FA4" w:rsidRPr="00D8154B" w14:paraId="287359C2" w14:textId="77777777" w:rsidTr="009C0E53">
        <w:trPr>
          <w:trHeight w:val="564"/>
          <w:jc w:val="center"/>
        </w:trPr>
        <w:tc>
          <w:tcPr>
            <w:tcW w:w="759" w:type="pct"/>
            <w:vMerge/>
            <w:tcBorders>
              <w:left w:val="nil"/>
              <w:right w:val="nil"/>
            </w:tcBorders>
            <w:shd w:val="clear" w:color="auto" w:fill="auto"/>
            <w:vAlign w:val="center"/>
          </w:tcPr>
          <w:p w14:paraId="67A7337E" w14:textId="77777777" w:rsidR="009C1FA4" w:rsidRDefault="009C1FA4" w:rsidP="00D8154B">
            <w:pPr>
              <w:jc w:val="center"/>
              <w:rPr>
                <w:rFonts w:ascii="Times New Roman" w:hAnsi="Times New Roman" w:cs="Times New Roman"/>
                <w:b/>
                <w:bCs/>
                <w:color w:val="000000" w:themeColor="text1"/>
                <w:szCs w:val="21"/>
              </w:rPr>
            </w:pPr>
          </w:p>
        </w:tc>
        <w:tc>
          <w:tcPr>
            <w:tcW w:w="773" w:type="pct"/>
            <w:tcBorders>
              <w:top w:val="nil"/>
              <w:left w:val="nil"/>
              <w:bottom w:val="nil"/>
              <w:right w:val="nil"/>
            </w:tcBorders>
            <w:vAlign w:val="center"/>
          </w:tcPr>
          <w:p w14:paraId="146F5B7E" w14:textId="2EEA49EA" w:rsidR="009C1FA4" w:rsidRPr="00B5637E" w:rsidRDefault="009C1FA4" w:rsidP="00D8154B">
            <w:pPr>
              <w:jc w:val="center"/>
              <w:rPr>
                <w:rFonts w:ascii="Times New Roman" w:eastAsia="宋体" w:hAnsi="Times New Roman" w:cs="Times New Roman"/>
                <w:szCs w:val="21"/>
              </w:rPr>
            </w:pPr>
            <w:r>
              <w:rPr>
                <w:rFonts w:ascii="Times New Roman" w:hAnsi="Times New Roman" w:cs="Times New Roman" w:hint="eastAsia"/>
                <w:color w:val="000000" w:themeColor="text1"/>
                <w:szCs w:val="21"/>
              </w:rPr>
              <w:t>P</w:t>
            </w:r>
            <w:r>
              <w:rPr>
                <w:rFonts w:ascii="Times New Roman" w:hAnsi="Times New Roman" w:cs="Times New Roman"/>
                <w:color w:val="000000" w:themeColor="text1"/>
                <w:szCs w:val="21"/>
              </w:rPr>
              <w:t>SNR(dB)</w:t>
            </w:r>
          </w:p>
        </w:tc>
        <w:tc>
          <w:tcPr>
            <w:tcW w:w="694" w:type="pct"/>
            <w:tcBorders>
              <w:top w:val="nil"/>
              <w:left w:val="nil"/>
              <w:bottom w:val="nil"/>
              <w:right w:val="nil"/>
            </w:tcBorders>
            <w:vAlign w:val="center"/>
          </w:tcPr>
          <w:p w14:paraId="0F15A7C6" w14:textId="5D657A23" w:rsidR="009C1FA4" w:rsidRPr="00D8154B" w:rsidRDefault="009C1FA4" w:rsidP="00D8154B">
            <w:pPr>
              <w:jc w:val="center"/>
              <w:rPr>
                <w:rFonts w:ascii="Times New Roman" w:eastAsia="宋体" w:hAnsi="Times New Roman" w:cs="Times New Roman"/>
                <w:szCs w:val="21"/>
              </w:rPr>
            </w:pPr>
            <w:r w:rsidRPr="00D8154B">
              <w:rPr>
                <w:rFonts w:ascii="Times New Roman" w:eastAsia="宋体" w:hAnsi="Times New Roman" w:cs="Times New Roman"/>
                <w:szCs w:val="21"/>
              </w:rPr>
              <w:t>9.7744</w:t>
            </w:r>
          </w:p>
        </w:tc>
        <w:tc>
          <w:tcPr>
            <w:tcW w:w="694" w:type="pct"/>
            <w:tcBorders>
              <w:top w:val="nil"/>
              <w:left w:val="nil"/>
              <w:bottom w:val="nil"/>
              <w:right w:val="nil"/>
            </w:tcBorders>
            <w:vAlign w:val="center"/>
          </w:tcPr>
          <w:p w14:paraId="4CD216D8" w14:textId="190B7BF1" w:rsidR="009C1FA4" w:rsidRPr="00D8154B" w:rsidRDefault="009C1FA4" w:rsidP="00D8154B">
            <w:pPr>
              <w:jc w:val="center"/>
              <w:rPr>
                <w:rFonts w:ascii="Times New Roman" w:eastAsia="宋体" w:hAnsi="Times New Roman" w:cs="Times New Roman"/>
                <w:szCs w:val="21"/>
              </w:rPr>
            </w:pPr>
            <w:r w:rsidRPr="00D8154B">
              <w:rPr>
                <w:rFonts w:ascii="Times New Roman" w:eastAsia="宋体" w:hAnsi="Times New Roman" w:cs="Times New Roman"/>
                <w:szCs w:val="21"/>
              </w:rPr>
              <w:t>10.634</w:t>
            </w:r>
            <w:r w:rsidRPr="00D8154B">
              <w:rPr>
                <w:rFonts w:ascii="Times New Roman" w:eastAsia="宋体" w:hAnsi="Times New Roman" w:cs="Times New Roman" w:hint="eastAsia"/>
                <w:szCs w:val="21"/>
              </w:rPr>
              <w:t>2</w:t>
            </w:r>
          </w:p>
        </w:tc>
        <w:tc>
          <w:tcPr>
            <w:tcW w:w="694" w:type="pct"/>
            <w:tcBorders>
              <w:top w:val="nil"/>
              <w:left w:val="nil"/>
              <w:bottom w:val="nil"/>
              <w:right w:val="nil"/>
            </w:tcBorders>
            <w:vAlign w:val="center"/>
          </w:tcPr>
          <w:p w14:paraId="32C333FC" w14:textId="689E7D41" w:rsidR="009C1FA4" w:rsidRPr="00D8154B" w:rsidRDefault="009C1FA4" w:rsidP="00D8154B">
            <w:pPr>
              <w:jc w:val="center"/>
              <w:rPr>
                <w:rFonts w:ascii="Times New Roman" w:eastAsia="宋体" w:hAnsi="Times New Roman" w:cs="Times New Roman"/>
                <w:szCs w:val="21"/>
              </w:rPr>
            </w:pPr>
            <w:r w:rsidRPr="00D8154B">
              <w:rPr>
                <w:rFonts w:ascii="Times New Roman" w:eastAsia="宋体" w:hAnsi="Times New Roman" w:cs="Times New Roman"/>
                <w:szCs w:val="21"/>
              </w:rPr>
              <w:t>10.7252</w:t>
            </w:r>
          </w:p>
        </w:tc>
        <w:tc>
          <w:tcPr>
            <w:tcW w:w="694" w:type="pct"/>
            <w:tcBorders>
              <w:top w:val="nil"/>
              <w:left w:val="nil"/>
              <w:bottom w:val="nil"/>
              <w:right w:val="nil"/>
            </w:tcBorders>
            <w:shd w:val="clear" w:color="auto" w:fill="auto"/>
            <w:vAlign w:val="center"/>
          </w:tcPr>
          <w:p w14:paraId="05AE2A62" w14:textId="23380300"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9.96</w:t>
            </w:r>
            <w:r w:rsidRPr="00D8154B">
              <w:rPr>
                <w:rFonts w:ascii="Times New Roman" w:eastAsia="宋体" w:hAnsi="Times New Roman" w:cs="Times New Roman" w:hint="eastAsia"/>
                <w:szCs w:val="21"/>
              </w:rPr>
              <w:t>90</w:t>
            </w:r>
          </w:p>
        </w:tc>
        <w:tc>
          <w:tcPr>
            <w:tcW w:w="694" w:type="pct"/>
            <w:tcBorders>
              <w:top w:val="nil"/>
              <w:left w:val="nil"/>
              <w:bottom w:val="nil"/>
              <w:right w:val="nil"/>
            </w:tcBorders>
            <w:shd w:val="clear" w:color="auto" w:fill="auto"/>
            <w:vAlign w:val="center"/>
          </w:tcPr>
          <w:p w14:paraId="674A4CDB" w14:textId="15089C3D" w:rsidR="009C1FA4" w:rsidRPr="005E765B" w:rsidRDefault="009C1FA4" w:rsidP="00D8154B">
            <w:pPr>
              <w:jc w:val="center"/>
              <w:rPr>
                <w:rFonts w:ascii="Times New Roman" w:hAnsi="Times New Roman" w:cs="Times New Roman"/>
                <w:b/>
                <w:bCs/>
                <w:color w:val="000000" w:themeColor="text1"/>
                <w:szCs w:val="21"/>
              </w:rPr>
            </w:pPr>
            <w:r w:rsidRPr="005E765B">
              <w:rPr>
                <w:rFonts w:ascii="Times New Roman" w:eastAsia="宋体" w:hAnsi="Times New Roman" w:cs="Times New Roman"/>
                <w:b/>
                <w:bCs/>
                <w:szCs w:val="21"/>
              </w:rPr>
              <w:t>20.021</w:t>
            </w:r>
            <w:r w:rsidRPr="005E765B">
              <w:rPr>
                <w:rFonts w:ascii="Times New Roman" w:eastAsia="宋体" w:hAnsi="Times New Roman" w:cs="Times New Roman" w:hint="eastAsia"/>
                <w:b/>
                <w:bCs/>
                <w:szCs w:val="21"/>
              </w:rPr>
              <w:t>1</w:t>
            </w:r>
          </w:p>
        </w:tc>
      </w:tr>
      <w:tr w:rsidR="009C1FA4" w:rsidRPr="00D8154B" w14:paraId="5764F35F" w14:textId="77777777" w:rsidTr="009C0E53">
        <w:trPr>
          <w:trHeight w:val="564"/>
          <w:jc w:val="center"/>
        </w:trPr>
        <w:tc>
          <w:tcPr>
            <w:tcW w:w="759" w:type="pct"/>
            <w:vMerge/>
            <w:tcBorders>
              <w:left w:val="nil"/>
              <w:right w:val="nil"/>
            </w:tcBorders>
            <w:shd w:val="clear" w:color="auto" w:fill="auto"/>
            <w:vAlign w:val="center"/>
          </w:tcPr>
          <w:p w14:paraId="78F760F6" w14:textId="77777777" w:rsidR="009C1FA4" w:rsidRDefault="009C1FA4" w:rsidP="00D8154B">
            <w:pPr>
              <w:jc w:val="center"/>
              <w:rPr>
                <w:rFonts w:ascii="Times New Roman" w:hAnsi="Times New Roman" w:cs="Times New Roman"/>
                <w:b/>
                <w:bCs/>
                <w:color w:val="000000" w:themeColor="text1"/>
                <w:szCs w:val="21"/>
              </w:rPr>
            </w:pPr>
          </w:p>
        </w:tc>
        <w:tc>
          <w:tcPr>
            <w:tcW w:w="773" w:type="pct"/>
            <w:tcBorders>
              <w:top w:val="nil"/>
              <w:left w:val="nil"/>
              <w:right w:val="nil"/>
            </w:tcBorders>
            <w:vAlign w:val="center"/>
          </w:tcPr>
          <w:p w14:paraId="454FA302" w14:textId="61D6C950" w:rsidR="009C1FA4" w:rsidRPr="00B5637E" w:rsidRDefault="009C1FA4" w:rsidP="00D8154B">
            <w:pPr>
              <w:jc w:val="center"/>
              <w:rPr>
                <w:rFonts w:ascii="Times New Roman" w:eastAsia="宋体" w:hAnsi="Times New Roman" w:cs="Times New Roman"/>
                <w:szCs w:val="21"/>
              </w:rPr>
            </w:pPr>
            <w:r>
              <w:rPr>
                <w:rFonts w:ascii="Times New Roman" w:hAnsi="Times New Roman" w:cs="Times New Roman" w:hint="eastAsia"/>
                <w:color w:val="000000" w:themeColor="text1"/>
                <w:szCs w:val="21"/>
              </w:rPr>
              <w:t>S</w:t>
            </w:r>
            <w:r>
              <w:rPr>
                <w:rFonts w:ascii="Times New Roman" w:hAnsi="Times New Roman" w:cs="Times New Roman"/>
                <w:color w:val="000000" w:themeColor="text1"/>
                <w:szCs w:val="21"/>
              </w:rPr>
              <w:t>SIM</w:t>
            </w:r>
          </w:p>
        </w:tc>
        <w:tc>
          <w:tcPr>
            <w:tcW w:w="694" w:type="pct"/>
            <w:tcBorders>
              <w:top w:val="nil"/>
              <w:left w:val="nil"/>
              <w:right w:val="nil"/>
            </w:tcBorders>
            <w:vAlign w:val="center"/>
          </w:tcPr>
          <w:p w14:paraId="1B2D59AC" w14:textId="065E84C3" w:rsidR="009C1FA4" w:rsidRPr="00D8154B" w:rsidRDefault="009C1FA4" w:rsidP="00D8154B">
            <w:pPr>
              <w:jc w:val="center"/>
              <w:rPr>
                <w:rFonts w:ascii="Times New Roman" w:eastAsia="宋体" w:hAnsi="Times New Roman" w:cs="Times New Roman"/>
                <w:szCs w:val="21"/>
              </w:rPr>
            </w:pPr>
            <w:r w:rsidRPr="00D8154B">
              <w:rPr>
                <w:rFonts w:ascii="Times New Roman" w:eastAsia="宋体" w:hAnsi="Times New Roman" w:cs="Times New Roman"/>
                <w:szCs w:val="21"/>
              </w:rPr>
              <w:t>0.1277</w:t>
            </w:r>
          </w:p>
        </w:tc>
        <w:tc>
          <w:tcPr>
            <w:tcW w:w="694" w:type="pct"/>
            <w:tcBorders>
              <w:top w:val="nil"/>
              <w:left w:val="nil"/>
              <w:right w:val="nil"/>
            </w:tcBorders>
            <w:vAlign w:val="center"/>
          </w:tcPr>
          <w:p w14:paraId="35D5DC13" w14:textId="7317F3F2" w:rsidR="009C1FA4" w:rsidRPr="00D8154B" w:rsidRDefault="009C1FA4" w:rsidP="00D8154B">
            <w:pPr>
              <w:jc w:val="center"/>
              <w:rPr>
                <w:rFonts w:ascii="Times New Roman" w:eastAsia="宋体" w:hAnsi="Times New Roman" w:cs="Times New Roman"/>
                <w:szCs w:val="21"/>
              </w:rPr>
            </w:pPr>
            <w:r w:rsidRPr="00D8154B">
              <w:rPr>
                <w:rFonts w:ascii="Times New Roman" w:eastAsia="宋体" w:hAnsi="Times New Roman" w:cs="Times New Roman"/>
                <w:szCs w:val="21"/>
              </w:rPr>
              <w:t>0.33</w:t>
            </w:r>
            <w:r w:rsidRPr="00D8154B">
              <w:rPr>
                <w:rFonts w:ascii="Times New Roman" w:eastAsia="宋体" w:hAnsi="Times New Roman" w:cs="Times New Roman" w:hint="eastAsia"/>
                <w:szCs w:val="21"/>
              </w:rPr>
              <w:t>90</w:t>
            </w:r>
          </w:p>
        </w:tc>
        <w:tc>
          <w:tcPr>
            <w:tcW w:w="694" w:type="pct"/>
            <w:tcBorders>
              <w:top w:val="nil"/>
              <w:left w:val="nil"/>
              <w:right w:val="nil"/>
            </w:tcBorders>
            <w:vAlign w:val="center"/>
          </w:tcPr>
          <w:p w14:paraId="68688E68" w14:textId="78F67336" w:rsidR="009C1FA4" w:rsidRPr="00D8154B" w:rsidRDefault="009C1FA4" w:rsidP="00D8154B">
            <w:pPr>
              <w:jc w:val="center"/>
              <w:rPr>
                <w:rFonts w:ascii="Times New Roman" w:eastAsia="宋体" w:hAnsi="Times New Roman" w:cs="Times New Roman"/>
                <w:szCs w:val="21"/>
              </w:rPr>
            </w:pPr>
            <w:r w:rsidRPr="00D8154B">
              <w:rPr>
                <w:rFonts w:ascii="Times New Roman" w:eastAsia="宋体" w:hAnsi="Times New Roman" w:cs="Times New Roman"/>
                <w:szCs w:val="21"/>
              </w:rPr>
              <w:t>0.2365</w:t>
            </w:r>
          </w:p>
        </w:tc>
        <w:tc>
          <w:tcPr>
            <w:tcW w:w="694" w:type="pct"/>
            <w:tcBorders>
              <w:top w:val="nil"/>
              <w:left w:val="nil"/>
              <w:right w:val="nil"/>
            </w:tcBorders>
            <w:shd w:val="clear" w:color="auto" w:fill="auto"/>
            <w:vAlign w:val="center"/>
          </w:tcPr>
          <w:p w14:paraId="0E2C0CE4" w14:textId="21AED8D4" w:rsidR="009C1FA4" w:rsidRPr="00D8154B" w:rsidRDefault="009C1FA4" w:rsidP="00D8154B">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0.2631</w:t>
            </w:r>
          </w:p>
        </w:tc>
        <w:tc>
          <w:tcPr>
            <w:tcW w:w="694" w:type="pct"/>
            <w:tcBorders>
              <w:top w:val="nil"/>
              <w:left w:val="nil"/>
              <w:right w:val="nil"/>
            </w:tcBorders>
            <w:shd w:val="clear" w:color="auto" w:fill="auto"/>
            <w:vAlign w:val="center"/>
          </w:tcPr>
          <w:p w14:paraId="0BDA791D" w14:textId="45525260" w:rsidR="009C1FA4" w:rsidRPr="005E765B" w:rsidRDefault="009C1FA4" w:rsidP="00D8154B">
            <w:pPr>
              <w:jc w:val="center"/>
              <w:rPr>
                <w:rFonts w:ascii="Times New Roman" w:hAnsi="Times New Roman" w:cs="Times New Roman"/>
                <w:b/>
                <w:bCs/>
                <w:color w:val="000000" w:themeColor="text1"/>
                <w:szCs w:val="21"/>
              </w:rPr>
            </w:pPr>
            <w:r w:rsidRPr="005E765B">
              <w:rPr>
                <w:rFonts w:ascii="Times New Roman" w:eastAsia="宋体" w:hAnsi="Times New Roman" w:cs="Times New Roman"/>
                <w:b/>
                <w:bCs/>
                <w:szCs w:val="21"/>
              </w:rPr>
              <w:t>0.6898</w:t>
            </w:r>
          </w:p>
        </w:tc>
      </w:tr>
    </w:tbl>
    <w:p w14:paraId="730BA1D4" w14:textId="77777777" w:rsidR="003869C6" w:rsidRDefault="003869C6" w:rsidP="003869C6">
      <w:pPr>
        <w:rPr>
          <w:rFonts w:ascii="Times New Roman" w:eastAsia="宋体" w:hAnsi="Times New Roman" w:cs="Times New Roman"/>
          <w:color w:val="000000" w:themeColor="text1"/>
        </w:rPr>
      </w:pPr>
    </w:p>
    <w:p w14:paraId="69DE6844" w14:textId="1142C08F" w:rsidR="00905CCC" w:rsidRDefault="00DD509A" w:rsidP="00931132">
      <w:pPr>
        <w:ind w:firstLineChars="100" w:firstLine="210"/>
        <w:rPr>
          <w:rFonts w:ascii="Times New Roman" w:eastAsia="宋体" w:hAnsi="Times New Roman" w:cs="Times New Roman"/>
          <w:color w:val="000000" w:themeColor="text1"/>
        </w:rPr>
      </w:pPr>
      <w:r w:rsidRPr="00DD509A">
        <w:rPr>
          <w:rFonts w:ascii="Times New Roman" w:eastAsia="宋体" w:hAnsi="Times New Roman" w:cs="Times New Roman"/>
          <w:color w:val="000000" w:themeColor="text1"/>
        </w:rPr>
        <w:t xml:space="preserve">In order to further demonstrate that our </w:t>
      </w:r>
      <w:r w:rsidR="00321988">
        <w:rPr>
          <w:rFonts w:ascii="Times New Roman" w:eastAsia="宋体" w:hAnsi="Times New Roman" w:cs="Times New Roman"/>
          <w:color w:val="000000" w:themeColor="text1"/>
        </w:rPr>
        <w:t>reprogrammable</w:t>
      </w:r>
      <w:r w:rsidRPr="00DD509A">
        <w:rPr>
          <w:rFonts w:ascii="Times New Roman" w:eastAsia="宋体" w:hAnsi="Times New Roman" w:cs="Times New Roman"/>
          <w:color w:val="000000" w:themeColor="text1"/>
        </w:rPr>
        <w:t xml:space="preserve"> optical encryption system can only correctly reconstruct the original </w:t>
      </w:r>
      <w:r w:rsidRPr="00055A98">
        <w:rPr>
          <w:rFonts w:ascii="Times New Roman" w:eastAsia="宋体" w:hAnsi="Times New Roman" w:cs="Times New Roman"/>
          <w:color w:val="000000" w:themeColor="text1"/>
        </w:rPr>
        <w:t>confidential</w:t>
      </w:r>
      <w:r w:rsidRPr="00DD509A">
        <w:rPr>
          <w:rFonts w:ascii="Times New Roman" w:eastAsia="宋体" w:hAnsi="Times New Roman" w:cs="Times New Roman"/>
          <w:color w:val="000000" w:themeColor="text1"/>
        </w:rPr>
        <w:t xml:space="preserve"> information when both the NN-key </w:t>
      </w:r>
      <w:r w:rsidR="00321988">
        <w:rPr>
          <w:rFonts w:ascii="Times New Roman" w:eastAsia="宋体" w:hAnsi="Times New Roman" w:cs="Times New Roman"/>
          <w:color w:val="000000" w:themeColor="text1"/>
        </w:rPr>
        <w:t>NN</w:t>
      </w:r>
      <w:r w:rsidR="00321988" w:rsidRPr="00321988">
        <w:rPr>
          <w:rFonts w:ascii="Times New Roman" w:eastAsia="宋体" w:hAnsi="Times New Roman" w:cs="Times New Roman"/>
          <w:color w:val="000000" w:themeColor="text1"/>
          <w:vertAlign w:val="subscript"/>
        </w:rPr>
        <w:t>i</w:t>
      </w:r>
      <w:r w:rsidR="00321988">
        <w:rPr>
          <w:rFonts w:ascii="Times New Roman" w:eastAsia="宋体" w:hAnsi="Times New Roman" w:cs="Times New Roman"/>
          <w:color w:val="000000" w:themeColor="text1"/>
        </w:rPr>
        <w:t xml:space="preserve"> </w:t>
      </w:r>
      <w:r w:rsidRPr="00DD509A">
        <w:rPr>
          <w:rFonts w:ascii="Times New Roman" w:eastAsia="宋体" w:hAnsi="Times New Roman" w:cs="Times New Roman"/>
          <w:color w:val="000000" w:themeColor="text1"/>
        </w:rPr>
        <w:t>and Pattern</w:t>
      </w:r>
      <w:r w:rsidR="00321988" w:rsidRPr="00321988">
        <w:rPr>
          <w:rFonts w:ascii="Times New Roman" w:eastAsia="宋体" w:hAnsi="Times New Roman" w:cs="Times New Roman"/>
          <w:color w:val="000000" w:themeColor="text1"/>
          <w:vertAlign w:val="subscript"/>
        </w:rPr>
        <w:t>i</w:t>
      </w:r>
      <w:r w:rsidRPr="00DD509A">
        <w:rPr>
          <w:rFonts w:ascii="Times New Roman" w:eastAsia="宋体" w:hAnsi="Times New Roman" w:cs="Times New Roman"/>
          <w:color w:val="000000" w:themeColor="text1"/>
        </w:rPr>
        <w:t xml:space="preserve"> are correct and corresponding, we pre-train a ResNet18</w:t>
      </w:r>
      <w:r>
        <w:rPr>
          <w:rFonts w:ascii="Times New Roman" w:eastAsia="宋体" w:hAnsi="Times New Roman" w:cs="Times New Roman"/>
          <w:color w:val="000000" w:themeColor="text1"/>
        </w:rPr>
        <w:fldChar w:fldCharType="begin"/>
      </w:r>
      <w:r>
        <w:rPr>
          <w:rFonts w:ascii="Times New Roman" w:eastAsia="宋体" w:hAnsi="Times New Roman" w:cs="Times New Roman"/>
          <w:color w:val="000000" w:themeColor="text1"/>
        </w:rPr>
        <w:instrText xml:space="preserve"> ADDIN EN.CITE &lt;EndNote&gt;&lt;Cite&gt;&lt;Author&gt;He&lt;/Author&gt;&lt;Year&gt;2016&lt;/Year&gt;&lt;RecNum&gt;1734&lt;/RecNum&gt;&lt;DisplayText&gt;&lt;style face="superscript"&gt;14&lt;/style&gt;&lt;/DisplayText&gt;&lt;record&gt;&lt;rec-number&gt;1734&lt;/rec-number&gt;&lt;foreign-keys&gt;&lt;key app="EN" db-id="aftsrefso5dfrrez25s52df9at92pxt90rew" timestamp="1713873091"&gt;1734&lt;/key&gt;&lt;/foreign-keys&gt;&lt;ref-type name="Conference Proceedings"&gt;10&lt;/ref-type&gt;&lt;contributors&gt;&lt;authors&gt;&lt;author&gt;He, Kaiming&lt;/author&gt;&lt;author&gt;Zhang, Xiangyu&lt;/author&gt;&lt;author&gt;Ren, Shaoqing&lt;/author&gt;&lt;author&gt;Sun, Jian&lt;/author&gt;&lt;/authors&gt;&lt;/contributors&gt;&lt;titles&gt;&lt;title&gt;Deep residual learning for image recognition&lt;/title&gt;&lt;secondary-title&gt;Proceedings of the IEEE conference on computer vision and pattern recognition&lt;/secondary-title&gt;&lt;/titles&gt;&lt;pages&gt;770-778&lt;/pages&gt;&lt;dates&gt;&lt;year&gt;2016&lt;/year&gt;&lt;/dates&gt;&lt;urls&gt;&lt;/urls&gt;&lt;/record&gt;&lt;/Cite&gt;&lt;/EndNote&gt;</w:instrText>
      </w:r>
      <w:r>
        <w:rPr>
          <w:rFonts w:ascii="Times New Roman" w:eastAsia="宋体" w:hAnsi="Times New Roman" w:cs="Times New Roman"/>
          <w:color w:val="000000" w:themeColor="text1"/>
        </w:rPr>
        <w:fldChar w:fldCharType="separate"/>
      </w:r>
      <w:r w:rsidRPr="00DD509A">
        <w:rPr>
          <w:rFonts w:ascii="Times New Roman" w:eastAsia="宋体" w:hAnsi="Times New Roman" w:cs="Times New Roman"/>
          <w:noProof/>
          <w:color w:val="000000" w:themeColor="text1"/>
          <w:vertAlign w:val="superscript"/>
        </w:rPr>
        <w:t>14</w:t>
      </w:r>
      <w:r>
        <w:rPr>
          <w:rFonts w:ascii="Times New Roman" w:eastAsia="宋体" w:hAnsi="Times New Roman" w:cs="Times New Roman"/>
          <w:color w:val="000000" w:themeColor="text1"/>
        </w:rPr>
        <w:fldChar w:fldCharType="end"/>
      </w:r>
      <w:r w:rsidRPr="00DD509A">
        <w:rPr>
          <w:rFonts w:ascii="Times New Roman" w:eastAsia="宋体" w:hAnsi="Times New Roman" w:cs="Times New Roman"/>
          <w:color w:val="000000" w:themeColor="text1"/>
        </w:rPr>
        <w:t xml:space="preserve"> network using the standard MNIST dataset</w:t>
      </w:r>
      <w:r>
        <w:rPr>
          <w:rFonts w:ascii="Times New Roman" w:eastAsia="宋体" w:hAnsi="Times New Roman" w:cs="Times New Roman"/>
          <w:color w:val="000000" w:themeColor="text1"/>
        </w:rPr>
        <w:t xml:space="preserve"> and</w:t>
      </w:r>
      <w:r w:rsidRPr="00DD509A">
        <w:rPr>
          <w:rFonts w:ascii="Times New Roman" w:eastAsia="宋体" w:hAnsi="Times New Roman" w:cs="Times New Roman"/>
          <w:color w:val="000000" w:themeColor="text1"/>
        </w:rPr>
        <w:t xml:space="preserve"> utilize the trained ResNet18 network to classify the reconstructed image results of original </w:t>
      </w:r>
      <w:r w:rsidRPr="00055A98">
        <w:rPr>
          <w:rFonts w:ascii="Times New Roman" w:eastAsia="宋体" w:hAnsi="Times New Roman" w:cs="Times New Roman"/>
          <w:color w:val="000000" w:themeColor="text1"/>
        </w:rPr>
        <w:lastRenderedPageBreak/>
        <w:t>confidential</w:t>
      </w:r>
      <w:r w:rsidRPr="00DD509A">
        <w:rPr>
          <w:rFonts w:ascii="Times New Roman" w:eastAsia="宋体" w:hAnsi="Times New Roman" w:cs="Times New Roman"/>
          <w:color w:val="000000" w:themeColor="text1"/>
        </w:rPr>
        <w:t xml:space="preserve"> messages under 25</w:t>
      </w:r>
      <w:r>
        <w:rPr>
          <w:rFonts w:ascii="Times New Roman" w:eastAsia="宋体" w:hAnsi="Times New Roman" w:cs="Times New Roman"/>
          <w:color w:val="000000" w:themeColor="text1"/>
        </w:rPr>
        <w:t xml:space="preserve"> kinds of </w:t>
      </w:r>
      <w:r w:rsidRPr="00DD509A">
        <w:rPr>
          <w:rFonts w:ascii="Times New Roman" w:eastAsia="宋体" w:hAnsi="Times New Roman" w:cs="Times New Roman"/>
          <w:color w:val="000000" w:themeColor="text1"/>
        </w:rPr>
        <w:t xml:space="preserve">different correspondences of the </w:t>
      </w:r>
      <w:r w:rsidR="00321988" w:rsidRPr="00DD509A">
        <w:rPr>
          <w:rFonts w:ascii="Times New Roman" w:eastAsia="宋体" w:hAnsi="Times New Roman" w:cs="Times New Roman"/>
          <w:color w:val="000000" w:themeColor="text1"/>
        </w:rPr>
        <w:t xml:space="preserve">NN-key </w:t>
      </w:r>
      <w:r w:rsidR="00321988">
        <w:rPr>
          <w:rFonts w:ascii="Times New Roman" w:eastAsia="宋体" w:hAnsi="Times New Roman" w:cs="Times New Roman"/>
          <w:color w:val="000000" w:themeColor="text1"/>
        </w:rPr>
        <w:t>NN</w:t>
      </w:r>
      <w:r w:rsidR="00321988" w:rsidRPr="00321988">
        <w:rPr>
          <w:rFonts w:ascii="Times New Roman" w:eastAsia="宋体" w:hAnsi="Times New Roman" w:cs="Times New Roman"/>
          <w:color w:val="000000" w:themeColor="text1"/>
          <w:vertAlign w:val="subscript"/>
        </w:rPr>
        <w:t>i</w:t>
      </w:r>
      <w:r w:rsidR="00321988">
        <w:rPr>
          <w:rFonts w:ascii="Times New Roman" w:eastAsia="宋体" w:hAnsi="Times New Roman" w:cs="Times New Roman"/>
          <w:color w:val="000000" w:themeColor="text1"/>
        </w:rPr>
        <w:t xml:space="preserve"> </w:t>
      </w:r>
      <w:r w:rsidR="00321988" w:rsidRPr="00DD509A">
        <w:rPr>
          <w:rFonts w:ascii="Times New Roman" w:eastAsia="宋体" w:hAnsi="Times New Roman" w:cs="Times New Roman"/>
          <w:color w:val="000000" w:themeColor="text1"/>
        </w:rPr>
        <w:t>and Pattern</w:t>
      </w:r>
      <w:r w:rsidR="00321988" w:rsidRPr="00321988">
        <w:rPr>
          <w:rFonts w:ascii="Times New Roman" w:eastAsia="宋体" w:hAnsi="Times New Roman" w:cs="Times New Roman"/>
          <w:color w:val="000000" w:themeColor="text1"/>
          <w:vertAlign w:val="subscript"/>
        </w:rPr>
        <w:t>i</w:t>
      </w:r>
      <w:r w:rsidRPr="00DD509A">
        <w:rPr>
          <w:rFonts w:ascii="Times New Roman" w:eastAsia="宋体" w:hAnsi="Times New Roman" w:cs="Times New Roman"/>
          <w:color w:val="000000" w:themeColor="text1"/>
        </w:rPr>
        <w:t xml:space="preserve">. </w:t>
      </w:r>
    </w:p>
    <w:p w14:paraId="034A9C1C" w14:textId="0E27F97A" w:rsidR="00A52A87" w:rsidRDefault="00DD509A" w:rsidP="00931132">
      <w:pPr>
        <w:ind w:firstLineChars="100" w:firstLine="210"/>
        <w:rPr>
          <w:rFonts w:ascii="Times New Roman" w:eastAsia="宋体" w:hAnsi="Times New Roman" w:cs="Times New Roman"/>
          <w:color w:val="000000" w:themeColor="text1"/>
        </w:rPr>
      </w:pPr>
      <w:r w:rsidRPr="00DD509A">
        <w:rPr>
          <w:rFonts w:ascii="Times New Roman" w:eastAsia="宋体" w:hAnsi="Times New Roman" w:cs="Times New Roman"/>
          <w:color w:val="000000" w:themeColor="text1"/>
        </w:rPr>
        <w:t xml:space="preserve">Specifically, we employ the standard ResNet18 network, </w:t>
      </w:r>
      <w:r>
        <w:rPr>
          <w:rFonts w:ascii="Times New Roman" w:eastAsia="宋体" w:hAnsi="Times New Roman" w:cs="Times New Roman" w:hint="eastAsia"/>
          <w:color w:val="000000" w:themeColor="text1"/>
        </w:rPr>
        <w:t>m</w:t>
      </w:r>
      <w:r w:rsidRPr="00DD509A">
        <w:rPr>
          <w:rFonts w:ascii="Times New Roman" w:eastAsia="宋体" w:hAnsi="Times New Roman" w:cs="Times New Roman"/>
          <w:color w:val="000000" w:themeColor="text1"/>
        </w:rPr>
        <w:t xml:space="preserve">odify the input channel dimension of the first convolutional layer to 1, </w:t>
      </w:r>
      <w:r w:rsidR="00DC0323">
        <w:rPr>
          <w:rFonts w:ascii="Times New Roman" w:eastAsia="宋体" w:hAnsi="Times New Roman" w:cs="Times New Roman"/>
          <w:color w:val="000000" w:themeColor="text1"/>
        </w:rPr>
        <w:t xml:space="preserve">and </w:t>
      </w:r>
      <w:r w:rsidRPr="00DD509A">
        <w:rPr>
          <w:rFonts w:ascii="Times New Roman" w:eastAsia="宋体" w:hAnsi="Times New Roman" w:cs="Times New Roman"/>
          <w:color w:val="000000" w:themeColor="text1"/>
        </w:rPr>
        <w:t>adjust the classification category to 10</w:t>
      </w:r>
      <w:r>
        <w:rPr>
          <w:rFonts w:ascii="Times New Roman" w:eastAsia="宋体" w:hAnsi="Times New Roman" w:cs="Times New Roman"/>
          <w:color w:val="000000" w:themeColor="text1"/>
        </w:rPr>
        <w:t xml:space="preserve">. </w:t>
      </w:r>
      <w:r w:rsidR="00931132">
        <w:rPr>
          <w:rFonts w:ascii="Times New Roman" w:eastAsia="宋体" w:hAnsi="Times New Roman" w:cs="Times New Roman" w:hint="eastAsia"/>
          <w:color w:val="000000" w:themeColor="text1"/>
        </w:rPr>
        <w:t>An</w:t>
      </w:r>
      <w:r w:rsidR="00931132">
        <w:rPr>
          <w:rFonts w:ascii="Times New Roman" w:eastAsia="宋体" w:hAnsi="Times New Roman" w:cs="Times New Roman"/>
          <w:color w:val="000000" w:themeColor="text1"/>
        </w:rPr>
        <w:t xml:space="preserve">d we </w:t>
      </w:r>
      <w:r w:rsidRPr="00DD509A">
        <w:rPr>
          <w:rFonts w:ascii="Times New Roman" w:eastAsia="宋体" w:hAnsi="Times New Roman" w:cs="Times New Roman"/>
          <w:color w:val="000000" w:themeColor="text1"/>
        </w:rPr>
        <w:t>resize the standard MNIST dataset to 1</w:t>
      </w:r>
      <w:r w:rsidR="00931132" w:rsidRPr="00A2479B">
        <w:rPr>
          <w:rFonts w:ascii="Times New Roman" w:eastAsia="宋体" w:hAnsi="Times New Roman" w:cs="Times New Roman"/>
          <w:color w:val="000000" w:themeColor="text1"/>
        </w:rPr>
        <w:t>×</w:t>
      </w:r>
      <w:r w:rsidR="00931132">
        <w:rPr>
          <w:rFonts w:ascii="Times New Roman" w:eastAsia="宋体" w:hAnsi="Times New Roman" w:cs="Times New Roman"/>
          <w:color w:val="000000" w:themeColor="text1"/>
        </w:rPr>
        <w:t>128</w:t>
      </w:r>
      <w:r w:rsidR="00931132" w:rsidRPr="00A2479B">
        <w:rPr>
          <w:rFonts w:ascii="Times New Roman" w:eastAsia="宋体" w:hAnsi="Times New Roman" w:cs="Times New Roman"/>
          <w:color w:val="000000" w:themeColor="text1"/>
        </w:rPr>
        <w:t>×</w:t>
      </w:r>
      <w:r w:rsidR="00931132">
        <w:rPr>
          <w:rFonts w:ascii="Times New Roman" w:eastAsia="宋体" w:hAnsi="Times New Roman" w:cs="Times New Roman"/>
          <w:color w:val="000000" w:themeColor="text1"/>
        </w:rPr>
        <w:t>128</w:t>
      </w:r>
      <w:r w:rsidRPr="00DD509A">
        <w:rPr>
          <w:rFonts w:ascii="Times New Roman" w:eastAsia="宋体" w:hAnsi="Times New Roman" w:cs="Times New Roman"/>
          <w:color w:val="000000" w:themeColor="text1"/>
        </w:rPr>
        <w:t>.</w:t>
      </w:r>
      <w:r w:rsidR="00931132">
        <w:rPr>
          <w:rFonts w:ascii="Times New Roman" w:eastAsia="宋体" w:hAnsi="Times New Roman" w:cs="Times New Roman"/>
          <w:color w:val="000000" w:themeColor="text1"/>
        </w:rPr>
        <w:t xml:space="preserve"> </w:t>
      </w:r>
      <w:r w:rsidR="00931132" w:rsidRPr="00931132">
        <w:rPr>
          <w:rFonts w:ascii="Times New Roman" w:eastAsia="宋体" w:hAnsi="Times New Roman" w:cs="Times New Roman"/>
          <w:color w:val="000000" w:themeColor="text1"/>
        </w:rPr>
        <w:t xml:space="preserve">We implement </w:t>
      </w:r>
      <w:r w:rsidR="00931132">
        <w:rPr>
          <w:rFonts w:ascii="Times New Roman" w:eastAsia="宋体" w:hAnsi="Times New Roman" w:cs="Times New Roman"/>
          <w:color w:val="000000" w:themeColor="text1"/>
        </w:rPr>
        <w:t>ResNet18</w:t>
      </w:r>
      <w:r w:rsidR="00931132" w:rsidRPr="00931132">
        <w:rPr>
          <w:rFonts w:ascii="Times New Roman" w:eastAsia="宋体" w:hAnsi="Times New Roman" w:cs="Times New Roman"/>
          <w:color w:val="000000" w:themeColor="text1"/>
        </w:rPr>
        <w:t xml:space="preserve"> using Pytorch 1.7.0 and Python 3.8 on a system with NVIDIA GTX3090 GPU and CUDA (Version: 12.1). In all training processes, we </w:t>
      </w:r>
      <w:r w:rsidR="00931132">
        <w:rPr>
          <w:rFonts w:ascii="Times New Roman" w:eastAsia="宋体" w:hAnsi="Times New Roman" w:cs="Times New Roman"/>
          <w:color w:val="000000" w:themeColor="text1"/>
        </w:rPr>
        <w:t xml:space="preserve">set the batch size to 10, </w:t>
      </w:r>
      <w:r w:rsidR="00931132" w:rsidRPr="00931132">
        <w:rPr>
          <w:rFonts w:ascii="Times New Roman" w:eastAsia="宋体" w:hAnsi="Times New Roman" w:cs="Times New Roman"/>
          <w:color w:val="000000" w:themeColor="text1"/>
        </w:rPr>
        <w:t xml:space="preserve">use the Adam optimizer and set the learning rate to </w:t>
      </w:r>
      <w:r w:rsidR="00931132">
        <w:rPr>
          <w:rFonts w:ascii="Times New Roman" w:eastAsia="宋体" w:hAnsi="Times New Roman" w:cs="Times New Roman"/>
          <w:color w:val="000000" w:themeColor="text1"/>
        </w:rPr>
        <w:t>1</w:t>
      </w:r>
      <w:r w:rsidR="00931132" w:rsidRPr="00931132">
        <w:rPr>
          <w:rFonts w:ascii="Times New Roman" w:eastAsia="宋体" w:hAnsi="Times New Roman" w:cs="Times New Roman"/>
          <w:color w:val="000000" w:themeColor="text1"/>
        </w:rPr>
        <w:t>×10</w:t>
      </w:r>
      <w:r w:rsidR="00931132" w:rsidRPr="00931132">
        <w:rPr>
          <w:rFonts w:ascii="Times New Roman" w:eastAsia="宋体" w:hAnsi="Times New Roman" w:cs="Times New Roman"/>
          <w:color w:val="000000" w:themeColor="text1"/>
          <w:vertAlign w:val="superscript"/>
        </w:rPr>
        <w:t>-3</w:t>
      </w:r>
      <w:r w:rsidR="00931132" w:rsidRPr="00931132">
        <w:rPr>
          <w:rFonts w:ascii="Times New Roman" w:eastAsia="宋体" w:hAnsi="Times New Roman" w:cs="Times New Roman"/>
          <w:color w:val="000000" w:themeColor="text1"/>
        </w:rPr>
        <w:t xml:space="preserve">, train for </w:t>
      </w:r>
      <w:r w:rsidR="00931132">
        <w:rPr>
          <w:rFonts w:ascii="Times New Roman" w:eastAsia="宋体" w:hAnsi="Times New Roman" w:cs="Times New Roman"/>
          <w:color w:val="000000" w:themeColor="text1"/>
        </w:rPr>
        <w:t>5</w:t>
      </w:r>
      <w:r w:rsidR="00931132" w:rsidRPr="00931132">
        <w:rPr>
          <w:rFonts w:ascii="Times New Roman" w:eastAsia="宋体" w:hAnsi="Times New Roman" w:cs="Times New Roman"/>
          <w:color w:val="000000" w:themeColor="text1"/>
        </w:rPr>
        <w:t xml:space="preserve"> epochs using </w:t>
      </w:r>
      <w:r w:rsidR="00931132">
        <w:rPr>
          <w:rFonts w:ascii="Times New Roman" w:eastAsia="宋体" w:hAnsi="Times New Roman" w:cs="Times New Roman"/>
          <w:color w:val="000000" w:themeColor="text1"/>
        </w:rPr>
        <w:t>Cross Entropy Loss</w:t>
      </w:r>
      <w:r w:rsidR="00931132" w:rsidRPr="00931132">
        <w:rPr>
          <w:rFonts w:ascii="Times New Roman" w:eastAsia="宋体" w:hAnsi="Times New Roman" w:cs="Times New Roman"/>
          <w:color w:val="000000" w:themeColor="text1"/>
        </w:rPr>
        <w:t xml:space="preserve"> as the loss function. </w:t>
      </w:r>
      <w:r w:rsidR="00905CCC" w:rsidRPr="00905CCC">
        <w:rPr>
          <w:rFonts w:ascii="Times New Roman" w:eastAsia="宋体" w:hAnsi="Times New Roman" w:cs="Times New Roman"/>
          <w:color w:val="000000" w:themeColor="text1"/>
        </w:rPr>
        <w:t>The classification results of 25 kinds of reconstructed images</w:t>
      </w:r>
      <w:r w:rsidR="00905CCC">
        <w:rPr>
          <w:rFonts w:ascii="Times New Roman" w:eastAsia="宋体" w:hAnsi="Times New Roman" w:cs="Times New Roman"/>
          <w:color w:val="000000" w:themeColor="text1"/>
        </w:rPr>
        <w:t xml:space="preserve"> </w:t>
      </w:r>
      <w:r w:rsidR="00905CCC">
        <w:rPr>
          <w:rFonts w:ascii="Times New Roman" w:eastAsia="宋体" w:hAnsi="Times New Roman" w:cs="Times New Roman" w:hint="eastAsia"/>
          <w:color w:val="000000" w:themeColor="text1"/>
        </w:rPr>
        <w:t>of</w:t>
      </w:r>
      <w:r w:rsidR="00905CCC">
        <w:rPr>
          <w:rFonts w:ascii="Times New Roman" w:eastAsia="宋体" w:hAnsi="Times New Roman" w:cs="Times New Roman"/>
          <w:color w:val="000000" w:themeColor="text1"/>
        </w:rPr>
        <w:t xml:space="preserve"> </w:t>
      </w:r>
      <w:r w:rsidR="00905CCC" w:rsidRPr="00905CCC">
        <w:rPr>
          <w:rFonts w:ascii="Times New Roman" w:eastAsia="宋体" w:hAnsi="Times New Roman" w:cs="Times New Roman"/>
          <w:color w:val="000000" w:themeColor="text1"/>
        </w:rPr>
        <w:t xml:space="preserve">original </w:t>
      </w:r>
      <w:r w:rsidR="00905CCC" w:rsidRPr="00055A98">
        <w:rPr>
          <w:rFonts w:ascii="Times New Roman" w:eastAsia="宋体" w:hAnsi="Times New Roman" w:cs="Times New Roman"/>
          <w:color w:val="000000" w:themeColor="text1"/>
        </w:rPr>
        <w:t>confidential</w:t>
      </w:r>
      <w:r w:rsidR="00905CCC" w:rsidRPr="00905CCC">
        <w:rPr>
          <w:rFonts w:ascii="Times New Roman" w:eastAsia="宋体" w:hAnsi="Times New Roman" w:cs="Times New Roman"/>
          <w:color w:val="000000" w:themeColor="text1"/>
        </w:rPr>
        <w:t xml:space="preserve"> information using </w:t>
      </w:r>
      <w:r w:rsidR="00905CCC">
        <w:rPr>
          <w:rFonts w:ascii="Times New Roman" w:eastAsia="宋体" w:hAnsi="Times New Roman" w:cs="Times New Roman"/>
          <w:color w:val="000000" w:themeColor="text1"/>
        </w:rPr>
        <w:t xml:space="preserve">trained </w:t>
      </w:r>
      <w:r w:rsidR="00905CCC" w:rsidRPr="00905CCC">
        <w:rPr>
          <w:rFonts w:ascii="Times New Roman" w:eastAsia="宋体" w:hAnsi="Times New Roman" w:cs="Times New Roman"/>
          <w:color w:val="000000" w:themeColor="text1"/>
        </w:rPr>
        <w:t>ResNet18 are shown in Table S7.</w:t>
      </w:r>
      <w:r w:rsidR="00905CCC" w:rsidRPr="00905CCC">
        <w:t xml:space="preserve"> </w:t>
      </w:r>
      <w:r w:rsidR="00905CCC" w:rsidRPr="00905CCC">
        <w:rPr>
          <w:rFonts w:ascii="Times New Roman" w:eastAsia="宋体" w:hAnsi="Times New Roman" w:cs="Times New Roman"/>
          <w:color w:val="000000" w:themeColor="text1"/>
        </w:rPr>
        <w:t xml:space="preserve">When the </w:t>
      </w:r>
      <w:r w:rsidR="00321988" w:rsidRPr="00DD509A">
        <w:rPr>
          <w:rFonts w:ascii="Times New Roman" w:eastAsia="宋体" w:hAnsi="Times New Roman" w:cs="Times New Roman"/>
          <w:color w:val="000000" w:themeColor="text1"/>
        </w:rPr>
        <w:t xml:space="preserve">NN-key </w:t>
      </w:r>
      <w:r w:rsidR="00321988">
        <w:rPr>
          <w:rFonts w:ascii="Times New Roman" w:eastAsia="宋体" w:hAnsi="Times New Roman" w:cs="Times New Roman"/>
          <w:color w:val="000000" w:themeColor="text1"/>
        </w:rPr>
        <w:t>NN</w:t>
      </w:r>
      <w:r w:rsidR="00321988" w:rsidRPr="00321988">
        <w:rPr>
          <w:rFonts w:ascii="Times New Roman" w:eastAsia="宋体" w:hAnsi="Times New Roman" w:cs="Times New Roman"/>
          <w:color w:val="000000" w:themeColor="text1"/>
          <w:vertAlign w:val="subscript"/>
        </w:rPr>
        <w:t>i</w:t>
      </w:r>
      <w:r w:rsidR="00321988">
        <w:rPr>
          <w:rFonts w:ascii="Times New Roman" w:eastAsia="宋体" w:hAnsi="Times New Roman" w:cs="Times New Roman"/>
          <w:color w:val="000000" w:themeColor="text1"/>
        </w:rPr>
        <w:t xml:space="preserve"> </w:t>
      </w:r>
      <w:r w:rsidR="00321988" w:rsidRPr="00DD509A">
        <w:rPr>
          <w:rFonts w:ascii="Times New Roman" w:eastAsia="宋体" w:hAnsi="Times New Roman" w:cs="Times New Roman"/>
          <w:color w:val="000000" w:themeColor="text1"/>
        </w:rPr>
        <w:t>and Pattern</w:t>
      </w:r>
      <w:r w:rsidR="00321988" w:rsidRPr="00321988">
        <w:rPr>
          <w:rFonts w:ascii="Times New Roman" w:eastAsia="宋体" w:hAnsi="Times New Roman" w:cs="Times New Roman"/>
          <w:color w:val="000000" w:themeColor="text1"/>
          <w:vertAlign w:val="subscript"/>
        </w:rPr>
        <w:t>i</w:t>
      </w:r>
      <w:r w:rsidR="00905CCC" w:rsidRPr="00905CCC">
        <w:rPr>
          <w:rFonts w:ascii="Times New Roman" w:eastAsia="宋体" w:hAnsi="Times New Roman" w:cs="Times New Roman"/>
          <w:color w:val="000000" w:themeColor="text1"/>
        </w:rPr>
        <w:t xml:space="preserve"> are correctly paired, the classification accuracy exceeds 95%, whereas the accuracy drops to only around 10% when mismatched, equivalent to random guessing. This implies that the </w:t>
      </w:r>
      <w:r w:rsidR="005E765B">
        <w:rPr>
          <w:rFonts w:ascii="Times New Roman" w:eastAsia="宋体" w:hAnsi="Times New Roman" w:cs="Times New Roman"/>
          <w:color w:val="000000" w:themeColor="text1"/>
        </w:rPr>
        <w:t>reprogrammable</w:t>
      </w:r>
      <w:r w:rsidR="00905CCC" w:rsidRPr="00905CCC">
        <w:rPr>
          <w:rFonts w:ascii="Times New Roman" w:eastAsia="宋体" w:hAnsi="Times New Roman" w:cs="Times New Roman"/>
          <w:color w:val="000000" w:themeColor="text1"/>
        </w:rPr>
        <w:t xml:space="preserve"> encryption ensures the security of information transmission.</w:t>
      </w:r>
    </w:p>
    <w:p w14:paraId="194AAA34" w14:textId="77777777" w:rsidR="00B62260" w:rsidRPr="00905CCC" w:rsidRDefault="00B62260" w:rsidP="003869C6">
      <w:pPr>
        <w:rPr>
          <w:rFonts w:ascii="Times New Roman" w:eastAsia="宋体" w:hAnsi="Times New Roman" w:cs="Times New Roman"/>
          <w:color w:val="000000" w:themeColor="text1"/>
        </w:rPr>
      </w:pPr>
    </w:p>
    <w:p w14:paraId="53E1FA6E" w14:textId="7BDDE3F2" w:rsidR="00905CCC" w:rsidRPr="00D73D49" w:rsidRDefault="00905CCC" w:rsidP="00905CCC">
      <w:pPr>
        <w:rPr>
          <w:rFonts w:ascii="Arial" w:hAnsi="Arial" w:cs="Arial"/>
          <w:b/>
          <w:bCs/>
          <w:color w:val="000000" w:themeColor="text1"/>
        </w:rPr>
      </w:pPr>
      <w:r w:rsidRPr="00D73D49">
        <w:rPr>
          <w:rFonts w:ascii="Arial" w:hAnsi="Arial" w:cs="Arial"/>
          <w:b/>
          <w:bCs/>
          <w:color w:val="000000" w:themeColor="text1"/>
        </w:rPr>
        <w:t>Table S</w:t>
      </w:r>
      <w:r>
        <w:rPr>
          <w:rFonts w:ascii="Arial" w:hAnsi="Arial" w:cs="Arial"/>
          <w:b/>
          <w:bCs/>
          <w:color w:val="000000" w:themeColor="text1"/>
        </w:rPr>
        <w:t>7.</w:t>
      </w:r>
      <w:r w:rsidRPr="00D73D49">
        <w:rPr>
          <w:rFonts w:ascii="Arial" w:hAnsi="Arial" w:cs="Arial"/>
          <w:b/>
          <w:bCs/>
          <w:color w:val="000000" w:themeColor="text1"/>
        </w:rPr>
        <w:t xml:space="preserve"> </w:t>
      </w:r>
      <w:r w:rsidRPr="00D8154B">
        <w:rPr>
          <w:rFonts w:ascii="Arial" w:hAnsi="Arial" w:cs="Arial"/>
          <w:b/>
          <w:bCs/>
          <w:color w:val="000000" w:themeColor="text1"/>
        </w:rPr>
        <w:t xml:space="preserve">Comparison of </w:t>
      </w:r>
      <w:r w:rsidR="007932A8">
        <w:rPr>
          <w:rFonts w:ascii="Arial" w:hAnsi="Arial" w:cs="Arial"/>
          <w:b/>
          <w:bCs/>
          <w:color w:val="000000" w:themeColor="text1"/>
        </w:rPr>
        <w:t>classification accuracy</w:t>
      </w:r>
      <w:r w:rsidRPr="00D8154B">
        <w:rPr>
          <w:rFonts w:ascii="Arial" w:hAnsi="Arial" w:cs="Arial"/>
          <w:b/>
          <w:bCs/>
          <w:color w:val="000000" w:themeColor="text1"/>
        </w:rPr>
        <w:t xml:space="preserve"> </w:t>
      </w:r>
      <w:r w:rsidR="007932A8">
        <w:rPr>
          <w:rFonts w:ascii="Arial" w:hAnsi="Arial" w:cs="Arial"/>
          <w:b/>
          <w:bCs/>
          <w:color w:val="000000" w:themeColor="text1"/>
        </w:rPr>
        <w:t xml:space="preserve">of </w:t>
      </w:r>
      <w:r w:rsidRPr="00D8154B">
        <w:rPr>
          <w:rFonts w:ascii="Arial" w:hAnsi="Arial" w:cs="Arial"/>
          <w:b/>
          <w:bCs/>
          <w:color w:val="000000" w:themeColor="text1"/>
        </w:rPr>
        <w:t>reconstruct</w:t>
      </w:r>
      <w:r w:rsidR="007932A8">
        <w:rPr>
          <w:rFonts w:ascii="Arial" w:hAnsi="Arial" w:cs="Arial"/>
          <w:b/>
          <w:bCs/>
          <w:color w:val="000000" w:themeColor="text1"/>
        </w:rPr>
        <w:t>ed</w:t>
      </w:r>
      <w:r>
        <w:rPr>
          <w:rFonts w:ascii="Arial" w:hAnsi="Arial" w:cs="Arial"/>
          <w:b/>
          <w:bCs/>
          <w:color w:val="000000" w:themeColor="text1"/>
        </w:rPr>
        <w:t xml:space="preserve"> </w:t>
      </w:r>
      <w:r w:rsidRPr="00055A98">
        <w:rPr>
          <w:rFonts w:ascii="Arial" w:hAnsi="Arial" w:cs="Arial"/>
          <w:b/>
          <w:bCs/>
          <w:color w:val="000000" w:themeColor="text1"/>
        </w:rPr>
        <w:t>confidential</w:t>
      </w:r>
      <w:r w:rsidRPr="00D8154B">
        <w:rPr>
          <w:rFonts w:ascii="Arial" w:hAnsi="Arial" w:cs="Arial"/>
          <w:b/>
          <w:bCs/>
          <w:color w:val="000000" w:themeColor="text1"/>
        </w:rPr>
        <w:t xml:space="preserve"> information when </w:t>
      </w:r>
      <w:r w:rsidR="00321988" w:rsidRPr="00D8154B">
        <w:rPr>
          <w:rFonts w:ascii="Arial" w:hAnsi="Arial" w:cs="Arial"/>
          <w:b/>
          <w:bCs/>
          <w:color w:val="000000" w:themeColor="text1"/>
        </w:rPr>
        <w:t>NN</w:t>
      </w:r>
      <w:r w:rsidR="00321988">
        <w:rPr>
          <w:rFonts w:ascii="Arial" w:hAnsi="Arial" w:cs="Arial"/>
          <w:b/>
          <w:bCs/>
          <w:color w:val="000000" w:themeColor="text1"/>
        </w:rPr>
        <w:t>-</w:t>
      </w:r>
      <w:r w:rsidR="00321988" w:rsidRPr="00D8154B">
        <w:rPr>
          <w:rFonts w:ascii="Arial" w:hAnsi="Arial" w:cs="Arial"/>
          <w:b/>
          <w:bCs/>
          <w:color w:val="000000" w:themeColor="text1"/>
        </w:rPr>
        <w:t>key</w:t>
      </w:r>
      <w:r w:rsidR="00321988">
        <w:rPr>
          <w:rFonts w:ascii="Arial" w:hAnsi="Arial" w:cs="Arial"/>
          <w:b/>
          <w:bCs/>
          <w:color w:val="000000" w:themeColor="text1"/>
        </w:rPr>
        <w:t xml:space="preserve"> NN</w:t>
      </w:r>
      <w:r w:rsidR="00321988" w:rsidRPr="00321988">
        <w:rPr>
          <w:rFonts w:ascii="Arial" w:hAnsi="Arial" w:cs="Arial"/>
          <w:b/>
          <w:bCs/>
          <w:color w:val="000000" w:themeColor="text1"/>
          <w:vertAlign w:val="subscript"/>
        </w:rPr>
        <w:t>i</w:t>
      </w:r>
      <w:r w:rsidR="00321988" w:rsidRPr="00D8154B">
        <w:rPr>
          <w:rFonts w:ascii="Arial" w:hAnsi="Arial" w:cs="Arial"/>
          <w:b/>
          <w:bCs/>
          <w:color w:val="000000" w:themeColor="text1"/>
        </w:rPr>
        <w:t xml:space="preserve"> and </w:t>
      </w:r>
      <w:r w:rsidR="00321988">
        <w:rPr>
          <w:rFonts w:ascii="Arial" w:hAnsi="Arial" w:cs="Arial"/>
          <w:b/>
          <w:bCs/>
          <w:color w:val="000000" w:themeColor="text1"/>
        </w:rPr>
        <w:t>P</w:t>
      </w:r>
      <w:r w:rsidR="00321988" w:rsidRPr="00D8154B">
        <w:rPr>
          <w:rFonts w:ascii="Arial" w:hAnsi="Arial" w:cs="Arial"/>
          <w:b/>
          <w:bCs/>
          <w:color w:val="000000" w:themeColor="text1"/>
        </w:rPr>
        <w:t>attern</w:t>
      </w:r>
      <w:r w:rsidR="00321988" w:rsidRPr="00321988">
        <w:rPr>
          <w:rFonts w:ascii="Arial" w:hAnsi="Arial" w:cs="Arial"/>
          <w:b/>
          <w:bCs/>
          <w:color w:val="000000" w:themeColor="text1"/>
          <w:vertAlign w:val="subscript"/>
        </w:rPr>
        <w:t>i</w:t>
      </w:r>
      <w:r w:rsidRPr="00D8154B">
        <w:rPr>
          <w:rFonts w:ascii="Arial" w:hAnsi="Arial" w:cs="Arial"/>
          <w:b/>
          <w:bCs/>
          <w:color w:val="000000" w:themeColor="text1"/>
        </w:rPr>
        <w:t xml:space="preserve"> match </w:t>
      </w:r>
      <w:r>
        <w:rPr>
          <w:rFonts w:ascii="Arial" w:hAnsi="Arial" w:cs="Arial"/>
          <w:b/>
          <w:bCs/>
          <w:color w:val="000000" w:themeColor="text1"/>
        </w:rPr>
        <w:t>or</w:t>
      </w:r>
      <w:r w:rsidRPr="00D8154B">
        <w:rPr>
          <w:rFonts w:ascii="Arial" w:hAnsi="Arial" w:cs="Arial"/>
          <w:b/>
          <w:bCs/>
          <w:color w:val="000000" w:themeColor="text1"/>
        </w:rPr>
        <w:t xml:space="preserve"> mismatch</w:t>
      </w:r>
    </w:p>
    <w:tbl>
      <w:tblPr>
        <w:tblStyle w:val="af"/>
        <w:tblW w:w="5000" w:type="pct"/>
        <w:jc w:val="center"/>
        <w:tblLook w:val="04A0" w:firstRow="1" w:lastRow="0" w:firstColumn="1" w:lastColumn="0" w:noHBand="0" w:noVBand="1"/>
      </w:tblPr>
      <w:tblGrid>
        <w:gridCol w:w="1493"/>
        <w:gridCol w:w="1363"/>
        <w:gridCol w:w="1363"/>
        <w:gridCol w:w="1363"/>
        <w:gridCol w:w="1362"/>
        <w:gridCol w:w="1362"/>
      </w:tblGrid>
      <w:tr w:rsidR="009C1FA4" w:rsidRPr="00B5637E" w14:paraId="44D48394" w14:textId="77777777" w:rsidTr="009C0E53">
        <w:trPr>
          <w:trHeight w:val="504"/>
          <w:jc w:val="center"/>
        </w:trPr>
        <w:tc>
          <w:tcPr>
            <w:tcW w:w="898" w:type="pct"/>
            <w:tcBorders>
              <w:left w:val="nil"/>
              <w:bottom w:val="single" w:sz="4" w:space="0" w:color="auto"/>
              <w:right w:val="nil"/>
            </w:tcBorders>
            <w:shd w:val="clear" w:color="auto" w:fill="auto"/>
            <w:vAlign w:val="center"/>
            <w:hideMark/>
          </w:tcPr>
          <w:p w14:paraId="1F511FEF" w14:textId="77777777" w:rsidR="009C1FA4" w:rsidRPr="00B5637E" w:rsidRDefault="009C1FA4" w:rsidP="00385B26">
            <w:pPr>
              <w:jc w:val="center"/>
              <w:rPr>
                <w:rFonts w:ascii="Times New Roman" w:hAnsi="Times New Roman" w:cs="Times New Roman"/>
                <w:b/>
                <w:bCs/>
                <w:color w:val="000000" w:themeColor="text1"/>
                <w:szCs w:val="21"/>
              </w:rPr>
            </w:pPr>
          </w:p>
        </w:tc>
        <w:tc>
          <w:tcPr>
            <w:tcW w:w="820" w:type="pct"/>
            <w:tcBorders>
              <w:left w:val="nil"/>
              <w:bottom w:val="single" w:sz="4" w:space="0" w:color="auto"/>
              <w:right w:val="nil"/>
            </w:tcBorders>
            <w:vAlign w:val="center"/>
          </w:tcPr>
          <w:p w14:paraId="4F00B750" w14:textId="77777777" w:rsidR="009C1FA4" w:rsidRPr="00B5637E" w:rsidRDefault="009C1FA4" w:rsidP="00385B26">
            <w:pPr>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N</w:t>
            </w:r>
            <w:r>
              <w:rPr>
                <w:rFonts w:ascii="Times New Roman" w:hAnsi="Times New Roman" w:cs="Times New Roman"/>
                <w:b/>
                <w:bCs/>
                <w:color w:val="000000" w:themeColor="text1"/>
                <w:szCs w:val="21"/>
              </w:rPr>
              <w:t>N</w:t>
            </w:r>
            <w:r w:rsidRPr="00D8154B">
              <w:rPr>
                <w:rFonts w:ascii="Times New Roman" w:hAnsi="Times New Roman" w:cs="Times New Roman"/>
                <w:b/>
                <w:bCs/>
                <w:color w:val="000000" w:themeColor="text1"/>
                <w:szCs w:val="21"/>
                <w:vertAlign w:val="subscript"/>
              </w:rPr>
              <w:t>1</w:t>
            </w:r>
          </w:p>
        </w:tc>
        <w:tc>
          <w:tcPr>
            <w:tcW w:w="820" w:type="pct"/>
            <w:tcBorders>
              <w:left w:val="nil"/>
              <w:bottom w:val="single" w:sz="4" w:space="0" w:color="auto"/>
              <w:right w:val="nil"/>
            </w:tcBorders>
            <w:vAlign w:val="center"/>
          </w:tcPr>
          <w:p w14:paraId="69854550" w14:textId="77777777" w:rsidR="009C1FA4" w:rsidRPr="00B5637E" w:rsidRDefault="009C1FA4" w:rsidP="00385B26">
            <w:pPr>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N</w:t>
            </w:r>
            <w:r>
              <w:rPr>
                <w:rFonts w:ascii="Times New Roman" w:hAnsi="Times New Roman" w:cs="Times New Roman"/>
                <w:b/>
                <w:bCs/>
                <w:color w:val="000000" w:themeColor="text1"/>
                <w:szCs w:val="21"/>
              </w:rPr>
              <w:t>N</w:t>
            </w:r>
            <w:r w:rsidRPr="00D8154B">
              <w:rPr>
                <w:rFonts w:ascii="Times New Roman" w:hAnsi="Times New Roman" w:cs="Times New Roman"/>
                <w:b/>
                <w:bCs/>
                <w:color w:val="000000" w:themeColor="text1"/>
                <w:szCs w:val="21"/>
                <w:vertAlign w:val="subscript"/>
              </w:rPr>
              <w:t>2</w:t>
            </w:r>
          </w:p>
        </w:tc>
        <w:tc>
          <w:tcPr>
            <w:tcW w:w="820" w:type="pct"/>
            <w:tcBorders>
              <w:left w:val="nil"/>
              <w:bottom w:val="single" w:sz="4" w:space="0" w:color="auto"/>
              <w:right w:val="nil"/>
            </w:tcBorders>
            <w:vAlign w:val="center"/>
          </w:tcPr>
          <w:p w14:paraId="38C0F251" w14:textId="77777777" w:rsidR="009C1FA4" w:rsidRPr="00B5637E" w:rsidRDefault="009C1FA4" w:rsidP="00385B26">
            <w:pPr>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N</w:t>
            </w:r>
            <w:r>
              <w:rPr>
                <w:rFonts w:ascii="Times New Roman" w:hAnsi="Times New Roman" w:cs="Times New Roman"/>
                <w:b/>
                <w:bCs/>
                <w:color w:val="000000" w:themeColor="text1"/>
                <w:szCs w:val="21"/>
              </w:rPr>
              <w:t>N</w:t>
            </w:r>
            <w:r>
              <w:rPr>
                <w:rFonts w:ascii="Times New Roman" w:hAnsi="Times New Roman" w:cs="Times New Roman"/>
                <w:b/>
                <w:bCs/>
                <w:color w:val="000000" w:themeColor="text1"/>
                <w:szCs w:val="21"/>
                <w:vertAlign w:val="subscript"/>
              </w:rPr>
              <w:t>3</w:t>
            </w:r>
          </w:p>
        </w:tc>
        <w:tc>
          <w:tcPr>
            <w:tcW w:w="820" w:type="pct"/>
            <w:tcBorders>
              <w:left w:val="nil"/>
              <w:bottom w:val="single" w:sz="4" w:space="0" w:color="auto"/>
              <w:right w:val="nil"/>
            </w:tcBorders>
            <w:shd w:val="clear" w:color="auto" w:fill="auto"/>
            <w:vAlign w:val="center"/>
            <w:hideMark/>
          </w:tcPr>
          <w:p w14:paraId="5D1CE89D" w14:textId="77777777" w:rsidR="009C1FA4" w:rsidRPr="00B5637E" w:rsidRDefault="009C1FA4" w:rsidP="00385B26">
            <w:pPr>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N</w:t>
            </w:r>
            <w:r>
              <w:rPr>
                <w:rFonts w:ascii="Times New Roman" w:hAnsi="Times New Roman" w:cs="Times New Roman"/>
                <w:b/>
                <w:bCs/>
                <w:color w:val="000000" w:themeColor="text1"/>
                <w:szCs w:val="21"/>
              </w:rPr>
              <w:t>N</w:t>
            </w:r>
            <w:r>
              <w:rPr>
                <w:rFonts w:ascii="Times New Roman" w:hAnsi="Times New Roman" w:cs="Times New Roman"/>
                <w:b/>
                <w:bCs/>
                <w:color w:val="000000" w:themeColor="text1"/>
                <w:szCs w:val="21"/>
                <w:vertAlign w:val="subscript"/>
              </w:rPr>
              <w:t>4</w:t>
            </w:r>
          </w:p>
        </w:tc>
        <w:tc>
          <w:tcPr>
            <w:tcW w:w="820" w:type="pct"/>
            <w:tcBorders>
              <w:left w:val="nil"/>
              <w:bottom w:val="single" w:sz="4" w:space="0" w:color="auto"/>
              <w:right w:val="nil"/>
            </w:tcBorders>
            <w:shd w:val="clear" w:color="auto" w:fill="auto"/>
            <w:vAlign w:val="center"/>
            <w:hideMark/>
          </w:tcPr>
          <w:p w14:paraId="3914AB0C" w14:textId="77777777" w:rsidR="009C1FA4" w:rsidRPr="00B5637E" w:rsidRDefault="009C1FA4" w:rsidP="00385B26">
            <w:pPr>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N</w:t>
            </w:r>
            <w:r>
              <w:rPr>
                <w:rFonts w:ascii="Times New Roman" w:hAnsi="Times New Roman" w:cs="Times New Roman"/>
                <w:b/>
                <w:bCs/>
                <w:color w:val="000000" w:themeColor="text1"/>
                <w:szCs w:val="21"/>
              </w:rPr>
              <w:t>N</w:t>
            </w:r>
            <w:r>
              <w:rPr>
                <w:rFonts w:ascii="Times New Roman" w:hAnsi="Times New Roman" w:cs="Times New Roman"/>
                <w:b/>
                <w:bCs/>
                <w:color w:val="000000" w:themeColor="text1"/>
                <w:szCs w:val="21"/>
                <w:vertAlign w:val="subscript"/>
              </w:rPr>
              <w:t>5</w:t>
            </w:r>
          </w:p>
        </w:tc>
      </w:tr>
      <w:tr w:rsidR="009C1FA4" w:rsidRPr="00D8154B" w14:paraId="2E4B51EE" w14:textId="77777777" w:rsidTr="009C0E53">
        <w:trPr>
          <w:trHeight w:val="584"/>
          <w:jc w:val="center"/>
        </w:trPr>
        <w:tc>
          <w:tcPr>
            <w:tcW w:w="898" w:type="pct"/>
            <w:tcBorders>
              <w:left w:val="nil"/>
              <w:bottom w:val="nil"/>
              <w:right w:val="nil"/>
            </w:tcBorders>
            <w:shd w:val="clear" w:color="auto" w:fill="auto"/>
            <w:vAlign w:val="center"/>
            <w:hideMark/>
          </w:tcPr>
          <w:p w14:paraId="27C89DDB" w14:textId="77777777" w:rsidR="009C1FA4" w:rsidRPr="00B5637E" w:rsidRDefault="009C1FA4" w:rsidP="00385B26">
            <w:pPr>
              <w:jc w:val="cente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Pattern</w:t>
            </w:r>
            <w:r w:rsidRPr="00D8154B">
              <w:rPr>
                <w:rFonts w:ascii="Times New Roman" w:hAnsi="Times New Roman" w:cs="Times New Roman"/>
                <w:b/>
                <w:bCs/>
                <w:color w:val="000000" w:themeColor="text1"/>
                <w:szCs w:val="21"/>
                <w:vertAlign w:val="subscript"/>
              </w:rPr>
              <w:t>1</w:t>
            </w:r>
          </w:p>
        </w:tc>
        <w:tc>
          <w:tcPr>
            <w:tcW w:w="820" w:type="pct"/>
            <w:tcBorders>
              <w:left w:val="nil"/>
              <w:bottom w:val="nil"/>
              <w:right w:val="nil"/>
            </w:tcBorders>
            <w:vAlign w:val="center"/>
          </w:tcPr>
          <w:p w14:paraId="3D5660AB" w14:textId="1809A913" w:rsidR="009C1FA4" w:rsidRPr="009C0E53" w:rsidRDefault="009C1FA4" w:rsidP="00385B26">
            <w:pPr>
              <w:jc w:val="center"/>
              <w:rPr>
                <w:rFonts w:ascii="Times New Roman" w:hAnsi="Times New Roman" w:cs="Times New Roman"/>
                <w:b/>
                <w:bCs/>
                <w:color w:val="000000" w:themeColor="text1"/>
                <w:szCs w:val="21"/>
              </w:rPr>
            </w:pPr>
            <w:r w:rsidRPr="009C0E53">
              <w:rPr>
                <w:rFonts w:ascii="Times New Roman" w:eastAsia="宋体" w:hAnsi="Times New Roman" w:cs="Times New Roman"/>
                <w:b/>
                <w:bCs/>
                <w:szCs w:val="21"/>
              </w:rPr>
              <w:t>0.9525</w:t>
            </w:r>
          </w:p>
        </w:tc>
        <w:tc>
          <w:tcPr>
            <w:tcW w:w="820" w:type="pct"/>
            <w:tcBorders>
              <w:left w:val="nil"/>
              <w:bottom w:val="nil"/>
              <w:right w:val="nil"/>
            </w:tcBorders>
            <w:vAlign w:val="center"/>
          </w:tcPr>
          <w:p w14:paraId="35C74A9A" w14:textId="7306AC62" w:rsidR="009C1FA4" w:rsidRPr="00D8154B" w:rsidRDefault="009C1FA4" w:rsidP="00385B26">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w:t>
            </w:r>
            <w:r>
              <w:rPr>
                <w:rFonts w:ascii="Times New Roman" w:hAnsi="Times New Roman" w:cs="Times New Roman"/>
                <w:color w:val="000000" w:themeColor="text1"/>
                <w:szCs w:val="21"/>
              </w:rPr>
              <w:t>.0975</w:t>
            </w:r>
          </w:p>
        </w:tc>
        <w:tc>
          <w:tcPr>
            <w:tcW w:w="820" w:type="pct"/>
            <w:tcBorders>
              <w:left w:val="nil"/>
              <w:bottom w:val="nil"/>
              <w:right w:val="nil"/>
            </w:tcBorders>
            <w:vAlign w:val="center"/>
          </w:tcPr>
          <w:p w14:paraId="3985BE8D" w14:textId="72BF26E6" w:rsidR="009C1FA4" w:rsidRPr="00D8154B" w:rsidRDefault="009C1FA4" w:rsidP="00385B26">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w:t>
            </w:r>
            <w:r>
              <w:rPr>
                <w:rFonts w:ascii="Times New Roman" w:hAnsi="Times New Roman" w:cs="Times New Roman"/>
                <w:color w:val="000000" w:themeColor="text1"/>
                <w:szCs w:val="21"/>
              </w:rPr>
              <w:t>.1275</w:t>
            </w:r>
          </w:p>
        </w:tc>
        <w:tc>
          <w:tcPr>
            <w:tcW w:w="820" w:type="pct"/>
            <w:tcBorders>
              <w:left w:val="nil"/>
              <w:bottom w:val="nil"/>
              <w:right w:val="nil"/>
            </w:tcBorders>
            <w:shd w:val="clear" w:color="auto" w:fill="auto"/>
            <w:vAlign w:val="center"/>
            <w:hideMark/>
          </w:tcPr>
          <w:p w14:paraId="5AEC016F" w14:textId="16104345" w:rsidR="009C1FA4" w:rsidRPr="00D8154B" w:rsidRDefault="009C1FA4" w:rsidP="00385B26">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w:t>
            </w:r>
            <w:r>
              <w:rPr>
                <w:rFonts w:ascii="Times New Roman" w:hAnsi="Times New Roman" w:cs="Times New Roman"/>
                <w:color w:val="000000" w:themeColor="text1"/>
                <w:szCs w:val="21"/>
              </w:rPr>
              <w:t>.1075</w:t>
            </w:r>
          </w:p>
        </w:tc>
        <w:tc>
          <w:tcPr>
            <w:tcW w:w="820" w:type="pct"/>
            <w:tcBorders>
              <w:left w:val="nil"/>
              <w:bottom w:val="nil"/>
              <w:right w:val="nil"/>
            </w:tcBorders>
            <w:shd w:val="clear" w:color="auto" w:fill="auto"/>
            <w:vAlign w:val="center"/>
            <w:hideMark/>
          </w:tcPr>
          <w:p w14:paraId="2AFFF3D7" w14:textId="6F3AF625" w:rsidR="009C1FA4" w:rsidRPr="00D8154B" w:rsidRDefault="009C1FA4" w:rsidP="00385B26">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w:t>
            </w:r>
            <w:r>
              <w:rPr>
                <w:rFonts w:ascii="Times New Roman" w:hAnsi="Times New Roman" w:cs="Times New Roman"/>
                <w:color w:val="000000" w:themeColor="text1"/>
                <w:szCs w:val="21"/>
              </w:rPr>
              <w:t>.1000</w:t>
            </w:r>
          </w:p>
        </w:tc>
      </w:tr>
      <w:tr w:rsidR="009C1FA4" w:rsidRPr="00D8154B" w14:paraId="6FB90635" w14:textId="77777777" w:rsidTr="009C0E53">
        <w:trPr>
          <w:trHeight w:val="584"/>
          <w:jc w:val="center"/>
        </w:trPr>
        <w:tc>
          <w:tcPr>
            <w:tcW w:w="898" w:type="pct"/>
            <w:tcBorders>
              <w:top w:val="nil"/>
              <w:left w:val="nil"/>
              <w:bottom w:val="nil"/>
              <w:right w:val="nil"/>
            </w:tcBorders>
            <w:shd w:val="clear" w:color="auto" w:fill="auto"/>
            <w:vAlign w:val="center"/>
          </w:tcPr>
          <w:p w14:paraId="4F860FCB" w14:textId="77777777" w:rsidR="009C1FA4" w:rsidRDefault="009C1FA4" w:rsidP="00385B26">
            <w:pPr>
              <w:jc w:val="cente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Pattern</w:t>
            </w:r>
            <w:r w:rsidRPr="00D8154B">
              <w:rPr>
                <w:rFonts w:ascii="Times New Roman" w:hAnsi="Times New Roman" w:cs="Times New Roman"/>
                <w:b/>
                <w:bCs/>
                <w:color w:val="000000" w:themeColor="text1"/>
                <w:szCs w:val="21"/>
                <w:vertAlign w:val="subscript"/>
              </w:rPr>
              <w:t>2</w:t>
            </w:r>
          </w:p>
        </w:tc>
        <w:tc>
          <w:tcPr>
            <w:tcW w:w="820" w:type="pct"/>
            <w:tcBorders>
              <w:top w:val="nil"/>
              <w:left w:val="nil"/>
              <w:bottom w:val="nil"/>
              <w:right w:val="nil"/>
            </w:tcBorders>
            <w:vAlign w:val="center"/>
          </w:tcPr>
          <w:p w14:paraId="008AE2E0" w14:textId="48C62DF2" w:rsidR="009C1FA4" w:rsidRPr="00D8154B" w:rsidRDefault="009C1FA4" w:rsidP="00385B26">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w:t>
            </w:r>
            <w:r>
              <w:rPr>
                <w:rFonts w:ascii="Times New Roman" w:eastAsia="宋体" w:hAnsi="Times New Roman" w:cs="Times New Roman"/>
                <w:szCs w:val="21"/>
              </w:rPr>
              <w:t>1175</w:t>
            </w:r>
          </w:p>
        </w:tc>
        <w:tc>
          <w:tcPr>
            <w:tcW w:w="820" w:type="pct"/>
            <w:tcBorders>
              <w:top w:val="nil"/>
              <w:left w:val="nil"/>
              <w:bottom w:val="nil"/>
              <w:right w:val="nil"/>
            </w:tcBorders>
            <w:vAlign w:val="center"/>
          </w:tcPr>
          <w:p w14:paraId="6B2E5B8D" w14:textId="6B8591D1" w:rsidR="009C1FA4" w:rsidRPr="009C0E53" w:rsidRDefault="009C1FA4" w:rsidP="00385B26">
            <w:pPr>
              <w:jc w:val="center"/>
              <w:rPr>
                <w:rFonts w:ascii="Times New Roman" w:hAnsi="Times New Roman" w:cs="Times New Roman"/>
                <w:b/>
                <w:bCs/>
                <w:color w:val="000000" w:themeColor="text1"/>
                <w:szCs w:val="21"/>
              </w:rPr>
            </w:pPr>
            <w:r w:rsidRPr="009C0E53">
              <w:rPr>
                <w:rFonts w:ascii="Times New Roman" w:hAnsi="Times New Roman" w:cs="Times New Roman" w:hint="eastAsia"/>
                <w:b/>
                <w:bCs/>
                <w:color w:val="000000" w:themeColor="text1"/>
                <w:szCs w:val="21"/>
              </w:rPr>
              <w:t>0</w:t>
            </w:r>
            <w:r w:rsidRPr="009C0E53">
              <w:rPr>
                <w:rFonts w:ascii="Times New Roman" w:hAnsi="Times New Roman" w:cs="Times New Roman"/>
                <w:b/>
                <w:bCs/>
                <w:color w:val="000000" w:themeColor="text1"/>
                <w:szCs w:val="21"/>
              </w:rPr>
              <w:t>.9525</w:t>
            </w:r>
          </w:p>
        </w:tc>
        <w:tc>
          <w:tcPr>
            <w:tcW w:w="820" w:type="pct"/>
            <w:tcBorders>
              <w:top w:val="nil"/>
              <w:left w:val="nil"/>
              <w:bottom w:val="nil"/>
              <w:right w:val="nil"/>
            </w:tcBorders>
            <w:vAlign w:val="center"/>
          </w:tcPr>
          <w:p w14:paraId="6C7B288E" w14:textId="09E7C6DA" w:rsidR="009C1FA4" w:rsidRPr="00D8154B" w:rsidRDefault="009C1FA4" w:rsidP="00385B26">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w:t>
            </w:r>
            <w:r>
              <w:rPr>
                <w:rFonts w:ascii="Times New Roman" w:hAnsi="Times New Roman" w:cs="Times New Roman"/>
                <w:color w:val="000000" w:themeColor="text1"/>
                <w:szCs w:val="21"/>
              </w:rPr>
              <w:t>.1325</w:t>
            </w:r>
          </w:p>
        </w:tc>
        <w:tc>
          <w:tcPr>
            <w:tcW w:w="820" w:type="pct"/>
            <w:tcBorders>
              <w:top w:val="nil"/>
              <w:left w:val="nil"/>
              <w:bottom w:val="nil"/>
              <w:right w:val="nil"/>
            </w:tcBorders>
            <w:shd w:val="clear" w:color="auto" w:fill="auto"/>
            <w:vAlign w:val="center"/>
          </w:tcPr>
          <w:p w14:paraId="4BCFD063" w14:textId="62091693" w:rsidR="009C1FA4" w:rsidRPr="00D8154B" w:rsidRDefault="009C1FA4" w:rsidP="00385B26">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w:t>
            </w:r>
            <w:r>
              <w:rPr>
                <w:rFonts w:ascii="Times New Roman" w:hAnsi="Times New Roman" w:cs="Times New Roman"/>
                <w:color w:val="000000" w:themeColor="text1"/>
                <w:szCs w:val="21"/>
              </w:rPr>
              <w:t>.1025</w:t>
            </w:r>
          </w:p>
        </w:tc>
        <w:tc>
          <w:tcPr>
            <w:tcW w:w="820" w:type="pct"/>
            <w:tcBorders>
              <w:top w:val="nil"/>
              <w:left w:val="nil"/>
              <w:bottom w:val="nil"/>
              <w:right w:val="nil"/>
            </w:tcBorders>
            <w:shd w:val="clear" w:color="auto" w:fill="auto"/>
            <w:vAlign w:val="center"/>
          </w:tcPr>
          <w:p w14:paraId="7E7A4917" w14:textId="5ABE77E8" w:rsidR="009C1FA4" w:rsidRPr="00D8154B" w:rsidRDefault="0087234C" w:rsidP="00385B26">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w:t>
            </w:r>
            <w:r>
              <w:rPr>
                <w:rFonts w:ascii="Times New Roman" w:hAnsi="Times New Roman" w:cs="Times New Roman"/>
                <w:color w:val="000000" w:themeColor="text1"/>
                <w:szCs w:val="21"/>
              </w:rPr>
              <w:t>.0975</w:t>
            </w:r>
          </w:p>
        </w:tc>
      </w:tr>
      <w:tr w:rsidR="009C1FA4" w:rsidRPr="00D8154B" w14:paraId="48044B7F" w14:textId="77777777" w:rsidTr="009C0E53">
        <w:trPr>
          <w:trHeight w:val="584"/>
          <w:jc w:val="center"/>
        </w:trPr>
        <w:tc>
          <w:tcPr>
            <w:tcW w:w="898" w:type="pct"/>
            <w:tcBorders>
              <w:top w:val="nil"/>
              <w:left w:val="nil"/>
              <w:bottom w:val="nil"/>
              <w:right w:val="nil"/>
            </w:tcBorders>
            <w:shd w:val="clear" w:color="auto" w:fill="auto"/>
            <w:vAlign w:val="center"/>
          </w:tcPr>
          <w:p w14:paraId="46A9C51D" w14:textId="77777777" w:rsidR="009C1FA4" w:rsidRDefault="009C1FA4" w:rsidP="00385B26">
            <w:pPr>
              <w:jc w:val="cente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Pattern</w:t>
            </w:r>
            <w:r>
              <w:rPr>
                <w:rFonts w:ascii="Times New Roman" w:hAnsi="Times New Roman" w:cs="Times New Roman"/>
                <w:b/>
                <w:bCs/>
                <w:color w:val="000000" w:themeColor="text1"/>
                <w:szCs w:val="21"/>
                <w:vertAlign w:val="subscript"/>
              </w:rPr>
              <w:t>3</w:t>
            </w:r>
          </w:p>
        </w:tc>
        <w:tc>
          <w:tcPr>
            <w:tcW w:w="820" w:type="pct"/>
            <w:tcBorders>
              <w:top w:val="nil"/>
              <w:left w:val="nil"/>
              <w:bottom w:val="nil"/>
              <w:right w:val="nil"/>
            </w:tcBorders>
            <w:vAlign w:val="center"/>
          </w:tcPr>
          <w:p w14:paraId="4B3263A8" w14:textId="759FA3E8" w:rsidR="009C1FA4" w:rsidRPr="00D8154B" w:rsidRDefault="009C1FA4" w:rsidP="00385B26">
            <w:pPr>
              <w:jc w:val="center"/>
              <w:rPr>
                <w:rFonts w:ascii="Times New Roman" w:hAnsi="Times New Roman" w:cs="Times New Roman"/>
                <w:color w:val="000000" w:themeColor="text1"/>
                <w:szCs w:val="21"/>
              </w:rPr>
            </w:pPr>
            <w:r w:rsidRPr="00D8154B">
              <w:rPr>
                <w:rFonts w:ascii="Times New Roman" w:eastAsia="宋体" w:hAnsi="Times New Roman" w:cs="Times New Roman"/>
                <w:szCs w:val="21"/>
              </w:rPr>
              <w:t>0.</w:t>
            </w:r>
            <w:r>
              <w:rPr>
                <w:rFonts w:ascii="Times New Roman" w:eastAsia="宋体" w:hAnsi="Times New Roman" w:cs="Times New Roman"/>
                <w:szCs w:val="21"/>
              </w:rPr>
              <w:t>1100</w:t>
            </w:r>
          </w:p>
        </w:tc>
        <w:tc>
          <w:tcPr>
            <w:tcW w:w="820" w:type="pct"/>
            <w:tcBorders>
              <w:top w:val="nil"/>
              <w:left w:val="nil"/>
              <w:bottom w:val="nil"/>
              <w:right w:val="nil"/>
            </w:tcBorders>
            <w:vAlign w:val="center"/>
          </w:tcPr>
          <w:p w14:paraId="67260EA7" w14:textId="0E932390" w:rsidR="009C1FA4" w:rsidRPr="00D8154B" w:rsidRDefault="009C1FA4" w:rsidP="00385B26">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w:t>
            </w:r>
            <w:r>
              <w:rPr>
                <w:rFonts w:ascii="Times New Roman" w:hAnsi="Times New Roman" w:cs="Times New Roman"/>
                <w:color w:val="000000" w:themeColor="text1"/>
                <w:szCs w:val="21"/>
              </w:rPr>
              <w:t>.1225</w:t>
            </w:r>
          </w:p>
        </w:tc>
        <w:tc>
          <w:tcPr>
            <w:tcW w:w="820" w:type="pct"/>
            <w:tcBorders>
              <w:top w:val="nil"/>
              <w:left w:val="nil"/>
              <w:bottom w:val="nil"/>
              <w:right w:val="nil"/>
            </w:tcBorders>
            <w:vAlign w:val="center"/>
          </w:tcPr>
          <w:p w14:paraId="3A0D08B7" w14:textId="4D14DD52" w:rsidR="009C1FA4" w:rsidRPr="009C0E53" w:rsidRDefault="009C1FA4" w:rsidP="00385B26">
            <w:pPr>
              <w:jc w:val="center"/>
              <w:rPr>
                <w:rFonts w:ascii="Times New Roman" w:hAnsi="Times New Roman" w:cs="Times New Roman"/>
                <w:b/>
                <w:bCs/>
                <w:color w:val="000000" w:themeColor="text1"/>
                <w:szCs w:val="21"/>
              </w:rPr>
            </w:pPr>
            <w:r w:rsidRPr="009C0E53">
              <w:rPr>
                <w:rFonts w:ascii="Times New Roman" w:hAnsi="Times New Roman" w:cs="Times New Roman" w:hint="eastAsia"/>
                <w:b/>
                <w:bCs/>
                <w:color w:val="000000" w:themeColor="text1"/>
                <w:szCs w:val="21"/>
              </w:rPr>
              <w:t>0</w:t>
            </w:r>
            <w:r w:rsidRPr="009C0E53">
              <w:rPr>
                <w:rFonts w:ascii="Times New Roman" w:hAnsi="Times New Roman" w:cs="Times New Roman"/>
                <w:b/>
                <w:bCs/>
                <w:color w:val="000000" w:themeColor="text1"/>
                <w:szCs w:val="21"/>
              </w:rPr>
              <w:t>.9750</w:t>
            </w:r>
          </w:p>
        </w:tc>
        <w:tc>
          <w:tcPr>
            <w:tcW w:w="820" w:type="pct"/>
            <w:tcBorders>
              <w:top w:val="nil"/>
              <w:left w:val="nil"/>
              <w:bottom w:val="nil"/>
              <w:right w:val="nil"/>
            </w:tcBorders>
            <w:shd w:val="clear" w:color="auto" w:fill="auto"/>
            <w:vAlign w:val="center"/>
          </w:tcPr>
          <w:p w14:paraId="21142B79" w14:textId="0FD60A5C" w:rsidR="009C1FA4" w:rsidRPr="00D8154B" w:rsidRDefault="009C1FA4" w:rsidP="00385B26">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w:t>
            </w:r>
            <w:r>
              <w:rPr>
                <w:rFonts w:ascii="Times New Roman" w:hAnsi="Times New Roman" w:cs="Times New Roman"/>
                <w:color w:val="000000" w:themeColor="text1"/>
                <w:szCs w:val="21"/>
              </w:rPr>
              <w:t>.0975</w:t>
            </w:r>
          </w:p>
        </w:tc>
        <w:tc>
          <w:tcPr>
            <w:tcW w:w="820" w:type="pct"/>
            <w:tcBorders>
              <w:top w:val="nil"/>
              <w:left w:val="nil"/>
              <w:bottom w:val="nil"/>
              <w:right w:val="nil"/>
            </w:tcBorders>
            <w:shd w:val="clear" w:color="auto" w:fill="auto"/>
            <w:vAlign w:val="center"/>
          </w:tcPr>
          <w:p w14:paraId="1DD49661" w14:textId="07DF2FF9" w:rsidR="009C1FA4" w:rsidRPr="00D8154B" w:rsidRDefault="0087234C" w:rsidP="00385B26">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w:t>
            </w:r>
            <w:r>
              <w:rPr>
                <w:rFonts w:ascii="Times New Roman" w:hAnsi="Times New Roman" w:cs="Times New Roman"/>
                <w:color w:val="000000" w:themeColor="text1"/>
                <w:szCs w:val="21"/>
              </w:rPr>
              <w:t>.1125</w:t>
            </w:r>
          </w:p>
        </w:tc>
      </w:tr>
      <w:tr w:rsidR="009C1FA4" w:rsidRPr="00D8154B" w14:paraId="1E9F6FFA" w14:textId="77777777" w:rsidTr="009C0E53">
        <w:trPr>
          <w:trHeight w:val="564"/>
          <w:jc w:val="center"/>
        </w:trPr>
        <w:tc>
          <w:tcPr>
            <w:tcW w:w="898" w:type="pct"/>
            <w:tcBorders>
              <w:top w:val="nil"/>
              <w:left w:val="nil"/>
              <w:bottom w:val="nil"/>
              <w:right w:val="nil"/>
            </w:tcBorders>
            <w:shd w:val="clear" w:color="auto" w:fill="auto"/>
            <w:vAlign w:val="center"/>
            <w:hideMark/>
          </w:tcPr>
          <w:p w14:paraId="728B4AA7" w14:textId="77777777" w:rsidR="009C1FA4" w:rsidRPr="00B5637E" w:rsidRDefault="009C1FA4" w:rsidP="00385B26">
            <w:pPr>
              <w:jc w:val="cente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Pattern</w:t>
            </w:r>
            <w:r w:rsidRPr="00D8154B">
              <w:rPr>
                <w:rFonts w:ascii="Times New Roman" w:hAnsi="Times New Roman" w:cs="Times New Roman"/>
                <w:b/>
                <w:bCs/>
                <w:color w:val="000000" w:themeColor="text1"/>
                <w:szCs w:val="21"/>
                <w:vertAlign w:val="subscript"/>
              </w:rPr>
              <w:t>4</w:t>
            </w:r>
          </w:p>
        </w:tc>
        <w:tc>
          <w:tcPr>
            <w:tcW w:w="820" w:type="pct"/>
            <w:tcBorders>
              <w:top w:val="nil"/>
              <w:left w:val="nil"/>
              <w:bottom w:val="nil"/>
              <w:right w:val="nil"/>
            </w:tcBorders>
            <w:vAlign w:val="center"/>
          </w:tcPr>
          <w:p w14:paraId="15943F59" w14:textId="595F3FE8" w:rsidR="009C1FA4" w:rsidRPr="00D8154B" w:rsidRDefault="009C1FA4" w:rsidP="00385B26">
            <w:pPr>
              <w:jc w:val="center"/>
              <w:rPr>
                <w:rFonts w:ascii="Times New Roman" w:eastAsia="宋体" w:hAnsi="Times New Roman" w:cs="Times New Roman"/>
                <w:szCs w:val="21"/>
              </w:rPr>
            </w:pPr>
            <w:r w:rsidRPr="00D8154B">
              <w:rPr>
                <w:rFonts w:ascii="Times New Roman" w:eastAsia="宋体" w:hAnsi="Times New Roman" w:cs="Times New Roman"/>
                <w:szCs w:val="21"/>
              </w:rPr>
              <w:t>0.</w:t>
            </w:r>
            <w:r>
              <w:rPr>
                <w:rFonts w:ascii="Times New Roman" w:eastAsia="宋体" w:hAnsi="Times New Roman" w:cs="Times New Roman"/>
                <w:szCs w:val="21"/>
              </w:rPr>
              <w:t>1025</w:t>
            </w:r>
          </w:p>
        </w:tc>
        <w:tc>
          <w:tcPr>
            <w:tcW w:w="820" w:type="pct"/>
            <w:tcBorders>
              <w:top w:val="nil"/>
              <w:left w:val="nil"/>
              <w:bottom w:val="nil"/>
              <w:right w:val="nil"/>
            </w:tcBorders>
            <w:vAlign w:val="center"/>
          </w:tcPr>
          <w:p w14:paraId="734EFB1E" w14:textId="17D2ACED" w:rsidR="009C1FA4" w:rsidRPr="00D8154B" w:rsidRDefault="009C1FA4" w:rsidP="00385B26">
            <w:pPr>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.1225</w:t>
            </w:r>
          </w:p>
        </w:tc>
        <w:tc>
          <w:tcPr>
            <w:tcW w:w="820" w:type="pct"/>
            <w:tcBorders>
              <w:top w:val="nil"/>
              <w:left w:val="nil"/>
              <w:bottom w:val="nil"/>
              <w:right w:val="nil"/>
            </w:tcBorders>
            <w:vAlign w:val="center"/>
          </w:tcPr>
          <w:p w14:paraId="38049A2C" w14:textId="72F42774" w:rsidR="009C1FA4" w:rsidRPr="00D8154B" w:rsidRDefault="009C1FA4" w:rsidP="00385B26">
            <w:pPr>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.1150</w:t>
            </w:r>
          </w:p>
        </w:tc>
        <w:tc>
          <w:tcPr>
            <w:tcW w:w="820" w:type="pct"/>
            <w:tcBorders>
              <w:top w:val="nil"/>
              <w:left w:val="nil"/>
              <w:bottom w:val="nil"/>
              <w:right w:val="nil"/>
            </w:tcBorders>
            <w:shd w:val="clear" w:color="auto" w:fill="auto"/>
            <w:vAlign w:val="center"/>
            <w:hideMark/>
          </w:tcPr>
          <w:p w14:paraId="239B4F98" w14:textId="17410EB8" w:rsidR="009C1FA4" w:rsidRPr="009C0E53" w:rsidRDefault="009C1FA4" w:rsidP="00385B26">
            <w:pPr>
              <w:jc w:val="center"/>
              <w:rPr>
                <w:rFonts w:ascii="Times New Roman" w:hAnsi="Times New Roman" w:cs="Times New Roman"/>
                <w:b/>
                <w:bCs/>
                <w:color w:val="000000" w:themeColor="text1"/>
                <w:szCs w:val="21"/>
              </w:rPr>
            </w:pPr>
            <w:r w:rsidRPr="009C0E53">
              <w:rPr>
                <w:rFonts w:ascii="Times New Roman" w:hAnsi="Times New Roman" w:cs="Times New Roman" w:hint="eastAsia"/>
                <w:b/>
                <w:bCs/>
                <w:color w:val="000000" w:themeColor="text1"/>
                <w:szCs w:val="21"/>
              </w:rPr>
              <w:t>0</w:t>
            </w:r>
            <w:r w:rsidRPr="009C0E53">
              <w:rPr>
                <w:rFonts w:ascii="Times New Roman" w:hAnsi="Times New Roman" w:cs="Times New Roman"/>
                <w:b/>
                <w:bCs/>
                <w:color w:val="000000" w:themeColor="text1"/>
                <w:szCs w:val="21"/>
              </w:rPr>
              <w:t>.9525</w:t>
            </w:r>
          </w:p>
        </w:tc>
        <w:tc>
          <w:tcPr>
            <w:tcW w:w="820" w:type="pct"/>
            <w:tcBorders>
              <w:top w:val="nil"/>
              <w:left w:val="nil"/>
              <w:bottom w:val="nil"/>
              <w:right w:val="nil"/>
            </w:tcBorders>
            <w:shd w:val="clear" w:color="auto" w:fill="auto"/>
            <w:vAlign w:val="center"/>
            <w:hideMark/>
          </w:tcPr>
          <w:p w14:paraId="18494A3F" w14:textId="31FA0916" w:rsidR="009C1FA4" w:rsidRPr="00D8154B" w:rsidRDefault="0087234C" w:rsidP="00385B26">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w:t>
            </w:r>
            <w:r>
              <w:rPr>
                <w:rFonts w:ascii="Times New Roman" w:hAnsi="Times New Roman" w:cs="Times New Roman"/>
                <w:color w:val="000000" w:themeColor="text1"/>
                <w:szCs w:val="21"/>
              </w:rPr>
              <w:t>.1250</w:t>
            </w:r>
          </w:p>
        </w:tc>
      </w:tr>
      <w:tr w:rsidR="009C1FA4" w:rsidRPr="00D8154B" w14:paraId="166CEE28" w14:textId="77777777" w:rsidTr="009C0E53">
        <w:trPr>
          <w:trHeight w:val="564"/>
          <w:jc w:val="center"/>
        </w:trPr>
        <w:tc>
          <w:tcPr>
            <w:tcW w:w="898" w:type="pct"/>
            <w:tcBorders>
              <w:top w:val="nil"/>
              <w:left w:val="nil"/>
              <w:right w:val="nil"/>
            </w:tcBorders>
            <w:shd w:val="clear" w:color="auto" w:fill="auto"/>
            <w:vAlign w:val="center"/>
          </w:tcPr>
          <w:p w14:paraId="0C5DE880" w14:textId="1CF40642" w:rsidR="009C1FA4" w:rsidRDefault="009C1FA4" w:rsidP="00385B26">
            <w:pPr>
              <w:jc w:val="cente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Pattern</w:t>
            </w:r>
            <w:r>
              <w:rPr>
                <w:rFonts w:ascii="Times New Roman" w:hAnsi="Times New Roman" w:cs="Times New Roman"/>
                <w:b/>
                <w:bCs/>
                <w:color w:val="000000" w:themeColor="text1"/>
                <w:szCs w:val="21"/>
                <w:vertAlign w:val="subscript"/>
              </w:rPr>
              <w:t>5</w:t>
            </w:r>
          </w:p>
        </w:tc>
        <w:tc>
          <w:tcPr>
            <w:tcW w:w="820" w:type="pct"/>
            <w:tcBorders>
              <w:top w:val="nil"/>
              <w:left w:val="nil"/>
              <w:right w:val="nil"/>
            </w:tcBorders>
            <w:vAlign w:val="center"/>
          </w:tcPr>
          <w:p w14:paraId="565DA8E4" w14:textId="3467A6E0" w:rsidR="009C1FA4" w:rsidRPr="00D8154B" w:rsidRDefault="009C1FA4" w:rsidP="00385B26">
            <w:pPr>
              <w:jc w:val="center"/>
              <w:rPr>
                <w:rFonts w:ascii="Times New Roman" w:eastAsia="宋体" w:hAnsi="Times New Roman" w:cs="Times New Roman"/>
                <w:szCs w:val="21"/>
              </w:rPr>
            </w:pPr>
            <w:r w:rsidRPr="00D8154B">
              <w:rPr>
                <w:rFonts w:ascii="Times New Roman" w:eastAsia="宋体" w:hAnsi="Times New Roman" w:cs="Times New Roman"/>
                <w:szCs w:val="21"/>
              </w:rPr>
              <w:t>0.1</w:t>
            </w:r>
            <w:r>
              <w:rPr>
                <w:rFonts w:ascii="Times New Roman" w:eastAsia="宋体" w:hAnsi="Times New Roman" w:cs="Times New Roman"/>
                <w:szCs w:val="21"/>
              </w:rPr>
              <w:t>350</w:t>
            </w:r>
          </w:p>
        </w:tc>
        <w:tc>
          <w:tcPr>
            <w:tcW w:w="820" w:type="pct"/>
            <w:tcBorders>
              <w:top w:val="nil"/>
              <w:left w:val="nil"/>
              <w:right w:val="nil"/>
            </w:tcBorders>
            <w:vAlign w:val="center"/>
          </w:tcPr>
          <w:p w14:paraId="62252338" w14:textId="22AA9258" w:rsidR="009C1FA4" w:rsidRPr="00D8154B" w:rsidRDefault="009C1FA4" w:rsidP="00385B26">
            <w:pPr>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.1250</w:t>
            </w:r>
          </w:p>
        </w:tc>
        <w:tc>
          <w:tcPr>
            <w:tcW w:w="820" w:type="pct"/>
            <w:tcBorders>
              <w:top w:val="nil"/>
              <w:left w:val="nil"/>
              <w:right w:val="nil"/>
            </w:tcBorders>
            <w:vAlign w:val="center"/>
          </w:tcPr>
          <w:p w14:paraId="45C506DE" w14:textId="10908A9B" w:rsidR="009C1FA4" w:rsidRPr="00D8154B" w:rsidRDefault="009C1FA4" w:rsidP="00385B26">
            <w:pPr>
              <w:jc w:val="center"/>
              <w:rPr>
                <w:rFonts w:ascii="Times New Roman" w:eastAsia="宋体" w:hAnsi="Times New Roman" w:cs="Times New Roman"/>
                <w:szCs w:val="21"/>
              </w:rPr>
            </w:pPr>
            <w:r>
              <w:rPr>
                <w:rFonts w:ascii="Times New Roman" w:eastAsia="宋体" w:hAnsi="Times New Roman" w:cs="Times New Roman" w:hint="eastAsia"/>
                <w:szCs w:val="21"/>
              </w:rPr>
              <w:t>0</w:t>
            </w:r>
            <w:r>
              <w:rPr>
                <w:rFonts w:ascii="Times New Roman" w:eastAsia="宋体" w:hAnsi="Times New Roman" w:cs="Times New Roman"/>
                <w:szCs w:val="21"/>
              </w:rPr>
              <w:t>.1575</w:t>
            </w:r>
          </w:p>
        </w:tc>
        <w:tc>
          <w:tcPr>
            <w:tcW w:w="820" w:type="pct"/>
            <w:tcBorders>
              <w:top w:val="nil"/>
              <w:left w:val="nil"/>
              <w:right w:val="nil"/>
            </w:tcBorders>
            <w:shd w:val="clear" w:color="auto" w:fill="auto"/>
            <w:vAlign w:val="center"/>
          </w:tcPr>
          <w:p w14:paraId="32A53F3A" w14:textId="538AD5B2" w:rsidR="009C1FA4" w:rsidRPr="00D8154B" w:rsidRDefault="009C1FA4" w:rsidP="00385B26">
            <w:pPr>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w:t>
            </w:r>
            <w:r>
              <w:rPr>
                <w:rFonts w:ascii="Times New Roman" w:hAnsi="Times New Roman" w:cs="Times New Roman"/>
                <w:color w:val="000000" w:themeColor="text1"/>
                <w:szCs w:val="21"/>
              </w:rPr>
              <w:t>.1025</w:t>
            </w:r>
          </w:p>
        </w:tc>
        <w:tc>
          <w:tcPr>
            <w:tcW w:w="820" w:type="pct"/>
            <w:tcBorders>
              <w:top w:val="nil"/>
              <w:left w:val="nil"/>
              <w:right w:val="nil"/>
            </w:tcBorders>
            <w:shd w:val="clear" w:color="auto" w:fill="auto"/>
            <w:vAlign w:val="center"/>
          </w:tcPr>
          <w:p w14:paraId="08775FFA" w14:textId="6F642CA5" w:rsidR="009C1FA4" w:rsidRPr="009C0E53" w:rsidRDefault="0087234C" w:rsidP="00385B26">
            <w:pPr>
              <w:jc w:val="center"/>
              <w:rPr>
                <w:rFonts w:ascii="Times New Roman" w:hAnsi="Times New Roman" w:cs="Times New Roman"/>
                <w:b/>
                <w:bCs/>
                <w:color w:val="000000" w:themeColor="text1"/>
                <w:szCs w:val="21"/>
              </w:rPr>
            </w:pPr>
            <w:r w:rsidRPr="009C0E53">
              <w:rPr>
                <w:rFonts w:ascii="Times New Roman" w:hAnsi="Times New Roman" w:cs="Times New Roman" w:hint="eastAsia"/>
                <w:b/>
                <w:bCs/>
                <w:color w:val="000000" w:themeColor="text1"/>
                <w:szCs w:val="21"/>
              </w:rPr>
              <w:t>0</w:t>
            </w:r>
            <w:r w:rsidRPr="009C0E53">
              <w:rPr>
                <w:rFonts w:ascii="Times New Roman" w:hAnsi="Times New Roman" w:cs="Times New Roman"/>
                <w:b/>
                <w:bCs/>
                <w:color w:val="000000" w:themeColor="text1"/>
                <w:szCs w:val="21"/>
              </w:rPr>
              <w:t>.9650</w:t>
            </w:r>
          </w:p>
        </w:tc>
      </w:tr>
    </w:tbl>
    <w:p w14:paraId="5317D97F" w14:textId="77777777" w:rsidR="00B62260" w:rsidRDefault="00B62260" w:rsidP="003869C6">
      <w:pPr>
        <w:rPr>
          <w:rFonts w:ascii="Times New Roman" w:eastAsia="宋体" w:hAnsi="Times New Roman" w:cs="Times New Roman"/>
          <w:color w:val="000000" w:themeColor="text1"/>
        </w:rPr>
      </w:pPr>
    </w:p>
    <w:p w14:paraId="5283BB80" w14:textId="54CEC1B5" w:rsidR="005103C7" w:rsidRPr="0060676F" w:rsidRDefault="005103C7" w:rsidP="005103C7">
      <w:pPr>
        <w:rPr>
          <w:rFonts w:ascii="Times New Roman" w:hAnsi="Times New Roman" w:cs="Times New Roman"/>
          <w:b/>
          <w:bCs/>
          <w:color w:val="000000" w:themeColor="text1"/>
        </w:rPr>
      </w:pPr>
      <w:r w:rsidRPr="0060676F">
        <w:rPr>
          <w:rFonts w:ascii="Times New Roman" w:hAnsi="Times New Roman" w:cs="Times New Roman"/>
          <w:b/>
          <w:bCs/>
          <w:color w:val="000000" w:themeColor="text1"/>
          <w:szCs w:val="21"/>
        </w:rPr>
        <w:t>Supplementary Note 9:</w:t>
      </w:r>
      <w:r w:rsidRPr="0060676F">
        <w:rPr>
          <w:rFonts w:ascii="Times New Roman" w:hAnsi="Times New Roman" w:cs="Times New Roman"/>
          <w:b/>
          <w:bCs/>
          <w:color w:val="000000" w:themeColor="text1"/>
        </w:rPr>
        <w:t xml:space="preserve"> Design of </w:t>
      </w:r>
      <w:r w:rsidR="00321988">
        <w:rPr>
          <w:rFonts w:ascii="Times New Roman" w:hAnsi="Times New Roman" w:cs="Times New Roman"/>
          <w:b/>
          <w:bCs/>
          <w:color w:val="000000" w:themeColor="text1"/>
        </w:rPr>
        <w:t>multi-level optical encryption through MMF network with chain topology</w:t>
      </w:r>
    </w:p>
    <w:p w14:paraId="38FF5418" w14:textId="4D98BC81" w:rsidR="0032186D" w:rsidRDefault="00754984" w:rsidP="0032186D">
      <w:pPr>
        <w:rPr>
          <w:rFonts w:ascii="Times New Roman" w:eastAsia="宋体" w:hAnsi="Times New Roman" w:cs="Times New Roman"/>
          <w:color w:val="000000" w:themeColor="text1"/>
        </w:rPr>
      </w:pPr>
      <w:r w:rsidRPr="00754984">
        <w:rPr>
          <w:rFonts w:ascii="Times New Roman" w:eastAsia="宋体" w:hAnsi="Times New Roman" w:cs="Times New Roman"/>
          <w:color w:val="000000" w:themeColor="text1"/>
        </w:rPr>
        <w:t>In fact, the MMF network</w:t>
      </w:r>
      <w:r>
        <w:rPr>
          <w:rFonts w:ascii="Times New Roman" w:eastAsia="宋体" w:hAnsi="Times New Roman" w:cs="Times New Roman"/>
          <w:color w:val="000000" w:themeColor="text1"/>
        </w:rPr>
        <w:t xml:space="preserve"> </w:t>
      </w:r>
      <w:r>
        <w:rPr>
          <w:rFonts w:ascii="Times New Roman" w:eastAsia="宋体" w:hAnsi="Times New Roman" w:cs="Times New Roman" w:hint="eastAsia"/>
          <w:color w:val="000000" w:themeColor="text1"/>
        </w:rPr>
        <w:t>with</w:t>
      </w:r>
      <w:r>
        <w:rPr>
          <w:rFonts w:ascii="Times New Roman" w:eastAsia="宋体" w:hAnsi="Times New Roman" w:cs="Times New Roman"/>
          <w:color w:val="000000" w:themeColor="text1"/>
        </w:rPr>
        <w:t xml:space="preserve"> </w:t>
      </w:r>
      <w:r w:rsidRPr="00754984">
        <w:rPr>
          <w:rFonts w:ascii="Times New Roman" w:eastAsia="宋体" w:hAnsi="Times New Roman" w:cs="Times New Roman"/>
          <w:color w:val="000000" w:themeColor="text1"/>
        </w:rPr>
        <w:t>chain topology can also achieve multi</w:t>
      </w:r>
      <w:r>
        <w:rPr>
          <w:rFonts w:ascii="Times New Roman" w:eastAsia="宋体" w:hAnsi="Times New Roman" w:cs="Times New Roman"/>
          <w:color w:val="000000" w:themeColor="text1"/>
        </w:rPr>
        <w:t>-level optical encryption.</w:t>
      </w:r>
      <w:r w:rsidR="005E765B">
        <w:rPr>
          <w:rFonts w:ascii="Times New Roman" w:eastAsia="宋体" w:hAnsi="Times New Roman" w:cs="Times New Roman"/>
          <w:color w:val="000000" w:themeColor="text1"/>
        </w:rPr>
        <w:t xml:space="preserve"> </w:t>
      </w:r>
      <w:r w:rsidR="00B938BA">
        <w:rPr>
          <w:rFonts w:ascii="Times New Roman" w:eastAsia="宋体" w:hAnsi="Times New Roman" w:cs="Times New Roman"/>
          <w:color w:val="000000" w:themeColor="text1"/>
        </w:rPr>
        <w:t xml:space="preserve">Take </w:t>
      </w:r>
      <w:r w:rsidR="00B938BA" w:rsidRPr="00B938BA">
        <w:rPr>
          <w:rFonts w:ascii="Times New Roman" w:eastAsia="宋体" w:hAnsi="Times New Roman" w:cs="Times New Roman"/>
          <w:color w:val="000000" w:themeColor="text1"/>
        </w:rPr>
        <w:t>TNCT MMF network</w:t>
      </w:r>
      <w:r w:rsidR="00B938BA">
        <w:rPr>
          <w:rFonts w:ascii="Times New Roman" w:eastAsia="宋体" w:hAnsi="Times New Roman" w:cs="Times New Roman"/>
          <w:color w:val="000000" w:themeColor="text1"/>
        </w:rPr>
        <w:t xml:space="preserve"> as an example, </w:t>
      </w:r>
      <w:r w:rsidR="00B938BA" w:rsidRPr="00B938BA">
        <w:rPr>
          <w:rFonts w:ascii="Times New Roman" w:eastAsia="宋体" w:hAnsi="Times New Roman" w:cs="Times New Roman"/>
          <w:color w:val="000000" w:themeColor="text1"/>
        </w:rPr>
        <w:t xml:space="preserve">we use </w:t>
      </w:r>
      <w:r w:rsidR="00B938BA">
        <w:rPr>
          <w:rFonts w:ascii="Times New Roman" w:eastAsia="宋体" w:hAnsi="Times New Roman" w:cs="Times New Roman"/>
          <w:color w:val="000000" w:themeColor="text1"/>
        </w:rPr>
        <w:t>N</w:t>
      </w:r>
      <w:r w:rsidR="00B938BA" w:rsidRPr="00B938BA">
        <w:rPr>
          <w:rFonts w:ascii="Times New Roman" w:eastAsia="宋体" w:hAnsi="Times New Roman" w:cs="Times New Roman"/>
          <w:color w:val="000000" w:themeColor="text1"/>
        </w:rPr>
        <w:t>ode A as the information</w:t>
      </w:r>
      <w:r w:rsidR="00DC0323">
        <w:rPr>
          <w:rFonts w:ascii="Times New Roman" w:eastAsia="宋体" w:hAnsi="Times New Roman" w:cs="Times New Roman"/>
          <w:color w:val="000000" w:themeColor="text1"/>
        </w:rPr>
        <w:t>-</w:t>
      </w:r>
      <w:r w:rsidR="00B938BA" w:rsidRPr="00B938BA">
        <w:rPr>
          <w:rFonts w:ascii="Times New Roman" w:eastAsia="宋体" w:hAnsi="Times New Roman" w:cs="Times New Roman"/>
          <w:color w:val="000000" w:themeColor="text1"/>
        </w:rPr>
        <w:t xml:space="preserve">sending end, and combine </w:t>
      </w:r>
      <w:r w:rsidR="00B938BA">
        <w:rPr>
          <w:rFonts w:ascii="Times New Roman" w:eastAsia="宋体" w:hAnsi="Times New Roman" w:cs="Times New Roman"/>
          <w:color w:val="000000" w:themeColor="text1"/>
        </w:rPr>
        <w:t>N</w:t>
      </w:r>
      <w:r w:rsidR="00B938BA" w:rsidRPr="00B938BA">
        <w:rPr>
          <w:rFonts w:ascii="Times New Roman" w:eastAsia="宋体" w:hAnsi="Times New Roman" w:cs="Times New Roman"/>
          <w:color w:val="000000" w:themeColor="text1"/>
        </w:rPr>
        <w:t>ode</w:t>
      </w:r>
      <w:r w:rsidR="00B938BA">
        <w:rPr>
          <w:rFonts w:ascii="Times New Roman" w:eastAsia="宋体" w:hAnsi="Times New Roman" w:cs="Times New Roman"/>
          <w:color w:val="000000" w:themeColor="text1"/>
        </w:rPr>
        <w:t>s</w:t>
      </w:r>
      <w:r w:rsidR="00B938BA" w:rsidRPr="00B938BA">
        <w:rPr>
          <w:rFonts w:ascii="Times New Roman" w:eastAsia="宋体" w:hAnsi="Times New Roman" w:cs="Times New Roman"/>
          <w:color w:val="000000" w:themeColor="text1"/>
        </w:rPr>
        <w:t xml:space="preserve"> B</w:t>
      </w:r>
      <w:r w:rsidR="00B938BA">
        <w:rPr>
          <w:rFonts w:ascii="Times New Roman" w:eastAsia="宋体" w:hAnsi="Times New Roman" w:cs="Times New Roman"/>
          <w:color w:val="000000" w:themeColor="text1"/>
        </w:rPr>
        <w:t xml:space="preserve"> and</w:t>
      </w:r>
      <w:r w:rsidR="00B938BA" w:rsidRPr="00B938BA">
        <w:rPr>
          <w:rFonts w:ascii="Times New Roman" w:eastAsia="宋体" w:hAnsi="Times New Roman" w:cs="Times New Roman"/>
          <w:color w:val="000000" w:themeColor="text1"/>
        </w:rPr>
        <w:t xml:space="preserve"> C as the information</w:t>
      </w:r>
      <w:r w:rsidR="00DC0323">
        <w:rPr>
          <w:rFonts w:ascii="Times New Roman" w:eastAsia="宋体" w:hAnsi="Times New Roman" w:cs="Times New Roman"/>
          <w:color w:val="000000" w:themeColor="text1"/>
        </w:rPr>
        <w:t>-</w:t>
      </w:r>
      <w:r w:rsidR="00B938BA" w:rsidRPr="00B938BA">
        <w:rPr>
          <w:rFonts w:ascii="Times New Roman" w:eastAsia="宋体" w:hAnsi="Times New Roman" w:cs="Times New Roman"/>
          <w:color w:val="000000" w:themeColor="text1"/>
        </w:rPr>
        <w:t>receiving end.</w:t>
      </w:r>
      <w:r w:rsidR="00B938BA" w:rsidRPr="00B938BA">
        <w:t xml:space="preserve"> </w:t>
      </w:r>
      <w:r w:rsidR="00B938BA" w:rsidRPr="00B938BA">
        <w:rPr>
          <w:rFonts w:ascii="Times New Roman" w:eastAsia="宋体" w:hAnsi="Times New Roman" w:cs="Times New Roman"/>
          <w:color w:val="000000" w:themeColor="text1"/>
        </w:rPr>
        <w:t xml:space="preserve">In our method, decrypting the original information </w:t>
      </w:r>
      <w:r w:rsidR="00B938BA" w:rsidRPr="00B938BA">
        <w:rPr>
          <w:rFonts w:ascii="Times New Roman" w:eastAsia="宋体" w:hAnsi="Times New Roman" w:cs="Times New Roman"/>
          <w:i/>
          <w:iCs/>
          <w:color w:val="000000" w:themeColor="text1"/>
        </w:rPr>
        <w:t>E</w:t>
      </w:r>
      <w:r w:rsidR="00B938BA" w:rsidRPr="00B938BA">
        <w:rPr>
          <w:rFonts w:ascii="Times New Roman" w:eastAsia="宋体" w:hAnsi="Times New Roman" w:cs="Times New Roman"/>
          <w:i/>
          <w:iCs/>
          <w:color w:val="000000" w:themeColor="text1"/>
          <w:vertAlign w:val="superscript"/>
        </w:rPr>
        <w:t>node-A</w:t>
      </w:r>
      <w:r w:rsidR="00B938BA" w:rsidRPr="00B938BA">
        <w:rPr>
          <w:rFonts w:ascii="Times New Roman" w:eastAsia="宋体" w:hAnsi="Times New Roman" w:cs="Times New Roman"/>
          <w:color w:val="000000" w:themeColor="text1"/>
        </w:rPr>
        <w:t xml:space="preserve"> imported by node A from</w:t>
      </w:r>
      <w:r w:rsidR="00B938BA">
        <w:rPr>
          <w:rFonts w:ascii="Times New Roman" w:eastAsia="宋体" w:hAnsi="Times New Roman" w:cs="Times New Roman"/>
          <w:color w:val="000000" w:themeColor="text1"/>
        </w:rPr>
        <w:t xml:space="preserve"> speckle</w:t>
      </w:r>
      <w:r w:rsidR="00B938BA" w:rsidRPr="00B938BA">
        <w:rPr>
          <w:rFonts w:ascii="Times New Roman" w:eastAsia="宋体" w:hAnsi="Times New Roman" w:cs="Times New Roman"/>
          <w:color w:val="000000" w:themeColor="text1"/>
        </w:rPr>
        <w:t xml:space="preserve"> </w:t>
      </w:r>
      <w:r w:rsidR="00B938BA" w:rsidRPr="00B938BA">
        <w:rPr>
          <w:rFonts w:ascii="Times New Roman" w:eastAsia="宋体" w:hAnsi="Times New Roman" w:cs="Times New Roman"/>
          <w:i/>
          <w:iCs/>
          <w:color w:val="000000" w:themeColor="text1"/>
        </w:rPr>
        <w:t>I</w:t>
      </w:r>
      <w:r w:rsidR="00B938BA" w:rsidRPr="00B938BA">
        <w:rPr>
          <w:rFonts w:ascii="Times New Roman" w:eastAsia="宋体" w:hAnsi="Times New Roman" w:cs="Times New Roman"/>
          <w:i/>
          <w:iCs/>
          <w:color w:val="000000" w:themeColor="text1"/>
          <w:vertAlign w:val="superscript"/>
        </w:rPr>
        <w:t>node-C</w:t>
      </w:r>
      <w:r w:rsidR="00B938BA" w:rsidRPr="00B938BA">
        <w:rPr>
          <w:rFonts w:ascii="Times New Roman" w:eastAsia="宋体" w:hAnsi="Times New Roman" w:cs="Times New Roman"/>
          <w:color w:val="000000" w:themeColor="text1"/>
        </w:rPr>
        <w:t xml:space="preserve"> requires a</w:t>
      </w:r>
      <w:r w:rsidR="005E765B">
        <w:rPr>
          <w:rFonts w:ascii="Times New Roman" w:eastAsia="宋体" w:hAnsi="Times New Roman" w:cs="Times New Roman"/>
          <w:color w:val="000000" w:themeColor="text1"/>
        </w:rPr>
        <w:t xml:space="preserve"> </w:t>
      </w:r>
      <w:r w:rsidR="00B938BA" w:rsidRPr="00B938BA">
        <w:rPr>
          <w:rFonts w:ascii="Times New Roman" w:eastAsia="宋体" w:hAnsi="Times New Roman" w:cs="Times New Roman"/>
          <w:color w:val="000000" w:themeColor="text1"/>
        </w:rPr>
        <w:t xml:space="preserve">double key, that is, the spatial information loaded on </w:t>
      </w:r>
      <w:r w:rsidR="005E765B">
        <w:rPr>
          <w:rFonts w:ascii="Times New Roman" w:eastAsia="宋体" w:hAnsi="Times New Roman" w:cs="Times New Roman"/>
          <w:color w:val="000000" w:themeColor="text1"/>
        </w:rPr>
        <w:t>N</w:t>
      </w:r>
      <w:r w:rsidR="00B938BA" w:rsidRPr="00B938BA">
        <w:rPr>
          <w:rFonts w:ascii="Times New Roman" w:eastAsia="宋体" w:hAnsi="Times New Roman" w:cs="Times New Roman"/>
          <w:color w:val="000000" w:themeColor="text1"/>
        </w:rPr>
        <w:t>ode B (called Pattern-key),</w:t>
      </w:r>
      <w:r w:rsidR="00B938BA" w:rsidRPr="00B938BA">
        <w:t xml:space="preserve"> </w:t>
      </w:r>
      <w:r w:rsidR="00B938BA">
        <w:rPr>
          <w:rFonts w:ascii="Times New Roman" w:eastAsia="宋体" w:hAnsi="Times New Roman" w:cs="Times New Roman"/>
          <w:color w:val="000000" w:themeColor="text1"/>
        </w:rPr>
        <w:t>a</w:t>
      </w:r>
      <w:r w:rsidR="00B938BA" w:rsidRPr="00B938BA">
        <w:rPr>
          <w:rFonts w:ascii="Times New Roman" w:eastAsia="宋体" w:hAnsi="Times New Roman" w:cs="Times New Roman"/>
          <w:color w:val="000000" w:themeColor="text1"/>
        </w:rPr>
        <w:t xml:space="preserve">nd the mapping relationship between the </w:t>
      </w:r>
      <w:r w:rsidR="00B938BA">
        <w:rPr>
          <w:rFonts w:ascii="Times New Roman" w:eastAsia="宋体" w:hAnsi="Times New Roman" w:cs="Times New Roman"/>
          <w:color w:val="000000" w:themeColor="text1"/>
        </w:rPr>
        <w:t>speckle</w:t>
      </w:r>
      <w:r w:rsidR="00B938BA" w:rsidRPr="00B938BA">
        <w:rPr>
          <w:rFonts w:ascii="Times New Roman" w:eastAsia="宋体" w:hAnsi="Times New Roman" w:cs="Times New Roman"/>
          <w:color w:val="000000" w:themeColor="text1"/>
        </w:rPr>
        <w:t xml:space="preserve"> </w:t>
      </w:r>
      <w:r w:rsidR="00B938BA" w:rsidRPr="00B938BA">
        <w:rPr>
          <w:rFonts w:ascii="Times New Roman" w:eastAsia="宋体" w:hAnsi="Times New Roman" w:cs="Times New Roman"/>
          <w:i/>
          <w:iCs/>
          <w:color w:val="000000" w:themeColor="text1"/>
        </w:rPr>
        <w:t>I</w:t>
      </w:r>
      <w:r w:rsidR="00B938BA" w:rsidRPr="00B938BA">
        <w:rPr>
          <w:rFonts w:ascii="Times New Roman" w:eastAsia="宋体" w:hAnsi="Times New Roman" w:cs="Times New Roman"/>
          <w:i/>
          <w:iCs/>
          <w:color w:val="000000" w:themeColor="text1"/>
          <w:vertAlign w:val="superscript"/>
        </w:rPr>
        <w:t>node-C</w:t>
      </w:r>
      <w:r w:rsidR="00B938BA" w:rsidRPr="00B938BA">
        <w:rPr>
          <w:rFonts w:ascii="Times New Roman" w:eastAsia="宋体" w:hAnsi="Times New Roman" w:cs="Times New Roman"/>
          <w:color w:val="000000" w:themeColor="text1"/>
        </w:rPr>
        <w:t xml:space="preserve"> and the </w:t>
      </w:r>
      <w:r w:rsidR="00B938BA" w:rsidRPr="00B938BA">
        <w:rPr>
          <w:rFonts w:ascii="Times New Roman" w:eastAsia="宋体" w:hAnsi="Times New Roman" w:cs="Times New Roman"/>
          <w:i/>
          <w:iCs/>
          <w:color w:val="000000" w:themeColor="text1"/>
        </w:rPr>
        <w:t>E</w:t>
      </w:r>
      <w:r w:rsidR="00B938BA" w:rsidRPr="00B938BA">
        <w:rPr>
          <w:rFonts w:ascii="Times New Roman" w:eastAsia="宋体" w:hAnsi="Times New Roman" w:cs="Times New Roman"/>
          <w:i/>
          <w:iCs/>
          <w:color w:val="000000" w:themeColor="text1"/>
          <w:vertAlign w:val="superscript"/>
        </w:rPr>
        <w:t>node-A</w:t>
      </w:r>
      <w:r w:rsidR="00B938BA" w:rsidRPr="00B938BA">
        <w:rPr>
          <w:rFonts w:ascii="Times New Roman" w:eastAsia="宋体" w:hAnsi="Times New Roman" w:cs="Times New Roman"/>
          <w:color w:val="000000" w:themeColor="text1"/>
        </w:rPr>
        <w:t xml:space="preserve"> measured under this condition. This mapping relationship is obtained by training the neural network PRNet under the </w:t>
      </w:r>
      <w:r w:rsidR="00B938BA">
        <w:rPr>
          <w:rFonts w:ascii="Times New Roman" w:eastAsia="宋体" w:hAnsi="Times New Roman" w:cs="Times New Roman"/>
          <w:color w:val="000000" w:themeColor="text1"/>
        </w:rPr>
        <w:t>single</w:t>
      </w:r>
      <w:r w:rsidR="00DC0323">
        <w:rPr>
          <w:rFonts w:ascii="Times New Roman" w:eastAsia="宋体" w:hAnsi="Times New Roman" w:cs="Times New Roman"/>
          <w:color w:val="000000" w:themeColor="text1"/>
        </w:rPr>
        <w:t>-</w:t>
      </w:r>
      <w:r w:rsidR="00B938BA">
        <w:rPr>
          <w:rFonts w:ascii="Times New Roman" w:eastAsia="宋体" w:hAnsi="Times New Roman" w:cs="Times New Roman"/>
          <w:color w:val="000000" w:themeColor="text1"/>
        </w:rPr>
        <w:t>mode operating</w:t>
      </w:r>
      <w:r w:rsidR="00B938BA" w:rsidRPr="00B938BA">
        <w:rPr>
          <w:rFonts w:ascii="Times New Roman" w:eastAsia="宋体" w:hAnsi="Times New Roman" w:cs="Times New Roman"/>
          <w:color w:val="000000" w:themeColor="text1"/>
        </w:rPr>
        <w:t xml:space="preserve"> </w:t>
      </w:r>
      <w:r w:rsidR="00B57EDA">
        <w:rPr>
          <w:rFonts w:ascii="Times New Roman" w:eastAsia="宋体" w:hAnsi="Times New Roman" w:cs="Times New Roman"/>
          <w:color w:val="000000" w:themeColor="text1"/>
        </w:rPr>
        <w:t>mode</w:t>
      </w:r>
      <w:r w:rsidR="00B938BA" w:rsidRPr="00B938BA">
        <w:rPr>
          <w:rFonts w:ascii="Times New Roman" w:eastAsia="宋体" w:hAnsi="Times New Roman" w:cs="Times New Roman"/>
          <w:color w:val="000000" w:themeColor="text1"/>
        </w:rPr>
        <w:t xml:space="preserve"> (called NN-key).</w:t>
      </w:r>
    </w:p>
    <w:p w14:paraId="3649F43C" w14:textId="30B5BA2C" w:rsidR="0032186D" w:rsidRPr="00B938BA" w:rsidRDefault="00B938BA" w:rsidP="00B938BA">
      <w:pPr>
        <w:ind w:firstLineChars="100" w:firstLine="210"/>
        <w:rPr>
          <w:rFonts w:ascii="Times New Roman" w:eastAsia="宋体" w:hAnsi="Times New Roman" w:cs="Times New Roman"/>
          <w:color w:val="000000" w:themeColor="text1"/>
        </w:rPr>
      </w:pPr>
      <w:r w:rsidRPr="00B938BA">
        <w:rPr>
          <w:rFonts w:ascii="Times New Roman" w:eastAsia="宋体" w:hAnsi="Times New Roman" w:cs="Times New Roman"/>
          <w:color w:val="000000" w:themeColor="text1"/>
        </w:rPr>
        <w:t xml:space="preserve">Before </w:t>
      </w:r>
      <w:r>
        <w:rPr>
          <w:rFonts w:ascii="Times New Roman" w:eastAsia="宋体" w:hAnsi="Times New Roman" w:cs="Times New Roman"/>
          <w:color w:val="000000" w:themeColor="text1"/>
        </w:rPr>
        <w:t>operating</w:t>
      </w:r>
      <w:r w:rsidRPr="00B938BA">
        <w:rPr>
          <w:rFonts w:ascii="Times New Roman" w:eastAsia="宋体" w:hAnsi="Times New Roman" w:cs="Times New Roman"/>
          <w:color w:val="000000" w:themeColor="text1"/>
        </w:rPr>
        <w:t xml:space="preserve"> the multi-level encryption system, we select n types of Pattern-keys loaded onto Node B, denoted as Pattern</w:t>
      </w:r>
      <w:r w:rsidRPr="00B938BA">
        <w:rPr>
          <w:rFonts w:ascii="Times New Roman" w:eastAsia="宋体" w:hAnsi="Times New Roman" w:cs="Times New Roman"/>
          <w:color w:val="000000" w:themeColor="text1"/>
          <w:vertAlign w:val="subscript"/>
        </w:rPr>
        <w:t>1</w:t>
      </w:r>
      <w:r w:rsidRPr="00B938BA">
        <w:rPr>
          <w:rFonts w:ascii="Times New Roman" w:eastAsia="宋体" w:hAnsi="Times New Roman" w:cs="Times New Roman"/>
          <w:color w:val="000000" w:themeColor="text1"/>
        </w:rPr>
        <w:t>, Pattern</w:t>
      </w:r>
      <w:r w:rsidRPr="00B938BA">
        <w:rPr>
          <w:rFonts w:ascii="Times New Roman" w:eastAsia="宋体" w:hAnsi="Times New Roman" w:cs="Times New Roman"/>
          <w:color w:val="000000" w:themeColor="text1"/>
          <w:vertAlign w:val="subscript"/>
        </w:rPr>
        <w:t>2</w:t>
      </w:r>
      <w:r w:rsidRPr="00B938BA">
        <w:rPr>
          <w:rFonts w:ascii="Times New Roman" w:eastAsia="宋体" w:hAnsi="Times New Roman" w:cs="Times New Roman"/>
          <w:color w:val="000000" w:themeColor="text1"/>
        </w:rPr>
        <w:t>, ..., Pattern</w:t>
      </w:r>
      <w:r w:rsidRPr="00B938BA">
        <w:rPr>
          <w:rFonts w:ascii="Times New Roman" w:eastAsia="宋体" w:hAnsi="Times New Roman" w:cs="Times New Roman"/>
          <w:color w:val="000000" w:themeColor="text1"/>
          <w:vertAlign w:val="subscript"/>
        </w:rPr>
        <w:t>n</w:t>
      </w:r>
      <w:r w:rsidRPr="00B938BA">
        <w:rPr>
          <w:rFonts w:ascii="Times New Roman" w:eastAsia="宋体" w:hAnsi="Times New Roman" w:cs="Times New Roman"/>
          <w:color w:val="000000" w:themeColor="text1"/>
        </w:rPr>
        <w:t>. When a Pattern-key Pattern</w:t>
      </w:r>
      <w:r w:rsidRPr="00B938BA">
        <w:rPr>
          <w:rFonts w:ascii="Times New Roman" w:eastAsia="宋体" w:hAnsi="Times New Roman" w:cs="Times New Roman"/>
          <w:color w:val="000000" w:themeColor="text1"/>
          <w:vertAlign w:val="subscript"/>
        </w:rPr>
        <w:t>i</w:t>
      </w:r>
      <w:r w:rsidRPr="00B938BA">
        <w:rPr>
          <w:rFonts w:ascii="Times New Roman" w:eastAsia="宋体" w:hAnsi="Times New Roman" w:cs="Times New Roman"/>
          <w:color w:val="000000" w:themeColor="text1"/>
        </w:rPr>
        <w:t xml:space="preserve"> is loaded at Node B, we use deep learning methods to train and obtain the corresponding NN-key NN</w:t>
      </w:r>
      <w:r w:rsidRPr="00B938BA">
        <w:rPr>
          <w:rFonts w:ascii="Times New Roman" w:eastAsia="宋体" w:hAnsi="Times New Roman" w:cs="Times New Roman"/>
          <w:color w:val="000000" w:themeColor="text1"/>
          <w:vertAlign w:val="subscript"/>
        </w:rPr>
        <w:t>i</w:t>
      </w:r>
      <w:r w:rsidRPr="00B938BA">
        <w:rPr>
          <w:rFonts w:ascii="Times New Roman" w:eastAsia="宋体" w:hAnsi="Times New Roman" w:cs="Times New Roman"/>
          <w:color w:val="000000" w:themeColor="text1"/>
        </w:rPr>
        <w:t>, which is used to reconstruct the initial information from the speckle pattern under this Pattern-key. By changing the Pattern-key and repeating this process, we acquire n sets of Pattern</w:t>
      </w:r>
      <w:r w:rsidRPr="00B938BA">
        <w:rPr>
          <w:rFonts w:ascii="Times New Roman" w:eastAsia="宋体" w:hAnsi="Times New Roman" w:cs="Times New Roman"/>
          <w:color w:val="000000" w:themeColor="text1"/>
          <w:vertAlign w:val="subscript"/>
        </w:rPr>
        <w:t>i</w:t>
      </w:r>
      <w:r w:rsidRPr="00B938BA">
        <w:rPr>
          <w:rFonts w:ascii="Times New Roman" w:eastAsia="宋体" w:hAnsi="Times New Roman" w:cs="Times New Roman"/>
          <w:color w:val="000000" w:themeColor="text1"/>
        </w:rPr>
        <w:t>-NN</w:t>
      </w:r>
      <w:r w:rsidRPr="00B938BA">
        <w:rPr>
          <w:rFonts w:ascii="Times New Roman" w:eastAsia="宋体" w:hAnsi="Times New Roman" w:cs="Times New Roman"/>
          <w:color w:val="000000" w:themeColor="text1"/>
          <w:vertAlign w:val="subscript"/>
        </w:rPr>
        <w:t>i</w:t>
      </w:r>
      <w:r w:rsidRPr="00B938BA">
        <w:rPr>
          <w:rFonts w:ascii="Times New Roman" w:eastAsia="宋体" w:hAnsi="Times New Roman" w:cs="Times New Roman"/>
          <w:color w:val="000000" w:themeColor="text1"/>
        </w:rPr>
        <w:t xml:space="preserve"> pairs.</w:t>
      </w:r>
    </w:p>
    <w:p w14:paraId="4E2B81A1" w14:textId="43BD8ED3" w:rsidR="0032186D" w:rsidRPr="00754984" w:rsidRDefault="00B938BA" w:rsidP="00B938BA">
      <w:pPr>
        <w:ind w:firstLineChars="100" w:firstLine="210"/>
        <w:rPr>
          <w:rFonts w:ascii="Times New Roman" w:eastAsia="宋体" w:hAnsi="Times New Roman" w:cs="Times New Roman"/>
          <w:color w:val="000000" w:themeColor="text1"/>
        </w:rPr>
      </w:pPr>
      <w:r w:rsidRPr="00B938BA">
        <w:rPr>
          <w:rFonts w:ascii="Times New Roman" w:eastAsia="宋体" w:hAnsi="Times New Roman" w:cs="Times New Roman"/>
          <w:color w:val="000000" w:themeColor="text1"/>
        </w:rPr>
        <w:t xml:space="preserve">In the operation of the multi-level optical encryption system, a set of Pattern-key and NN-key serves as dual keys and is transmitted from the encryptor to the decryptor via another communication line. The decryptor loads the Pattern-key at Node B, after which the encryptor loads </w:t>
      </w:r>
      <w:r w:rsidRPr="00B938BA">
        <w:rPr>
          <w:rFonts w:ascii="Times New Roman" w:eastAsia="宋体" w:hAnsi="Times New Roman" w:cs="Times New Roman"/>
          <w:color w:val="000000" w:themeColor="text1"/>
        </w:rPr>
        <w:lastRenderedPageBreak/>
        <w:t>the confidential information at Node A. This confidential information is transmitted through the MMF network in the form of multi-level encrypted speckle patterns, which the decryptor retrieves at Node C. The decryptor can correctly obtain the information only if both the Pattern-key and NN-key are accurate and correspond correctly.</w:t>
      </w:r>
    </w:p>
    <w:p w14:paraId="7618E38A" w14:textId="77848989" w:rsidR="0032186D" w:rsidRDefault="00653F42" w:rsidP="00653F42">
      <w:pPr>
        <w:ind w:firstLineChars="100" w:firstLine="210"/>
        <w:rPr>
          <w:rFonts w:ascii="Times New Roman" w:eastAsia="宋体" w:hAnsi="Times New Roman" w:cs="Times New Roman"/>
          <w:color w:val="000000" w:themeColor="text1"/>
        </w:rPr>
      </w:pPr>
      <w:r w:rsidRPr="00653F42">
        <w:rPr>
          <w:rFonts w:ascii="Times New Roman" w:eastAsia="宋体" w:hAnsi="Times New Roman" w:cs="Times New Roman"/>
          <w:color w:val="000000" w:themeColor="text1"/>
        </w:rPr>
        <w:t>The MMF-based multi-level encryption method retains all the advantages of conventional methods while offering several unique benefits: (1) It provides a large number of dual key pairs (Patterni-NNi), rather than a single key NN. (2) The multi-level encryption ensure</w:t>
      </w:r>
      <w:r w:rsidR="00DC0323">
        <w:rPr>
          <w:rFonts w:ascii="Times New Roman" w:eastAsia="宋体" w:hAnsi="Times New Roman" w:cs="Times New Roman"/>
          <w:color w:val="000000" w:themeColor="text1"/>
        </w:rPr>
        <w:t>s</w:t>
      </w:r>
      <w:r w:rsidRPr="00653F42">
        <w:rPr>
          <w:rFonts w:ascii="Times New Roman" w:eastAsia="宋体" w:hAnsi="Times New Roman" w:cs="Times New Roman"/>
          <w:color w:val="000000" w:themeColor="text1"/>
        </w:rPr>
        <w:t xml:space="preserve"> that complete key pair leakage is more difficult, and obtaining a single key alone is insufficient for speckle pattern decryption. Even if a key pair is compromised, new key pairs can be issued without resetting the entire optical encryption system. </w:t>
      </w:r>
    </w:p>
    <w:p w14:paraId="6471A178" w14:textId="77777777" w:rsidR="006A1A71" w:rsidRPr="00653F42" w:rsidRDefault="006A1A71" w:rsidP="003869C6">
      <w:pPr>
        <w:rPr>
          <w:rFonts w:ascii="Times New Roman" w:eastAsia="宋体" w:hAnsi="Times New Roman" w:cs="Times New Roman"/>
          <w:color w:val="000000" w:themeColor="text1"/>
        </w:rPr>
      </w:pPr>
    </w:p>
    <w:p w14:paraId="71F7BD18" w14:textId="3BDB6F94" w:rsidR="006A1A71" w:rsidRPr="00D73D49" w:rsidRDefault="00C3185B" w:rsidP="006A1A71">
      <w:pPr>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6C544865" wp14:editId="46B01AC6">
            <wp:extent cx="5274310" cy="4193540"/>
            <wp:effectExtent l="0" t="0" r="0" b="0"/>
            <wp:docPr id="7174487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4879" name="图片 7174487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4193540"/>
                    </a:xfrm>
                    <a:prstGeom prst="rect">
                      <a:avLst/>
                    </a:prstGeom>
                  </pic:spPr>
                </pic:pic>
              </a:graphicData>
            </a:graphic>
          </wp:inline>
        </w:drawing>
      </w:r>
    </w:p>
    <w:p w14:paraId="69119D59" w14:textId="70ADD498" w:rsidR="006A1A71" w:rsidRPr="006A1A71" w:rsidRDefault="006A1A71" w:rsidP="003869C6">
      <w:pPr>
        <w:rPr>
          <w:rFonts w:ascii="Times New Roman" w:eastAsia="宋体" w:hAnsi="Times New Roman" w:cs="Times New Roman"/>
          <w:color w:val="000000" w:themeColor="text1"/>
        </w:rPr>
      </w:pPr>
      <w:r w:rsidRPr="00D73D49">
        <w:rPr>
          <w:rFonts w:ascii="Arial" w:eastAsia="宋体" w:hAnsi="Arial" w:cs="Arial"/>
          <w:b/>
          <w:color w:val="000000" w:themeColor="text1"/>
        </w:rPr>
        <w:t>Fig. S</w:t>
      </w:r>
      <w:r>
        <w:rPr>
          <w:rFonts w:ascii="Arial" w:eastAsia="宋体" w:hAnsi="Arial" w:cs="Arial"/>
          <w:b/>
          <w:color w:val="000000" w:themeColor="text1"/>
        </w:rPr>
        <w:t>12</w:t>
      </w:r>
      <w:r w:rsidRPr="00D73D49">
        <w:rPr>
          <w:rFonts w:ascii="Arial" w:eastAsia="宋体" w:hAnsi="Arial" w:cs="Arial"/>
          <w:b/>
          <w:color w:val="000000" w:themeColor="text1"/>
        </w:rPr>
        <w:t xml:space="preserve">. </w:t>
      </w:r>
      <w:r w:rsidRPr="00B243AA">
        <w:rPr>
          <w:rFonts w:ascii="Arial" w:eastAsia="宋体" w:hAnsi="Arial" w:cs="Arial"/>
          <w:b/>
          <w:color w:val="000000" w:themeColor="text1"/>
        </w:rPr>
        <w:t xml:space="preserve">Schematic diagram of </w:t>
      </w:r>
      <w:r w:rsidR="002505F2" w:rsidRPr="002505F2">
        <w:rPr>
          <w:rFonts w:ascii="Arial" w:eastAsia="宋体" w:hAnsi="Arial" w:cs="Arial"/>
          <w:b/>
          <w:color w:val="000000" w:themeColor="text1"/>
        </w:rPr>
        <w:t>multi-level optical encryption through MMF network with chain topology</w:t>
      </w:r>
      <w:r w:rsidRPr="00B243AA">
        <w:rPr>
          <w:rFonts w:ascii="Arial" w:eastAsia="宋体" w:hAnsi="Arial" w:cs="Arial"/>
          <w:b/>
          <w:color w:val="000000" w:themeColor="text1"/>
        </w:rPr>
        <w:t>.</w:t>
      </w:r>
    </w:p>
    <w:p w14:paraId="0A51FD3C" w14:textId="77777777" w:rsidR="005103C7" w:rsidRPr="005103C7" w:rsidRDefault="005103C7" w:rsidP="003869C6">
      <w:pPr>
        <w:rPr>
          <w:rFonts w:ascii="Times New Roman" w:eastAsia="宋体" w:hAnsi="Times New Roman" w:cs="Times New Roman"/>
          <w:color w:val="000000" w:themeColor="text1"/>
        </w:rPr>
      </w:pPr>
    </w:p>
    <w:p w14:paraId="05C76298" w14:textId="3E36B55F" w:rsidR="0060676F" w:rsidRPr="0060676F" w:rsidRDefault="00F83EDC" w:rsidP="003869C6">
      <w:pPr>
        <w:rPr>
          <w:rFonts w:ascii="Times New Roman" w:hAnsi="Times New Roman" w:cs="Times New Roman"/>
          <w:b/>
          <w:bCs/>
          <w:color w:val="000000" w:themeColor="text1"/>
        </w:rPr>
      </w:pPr>
      <w:r w:rsidRPr="0060676F">
        <w:rPr>
          <w:rFonts w:ascii="Times New Roman" w:hAnsi="Times New Roman" w:cs="Times New Roman"/>
          <w:b/>
          <w:bCs/>
          <w:color w:val="000000" w:themeColor="text1"/>
          <w:szCs w:val="21"/>
        </w:rPr>
        <w:t xml:space="preserve">Supplementary Note </w:t>
      </w:r>
      <w:r w:rsidR="005103C7">
        <w:rPr>
          <w:rFonts w:ascii="Times New Roman" w:hAnsi="Times New Roman" w:cs="Times New Roman"/>
          <w:b/>
          <w:bCs/>
          <w:color w:val="000000" w:themeColor="text1"/>
          <w:szCs w:val="21"/>
        </w:rPr>
        <w:t>10</w:t>
      </w:r>
      <w:r w:rsidRPr="0060676F">
        <w:rPr>
          <w:rFonts w:ascii="Times New Roman" w:hAnsi="Times New Roman" w:cs="Times New Roman"/>
          <w:b/>
          <w:bCs/>
          <w:color w:val="000000" w:themeColor="text1"/>
          <w:szCs w:val="21"/>
        </w:rPr>
        <w:t>:</w:t>
      </w:r>
      <w:r w:rsidRPr="0060676F">
        <w:rPr>
          <w:rFonts w:ascii="Times New Roman" w:hAnsi="Times New Roman" w:cs="Times New Roman"/>
          <w:b/>
          <w:bCs/>
          <w:color w:val="000000" w:themeColor="text1"/>
        </w:rPr>
        <w:t xml:space="preserve"> </w:t>
      </w:r>
      <w:r w:rsidR="0060676F" w:rsidRPr="0060676F">
        <w:rPr>
          <w:rFonts w:ascii="Times New Roman" w:hAnsi="Times New Roman" w:cs="Times New Roman"/>
          <w:b/>
          <w:bCs/>
          <w:color w:val="000000" w:themeColor="text1"/>
        </w:rPr>
        <w:t>Design of potential setup of MMF network with different topologies for various applications</w:t>
      </w:r>
    </w:p>
    <w:p w14:paraId="205C96FC" w14:textId="77777777" w:rsidR="00201976" w:rsidRDefault="004C22BF" w:rsidP="00D8154B">
      <w:pPr>
        <w:rPr>
          <w:rFonts w:ascii="Times New Roman" w:eastAsia="宋体" w:hAnsi="Times New Roman" w:cs="Times New Roman"/>
          <w:color w:val="000000" w:themeColor="text1"/>
        </w:rPr>
      </w:pPr>
      <w:bookmarkStart w:id="6" w:name="OLE_LINK6"/>
      <w:r w:rsidRPr="004C22BF">
        <w:rPr>
          <w:rFonts w:ascii="Times New Roman" w:eastAsia="宋体" w:hAnsi="Times New Roman" w:cs="Times New Roman"/>
          <w:color w:val="000000" w:themeColor="text1"/>
        </w:rPr>
        <w:t xml:space="preserve">In this paper, we provided theoretical derivations and experimental validations of the feasibility of the MMF network using a </w:t>
      </w:r>
      <w:r w:rsidR="0026476A" w:rsidRPr="00150966">
        <w:rPr>
          <w:rFonts w:ascii="Times New Roman" w:eastAsia="宋体" w:hAnsi="Times New Roman" w:cs="Times New Roman"/>
          <w:color w:val="000000" w:themeColor="text1"/>
        </w:rPr>
        <w:t>chain topology</w:t>
      </w:r>
      <w:r w:rsidR="0026476A" w:rsidRPr="004C22BF">
        <w:rPr>
          <w:rFonts w:ascii="Times New Roman" w:eastAsia="宋体" w:hAnsi="Times New Roman" w:cs="Times New Roman"/>
          <w:color w:val="000000" w:themeColor="text1"/>
        </w:rPr>
        <w:t xml:space="preserve"> </w:t>
      </w:r>
      <w:r w:rsidRPr="004C22BF">
        <w:rPr>
          <w:rFonts w:ascii="Times New Roman" w:eastAsia="宋体" w:hAnsi="Times New Roman" w:cs="Times New Roman"/>
          <w:color w:val="000000" w:themeColor="text1"/>
        </w:rPr>
        <w:t xml:space="preserve">system </w:t>
      </w:r>
      <w:r w:rsidR="0026476A" w:rsidRPr="00150966">
        <w:rPr>
          <w:rFonts w:ascii="Times New Roman" w:eastAsia="宋体" w:hAnsi="Times New Roman" w:cs="Times New Roman"/>
          <w:color w:val="000000" w:themeColor="text1"/>
        </w:rPr>
        <w:t>comprising three nodes</w:t>
      </w:r>
      <w:r w:rsidR="0026476A" w:rsidRPr="004C22BF">
        <w:rPr>
          <w:rFonts w:ascii="Times New Roman" w:eastAsia="宋体" w:hAnsi="Times New Roman" w:cs="Times New Roman"/>
          <w:color w:val="000000" w:themeColor="text1"/>
        </w:rPr>
        <w:t xml:space="preserve"> </w:t>
      </w:r>
      <w:r w:rsidRPr="004C22BF">
        <w:rPr>
          <w:rFonts w:ascii="Times New Roman" w:eastAsia="宋体" w:hAnsi="Times New Roman" w:cs="Times New Roman"/>
          <w:color w:val="000000" w:themeColor="text1"/>
        </w:rPr>
        <w:t xml:space="preserve">as an example, and demonstrated its wide-ranging application prospects. </w:t>
      </w:r>
    </w:p>
    <w:p w14:paraId="16E287C6" w14:textId="77777777" w:rsidR="00653F42" w:rsidRPr="00504FFB" w:rsidRDefault="00653F42" w:rsidP="00653F42">
      <w:pPr>
        <w:rPr>
          <w:rFonts w:ascii="Times New Roman" w:eastAsia="宋体" w:hAnsi="Times New Roman" w:cs="Times New Roman"/>
          <w:color w:val="000000" w:themeColor="text1"/>
        </w:rPr>
      </w:pPr>
    </w:p>
    <w:p w14:paraId="0B7F7AE5" w14:textId="74776714" w:rsidR="00653F42" w:rsidRPr="00D73D49" w:rsidRDefault="00C3185B" w:rsidP="00653F42">
      <w:pPr>
        <w:jc w:val="center"/>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23BA6A18" wp14:editId="7DEB4B2E">
            <wp:extent cx="4824609" cy="7935685"/>
            <wp:effectExtent l="0" t="0" r="1905" b="1905"/>
            <wp:docPr id="156761869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618699" name="图片 156761869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29959" cy="7944484"/>
                    </a:xfrm>
                    <a:prstGeom prst="rect">
                      <a:avLst/>
                    </a:prstGeom>
                  </pic:spPr>
                </pic:pic>
              </a:graphicData>
            </a:graphic>
          </wp:inline>
        </w:drawing>
      </w:r>
    </w:p>
    <w:p w14:paraId="349A4D01" w14:textId="77777777" w:rsidR="00653F42" w:rsidRPr="004C22BF" w:rsidRDefault="00653F42" w:rsidP="00653F42">
      <w:pPr>
        <w:rPr>
          <w:rFonts w:ascii="Times New Roman" w:eastAsia="宋体" w:hAnsi="Times New Roman" w:cs="Times New Roman"/>
          <w:color w:val="000000" w:themeColor="text1"/>
        </w:rPr>
      </w:pPr>
      <w:r w:rsidRPr="00D73D49">
        <w:rPr>
          <w:rFonts w:ascii="Arial" w:eastAsia="宋体" w:hAnsi="Arial" w:cs="Arial"/>
          <w:b/>
          <w:color w:val="000000" w:themeColor="text1"/>
        </w:rPr>
        <w:t>Fig. S</w:t>
      </w:r>
      <w:r>
        <w:rPr>
          <w:rFonts w:ascii="Arial" w:eastAsia="宋体" w:hAnsi="Arial" w:cs="Arial"/>
          <w:b/>
          <w:color w:val="000000" w:themeColor="text1"/>
        </w:rPr>
        <w:t>13</w:t>
      </w:r>
      <w:r w:rsidRPr="00D73D49">
        <w:rPr>
          <w:rFonts w:ascii="Arial" w:eastAsia="宋体" w:hAnsi="Arial" w:cs="Arial"/>
          <w:b/>
          <w:color w:val="000000" w:themeColor="text1"/>
        </w:rPr>
        <w:t xml:space="preserve">. </w:t>
      </w:r>
      <w:r w:rsidRPr="00B243AA">
        <w:rPr>
          <w:rFonts w:ascii="Arial" w:eastAsia="宋体" w:hAnsi="Arial" w:cs="Arial"/>
          <w:b/>
          <w:color w:val="000000" w:themeColor="text1"/>
        </w:rPr>
        <w:t xml:space="preserve">Schematic diagram of the </w:t>
      </w:r>
      <w:r w:rsidRPr="00905904">
        <w:rPr>
          <w:rFonts w:ascii="Arial" w:eastAsia="宋体" w:hAnsi="Arial" w:cs="Arial"/>
          <w:b/>
          <w:color w:val="000000" w:themeColor="text1"/>
        </w:rPr>
        <w:t>multi-node MMF network with a chained topology containing beam-split components and bidirectional laser illumination</w:t>
      </w:r>
      <w:r w:rsidRPr="00B243AA">
        <w:rPr>
          <w:rFonts w:ascii="Arial" w:eastAsia="宋体" w:hAnsi="Arial" w:cs="Arial"/>
          <w:b/>
          <w:color w:val="000000" w:themeColor="text1"/>
        </w:rPr>
        <w:t>.</w:t>
      </w:r>
    </w:p>
    <w:p w14:paraId="33BA8DE6" w14:textId="77777777" w:rsidR="00653F42" w:rsidRPr="00653F42" w:rsidRDefault="00653F42" w:rsidP="00D8154B">
      <w:pPr>
        <w:rPr>
          <w:rFonts w:ascii="Times New Roman" w:eastAsia="宋体" w:hAnsi="Times New Roman" w:cs="Times New Roman"/>
          <w:color w:val="000000" w:themeColor="text1"/>
        </w:rPr>
      </w:pPr>
    </w:p>
    <w:p w14:paraId="30357A95" w14:textId="03E0C975" w:rsidR="0026476A" w:rsidRDefault="00201976" w:rsidP="00201976">
      <w:pPr>
        <w:ind w:firstLineChars="100" w:firstLine="210"/>
        <w:rPr>
          <w:rFonts w:ascii="Times New Roman" w:eastAsia="宋体" w:hAnsi="Times New Roman" w:cs="Times New Roman"/>
          <w:color w:val="000000" w:themeColor="text1"/>
        </w:rPr>
      </w:pPr>
      <w:r w:rsidRPr="00201976">
        <w:rPr>
          <w:rFonts w:ascii="Times New Roman" w:eastAsia="宋体" w:hAnsi="Times New Roman" w:cs="Times New Roman"/>
          <w:color w:val="000000" w:themeColor="text1"/>
        </w:rPr>
        <w:lastRenderedPageBreak/>
        <w:t>In fact, the design of MMF networks based on different topologies</w:t>
      </w:r>
      <w:r>
        <w:rPr>
          <w:rFonts w:ascii="Times New Roman" w:eastAsia="宋体" w:hAnsi="Times New Roman" w:cs="Times New Roman"/>
          <w:color w:val="000000" w:themeColor="text1"/>
        </w:rPr>
        <w:t xml:space="preserve"> and </w:t>
      </w:r>
      <w:r w:rsidRPr="00201976">
        <w:rPr>
          <w:rFonts w:ascii="Times New Roman" w:eastAsia="宋体" w:hAnsi="Times New Roman" w:cs="Times New Roman"/>
          <w:color w:val="000000" w:themeColor="text1"/>
        </w:rPr>
        <w:t>numbers of nodes can greatly expand researchers' imagination regarding the transmission of spatial information through MMFs.</w:t>
      </w:r>
      <w:r w:rsidR="0079087D">
        <w:rPr>
          <w:rFonts w:ascii="Times New Roman" w:eastAsia="宋体" w:hAnsi="Times New Roman" w:cs="Times New Roman"/>
          <w:color w:val="000000" w:themeColor="text1"/>
        </w:rPr>
        <w:t xml:space="preserve"> </w:t>
      </w:r>
      <w:r w:rsidR="00905904">
        <w:rPr>
          <w:rFonts w:ascii="Times New Roman" w:eastAsia="宋体" w:hAnsi="Times New Roman" w:cs="Times New Roman" w:hint="eastAsia"/>
          <w:color w:val="000000" w:themeColor="text1"/>
        </w:rPr>
        <w:t>Here</w:t>
      </w:r>
      <w:r w:rsidR="00905904">
        <w:rPr>
          <w:rFonts w:ascii="Times New Roman" w:eastAsia="宋体" w:hAnsi="Times New Roman" w:cs="Times New Roman"/>
          <w:color w:val="000000" w:themeColor="text1"/>
        </w:rPr>
        <w:t xml:space="preserve">, </w:t>
      </w:r>
      <w:r w:rsidR="00905904" w:rsidRPr="00905904">
        <w:rPr>
          <w:rFonts w:ascii="Times New Roman" w:eastAsia="宋体" w:hAnsi="Times New Roman" w:cs="Times New Roman"/>
          <w:color w:val="000000" w:themeColor="text1"/>
        </w:rPr>
        <w:t>we present two specific examples along with system designs.</w:t>
      </w:r>
    </w:p>
    <w:p w14:paraId="23D89347" w14:textId="118BBE3E" w:rsidR="00D8154B" w:rsidRDefault="00905904" w:rsidP="00905904">
      <w:pPr>
        <w:ind w:firstLineChars="100" w:firstLine="210"/>
        <w:rPr>
          <w:rFonts w:ascii="Times New Roman" w:eastAsia="宋体" w:hAnsi="Times New Roman" w:cs="Times New Roman"/>
          <w:color w:val="000000" w:themeColor="text1"/>
        </w:rPr>
      </w:pPr>
      <w:r w:rsidRPr="00905904">
        <w:rPr>
          <w:rFonts w:ascii="Times New Roman" w:eastAsia="宋体" w:hAnsi="Times New Roman" w:cs="Times New Roman"/>
          <w:color w:val="000000" w:themeColor="text1"/>
        </w:rPr>
        <w:t xml:space="preserve">Utilizing a multi-node MMF network with a chained topology containing </w:t>
      </w:r>
      <w:r>
        <w:rPr>
          <w:rFonts w:ascii="Times New Roman" w:eastAsia="宋体" w:hAnsi="Times New Roman" w:cs="Times New Roman"/>
          <w:color w:val="000000" w:themeColor="text1"/>
        </w:rPr>
        <w:t>beam-split</w:t>
      </w:r>
      <w:r w:rsidRPr="00905904">
        <w:rPr>
          <w:rFonts w:ascii="Times New Roman" w:eastAsia="宋体" w:hAnsi="Times New Roman" w:cs="Times New Roman"/>
          <w:color w:val="000000" w:themeColor="text1"/>
        </w:rPr>
        <w:t xml:space="preserve"> components and bidirectional laser illumination enables simultaneous spatial information input and readout at each node. This could serve as a novel local area network solution</w:t>
      </w:r>
      <w:r>
        <w:rPr>
          <w:rFonts w:ascii="Times New Roman" w:eastAsia="宋体" w:hAnsi="Times New Roman" w:cs="Times New Roman"/>
          <w:color w:val="000000" w:themeColor="text1"/>
        </w:rPr>
        <w:t xml:space="preserve"> </w:t>
      </w:r>
      <w:r w:rsidRPr="00905904">
        <w:rPr>
          <w:rFonts w:ascii="Times New Roman" w:eastAsia="宋体" w:hAnsi="Times New Roman" w:cs="Times New Roman"/>
          <w:color w:val="000000" w:themeColor="text1"/>
        </w:rPr>
        <w:t>with encryption capabilities</w:t>
      </w:r>
      <w:r w:rsidR="00FE6860">
        <w:rPr>
          <w:rFonts w:ascii="Times New Roman" w:hAnsi="Times New Roman" w:cs="Times New Roman"/>
        </w:rPr>
        <w:fldChar w:fldCharType="begin"/>
      </w:r>
      <w:r w:rsidR="00FE6860">
        <w:rPr>
          <w:rFonts w:ascii="Times New Roman" w:hAnsi="Times New Roman" w:cs="Times New Roman"/>
        </w:rPr>
        <w:instrText xml:space="preserve"> ADDIN EN.CITE &lt;EndNote&gt;&lt;Cite&gt;&lt;Author&gt;Pahlavan&lt;/Author&gt;&lt;Year&gt;2009&lt;/Year&gt;&lt;RecNum&gt;1723&lt;/RecNum&gt;&lt;DisplayText&gt;&lt;style face="superscript"&gt;15&lt;/style&gt;&lt;/DisplayText&gt;&lt;record&gt;&lt;rec-number&gt;1723&lt;/rec-number&gt;&lt;foreign-keys&gt;&lt;key app="EN" db-id="aftsrefso5dfrrez25s52df9at92pxt90rew" timestamp="1713772217"&gt;1723&lt;/key&gt;&lt;/foreign-keys&gt;&lt;ref-type name="Book"&gt;6&lt;/ref-type&gt;&lt;contributors&gt;&lt;authors&gt;&lt;author&gt;Pahlavan, Kaveh&lt;/author&gt;&lt;author&gt;Krishnamurthy, Prashant&lt;/author&gt;&lt;/authors&gt;&lt;/contributors&gt;&lt;titles&gt;&lt;title&gt;Networking fundamentals: Wide, local and personal area communications&lt;/title&gt;&lt;/titles&gt;&lt;dates&gt;&lt;year&gt;2009&lt;/year&gt;&lt;/dates&gt;&lt;publisher&gt;John Wiley &amp;amp; Sons&lt;/publisher&gt;&lt;isbn&gt;0470779438&lt;/isbn&gt;&lt;urls&gt;&lt;/urls&gt;&lt;/record&gt;&lt;/Cite&gt;&lt;/EndNote&gt;</w:instrText>
      </w:r>
      <w:r w:rsidR="00FE6860">
        <w:rPr>
          <w:rFonts w:ascii="Times New Roman" w:hAnsi="Times New Roman" w:cs="Times New Roman"/>
        </w:rPr>
        <w:fldChar w:fldCharType="separate"/>
      </w:r>
      <w:r w:rsidR="00FE6860" w:rsidRPr="00FE6860">
        <w:rPr>
          <w:rFonts w:ascii="Times New Roman" w:hAnsi="Times New Roman" w:cs="Times New Roman"/>
          <w:noProof/>
          <w:vertAlign w:val="superscript"/>
        </w:rPr>
        <w:t>15</w:t>
      </w:r>
      <w:r w:rsidR="00FE6860">
        <w:rPr>
          <w:rFonts w:ascii="Times New Roman" w:hAnsi="Times New Roman" w:cs="Times New Roman"/>
        </w:rPr>
        <w:fldChar w:fldCharType="end"/>
      </w:r>
      <w:r w:rsidRPr="00905904">
        <w:rPr>
          <w:rFonts w:ascii="Times New Roman" w:eastAsia="宋体" w:hAnsi="Times New Roman" w:cs="Times New Roman"/>
          <w:color w:val="000000" w:themeColor="text1"/>
        </w:rPr>
        <w:t>.</w:t>
      </w:r>
      <w:r>
        <w:rPr>
          <w:rFonts w:ascii="Times New Roman" w:eastAsia="宋体" w:hAnsi="Times New Roman" w:cs="Times New Roman" w:hint="eastAsia"/>
          <w:color w:val="000000" w:themeColor="text1"/>
        </w:rPr>
        <w:t xml:space="preserve"> </w:t>
      </w:r>
      <w:r w:rsidR="004C22BF" w:rsidRPr="004C22BF">
        <w:rPr>
          <w:rFonts w:ascii="Times New Roman" w:eastAsia="宋体" w:hAnsi="Times New Roman" w:cs="Times New Roman"/>
          <w:color w:val="000000" w:themeColor="text1"/>
        </w:rPr>
        <w:t xml:space="preserve">The </w:t>
      </w:r>
      <w:r>
        <w:rPr>
          <w:rFonts w:ascii="Times New Roman" w:eastAsia="宋体" w:hAnsi="Times New Roman" w:cs="Times New Roman" w:hint="eastAsia"/>
          <w:color w:val="000000" w:themeColor="text1"/>
        </w:rPr>
        <w:t>s</w:t>
      </w:r>
      <w:r w:rsidRPr="00905904">
        <w:rPr>
          <w:rFonts w:ascii="Times New Roman" w:eastAsia="宋体" w:hAnsi="Times New Roman" w:cs="Times New Roman"/>
          <w:color w:val="000000" w:themeColor="text1"/>
        </w:rPr>
        <w:t xml:space="preserve">chematic diagram </w:t>
      </w:r>
      <w:r>
        <w:rPr>
          <w:rFonts w:ascii="Times New Roman" w:eastAsia="宋体" w:hAnsi="Times New Roman" w:cs="Times New Roman"/>
          <w:color w:val="000000" w:themeColor="text1"/>
        </w:rPr>
        <w:t xml:space="preserve">of the </w:t>
      </w:r>
      <w:r w:rsidR="004C22BF" w:rsidRPr="004C22BF">
        <w:rPr>
          <w:rFonts w:ascii="Times New Roman" w:eastAsia="宋体" w:hAnsi="Times New Roman" w:cs="Times New Roman"/>
          <w:color w:val="000000" w:themeColor="text1"/>
        </w:rPr>
        <w:t>complete system is illustrated in Fig. S1</w:t>
      </w:r>
      <w:r w:rsidR="002D7659">
        <w:rPr>
          <w:rFonts w:ascii="Times New Roman" w:eastAsia="宋体" w:hAnsi="Times New Roman" w:cs="Times New Roman"/>
          <w:color w:val="000000" w:themeColor="text1"/>
        </w:rPr>
        <w:t>3</w:t>
      </w:r>
      <w:r w:rsidR="004C22BF" w:rsidRPr="004C22BF">
        <w:rPr>
          <w:rFonts w:ascii="Times New Roman" w:eastAsia="宋体" w:hAnsi="Times New Roman" w:cs="Times New Roman"/>
          <w:color w:val="000000" w:themeColor="text1"/>
        </w:rPr>
        <w:t>.</w:t>
      </w:r>
    </w:p>
    <w:bookmarkEnd w:id="6"/>
    <w:p w14:paraId="2F12F8B4" w14:textId="05597158" w:rsidR="00201976" w:rsidRPr="00504FFB" w:rsidRDefault="00905904" w:rsidP="00653F42">
      <w:pPr>
        <w:ind w:firstLineChars="100" w:firstLine="210"/>
        <w:rPr>
          <w:rFonts w:ascii="Times New Roman" w:eastAsia="宋体" w:hAnsi="Times New Roman" w:cs="Times New Roman"/>
          <w:color w:val="000000" w:themeColor="text1"/>
        </w:rPr>
      </w:pPr>
      <w:r w:rsidRPr="004B0C3B">
        <w:rPr>
          <w:rFonts w:ascii="Times New Roman" w:eastAsia="宋体" w:hAnsi="Times New Roman" w:cs="Times New Roman"/>
          <w:color w:val="000000" w:themeColor="text1"/>
        </w:rPr>
        <w:t xml:space="preserve">The complete system features bidirectional illumination sources and each node comprises a DMD for importing spatial information and a camera for reading out information. Following the methods outlined in this paper, we can train neural networks to establish the mapping between the speckle patterns captured by all cameras and the spatial information imported by all DMDs at each node, thus enabling parallel transmission of spatial information at all </w:t>
      </w:r>
      <w:r>
        <w:rPr>
          <w:rFonts w:ascii="Times New Roman" w:eastAsia="宋体" w:hAnsi="Times New Roman" w:cs="Times New Roman" w:hint="eastAsia"/>
          <w:color w:val="000000" w:themeColor="text1"/>
        </w:rPr>
        <w:t>node</w:t>
      </w:r>
      <w:r w:rsidRPr="004B0C3B">
        <w:rPr>
          <w:rFonts w:ascii="Times New Roman" w:eastAsia="宋体" w:hAnsi="Times New Roman" w:cs="Times New Roman"/>
          <w:color w:val="000000" w:themeColor="text1"/>
        </w:rPr>
        <w:t>s in the MMF network. It is worth mentioning that the number of nodes that can be connected to each node is not limited, and more than two MMFs can be connected through a reasonable combination of beam splitting prisms and other beam splitting elements.</w:t>
      </w:r>
      <w:r w:rsidRPr="004B0C3B">
        <w:t xml:space="preserve"> </w:t>
      </w:r>
      <w:r w:rsidRPr="004B0C3B">
        <w:rPr>
          <w:rFonts w:ascii="Times New Roman" w:eastAsia="宋体" w:hAnsi="Times New Roman" w:cs="Times New Roman"/>
          <w:color w:val="000000" w:themeColor="text1"/>
        </w:rPr>
        <w:t>Moreover, more reasonable light intensity allocation can be obtained by combining linear polarizers and polarizing beam splitting prisms.</w:t>
      </w:r>
    </w:p>
    <w:p w14:paraId="6176BDAD" w14:textId="2C9AE71B" w:rsidR="00D8154B" w:rsidRPr="004B0C3B" w:rsidRDefault="004B0C3B" w:rsidP="004B0C3B">
      <w:pPr>
        <w:ind w:firstLineChars="100" w:firstLine="210"/>
        <w:rPr>
          <w:rFonts w:ascii="Times New Roman" w:eastAsia="宋体" w:hAnsi="Times New Roman" w:cs="Times New Roman"/>
          <w:color w:val="000000" w:themeColor="text1"/>
        </w:rPr>
      </w:pPr>
      <w:r w:rsidRPr="004B0C3B">
        <w:rPr>
          <w:rFonts w:ascii="Times New Roman" w:eastAsia="宋体" w:hAnsi="Times New Roman" w:cs="Times New Roman"/>
          <w:color w:val="000000" w:themeColor="text1"/>
        </w:rPr>
        <w:t>Furthermore, considering the recent introduction of fiber-end</w:t>
      </w:r>
      <w:r w:rsidR="00417A85">
        <w:rPr>
          <w:rFonts w:ascii="Times New Roman" w:eastAsia="宋体" w:hAnsi="Times New Roman" w:cs="Times New Roman"/>
          <w:color w:val="000000" w:themeColor="text1"/>
        </w:rPr>
        <w:t>-</w:t>
      </w:r>
      <w:r w:rsidRPr="004B0C3B">
        <w:rPr>
          <w:rFonts w:ascii="Times New Roman" w:eastAsia="宋体" w:hAnsi="Times New Roman" w:cs="Times New Roman"/>
          <w:color w:val="000000" w:themeColor="text1"/>
        </w:rPr>
        <w:t xml:space="preserve">balls and fiber couplers into </w:t>
      </w:r>
      <w:r>
        <w:rPr>
          <w:rFonts w:ascii="Times New Roman" w:eastAsia="宋体" w:hAnsi="Times New Roman" w:cs="Times New Roman"/>
          <w:color w:val="000000" w:themeColor="text1"/>
        </w:rPr>
        <w:t>MMF</w:t>
      </w:r>
      <w:r w:rsidRPr="004B0C3B">
        <w:rPr>
          <w:rFonts w:ascii="Times New Roman" w:eastAsia="宋体" w:hAnsi="Times New Roman" w:cs="Times New Roman" w:hint="eastAsia"/>
          <w:color w:val="000000" w:themeColor="text1"/>
        </w:rPr>
        <w:t xml:space="preserve"> </w:t>
      </w:r>
      <w:r w:rsidRPr="004B0C3B">
        <w:rPr>
          <w:rFonts w:ascii="Times New Roman" w:eastAsia="宋体" w:hAnsi="Times New Roman" w:cs="Times New Roman"/>
          <w:color w:val="000000" w:themeColor="text1"/>
        </w:rPr>
        <w:t>systems to replace objectives and fiber-to-fiber couplings with free-space optics paths</w:t>
      </w:r>
      <w:r w:rsidR="004C732A">
        <w:rPr>
          <w:rFonts w:ascii="Times New Roman" w:eastAsia="宋体" w:hAnsi="Times New Roman" w:cs="Times New Roman"/>
          <w:color w:val="000000" w:themeColor="text1"/>
        </w:rPr>
        <w:fldChar w:fldCharType="begin">
          <w:fldData xml:space="preserve">PEVuZE5vdGU+PENpdGU+PEF1dGhvcj5XYW5nPC9BdXRob3I+PFllYXI+MjAyMjwvWWVhcj48UmVj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=
</w:fldData>
        </w:fldChar>
      </w:r>
      <w:r w:rsidR="00FE6860">
        <w:rPr>
          <w:rFonts w:ascii="Times New Roman" w:eastAsia="宋体" w:hAnsi="Times New Roman" w:cs="Times New Roman"/>
          <w:color w:val="000000" w:themeColor="text1"/>
        </w:rPr>
        <w:instrText xml:space="preserve"> ADDIN EN.CITE </w:instrText>
      </w:r>
      <w:r w:rsidR="00FE6860">
        <w:rPr>
          <w:rFonts w:ascii="Times New Roman" w:eastAsia="宋体" w:hAnsi="Times New Roman" w:cs="Times New Roman"/>
          <w:color w:val="000000" w:themeColor="text1"/>
        </w:rPr>
        <w:fldChar w:fldCharType="begin">
          <w:fldData xml:space="preserve">PEVuZE5vdGU+PENpdGU+PEF1dGhvcj5XYW5nPC9BdXRob3I+PFllYXI+MjAyMjwvWWVhcj48UmVj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=
</w:fldData>
        </w:fldChar>
      </w:r>
      <w:r w:rsidR="00FE6860">
        <w:rPr>
          <w:rFonts w:ascii="Times New Roman" w:eastAsia="宋体" w:hAnsi="Times New Roman" w:cs="Times New Roman"/>
          <w:color w:val="000000" w:themeColor="text1"/>
        </w:rPr>
        <w:instrText xml:space="preserve"> ADDIN EN.CITE.DATA </w:instrText>
      </w:r>
      <w:r w:rsidR="00FE6860">
        <w:rPr>
          <w:rFonts w:ascii="Times New Roman" w:eastAsia="宋体" w:hAnsi="Times New Roman" w:cs="Times New Roman"/>
          <w:color w:val="000000" w:themeColor="text1"/>
        </w:rPr>
      </w:r>
      <w:r w:rsidR="00FE6860">
        <w:rPr>
          <w:rFonts w:ascii="Times New Roman" w:eastAsia="宋体" w:hAnsi="Times New Roman" w:cs="Times New Roman"/>
          <w:color w:val="000000" w:themeColor="text1"/>
        </w:rPr>
        <w:fldChar w:fldCharType="end"/>
      </w:r>
      <w:r w:rsidR="004C732A">
        <w:rPr>
          <w:rFonts w:ascii="Times New Roman" w:eastAsia="宋体" w:hAnsi="Times New Roman" w:cs="Times New Roman"/>
          <w:color w:val="000000" w:themeColor="text1"/>
        </w:rPr>
      </w:r>
      <w:r w:rsidR="004C732A">
        <w:rPr>
          <w:rFonts w:ascii="Times New Roman" w:eastAsia="宋体" w:hAnsi="Times New Roman" w:cs="Times New Roman"/>
          <w:color w:val="000000" w:themeColor="text1"/>
        </w:rPr>
        <w:fldChar w:fldCharType="separate"/>
      </w:r>
      <w:r w:rsidR="00FE6860" w:rsidRPr="00FE6860">
        <w:rPr>
          <w:rFonts w:ascii="Times New Roman" w:eastAsia="宋体" w:hAnsi="Times New Roman" w:cs="Times New Roman"/>
          <w:noProof/>
          <w:color w:val="000000" w:themeColor="text1"/>
          <w:vertAlign w:val="superscript"/>
        </w:rPr>
        <w:t>10,16,17</w:t>
      </w:r>
      <w:r w:rsidR="004C732A">
        <w:rPr>
          <w:rFonts w:ascii="Times New Roman" w:eastAsia="宋体" w:hAnsi="Times New Roman" w:cs="Times New Roman"/>
          <w:color w:val="000000" w:themeColor="text1"/>
        </w:rPr>
        <w:fldChar w:fldCharType="end"/>
      </w:r>
      <w:r w:rsidRPr="004B0C3B">
        <w:rPr>
          <w:rFonts w:ascii="Times New Roman" w:eastAsia="宋体" w:hAnsi="Times New Roman" w:cs="Times New Roman"/>
          <w:color w:val="000000" w:themeColor="text1"/>
        </w:rPr>
        <w:t>, we propose an all-fiber solution for MMF network, as depicted in Fig. S1</w:t>
      </w:r>
      <w:r w:rsidR="002D7659">
        <w:rPr>
          <w:rFonts w:ascii="Times New Roman" w:eastAsia="宋体" w:hAnsi="Times New Roman" w:cs="Times New Roman"/>
          <w:color w:val="000000" w:themeColor="text1"/>
        </w:rPr>
        <w:t>4</w:t>
      </w:r>
      <w:r w:rsidRPr="004B0C3B">
        <w:rPr>
          <w:rFonts w:ascii="Times New Roman" w:eastAsia="宋体" w:hAnsi="Times New Roman" w:cs="Times New Roman"/>
          <w:color w:val="000000" w:themeColor="text1"/>
        </w:rPr>
        <w:t>.</w:t>
      </w:r>
    </w:p>
    <w:p w14:paraId="6EF10740" w14:textId="2F333B2E" w:rsidR="00D8154B" w:rsidRPr="00504FFB" w:rsidRDefault="00C3185B" w:rsidP="001648D4">
      <w:pPr>
        <w:jc w:val="center"/>
        <w:rPr>
          <w:rFonts w:ascii="Times New Roman" w:eastAsia="宋体" w:hAnsi="Times New Roman" w:cs="Times New Roman"/>
          <w:color w:val="000000" w:themeColor="text1"/>
        </w:rPr>
      </w:pPr>
      <w:r>
        <w:rPr>
          <w:rFonts w:ascii="Times New Roman" w:eastAsia="宋体" w:hAnsi="Times New Roman" w:cs="Times New Roman"/>
          <w:noProof/>
          <w:color w:val="000000" w:themeColor="text1"/>
        </w:rPr>
        <w:drawing>
          <wp:inline distT="0" distB="0" distL="0" distR="0" wp14:anchorId="5B721366" wp14:editId="733CF335">
            <wp:extent cx="4735195" cy="3523747"/>
            <wp:effectExtent l="0" t="0" r="8255" b="635"/>
            <wp:docPr id="106916964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169647" name="图片 106916964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53740" cy="3537548"/>
                    </a:xfrm>
                    <a:prstGeom prst="rect">
                      <a:avLst/>
                    </a:prstGeom>
                  </pic:spPr>
                </pic:pic>
              </a:graphicData>
            </a:graphic>
          </wp:inline>
        </w:drawing>
      </w:r>
    </w:p>
    <w:p w14:paraId="2FB0133E" w14:textId="6A26A0E2" w:rsidR="00D8154B" w:rsidRPr="00417A85" w:rsidRDefault="00183502" w:rsidP="00D8154B">
      <w:pPr>
        <w:rPr>
          <w:rFonts w:ascii="Arial" w:eastAsia="宋体" w:hAnsi="Arial" w:cs="Arial"/>
          <w:b/>
          <w:color w:val="000000" w:themeColor="text1"/>
        </w:rPr>
      </w:pPr>
      <w:r w:rsidRPr="00D73D49">
        <w:rPr>
          <w:rFonts w:ascii="Arial" w:eastAsia="宋体" w:hAnsi="Arial" w:cs="Arial"/>
          <w:b/>
          <w:color w:val="000000" w:themeColor="text1"/>
        </w:rPr>
        <w:t>Fig. S</w:t>
      </w:r>
      <w:r>
        <w:rPr>
          <w:rFonts w:ascii="Arial" w:eastAsia="宋体" w:hAnsi="Arial" w:cs="Arial"/>
          <w:b/>
          <w:color w:val="000000" w:themeColor="text1"/>
        </w:rPr>
        <w:t>1</w:t>
      </w:r>
      <w:r w:rsidR="002D7659">
        <w:rPr>
          <w:rFonts w:ascii="Arial" w:eastAsia="宋体" w:hAnsi="Arial" w:cs="Arial"/>
          <w:b/>
          <w:color w:val="000000" w:themeColor="text1"/>
        </w:rPr>
        <w:t>4</w:t>
      </w:r>
      <w:r w:rsidRPr="00D73D49">
        <w:rPr>
          <w:rFonts w:ascii="Arial" w:eastAsia="宋体" w:hAnsi="Arial" w:cs="Arial"/>
          <w:b/>
          <w:color w:val="000000" w:themeColor="text1"/>
        </w:rPr>
        <w:t xml:space="preserve">. </w:t>
      </w:r>
      <w:r w:rsidRPr="00B243AA">
        <w:rPr>
          <w:rFonts w:ascii="Arial" w:eastAsia="宋体" w:hAnsi="Arial" w:cs="Arial"/>
          <w:b/>
          <w:color w:val="000000" w:themeColor="text1"/>
        </w:rPr>
        <w:t xml:space="preserve">Schematic diagram of </w:t>
      </w:r>
      <w:r w:rsidR="00417A85" w:rsidRPr="00417A85">
        <w:rPr>
          <w:rFonts w:ascii="Arial" w:eastAsia="宋体" w:hAnsi="Arial" w:cs="Arial"/>
          <w:b/>
          <w:color w:val="000000" w:themeColor="text1"/>
        </w:rPr>
        <w:t>the all-fiber MMF network</w:t>
      </w:r>
      <w:r w:rsidR="00417A85">
        <w:rPr>
          <w:rFonts w:ascii="Arial" w:eastAsia="宋体" w:hAnsi="Arial" w:cs="Arial"/>
          <w:b/>
          <w:color w:val="000000" w:themeColor="text1"/>
        </w:rPr>
        <w:t xml:space="preserve"> containing fiber-end-balls and fiber couplers</w:t>
      </w:r>
      <w:r w:rsidR="00417A85">
        <w:rPr>
          <w:rFonts w:ascii="Arial" w:eastAsia="宋体" w:hAnsi="Arial" w:cs="Arial" w:hint="eastAsia"/>
          <w:b/>
          <w:color w:val="000000" w:themeColor="text1"/>
        </w:rPr>
        <w:t>.</w:t>
      </w:r>
      <w:r w:rsidR="00417A85" w:rsidRPr="00417A85">
        <w:rPr>
          <w:rFonts w:ascii="Arial" w:eastAsia="宋体" w:hAnsi="Arial" w:cs="Arial"/>
          <w:b/>
          <w:color w:val="000000" w:themeColor="text1"/>
        </w:rPr>
        <w:t xml:space="preserve"> </w:t>
      </w:r>
      <w:r w:rsidR="00417A85" w:rsidRPr="002A780B">
        <w:rPr>
          <w:rFonts w:ascii="Arial" w:eastAsia="宋体" w:hAnsi="Arial" w:cs="Arial" w:hint="eastAsia"/>
          <w:bCs/>
          <w:color w:val="000000" w:themeColor="text1"/>
        </w:rPr>
        <w:t>All</w:t>
      </w:r>
      <w:r w:rsidR="00417A85" w:rsidRPr="002A780B">
        <w:rPr>
          <w:rFonts w:ascii="Arial" w:eastAsia="宋体" w:hAnsi="Arial" w:cs="Arial"/>
          <w:bCs/>
          <w:color w:val="000000" w:themeColor="text1"/>
        </w:rPr>
        <w:t>-fiber MMF network allows easy access to narrow spaces, enabling simultaneous parallel imaging of multiple FOVs and sites in confined spaces. This significantly enhances the imaging capabilities of MMF endoscopes, achieving panoramic endoscopy functionality.</w:t>
      </w:r>
    </w:p>
    <w:p w14:paraId="5F1AA952" w14:textId="77777777" w:rsidR="00183502" w:rsidRDefault="00183502" w:rsidP="00D8154B">
      <w:pPr>
        <w:rPr>
          <w:rFonts w:ascii="Times New Roman" w:eastAsia="宋体" w:hAnsi="Times New Roman" w:cs="Times New Roman"/>
          <w:color w:val="000000" w:themeColor="text1"/>
        </w:rPr>
      </w:pPr>
    </w:p>
    <w:p w14:paraId="7FF096CE" w14:textId="11B6FD36" w:rsidR="004942F3" w:rsidRDefault="004942F3" w:rsidP="0026661C">
      <w:pPr>
        <w:ind w:firstLineChars="100" w:firstLine="210"/>
        <w:rPr>
          <w:rFonts w:ascii="Times New Roman" w:eastAsia="宋体" w:hAnsi="Times New Roman" w:cs="Times New Roman"/>
          <w:color w:val="000000" w:themeColor="text1"/>
        </w:rPr>
      </w:pPr>
      <w:r w:rsidRPr="004942F3">
        <w:rPr>
          <w:rFonts w:ascii="Times New Roman" w:eastAsia="宋体" w:hAnsi="Times New Roman" w:cs="Times New Roman"/>
          <w:color w:val="000000" w:themeColor="text1"/>
        </w:rPr>
        <w:t xml:space="preserve">In this scheme, all components except for the light source and camera are integrated into a single </w:t>
      </w:r>
      <w:r w:rsidRPr="004942F3">
        <w:rPr>
          <w:rFonts w:ascii="Times New Roman" w:eastAsia="宋体" w:hAnsi="Times New Roman" w:cs="Times New Roman"/>
          <w:color w:val="000000" w:themeColor="text1"/>
        </w:rPr>
        <w:lastRenderedPageBreak/>
        <w:t xml:space="preserve">optical fiber. This fiber can easily access narrow spaces and enable simultaneous parallel imaging of multiple </w:t>
      </w:r>
      <w:r w:rsidR="00417A85">
        <w:rPr>
          <w:rFonts w:ascii="Times New Roman" w:eastAsia="宋体" w:hAnsi="Times New Roman" w:cs="Times New Roman" w:hint="eastAsia"/>
          <w:color w:val="000000" w:themeColor="text1"/>
        </w:rPr>
        <w:t>FOV</w:t>
      </w:r>
      <w:r w:rsidR="00417A85">
        <w:rPr>
          <w:rFonts w:ascii="Times New Roman" w:eastAsia="宋体" w:hAnsi="Times New Roman" w:cs="Times New Roman"/>
          <w:color w:val="000000" w:themeColor="text1"/>
        </w:rPr>
        <w:t xml:space="preserve">s and </w:t>
      </w:r>
      <w:r w:rsidRPr="004942F3">
        <w:rPr>
          <w:rFonts w:ascii="Times New Roman" w:eastAsia="宋体" w:hAnsi="Times New Roman" w:cs="Times New Roman"/>
          <w:color w:val="000000" w:themeColor="text1"/>
        </w:rPr>
        <w:t>sites within confined spaces, significantly enhancing the imaging capability of MMF endoscopes</w:t>
      </w:r>
      <w:r w:rsidR="00201976">
        <w:rPr>
          <w:rFonts w:ascii="Times New Roman" w:eastAsia="宋体" w:hAnsi="Times New Roman" w:cs="Times New Roman"/>
          <w:color w:val="000000" w:themeColor="text1"/>
        </w:rPr>
        <w:t xml:space="preserve">, </w:t>
      </w:r>
      <w:r w:rsidR="00201976">
        <w:rPr>
          <w:rFonts w:ascii="Times New Roman" w:eastAsia="宋体" w:hAnsi="Times New Roman" w:cs="Times New Roman" w:hint="eastAsia"/>
          <w:color w:val="000000" w:themeColor="text1"/>
        </w:rPr>
        <w:t>i</w:t>
      </w:r>
      <w:r w:rsidR="00201976" w:rsidRPr="00201976">
        <w:rPr>
          <w:rFonts w:ascii="Times New Roman" w:eastAsia="宋体" w:hAnsi="Times New Roman" w:cs="Times New Roman"/>
          <w:color w:val="000000" w:themeColor="text1"/>
        </w:rPr>
        <w:t>mplementing panoramic endoscopy functionality</w:t>
      </w:r>
      <w:r w:rsidR="00201976">
        <w:rPr>
          <w:rFonts w:ascii="Times New Roman" w:hAnsi="Times New Roman" w:cs="Times New Roman"/>
        </w:rPr>
        <w:fldChar w:fldCharType="begin"/>
      </w:r>
      <w:r w:rsidR="00FE6860">
        <w:rPr>
          <w:rFonts w:ascii="Times New Roman" w:hAnsi="Times New Roman" w:cs="Times New Roman"/>
        </w:rPr>
        <w:instrText xml:space="preserve"> ADDIN EN.CITE &lt;EndNote&gt;&lt;Cite&gt;&lt;Author&gt;Tamadazte&lt;/Author&gt;&lt;Year&gt;2015&lt;/Year&gt;&lt;RecNum&gt;1725&lt;/RecNum&gt;&lt;DisplayText&gt;&lt;style face="superscript"&gt;18,19&lt;/style&gt;&lt;/DisplayText&gt;&lt;record&gt;&lt;rec-number&gt;1725&lt;/rec-number&gt;&lt;foreign-keys&gt;&lt;key app="EN" db-id="aftsrefso5dfrrez25s52df9at92pxt90rew" timestamp="1713773272"&gt;1725&lt;/key&gt;&lt;/foreign-keys&gt;&lt;ref-type name="Journal Article"&gt;17&lt;/ref-type&gt;&lt;contributors&gt;&lt;authors&gt;&lt;author&gt;Tamadazte, Brahim&lt;/author&gt;&lt;author&gt;Agustinos, Anthony&lt;/author&gt;&lt;author&gt;Cinquin, Philippe&lt;/author&gt;&lt;author&gt;Fiard, Gaëlle&lt;/author&gt;&lt;author&gt;Voros, Sandrine&lt;/author&gt;&lt;/authors&gt;&lt;/contributors&gt;&lt;titles&gt;&lt;title&gt;Multi-view vision system for laparoscopy surgery&lt;/title&gt;&lt;secondary-title&gt;International journal of computer assisted radiology and surgery&lt;/secondary-title&gt;&lt;/titles&gt;&lt;periodical&gt;&lt;full-title&gt;International journal of computer assisted radiology and surgery&lt;/full-title&gt;&lt;/periodical&gt;&lt;pages&gt;195-203&lt;/pages&gt;&lt;volume&gt;10&lt;/volume&gt;&lt;dates&gt;&lt;year&gt;2015&lt;/year&gt;&lt;/dates&gt;&lt;isbn&gt;1861-6410&lt;/isbn&gt;&lt;urls&gt;&lt;/urls&gt;&lt;/record&gt;&lt;/Cite&gt;&lt;Cite&gt;&lt;Author&gt;Su&lt;/Author&gt;&lt;Year&gt;2021&lt;/Year&gt;&lt;RecNum&gt;1726&lt;/RecNum&gt;&lt;record&gt;&lt;rec-number&gt;1726&lt;/rec-number&gt;&lt;foreign-keys&gt;&lt;key app="EN" db-id="aftsrefso5dfrrez25s52df9at92pxt90rew" timestamp="1713773307"&gt;1726&lt;/key&gt;&lt;/foreign-keys&gt;&lt;ref-type name="Journal Article"&gt;17&lt;/ref-type&gt;&lt;contributors&gt;&lt;authors&gt;&lt;author&gt;Su, Yun-Hsuan&lt;/author&gt;&lt;author&gt;Huang, Kevin&lt;/author&gt;&lt;author&gt;Hannaford, Blake&lt;/author&gt;&lt;/authors&gt;&lt;/contributors&gt;&lt;titles&gt;&lt;title&gt;Multicamera 3d viewpoint adjustment for robotic surgery via deep reinforcement learning&lt;/title&gt;&lt;secondary-title&gt;Journal of Medical Robotics Research&lt;/secondary-title&gt;&lt;/titles&gt;&lt;periodical&gt;&lt;full-title&gt;Journal of Medical Robotics Research&lt;/full-title&gt;&lt;/periodical&gt;&lt;pages&gt;2140003&lt;/pages&gt;&lt;volume&gt;6&lt;/volume&gt;&lt;number&gt;01n02&lt;/number&gt;&lt;dates&gt;&lt;year&gt;2021&lt;/year&gt;&lt;/dates&gt;&lt;isbn&gt;2424-905X&lt;/isbn&gt;&lt;urls&gt;&lt;/urls&gt;&lt;/record&gt;&lt;/Cite&gt;&lt;/EndNote&gt;</w:instrText>
      </w:r>
      <w:r w:rsidR="00201976">
        <w:rPr>
          <w:rFonts w:ascii="Times New Roman" w:hAnsi="Times New Roman" w:cs="Times New Roman"/>
        </w:rPr>
        <w:fldChar w:fldCharType="separate"/>
      </w:r>
      <w:r w:rsidR="00FE6860" w:rsidRPr="00FE6860">
        <w:rPr>
          <w:rFonts w:ascii="Times New Roman" w:hAnsi="Times New Roman" w:cs="Times New Roman"/>
          <w:noProof/>
          <w:vertAlign w:val="superscript"/>
        </w:rPr>
        <w:t>18,19</w:t>
      </w:r>
      <w:r w:rsidR="00201976">
        <w:rPr>
          <w:rFonts w:ascii="Times New Roman" w:hAnsi="Times New Roman" w:cs="Times New Roman"/>
        </w:rPr>
        <w:fldChar w:fldCharType="end"/>
      </w:r>
      <w:r w:rsidRPr="004942F3">
        <w:rPr>
          <w:rFonts w:ascii="Times New Roman" w:eastAsia="宋体" w:hAnsi="Times New Roman" w:cs="Times New Roman" w:hint="eastAsia"/>
          <w:color w:val="000000" w:themeColor="text1"/>
        </w:rPr>
        <w:t xml:space="preserve"> </w:t>
      </w:r>
      <w:r w:rsidRPr="004942F3">
        <w:rPr>
          <w:rFonts w:ascii="Times New Roman" w:eastAsia="宋体" w:hAnsi="Times New Roman" w:cs="Times New Roman"/>
          <w:color w:val="000000" w:themeColor="text1"/>
        </w:rPr>
        <w:t>and continuously expanding their application scenarios.</w:t>
      </w:r>
    </w:p>
    <w:p w14:paraId="56305036" w14:textId="011F53B2" w:rsidR="004942F3" w:rsidRDefault="004942F3">
      <w:pPr>
        <w:widowControl/>
        <w:jc w:val="left"/>
        <w:rPr>
          <w:b/>
          <w:color w:val="000000" w:themeColor="text1"/>
        </w:rPr>
      </w:pPr>
    </w:p>
    <w:p w14:paraId="3DD193B2" w14:textId="6D9DB4DC" w:rsidR="00AE3EDD" w:rsidRDefault="00D23D53" w:rsidP="002819AF">
      <w:pPr>
        <w:rPr>
          <w:color w:val="000000" w:themeColor="text1"/>
        </w:rPr>
      </w:pPr>
      <w:r w:rsidRPr="00D73D49">
        <w:rPr>
          <w:b/>
          <w:color w:val="000000" w:themeColor="text1"/>
        </w:rPr>
        <w:t>References</w:t>
      </w:r>
    </w:p>
    <w:p w14:paraId="198748C7" w14:textId="77777777" w:rsidR="00FE6860" w:rsidRPr="00183502" w:rsidRDefault="00AE3EDD" w:rsidP="005C09BC">
      <w:pPr>
        <w:pStyle w:val="EndNoteBibliography"/>
        <w:ind w:left="720" w:hanging="720"/>
        <w:jc w:val="both"/>
        <w:rPr>
          <w:rFonts w:ascii="Times New Roman" w:hAnsi="Times New Roman" w:cs="Times New Roman"/>
        </w:rPr>
      </w:pPr>
      <w:r w:rsidRPr="00183502">
        <w:rPr>
          <w:rFonts w:ascii="Times New Roman" w:hAnsi="Times New Roman" w:cs="Times New Roman"/>
          <w:color w:val="000000" w:themeColor="text1"/>
        </w:rPr>
        <w:fldChar w:fldCharType="begin"/>
      </w:r>
      <w:r w:rsidRPr="00183502">
        <w:rPr>
          <w:rFonts w:ascii="Times New Roman" w:hAnsi="Times New Roman" w:cs="Times New Roman"/>
          <w:color w:val="000000" w:themeColor="text1"/>
        </w:rPr>
        <w:instrText xml:space="preserve"> ADDIN EN.REFLIST </w:instrText>
      </w:r>
      <w:r w:rsidRPr="00183502">
        <w:rPr>
          <w:rFonts w:ascii="Times New Roman" w:hAnsi="Times New Roman" w:cs="Times New Roman"/>
          <w:color w:val="000000" w:themeColor="text1"/>
        </w:rPr>
        <w:fldChar w:fldCharType="separate"/>
      </w:r>
      <w:r w:rsidR="00FE6860" w:rsidRPr="00183502">
        <w:rPr>
          <w:rFonts w:ascii="Times New Roman" w:hAnsi="Times New Roman" w:cs="Times New Roman"/>
        </w:rPr>
        <w:t>1</w:t>
      </w:r>
      <w:r w:rsidR="00FE6860" w:rsidRPr="00183502">
        <w:rPr>
          <w:rFonts w:ascii="Times New Roman" w:hAnsi="Times New Roman" w:cs="Times New Roman"/>
        </w:rPr>
        <w:tab/>
        <w:t xml:space="preserve">Plöschner, M., Tyc, T. &amp; Čižmár, T. Seeing through chaos in multimode fibres. </w:t>
      </w:r>
      <w:r w:rsidR="00FE6860" w:rsidRPr="00183502">
        <w:rPr>
          <w:rFonts w:ascii="Times New Roman" w:hAnsi="Times New Roman" w:cs="Times New Roman"/>
          <w:i/>
        </w:rPr>
        <w:t>Nature Photonics</w:t>
      </w:r>
      <w:r w:rsidR="00FE6860" w:rsidRPr="00183502">
        <w:rPr>
          <w:rFonts w:ascii="Times New Roman" w:hAnsi="Times New Roman" w:cs="Times New Roman"/>
        </w:rPr>
        <w:t xml:space="preserve"> </w:t>
      </w:r>
      <w:r w:rsidR="00FE6860" w:rsidRPr="00183502">
        <w:rPr>
          <w:rFonts w:ascii="Times New Roman" w:hAnsi="Times New Roman" w:cs="Times New Roman"/>
          <w:b/>
        </w:rPr>
        <w:t>9</w:t>
      </w:r>
      <w:r w:rsidR="00FE6860" w:rsidRPr="00183502">
        <w:rPr>
          <w:rFonts w:ascii="Times New Roman" w:hAnsi="Times New Roman" w:cs="Times New Roman"/>
        </w:rPr>
        <w:t>, 529-535 (2015).</w:t>
      </w:r>
    </w:p>
    <w:p w14:paraId="6F6C1133" w14:textId="77777777" w:rsidR="00FE6860" w:rsidRPr="00183502" w:rsidRDefault="00FE6860" w:rsidP="005C09BC">
      <w:pPr>
        <w:pStyle w:val="EndNoteBibliography"/>
        <w:ind w:left="720" w:hanging="720"/>
        <w:jc w:val="both"/>
        <w:rPr>
          <w:rFonts w:ascii="Times New Roman" w:hAnsi="Times New Roman" w:cs="Times New Roman"/>
        </w:rPr>
      </w:pPr>
      <w:r w:rsidRPr="00183502">
        <w:rPr>
          <w:rFonts w:ascii="Times New Roman" w:hAnsi="Times New Roman" w:cs="Times New Roman"/>
        </w:rPr>
        <w:t>2</w:t>
      </w:r>
      <w:r w:rsidRPr="00183502">
        <w:rPr>
          <w:rFonts w:ascii="Times New Roman" w:hAnsi="Times New Roman" w:cs="Times New Roman"/>
        </w:rPr>
        <w:tab/>
        <w:t xml:space="preserve">Crisp, J. </w:t>
      </w:r>
      <w:r w:rsidRPr="00183502">
        <w:rPr>
          <w:rFonts w:ascii="Times New Roman" w:hAnsi="Times New Roman" w:cs="Times New Roman"/>
          <w:i/>
        </w:rPr>
        <w:t>Introduction to fiber optics</w:t>
      </w:r>
      <w:r w:rsidRPr="00183502">
        <w:rPr>
          <w:rFonts w:ascii="Times New Roman" w:hAnsi="Times New Roman" w:cs="Times New Roman"/>
        </w:rPr>
        <w:t>.  (Elsevier, 2005).</w:t>
      </w:r>
    </w:p>
    <w:p w14:paraId="7B750BBD" w14:textId="1C22C83D" w:rsidR="00FE6860" w:rsidRPr="00183502" w:rsidRDefault="00FE6860" w:rsidP="005C09BC">
      <w:pPr>
        <w:pStyle w:val="EndNoteBibliography"/>
        <w:ind w:left="720" w:hanging="720"/>
        <w:jc w:val="both"/>
        <w:rPr>
          <w:rFonts w:ascii="Times New Roman" w:hAnsi="Times New Roman" w:cs="Times New Roman"/>
        </w:rPr>
      </w:pPr>
      <w:r w:rsidRPr="00183502">
        <w:rPr>
          <w:rFonts w:ascii="Times New Roman" w:hAnsi="Times New Roman" w:cs="Times New Roman"/>
        </w:rPr>
        <w:t>3</w:t>
      </w:r>
      <w:r w:rsidRPr="00183502">
        <w:rPr>
          <w:rFonts w:ascii="Times New Roman" w:hAnsi="Times New Roman" w:cs="Times New Roman"/>
        </w:rPr>
        <w:tab/>
      </w:r>
      <w:r w:rsidR="00F163F4" w:rsidRPr="00F163F4">
        <w:rPr>
          <w:rFonts w:ascii="Times New Roman" w:hAnsi="Times New Roman" w:cs="Times New Roman"/>
        </w:rPr>
        <w:t>Ho K P, Kahn J M, Kaminow I P, et al. Mode coupling and its impact on spatially multiplexed systems[J]. Optical Fiber Telecommunications VI, 2013, 17: 1386-1392.</w:t>
      </w:r>
    </w:p>
    <w:p w14:paraId="265BF450" w14:textId="77777777" w:rsidR="00FE6860" w:rsidRPr="00183502" w:rsidRDefault="00FE6860" w:rsidP="005C09BC">
      <w:pPr>
        <w:pStyle w:val="EndNoteBibliography"/>
        <w:ind w:left="720" w:hanging="720"/>
        <w:jc w:val="both"/>
        <w:rPr>
          <w:rFonts w:ascii="Times New Roman" w:hAnsi="Times New Roman" w:cs="Times New Roman"/>
        </w:rPr>
      </w:pPr>
      <w:r w:rsidRPr="00183502">
        <w:rPr>
          <w:rFonts w:ascii="Times New Roman" w:hAnsi="Times New Roman" w:cs="Times New Roman"/>
        </w:rPr>
        <w:t>4</w:t>
      </w:r>
      <w:r w:rsidRPr="00183502">
        <w:rPr>
          <w:rFonts w:ascii="Times New Roman" w:hAnsi="Times New Roman" w:cs="Times New Roman"/>
        </w:rPr>
        <w:tab/>
        <w:t xml:space="preserve">Gigan, S. Imaging and computing with disorder. </w:t>
      </w:r>
      <w:r w:rsidRPr="00183502">
        <w:rPr>
          <w:rFonts w:ascii="Times New Roman" w:hAnsi="Times New Roman" w:cs="Times New Roman"/>
          <w:i/>
        </w:rPr>
        <w:t>Nature Physics</w:t>
      </w:r>
      <w:r w:rsidRPr="00183502">
        <w:rPr>
          <w:rFonts w:ascii="Times New Roman" w:hAnsi="Times New Roman" w:cs="Times New Roman"/>
        </w:rPr>
        <w:t xml:space="preserve"> </w:t>
      </w:r>
      <w:r w:rsidRPr="00183502">
        <w:rPr>
          <w:rFonts w:ascii="Times New Roman" w:hAnsi="Times New Roman" w:cs="Times New Roman"/>
          <w:b/>
        </w:rPr>
        <w:t>18</w:t>
      </w:r>
      <w:r w:rsidRPr="00183502">
        <w:rPr>
          <w:rFonts w:ascii="Times New Roman" w:hAnsi="Times New Roman" w:cs="Times New Roman"/>
        </w:rPr>
        <w:t>, 980-985 (2022).</w:t>
      </w:r>
    </w:p>
    <w:p w14:paraId="032BF0E9" w14:textId="77777777" w:rsidR="00FE6860" w:rsidRPr="00183502" w:rsidRDefault="00FE6860" w:rsidP="005C09BC">
      <w:pPr>
        <w:pStyle w:val="EndNoteBibliography"/>
        <w:ind w:left="720" w:hanging="720"/>
        <w:jc w:val="both"/>
        <w:rPr>
          <w:rFonts w:ascii="Times New Roman" w:hAnsi="Times New Roman" w:cs="Times New Roman"/>
        </w:rPr>
      </w:pPr>
      <w:r w:rsidRPr="00183502">
        <w:rPr>
          <w:rFonts w:ascii="Times New Roman" w:hAnsi="Times New Roman" w:cs="Times New Roman"/>
        </w:rPr>
        <w:t>5</w:t>
      </w:r>
      <w:r w:rsidRPr="00183502">
        <w:rPr>
          <w:rFonts w:ascii="Times New Roman" w:hAnsi="Times New Roman" w:cs="Times New Roman"/>
        </w:rPr>
        <w:tab/>
        <w:t xml:space="preserve">Cao, H., Čižmár, T., Turtaev, S., Tyc, T. &amp; Rotter, S. Controlling light propagation in multimode fibers for imaging, spectroscopy, and beyond. </w:t>
      </w:r>
      <w:r w:rsidRPr="00183502">
        <w:rPr>
          <w:rFonts w:ascii="Times New Roman" w:hAnsi="Times New Roman" w:cs="Times New Roman"/>
          <w:i/>
        </w:rPr>
        <w:t>Advances in Optics and Photonics</w:t>
      </w:r>
      <w:r w:rsidRPr="00183502">
        <w:rPr>
          <w:rFonts w:ascii="Times New Roman" w:hAnsi="Times New Roman" w:cs="Times New Roman"/>
        </w:rPr>
        <w:t xml:space="preserve"> </w:t>
      </w:r>
      <w:r w:rsidRPr="00183502">
        <w:rPr>
          <w:rFonts w:ascii="Times New Roman" w:hAnsi="Times New Roman" w:cs="Times New Roman"/>
          <w:b/>
        </w:rPr>
        <w:t>15</w:t>
      </w:r>
      <w:r w:rsidRPr="00183502">
        <w:rPr>
          <w:rFonts w:ascii="Times New Roman" w:hAnsi="Times New Roman" w:cs="Times New Roman"/>
        </w:rPr>
        <w:t>, 524-612 (2023).</w:t>
      </w:r>
    </w:p>
    <w:p w14:paraId="0BCEBDF0" w14:textId="77777777" w:rsidR="00FE6860" w:rsidRPr="00183502" w:rsidRDefault="00FE6860" w:rsidP="005C09BC">
      <w:pPr>
        <w:pStyle w:val="EndNoteBibliography"/>
        <w:ind w:left="720" w:hanging="720"/>
        <w:jc w:val="both"/>
        <w:rPr>
          <w:rFonts w:ascii="Times New Roman" w:hAnsi="Times New Roman" w:cs="Times New Roman"/>
        </w:rPr>
      </w:pPr>
      <w:r w:rsidRPr="00183502">
        <w:rPr>
          <w:rFonts w:ascii="Times New Roman" w:hAnsi="Times New Roman" w:cs="Times New Roman"/>
        </w:rPr>
        <w:t>6</w:t>
      </w:r>
      <w:r w:rsidRPr="00183502">
        <w:rPr>
          <w:rFonts w:ascii="Times New Roman" w:hAnsi="Times New Roman" w:cs="Times New Roman"/>
        </w:rPr>
        <w:tab/>
        <w:t xml:space="preserve">Agrawal, G. P. </w:t>
      </w:r>
      <w:r w:rsidRPr="00183502">
        <w:rPr>
          <w:rFonts w:ascii="Times New Roman" w:hAnsi="Times New Roman" w:cs="Times New Roman"/>
          <w:i/>
        </w:rPr>
        <w:t>Fiber-optic communication systems</w:t>
      </w:r>
      <w:r w:rsidRPr="00183502">
        <w:rPr>
          <w:rFonts w:ascii="Times New Roman" w:hAnsi="Times New Roman" w:cs="Times New Roman"/>
        </w:rPr>
        <w:t>.  (John Wiley &amp; Sons, 2012).</w:t>
      </w:r>
    </w:p>
    <w:p w14:paraId="4972A23E" w14:textId="77777777" w:rsidR="00FE6860" w:rsidRPr="00183502" w:rsidRDefault="00FE6860" w:rsidP="005C09BC">
      <w:pPr>
        <w:pStyle w:val="EndNoteBibliography"/>
        <w:ind w:left="720" w:hanging="720"/>
        <w:jc w:val="both"/>
        <w:rPr>
          <w:rFonts w:ascii="Times New Roman" w:hAnsi="Times New Roman" w:cs="Times New Roman"/>
        </w:rPr>
      </w:pPr>
      <w:r w:rsidRPr="00183502">
        <w:rPr>
          <w:rFonts w:ascii="Times New Roman" w:hAnsi="Times New Roman" w:cs="Times New Roman"/>
        </w:rPr>
        <w:t>7</w:t>
      </w:r>
      <w:r w:rsidRPr="00183502">
        <w:rPr>
          <w:rFonts w:ascii="Times New Roman" w:hAnsi="Times New Roman" w:cs="Times New Roman"/>
        </w:rPr>
        <w:tab/>
        <w:t xml:space="preserve">Goodman, J. W. </w:t>
      </w:r>
      <w:r w:rsidRPr="00183502">
        <w:rPr>
          <w:rFonts w:ascii="Times New Roman" w:hAnsi="Times New Roman" w:cs="Times New Roman"/>
          <w:i/>
        </w:rPr>
        <w:t>Introduction to Fourier optics</w:t>
      </w:r>
      <w:r w:rsidRPr="00183502">
        <w:rPr>
          <w:rFonts w:ascii="Times New Roman" w:hAnsi="Times New Roman" w:cs="Times New Roman"/>
        </w:rPr>
        <w:t>.  (Roberts and Company publishers, 2005).</w:t>
      </w:r>
    </w:p>
    <w:p w14:paraId="6801B178" w14:textId="77777777" w:rsidR="00FE6860" w:rsidRPr="00183502" w:rsidRDefault="00FE6860" w:rsidP="005C09BC">
      <w:pPr>
        <w:pStyle w:val="EndNoteBibliography"/>
        <w:ind w:left="720" w:hanging="720"/>
        <w:jc w:val="both"/>
        <w:rPr>
          <w:rFonts w:ascii="Times New Roman" w:hAnsi="Times New Roman" w:cs="Times New Roman"/>
        </w:rPr>
      </w:pPr>
      <w:r w:rsidRPr="00183502">
        <w:rPr>
          <w:rFonts w:ascii="Times New Roman" w:hAnsi="Times New Roman" w:cs="Times New Roman"/>
        </w:rPr>
        <w:t>8</w:t>
      </w:r>
      <w:r w:rsidRPr="00183502">
        <w:rPr>
          <w:rFonts w:ascii="Times New Roman" w:hAnsi="Times New Roman" w:cs="Times New Roman"/>
        </w:rPr>
        <w:tab/>
        <w:t xml:space="preserve">Rahmani, B., Loterie, D., Konstantinou, G., Psaltis, D. &amp; Moser, C. Multimode optical fiber transmission with a deep learning network. </w:t>
      </w:r>
      <w:r w:rsidRPr="00183502">
        <w:rPr>
          <w:rFonts w:ascii="Times New Roman" w:hAnsi="Times New Roman" w:cs="Times New Roman"/>
          <w:i/>
        </w:rPr>
        <w:t>Light: science &amp; applications</w:t>
      </w:r>
      <w:r w:rsidRPr="00183502">
        <w:rPr>
          <w:rFonts w:ascii="Times New Roman" w:hAnsi="Times New Roman" w:cs="Times New Roman"/>
        </w:rPr>
        <w:t xml:space="preserve"> </w:t>
      </w:r>
      <w:r w:rsidRPr="00183502">
        <w:rPr>
          <w:rFonts w:ascii="Times New Roman" w:hAnsi="Times New Roman" w:cs="Times New Roman"/>
          <w:b/>
        </w:rPr>
        <w:t>7</w:t>
      </w:r>
      <w:r w:rsidRPr="00183502">
        <w:rPr>
          <w:rFonts w:ascii="Times New Roman" w:hAnsi="Times New Roman" w:cs="Times New Roman"/>
        </w:rPr>
        <w:t>, 69 (2018).</w:t>
      </w:r>
    </w:p>
    <w:p w14:paraId="4910685A" w14:textId="77777777" w:rsidR="00FE6860" w:rsidRPr="00183502" w:rsidRDefault="00FE6860" w:rsidP="005C09BC">
      <w:pPr>
        <w:pStyle w:val="EndNoteBibliography"/>
        <w:ind w:left="720" w:hanging="720"/>
        <w:jc w:val="both"/>
        <w:rPr>
          <w:rFonts w:ascii="Times New Roman" w:hAnsi="Times New Roman" w:cs="Times New Roman"/>
        </w:rPr>
      </w:pPr>
      <w:r w:rsidRPr="00183502">
        <w:rPr>
          <w:rFonts w:ascii="Times New Roman" w:hAnsi="Times New Roman" w:cs="Times New Roman"/>
        </w:rPr>
        <w:t>9</w:t>
      </w:r>
      <w:r w:rsidRPr="00183502">
        <w:rPr>
          <w:rFonts w:ascii="Times New Roman" w:hAnsi="Times New Roman" w:cs="Times New Roman"/>
        </w:rPr>
        <w:tab/>
        <w:t xml:space="preserve">Caramazza, P., Moran, O., Murray-Smith, R. &amp; Faccio, D. Transmission of natural scene images through a multimode fibre. </w:t>
      </w:r>
      <w:r w:rsidRPr="00183502">
        <w:rPr>
          <w:rFonts w:ascii="Times New Roman" w:hAnsi="Times New Roman" w:cs="Times New Roman"/>
          <w:i/>
        </w:rPr>
        <w:t>Nature communications</w:t>
      </w:r>
      <w:r w:rsidRPr="00183502">
        <w:rPr>
          <w:rFonts w:ascii="Times New Roman" w:hAnsi="Times New Roman" w:cs="Times New Roman"/>
        </w:rPr>
        <w:t xml:space="preserve"> </w:t>
      </w:r>
      <w:r w:rsidRPr="00183502">
        <w:rPr>
          <w:rFonts w:ascii="Times New Roman" w:hAnsi="Times New Roman" w:cs="Times New Roman"/>
          <w:b/>
        </w:rPr>
        <w:t>10</w:t>
      </w:r>
      <w:r w:rsidRPr="00183502">
        <w:rPr>
          <w:rFonts w:ascii="Times New Roman" w:hAnsi="Times New Roman" w:cs="Times New Roman"/>
        </w:rPr>
        <w:t>, 2029 (2019).</w:t>
      </w:r>
    </w:p>
    <w:p w14:paraId="0FAA92F7" w14:textId="77777777" w:rsidR="00FE6860" w:rsidRPr="00183502" w:rsidRDefault="00FE6860" w:rsidP="005C09BC">
      <w:pPr>
        <w:pStyle w:val="EndNoteBibliography"/>
        <w:ind w:left="720" w:hanging="720"/>
        <w:jc w:val="both"/>
        <w:rPr>
          <w:rFonts w:ascii="Times New Roman" w:hAnsi="Times New Roman" w:cs="Times New Roman"/>
        </w:rPr>
      </w:pPr>
      <w:r w:rsidRPr="00183502">
        <w:rPr>
          <w:rFonts w:ascii="Times New Roman" w:hAnsi="Times New Roman" w:cs="Times New Roman"/>
        </w:rPr>
        <w:t>10</w:t>
      </w:r>
      <w:r w:rsidRPr="00183502">
        <w:rPr>
          <w:rFonts w:ascii="Times New Roman" w:hAnsi="Times New Roman" w:cs="Times New Roman"/>
        </w:rPr>
        <w:tab/>
        <w:t>Wang, L.</w:t>
      </w:r>
      <w:r w:rsidRPr="00183502">
        <w:rPr>
          <w:rFonts w:ascii="Times New Roman" w:hAnsi="Times New Roman" w:cs="Times New Roman"/>
          <w:i/>
        </w:rPr>
        <w:t xml:space="preserve"> et al.</w:t>
      </w:r>
      <w:r w:rsidRPr="00183502">
        <w:rPr>
          <w:rFonts w:ascii="Times New Roman" w:hAnsi="Times New Roman" w:cs="Times New Roman"/>
        </w:rPr>
        <w:t xml:space="preserve"> High‐speed all‐fiber micro‐imaging with large depth of field. </w:t>
      </w:r>
      <w:r w:rsidRPr="00183502">
        <w:rPr>
          <w:rFonts w:ascii="Times New Roman" w:hAnsi="Times New Roman" w:cs="Times New Roman"/>
          <w:i/>
        </w:rPr>
        <w:t>Laser &amp; Photonics Reviews</w:t>
      </w:r>
      <w:r w:rsidRPr="00183502">
        <w:rPr>
          <w:rFonts w:ascii="Times New Roman" w:hAnsi="Times New Roman" w:cs="Times New Roman"/>
        </w:rPr>
        <w:t xml:space="preserve"> </w:t>
      </w:r>
      <w:r w:rsidRPr="00183502">
        <w:rPr>
          <w:rFonts w:ascii="Times New Roman" w:hAnsi="Times New Roman" w:cs="Times New Roman"/>
          <w:b/>
        </w:rPr>
        <w:t>16</w:t>
      </w:r>
      <w:r w:rsidRPr="00183502">
        <w:rPr>
          <w:rFonts w:ascii="Times New Roman" w:hAnsi="Times New Roman" w:cs="Times New Roman"/>
        </w:rPr>
        <w:t>, 2100724 (2022).</w:t>
      </w:r>
    </w:p>
    <w:p w14:paraId="080A48A7" w14:textId="77777777" w:rsidR="00FE6860" w:rsidRPr="00183502" w:rsidRDefault="00FE6860" w:rsidP="005C09BC">
      <w:pPr>
        <w:pStyle w:val="EndNoteBibliography"/>
        <w:ind w:left="720" w:hanging="720"/>
        <w:jc w:val="both"/>
        <w:rPr>
          <w:rFonts w:ascii="Times New Roman" w:hAnsi="Times New Roman" w:cs="Times New Roman"/>
        </w:rPr>
      </w:pPr>
      <w:r w:rsidRPr="00183502">
        <w:rPr>
          <w:rFonts w:ascii="Times New Roman" w:hAnsi="Times New Roman" w:cs="Times New Roman"/>
        </w:rPr>
        <w:t>11</w:t>
      </w:r>
      <w:r w:rsidRPr="00183502">
        <w:rPr>
          <w:rFonts w:ascii="Times New Roman" w:hAnsi="Times New Roman" w:cs="Times New Roman"/>
        </w:rPr>
        <w:tab/>
        <w:t xml:space="preserve">Hendrycks, D. &amp; Gimpel, K. Gaussian error linear units (gelus). </w:t>
      </w:r>
      <w:r w:rsidRPr="00183502">
        <w:rPr>
          <w:rFonts w:ascii="Times New Roman" w:hAnsi="Times New Roman" w:cs="Times New Roman"/>
          <w:i/>
        </w:rPr>
        <w:t>arXiv preprint arXiv:1606.08415</w:t>
      </w:r>
      <w:r w:rsidRPr="00183502">
        <w:rPr>
          <w:rFonts w:ascii="Times New Roman" w:hAnsi="Times New Roman" w:cs="Times New Roman"/>
        </w:rPr>
        <w:t xml:space="preserve"> (2016).</w:t>
      </w:r>
    </w:p>
    <w:p w14:paraId="2E9DCE22" w14:textId="77777777" w:rsidR="00FE6860" w:rsidRPr="00183502" w:rsidRDefault="00FE6860" w:rsidP="005C09BC">
      <w:pPr>
        <w:pStyle w:val="EndNoteBibliography"/>
        <w:ind w:left="720" w:hanging="720"/>
        <w:jc w:val="both"/>
        <w:rPr>
          <w:rFonts w:ascii="Times New Roman" w:hAnsi="Times New Roman" w:cs="Times New Roman"/>
        </w:rPr>
      </w:pPr>
      <w:r w:rsidRPr="00183502">
        <w:rPr>
          <w:rFonts w:ascii="Times New Roman" w:hAnsi="Times New Roman" w:cs="Times New Roman"/>
        </w:rPr>
        <w:t>12</w:t>
      </w:r>
      <w:r w:rsidRPr="00183502">
        <w:rPr>
          <w:rFonts w:ascii="Times New Roman" w:hAnsi="Times New Roman" w:cs="Times New Roman"/>
        </w:rPr>
        <w:tab/>
        <w:t>Dosovitskiy, A.</w:t>
      </w:r>
      <w:r w:rsidRPr="00183502">
        <w:rPr>
          <w:rFonts w:ascii="Times New Roman" w:hAnsi="Times New Roman" w:cs="Times New Roman"/>
          <w:i/>
        </w:rPr>
        <w:t xml:space="preserve"> et al.</w:t>
      </w:r>
      <w:r w:rsidRPr="00183502">
        <w:rPr>
          <w:rFonts w:ascii="Times New Roman" w:hAnsi="Times New Roman" w:cs="Times New Roman"/>
        </w:rPr>
        <w:t xml:space="preserve"> An image is worth 16x16 words: Transformers for image recognition at scale. </w:t>
      </w:r>
      <w:r w:rsidRPr="00183502">
        <w:rPr>
          <w:rFonts w:ascii="Times New Roman" w:hAnsi="Times New Roman" w:cs="Times New Roman"/>
          <w:i/>
        </w:rPr>
        <w:t>arXiv preprint arXiv:2010.11929</w:t>
      </w:r>
      <w:r w:rsidRPr="00183502">
        <w:rPr>
          <w:rFonts w:ascii="Times New Roman" w:hAnsi="Times New Roman" w:cs="Times New Roman"/>
        </w:rPr>
        <w:t xml:space="preserve"> (2020).</w:t>
      </w:r>
    </w:p>
    <w:p w14:paraId="19B51260" w14:textId="7999EB82" w:rsidR="00FE6860" w:rsidRPr="00183502" w:rsidRDefault="00FE6860" w:rsidP="005C09BC">
      <w:pPr>
        <w:pStyle w:val="EndNoteBibliography"/>
        <w:ind w:left="720" w:hanging="720"/>
        <w:jc w:val="both"/>
        <w:rPr>
          <w:rFonts w:ascii="Times New Roman" w:hAnsi="Times New Roman" w:cs="Times New Roman"/>
        </w:rPr>
      </w:pPr>
      <w:r w:rsidRPr="003D3E60">
        <w:rPr>
          <w:rFonts w:ascii="Times New Roman" w:hAnsi="Times New Roman" w:cs="Times New Roman"/>
          <w:lang w:val="fr-FR"/>
        </w:rPr>
        <w:t>13</w:t>
      </w:r>
      <w:r w:rsidRPr="003D3E60">
        <w:rPr>
          <w:rFonts w:ascii="Times New Roman" w:hAnsi="Times New Roman" w:cs="Times New Roman"/>
          <w:lang w:val="fr-FR"/>
        </w:rPr>
        <w:tab/>
      </w:r>
      <w:r w:rsidR="00430940" w:rsidRPr="003D3E60">
        <w:rPr>
          <w:rFonts w:ascii="Times New Roman" w:hAnsi="Times New Roman" w:cs="Times New Roman"/>
          <w:lang w:val="fr-FR"/>
        </w:rPr>
        <w:t xml:space="preserve">Liu Z, Lin Y, Cao Y, et al. </w:t>
      </w:r>
      <w:r w:rsidR="00430940" w:rsidRPr="00430940">
        <w:rPr>
          <w:rFonts w:ascii="Times New Roman" w:hAnsi="Times New Roman" w:cs="Times New Roman"/>
        </w:rPr>
        <w:t>Swin transformer: Hierarchical vision transformer using shifted windows[C]//Proceedings of the IEEE/CVF international conference on computer vision. 2021: 10012-10022.</w:t>
      </w:r>
    </w:p>
    <w:p w14:paraId="48286626" w14:textId="0FCAE70A" w:rsidR="00FE6860" w:rsidRPr="00183502" w:rsidRDefault="00FE6860" w:rsidP="005C09BC">
      <w:pPr>
        <w:pStyle w:val="EndNoteBibliography"/>
        <w:ind w:left="720" w:hanging="720"/>
        <w:jc w:val="both"/>
        <w:rPr>
          <w:rFonts w:ascii="Times New Roman" w:hAnsi="Times New Roman" w:cs="Times New Roman"/>
        </w:rPr>
      </w:pPr>
      <w:r w:rsidRPr="00183502">
        <w:rPr>
          <w:rFonts w:ascii="Times New Roman" w:hAnsi="Times New Roman" w:cs="Times New Roman"/>
        </w:rPr>
        <w:t>14</w:t>
      </w:r>
      <w:r w:rsidRPr="00183502">
        <w:rPr>
          <w:rFonts w:ascii="Times New Roman" w:hAnsi="Times New Roman" w:cs="Times New Roman"/>
        </w:rPr>
        <w:tab/>
      </w:r>
      <w:r w:rsidR="00430940" w:rsidRPr="00430940">
        <w:rPr>
          <w:rFonts w:ascii="Times New Roman" w:hAnsi="Times New Roman" w:cs="Times New Roman"/>
        </w:rPr>
        <w:t>He K, Zhang X, Ren S, et al. Deep residual learning for image recognition[C]//Proceedings of the IEEE conference on computer vision and pattern recognition. 2016: 770-778.</w:t>
      </w:r>
    </w:p>
    <w:p w14:paraId="1EEF11EF" w14:textId="77777777" w:rsidR="00FE6860" w:rsidRPr="00183502" w:rsidRDefault="00FE6860" w:rsidP="005C09BC">
      <w:pPr>
        <w:pStyle w:val="EndNoteBibliography"/>
        <w:ind w:left="720" w:hanging="720"/>
        <w:jc w:val="both"/>
        <w:rPr>
          <w:rFonts w:ascii="Times New Roman" w:hAnsi="Times New Roman" w:cs="Times New Roman"/>
        </w:rPr>
      </w:pPr>
      <w:r w:rsidRPr="00183502">
        <w:rPr>
          <w:rFonts w:ascii="Times New Roman" w:hAnsi="Times New Roman" w:cs="Times New Roman"/>
        </w:rPr>
        <w:t>15</w:t>
      </w:r>
      <w:r w:rsidRPr="00183502">
        <w:rPr>
          <w:rFonts w:ascii="Times New Roman" w:hAnsi="Times New Roman" w:cs="Times New Roman"/>
        </w:rPr>
        <w:tab/>
        <w:t xml:space="preserve">Pahlavan, K. &amp; Krishnamurthy, P. </w:t>
      </w:r>
      <w:r w:rsidRPr="00183502">
        <w:rPr>
          <w:rFonts w:ascii="Times New Roman" w:hAnsi="Times New Roman" w:cs="Times New Roman"/>
          <w:i/>
        </w:rPr>
        <w:t>Networking fundamentals: Wide, local and personal area communications</w:t>
      </w:r>
      <w:r w:rsidRPr="00183502">
        <w:rPr>
          <w:rFonts w:ascii="Times New Roman" w:hAnsi="Times New Roman" w:cs="Times New Roman"/>
        </w:rPr>
        <w:t>.  (John Wiley &amp; Sons, 2009).</w:t>
      </w:r>
    </w:p>
    <w:p w14:paraId="2B014113" w14:textId="77777777" w:rsidR="00FE6860" w:rsidRPr="003D3E60" w:rsidRDefault="00FE6860" w:rsidP="005C09BC">
      <w:pPr>
        <w:pStyle w:val="EndNoteBibliography"/>
        <w:ind w:left="720" w:hanging="720"/>
        <w:jc w:val="both"/>
        <w:rPr>
          <w:rFonts w:ascii="Times New Roman" w:hAnsi="Times New Roman" w:cs="Times New Roman"/>
          <w:lang w:val="fr-FR"/>
        </w:rPr>
      </w:pPr>
      <w:r w:rsidRPr="00183502">
        <w:rPr>
          <w:rFonts w:ascii="Times New Roman" w:hAnsi="Times New Roman" w:cs="Times New Roman"/>
        </w:rPr>
        <w:t>16</w:t>
      </w:r>
      <w:r w:rsidRPr="00183502">
        <w:rPr>
          <w:rFonts w:ascii="Times New Roman" w:hAnsi="Times New Roman" w:cs="Times New Roman"/>
        </w:rPr>
        <w:tab/>
        <w:t>Liu, Z.</w:t>
      </w:r>
      <w:r w:rsidRPr="00183502">
        <w:rPr>
          <w:rFonts w:ascii="Times New Roman" w:hAnsi="Times New Roman" w:cs="Times New Roman"/>
          <w:i/>
        </w:rPr>
        <w:t xml:space="preserve"> et al.</w:t>
      </w:r>
      <w:r w:rsidRPr="00183502">
        <w:rPr>
          <w:rFonts w:ascii="Times New Roman" w:hAnsi="Times New Roman" w:cs="Times New Roman"/>
        </w:rPr>
        <w:t xml:space="preserve"> All-fiber high-speed image detection enabled by deep learning. </w:t>
      </w:r>
      <w:r w:rsidRPr="003D3E60">
        <w:rPr>
          <w:rFonts w:ascii="Times New Roman" w:hAnsi="Times New Roman" w:cs="Times New Roman"/>
          <w:i/>
          <w:lang w:val="fr-FR"/>
        </w:rPr>
        <w:t>Nature communications</w:t>
      </w:r>
      <w:r w:rsidRPr="003D3E60">
        <w:rPr>
          <w:rFonts w:ascii="Times New Roman" w:hAnsi="Times New Roman" w:cs="Times New Roman"/>
          <w:lang w:val="fr-FR"/>
        </w:rPr>
        <w:t xml:space="preserve"> </w:t>
      </w:r>
      <w:r w:rsidRPr="003D3E60">
        <w:rPr>
          <w:rFonts w:ascii="Times New Roman" w:hAnsi="Times New Roman" w:cs="Times New Roman"/>
          <w:b/>
          <w:lang w:val="fr-FR"/>
        </w:rPr>
        <w:t>13</w:t>
      </w:r>
      <w:r w:rsidRPr="003D3E60">
        <w:rPr>
          <w:rFonts w:ascii="Times New Roman" w:hAnsi="Times New Roman" w:cs="Times New Roman"/>
          <w:lang w:val="fr-FR"/>
        </w:rPr>
        <w:t>, 1433 (2022).</w:t>
      </w:r>
    </w:p>
    <w:p w14:paraId="6E5B7879" w14:textId="32080847" w:rsidR="00FE6860" w:rsidRPr="00183502" w:rsidRDefault="00FE6860" w:rsidP="005C09BC">
      <w:pPr>
        <w:pStyle w:val="EndNoteBibliography"/>
        <w:ind w:left="720" w:hanging="720"/>
        <w:jc w:val="both"/>
        <w:rPr>
          <w:rFonts w:ascii="Times New Roman" w:hAnsi="Times New Roman" w:cs="Times New Roman"/>
        </w:rPr>
      </w:pPr>
      <w:r w:rsidRPr="003D3E60">
        <w:rPr>
          <w:rFonts w:ascii="Times New Roman" w:hAnsi="Times New Roman" w:cs="Times New Roman"/>
          <w:lang w:val="fr-FR"/>
        </w:rPr>
        <w:t>17</w:t>
      </w:r>
      <w:r w:rsidRPr="003D3E60">
        <w:rPr>
          <w:rFonts w:ascii="Times New Roman" w:hAnsi="Times New Roman" w:cs="Times New Roman"/>
          <w:lang w:val="fr-FR"/>
        </w:rPr>
        <w:tab/>
      </w:r>
      <w:r w:rsidR="00F163F4" w:rsidRPr="003D3E60">
        <w:rPr>
          <w:rFonts w:ascii="Times New Roman" w:hAnsi="Times New Roman" w:cs="Times New Roman"/>
          <w:lang w:val="fr-FR"/>
        </w:rPr>
        <w:t xml:space="preserve">Zhu R, Feng H, Xiong Y, et al. </w:t>
      </w:r>
      <w:r w:rsidR="00F163F4" w:rsidRPr="00F163F4">
        <w:rPr>
          <w:rFonts w:ascii="Times New Roman" w:hAnsi="Times New Roman" w:cs="Times New Roman"/>
        </w:rPr>
        <w:t>All-fiber reflective single-pixel imaging with long working distance[J]. Optics &amp; Laser Technology, 2023, 158: 108909.</w:t>
      </w:r>
    </w:p>
    <w:p w14:paraId="43F677F4" w14:textId="77777777" w:rsidR="00FE6860" w:rsidRPr="00183502" w:rsidRDefault="00FE6860" w:rsidP="005C09BC">
      <w:pPr>
        <w:pStyle w:val="EndNoteBibliography"/>
        <w:ind w:left="720" w:hanging="720"/>
        <w:jc w:val="both"/>
        <w:rPr>
          <w:rFonts w:ascii="Times New Roman" w:hAnsi="Times New Roman" w:cs="Times New Roman"/>
        </w:rPr>
      </w:pPr>
      <w:r w:rsidRPr="00183502">
        <w:rPr>
          <w:rFonts w:ascii="Times New Roman" w:hAnsi="Times New Roman" w:cs="Times New Roman"/>
        </w:rPr>
        <w:t>18</w:t>
      </w:r>
      <w:r w:rsidRPr="00183502">
        <w:rPr>
          <w:rFonts w:ascii="Times New Roman" w:hAnsi="Times New Roman" w:cs="Times New Roman"/>
        </w:rPr>
        <w:tab/>
        <w:t xml:space="preserve">Tamadazte, B., Agustinos, A., Cinquin, P., Fiard, G. &amp; Voros, S. Multi-view vision system for laparoscopy surgery. </w:t>
      </w:r>
      <w:r w:rsidRPr="00183502">
        <w:rPr>
          <w:rFonts w:ascii="Times New Roman" w:hAnsi="Times New Roman" w:cs="Times New Roman"/>
          <w:i/>
        </w:rPr>
        <w:t>International journal of computer assisted radiology and surgery</w:t>
      </w:r>
      <w:r w:rsidRPr="00183502">
        <w:rPr>
          <w:rFonts w:ascii="Times New Roman" w:hAnsi="Times New Roman" w:cs="Times New Roman"/>
        </w:rPr>
        <w:t xml:space="preserve"> </w:t>
      </w:r>
      <w:r w:rsidRPr="00183502">
        <w:rPr>
          <w:rFonts w:ascii="Times New Roman" w:hAnsi="Times New Roman" w:cs="Times New Roman"/>
          <w:b/>
        </w:rPr>
        <w:t>10</w:t>
      </w:r>
      <w:r w:rsidRPr="00183502">
        <w:rPr>
          <w:rFonts w:ascii="Times New Roman" w:hAnsi="Times New Roman" w:cs="Times New Roman"/>
        </w:rPr>
        <w:t>, 195-203 (2015).</w:t>
      </w:r>
    </w:p>
    <w:p w14:paraId="058CFF60" w14:textId="24DCCED2" w:rsidR="009A00D5" w:rsidRPr="00D73D49" w:rsidRDefault="00FE6860" w:rsidP="000C69F2">
      <w:pPr>
        <w:pStyle w:val="EndNoteBibliography"/>
        <w:ind w:left="720" w:hanging="720"/>
        <w:jc w:val="both"/>
        <w:rPr>
          <w:color w:val="000000" w:themeColor="text1"/>
        </w:rPr>
      </w:pPr>
      <w:r w:rsidRPr="00183502">
        <w:rPr>
          <w:rFonts w:ascii="Times New Roman" w:hAnsi="Times New Roman" w:cs="Times New Roman"/>
        </w:rPr>
        <w:t>19</w:t>
      </w:r>
      <w:r w:rsidRPr="00183502">
        <w:rPr>
          <w:rFonts w:ascii="Times New Roman" w:hAnsi="Times New Roman" w:cs="Times New Roman"/>
        </w:rPr>
        <w:tab/>
      </w:r>
      <w:r w:rsidR="00F163F4" w:rsidRPr="00F163F4">
        <w:rPr>
          <w:rFonts w:ascii="Times New Roman" w:hAnsi="Times New Roman" w:cs="Times New Roman"/>
        </w:rPr>
        <w:t>Su Y H, Huang K, Hannaford B. Multicamera 3d viewpoint adjustment for robotic surgery via deep reinforcement learning[J]. Journal of Medical Robotics Research, 2021, 6(01n02): 2140003.</w:t>
      </w:r>
      <w:r w:rsidR="00AE3EDD" w:rsidRPr="00183502">
        <w:rPr>
          <w:rFonts w:ascii="Times New Roman" w:hAnsi="Times New Roman" w:cs="Times New Roman"/>
          <w:color w:val="000000" w:themeColor="text1"/>
        </w:rPr>
        <w:fldChar w:fldCharType="end"/>
      </w:r>
    </w:p>
    <w:sectPr w:rsidR="009A00D5" w:rsidRPr="00D73D49" w:rsidSect="003D3E60">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1E1DC4" w14:textId="77777777" w:rsidR="00F375A5" w:rsidRDefault="00F375A5" w:rsidP="007356D2">
      <w:r>
        <w:separator/>
      </w:r>
    </w:p>
  </w:endnote>
  <w:endnote w:type="continuationSeparator" w:id="0">
    <w:p w14:paraId="3D5FA5EB" w14:textId="77777777" w:rsidR="00F375A5" w:rsidRDefault="00F375A5" w:rsidP="00735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691807" w14:textId="77777777" w:rsidR="00F375A5" w:rsidRDefault="00F375A5" w:rsidP="007356D2">
      <w:r>
        <w:separator/>
      </w:r>
    </w:p>
  </w:footnote>
  <w:footnote w:type="continuationSeparator" w:id="0">
    <w:p w14:paraId="36AB13C3" w14:textId="77777777" w:rsidR="00F375A5" w:rsidRDefault="00F375A5" w:rsidP="007356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233A1"/>
    <w:multiLevelType w:val="hybridMultilevel"/>
    <w:tmpl w:val="CB0C1C60"/>
    <w:lvl w:ilvl="0" w:tplc="48F43B0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046568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1MTcyMjUwNTAyMTdX0lEKTi0uzszPAykwrAUA7u3/QCw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ftsrefso5dfrrez25s52df9at92pxt90rew&quot;&gt;My EndNote Library-Converted&lt;record-ids&gt;&lt;item&gt;1681&lt;/item&gt;&lt;item&gt;1683&lt;/item&gt;&lt;item&gt;1684&lt;/item&gt;&lt;item&gt;1685&lt;/item&gt;&lt;item&gt;1687&lt;/item&gt;&lt;item&gt;1688&lt;/item&gt;&lt;item&gt;1691&lt;/item&gt;&lt;item&gt;1692&lt;/item&gt;&lt;item&gt;1693&lt;/item&gt;&lt;item&gt;1694&lt;/item&gt;&lt;item&gt;1695&lt;/item&gt;&lt;item&gt;1696&lt;/item&gt;&lt;item&gt;1698&lt;/item&gt;&lt;item&gt;1699&lt;/item&gt;&lt;item&gt;1700&lt;/item&gt;&lt;item&gt;1701&lt;/item&gt;&lt;item&gt;1723&lt;/item&gt;&lt;item&gt;1725&lt;/item&gt;&lt;item&gt;1726&lt;/item&gt;&lt;item&gt;1734&lt;/item&gt;&lt;/record-ids&gt;&lt;/item&gt;&lt;/Libraries&gt;"/>
  </w:docVars>
  <w:rsids>
    <w:rsidRoot w:val="00D67C93"/>
    <w:rsid w:val="00001D56"/>
    <w:rsid w:val="00002316"/>
    <w:rsid w:val="000029CF"/>
    <w:rsid w:val="00002D12"/>
    <w:rsid w:val="00003B2C"/>
    <w:rsid w:val="0000414C"/>
    <w:rsid w:val="000041CA"/>
    <w:rsid w:val="0000461C"/>
    <w:rsid w:val="00004DDE"/>
    <w:rsid w:val="000051E8"/>
    <w:rsid w:val="00005542"/>
    <w:rsid w:val="00006E8A"/>
    <w:rsid w:val="000074B0"/>
    <w:rsid w:val="0001097C"/>
    <w:rsid w:val="000109B1"/>
    <w:rsid w:val="00010B4A"/>
    <w:rsid w:val="000131C8"/>
    <w:rsid w:val="00013F14"/>
    <w:rsid w:val="000143B5"/>
    <w:rsid w:val="000146D5"/>
    <w:rsid w:val="00014943"/>
    <w:rsid w:val="00015808"/>
    <w:rsid w:val="00016B20"/>
    <w:rsid w:val="00016FF7"/>
    <w:rsid w:val="000172D1"/>
    <w:rsid w:val="00017922"/>
    <w:rsid w:val="00017B67"/>
    <w:rsid w:val="00020F86"/>
    <w:rsid w:val="00021A1F"/>
    <w:rsid w:val="00022462"/>
    <w:rsid w:val="00030473"/>
    <w:rsid w:val="0003141B"/>
    <w:rsid w:val="00032C10"/>
    <w:rsid w:val="000335E6"/>
    <w:rsid w:val="00034648"/>
    <w:rsid w:val="000349DD"/>
    <w:rsid w:val="00035221"/>
    <w:rsid w:val="00035304"/>
    <w:rsid w:val="0003535B"/>
    <w:rsid w:val="00035E6E"/>
    <w:rsid w:val="000374C1"/>
    <w:rsid w:val="000376B3"/>
    <w:rsid w:val="000406C8"/>
    <w:rsid w:val="00040732"/>
    <w:rsid w:val="00040B56"/>
    <w:rsid w:val="00041E33"/>
    <w:rsid w:val="00042182"/>
    <w:rsid w:val="00043BBD"/>
    <w:rsid w:val="00044602"/>
    <w:rsid w:val="00044A87"/>
    <w:rsid w:val="00044AD2"/>
    <w:rsid w:val="00045929"/>
    <w:rsid w:val="000462C8"/>
    <w:rsid w:val="00047DC2"/>
    <w:rsid w:val="00050174"/>
    <w:rsid w:val="000503A1"/>
    <w:rsid w:val="00050406"/>
    <w:rsid w:val="00050E83"/>
    <w:rsid w:val="00051BEE"/>
    <w:rsid w:val="000529B3"/>
    <w:rsid w:val="00053958"/>
    <w:rsid w:val="00054316"/>
    <w:rsid w:val="000548C3"/>
    <w:rsid w:val="0005512E"/>
    <w:rsid w:val="00055A98"/>
    <w:rsid w:val="0005700E"/>
    <w:rsid w:val="00057DE0"/>
    <w:rsid w:val="00057E34"/>
    <w:rsid w:val="00057E8A"/>
    <w:rsid w:val="000601BB"/>
    <w:rsid w:val="00060732"/>
    <w:rsid w:val="0006127B"/>
    <w:rsid w:val="00061D6E"/>
    <w:rsid w:val="00062065"/>
    <w:rsid w:val="00063094"/>
    <w:rsid w:val="00064777"/>
    <w:rsid w:val="0006716B"/>
    <w:rsid w:val="000703E6"/>
    <w:rsid w:val="00071254"/>
    <w:rsid w:val="000718C6"/>
    <w:rsid w:val="000722EB"/>
    <w:rsid w:val="000748DC"/>
    <w:rsid w:val="00075FDE"/>
    <w:rsid w:val="00077166"/>
    <w:rsid w:val="00077223"/>
    <w:rsid w:val="0007772C"/>
    <w:rsid w:val="00077DB9"/>
    <w:rsid w:val="00080E39"/>
    <w:rsid w:val="000814B2"/>
    <w:rsid w:val="0008273E"/>
    <w:rsid w:val="000829DA"/>
    <w:rsid w:val="00083AF0"/>
    <w:rsid w:val="000842ED"/>
    <w:rsid w:val="0008541D"/>
    <w:rsid w:val="0008562C"/>
    <w:rsid w:val="000867CF"/>
    <w:rsid w:val="00086A97"/>
    <w:rsid w:val="000879F3"/>
    <w:rsid w:val="000941E5"/>
    <w:rsid w:val="00094947"/>
    <w:rsid w:val="00095165"/>
    <w:rsid w:val="000955DD"/>
    <w:rsid w:val="00095675"/>
    <w:rsid w:val="00096A4C"/>
    <w:rsid w:val="00097686"/>
    <w:rsid w:val="00097893"/>
    <w:rsid w:val="00097DF9"/>
    <w:rsid w:val="000A0DED"/>
    <w:rsid w:val="000A0F78"/>
    <w:rsid w:val="000A1D06"/>
    <w:rsid w:val="000A1D7E"/>
    <w:rsid w:val="000A36E0"/>
    <w:rsid w:val="000A3B80"/>
    <w:rsid w:val="000A5B5B"/>
    <w:rsid w:val="000A72C0"/>
    <w:rsid w:val="000B02B9"/>
    <w:rsid w:val="000B1B80"/>
    <w:rsid w:val="000B2288"/>
    <w:rsid w:val="000B269A"/>
    <w:rsid w:val="000B2AA6"/>
    <w:rsid w:val="000B2DF5"/>
    <w:rsid w:val="000B38F1"/>
    <w:rsid w:val="000B6404"/>
    <w:rsid w:val="000B7711"/>
    <w:rsid w:val="000C1497"/>
    <w:rsid w:val="000C1B01"/>
    <w:rsid w:val="000C1D5C"/>
    <w:rsid w:val="000C234C"/>
    <w:rsid w:val="000C2AC6"/>
    <w:rsid w:val="000C5A98"/>
    <w:rsid w:val="000C69F2"/>
    <w:rsid w:val="000C6C2B"/>
    <w:rsid w:val="000C75BD"/>
    <w:rsid w:val="000D0D44"/>
    <w:rsid w:val="000D1408"/>
    <w:rsid w:val="000D1781"/>
    <w:rsid w:val="000D20EC"/>
    <w:rsid w:val="000D3933"/>
    <w:rsid w:val="000D490B"/>
    <w:rsid w:val="000D4E3A"/>
    <w:rsid w:val="000D5929"/>
    <w:rsid w:val="000D70AD"/>
    <w:rsid w:val="000E012E"/>
    <w:rsid w:val="000E04FD"/>
    <w:rsid w:val="000E1317"/>
    <w:rsid w:val="000E2DDA"/>
    <w:rsid w:val="000E2ED4"/>
    <w:rsid w:val="000E47A2"/>
    <w:rsid w:val="000E4C0C"/>
    <w:rsid w:val="000E5389"/>
    <w:rsid w:val="000E5560"/>
    <w:rsid w:val="000E5F6B"/>
    <w:rsid w:val="000F09A4"/>
    <w:rsid w:val="000F1974"/>
    <w:rsid w:val="000F204A"/>
    <w:rsid w:val="000F4C5F"/>
    <w:rsid w:val="000F51DF"/>
    <w:rsid w:val="000F6D52"/>
    <w:rsid w:val="000F77BC"/>
    <w:rsid w:val="001000A4"/>
    <w:rsid w:val="0010027C"/>
    <w:rsid w:val="0010114A"/>
    <w:rsid w:val="001021BA"/>
    <w:rsid w:val="001028D2"/>
    <w:rsid w:val="0010296C"/>
    <w:rsid w:val="0010326B"/>
    <w:rsid w:val="001034B6"/>
    <w:rsid w:val="001038C1"/>
    <w:rsid w:val="001060A2"/>
    <w:rsid w:val="00107003"/>
    <w:rsid w:val="00107500"/>
    <w:rsid w:val="00107D91"/>
    <w:rsid w:val="001107FF"/>
    <w:rsid w:val="001108DF"/>
    <w:rsid w:val="00111F53"/>
    <w:rsid w:val="001148DC"/>
    <w:rsid w:val="00114ECD"/>
    <w:rsid w:val="00114F2C"/>
    <w:rsid w:val="00114F51"/>
    <w:rsid w:val="001159C2"/>
    <w:rsid w:val="0011699C"/>
    <w:rsid w:val="00116ECE"/>
    <w:rsid w:val="00116F05"/>
    <w:rsid w:val="00117296"/>
    <w:rsid w:val="00117C9C"/>
    <w:rsid w:val="001210D6"/>
    <w:rsid w:val="001224DF"/>
    <w:rsid w:val="00122CB8"/>
    <w:rsid w:val="0012450A"/>
    <w:rsid w:val="001248D5"/>
    <w:rsid w:val="00124AC1"/>
    <w:rsid w:val="00124BC3"/>
    <w:rsid w:val="00125FAF"/>
    <w:rsid w:val="00126291"/>
    <w:rsid w:val="0012683F"/>
    <w:rsid w:val="00127137"/>
    <w:rsid w:val="00127CC3"/>
    <w:rsid w:val="00130D11"/>
    <w:rsid w:val="0013106C"/>
    <w:rsid w:val="00131159"/>
    <w:rsid w:val="001315A3"/>
    <w:rsid w:val="00131609"/>
    <w:rsid w:val="0013318B"/>
    <w:rsid w:val="0013378C"/>
    <w:rsid w:val="001356A2"/>
    <w:rsid w:val="00136B84"/>
    <w:rsid w:val="00136E25"/>
    <w:rsid w:val="0013739D"/>
    <w:rsid w:val="00137BE8"/>
    <w:rsid w:val="0014180F"/>
    <w:rsid w:val="0014227B"/>
    <w:rsid w:val="00142B2E"/>
    <w:rsid w:val="00142D3D"/>
    <w:rsid w:val="00143B9E"/>
    <w:rsid w:val="00143BE3"/>
    <w:rsid w:val="00144413"/>
    <w:rsid w:val="001456C9"/>
    <w:rsid w:val="00145960"/>
    <w:rsid w:val="001473D7"/>
    <w:rsid w:val="00150966"/>
    <w:rsid w:val="00152956"/>
    <w:rsid w:val="00152AC9"/>
    <w:rsid w:val="00153AAF"/>
    <w:rsid w:val="001548F6"/>
    <w:rsid w:val="001556BB"/>
    <w:rsid w:val="00155C0A"/>
    <w:rsid w:val="0015770A"/>
    <w:rsid w:val="001577AA"/>
    <w:rsid w:val="00160141"/>
    <w:rsid w:val="00161DD1"/>
    <w:rsid w:val="00162C36"/>
    <w:rsid w:val="001648D4"/>
    <w:rsid w:val="001664A0"/>
    <w:rsid w:val="00170E6C"/>
    <w:rsid w:val="00170E76"/>
    <w:rsid w:val="00170E84"/>
    <w:rsid w:val="001719CB"/>
    <w:rsid w:val="00172121"/>
    <w:rsid w:val="00172521"/>
    <w:rsid w:val="001729FD"/>
    <w:rsid w:val="00173897"/>
    <w:rsid w:val="00173C44"/>
    <w:rsid w:val="00173CC0"/>
    <w:rsid w:val="001763FE"/>
    <w:rsid w:val="00176F94"/>
    <w:rsid w:val="00177742"/>
    <w:rsid w:val="0017776E"/>
    <w:rsid w:val="00181FDA"/>
    <w:rsid w:val="00183502"/>
    <w:rsid w:val="00183853"/>
    <w:rsid w:val="001854D3"/>
    <w:rsid w:val="00186989"/>
    <w:rsid w:val="00186BCB"/>
    <w:rsid w:val="00186D14"/>
    <w:rsid w:val="00186FBB"/>
    <w:rsid w:val="0018753D"/>
    <w:rsid w:val="001879E0"/>
    <w:rsid w:val="00187EE9"/>
    <w:rsid w:val="00190197"/>
    <w:rsid w:val="001906C9"/>
    <w:rsid w:val="00190986"/>
    <w:rsid w:val="001911E9"/>
    <w:rsid w:val="001913EC"/>
    <w:rsid w:val="0019197D"/>
    <w:rsid w:val="00191A82"/>
    <w:rsid w:val="001926ED"/>
    <w:rsid w:val="001927B8"/>
    <w:rsid w:val="001946AE"/>
    <w:rsid w:val="00195A3F"/>
    <w:rsid w:val="0019626E"/>
    <w:rsid w:val="001A0ABF"/>
    <w:rsid w:val="001A0C03"/>
    <w:rsid w:val="001A14C9"/>
    <w:rsid w:val="001A1D1B"/>
    <w:rsid w:val="001A2155"/>
    <w:rsid w:val="001A22C1"/>
    <w:rsid w:val="001A69DD"/>
    <w:rsid w:val="001A7679"/>
    <w:rsid w:val="001B352F"/>
    <w:rsid w:val="001B3CE0"/>
    <w:rsid w:val="001B4CA4"/>
    <w:rsid w:val="001B6287"/>
    <w:rsid w:val="001B634D"/>
    <w:rsid w:val="001B6CF6"/>
    <w:rsid w:val="001C0578"/>
    <w:rsid w:val="001C084B"/>
    <w:rsid w:val="001C0FF0"/>
    <w:rsid w:val="001C1230"/>
    <w:rsid w:val="001C1623"/>
    <w:rsid w:val="001C3407"/>
    <w:rsid w:val="001C3EF8"/>
    <w:rsid w:val="001C5453"/>
    <w:rsid w:val="001D145F"/>
    <w:rsid w:val="001D1753"/>
    <w:rsid w:val="001D2126"/>
    <w:rsid w:val="001D2CEE"/>
    <w:rsid w:val="001D33DB"/>
    <w:rsid w:val="001D46CB"/>
    <w:rsid w:val="001D5E22"/>
    <w:rsid w:val="001D5F12"/>
    <w:rsid w:val="001D6869"/>
    <w:rsid w:val="001D7A5D"/>
    <w:rsid w:val="001D7A8D"/>
    <w:rsid w:val="001D7AB1"/>
    <w:rsid w:val="001E1D63"/>
    <w:rsid w:val="001E3017"/>
    <w:rsid w:val="001E3CD5"/>
    <w:rsid w:val="001E5C19"/>
    <w:rsid w:val="001E6BCC"/>
    <w:rsid w:val="001F0142"/>
    <w:rsid w:val="001F29AE"/>
    <w:rsid w:val="001F306C"/>
    <w:rsid w:val="001F3B69"/>
    <w:rsid w:val="001F4D49"/>
    <w:rsid w:val="001F4E31"/>
    <w:rsid w:val="001F5157"/>
    <w:rsid w:val="001F5EA2"/>
    <w:rsid w:val="001F62B0"/>
    <w:rsid w:val="001F74E4"/>
    <w:rsid w:val="001F7E27"/>
    <w:rsid w:val="00200D8A"/>
    <w:rsid w:val="00200EB2"/>
    <w:rsid w:val="00201976"/>
    <w:rsid w:val="002020A5"/>
    <w:rsid w:val="0020215D"/>
    <w:rsid w:val="0020453A"/>
    <w:rsid w:val="00206DF4"/>
    <w:rsid w:val="002072CC"/>
    <w:rsid w:val="00210E08"/>
    <w:rsid w:val="00211076"/>
    <w:rsid w:val="00211083"/>
    <w:rsid w:val="002125B0"/>
    <w:rsid w:val="00212F7E"/>
    <w:rsid w:val="00213D16"/>
    <w:rsid w:val="00213E6E"/>
    <w:rsid w:val="002145F5"/>
    <w:rsid w:val="00215721"/>
    <w:rsid w:val="00216050"/>
    <w:rsid w:val="00216E7C"/>
    <w:rsid w:val="00221A64"/>
    <w:rsid w:val="00221BA5"/>
    <w:rsid w:val="002220F1"/>
    <w:rsid w:val="0022269C"/>
    <w:rsid w:val="0022357C"/>
    <w:rsid w:val="00224C8E"/>
    <w:rsid w:val="00225D93"/>
    <w:rsid w:val="002315AA"/>
    <w:rsid w:val="00232BF5"/>
    <w:rsid w:val="0023362B"/>
    <w:rsid w:val="00233769"/>
    <w:rsid w:val="00233B9C"/>
    <w:rsid w:val="0023585D"/>
    <w:rsid w:val="002374EE"/>
    <w:rsid w:val="00237D4A"/>
    <w:rsid w:val="00240AE3"/>
    <w:rsid w:val="0024113D"/>
    <w:rsid w:val="00241F06"/>
    <w:rsid w:val="00242854"/>
    <w:rsid w:val="00242B19"/>
    <w:rsid w:val="002435F5"/>
    <w:rsid w:val="0024424D"/>
    <w:rsid w:val="002445A1"/>
    <w:rsid w:val="00245409"/>
    <w:rsid w:val="00246019"/>
    <w:rsid w:val="00246057"/>
    <w:rsid w:val="00246817"/>
    <w:rsid w:val="00250162"/>
    <w:rsid w:val="002505F2"/>
    <w:rsid w:val="0025096A"/>
    <w:rsid w:val="00250B76"/>
    <w:rsid w:val="002516EC"/>
    <w:rsid w:val="00252562"/>
    <w:rsid w:val="002526D2"/>
    <w:rsid w:val="002535A0"/>
    <w:rsid w:val="0025372D"/>
    <w:rsid w:val="00253F1F"/>
    <w:rsid w:val="0025415D"/>
    <w:rsid w:val="0025453A"/>
    <w:rsid w:val="00254BAC"/>
    <w:rsid w:val="00255BA7"/>
    <w:rsid w:val="00255CC1"/>
    <w:rsid w:val="00256744"/>
    <w:rsid w:val="00257A04"/>
    <w:rsid w:val="00257A2C"/>
    <w:rsid w:val="0026383F"/>
    <w:rsid w:val="00264132"/>
    <w:rsid w:val="00264674"/>
    <w:rsid w:val="0026476A"/>
    <w:rsid w:val="0026586D"/>
    <w:rsid w:val="00265E35"/>
    <w:rsid w:val="0026661C"/>
    <w:rsid w:val="00266729"/>
    <w:rsid w:val="00266F26"/>
    <w:rsid w:val="00267085"/>
    <w:rsid w:val="00270761"/>
    <w:rsid w:val="00270A47"/>
    <w:rsid w:val="002732DB"/>
    <w:rsid w:val="00273D7D"/>
    <w:rsid w:val="002747B0"/>
    <w:rsid w:val="00276FE2"/>
    <w:rsid w:val="00280E64"/>
    <w:rsid w:val="002810EA"/>
    <w:rsid w:val="00281413"/>
    <w:rsid w:val="002816BD"/>
    <w:rsid w:val="0028178C"/>
    <w:rsid w:val="002819AF"/>
    <w:rsid w:val="00281D84"/>
    <w:rsid w:val="0028298A"/>
    <w:rsid w:val="0028485F"/>
    <w:rsid w:val="00284AC1"/>
    <w:rsid w:val="0028507D"/>
    <w:rsid w:val="0028569D"/>
    <w:rsid w:val="002864FA"/>
    <w:rsid w:val="00287FCA"/>
    <w:rsid w:val="002912A9"/>
    <w:rsid w:val="00291917"/>
    <w:rsid w:val="0029380C"/>
    <w:rsid w:val="00293B59"/>
    <w:rsid w:val="00293E6B"/>
    <w:rsid w:val="00294A71"/>
    <w:rsid w:val="00294E62"/>
    <w:rsid w:val="0029601B"/>
    <w:rsid w:val="002963D8"/>
    <w:rsid w:val="00297D3B"/>
    <w:rsid w:val="002A093C"/>
    <w:rsid w:val="002A11D6"/>
    <w:rsid w:val="002A2CBC"/>
    <w:rsid w:val="002A3466"/>
    <w:rsid w:val="002A3A2A"/>
    <w:rsid w:val="002A40AE"/>
    <w:rsid w:val="002A466F"/>
    <w:rsid w:val="002A57A3"/>
    <w:rsid w:val="002A5BCC"/>
    <w:rsid w:val="002A663F"/>
    <w:rsid w:val="002A6B43"/>
    <w:rsid w:val="002A73D3"/>
    <w:rsid w:val="002A780B"/>
    <w:rsid w:val="002B2509"/>
    <w:rsid w:val="002B291B"/>
    <w:rsid w:val="002B3CC6"/>
    <w:rsid w:val="002B4489"/>
    <w:rsid w:val="002B4DAD"/>
    <w:rsid w:val="002B5416"/>
    <w:rsid w:val="002B5EAB"/>
    <w:rsid w:val="002B6673"/>
    <w:rsid w:val="002C2862"/>
    <w:rsid w:val="002C30C3"/>
    <w:rsid w:val="002C35D3"/>
    <w:rsid w:val="002C433F"/>
    <w:rsid w:val="002C4606"/>
    <w:rsid w:val="002C4630"/>
    <w:rsid w:val="002C48E8"/>
    <w:rsid w:val="002C5691"/>
    <w:rsid w:val="002C5BF6"/>
    <w:rsid w:val="002C5C2C"/>
    <w:rsid w:val="002C6B1B"/>
    <w:rsid w:val="002C73B7"/>
    <w:rsid w:val="002C769D"/>
    <w:rsid w:val="002D01BF"/>
    <w:rsid w:val="002D0AA3"/>
    <w:rsid w:val="002D0AEF"/>
    <w:rsid w:val="002D0C6D"/>
    <w:rsid w:val="002D1223"/>
    <w:rsid w:val="002D1232"/>
    <w:rsid w:val="002D17E3"/>
    <w:rsid w:val="002D26C1"/>
    <w:rsid w:val="002D3430"/>
    <w:rsid w:val="002D3C76"/>
    <w:rsid w:val="002D4127"/>
    <w:rsid w:val="002D495F"/>
    <w:rsid w:val="002D7659"/>
    <w:rsid w:val="002E0541"/>
    <w:rsid w:val="002E05B0"/>
    <w:rsid w:val="002E07AC"/>
    <w:rsid w:val="002E12B7"/>
    <w:rsid w:val="002E292F"/>
    <w:rsid w:val="002E2E33"/>
    <w:rsid w:val="002E2F3A"/>
    <w:rsid w:val="002E3442"/>
    <w:rsid w:val="002E38BA"/>
    <w:rsid w:val="002E3DC1"/>
    <w:rsid w:val="002E41DA"/>
    <w:rsid w:val="002E488B"/>
    <w:rsid w:val="002E4925"/>
    <w:rsid w:val="002E5F20"/>
    <w:rsid w:val="002E68ED"/>
    <w:rsid w:val="002E6CA7"/>
    <w:rsid w:val="002F0432"/>
    <w:rsid w:val="002F08B3"/>
    <w:rsid w:val="002F0944"/>
    <w:rsid w:val="002F2822"/>
    <w:rsid w:val="002F32C1"/>
    <w:rsid w:val="002F3B4E"/>
    <w:rsid w:val="002F49D4"/>
    <w:rsid w:val="002F4C7F"/>
    <w:rsid w:val="002F5379"/>
    <w:rsid w:val="002F73D0"/>
    <w:rsid w:val="002F7BA1"/>
    <w:rsid w:val="00300440"/>
    <w:rsid w:val="00300715"/>
    <w:rsid w:val="0030085D"/>
    <w:rsid w:val="003010D3"/>
    <w:rsid w:val="00301A6A"/>
    <w:rsid w:val="00301DEC"/>
    <w:rsid w:val="00302CA2"/>
    <w:rsid w:val="003039AE"/>
    <w:rsid w:val="00304BAA"/>
    <w:rsid w:val="003052FF"/>
    <w:rsid w:val="00305C34"/>
    <w:rsid w:val="00306AEF"/>
    <w:rsid w:val="003073B4"/>
    <w:rsid w:val="0030751C"/>
    <w:rsid w:val="00311BE9"/>
    <w:rsid w:val="00311C32"/>
    <w:rsid w:val="00312EA6"/>
    <w:rsid w:val="00314541"/>
    <w:rsid w:val="00314958"/>
    <w:rsid w:val="00315A41"/>
    <w:rsid w:val="00316065"/>
    <w:rsid w:val="003161AF"/>
    <w:rsid w:val="003164B7"/>
    <w:rsid w:val="0032186D"/>
    <w:rsid w:val="00321988"/>
    <w:rsid w:val="00321C3D"/>
    <w:rsid w:val="00322586"/>
    <w:rsid w:val="00324AE0"/>
    <w:rsid w:val="00324FAA"/>
    <w:rsid w:val="00325354"/>
    <w:rsid w:val="003259F1"/>
    <w:rsid w:val="00327F1F"/>
    <w:rsid w:val="0033152D"/>
    <w:rsid w:val="00331A79"/>
    <w:rsid w:val="00332444"/>
    <w:rsid w:val="00332A55"/>
    <w:rsid w:val="00332A82"/>
    <w:rsid w:val="003333B3"/>
    <w:rsid w:val="00333858"/>
    <w:rsid w:val="00333A29"/>
    <w:rsid w:val="00334B17"/>
    <w:rsid w:val="00334FBB"/>
    <w:rsid w:val="0033622A"/>
    <w:rsid w:val="0033750A"/>
    <w:rsid w:val="00340AD3"/>
    <w:rsid w:val="00341CCE"/>
    <w:rsid w:val="00341D5A"/>
    <w:rsid w:val="00341E15"/>
    <w:rsid w:val="0034212B"/>
    <w:rsid w:val="00342939"/>
    <w:rsid w:val="00342BDD"/>
    <w:rsid w:val="0034345F"/>
    <w:rsid w:val="003434FA"/>
    <w:rsid w:val="00344CFF"/>
    <w:rsid w:val="0034531F"/>
    <w:rsid w:val="00346F70"/>
    <w:rsid w:val="0035013D"/>
    <w:rsid w:val="00350556"/>
    <w:rsid w:val="003509F1"/>
    <w:rsid w:val="003514CD"/>
    <w:rsid w:val="003540BB"/>
    <w:rsid w:val="003540F2"/>
    <w:rsid w:val="0035410E"/>
    <w:rsid w:val="0035511A"/>
    <w:rsid w:val="00356380"/>
    <w:rsid w:val="003565D4"/>
    <w:rsid w:val="003566E6"/>
    <w:rsid w:val="00356CA1"/>
    <w:rsid w:val="00357382"/>
    <w:rsid w:val="003577F2"/>
    <w:rsid w:val="00357A30"/>
    <w:rsid w:val="003623F7"/>
    <w:rsid w:val="003642A7"/>
    <w:rsid w:val="00364ABC"/>
    <w:rsid w:val="00365250"/>
    <w:rsid w:val="003657E3"/>
    <w:rsid w:val="0036591F"/>
    <w:rsid w:val="003660CA"/>
    <w:rsid w:val="00366241"/>
    <w:rsid w:val="00366FC9"/>
    <w:rsid w:val="00367926"/>
    <w:rsid w:val="003712E7"/>
    <w:rsid w:val="00371761"/>
    <w:rsid w:val="00372462"/>
    <w:rsid w:val="00372535"/>
    <w:rsid w:val="003727DB"/>
    <w:rsid w:val="00373247"/>
    <w:rsid w:val="00373654"/>
    <w:rsid w:val="003742E5"/>
    <w:rsid w:val="00375B5C"/>
    <w:rsid w:val="00376F98"/>
    <w:rsid w:val="003773BB"/>
    <w:rsid w:val="00377C8C"/>
    <w:rsid w:val="003803C2"/>
    <w:rsid w:val="00381574"/>
    <w:rsid w:val="00381606"/>
    <w:rsid w:val="00381AE6"/>
    <w:rsid w:val="00381C7A"/>
    <w:rsid w:val="00382FF8"/>
    <w:rsid w:val="00383874"/>
    <w:rsid w:val="00383FB7"/>
    <w:rsid w:val="0038426F"/>
    <w:rsid w:val="003846C4"/>
    <w:rsid w:val="003866C4"/>
    <w:rsid w:val="003869C6"/>
    <w:rsid w:val="003901BB"/>
    <w:rsid w:val="003908AA"/>
    <w:rsid w:val="003921E6"/>
    <w:rsid w:val="00392310"/>
    <w:rsid w:val="00393919"/>
    <w:rsid w:val="0039494C"/>
    <w:rsid w:val="00394FB3"/>
    <w:rsid w:val="00395247"/>
    <w:rsid w:val="003953D8"/>
    <w:rsid w:val="00397DBE"/>
    <w:rsid w:val="003A17CF"/>
    <w:rsid w:val="003A35AF"/>
    <w:rsid w:val="003A3636"/>
    <w:rsid w:val="003A560A"/>
    <w:rsid w:val="003A562B"/>
    <w:rsid w:val="003A6542"/>
    <w:rsid w:val="003A71DA"/>
    <w:rsid w:val="003A7A1D"/>
    <w:rsid w:val="003B10C2"/>
    <w:rsid w:val="003B1EC7"/>
    <w:rsid w:val="003B21F6"/>
    <w:rsid w:val="003B2EEE"/>
    <w:rsid w:val="003B411C"/>
    <w:rsid w:val="003B46CB"/>
    <w:rsid w:val="003B48C5"/>
    <w:rsid w:val="003B4FDE"/>
    <w:rsid w:val="003B5605"/>
    <w:rsid w:val="003B653A"/>
    <w:rsid w:val="003B707A"/>
    <w:rsid w:val="003B785E"/>
    <w:rsid w:val="003B7A75"/>
    <w:rsid w:val="003B7DB9"/>
    <w:rsid w:val="003C1441"/>
    <w:rsid w:val="003C1B80"/>
    <w:rsid w:val="003C22F6"/>
    <w:rsid w:val="003C2594"/>
    <w:rsid w:val="003C2F0E"/>
    <w:rsid w:val="003C3151"/>
    <w:rsid w:val="003C3788"/>
    <w:rsid w:val="003C551A"/>
    <w:rsid w:val="003C6914"/>
    <w:rsid w:val="003C6ED2"/>
    <w:rsid w:val="003C7DDE"/>
    <w:rsid w:val="003D0817"/>
    <w:rsid w:val="003D0ECF"/>
    <w:rsid w:val="003D1472"/>
    <w:rsid w:val="003D38E0"/>
    <w:rsid w:val="003D3E60"/>
    <w:rsid w:val="003D41B7"/>
    <w:rsid w:val="003D4F2C"/>
    <w:rsid w:val="003D588C"/>
    <w:rsid w:val="003D6595"/>
    <w:rsid w:val="003D66A0"/>
    <w:rsid w:val="003E2183"/>
    <w:rsid w:val="003E2491"/>
    <w:rsid w:val="003E43DF"/>
    <w:rsid w:val="003E5211"/>
    <w:rsid w:val="003E5711"/>
    <w:rsid w:val="003E6065"/>
    <w:rsid w:val="003E6435"/>
    <w:rsid w:val="003E6530"/>
    <w:rsid w:val="003F0E26"/>
    <w:rsid w:val="003F2B30"/>
    <w:rsid w:val="003F38C1"/>
    <w:rsid w:val="003F3992"/>
    <w:rsid w:val="003F39A3"/>
    <w:rsid w:val="003F3C54"/>
    <w:rsid w:val="003F6139"/>
    <w:rsid w:val="003F6252"/>
    <w:rsid w:val="003F6CC2"/>
    <w:rsid w:val="003F7DF1"/>
    <w:rsid w:val="004013A2"/>
    <w:rsid w:val="00401B4C"/>
    <w:rsid w:val="00402504"/>
    <w:rsid w:val="00403DEF"/>
    <w:rsid w:val="00404BBB"/>
    <w:rsid w:val="004050C4"/>
    <w:rsid w:val="004057C6"/>
    <w:rsid w:val="00406399"/>
    <w:rsid w:val="00407A47"/>
    <w:rsid w:val="004100DB"/>
    <w:rsid w:val="0041057E"/>
    <w:rsid w:val="0041061A"/>
    <w:rsid w:val="00410B35"/>
    <w:rsid w:val="00410CDC"/>
    <w:rsid w:val="00412439"/>
    <w:rsid w:val="00412F5C"/>
    <w:rsid w:val="00413385"/>
    <w:rsid w:val="00415C79"/>
    <w:rsid w:val="00415D43"/>
    <w:rsid w:val="0041607A"/>
    <w:rsid w:val="00416397"/>
    <w:rsid w:val="004169AA"/>
    <w:rsid w:val="0041731E"/>
    <w:rsid w:val="00417A85"/>
    <w:rsid w:val="00417ED1"/>
    <w:rsid w:val="00420269"/>
    <w:rsid w:val="004205AF"/>
    <w:rsid w:val="00420D54"/>
    <w:rsid w:val="00421219"/>
    <w:rsid w:val="004217D3"/>
    <w:rsid w:val="00421D5D"/>
    <w:rsid w:val="0042293F"/>
    <w:rsid w:val="0042349F"/>
    <w:rsid w:val="0042532D"/>
    <w:rsid w:val="004258E6"/>
    <w:rsid w:val="00426244"/>
    <w:rsid w:val="00427098"/>
    <w:rsid w:val="0042753C"/>
    <w:rsid w:val="00427A24"/>
    <w:rsid w:val="00427D21"/>
    <w:rsid w:val="004304EB"/>
    <w:rsid w:val="00430940"/>
    <w:rsid w:val="004334E4"/>
    <w:rsid w:val="00433C1B"/>
    <w:rsid w:val="00435B52"/>
    <w:rsid w:val="004373A2"/>
    <w:rsid w:val="00437431"/>
    <w:rsid w:val="00437AF9"/>
    <w:rsid w:val="004400CC"/>
    <w:rsid w:val="00440248"/>
    <w:rsid w:val="004417E7"/>
    <w:rsid w:val="00441EDB"/>
    <w:rsid w:val="004432A4"/>
    <w:rsid w:val="004438C6"/>
    <w:rsid w:val="00444238"/>
    <w:rsid w:val="00444398"/>
    <w:rsid w:val="00445049"/>
    <w:rsid w:val="00446E5F"/>
    <w:rsid w:val="00446F72"/>
    <w:rsid w:val="00446F89"/>
    <w:rsid w:val="00447E4A"/>
    <w:rsid w:val="00450468"/>
    <w:rsid w:val="0045096B"/>
    <w:rsid w:val="00450AEF"/>
    <w:rsid w:val="00452EA5"/>
    <w:rsid w:val="00453ED9"/>
    <w:rsid w:val="004548E5"/>
    <w:rsid w:val="004552B6"/>
    <w:rsid w:val="004566C5"/>
    <w:rsid w:val="00460386"/>
    <w:rsid w:val="00460ACB"/>
    <w:rsid w:val="00460E38"/>
    <w:rsid w:val="0046244B"/>
    <w:rsid w:val="00462BB6"/>
    <w:rsid w:val="00462DDB"/>
    <w:rsid w:val="00465C3E"/>
    <w:rsid w:val="00466944"/>
    <w:rsid w:val="00467900"/>
    <w:rsid w:val="00470B70"/>
    <w:rsid w:val="00470DAE"/>
    <w:rsid w:val="004714A3"/>
    <w:rsid w:val="00471D63"/>
    <w:rsid w:val="00472B20"/>
    <w:rsid w:val="00474045"/>
    <w:rsid w:val="00474466"/>
    <w:rsid w:val="00474735"/>
    <w:rsid w:val="00474840"/>
    <w:rsid w:val="004769E2"/>
    <w:rsid w:val="00477349"/>
    <w:rsid w:val="00481D11"/>
    <w:rsid w:val="00481DDC"/>
    <w:rsid w:val="00484695"/>
    <w:rsid w:val="00484F13"/>
    <w:rsid w:val="004861E0"/>
    <w:rsid w:val="0048657C"/>
    <w:rsid w:val="004868DC"/>
    <w:rsid w:val="00487291"/>
    <w:rsid w:val="00487AC9"/>
    <w:rsid w:val="0049005E"/>
    <w:rsid w:val="0049031F"/>
    <w:rsid w:val="00490B66"/>
    <w:rsid w:val="00491AD8"/>
    <w:rsid w:val="00491D6F"/>
    <w:rsid w:val="00491FFD"/>
    <w:rsid w:val="004920D3"/>
    <w:rsid w:val="00492892"/>
    <w:rsid w:val="00493001"/>
    <w:rsid w:val="004932ED"/>
    <w:rsid w:val="004936B9"/>
    <w:rsid w:val="00493ACC"/>
    <w:rsid w:val="00493E99"/>
    <w:rsid w:val="0049415A"/>
    <w:rsid w:val="004942F3"/>
    <w:rsid w:val="00495BBA"/>
    <w:rsid w:val="004960B6"/>
    <w:rsid w:val="004A13EB"/>
    <w:rsid w:val="004A2598"/>
    <w:rsid w:val="004A2B61"/>
    <w:rsid w:val="004A3847"/>
    <w:rsid w:val="004A3E52"/>
    <w:rsid w:val="004A4572"/>
    <w:rsid w:val="004A5293"/>
    <w:rsid w:val="004A5590"/>
    <w:rsid w:val="004A5803"/>
    <w:rsid w:val="004A6E74"/>
    <w:rsid w:val="004A7CEF"/>
    <w:rsid w:val="004B0C3B"/>
    <w:rsid w:val="004B11F6"/>
    <w:rsid w:val="004B2C09"/>
    <w:rsid w:val="004B6405"/>
    <w:rsid w:val="004B7006"/>
    <w:rsid w:val="004C1043"/>
    <w:rsid w:val="004C1161"/>
    <w:rsid w:val="004C1924"/>
    <w:rsid w:val="004C1D04"/>
    <w:rsid w:val="004C22BF"/>
    <w:rsid w:val="004C3E93"/>
    <w:rsid w:val="004C47F6"/>
    <w:rsid w:val="004C486D"/>
    <w:rsid w:val="004C5867"/>
    <w:rsid w:val="004C5F94"/>
    <w:rsid w:val="004C6EAC"/>
    <w:rsid w:val="004C732A"/>
    <w:rsid w:val="004D0688"/>
    <w:rsid w:val="004D0B92"/>
    <w:rsid w:val="004D0F4C"/>
    <w:rsid w:val="004D141D"/>
    <w:rsid w:val="004D1C28"/>
    <w:rsid w:val="004D1FF6"/>
    <w:rsid w:val="004D28AE"/>
    <w:rsid w:val="004D3066"/>
    <w:rsid w:val="004D33DC"/>
    <w:rsid w:val="004D4FB3"/>
    <w:rsid w:val="004D5853"/>
    <w:rsid w:val="004E0109"/>
    <w:rsid w:val="004E016F"/>
    <w:rsid w:val="004E2179"/>
    <w:rsid w:val="004E2EF6"/>
    <w:rsid w:val="004E4702"/>
    <w:rsid w:val="004E4F27"/>
    <w:rsid w:val="004E6555"/>
    <w:rsid w:val="004E6A10"/>
    <w:rsid w:val="004E78CD"/>
    <w:rsid w:val="004E7A03"/>
    <w:rsid w:val="004E7E1E"/>
    <w:rsid w:val="004F0842"/>
    <w:rsid w:val="004F13AE"/>
    <w:rsid w:val="004F3E34"/>
    <w:rsid w:val="004F3EE0"/>
    <w:rsid w:val="004F4B87"/>
    <w:rsid w:val="004F56A0"/>
    <w:rsid w:val="004F758F"/>
    <w:rsid w:val="004F7A50"/>
    <w:rsid w:val="005012DD"/>
    <w:rsid w:val="00501A3D"/>
    <w:rsid w:val="0050258D"/>
    <w:rsid w:val="0050312C"/>
    <w:rsid w:val="00503535"/>
    <w:rsid w:val="005037A8"/>
    <w:rsid w:val="00503EF0"/>
    <w:rsid w:val="00504FFB"/>
    <w:rsid w:val="0050536B"/>
    <w:rsid w:val="00505801"/>
    <w:rsid w:val="00505C4C"/>
    <w:rsid w:val="005103C7"/>
    <w:rsid w:val="005106EE"/>
    <w:rsid w:val="00512B4D"/>
    <w:rsid w:val="00512E63"/>
    <w:rsid w:val="00513E6F"/>
    <w:rsid w:val="005166A0"/>
    <w:rsid w:val="00517F69"/>
    <w:rsid w:val="0052032B"/>
    <w:rsid w:val="00522D34"/>
    <w:rsid w:val="00523728"/>
    <w:rsid w:val="00524BFD"/>
    <w:rsid w:val="00525A02"/>
    <w:rsid w:val="005260C5"/>
    <w:rsid w:val="00527B9B"/>
    <w:rsid w:val="00527E75"/>
    <w:rsid w:val="005303B0"/>
    <w:rsid w:val="00531490"/>
    <w:rsid w:val="0053282A"/>
    <w:rsid w:val="00532E1B"/>
    <w:rsid w:val="0053358A"/>
    <w:rsid w:val="005347E5"/>
    <w:rsid w:val="005353DC"/>
    <w:rsid w:val="0054096A"/>
    <w:rsid w:val="00540E53"/>
    <w:rsid w:val="005420C3"/>
    <w:rsid w:val="005426F0"/>
    <w:rsid w:val="005437EC"/>
    <w:rsid w:val="005437EF"/>
    <w:rsid w:val="005444B6"/>
    <w:rsid w:val="00544866"/>
    <w:rsid w:val="00545634"/>
    <w:rsid w:val="00545637"/>
    <w:rsid w:val="00546733"/>
    <w:rsid w:val="00546872"/>
    <w:rsid w:val="0054690B"/>
    <w:rsid w:val="00547405"/>
    <w:rsid w:val="0055018D"/>
    <w:rsid w:val="00550920"/>
    <w:rsid w:val="00550D78"/>
    <w:rsid w:val="00552037"/>
    <w:rsid w:val="0055314C"/>
    <w:rsid w:val="00553322"/>
    <w:rsid w:val="00553B26"/>
    <w:rsid w:val="005543EC"/>
    <w:rsid w:val="00555A94"/>
    <w:rsid w:val="0056052F"/>
    <w:rsid w:val="0056111E"/>
    <w:rsid w:val="00561DE1"/>
    <w:rsid w:val="0056233B"/>
    <w:rsid w:val="005631EA"/>
    <w:rsid w:val="005631F1"/>
    <w:rsid w:val="00563AAD"/>
    <w:rsid w:val="00563D45"/>
    <w:rsid w:val="00565685"/>
    <w:rsid w:val="00566735"/>
    <w:rsid w:val="00566CFF"/>
    <w:rsid w:val="005670A4"/>
    <w:rsid w:val="0056721E"/>
    <w:rsid w:val="00567967"/>
    <w:rsid w:val="00567CE4"/>
    <w:rsid w:val="00570715"/>
    <w:rsid w:val="00570CC6"/>
    <w:rsid w:val="00571824"/>
    <w:rsid w:val="00571969"/>
    <w:rsid w:val="0057301F"/>
    <w:rsid w:val="0057442A"/>
    <w:rsid w:val="00574815"/>
    <w:rsid w:val="00575E33"/>
    <w:rsid w:val="00576E37"/>
    <w:rsid w:val="0058002B"/>
    <w:rsid w:val="005802D9"/>
    <w:rsid w:val="005806B3"/>
    <w:rsid w:val="005808CE"/>
    <w:rsid w:val="00582511"/>
    <w:rsid w:val="005831A6"/>
    <w:rsid w:val="00583251"/>
    <w:rsid w:val="00583267"/>
    <w:rsid w:val="00586182"/>
    <w:rsid w:val="0058737D"/>
    <w:rsid w:val="005900B3"/>
    <w:rsid w:val="00590934"/>
    <w:rsid w:val="005919E9"/>
    <w:rsid w:val="00591CF1"/>
    <w:rsid w:val="0059240E"/>
    <w:rsid w:val="005934E0"/>
    <w:rsid w:val="005945F7"/>
    <w:rsid w:val="00594CBB"/>
    <w:rsid w:val="00595F4E"/>
    <w:rsid w:val="005A112B"/>
    <w:rsid w:val="005A18F4"/>
    <w:rsid w:val="005A1959"/>
    <w:rsid w:val="005A19DB"/>
    <w:rsid w:val="005A2228"/>
    <w:rsid w:val="005A2BFA"/>
    <w:rsid w:val="005A2F27"/>
    <w:rsid w:val="005A4075"/>
    <w:rsid w:val="005A468F"/>
    <w:rsid w:val="005A4824"/>
    <w:rsid w:val="005A4D22"/>
    <w:rsid w:val="005A525A"/>
    <w:rsid w:val="005A66EB"/>
    <w:rsid w:val="005B01A9"/>
    <w:rsid w:val="005B0727"/>
    <w:rsid w:val="005B15CB"/>
    <w:rsid w:val="005B2927"/>
    <w:rsid w:val="005B3A34"/>
    <w:rsid w:val="005B5ACB"/>
    <w:rsid w:val="005B656B"/>
    <w:rsid w:val="005B68AB"/>
    <w:rsid w:val="005B79B3"/>
    <w:rsid w:val="005C09BC"/>
    <w:rsid w:val="005C0D74"/>
    <w:rsid w:val="005C155E"/>
    <w:rsid w:val="005C238B"/>
    <w:rsid w:val="005C26EF"/>
    <w:rsid w:val="005C3BD7"/>
    <w:rsid w:val="005C3E25"/>
    <w:rsid w:val="005C520F"/>
    <w:rsid w:val="005C6084"/>
    <w:rsid w:val="005C6165"/>
    <w:rsid w:val="005C6A3E"/>
    <w:rsid w:val="005C7558"/>
    <w:rsid w:val="005D160B"/>
    <w:rsid w:val="005D1F6D"/>
    <w:rsid w:val="005D2316"/>
    <w:rsid w:val="005D32E7"/>
    <w:rsid w:val="005D66E2"/>
    <w:rsid w:val="005D6CC2"/>
    <w:rsid w:val="005E010B"/>
    <w:rsid w:val="005E09B0"/>
    <w:rsid w:val="005E0EF6"/>
    <w:rsid w:val="005E1CF0"/>
    <w:rsid w:val="005E2B64"/>
    <w:rsid w:val="005E30D7"/>
    <w:rsid w:val="005E35E3"/>
    <w:rsid w:val="005E50BE"/>
    <w:rsid w:val="005E765B"/>
    <w:rsid w:val="005E7E1C"/>
    <w:rsid w:val="005E7E29"/>
    <w:rsid w:val="005F1747"/>
    <w:rsid w:val="005F1D2E"/>
    <w:rsid w:val="005F4AE4"/>
    <w:rsid w:val="005F60F9"/>
    <w:rsid w:val="005F6772"/>
    <w:rsid w:val="005F7753"/>
    <w:rsid w:val="005F7FC4"/>
    <w:rsid w:val="00601022"/>
    <w:rsid w:val="00602658"/>
    <w:rsid w:val="00602AAA"/>
    <w:rsid w:val="00603BB2"/>
    <w:rsid w:val="00604E00"/>
    <w:rsid w:val="00605C00"/>
    <w:rsid w:val="0060676F"/>
    <w:rsid w:val="00606E9D"/>
    <w:rsid w:val="006076ED"/>
    <w:rsid w:val="00607EC0"/>
    <w:rsid w:val="00610F54"/>
    <w:rsid w:val="00611406"/>
    <w:rsid w:val="006116D8"/>
    <w:rsid w:val="006130EC"/>
    <w:rsid w:val="006142A1"/>
    <w:rsid w:val="00614ED2"/>
    <w:rsid w:val="0061511F"/>
    <w:rsid w:val="006153C2"/>
    <w:rsid w:val="00615B4C"/>
    <w:rsid w:val="00615BEE"/>
    <w:rsid w:val="00616481"/>
    <w:rsid w:val="00616569"/>
    <w:rsid w:val="006166E3"/>
    <w:rsid w:val="006175A1"/>
    <w:rsid w:val="006176CB"/>
    <w:rsid w:val="00620BD6"/>
    <w:rsid w:val="00621A71"/>
    <w:rsid w:val="00621D49"/>
    <w:rsid w:val="006226CB"/>
    <w:rsid w:val="00622890"/>
    <w:rsid w:val="00622944"/>
    <w:rsid w:val="00622C84"/>
    <w:rsid w:val="00623634"/>
    <w:rsid w:val="00625B0A"/>
    <w:rsid w:val="00625B89"/>
    <w:rsid w:val="006260CE"/>
    <w:rsid w:val="00626EC7"/>
    <w:rsid w:val="006270F5"/>
    <w:rsid w:val="00627E2B"/>
    <w:rsid w:val="00627F7C"/>
    <w:rsid w:val="00630428"/>
    <w:rsid w:val="006306D7"/>
    <w:rsid w:val="0063129D"/>
    <w:rsid w:val="00633241"/>
    <w:rsid w:val="00634077"/>
    <w:rsid w:val="0063456D"/>
    <w:rsid w:val="00634D22"/>
    <w:rsid w:val="0063526B"/>
    <w:rsid w:val="00636E4B"/>
    <w:rsid w:val="006401DC"/>
    <w:rsid w:val="00640565"/>
    <w:rsid w:val="00640AB9"/>
    <w:rsid w:val="00641342"/>
    <w:rsid w:val="00641B3B"/>
    <w:rsid w:val="0064297B"/>
    <w:rsid w:val="00643973"/>
    <w:rsid w:val="006443A9"/>
    <w:rsid w:val="0064448C"/>
    <w:rsid w:val="00644C5D"/>
    <w:rsid w:val="006463E5"/>
    <w:rsid w:val="00646D64"/>
    <w:rsid w:val="0064748A"/>
    <w:rsid w:val="006474EA"/>
    <w:rsid w:val="0064779E"/>
    <w:rsid w:val="00647AB7"/>
    <w:rsid w:val="00650197"/>
    <w:rsid w:val="00650F1D"/>
    <w:rsid w:val="006510DE"/>
    <w:rsid w:val="00651F38"/>
    <w:rsid w:val="00652D3F"/>
    <w:rsid w:val="0065349B"/>
    <w:rsid w:val="00653B1B"/>
    <w:rsid w:val="00653F42"/>
    <w:rsid w:val="006551BD"/>
    <w:rsid w:val="00655485"/>
    <w:rsid w:val="006555E9"/>
    <w:rsid w:val="00656FDB"/>
    <w:rsid w:val="00657273"/>
    <w:rsid w:val="0065730F"/>
    <w:rsid w:val="006575DA"/>
    <w:rsid w:val="0065772A"/>
    <w:rsid w:val="00657DEB"/>
    <w:rsid w:val="006610FE"/>
    <w:rsid w:val="00661D33"/>
    <w:rsid w:val="0066209C"/>
    <w:rsid w:val="00662238"/>
    <w:rsid w:val="0066459B"/>
    <w:rsid w:val="006652F9"/>
    <w:rsid w:val="006656DF"/>
    <w:rsid w:val="00666615"/>
    <w:rsid w:val="00670FC4"/>
    <w:rsid w:val="00671096"/>
    <w:rsid w:val="00672715"/>
    <w:rsid w:val="00672FA2"/>
    <w:rsid w:val="00674C6A"/>
    <w:rsid w:val="0067581D"/>
    <w:rsid w:val="00675A78"/>
    <w:rsid w:val="00675EF4"/>
    <w:rsid w:val="00677058"/>
    <w:rsid w:val="0067730B"/>
    <w:rsid w:val="006777F4"/>
    <w:rsid w:val="00677BC9"/>
    <w:rsid w:val="00681D4D"/>
    <w:rsid w:val="00683012"/>
    <w:rsid w:val="00683139"/>
    <w:rsid w:val="0068364A"/>
    <w:rsid w:val="0068369C"/>
    <w:rsid w:val="00684B94"/>
    <w:rsid w:val="0068534C"/>
    <w:rsid w:val="00685D82"/>
    <w:rsid w:val="00686B88"/>
    <w:rsid w:val="00687C22"/>
    <w:rsid w:val="00687D64"/>
    <w:rsid w:val="0069046B"/>
    <w:rsid w:val="006909F3"/>
    <w:rsid w:val="00691342"/>
    <w:rsid w:val="00692575"/>
    <w:rsid w:val="006927B2"/>
    <w:rsid w:val="00692D9D"/>
    <w:rsid w:val="00692E7B"/>
    <w:rsid w:val="00694B39"/>
    <w:rsid w:val="00695525"/>
    <w:rsid w:val="00695665"/>
    <w:rsid w:val="00695DFB"/>
    <w:rsid w:val="00695E74"/>
    <w:rsid w:val="0069632B"/>
    <w:rsid w:val="006973E5"/>
    <w:rsid w:val="006A07A8"/>
    <w:rsid w:val="006A1A71"/>
    <w:rsid w:val="006A1C64"/>
    <w:rsid w:val="006A3873"/>
    <w:rsid w:val="006A3D2F"/>
    <w:rsid w:val="006A4FD2"/>
    <w:rsid w:val="006A565F"/>
    <w:rsid w:val="006B00EA"/>
    <w:rsid w:val="006B0A85"/>
    <w:rsid w:val="006B1241"/>
    <w:rsid w:val="006B21F6"/>
    <w:rsid w:val="006B2254"/>
    <w:rsid w:val="006B3C33"/>
    <w:rsid w:val="006B52C6"/>
    <w:rsid w:val="006B56F5"/>
    <w:rsid w:val="006B6441"/>
    <w:rsid w:val="006C01E8"/>
    <w:rsid w:val="006C0E58"/>
    <w:rsid w:val="006C0F64"/>
    <w:rsid w:val="006C281F"/>
    <w:rsid w:val="006C316A"/>
    <w:rsid w:val="006C3721"/>
    <w:rsid w:val="006C4C14"/>
    <w:rsid w:val="006C5F61"/>
    <w:rsid w:val="006C7558"/>
    <w:rsid w:val="006C7A1D"/>
    <w:rsid w:val="006C7F77"/>
    <w:rsid w:val="006D1328"/>
    <w:rsid w:val="006D18DC"/>
    <w:rsid w:val="006D1E3D"/>
    <w:rsid w:val="006D204A"/>
    <w:rsid w:val="006D2C66"/>
    <w:rsid w:val="006D3EA8"/>
    <w:rsid w:val="006D45FC"/>
    <w:rsid w:val="006D5015"/>
    <w:rsid w:val="006D50E3"/>
    <w:rsid w:val="006D5AE9"/>
    <w:rsid w:val="006D6A65"/>
    <w:rsid w:val="006D717A"/>
    <w:rsid w:val="006D7F35"/>
    <w:rsid w:val="006E077C"/>
    <w:rsid w:val="006E13B2"/>
    <w:rsid w:val="006E19A4"/>
    <w:rsid w:val="006E3A56"/>
    <w:rsid w:val="006E4D43"/>
    <w:rsid w:val="006E5C11"/>
    <w:rsid w:val="006E5EB7"/>
    <w:rsid w:val="006E7F44"/>
    <w:rsid w:val="006E7FAB"/>
    <w:rsid w:val="006F0BC0"/>
    <w:rsid w:val="006F202B"/>
    <w:rsid w:val="006F372C"/>
    <w:rsid w:val="006F3995"/>
    <w:rsid w:val="006F3A82"/>
    <w:rsid w:val="006F5E15"/>
    <w:rsid w:val="007006E5"/>
    <w:rsid w:val="007027D0"/>
    <w:rsid w:val="00702CC4"/>
    <w:rsid w:val="00703985"/>
    <w:rsid w:val="00704657"/>
    <w:rsid w:val="007058A2"/>
    <w:rsid w:val="00705AFE"/>
    <w:rsid w:val="00710A1F"/>
    <w:rsid w:val="00710B81"/>
    <w:rsid w:val="007117FC"/>
    <w:rsid w:val="00712559"/>
    <w:rsid w:val="00712B4C"/>
    <w:rsid w:val="00712DB4"/>
    <w:rsid w:val="00713EB8"/>
    <w:rsid w:val="00714622"/>
    <w:rsid w:val="00716185"/>
    <w:rsid w:val="00716530"/>
    <w:rsid w:val="00716F3A"/>
    <w:rsid w:val="007200C8"/>
    <w:rsid w:val="00720110"/>
    <w:rsid w:val="0072065E"/>
    <w:rsid w:val="0072216A"/>
    <w:rsid w:val="00722734"/>
    <w:rsid w:val="007234CD"/>
    <w:rsid w:val="007245D0"/>
    <w:rsid w:val="00724A97"/>
    <w:rsid w:val="00724FAF"/>
    <w:rsid w:val="00725FB4"/>
    <w:rsid w:val="00726A5D"/>
    <w:rsid w:val="00726F66"/>
    <w:rsid w:val="00726F91"/>
    <w:rsid w:val="00727577"/>
    <w:rsid w:val="00730144"/>
    <w:rsid w:val="007302D2"/>
    <w:rsid w:val="00731E57"/>
    <w:rsid w:val="007321DA"/>
    <w:rsid w:val="00732491"/>
    <w:rsid w:val="007329FD"/>
    <w:rsid w:val="00732E28"/>
    <w:rsid w:val="007349FB"/>
    <w:rsid w:val="007356D2"/>
    <w:rsid w:val="00737CD4"/>
    <w:rsid w:val="007404D0"/>
    <w:rsid w:val="00741CCE"/>
    <w:rsid w:val="0074209E"/>
    <w:rsid w:val="00743432"/>
    <w:rsid w:val="007443CA"/>
    <w:rsid w:val="0074536D"/>
    <w:rsid w:val="00745A36"/>
    <w:rsid w:val="00746A59"/>
    <w:rsid w:val="00750899"/>
    <w:rsid w:val="00752F89"/>
    <w:rsid w:val="00754984"/>
    <w:rsid w:val="00754D24"/>
    <w:rsid w:val="007561BD"/>
    <w:rsid w:val="00756C43"/>
    <w:rsid w:val="007572CA"/>
    <w:rsid w:val="00757537"/>
    <w:rsid w:val="007578AE"/>
    <w:rsid w:val="00757EA7"/>
    <w:rsid w:val="00761CFB"/>
    <w:rsid w:val="00761D05"/>
    <w:rsid w:val="007625A4"/>
    <w:rsid w:val="00763B99"/>
    <w:rsid w:val="0076449D"/>
    <w:rsid w:val="007657F9"/>
    <w:rsid w:val="007659FB"/>
    <w:rsid w:val="00766CEF"/>
    <w:rsid w:val="00770121"/>
    <w:rsid w:val="007710F7"/>
    <w:rsid w:val="00771DC1"/>
    <w:rsid w:val="00772549"/>
    <w:rsid w:val="00773BF2"/>
    <w:rsid w:val="00774CD8"/>
    <w:rsid w:val="00776127"/>
    <w:rsid w:val="0077626B"/>
    <w:rsid w:val="007763C2"/>
    <w:rsid w:val="00776D02"/>
    <w:rsid w:val="007776ED"/>
    <w:rsid w:val="00777B60"/>
    <w:rsid w:val="00780906"/>
    <w:rsid w:val="00781B01"/>
    <w:rsid w:val="007825CA"/>
    <w:rsid w:val="00782CF3"/>
    <w:rsid w:val="0078412A"/>
    <w:rsid w:val="00784367"/>
    <w:rsid w:val="007851EF"/>
    <w:rsid w:val="00785DDE"/>
    <w:rsid w:val="007872BE"/>
    <w:rsid w:val="00790737"/>
    <w:rsid w:val="0079087D"/>
    <w:rsid w:val="007909B2"/>
    <w:rsid w:val="007932A8"/>
    <w:rsid w:val="00793C58"/>
    <w:rsid w:val="007943CE"/>
    <w:rsid w:val="00794A91"/>
    <w:rsid w:val="00795073"/>
    <w:rsid w:val="00795B8A"/>
    <w:rsid w:val="007966A1"/>
    <w:rsid w:val="00796A0A"/>
    <w:rsid w:val="00796A3D"/>
    <w:rsid w:val="00796E96"/>
    <w:rsid w:val="007A05CB"/>
    <w:rsid w:val="007A1809"/>
    <w:rsid w:val="007A2D67"/>
    <w:rsid w:val="007A34C7"/>
    <w:rsid w:val="007A44C9"/>
    <w:rsid w:val="007A7AD1"/>
    <w:rsid w:val="007B1EEA"/>
    <w:rsid w:val="007B2132"/>
    <w:rsid w:val="007B2DB3"/>
    <w:rsid w:val="007B2F29"/>
    <w:rsid w:val="007B341F"/>
    <w:rsid w:val="007B48B2"/>
    <w:rsid w:val="007B519E"/>
    <w:rsid w:val="007B52E5"/>
    <w:rsid w:val="007B610C"/>
    <w:rsid w:val="007B7ED8"/>
    <w:rsid w:val="007C092A"/>
    <w:rsid w:val="007C124A"/>
    <w:rsid w:val="007C1A92"/>
    <w:rsid w:val="007C1E57"/>
    <w:rsid w:val="007C35E3"/>
    <w:rsid w:val="007C3E48"/>
    <w:rsid w:val="007C5256"/>
    <w:rsid w:val="007C5650"/>
    <w:rsid w:val="007C61E6"/>
    <w:rsid w:val="007C623F"/>
    <w:rsid w:val="007C6CDA"/>
    <w:rsid w:val="007C738A"/>
    <w:rsid w:val="007C77E6"/>
    <w:rsid w:val="007D1318"/>
    <w:rsid w:val="007D1F3D"/>
    <w:rsid w:val="007D2ED0"/>
    <w:rsid w:val="007D3A57"/>
    <w:rsid w:val="007D4A4D"/>
    <w:rsid w:val="007D57F1"/>
    <w:rsid w:val="007D6B92"/>
    <w:rsid w:val="007D76A7"/>
    <w:rsid w:val="007E0AAC"/>
    <w:rsid w:val="007E167B"/>
    <w:rsid w:val="007E1B1F"/>
    <w:rsid w:val="007E26FE"/>
    <w:rsid w:val="007E2CDA"/>
    <w:rsid w:val="007E3CD9"/>
    <w:rsid w:val="007E3DCE"/>
    <w:rsid w:val="007E436C"/>
    <w:rsid w:val="007E4849"/>
    <w:rsid w:val="007E518C"/>
    <w:rsid w:val="007E5D85"/>
    <w:rsid w:val="007E65FE"/>
    <w:rsid w:val="007E66F4"/>
    <w:rsid w:val="007F0485"/>
    <w:rsid w:val="007F0B1E"/>
    <w:rsid w:val="007F1915"/>
    <w:rsid w:val="007F2452"/>
    <w:rsid w:val="007F2C45"/>
    <w:rsid w:val="007F2CBB"/>
    <w:rsid w:val="007F357B"/>
    <w:rsid w:val="007F3C95"/>
    <w:rsid w:val="007F3DA8"/>
    <w:rsid w:val="007F3DF0"/>
    <w:rsid w:val="007F5386"/>
    <w:rsid w:val="007F5D4A"/>
    <w:rsid w:val="007F61B2"/>
    <w:rsid w:val="007F65DC"/>
    <w:rsid w:val="00801EC3"/>
    <w:rsid w:val="008027E6"/>
    <w:rsid w:val="00802DC3"/>
    <w:rsid w:val="008030AD"/>
    <w:rsid w:val="00803BE6"/>
    <w:rsid w:val="008041A3"/>
    <w:rsid w:val="00804C94"/>
    <w:rsid w:val="00804F9E"/>
    <w:rsid w:val="00806C05"/>
    <w:rsid w:val="00807101"/>
    <w:rsid w:val="00807111"/>
    <w:rsid w:val="008072F2"/>
    <w:rsid w:val="008077EE"/>
    <w:rsid w:val="008109DB"/>
    <w:rsid w:val="00811923"/>
    <w:rsid w:val="00814368"/>
    <w:rsid w:val="00814569"/>
    <w:rsid w:val="008147EF"/>
    <w:rsid w:val="0081534D"/>
    <w:rsid w:val="00815F48"/>
    <w:rsid w:val="00816BF0"/>
    <w:rsid w:val="00816D7C"/>
    <w:rsid w:val="0081751F"/>
    <w:rsid w:val="00820753"/>
    <w:rsid w:val="00823E29"/>
    <w:rsid w:val="00824966"/>
    <w:rsid w:val="00825C20"/>
    <w:rsid w:val="008261A7"/>
    <w:rsid w:val="00826399"/>
    <w:rsid w:val="008266A4"/>
    <w:rsid w:val="00826955"/>
    <w:rsid w:val="00830D8B"/>
    <w:rsid w:val="00831B5D"/>
    <w:rsid w:val="008331FC"/>
    <w:rsid w:val="0083428B"/>
    <w:rsid w:val="0083459C"/>
    <w:rsid w:val="00835B59"/>
    <w:rsid w:val="00835C9A"/>
    <w:rsid w:val="008360C7"/>
    <w:rsid w:val="008364C8"/>
    <w:rsid w:val="00837555"/>
    <w:rsid w:val="00837845"/>
    <w:rsid w:val="00840088"/>
    <w:rsid w:val="00840310"/>
    <w:rsid w:val="0084058A"/>
    <w:rsid w:val="00841D7F"/>
    <w:rsid w:val="008436F1"/>
    <w:rsid w:val="00844D71"/>
    <w:rsid w:val="008451CA"/>
    <w:rsid w:val="00845D6D"/>
    <w:rsid w:val="00846499"/>
    <w:rsid w:val="00846B18"/>
    <w:rsid w:val="00847413"/>
    <w:rsid w:val="00847AA2"/>
    <w:rsid w:val="00847EAE"/>
    <w:rsid w:val="00850473"/>
    <w:rsid w:val="0085137C"/>
    <w:rsid w:val="008521B0"/>
    <w:rsid w:val="00854942"/>
    <w:rsid w:val="00856375"/>
    <w:rsid w:val="00857FA8"/>
    <w:rsid w:val="00861221"/>
    <w:rsid w:val="00864930"/>
    <w:rsid w:val="00865390"/>
    <w:rsid w:val="0086676B"/>
    <w:rsid w:val="00866F3C"/>
    <w:rsid w:val="00867135"/>
    <w:rsid w:val="00867525"/>
    <w:rsid w:val="0087015F"/>
    <w:rsid w:val="0087234C"/>
    <w:rsid w:val="00872367"/>
    <w:rsid w:val="0087343B"/>
    <w:rsid w:val="00873BE0"/>
    <w:rsid w:val="0087574D"/>
    <w:rsid w:val="00875EF6"/>
    <w:rsid w:val="00876606"/>
    <w:rsid w:val="00876CE2"/>
    <w:rsid w:val="00876D66"/>
    <w:rsid w:val="00881035"/>
    <w:rsid w:val="008825AD"/>
    <w:rsid w:val="00882F7A"/>
    <w:rsid w:val="00887733"/>
    <w:rsid w:val="00890946"/>
    <w:rsid w:val="00890FCB"/>
    <w:rsid w:val="00891081"/>
    <w:rsid w:val="008922FE"/>
    <w:rsid w:val="0089272B"/>
    <w:rsid w:val="008928E2"/>
    <w:rsid w:val="00892BE0"/>
    <w:rsid w:val="008936D4"/>
    <w:rsid w:val="008939B7"/>
    <w:rsid w:val="00893B61"/>
    <w:rsid w:val="00894EC2"/>
    <w:rsid w:val="00894EFE"/>
    <w:rsid w:val="0089551D"/>
    <w:rsid w:val="008960F6"/>
    <w:rsid w:val="008A09B7"/>
    <w:rsid w:val="008A1A87"/>
    <w:rsid w:val="008A296C"/>
    <w:rsid w:val="008A2B56"/>
    <w:rsid w:val="008A4128"/>
    <w:rsid w:val="008A4B09"/>
    <w:rsid w:val="008A704A"/>
    <w:rsid w:val="008A7FCC"/>
    <w:rsid w:val="008B03D5"/>
    <w:rsid w:val="008B0543"/>
    <w:rsid w:val="008B0C61"/>
    <w:rsid w:val="008B1732"/>
    <w:rsid w:val="008B1E1A"/>
    <w:rsid w:val="008B257C"/>
    <w:rsid w:val="008B3728"/>
    <w:rsid w:val="008B402F"/>
    <w:rsid w:val="008B4AA2"/>
    <w:rsid w:val="008B4B34"/>
    <w:rsid w:val="008B534B"/>
    <w:rsid w:val="008C0E90"/>
    <w:rsid w:val="008C0F14"/>
    <w:rsid w:val="008C11A3"/>
    <w:rsid w:val="008C20D2"/>
    <w:rsid w:val="008C2809"/>
    <w:rsid w:val="008C2DFA"/>
    <w:rsid w:val="008C2F60"/>
    <w:rsid w:val="008C39BE"/>
    <w:rsid w:val="008C538A"/>
    <w:rsid w:val="008C5564"/>
    <w:rsid w:val="008C6355"/>
    <w:rsid w:val="008C64D0"/>
    <w:rsid w:val="008C78DE"/>
    <w:rsid w:val="008D13FF"/>
    <w:rsid w:val="008D195E"/>
    <w:rsid w:val="008D246F"/>
    <w:rsid w:val="008D30BD"/>
    <w:rsid w:val="008D4112"/>
    <w:rsid w:val="008D4651"/>
    <w:rsid w:val="008D551C"/>
    <w:rsid w:val="008D634D"/>
    <w:rsid w:val="008D7288"/>
    <w:rsid w:val="008D761A"/>
    <w:rsid w:val="008E04CD"/>
    <w:rsid w:val="008E06E4"/>
    <w:rsid w:val="008E28C8"/>
    <w:rsid w:val="008E2C2A"/>
    <w:rsid w:val="008E333D"/>
    <w:rsid w:val="008E4BB9"/>
    <w:rsid w:val="008E4D57"/>
    <w:rsid w:val="008E579E"/>
    <w:rsid w:val="008E5AA8"/>
    <w:rsid w:val="008E6A38"/>
    <w:rsid w:val="008E6ED7"/>
    <w:rsid w:val="008F073A"/>
    <w:rsid w:val="008F0B78"/>
    <w:rsid w:val="008F1C8C"/>
    <w:rsid w:val="008F3F67"/>
    <w:rsid w:val="008F5548"/>
    <w:rsid w:val="008F614D"/>
    <w:rsid w:val="008F7746"/>
    <w:rsid w:val="00900646"/>
    <w:rsid w:val="00900E38"/>
    <w:rsid w:val="00900EBB"/>
    <w:rsid w:val="0090134C"/>
    <w:rsid w:val="00901EB9"/>
    <w:rsid w:val="009026AA"/>
    <w:rsid w:val="00902739"/>
    <w:rsid w:val="00903D0F"/>
    <w:rsid w:val="009042C1"/>
    <w:rsid w:val="0090441F"/>
    <w:rsid w:val="0090462D"/>
    <w:rsid w:val="00904BC3"/>
    <w:rsid w:val="00905904"/>
    <w:rsid w:val="00905A68"/>
    <w:rsid w:val="00905CCC"/>
    <w:rsid w:val="00905D6B"/>
    <w:rsid w:val="00905E1F"/>
    <w:rsid w:val="009060C9"/>
    <w:rsid w:val="009112F4"/>
    <w:rsid w:val="00911BA9"/>
    <w:rsid w:val="009123CD"/>
    <w:rsid w:val="009124CA"/>
    <w:rsid w:val="00912604"/>
    <w:rsid w:val="0091605B"/>
    <w:rsid w:val="009167E9"/>
    <w:rsid w:val="009168C9"/>
    <w:rsid w:val="00916F04"/>
    <w:rsid w:val="0091768B"/>
    <w:rsid w:val="009203FF"/>
    <w:rsid w:val="0092040A"/>
    <w:rsid w:val="00920550"/>
    <w:rsid w:val="00920B97"/>
    <w:rsid w:val="00923D21"/>
    <w:rsid w:val="00924283"/>
    <w:rsid w:val="00924A86"/>
    <w:rsid w:val="00925B34"/>
    <w:rsid w:val="00925C10"/>
    <w:rsid w:val="00925E05"/>
    <w:rsid w:val="009278AA"/>
    <w:rsid w:val="00930506"/>
    <w:rsid w:val="00930F85"/>
    <w:rsid w:val="00931132"/>
    <w:rsid w:val="009320FE"/>
    <w:rsid w:val="0093314B"/>
    <w:rsid w:val="00933251"/>
    <w:rsid w:val="009340ED"/>
    <w:rsid w:val="00936818"/>
    <w:rsid w:val="00936B16"/>
    <w:rsid w:val="00936C20"/>
    <w:rsid w:val="009402B3"/>
    <w:rsid w:val="009413E5"/>
    <w:rsid w:val="009449B9"/>
    <w:rsid w:val="009457AD"/>
    <w:rsid w:val="00950457"/>
    <w:rsid w:val="00952167"/>
    <w:rsid w:val="0095232C"/>
    <w:rsid w:val="009532B8"/>
    <w:rsid w:val="009573C3"/>
    <w:rsid w:val="0096040E"/>
    <w:rsid w:val="00960B36"/>
    <w:rsid w:val="00961A46"/>
    <w:rsid w:val="00961D5D"/>
    <w:rsid w:val="0096202B"/>
    <w:rsid w:val="009636B0"/>
    <w:rsid w:val="009641AF"/>
    <w:rsid w:val="00964EBA"/>
    <w:rsid w:val="00965288"/>
    <w:rsid w:val="009715FA"/>
    <w:rsid w:val="00973EB0"/>
    <w:rsid w:val="00976645"/>
    <w:rsid w:val="00976696"/>
    <w:rsid w:val="00977119"/>
    <w:rsid w:val="0098235B"/>
    <w:rsid w:val="00982913"/>
    <w:rsid w:val="00984184"/>
    <w:rsid w:val="0098452E"/>
    <w:rsid w:val="0098739B"/>
    <w:rsid w:val="00987458"/>
    <w:rsid w:val="00987D00"/>
    <w:rsid w:val="00987FC5"/>
    <w:rsid w:val="00990311"/>
    <w:rsid w:val="00991630"/>
    <w:rsid w:val="00992D6D"/>
    <w:rsid w:val="00993EA3"/>
    <w:rsid w:val="00993EB5"/>
    <w:rsid w:val="009940CC"/>
    <w:rsid w:val="009942D0"/>
    <w:rsid w:val="009944A9"/>
    <w:rsid w:val="009945AE"/>
    <w:rsid w:val="00994DD1"/>
    <w:rsid w:val="00995560"/>
    <w:rsid w:val="00995D15"/>
    <w:rsid w:val="00995E1C"/>
    <w:rsid w:val="009967BA"/>
    <w:rsid w:val="009A00D5"/>
    <w:rsid w:val="009A6235"/>
    <w:rsid w:val="009A6C8C"/>
    <w:rsid w:val="009A7268"/>
    <w:rsid w:val="009A74FB"/>
    <w:rsid w:val="009B07CD"/>
    <w:rsid w:val="009B19B7"/>
    <w:rsid w:val="009B248C"/>
    <w:rsid w:val="009B3753"/>
    <w:rsid w:val="009B69D0"/>
    <w:rsid w:val="009B6BD0"/>
    <w:rsid w:val="009B78B6"/>
    <w:rsid w:val="009C0E53"/>
    <w:rsid w:val="009C0FFD"/>
    <w:rsid w:val="009C1FA4"/>
    <w:rsid w:val="009C2F90"/>
    <w:rsid w:val="009C2FE9"/>
    <w:rsid w:val="009C34D1"/>
    <w:rsid w:val="009C3523"/>
    <w:rsid w:val="009C40BB"/>
    <w:rsid w:val="009C4342"/>
    <w:rsid w:val="009C4FDA"/>
    <w:rsid w:val="009C5D07"/>
    <w:rsid w:val="009C67BF"/>
    <w:rsid w:val="009C77AE"/>
    <w:rsid w:val="009C7BE2"/>
    <w:rsid w:val="009C7C07"/>
    <w:rsid w:val="009D16EA"/>
    <w:rsid w:val="009D275E"/>
    <w:rsid w:val="009D2CBA"/>
    <w:rsid w:val="009D37C8"/>
    <w:rsid w:val="009D3C6A"/>
    <w:rsid w:val="009D3CD2"/>
    <w:rsid w:val="009D4485"/>
    <w:rsid w:val="009D774A"/>
    <w:rsid w:val="009E0CF1"/>
    <w:rsid w:val="009E740C"/>
    <w:rsid w:val="009F0D49"/>
    <w:rsid w:val="009F2874"/>
    <w:rsid w:val="009F395B"/>
    <w:rsid w:val="009F5BCC"/>
    <w:rsid w:val="009F647A"/>
    <w:rsid w:val="009F7E72"/>
    <w:rsid w:val="00A001BB"/>
    <w:rsid w:val="00A00468"/>
    <w:rsid w:val="00A0443B"/>
    <w:rsid w:val="00A06219"/>
    <w:rsid w:val="00A07457"/>
    <w:rsid w:val="00A0776A"/>
    <w:rsid w:val="00A07CB3"/>
    <w:rsid w:val="00A1022C"/>
    <w:rsid w:val="00A11F32"/>
    <w:rsid w:val="00A12BC7"/>
    <w:rsid w:val="00A146A0"/>
    <w:rsid w:val="00A17E60"/>
    <w:rsid w:val="00A201F2"/>
    <w:rsid w:val="00A20300"/>
    <w:rsid w:val="00A20F94"/>
    <w:rsid w:val="00A21B89"/>
    <w:rsid w:val="00A2282C"/>
    <w:rsid w:val="00A22FC0"/>
    <w:rsid w:val="00A235B1"/>
    <w:rsid w:val="00A237DF"/>
    <w:rsid w:val="00A23987"/>
    <w:rsid w:val="00A23AEB"/>
    <w:rsid w:val="00A2479B"/>
    <w:rsid w:val="00A2616D"/>
    <w:rsid w:val="00A26B57"/>
    <w:rsid w:val="00A27717"/>
    <w:rsid w:val="00A27AD7"/>
    <w:rsid w:val="00A31AEA"/>
    <w:rsid w:val="00A31B59"/>
    <w:rsid w:val="00A3291F"/>
    <w:rsid w:val="00A34194"/>
    <w:rsid w:val="00A343E7"/>
    <w:rsid w:val="00A3683B"/>
    <w:rsid w:val="00A41310"/>
    <w:rsid w:val="00A439FE"/>
    <w:rsid w:val="00A43EBE"/>
    <w:rsid w:val="00A43F53"/>
    <w:rsid w:val="00A45146"/>
    <w:rsid w:val="00A46D7B"/>
    <w:rsid w:val="00A47815"/>
    <w:rsid w:val="00A47EC2"/>
    <w:rsid w:val="00A512B5"/>
    <w:rsid w:val="00A52437"/>
    <w:rsid w:val="00A52A87"/>
    <w:rsid w:val="00A536B5"/>
    <w:rsid w:val="00A53D7E"/>
    <w:rsid w:val="00A543F4"/>
    <w:rsid w:val="00A55450"/>
    <w:rsid w:val="00A5705F"/>
    <w:rsid w:val="00A57B0A"/>
    <w:rsid w:val="00A57CB2"/>
    <w:rsid w:val="00A61D9C"/>
    <w:rsid w:val="00A623F9"/>
    <w:rsid w:val="00A62AD5"/>
    <w:rsid w:val="00A6421D"/>
    <w:rsid w:val="00A64F0A"/>
    <w:rsid w:val="00A6673B"/>
    <w:rsid w:val="00A70083"/>
    <w:rsid w:val="00A704FB"/>
    <w:rsid w:val="00A714DA"/>
    <w:rsid w:val="00A72306"/>
    <w:rsid w:val="00A72DA2"/>
    <w:rsid w:val="00A73380"/>
    <w:rsid w:val="00A74061"/>
    <w:rsid w:val="00A74401"/>
    <w:rsid w:val="00A74682"/>
    <w:rsid w:val="00A74D05"/>
    <w:rsid w:val="00A74E65"/>
    <w:rsid w:val="00A779E0"/>
    <w:rsid w:val="00A82A21"/>
    <w:rsid w:val="00A84527"/>
    <w:rsid w:val="00A85438"/>
    <w:rsid w:val="00A85577"/>
    <w:rsid w:val="00A85BAD"/>
    <w:rsid w:val="00A865E5"/>
    <w:rsid w:val="00A872D7"/>
    <w:rsid w:val="00A91200"/>
    <w:rsid w:val="00A91355"/>
    <w:rsid w:val="00A91B94"/>
    <w:rsid w:val="00A92FE5"/>
    <w:rsid w:val="00A938B4"/>
    <w:rsid w:val="00A940DD"/>
    <w:rsid w:val="00A9538F"/>
    <w:rsid w:val="00A965B8"/>
    <w:rsid w:val="00A9682E"/>
    <w:rsid w:val="00A96BEF"/>
    <w:rsid w:val="00A96DB1"/>
    <w:rsid w:val="00A9713C"/>
    <w:rsid w:val="00A97E82"/>
    <w:rsid w:val="00AA0BEC"/>
    <w:rsid w:val="00AA1FC8"/>
    <w:rsid w:val="00AA41AA"/>
    <w:rsid w:val="00AA584D"/>
    <w:rsid w:val="00AA6096"/>
    <w:rsid w:val="00AA672B"/>
    <w:rsid w:val="00AB0CBE"/>
    <w:rsid w:val="00AB15A1"/>
    <w:rsid w:val="00AB1B72"/>
    <w:rsid w:val="00AB1C26"/>
    <w:rsid w:val="00AB206B"/>
    <w:rsid w:val="00AB24A3"/>
    <w:rsid w:val="00AB2855"/>
    <w:rsid w:val="00AB2F5C"/>
    <w:rsid w:val="00AB320C"/>
    <w:rsid w:val="00AB3B13"/>
    <w:rsid w:val="00AB5026"/>
    <w:rsid w:val="00AB5D41"/>
    <w:rsid w:val="00AB620A"/>
    <w:rsid w:val="00AC006B"/>
    <w:rsid w:val="00AC0248"/>
    <w:rsid w:val="00AC0309"/>
    <w:rsid w:val="00AC0FB0"/>
    <w:rsid w:val="00AC13F5"/>
    <w:rsid w:val="00AC2262"/>
    <w:rsid w:val="00AC3B4E"/>
    <w:rsid w:val="00AC4A46"/>
    <w:rsid w:val="00AC5311"/>
    <w:rsid w:val="00AC5B6C"/>
    <w:rsid w:val="00AD1874"/>
    <w:rsid w:val="00AD1BC8"/>
    <w:rsid w:val="00AD235B"/>
    <w:rsid w:val="00AD29FC"/>
    <w:rsid w:val="00AD2D80"/>
    <w:rsid w:val="00AD36B0"/>
    <w:rsid w:val="00AD3871"/>
    <w:rsid w:val="00AD4609"/>
    <w:rsid w:val="00AD487C"/>
    <w:rsid w:val="00AD4A24"/>
    <w:rsid w:val="00AD5025"/>
    <w:rsid w:val="00AD5483"/>
    <w:rsid w:val="00AD5639"/>
    <w:rsid w:val="00AD6047"/>
    <w:rsid w:val="00AD6EBB"/>
    <w:rsid w:val="00AE0412"/>
    <w:rsid w:val="00AE140A"/>
    <w:rsid w:val="00AE3EDD"/>
    <w:rsid w:val="00AE4C46"/>
    <w:rsid w:val="00AE60DD"/>
    <w:rsid w:val="00AE7C81"/>
    <w:rsid w:val="00AF0797"/>
    <w:rsid w:val="00AF1E78"/>
    <w:rsid w:val="00AF434D"/>
    <w:rsid w:val="00AF5117"/>
    <w:rsid w:val="00AF5C70"/>
    <w:rsid w:val="00AF5F72"/>
    <w:rsid w:val="00AF6406"/>
    <w:rsid w:val="00AF6950"/>
    <w:rsid w:val="00AF6D08"/>
    <w:rsid w:val="00AF7861"/>
    <w:rsid w:val="00B00012"/>
    <w:rsid w:val="00B00721"/>
    <w:rsid w:val="00B00A46"/>
    <w:rsid w:val="00B01E67"/>
    <w:rsid w:val="00B02904"/>
    <w:rsid w:val="00B03B41"/>
    <w:rsid w:val="00B04B12"/>
    <w:rsid w:val="00B07F0E"/>
    <w:rsid w:val="00B10899"/>
    <w:rsid w:val="00B10DAC"/>
    <w:rsid w:val="00B11383"/>
    <w:rsid w:val="00B115B6"/>
    <w:rsid w:val="00B1203D"/>
    <w:rsid w:val="00B129FF"/>
    <w:rsid w:val="00B12F86"/>
    <w:rsid w:val="00B138D9"/>
    <w:rsid w:val="00B14BFE"/>
    <w:rsid w:val="00B15C4C"/>
    <w:rsid w:val="00B17A7A"/>
    <w:rsid w:val="00B17E05"/>
    <w:rsid w:val="00B200EC"/>
    <w:rsid w:val="00B21F30"/>
    <w:rsid w:val="00B2325C"/>
    <w:rsid w:val="00B23873"/>
    <w:rsid w:val="00B243AA"/>
    <w:rsid w:val="00B24708"/>
    <w:rsid w:val="00B2478C"/>
    <w:rsid w:val="00B25FE4"/>
    <w:rsid w:val="00B26F83"/>
    <w:rsid w:val="00B271C9"/>
    <w:rsid w:val="00B27B97"/>
    <w:rsid w:val="00B27E55"/>
    <w:rsid w:val="00B30230"/>
    <w:rsid w:val="00B3047A"/>
    <w:rsid w:val="00B339F7"/>
    <w:rsid w:val="00B34292"/>
    <w:rsid w:val="00B34777"/>
    <w:rsid w:val="00B357AB"/>
    <w:rsid w:val="00B37154"/>
    <w:rsid w:val="00B37874"/>
    <w:rsid w:val="00B40380"/>
    <w:rsid w:val="00B41167"/>
    <w:rsid w:val="00B41B0D"/>
    <w:rsid w:val="00B41C95"/>
    <w:rsid w:val="00B42510"/>
    <w:rsid w:val="00B42AD2"/>
    <w:rsid w:val="00B43322"/>
    <w:rsid w:val="00B4448F"/>
    <w:rsid w:val="00B453F0"/>
    <w:rsid w:val="00B45948"/>
    <w:rsid w:val="00B460BC"/>
    <w:rsid w:val="00B4682B"/>
    <w:rsid w:val="00B47D8B"/>
    <w:rsid w:val="00B47D92"/>
    <w:rsid w:val="00B5064C"/>
    <w:rsid w:val="00B5175A"/>
    <w:rsid w:val="00B5365F"/>
    <w:rsid w:val="00B54BCC"/>
    <w:rsid w:val="00B54E16"/>
    <w:rsid w:val="00B5616C"/>
    <w:rsid w:val="00B5637E"/>
    <w:rsid w:val="00B56CC2"/>
    <w:rsid w:val="00B57EDA"/>
    <w:rsid w:val="00B604DA"/>
    <w:rsid w:val="00B60B47"/>
    <w:rsid w:val="00B61071"/>
    <w:rsid w:val="00B61159"/>
    <w:rsid w:val="00B616B0"/>
    <w:rsid w:val="00B61B9F"/>
    <w:rsid w:val="00B62260"/>
    <w:rsid w:val="00B624CE"/>
    <w:rsid w:val="00B62978"/>
    <w:rsid w:val="00B629FD"/>
    <w:rsid w:val="00B63383"/>
    <w:rsid w:val="00B642F3"/>
    <w:rsid w:val="00B6485B"/>
    <w:rsid w:val="00B65078"/>
    <w:rsid w:val="00B66B29"/>
    <w:rsid w:val="00B67A12"/>
    <w:rsid w:val="00B67B67"/>
    <w:rsid w:val="00B67EE7"/>
    <w:rsid w:val="00B70621"/>
    <w:rsid w:val="00B70D67"/>
    <w:rsid w:val="00B71BB6"/>
    <w:rsid w:val="00B746B1"/>
    <w:rsid w:val="00B7534F"/>
    <w:rsid w:val="00B7544C"/>
    <w:rsid w:val="00B765B3"/>
    <w:rsid w:val="00B80A8C"/>
    <w:rsid w:val="00B81008"/>
    <w:rsid w:val="00B825C5"/>
    <w:rsid w:val="00B82A95"/>
    <w:rsid w:val="00B836A3"/>
    <w:rsid w:val="00B836D3"/>
    <w:rsid w:val="00B83726"/>
    <w:rsid w:val="00B83D5B"/>
    <w:rsid w:val="00B83E62"/>
    <w:rsid w:val="00B84C4B"/>
    <w:rsid w:val="00B84FEB"/>
    <w:rsid w:val="00B85763"/>
    <w:rsid w:val="00B86925"/>
    <w:rsid w:val="00B87407"/>
    <w:rsid w:val="00B8777F"/>
    <w:rsid w:val="00B90B05"/>
    <w:rsid w:val="00B9247D"/>
    <w:rsid w:val="00B92BBE"/>
    <w:rsid w:val="00B9332B"/>
    <w:rsid w:val="00B938BA"/>
    <w:rsid w:val="00B9530B"/>
    <w:rsid w:val="00B9559B"/>
    <w:rsid w:val="00B9591C"/>
    <w:rsid w:val="00B96042"/>
    <w:rsid w:val="00B96EF7"/>
    <w:rsid w:val="00B97A3B"/>
    <w:rsid w:val="00B97BA4"/>
    <w:rsid w:val="00BA002E"/>
    <w:rsid w:val="00BA11BA"/>
    <w:rsid w:val="00BA19CF"/>
    <w:rsid w:val="00BA36BA"/>
    <w:rsid w:val="00BA3F6D"/>
    <w:rsid w:val="00BA7397"/>
    <w:rsid w:val="00BA7DD9"/>
    <w:rsid w:val="00BB10FB"/>
    <w:rsid w:val="00BB1B0D"/>
    <w:rsid w:val="00BB1BAF"/>
    <w:rsid w:val="00BB2AC1"/>
    <w:rsid w:val="00BB2BE4"/>
    <w:rsid w:val="00BB396A"/>
    <w:rsid w:val="00BB4544"/>
    <w:rsid w:val="00BB4916"/>
    <w:rsid w:val="00BB4D23"/>
    <w:rsid w:val="00BB4D43"/>
    <w:rsid w:val="00BB4FA5"/>
    <w:rsid w:val="00BB611D"/>
    <w:rsid w:val="00BB68F7"/>
    <w:rsid w:val="00BB7377"/>
    <w:rsid w:val="00BC0647"/>
    <w:rsid w:val="00BC1012"/>
    <w:rsid w:val="00BC1D33"/>
    <w:rsid w:val="00BC1DC8"/>
    <w:rsid w:val="00BC283A"/>
    <w:rsid w:val="00BC34F4"/>
    <w:rsid w:val="00BC4C1C"/>
    <w:rsid w:val="00BC5136"/>
    <w:rsid w:val="00BC516A"/>
    <w:rsid w:val="00BC5AEA"/>
    <w:rsid w:val="00BC67E9"/>
    <w:rsid w:val="00BC6EFE"/>
    <w:rsid w:val="00BC7CEA"/>
    <w:rsid w:val="00BD00E2"/>
    <w:rsid w:val="00BD0966"/>
    <w:rsid w:val="00BD0BEB"/>
    <w:rsid w:val="00BD11E8"/>
    <w:rsid w:val="00BD202F"/>
    <w:rsid w:val="00BD63C4"/>
    <w:rsid w:val="00BD6F30"/>
    <w:rsid w:val="00BD79CC"/>
    <w:rsid w:val="00BD7BC2"/>
    <w:rsid w:val="00BE14FD"/>
    <w:rsid w:val="00BE1830"/>
    <w:rsid w:val="00BE257F"/>
    <w:rsid w:val="00BE3B78"/>
    <w:rsid w:val="00BE3E6B"/>
    <w:rsid w:val="00BE587A"/>
    <w:rsid w:val="00BF0C89"/>
    <w:rsid w:val="00BF3901"/>
    <w:rsid w:val="00BF55E3"/>
    <w:rsid w:val="00BF596F"/>
    <w:rsid w:val="00BF5CC5"/>
    <w:rsid w:val="00BF6C38"/>
    <w:rsid w:val="00BF6E08"/>
    <w:rsid w:val="00BF718F"/>
    <w:rsid w:val="00BF766C"/>
    <w:rsid w:val="00BF773F"/>
    <w:rsid w:val="00BF7A77"/>
    <w:rsid w:val="00BF7C81"/>
    <w:rsid w:val="00C021ED"/>
    <w:rsid w:val="00C02628"/>
    <w:rsid w:val="00C034E7"/>
    <w:rsid w:val="00C05285"/>
    <w:rsid w:val="00C07491"/>
    <w:rsid w:val="00C076A6"/>
    <w:rsid w:val="00C07D92"/>
    <w:rsid w:val="00C10DB3"/>
    <w:rsid w:val="00C13198"/>
    <w:rsid w:val="00C13A8C"/>
    <w:rsid w:val="00C142D7"/>
    <w:rsid w:val="00C14ECB"/>
    <w:rsid w:val="00C17B2D"/>
    <w:rsid w:val="00C20857"/>
    <w:rsid w:val="00C21248"/>
    <w:rsid w:val="00C22269"/>
    <w:rsid w:val="00C22674"/>
    <w:rsid w:val="00C250B2"/>
    <w:rsid w:val="00C25662"/>
    <w:rsid w:val="00C26AF2"/>
    <w:rsid w:val="00C279F9"/>
    <w:rsid w:val="00C30303"/>
    <w:rsid w:val="00C3185B"/>
    <w:rsid w:val="00C3300A"/>
    <w:rsid w:val="00C33285"/>
    <w:rsid w:val="00C34997"/>
    <w:rsid w:val="00C35197"/>
    <w:rsid w:val="00C35448"/>
    <w:rsid w:val="00C354CD"/>
    <w:rsid w:val="00C368FD"/>
    <w:rsid w:val="00C36B2C"/>
    <w:rsid w:val="00C36B5B"/>
    <w:rsid w:val="00C36F1F"/>
    <w:rsid w:val="00C40C27"/>
    <w:rsid w:val="00C41122"/>
    <w:rsid w:val="00C4206A"/>
    <w:rsid w:val="00C43322"/>
    <w:rsid w:val="00C44861"/>
    <w:rsid w:val="00C45035"/>
    <w:rsid w:val="00C450BC"/>
    <w:rsid w:val="00C456D5"/>
    <w:rsid w:val="00C458D7"/>
    <w:rsid w:val="00C45CE6"/>
    <w:rsid w:val="00C45F30"/>
    <w:rsid w:val="00C462FD"/>
    <w:rsid w:val="00C46975"/>
    <w:rsid w:val="00C46C78"/>
    <w:rsid w:val="00C47239"/>
    <w:rsid w:val="00C47C4C"/>
    <w:rsid w:val="00C51C9F"/>
    <w:rsid w:val="00C52B9B"/>
    <w:rsid w:val="00C53460"/>
    <w:rsid w:val="00C5349D"/>
    <w:rsid w:val="00C545C2"/>
    <w:rsid w:val="00C548DF"/>
    <w:rsid w:val="00C55636"/>
    <w:rsid w:val="00C55B29"/>
    <w:rsid w:val="00C5654F"/>
    <w:rsid w:val="00C56F76"/>
    <w:rsid w:val="00C57824"/>
    <w:rsid w:val="00C626C1"/>
    <w:rsid w:val="00C62C62"/>
    <w:rsid w:val="00C62FA5"/>
    <w:rsid w:val="00C6310D"/>
    <w:rsid w:val="00C63838"/>
    <w:rsid w:val="00C63EFB"/>
    <w:rsid w:val="00C6419F"/>
    <w:rsid w:val="00C646A3"/>
    <w:rsid w:val="00C646CB"/>
    <w:rsid w:val="00C64FEB"/>
    <w:rsid w:val="00C665A0"/>
    <w:rsid w:val="00C667BC"/>
    <w:rsid w:val="00C66DBC"/>
    <w:rsid w:val="00C66E6A"/>
    <w:rsid w:val="00C67114"/>
    <w:rsid w:val="00C671C2"/>
    <w:rsid w:val="00C6773D"/>
    <w:rsid w:val="00C67B80"/>
    <w:rsid w:val="00C70256"/>
    <w:rsid w:val="00C71F4A"/>
    <w:rsid w:val="00C7370B"/>
    <w:rsid w:val="00C74C7B"/>
    <w:rsid w:val="00C755A4"/>
    <w:rsid w:val="00C76784"/>
    <w:rsid w:val="00C80B89"/>
    <w:rsid w:val="00C81481"/>
    <w:rsid w:val="00C8167E"/>
    <w:rsid w:val="00C817FE"/>
    <w:rsid w:val="00C8193C"/>
    <w:rsid w:val="00C819A1"/>
    <w:rsid w:val="00C8291A"/>
    <w:rsid w:val="00C8380C"/>
    <w:rsid w:val="00C83D18"/>
    <w:rsid w:val="00C84656"/>
    <w:rsid w:val="00C84BAD"/>
    <w:rsid w:val="00C85AE7"/>
    <w:rsid w:val="00C8720A"/>
    <w:rsid w:val="00C918F1"/>
    <w:rsid w:val="00C91D28"/>
    <w:rsid w:val="00C9205C"/>
    <w:rsid w:val="00C92259"/>
    <w:rsid w:val="00C924B1"/>
    <w:rsid w:val="00C926FD"/>
    <w:rsid w:val="00C92A27"/>
    <w:rsid w:val="00C93403"/>
    <w:rsid w:val="00C95553"/>
    <w:rsid w:val="00C95778"/>
    <w:rsid w:val="00C967EB"/>
    <w:rsid w:val="00C96C6D"/>
    <w:rsid w:val="00C96F63"/>
    <w:rsid w:val="00C977F3"/>
    <w:rsid w:val="00C97AB2"/>
    <w:rsid w:val="00C97BD7"/>
    <w:rsid w:val="00C97ED3"/>
    <w:rsid w:val="00CA0800"/>
    <w:rsid w:val="00CA0D91"/>
    <w:rsid w:val="00CA0DC2"/>
    <w:rsid w:val="00CA18E8"/>
    <w:rsid w:val="00CA20B0"/>
    <w:rsid w:val="00CA2C9C"/>
    <w:rsid w:val="00CA7DEE"/>
    <w:rsid w:val="00CB15E6"/>
    <w:rsid w:val="00CB193A"/>
    <w:rsid w:val="00CB1C00"/>
    <w:rsid w:val="00CB2414"/>
    <w:rsid w:val="00CB29B2"/>
    <w:rsid w:val="00CB42FA"/>
    <w:rsid w:val="00CB4E11"/>
    <w:rsid w:val="00CB538B"/>
    <w:rsid w:val="00CB5FD6"/>
    <w:rsid w:val="00CB6A94"/>
    <w:rsid w:val="00CB6C16"/>
    <w:rsid w:val="00CC026C"/>
    <w:rsid w:val="00CC08B3"/>
    <w:rsid w:val="00CC14EF"/>
    <w:rsid w:val="00CC1A68"/>
    <w:rsid w:val="00CC1C82"/>
    <w:rsid w:val="00CC2AB7"/>
    <w:rsid w:val="00CC2F93"/>
    <w:rsid w:val="00CC3363"/>
    <w:rsid w:val="00CC3925"/>
    <w:rsid w:val="00CC3C83"/>
    <w:rsid w:val="00CC3D1C"/>
    <w:rsid w:val="00CC3F4E"/>
    <w:rsid w:val="00CC47AF"/>
    <w:rsid w:val="00CC541C"/>
    <w:rsid w:val="00CC56B8"/>
    <w:rsid w:val="00CC5826"/>
    <w:rsid w:val="00CC7472"/>
    <w:rsid w:val="00CD0BE5"/>
    <w:rsid w:val="00CD4D5C"/>
    <w:rsid w:val="00CD5340"/>
    <w:rsid w:val="00CD657B"/>
    <w:rsid w:val="00CD7D42"/>
    <w:rsid w:val="00CE0265"/>
    <w:rsid w:val="00CE0ECE"/>
    <w:rsid w:val="00CE5DC8"/>
    <w:rsid w:val="00CE7AD0"/>
    <w:rsid w:val="00CF006E"/>
    <w:rsid w:val="00CF06B5"/>
    <w:rsid w:val="00CF06CA"/>
    <w:rsid w:val="00CF151E"/>
    <w:rsid w:val="00CF15E4"/>
    <w:rsid w:val="00CF18A4"/>
    <w:rsid w:val="00CF1E00"/>
    <w:rsid w:val="00CF290B"/>
    <w:rsid w:val="00CF33B3"/>
    <w:rsid w:val="00CF378C"/>
    <w:rsid w:val="00CF3B0B"/>
    <w:rsid w:val="00CF3D47"/>
    <w:rsid w:val="00CF4401"/>
    <w:rsid w:val="00CF4E0E"/>
    <w:rsid w:val="00CF50C1"/>
    <w:rsid w:val="00D000BF"/>
    <w:rsid w:val="00D00210"/>
    <w:rsid w:val="00D01BAE"/>
    <w:rsid w:val="00D01BEE"/>
    <w:rsid w:val="00D0266A"/>
    <w:rsid w:val="00D03960"/>
    <w:rsid w:val="00D03B52"/>
    <w:rsid w:val="00D045A1"/>
    <w:rsid w:val="00D0580A"/>
    <w:rsid w:val="00D05A45"/>
    <w:rsid w:val="00D071DA"/>
    <w:rsid w:val="00D077D6"/>
    <w:rsid w:val="00D109AF"/>
    <w:rsid w:val="00D126B7"/>
    <w:rsid w:val="00D128B3"/>
    <w:rsid w:val="00D13146"/>
    <w:rsid w:val="00D13D77"/>
    <w:rsid w:val="00D13DC7"/>
    <w:rsid w:val="00D1439A"/>
    <w:rsid w:val="00D15191"/>
    <w:rsid w:val="00D156AA"/>
    <w:rsid w:val="00D15DAB"/>
    <w:rsid w:val="00D162EF"/>
    <w:rsid w:val="00D1699B"/>
    <w:rsid w:val="00D1744D"/>
    <w:rsid w:val="00D17EB1"/>
    <w:rsid w:val="00D207E6"/>
    <w:rsid w:val="00D21B13"/>
    <w:rsid w:val="00D21F04"/>
    <w:rsid w:val="00D2236A"/>
    <w:rsid w:val="00D22942"/>
    <w:rsid w:val="00D22A0D"/>
    <w:rsid w:val="00D23336"/>
    <w:rsid w:val="00D23D53"/>
    <w:rsid w:val="00D2449E"/>
    <w:rsid w:val="00D26504"/>
    <w:rsid w:val="00D2689C"/>
    <w:rsid w:val="00D26EC5"/>
    <w:rsid w:val="00D27814"/>
    <w:rsid w:val="00D27BB8"/>
    <w:rsid w:val="00D303AB"/>
    <w:rsid w:val="00D30B97"/>
    <w:rsid w:val="00D313AF"/>
    <w:rsid w:val="00D318CA"/>
    <w:rsid w:val="00D32851"/>
    <w:rsid w:val="00D33268"/>
    <w:rsid w:val="00D33A17"/>
    <w:rsid w:val="00D35243"/>
    <w:rsid w:val="00D35758"/>
    <w:rsid w:val="00D35CC5"/>
    <w:rsid w:val="00D35D91"/>
    <w:rsid w:val="00D362D1"/>
    <w:rsid w:val="00D364FA"/>
    <w:rsid w:val="00D36E3E"/>
    <w:rsid w:val="00D378AC"/>
    <w:rsid w:val="00D37FB0"/>
    <w:rsid w:val="00D40914"/>
    <w:rsid w:val="00D42E69"/>
    <w:rsid w:val="00D43422"/>
    <w:rsid w:val="00D43B8C"/>
    <w:rsid w:val="00D44663"/>
    <w:rsid w:val="00D44DD6"/>
    <w:rsid w:val="00D44E27"/>
    <w:rsid w:val="00D46C80"/>
    <w:rsid w:val="00D47EAE"/>
    <w:rsid w:val="00D51283"/>
    <w:rsid w:val="00D52BC8"/>
    <w:rsid w:val="00D52E65"/>
    <w:rsid w:val="00D53217"/>
    <w:rsid w:val="00D53CCA"/>
    <w:rsid w:val="00D54148"/>
    <w:rsid w:val="00D5506C"/>
    <w:rsid w:val="00D56451"/>
    <w:rsid w:val="00D56626"/>
    <w:rsid w:val="00D570C3"/>
    <w:rsid w:val="00D57166"/>
    <w:rsid w:val="00D6005B"/>
    <w:rsid w:val="00D6030E"/>
    <w:rsid w:val="00D60B5E"/>
    <w:rsid w:val="00D61698"/>
    <w:rsid w:val="00D61704"/>
    <w:rsid w:val="00D62568"/>
    <w:rsid w:val="00D62AA3"/>
    <w:rsid w:val="00D636CA"/>
    <w:rsid w:val="00D63751"/>
    <w:rsid w:val="00D64595"/>
    <w:rsid w:val="00D64D1D"/>
    <w:rsid w:val="00D64E1F"/>
    <w:rsid w:val="00D658B3"/>
    <w:rsid w:val="00D6657D"/>
    <w:rsid w:val="00D67C93"/>
    <w:rsid w:val="00D70055"/>
    <w:rsid w:val="00D71CD1"/>
    <w:rsid w:val="00D72112"/>
    <w:rsid w:val="00D7225D"/>
    <w:rsid w:val="00D722F7"/>
    <w:rsid w:val="00D723E7"/>
    <w:rsid w:val="00D72E74"/>
    <w:rsid w:val="00D73D49"/>
    <w:rsid w:val="00D7441D"/>
    <w:rsid w:val="00D74906"/>
    <w:rsid w:val="00D767AD"/>
    <w:rsid w:val="00D76BF7"/>
    <w:rsid w:val="00D8054B"/>
    <w:rsid w:val="00D80D7C"/>
    <w:rsid w:val="00D8114E"/>
    <w:rsid w:val="00D812B9"/>
    <w:rsid w:val="00D8154B"/>
    <w:rsid w:val="00D9004A"/>
    <w:rsid w:val="00D90B78"/>
    <w:rsid w:val="00D90F31"/>
    <w:rsid w:val="00D940C8"/>
    <w:rsid w:val="00DA1EF7"/>
    <w:rsid w:val="00DA3B81"/>
    <w:rsid w:val="00DA43BF"/>
    <w:rsid w:val="00DA4D88"/>
    <w:rsid w:val="00DA5C8A"/>
    <w:rsid w:val="00DA6F99"/>
    <w:rsid w:val="00DA7062"/>
    <w:rsid w:val="00DA7803"/>
    <w:rsid w:val="00DA7AAD"/>
    <w:rsid w:val="00DB04E9"/>
    <w:rsid w:val="00DB0874"/>
    <w:rsid w:val="00DB10B4"/>
    <w:rsid w:val="00DB477A"/>
    <w:rsid w:val="00DB4FB9"/>
    <w:rsid w:val="00DB5A57"/>
    <w:rsid w:val="00DB5D7F"/>
    <w:rsid w:val="00DB6E58"/>
    <w:rsid w:val="00DB7810"/>
    <w:rsid w:val="00DC0323"/>
    <w:rsid w:val="00DC2948"/>
    <w:rsid w:val="00DC2BD3"/>
    <w:rsid w:val="00DC37E0"/>
    <w:rsid w:val="00DC4D81"/>
    <w:rsid w:val="00DC4E4D"/>
    <w:rsid w:val="00DC5F5B"/>
    <w:rsid w:val="00DC735E"/>
    <w:rsid w:val="00DC73A4"/>
    <w:rsid w:val="00DC77BC"/>
    <w:rsid w:val="00DD0E0F"/>
    <w:rsid w:val="00DD0F87"/>
    <w:rsid w:val="00DD2E26"/>
    <w:rsid w:val="00DD311C"/>
    <w:rsid w:val="00DD39D7"/>
    <w:rsid w:val="00DD3C4D"/>
    <w:rsid w:val="00DD509A"/>
    <w:rsid w:val="00DD616D"/>
    <w:rsid w:val="00DD635F"/>
    <w:rsid w:val="00DD6BD9"/>
    <w:rsid w:val="00DE0481"/>
    <w:rsid w:val="00DE0B5E"/>
    <w:rsid w:val="00DE1175"/>
    <w:rsid w:val="00DE1927"/>
    <w:rsid w:val="00DE20AB"/>
    <w:rsid w:val="00DE28C9"/>
    <w:rsid w:val="00DE3B16"/>
    <w:rsid w:val="00DE3CB1"/>
    <w:rsid w:val="00DE4F6A"/>
    <w:rsid w:val="00DE514E"/>
    <w:rsid w:val="00DE5FBC"/>
    <w:rsid w:val="00DE636C"/>
    <w:rsid w:val="00DE73F7"/>
    <w:rsid w:val="00DE750B"/>
    <w:rsid w:val="00DE761F"/>
    <w:rsid w:val="00DF108B"/>
    <w:rsid w:val="00DF22B6"/>
    <w:rsid w:val="00DF2882"/>
    <w:rsid w:val="00DF2D2A"/>
    <w:rsid w:val="00DF3617"/>
    <w:rsid w:val="00DF4304"/>
    <w:rsid w:val="00DF4B13"/>
    <w:rsid w:val="00DF5B0A"/>
    <w:rsid w:val="00DF5D78"/>
    <w:rsid w:val="00DF6196"/>
    <w:rsid w:val="00E0084B"/>
    <w:rsid w:val="00E00F0B"/>
    <w:rsid w:val="00E00FF2"/>
    <w:rsid w:val="00E01943"/>
    <w:rsid w:val="00E02D9D"/>
    <w:rsid w:val="00E03A46"/>
    <w:rsid w:val="00E051A3"/>
    <w:rsid w:val="00E057F2"/>
    <w:rsid w:val="00E05C08"/>
    <w:rsid w:val="00E06B76"/>
    <w:rsid w:val="00E07B96"/>
    <w:rsid w:val="00E1089C"/>
    <w:rsid w:val="00E10E2C"/>
    <w:rsid w:val="00E1165F"/>
    <w:rsid w:val="00E11688"/>
    <w:rsid w:val="00E123B5"/>
    <w:rsid w:val="00E12714"/>
    <w:rsid w:val="00E13741"/>
    <w:rsid w:val="00E142EB"/>
    <w:rsid w:val="00E14CCB"/>
    <w:rsid w:val="00E158A3"/>
    <w:rsid w:val="00E170E7"/>
    <w:rsid w:val="00E171AC"/>
    <w:rsid w:val="00E17E24"/>
    <w:rsid w:val="00E207F6"/>
    <w:rsid w:val="00E20FDA"/>
    <w:rsid w:val="00E22819"/>
    <w:rsid w:val="00E23D4A"/>
    <w:rsid w:val="00E23E1A"/>
    <w:rsid w:val="00E26193"/>
    <w:rsid w:val="00E26576"/>
    <w:rsid w:val="00E2772D"/>
    <w:rsid w:val="00E301C9"/>
    <w:rsid w:val="00E3086D"/>
    <w:rsid w:val="00E30FDD"/>
    <w:rsid w:val="00E339EA"/>
    <w:rsid w:val="00E353C7"/>
    <w:rsid w:val="00E364CE"/>
    <w:rsid w:val="00E36A34"/>
    <w:rsid w:val="00E36A9F"/>
    <w:rsid w:val="00E36B70"/>
    <w:rsid w:val="00E370DE"/>
    <w:rsid w:val="00E3764E"/>
    <w:rsid w:val="00E3782C"/>
    <w:rsid w:val="00E4071E"/>
    <w:rsid w:val="00E41693"/>
    <w:rsid w:val="00E4171A"/>
    <w:rsid w:val="00E41EA5"/>
    <w:rsid w:val="00E4423A"/>
    <w:rsid w:val="00E44E1A"/>
    <w:rsid w:val="00E45AE0"/>
    <w:rsid w:val="00E46074"/>
    <w:rsid w:val="00E460CF"/>
    <w:rsid w:val="00E46F48"/>
    <w:rsid w:val="00E46F71"/>
    <w:rsid w:val="00E47B8C"/>
    <w:rsid w:val="00E51278"/>
    <w:rsid w:val="00E51293"/>
    <w:rsid w:val="00E51D22"/>
    <w:rsid w:val="00E53169"/>
    <w:rsid w:val="00E5471A"/>
    <w:rsid w:val="00E54C02"/>
    <w:rsid w:val="00E54DBF"/>
    <w:rsid w:val="00E54FAC"/>
    <w:rsid w:val="00E56446"/>
    <w:rsid w:val="00E56749"/>
    <w:rsid w:val="00E56CB3"/>
    <w:rsid w:val="00E5711F"/>
    <w:rsid w:val="00E57F83"/>
    <w:rsid w:val="00E620D1"/>
    <w:rsid w:val="00E62249"/>
    <w:rsid w:val="00E62F97"/>
    <w:rsid w:val="00E6383A"/>
    <w:rsid w:val="00E63E66"/>
    <w:rsid w:val="00E65322"/>
    <w:rsid w:val="00E65714"/>
    <w:rsid w:val="00E66141"/>
    <w:rsid w:val="00E66992"/>
    <w:rsid w:val="00E66E29"/>
    <w:rsid w:val="00E67530"/>
    <w:rsid w:val="00E70AAF"/>
    <w:rsid w:val="00E70AEA"/>
    <w:rsid w:val="00E7175C"/>
    <w:rsid w:val="00E72441"/>
    <w:rsid w:val="00E72962"/>
    <w:rsid w:val="00E73C06"/>
    <w:rsid w:val="00E746B4"/>
    <w:rsid w:val="00E7480F"/>
    <w:rsid w:val="00E76221"/>
    <w:rsid w:val="00E76777"/>
    <w:rsid w:val="00E76CDC"/>
    <w:rsid w:val="00E800A2"/>
    <w:rsid w:val="00E80882"/>
    <w:rsid w:val="00E80BDD"/>
    <w:rsid w:val="00E810DC"/>
    <w:rsid w:val="00E8172F"/>
    <w:rsid w:val="00E82396"/>
    <w:rsid w:val="00E830A5"/>
    <w:rsid w:val="00E83484"/>
    <w:rsid w:val="00E83767"/>
    <w:rsid w:val="00E8382A"/>
    <w:rsid w:val="00E846FB"/>
    <w:rsid w:val="00E858B1"/>
    <w:rsid w:val="00E86766"/>
    <w:rsid w:val="00E871A6"/>
    <w:rsid w:val="00E872AA"/>
    <w:rsid w:val="00E90390"/>
    <w:rsid w:val="00E90439"/>
    <w:rsid w:val="00E90DF6"/>
    <w:rsid w:val="00E91649"/>
    <w:rsid w:val="00E9191C"/>
    <w:rsid w:val="00E92BE1"/>
    <w:rsid w:val="00E935F0"/>
    <w:rsid w:val="00E93643"/>
    <w:rsid w:val="00E94D63"/>
    <w:rsid w:val="00E95808"/>
    <w:rsid w:val="00E95BF4"/>
    <w:rsid w:val="00E9655D"/>
    <w:rsid w:val="00E97196"/>
    <w:rsid w:val="00EA0A9A"/>
    <w:rsid w:val="00EA0F7E"/>
    <w:rsid w:val="00EA177C"/>
    <w:rsid w:val="00EA277B"/>
    <w:rsid w:val="00EA36FB"/>
    <w:rsid w:val="00EA38D3"/>
    <w:rsid w:val="00EA5F86"/>
    <w:rsid w:val="00EA7A59"/>
    <w:rsid w:val="00EB0279"/>
    <w:rsid w:val="00EB0971"/>
    <w:rsid w:val="00EB19FE"/>
    <w:rsid w:val="00EB1A01"/>
    <w:rsid w:val="00EB1E92"/>
    <w:rsid w:val="00EB24BB"/>
    <w:rsid w:val="00EB2DBE"/>
    <w:rsid w:val="00EB39D9"/>
    <w:rsid w:val="00EB592E"/>
    <w:rsid w:val="00EB5BC6"/>
    <w:rsid w:val="00EB6109"/>
    <w:rsid w:val="00EB706A"/>
    <w:rsid w:val="00EB76E2"/>
    <w:rsid w:val="00EB77EE"/>
    <w:rsid w:val="00EB7D75"/>
    <w:rsid w:val="00EC0D48"/>
    <w:rsid w:val="00EC21AD"/>
    <w:rsid w:val="00EC2503"/>
    <w:rsid w:val="00EC4054"/>
    <w:rsid w:val="00EC459C"/>
    <w:rsid w:val="00EC675E"/>
    <w:rsid w:val="00EC7A22"/>
    <w:rsid w:val="00ED0809"/>
    <w:rsid w:val="00ED188F"/>
    <w:rsid w:val="00ED1B1A"/>
    <w:rsid w:val="00ED20FF"/>
    <w:rsid w:val="00ED2B0D"/>
    <w:rsid w:val="00ED3017"/>
    <w:rsid w:val="00ED339A"/>
    <w:rsid w:val="00ED389D"/>
    <w:rsid w:val="00ED3D0C"/>
    <w:rsid w:val="00ED49D6"/>
    <w:rsid w:val="00ED4B98"/>
    <w:rsid w:val="00ED5102"/>
    <w:rsid w:val="00ED5279"/>
    <w:rsid w:val="00ED5CEE"/>
    <w:rsid w:val="00ED6722"/>
    <w:rsid w:val="00ED6A21"/>
    <w:rsid w:val="00ED6BFE"/>
    <w:rsid w:val="00ED749A"/>
    <w:rsid w:val="00ED7D3C"/>
    <w:rsid w:val="00EE1A98"/>
    <w:rsid w:val="00EE22D6"/>
    <w:rsid w:val="00EE361A"/>
    <w:rsid w:val="00EE3FA1"/>
    <w:rsid w:val="00EE5382"/>
    <w:rsid w:val="00EF12A7"/>
    <w:rsid w:val="00EF1F1C"/>
    <w:rsid w:val="00EF313E"/>
    <w:rsid w:val="00EF48A4"/>
    <w:rsid w:val="00EF5146"/>
    <w:rsid w:val="00EF5C71"/>
    <w:rsid w:val="00EF7525"/>
    <w:rsid w:val="00EF7D72"/>
    <w:rsid w:val="00F012B2"/>
    <w:rsid w:val="00F02DED"/>
    <w:rsid w:val="00F03116"/>
    <w:rsid w:val="00F03648"/>
    <w:rsid w:val="00F03DDE"/>
    <w:rsid w:val="00F0434A"/>
    <w:rsid w:val="00F050CE"/>
    <w:rsid w:val="00F05650"/>
    <w:rsid w:val="00F064EA"/>
    <w:rsid w:val="00F067A7"/>
    <w:rsid w:val="00F068F1"/>
    <w:rsid w:val="00F07C76"/>
    <w:rsid w:val="00F10F8C"/>
    <w:rsid w:val="00F113ED"/>
    <w:rsid w:val="00F11890"/>
    <w:rsid w:val="00F11C0D"/>
    <w:rsid w:val="00F12414"/>
    <w:rsid w:val="00F126E5"/>
    <w:rsid w:val="00F12D1D"/>
    <w:rsid w:val="00F13D2F"/>
    <w:rsid w:val="00F163F4"/>
    <w:rsid w:val="00F168AC"/>
    <w:rsid w:val="00F177A6"/>
    <w:rsid w:val="00F21042"/>
    <w:rsid w:val="00F2177C"/>
    <w:rsid w:val="00F22FCB"/>
    <w:rsid w:val="00F23ECF"/>
    <w:rsid w:val="00F24498"/>
    <w:rsid w:val="00F26673"/>
    <w:rsid w:val="00F26823"/>
    <w:rsid w:val="00F279F8"/>
    <w:rsid w:val="00F33122"/>
    <w:rsid w:val="00F33BE5"/>
    <w:rsid w:val="00F36590"/>
    <w:rsid w:val="00F375A5"/>
    <w:rsid w:val="00F37DCD"/>
    <w:rsid w:val="00F402A7"/>
    <w:rsid w:val="00F40AA6"/>
    <w:rsid w:val="00F424F3"/>
    <w:rsid w:val="00F43DFA"/>
    <w:rsid w:val="00F440F9"/>
    <w:rsid w:val="00F44A85"/>
    <w:rsid w:val="00F44ED9"/>
    <w:rsid w:val="00F463F8"/>
    <w:rsid w:val="00F469B6"/>
    <w:rsid w:val="00F47662"/>
    <w:rsid w:val="00F5055B"/>
    <w:rsid w:val="00F511A7"/>
    <w:rsid w:val="00F51D21"/>
    <w:rsid w:val="00F52CDF"/>
    <w:rsid w:val="00F52FCA"/>
    <w:rsid w:val="00F537AC"/>
    <w:rsid w:val="00F545FE"/>
    <w:rsid w:val="00F560DB"/>
    <w:rsid w:val="00F56116"/>
    <w:rsid w:val="00F600BB"/>
    <w:rsid w:val="00F62007"/>
    <w:rsid w:val="00F62023"/>
    <w:rsid w:val="00F62364"/>
    <w:rsid w:val="00F62852"/>
    <w:rsid w:val="00F631B2"/>
    <w:rsid w:val="00F645D6"/>
    <w:rsid w:val="00F65713"/>
    <w:rsid w:val="00F657B6"/>
    <w:rsid w:val="00F65CAD"/>
    <w:rsid w:val="00F6622A"/>
    <w:rsid w:val="00F667D8"/>
    <w:rsid w:val="00F6733E"/>
    <w:rsid w:val="00F67A2C"/>
    <w:rsid w:val="00F67B07"/>
    <w:rsid w:val="00F67D05"/>
    <w:rsid w:val="00F7023E"/>
    <w:rsid w:val="00F71195"/>
    <w:rsid w:val="00F71FF6"/>
    <w:rsid w:val="00F72CBB"/>
    <w:rsid w:val="00F733CD"/>
    <w:rsid w:val="00F7368D"/>
    <w:rsid w:val="00F74683"/>
    <w:rsid w:val="00F748F0"/>
    <w:rsid w:val="00F74C05"/>
    <w:rsid w:val="00F75805"/>
    <w:rsid w:val="00F7589D"/>
    <w:rsid w:val="00F80D7C"/>
    <w:rsid w:val="00F80D9A"/>
    <w:rsid w:val="00F81982"/>
    <w:rsid w:val="00F81C32"/>
    <w:rsid w:val="00F83C96"/>
    <w:rsid w:val="00F83EDC"/>
    <w:rsid w:val="00F846F6"/>
    <w:rsid w:val="00F847A6"/>
    <w:rsid w:val="00F84D04"/>
    <w:rsid w:val="00F854AE"/>
    <w:rsid w:val="00F85C6B"/>
    <w:rsid w:val="00F8639F"/>
    <w:rsid w:val="00F874D8"/>
    <w:rsid w:val="00F87720"/>
    <w:rsid w:val="00F9019A"/>
    <w:rsid w:val="00F904E8"/>
    <w:rsid w:val="00F90562"/>
    <w:rsid w:val="00F90A73"/>
    <w:rsid w:val="00F91487"/>
    <w:rsid w:val="00F9160B"/>
    <w:rsid w:val="00F9168D"/>
    <w:rsid w:val="00F92029"/>
    <w:rsid w:val="00F921E1"/>
    <w:rsid w:val="00F92A36"/>
    <w:rsid w:val="00F92D4D"/>
    <w:rsid w:val="00F93221"/>
    <w:rsid w:val="00F939A4"/>
    <w:rsid w:val="00F942D2"/>
    <w:rsid w:val="00F9430B"/>
    <w:rsid w:val="00F94AE2"/>
    <w:rsid w:val="00F94EA5"/>
    <w:rsid w:val="00F96B9C"/>
    <w:rsid w:val="00F96FBB"/>
    <w:rsid w:val="00F97AB9"/>
    <w:rsid w:val="00F97D91"/>
    <w:rsid w:val="00FA0068"/>
    <w:rsid w:val="00FA05BF"/>
    <w:rsid w:val="00FA1CE1"/>
    <w:rsid w:val="00FA1DD3"/>
    <w:rsid w:val="00FA4257"/>
    <w:rsid w:val="00FA48A0"/>
    <w:rsid w:val="00FA495A"/>
    <w:rsid w:val="00FA5554"/>
    <w:rsid w:val="00FA563B"/>
    <w:rsid w:val="00FA571E"/>
    <w:rsid w:val="00FA6BCE"/>
    <w:rsid w:val="00FA7709"/>
    <w:rsid w:val="00FA7D65"/>
    <w:rsid w:val="00FB21E2"/>
    <w:rsid w:val="00FB2291"/>
    <w:rsid w:val="00FB3AA7"/>
    <w:rsid w:val="00FB4449"/>
    <w:rsid w:val="00FB62EF"/>
    <w:rsid w:val="00FB732C"/>
    <w:rsid w:val="00FB76FF"/>
    <w:rsid w:val="00FC004D"/>
    <w:rsid w:val="00FC1D63"/>
    <w:rsid w:val="00FC238C"/>
    <w:rsid w:val="00FC38EE"/>
    <w:rsid w:val="00FC3F09"/>
    <w:rsid w:val="00FC63F8"/>
    <w:rsid w:val="00FC75E8"/>
    <w:rsid w:val="00FD0159"/>
    <w:rsid w:val="00FD0CA5"/>
    <w:rsid w:val="00FD117F"/>
    <w:rsid w:val="00FD11DA"/>
    <w:rsid w:val="00FD252A"/>
    <w:rsid w:val="00FD3DCD"/>
    <w:rsid w:val="00FD4245"/>
    <w:rsid w:val="00FD4CF9"/>
    <w:rsid w:val="00FE0312"/>
    <w:rsid w:val="00FE06B2"/>
    <w:rsid w:val="00FE353F"/>
    <w:rsid w:val="00FE3C58"/>
    <w:rsid w:val="00FE5748"/>
    <w:rsid w:val="00FE5A28"/>
    <w:rsid w:val="00FE5F3E"/>
    <w:rsid w:val="00FE6533"/>
    <w:rsid w:val="00FE65C0"/>
    <w:rsid w:val="00FE6860"/>
    <w:rsid w:val="00FE6C9B"/>
    <w:rsid w:val="00FF03BA"/>
    <w:rsid w:val="00FF05ED"/>
    <w:rsid w:val="00FF0AD7"/>
    <w:rsid w:val="00FF1DDA"/>
    <w:rsid w:val="00FF222B"/>
    <w:rsid w:val="00FF30A3"/>
    <w:rsid w:val="00FF55B8"/>
    <w:rsid w:val="00FF5703"/>
    <w:rsid w:val="00FF6B84"/>
    <w:rsid w:val="00FF6F42"/>
    <w:rsid w:val="00FF7451"/>
    <w:rsid w:val="00FF78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2532A"/>
  <w15:chartTrackingRefBased/>
  <w15:docId w15:val="{E98193FF-F112-49E7-AA4F-B8F69B220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56D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356D2"/>
    <w:rPr>
      <w:sz w:val="18"/>
      <w:szCs w:val="18"/>
    </w:rPr>
  </w:style>
  <w:style w:type="paragraph" w:styleId="a5">
    <w:name w:val="footer"/>
    <w:basedOn w:val="a"/>
    <w:link w:val="a6"/>
    <w:uiPriority w:val="99"/>
    <w:unhideWhenUsed/>
    <w:rsid w:val="007356D2"/>
    <w:pPr>
      <w:tabs>
        <w:tab w:val="center" w:pos="4153"/>
        <w:tab w:val="right" w:pos="8306"/>
      </w:tabs>
      <w:snapToGrid w:val="0"/>
      <w:jc w:val="left"/>
    </w:pPr>
    <w:rPr>
      <w:sz w:val="18"/>
      <w:szCs w:val="18"/>
    </w:rPr>
  </w:style>
  <w:style w:type="character" w:customStyle="1" w:styleId="a6">
    <w:name w:val="页脚 字符"/>
    <w:basedOn w:val="a0"/>
    <w:link w:val="a5"/>
    <w:uiPriority w:val="99"/>
    <w:rsid w:val="007356D2"/>
    <w:rPr>
      <w:sz w:val="18"/>
      <w:szCs w:val="18"/>
    </w:rPr>
  </w:style>
  <w:style w:type="paragraph" w:customStyle="1" w:styleId="Default">
    <w:name w:val="Default"/>
    <w:rsid w:val="00876606"/>
    <w:pPr>
      <w:widowControl w:val="0"/>
      <w:autoSpaceDE w:val="0"/>
      <w:autoSpaceDN w:val="0"/>
      <w:adjustRightInd w:val="0"/>
    </w:pPr>
    <w:rPr>
      <w:rFonts w:ascii="Times New Roman" w:hAnsi="Times New Roman" w:cs="Times New Roman"/>
      <w:color w:val="000000"/>
      <w:kern w:val="0"/>
      <w:sz w:val="24"/>
      <w:szCs w:val="24"/>
    </w:rPr>
  </w:style>
  <w:style w:type="paragraph" w:styleId="a7">
    <w:name w:val="List Paragraph"/>
    <w:basedOn w:val="a"/>
    <w:uiPriority w:val="34"/>
    <w:qFormat/>
    <w:rsid w:val="00C66DBC"/>
    <w:pPr>
      <w:ind w:firstLineChars="200" w:firstLine="420"/>
    </w:pPr>
  </w:style>
  <w:style w:type="paragraph" w:styleId="a8">
    <w:name w:val="Revision"/>
    <w:hidden/>
    <w:uiPriority w:val="99"/>
    <w:semiHidden/>
    <w:rsid w:val="000D5929"/>
  </w:style>
  <w:style w:type="character" w:styleId="a9">
    <w:name w:val="annotation reference"/>
    <w:basedOn w:val="a0"/>
    <w:uiPriority w:val="99"/>
    <w:semiHidden/>
    <w:unhideWhenUsed/>
    <w:rsid w:val="0054096A"/>
    <w:rPr>
      <w:rFonts w:ascii="Tahoma" w:hAnsi="Tahoma" w:cs="Tahoma"/>
      <w:b w:val="0"/>
      <w:i w:val="0"/>
      <w:caps w:val="0"/>
      <w:strike w:val="0"/>
      <w:sz w:val="16"/>
      <w:szCs w:val="21"/>
      <w:u w:val="none"/>
    </w:rPr>
  </w:style>
  <w:style w:type="paragraph" w:styleId="aa">
    <w:name w:val="annotation text"/>
    <w:basedOn w:val="a"/>
    <w:link w:val="ab"/>
    <w:uiPriority w:val="99"/>
    <w:semiHidden/>
    <w:unhideWhenUsed/>
    <w:rsid w:val="0054096A"/>
    <w:pPr>
      <w:jc w:val="left"/>
    </w:pPr>
    <w:rPr>
      <w:rFonts w:ascii="Tahoma" w:eastAsia="宋体" w:hAnsi="Tahoma" w:cs="Tahoma"/>
      <w:sz w:val="16"/>
    </w:rPr>
  </w:style>
  <w:style w:type="character" w:customStyle="1" w:styleId="ab">
    <w:name w:val="批注文字 字符"/>
    <w:basedOn w:val="a0"/>
    <w:link w:val="aa"/>
    <w:uiPriority w:val="99"/>
    <w:semiHidden/>
    <w:rsid w:val="0054096A"/>
    <w:rPr>
      <w:rFonts w:ascii="Tahoma" w:eastAsia="宋体" w:hAnsi="Tahoma" w:cs="Tahoma"/>
      <w:sz w:val="16"/>
    </w:rPr>
  </w:style>
  <w:style w:type="paragraph" w:customStyle="1" w:styleId="EndNoteBibliographyTitle">
    <w:name w:val="EndNote Bibliography Title"/>
    <w:basedOn w:val="a"/>
    <w:link w:val="EndNoteBibliographyTitle0"/>
    <w:rsid w:val="00F545FE"/>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F545FE"/>
    <w:rPr>
      <w:rFonts w:ascii="等线" w:eastAsia="等线" w:hAnsi="等线"/>
      <w:noProof/>
      <w:sz w:val="20"/>
    </w:rPr>
  </w:style>
  <w:style w:type="paragraph" w:customStyle="1" w:styleId="EndNoteBibliography">
    <w:name w:val="EndNote Bibliography"/>
    <w:basedOn w:val="a"/>
    <w:link w:val="EndNoteBibliography0"/>
    <w:rsid w:val="00F545FE"/>
    <w:pPr>
      <w:jc w:val="center"/>
    </w:pPr>
    <w:rPr>
      <w:rFonts w:ascii="等线" w:eastAsia="等线" w:hAnsi="等线"/>
      <w:noProof/>
      <w:sz w:val="20"/>
    </w:rPr>
  </w:style>
  <w:style w:type="character" w:customStyle="1" w:styleId="EndNoteBibliography0">
    <w:name w:val="EndNote Bibliography 字符"/>
    <w:basedOn w:val="a0"/>
    <w:link w:val="EndNoteBibliography"/>
    <w:rsid w:val="00F545FE"/>
    <w:rPr>
      <w:rFonts w:ascii="等线" w:eastAsia="等线" w:hAnsi="等线"/>
      <w:noProof/>
      <w:sz w:val="20"/>
    </w:rPr>
  </w:style>
  <w:style w:type="paragraph" w:styleId="ac">
    <w:name w:val="annotation subject"/>
    <w:basedOn w:val="aa"/>
    <w:next w:val="aa"/>
    <w:link w:val="ad"/>
    <w:uiPriority w:val="99"/>
    <w:semiHidden/>
    <w:unhideWhenUsed/>
    <w:rsid w:val="001A0ABF"/>
    <w:rPr>
      <w:rFonts w:asciiTheme="minorHAnsi" w:eastAsiaTheme="minorEastAsia" w:hAnsiTheme="minorHAnsi" w:cstheme="minorBidi"/>
      <w:b/>
      <w:bCs/>
      <w:sz w:val="21"/>
    </w:rPr>
  </w:style>
  <w:style w:type="character" w:customStyle="1" w:styleId="ad">
    <w:name w:val="批注主题 字符"/>
    <w:basedOn w:val="ab"/>
    <w:link w:val="ac"/>
    <w:uiPriority w:val="99"/>
    <w:semiHidden/>
    <w:rsid w:val="001A0ABF"/>
    <w:rPr>
      <w:rFonts w:ascii="Tahoma" w:eastAsia="宋体" w:hAnsi="Tahoma" w:cs="Tahoma"/>
      <w:b/>
      <w:bCs/>
      <w:sz w:val="16"/>
    </w:rPr>
  </w:style>
  <w:style w:type="character" w:styleId="ae">
    <w:name w:val="Placeholder Text"/>
    <w:basedOn w:val="a0"/>
    <w:uiPriority w:val="99"/>
    <w:semiHidden/>
    <w:rsid w:val="009F7E72"/>
    <w:rPr>
      <w:color w:val="808080"/>
    </w:rPr>
  </w:style>
  <w:style w:type="table" w:styleId="af">
    <w:name w:val="Table Grid"/>
    <w:basedOn w:val="a1"/>
    <w:uiPriority w:val="39"/>
    <w:rsid w:val="007275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BodySubsequentParagraph">
    <w:name w:val="10. Body Subsequent Paragraph"/>
    <w:basedOn w:val="a"/>
    <w:link w:val="10BodySubsequentParagraph0"/>
    <w:qFormat/>
    <w:rsid w:val="002C35D3"/>
    <w:pPr>
      <w:widowControl/>
      <w:ind w:firstLine="288"/>
    </w:pPr>
    <w:rPr>
      <w:rFonts w:ascii="Times New Roman" w:hAnsi="Times New Roman"/>
      <w:color w:val="000000" w:themeColor="text1"/>
      <w:kern w:val="0"/>
      <w:sz w:val="20"/>
      <w:lang w:eastAsia="en-US"/>
    </w:rPr>
  </w:style>
  <w:style w:type="character" w:customStyle="1" w:styleId="10BodySubsequentParagraph0">
    <w:name w:val="10. Body Subsequent Paragraph 字符"/>
    <w:basedOn w:val="a0"/>
    <w:link w:val="10BodySubsequentParagraph"/>
    <w:rsid w:val="002C35D3"/>
    <w:rPr>
      <w:rFonts w:ascii="Times New Roman" w:hAnsi="Times New Roman"/>
      <w:color w:val="000000" w:themeColor="text1"/>
      <w:kern w:val="0"/>
      <w:sz w:val="20"/>
      <w:lang w:eastAsia="en-US"/>
    </w:rPr>
  </w:style>
  <w:style w:type="character" w:styleId="af0">
    <w:name w:val="Emphasis"/>
    <w:basedOn w:val="a0"/>
    <w:uiPriority w:val="20"/>
    <w:qFormat/>
    <w:rsid w:val="0050536B"/>
    <w:rPr>
      <w:i/>
      <w:iCs/>
    </w:rPr>
  </w:style>
  <w:style w:type="table" w:customStyle="1" w:styleId="1">
    <w:name w:val="网格型1"/>
    <w:basedOn w:val="a1"/>
    <w:next w:val="af"/>
    <w:uiPriority w:val="39"/>
    <w:rsid w:val="00071254"/>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a0"/>
    <w:rsid w:val="00995D15"/>
  </w:style>
  <w:style w:type="character" w:customStyle="1" w:styleId="mord">
    <w:name w:val="mord"/>
    <w:basedOn w:val="a0"/>
    <w:rsid w:val="00995D15"/>
  </w:style>
  <w:style w:type="character" w:customStyle="1" w:styleId="vlist-s">
    <w:name w:val="vlist-s"/>
    <w:basedOn w:val="a0"/>
    <w:rsid w:val="00995D15"/>
  </w:style>
  <w:style w:type="paragraph" w:styleId="af1">
    <w:name w:val="Normal (Web)"/>
    <w:basedOn w:val="a"/>
    <w:uiPriority w:val="99"/>
    <w:semiHidden/>
    <w:unhideWhenUsed/>
    <w:rsid w:val="00995D15"/>
    <w:pPr>
      <w:widowControl/>
      <w:spacing w:before="100" w:beforeAutospacing="1" w:after="100" w:afterAutospacing="1"/>
      <w:jc w:val="left"/>
    </w:pPr>
    <w:rPr>
      <w:rFonts w:ascii="宋体" w:eastAsia="宋体" w:hAnsi="宋体" w:cs="宋体"/>
      <w:kern w:val="0"/>
      <w:sz w:val="24"/>
      <w:szCs w:val="24"/>
    </w:rPr>
  </w:style>
  <w:style w:type="paragraph" w:styleId="z-">
    <w:name w:val="HTML Top of Form"/>
    <w:basedOn w:val="a"/>
    <w:next w:val="a"/>
    <w:link w:val="z-0"/>
    <w:hidden/>
    <w:uiPriority w:val="99"/>
    <w:semiHidden/>
    <w:unhideWhenUsed/>
    <w:rsid w:val="00995D15"/>
    <w:pPr>
      <w:widowControl/>
      <w:pBdr>
        <w:bottom w:val="single" w:sz="6" w:space="1" w:color="auto"/>
      </w:pBdr>
      <w:jc w:val="center"/>
    </w:pPr>
    <w:rPr>
      <w:rFonts w:ascii="Arial" w:eastAsia="宋体" w:hAnsi="Arial" w:cs="Arial"/>
      <w:vanish/>
      <w:kern w:val="0"/>
      <w:sz w:val="16"/>
      <w:szCs w:val="16"/>
    </w:rPr>
  </w:style>
  <w:style w:type="character" w:customStyle="1" w:styleId="z-0">
    <w:name w:val="z-窗体顶端 字符"/>
    <w:basedOn w:val="a0"/>
    <w:link w:val="z-"/>
    <w:uiPriority w:val="99"/>
    <w:semiHidden/>
    <w:rsid w:val="00995D15"/>
    <w:rPr>
      <w:rFonts w:ascii="Arial" w:eastAsia="宋体" w:hAnsi="Arial" w:cs="Arial"/>
      <w:vanish/>
      <w:kern w:val="0"/>
      <w:sz w:val="16"/>
      <w:szCs w:val="16"/>
    </w:rPr>
  </w:style>
  <w:style w:type="paragraph" w:styleId="z-1">
    <w:name w:val="HTML Bottom of Form"/>
    <w:basedOn w:val="a"/>
    <w:next w:val="a"/>
    <w:link w:val="z-2"/>
    <w:hidden/>
    <w:uiPriority w:val="99"/>
    <w:semiHidden/>
    <w:unhideWhenUsed/>
    <w:rsid w:val="00995D15"/>
    <w:pPr>
      <w:widowControl/>
      <w:pBdr>
        <w:top w:val="single" w:sz="6" w:space="1" w:color="auto"/>
      </w:pBdr>
      <w:jc w:val="center"/>
    </w:pPr>
    <w:rPr>
      <w:rFonts w:ascii="Arial" w:eastAsia="宋体" w:hAnsi="Arial" w:cs="Arial"/>
      <w:vanish/>
      <w:kern w:val="0"/>
      <w:sz w:val="16"/>
      <w:szCs w:val="16"/>
    </w:rPr>
  </w:style>
  <w:style w:type="character" w:customStyle="1" w:styleId="z-2">
    <w:name w:val="z-窗体底端 字符"/>
    <w:basedOn w:val="a0"/>
    <w:link w:val="z-1"/>
    <w:uiPriority w:val="99"/>
    <w:semiHidden/>
    <w:rsid w:val="00995D15"/>
    <w:rPr>
      <w:rFonts w:ascii="Arial" w:eastAsia="宋体" w:hAnsi="Arial" w:cs="Arial"/>
      <w:vanish/>
      <w:kern w:val="0"/>
      <w:sz w:val="16"/>
      <w:szCs w:val="16"/>
    </w:rPr>
  </w:style>
  <w:style w:type="character" w:customStyle="1" w:styleId="mbin">
    <w:name w:val="mbin"/>
    <w:basedOn w:val="a0"/>
    <w:rsid w:val="00AF6406"/>
  </w:style>
  <w:style w:type="paragraph" w:styleId="af2">
    <w:name w:val="Body Text"/>
    <w:basedOn w:val="a"/>
    <w:link w:val="af3"/>
    <w:uiPriority w:val="99"/>
    <w:semiHidden/>
    <w:unhideWhenUsed/>
    <w:rsid w:val="005F7FC4"/>
    <w:pPr>
      <w:spacing w:after="120"/>
    </w:pPr>
  </w:style>
  <w:style w:type="character" w:customStyle="1" w:styleId="af3">
    <w:name w:val="正文文本 字符"/>
    <w:basedOn w:val="a0"/>
    <w:link w:val="af2"/>
    <w:uiPriority w:val="99"/>
    <w:semiHidden/>
    <w:rsid w:val="005F7FC4"/>
  </w:style>
  <w:style w:type="character" w:styleId="af4">
    <w:name w:val="Hyperlink"/>
    <w:basedOn w:val="a0"/>
    <w:uiPriority w:val="99"/>
    <w:unhideWhenUsed/>
    <w:rsid w:val="005F7FC4"/>
    <w:rPr>
      <w:color w:val="0563C1" w:themeColor="hyperlink"/>
      <w:u w:val="single"/>
    </w:rPr>
  </w:style>
  <w:style w:type="character" w:styleId="af5">
    <w:name w:val="Unresolved Mention"/>
    <w:basedOn w:val="a0"/>
    <w:uiPriority w:val="99"/>
    <w:semiHidden/>
    <w:unhideWhenUsed/>
    <w:rsid w:val="005F7FC4"/>
    <w:rPr>
      <w:color w:val="605E5C"/>
      <w:shd w:val="clear" w:color="auto" w:fill="E1DFDD"/>
    </w:rPr>
  </w:style>
  <w:style w:type="character" w:styleId="af6">
    <w:name w:val="line number"/>
    <w:basedOn w:val="a0"/>
    <w:uiPriority w:val="99"/>
    <w:semiHidden/>
    <w:unhideWhenUsed/>
    <w:rsid w:val="003D3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277610">
      <w:bodyDiv w:val="1"/>
      <w:marLeft w:val="0"/>
      <w:marRight w:val="0"/>
      <w:marTop w:val="0"/>
      <w:marBottom w:val="0"/>
      <w:divBdr>
        <w:top w:val="none" w:sz="0" w:space="0" w:color="auto"/>
        <w:left w:val="none" w:sz="0" w:space="0" w:color="auto"/>
        <w:bottom w:val="none" w:sz="0" w:space="0" w:color="auto"/>
        <w:right w:val="none" w:sz="0" w:space="0" w:color="auto"/>
      </w:divBdr>
      <w:divsChild>
        <w:div w:id="208614380">
          <w:marLeft w:val="0"/>
          <w:marRight w:val="0"/>
          <w:marTop w:val="0"/>
          <w:marBottom w:val="0"/>
          <w:divBdr>
            <w:top w:val="single" w:sz="2" w:space="0" w:color="E3E3E3"/>
            <w:left w:val="single" w:sz="2" w:space="0" w:color="E3E3E3"/>
            <w:bottom w:val="single" w:sz="2" w:space="0" w:color="E3E3E3"/>
            <w:right w:val="single" w:sz="2" w:space="0" w:color="E3E3E3"/>
          </w:divBdr>
          <w:divsChild>
            <w:div w:id="1465542870">
              <w:marLeft w:val="0"/>
              <w:marRight w:val="0"/>
              <w:marTop w:val="0"/>
              <w:marBottom w:val="0"/>
              <w:divBdr>
                <w:top w:val="single" w:sz="2" w:space="0" w:color="E3E3E3"/>
                <w:left w:val="single" w:sz="2" w:space="0" w:color="E3E3E3"/>
                <w:bottom w:val="single" w:sz="2" w:space="0" w:color="E3E3E3"/>
                <w:right w:val="single" w:sz="2" w:space="0" w:color="E3E3E3"/>
              </w:divBdr>
              <w:divsChild>
                <w:div w:id="583951279">
                  <w:marLeft w:val="0"/>
                  <w:marRight w:val="0"/>
                  <w:marTop w:val="0"/>
                  <w:marBottom w:val="0"/>
                  <w:divBdr>
                    <w:top w:val="single" w:sz="2" w:space="0" w:color="E3E3E3"/>
                    <w:left w:val="single" w:sz="2" w:space="0" w:color="E3E3E3"/>
                    <w:bottom w:val="single" w:sz="2" w:space="0" w:color="E3E3E3"/>
                    <w:right w:val="single" w:sz="2" w:space="0" w:color="E3E3E3"/>
                  </w:divBdr>
                  <w:divsChild>
                    <w:div w:id="790630262">
                      <w:marLeft w:val="0"/>
                      <w:marRight w:val="0"/>
                      <w:marTop w:val="0"/>
                      <w:marBottom w:val="0"/>
                      <w:divBdr>
                        <w:top w:val="single" w:sz="2" w:space="0" w:color="E3E3E3"/>
                        <w:left w:val="single" w:sz="2" w:space="0" w:color="E3E3E3"/>
                        <w:bottom w:val="single" w:sz="2" w:space="0" w:color="E3E3E3"/>
                        <w:right w:val="single" w:sz="2" w:space="0" w:color="E3E3E3"/>
                      </w:divBdr>
                      <w:divsChild>
                        <w:div w:id="1303732052">
                          <w:marLeft w:val="0"/>
                          <w:marRight w:val="0"/>
                          <w:marTop w:val="0"/>
                          <w:marBottom w:val="0"/>
                          <w:divBdr>
                            <w:top w:val="single" w:sz="2" w:space="0" w:color="E3E3E3"/>
                            <w:left w:val="single" w:sz="2" w:space="0" w:color="E3E3E3"/>
                            <w:bottom w:val="single" w:sz="2" w:space="0" w:color="E3E3E3"/>
                            <w:right w:val="single" w:sz="2" w:space="0" w:color="E3E3E3"/>
                          </w:divBdr>
                          <w:divsChild>
                            <w:div w:id="1242716225">
                              <w:marLeft w:val="0"/>
                              <w:marRight w:val="0"/>
                              <w:marTop w:val="0"/>
                              <w:marBottom w:val="0"/>
                              <w:divBdr>
                                <w:top w:val="single" w:sz="2" w:space="0" w:color="E3E3E3"/>
                                <w:left w:val="single" w:sz="2" w:space="0" w:color="E3E3E3"/>
                                <w:bottom w:val="single" w:sz="2" w:space="0" w:color="E3E3E3"/>
                                <w:right w:val="single" w:sz="2" w:space="0" w:color="E3E3E3"/>
                              </w:divBdr>
                              <w:divsChild>
                                <w:div w:id="552473383">
                                  <w:marLeft w:val="0"/>
                                  <w:marRight w:val="0"/>
                                  <w:marTop w:val="100"/>
                                  <w:marBottom w:val="100"/>
                                  <w:divBdr>
                                    <w:top w:val="single" w:sz="2" w:space="0" w:color="E3E3E3"/>
                                    <w:left w:val="single" w:sz="2" w:space="0" w:color="E3E3E3"/>
                                    <w:bottom w:val="single" w:sz="2" w:space="0" w:color="E3E3E3"/>
                                    <w:right w:val="single" w:sz="2" w:space="0" w:color="E3E3E3"/>
                                  </w:divBdr>
                                  <w:divsChild>
                                    <w:div w:id="1395934053">
                                      <w:marLeft w:val="0"/>
                                      <w:marRight w:val="0"/>
                                      <w:marTop w:val="0"/>
                                      <w:marBottom w:val="0"/>
                                      <w:divBdr>
                                        <w:top w:val="single" w:sz="2" w:space="0" w:color="E3E3E3"/>
                                        <w:left w:val="single" w:sz="2" w:space="0" w:color="E3E3E3"/>
                                        <w:bottom w:val="single" w:sz="2" w:space="0" w:color="E3E3E3"/>
                                        <w:right w:val="single" w:sz="2" w:space="0" w:color="E3E3E3"/>
                                      </w:divBdr>
                                      <w:divsChild>
                                        <w:div w:id="597519113">
                                          <w:marLeft w:val="0"/>
                                          <w:marRight w:val="0"/>
                                          <w:marTop w:val="0"/>
                                          <w:marBottom w:val="0"/>
                                          <w:divBdr>
                                            <w:top w:val="single" w:sz="2" w:space="0" w:color="E3E3E3"/>
                                            <w:left w:val="single" w:sz="2" w:space="0" w:color="E3E3E3"/>
                                            <w:bottom w:val="single" w:sz="2" w:space="0" w:color="E3E3E3"/>
                                            <w:right w:val="single" w:sz="2" w:space="0" w:color="E3E3E3"/>
                                          </w:divBdr>
                                          <w:divsChild>
                                            <w:div w:id="1517772364">
                                              <w:marLeft w:val="0"/>
                                              <w:marRight w:val="0"/>
                                              <w:marTop w:val="0"/>
                                              <w:marBottom w:val="0"/>
                                              <w:divBdr>
                                                <w:top w:val="single" w:sz="2" w:space="0" w:color="E3E3E3"/>
                                                <w:left w:val="single" w:sz="2" w:space="0" w:color="E3E3E3"/>
                                                <w:bottom w:val="single" w:sz="2" w:space="0" w:color="E3E3E3"/>
                                                <w:right w:val="single" w:sz="2" w:space="0" w:color="E3E3E3"/>
                                              </w:divBdr>
                                              <w:divsChild>
                                                <w:div w:id="951862469">
                                                  <w:marLeft w:val="0"/>
                                                  <w:marRight w:val="0"/>
                                                  <w:marTop w:val="0"/>
                                                  <w:marBottom w:val="0"/>
                                                  <w:divBdr>
                                                    <w:top w:val="single" w:sz="2" w:space="0" w:color="E3E3E3"/>
                                                    <w:left w:val="single" w:sz="2" w:space="0" w:color="E3E3E3"/>
                                                    <w:bottom w:val="single" w:sz="2" w:space="0" w:color="E3E3E3"/>
                                                    <w:right w:val="single" w:sz="2" w:space="0" w:color="E3E3E3"/>
                                                  </w:divBdr>
                                                  <w:divsChild>
                                                    <w:div w:id="1579054139">
                                                      <w:marLeft w:val="0"/>
                                                      <w:marRight w:val="0"/>
                                                      <w:marTop w:val="0"/>
                                                      <w:marBottom w:val="0"/>
                                                      <w:divBdr>
                                                        <w:top w:val="single" w:sz="2" w:space="0" w:color="E3E3E3"/>
                                                        <w:left w:val="single" w:sz="2" w:space="0" w:color="E3E3E3"/>
                                                        <w:bottom w:val="single" w:sz="2" w:space="0" w:color="E3E3E3"/>
                                                        <w:right w:val="single" w:sz="2" w:space="0" w:color="E3E3E3"/>
                                                      </w:divBdr>
                                                      <w:divsChild>
                                                        <w:div w:id="11642492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64758209">
          <w:marLeft w:val="0"/>
          <w:marRight w:val="0"/>
          <w:marTop w:val="0"/>
          <w:marBottom w:val="0"/>
          <w:divBdr>
            <w:top w:val="none" w:sz="0" w:space="0" w:color="auto"/>
            <w:left w:val="none" w:sz="0" w:space="0" w:color="auto"/>
            <w:bottom w:val="none" w:sz="0" w:space="0" w:color="auto"/>
            <w:right w:val="none" w:sz="0" w:space="0" w:color="auto"/>
          </w:divBdr>
          <w:divsChild>
            <w:div w:id="1062874044">
              <w:marLeft w:val="0"/>
              <w:marRight w:val="0"/>
              <w:marTop w:val="0"/>
              <w:marBottom w:val="0"/>
              <w:divBdr>
                <w:top w:val="single" w:sz="2" w:space="0" w:color="E3E3E3"/>
                <w:left w:val="single" w:sz="2" w:space="0" w:color="E3E3E3"/>
                <w:bottom w:val="single" w:sz="2" w:space="0" w:color="E3E3E3"/>
                <w:right w:val="single" w:sz="2" w:space="0" w:color="E3E3E3"/>
              </w:divBdr>
              <w:divsChild>
                <w:div w:id="2021821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366950390">
      <w:bodyDiv w:val="1"/>
      <w:marLeft w:val="0"/>
      <w:marRight w:val="0"/>
      <w:marTop w:val="0"/>
      <w:marBottom w:val="0"/>
      <w:divBdr>
        <w:top w:val="none" w:sz="0" w:space="0" w:color="auto"/>
        <w:left w:val="none" w:sz="0" w:space="0" w:color="auto"/>
        <w:bottom w:val="none" w:sz="0" w:space="0" w:color="auto"/>
        <w:right w:val="none" w:sz="0" w:space="0" w:color="auto"/>
      </w:divBdr>
      <w:divsChild>
        <w:div w:id="1818915924">
          <w:marLeft w:val="0"/>
          <w:marRight w:val="0"/>
          <w:marTop w:val="0"/>
          <w:marBottom w:val="0"/>
          <w:divBdr>
            <w:top w:val="single" w:sz="2" w:space="0" w:color="E3E3E3"/>
            <w:left w:val="single" w:sz="2" w:space="0" w:color="E3E3E3"/>
            <w:bottom w:val="single" w:sz="2" w:space="0" w:color="E3E3E3"/>
            <w:right w:val="single" w:sz="2" w:space="0" w:color="E3E3E3"/>
          </w:divBdr>
          <w:divsChild>
            <w:div w:id="376248908">
              <w:marLeft w:val="0"/>
              <w:marRight w:val="0"/>
              <w:marTop w:val="0"/>
              <w:marBottom w:val="0"/>
              <w:divBdr>
                <w:top w:val="single" w:sz="2" w:space="0" w:color="E3E3E3"/>
                <w:left w:val="single" w:sz="2" w:space="0" w:color="E3E3E3"/>
                <w:bottom w:val="single" w:sz="2" w:space="0" w:color="E3E3E3"/>
                <w:right w:val="single" w:sz="2" w:space="0" w:color="E3E3E3"/>
              </w:divBdr>
              <w:divsChild>
                <w:div w:id="1459489757">
                  <w:marLeft w:val="0"/>
                  <w:marRight w:val="0"/>
                  <w:marTop w:val="0"/>
                  <w:marBottom w:val="0"/>
                  <w:divBdr>
                    <w:top w:val="single" w:sz="2" w:space="0" w:color="E3E3E3"/>
                    <w:left w:val="single" w:sz="2" w:space="0" w:color="E3E3E3"/>
                    <w:bottom w:val="single" w:sz="2" w:space="0" w:color="E3E3E3"/>
                    <w:right w:val="single" w:sz="2" w:space="0" w:color="E3E3E3"/>
                  </w:divBdr>
                  <w:divsChild>
                    <w:div w:id="61561484">
                      <w:marLeft w:val="0"/>
                      <w:marRight w:val="0"/>
                      <w:marTop w:val="0"/>
                      <w:marBottom w:val="0"/>
                      <w:divBdr>
                        <w:top w:val="single" w:sz="2" w:space="0" w:color="E3E3E3"/>
                        <w:left w:val="single" w:sz="2" w:space="0" w:color="E3E3E3"/>
                        <w:bottom w:val="single" w:sz="2" w:space="0" w:color="E3E3E3"/>
                        <w:right w:val="single" w:sz="2" w:space="0" w:color="E3E3E3"/>
                      </w:divBdr>
                      <w:divsChild>
                        <w:div w:id="989944034">
                          <w:marLeft w:val="0"/>
                          <w:marRight w:val="0"/>
                          <w:marTop w:val="0"/>
                          <w:marBottom w:val="0"/>
                          <w:divBdr>
                            <w:top w:val="single" w:sz="2" w:space="0" w:color="E3E3E3"/>
                            <w:left w:val="single" w:sz="2" w:space="0" w:color="E3E3E3"/>
                            <w:bottom w:val="single" w:sz="2" w:space="0" w:color="E3E3E3"/>
                            <w:right w:val="single" w:sz="2" w:space="0" w:color="E3E3E3"/>
                          </w:divBdr>
                          <w:divsChild>
                            <w:div w:id="1912109937">
                              <w:marLeft w:val="0"/>
                              <w:marRight w:val="0"/>
                              <w:marTop w:val="0"/>
                              <w:marBottom w:val="0"/>
                              <w:divBdr>
                                <w:top w:val="single" w:sz="2" w:space="0" w:color="E3E3E3"/>
                                <w:left w:val="single" w:sz="2" w:space="0" w:color="E3E3E3"/>
                                <w:bottom w:val="single" w:sz="2" w:space="0" w:color="E3E3E3"/>
                                <w:right w:val="single" w:sz="2" w:space="0" w:color="E3E3E3"/>
                              </w:divBdr>
                              <w:divsChild>
                                <w:div w:id="609506496">
                                  <w:marLeft w:val="0"/>
                                  <w:marRight w:val="0"/>
                                  <w:marTop w:val="100"/>
                                  <w:marBottom w:val="100"/>
                                  <w:divBdr>
                                    <w:top w:val="single" w:sz="2" w:space="0" w:color="E3E3E3"/>
                                    <w:left w:val="single" w:sz="2" w:space="0" w:color="E3E3E3"/>
                                    <w:bottom w:val="single" w:sz="2" w:space="0" w:color="E3E3E3"/>
                                    <w:right w:val="single" w:sz="2" w:space="0" w:color="E3E3E3"/>
                                  </w:divBdr>
                                  <w:divsChild>
                                    <w:div w:id="1025522913">
                                      <w:marLeft w:val="0"/>
                                      <w:marRight w:val="0"/>
                                      <w:marTop w:val="0"/>
                                      <w:marBottom w:val="0"/>
                                      <w:divBdr>
                                        <w:top w:val="single" w:sz="2" w:space="0" w:color="E3E3E3"/>
                                        <w:left w:val="single" w:sz="2" w:space="0" w:color="E3E3E3"/>
                                        <w:bottom w:val="single" w:sz="2" w:space="0" w:color="E3E3E3"/>
                                        <w:right w:val="single" w:sz="2" w:space="0" w:color="E3E3E3"/>
                                      </w:divBdr>
                                      <w:divsChild>
                                        <w:div w:id="234583660">
                                          <w:marLeft w:val="0"/>
                                          <w:marRight w:val="0"/>
                                          <w:marTop w:val="0"/>
                                          <w:marBottom w:val="0"/>
                                          <w:divBdr>
                                            <w:top w:val="single" w:sz="2" w:space="0" w:color="E3E3E3"/>
                                            <w:left w:val="single" w:sz="2" w:space="0" w:color="E3E3E3"/>
                                            <w:bottom w:val="single" w:sz="2" w:space="0" w:color="E3E3E3"/>
                                            <w:right w:val="single" w:sz="2" w:space="0" w:color="E3E3E3"/>
                                          </w:divBdr>
                                          <w:divsChild>
                                            <w:div w:id="2065370123">
                                              <w:marLeft w:val="0"/>
                                              <w:marRight w:val="0"/>
                                              <w:marTop w:val="0"/>
                                              <w:marBottom w:val="0"/>
                                              <w:divBdr>
                                                <w:top w:val="single" w:sz="2" w:space="0" w:color="E3E3E3"/>
                                                <w:left w:val="single" w:sz="2" w:space="0" w:color="E3E3E3"/>
                                                <w:bottom w:val="single" w:sz="2" w:space="0" w:color="E3E3E3"/>
                                                <w:right w:val="single" w:sz="2" w:space="0" w:color="E3E3E3"/>
                                              </w:divBdr>
                                              <w:divsChild>
                                                <w:div w:id="1874420379">
                                                  <w:marLeft w:val="0"/>
                                                  <w:marRight w:val="0"/>
                                                  <w:marTop w:val="0"/>
                                                  <w:marBottom w:val="0"/>
                                                  <w:divBdr>
                                                    <w:top w:val="single" w:sz="2" w:space="0" w:color="E3E3E3"/>
                                                    <w:left w:val="single" w:sz="2" w:space="0" w:color="E3E3E3"/>
                                                    <w:bottom w:val="single" w:sz="2" w:space="0" w:color="E3E3E3"/>
                                                    <w:right w:val="single" w:sz="2" w:space="0" w:color="E3E3E3"/>
                                                  </w:divBdr>
                                                  <w:divsChild>
                                                    <w:div w:id="1392073550">
                                                      <w:marLeft w:val="0"/>
                                                      <w:marRight w:val="0"/>
                                                      <w:marTop w:val="0"/>
                                                      <w:marBottom w:val="0"/>
                                                      <w:divBdr>
                                                        <w:top w:val="single" w:sz="2" w:space="0" w:color="E3E3E3"/>
                                                        <w:left w:val="single" w:sz="2" w:space="0" w:color="E3E3E3"/>
                                                        <w:bottom w:val="single" w:sz="2" w:space="0" w:color="E3E3E3"/>
                                                        <w:right w:val="single" w:sz="2" w:space="0" w:color="E3E3E3"/>
                                                      </w:divBdr>
                                                      <w:divsChild>
                                                        <w:div w:id="6546467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94279197">
          <w:marLeft w:val="0"/>
          <w:marRight w:val="0"/>
          <w:marTop w:val="0"/>
          <w:marBottom w:val="0"/>
          <w:divBdr>
            <w:top w:val="none" w:sz="0" w:space="0" w:color="auto"/>
            <w:left w:val="none" w:sz="0" w:space="0" w:color="auto"/>
            <w:bottom w:val="none" w:sz="0" w:space="0" w:color="auto"/>
            <w:right w:val="none" w:sz="0" w:space="0" w:color="auto"/>
          </w:divBdr>
          <w:divsChild>
            <w:div w:id="327830077">
              <w:marLeft w:val="0"/>
              <w:marRight w:val="0"/>
              <w:marTop w:val="0"/>
              <w:marBottom w:val="0"/>
              <w:divBdr>
                <w:top w:val="single" w:sz="2" w:space="0" w:color="E3E3E3"/>
                <w:left w:val="single" w:sz="2" w:space="0" w:color="E3E3E3"/>
                <w:bottom w:val="single" w:sz="2" w:space="0" w:color="E3E3E3"/>
                <w:right w:val="single" w:sz="2" w:space="0" w:color="E3E3E3"/>
              </w:divBdr>
              <w:divsChild>
                <w:div w:id="19185910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547038138">
      <w:bodyDiv w:val="1"/>
      <w:marLeft w:val="0"/>
      <w:marRight w:val="0"/>
      <w:marTop w:val="0"/>
      <w:marBottom w:val="0"/>
      <w:divBdr>
        <w:top w:val="none" w:sz="0" w:space="0" w:color="auto"/>
        <w:left w:val="none" w:sz="0" w:space="0" w:color="auto"/>
        <w:bottom w:val="none" w:sz="0" w:space="0" w:color="auto"/>
        <w:right w:val="none" w:sz="0" w:space="0" w:color="auto"/>
      </w:divBdr>
      <w:divsChild>
        <w:div w:id="553583037">
          <w:marLeft w:val="0"/>
          <w:marRight w:val="0"/>
          <w:marTop w:val="0"/>
          <w:marBottom w:val="0"/>
          <w:divBdr>
            <w:top w:val="single" w:sz="2" w:space="0" w:color="E3E3E3"/>
            <w:left w:val="single" w:sz="2" w:space="0" w:color="E3E3E3"/>
            <w:bottom w:val="single" w:sz="2" w:space="0" w:color="E3E3E3"/>
            <w:right w:val="single" w:sz="2" w:space="0" w:color="E3E3E3"/>
          </w:divBdr>
          <w:divsChild>
            <w:div w:id="521480753">
              <w:marLeft w:val="0"/>
              <w:marRight w:val="0"/>
              <w:marTop w:val="0"/>
              <w:marBottom w:val="0"/>
              <w:divBdr>
                <w:top w:val="single" w:sz="2" w:space="0" w:color="E3E3E3"/>
                <w:left w:val="single" w:sz="2" w:space="0" w:color="E3E3E3"/>
                <w:bottom w:val="single" w:sz="2" w:space="0" w:color="E3E3E3"/>
                <w:right w:val="single" w:sz="2" w:space="0" w:color="E3E3E3"/>
              </w:divBdr>
              <w:divsChild>
                <w:div w:id="978455777">
                  <w:marLeft w:val="0"/>
                  <w:marRight w:val="0"/>
                  <w:marTop w:val="0"/>
                  <w:marBottom w:val="0"/>
                  <w:divBdr>
                    <w:top w:val="single" w:sz="2" w:space="0" w:color="E3E3E3"/>
                    <w:left w:val="single" w:sz="2" w:space="0" w:color="E3E3E3"/>
                    <w:bottom w:val="single" w:sz="2" w:space="0" w:color="E3E3E3"/>
                    <w:right w:val="single" w:sz="2" w:space="0" w:color="E3E3E3"/>
                  </w:divBdr>
                  <w:divsChild>
                    <w:div w:id="49112713">
                      <w:marLeft w:val="0"/>
                      <w:marRight w:val="0"/>
                      <w:marTop w:val="0"/>
                      <w:marBottom w:val="0"/>
                      <w:divBdr>
                        <w:top w:val="single" w:sz="2" w:space="0" w:color="E3E3E3"/>
                        <w:left w:val="single" w:sz="2" w:space="0" w:color="E3E3E3"/>
                        <w:bottom w:val="single" w:sz="2" w:space="0" w:color="E3E3E3"/>
                        <w:right w:val="single" w:sz="2" w:space="0" w:color="E3E3E3"/>
                      </w:divBdr>
                      <w:divsChild>
                        <w:div w:id="314377860">
                          <w:marLeft w:val="0"/>
                          <w:marRight w:val="0"/>
                          <w:marTop w:val="0"/>
                          <w:marBottom w:val="0"/>
                          <w:divBdr>
                            <w:top w:val="single" w:sz="2" w:space="0" w:color="E3E3E3"/>
                            <w:left w:val="single" w:sz="2" w:space="0" w:color="E3E3E3"/>
                            <w:bottom w:val="single" w:sz="2" w:space="0" w:color="E3E3E3"/>
                            <w:right w:val="single" w:sz="2" w:space="0" w:color="E3E3E3"/>
                          </w:divBdr>
                          <w:divsChild>
                            <w:div w:id="1663049724">
                              <w:marLeft w:val="0"/>
                              <w:marRight w:val="0"/>
                              <w:marTop w:val="0"/>
                              <w:marBottom w:val="0"/>
                              <w:divBdr>
                                <w:top w:val="single" w:sz="2" w:space="0" w:color="E3E3E3"/>
                                <w:left w:val="single" w:sz="2" w:space="0" w:color="E3E3E3"/>
                                <w:bottom w:val="single" w:sz="2" w:space="0" w:color="E3E3E3"/>
                                <w:right w:val="single" w:sz="2" w:space="0" w:color="E3E3E3"/>
                              </w:divBdr>
                              <w:divsChild>
                                <w:div w:id="1786579731">
                                  <w:marLeft w:val="0"/>
                                  <w:marRight w:val="0"/>
                                  <w:marTop w:val="100"/>
                                  <w:marBottom w:val="100"/>
                                  <w:divBdr>
                                    <w:top w:val="single" w:sz="2" w:space="0" w:color="E3E3E3"/>
                                    <w:left w:val="single" w:sz="2" w:space="0" w:color="E3E3E3"/>
                                    <w:bottom w:val="single" w:sz="2" w:space="0" w:color="E3E3E3"/>
                                    <w:right w:val="single" w:sz="2" w:space="0" w:color="E3E3E3"/>
                                  </w:divBdr>
                                  <w:divsChild>
                                    <w:div w:id="1803503203">
                                      <w:marLeft w:val="0"/>
                                      <w:marRight w:val="0"/>
                                      <w:marTop w:val="0"/>
                                      <w:marBottom w:val="0"/>
                                      <w:divBdr>
                                        <w:top w:val="single" w:sz="2" w:space="0" w:color="E3E3E3"/>
                                        <w:left w:val="single" w:sz="2" w:space="0" w:color="E3E3E3"/>
                                        <w:bottom w:val="single" w:sz="2" w:space="0" w:color="E3E3E3"/>
                                        <w:right w:val="single" w:sz="2" w:space="0" w:color="E3E3E3"/>
                                      </w:divBdr>
                                      <w:divsChild>
                                        <w:div w:id="1966890113">
                                          <w:marLeft w:val="0"/>
                                          <w:marRight w:val="0"/>
                                          <w:marTop w:val="0"/>
                                          <w:marBottom w:val="0"/>
                                          <w:divBdr>
                                            <w:top w:val="single" w:sz="2" w:space="0" w:color="E3E3E3"/>
                                            <w:left w:val="single" w:sz="2" w:space="0" w:color="E3E3E3"/>
                                            <w:bottom w:val="single" w:sz="2" w:space="0" w:color="E3E3E3"/>
                                            <w:right w:val="single" w:sz="2" w:space="0" w:color="E3E3E3"/>
                                          </w:divBdr>
                                          <w:divsChild>
                                            <w:div w:id="1224683753">
                                              <w:marLeft w:val="0"/>
                                              <w:marRight w:val="0"/>
                                              <w:marTop w:val="0"/>
                                              <w:marBottom w:val="0"/>
                                              <w:divBdr>
                                                <w:top w:val="single" w:sz="2" w:space="0" w:color="E3E3E3"/>
                                                <w:left w:val="single" w:sz="2" w:space="0" w:color="E3E3E3"/>
                                                <w:bottom w:val="single" w:sz="2" w:space="0" w:color="E3E3E3"/>
                                                <w:right w:val="single" w:sz="2" w:space="0" w:color="E3E3E3"/>
                                              </w:divBdr>
                                              <w:divsChild>
                                                <w:div w:id="998997329">
                                                  <w:marLeft w:val="0"/>
                                                  <w:marRight w:val="0"/>
                                                  <w:marTop w:val="0"/>
                                                  <w:marBottom w:val="0"/>
                                                  <w:divBdr>
                                                    <w:top w:val="single" w:sz="2" w:space="0" w:color="E3E3E3"/>
                                                    <w:left w:val="single" w:sz="2" w:space="0" w:color="E3E3E3"/>
                                                    <w:bottom w:val="single" w:sz="2" w:space="0" w:color="E3E3E3"/>
                                                    <w:right w:val="single" w:sz="2" w:space="0" w:color="E3E3E3"/>
                                                  </w:divBdr>
                                                  <w:divsChild>
                                                    <w:div w:id="1035425049">
                                                      <w:marLeft w:val="0"/>
                                                      <w:marRight w:val="0"/>
                                                      <w:marTop w:val="0"/>
                                                      <w:marBottom w:val="0"/>
                                                      <w:divBdr>
                                                        <w:top w:val="single" w:sz="2" w:space="0" w:color="E3E3E3"/>
                                                        <w:left w:val="single" w:sz="2" w:space="0" w:color="E3E3E3"/>
                                                        <w:bottom w:val="single" w:sz="2" w:space="0" w:color="E3E3E3"/>
                                                        <w:right w:val="single" w:sz="2" w:space="0" w:color="E3E3E3"/>
                                                      </w:divBdr>
                                                      <w:divsChild>
                                                        <w:div w:id="15593190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31489363">
          <w:marLeft w:val="0"/>
          <w:marRight w:val="0"/>
          <w:marTop w:val="0"/>
          <w:marBottom w:val="0"/>
          <w:divBdr>
            <w:top w:val="none" w:sz="0" w:space="0" w:color="auto"/>
            <w:left w:val="none" w:sz="0" w:space="0" w:color="auto"/>
            <w:bottom w:val="none" w:sz="0" w:space="0" w:color="auto"/>
            <w:right w:val="none" w:sz="0" w:space="0" w:color="auto"/>
          </w:divBdr>
          <w:divsChild>
            <w:div w:id="1739400625">
              <w:marLeft w:val="0"/>
              <w:marRight w:val="0"/>
              <w:marTop w:val="0"/>
              <w:marBottom w:val="0"/>
              <w:divBdr>
                <w:top w:val="single" w:sz="2" w:space="0" w:color="E3E3E3"/>
                <w:left w:val="single" w:sz="2" w:space="0" w:color="E3E3E3"/>
                <w:bottom w:val="single" w:sz="2" w:space="0" w:color="E3E3E3"/>
                <w:right w:val="single" w:sz="2" w:space="0" w:color="E3E3E3"/>
              </w:divBdr>
              <w:divsChild>
                <w:div w:id="7707082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706493542">
      <w:bodyDiv w:val="1"/>
      <w:marLeft w:val="0"/>
      <w:marRight w:val="0"/>
      <w:marTop w:val="0"/>
      <w:marBottom w:val="0"/>
      <w:divBdr>
        <w:top w:val="none" w:sz="0" w:space="0" w:color="auto"/>
        <w:left w:val="none" w:sz="0" w:space="0" w:color="auto"/>
        <w:bottom w:val="none" w:sz="0" w:space="0" w:color="auto"/>
        <w:right w:val="none" w:sz="0" w:space="0" w:color="auto"/>
      </w:divBdr>
      <w:divsChild>
        <w:div w:id="1759129005">
          <w:marLeft w:val="0"/>
          <w:marRight w:val="0"/>
          <w:marTop w:val="0"/>
          <w:marBottom w:val="0"/>
          <w:divBdr>
            <w:top w:val="single" w:sz="2" w:space="0" w:color="E3E3E3"/>
            <w:left w:val="single" w:sz="2" w:space="0" w:color="E3E3E3"/>
            <w:bottom w:val="single" w:sz="2" w:space="0" w:color="E3E3E3"/>
            <w:right w:val="single" w:sz="2" w:space="0" w:color="E3E3E3"/>
          </w:divBdr>
          <w:divsChild>
            <w:div w:id="1237204569">
              <w:marLeft w:val="0"/>
              <w:marRight w:val="0"/>
              <w:marTop w:val="0"/>
              <w:marBottom w:val="0"/>
              <w:divBdr>
                <w:top w:val="single" w:sz="2" w:space="0" w:color="E3E3E3"/>
                <w:left w:val="single" w:sz="2" w:space="0" w:color="E3E3E3"/>
                <w:bottom w:val="single" w:sz="2" w:space="0" w:color="E3E3E3"/>
                <w:right w:val="single" w:sz="2" w:space="0" w:color="E3E3E3"/>
              </w:divBdr>
              <w:divsChild>
                <w:div w:id="240213607">
                  <w:marLeft w:val="0"/>
                  <w:marRight w:val="0"/>
                  <w:marTop w:val="0"/>
                  <w:marBottom w:val="0"/>
                  <w:divBdr>
                    <w:top w:val="single" w:sz="2" w:space="0" w:color="E3E3E3"/>
                    <w:left w:val="single" w:sz="2" w:space="0" w:color="E3E3E3"/>
                    <w:bottom w:val="single" w:sz="2" w:space="0" w:color="E3E3E3"/>
                    <w:right w:val="single" w:sz="2" w:space="0" w:color="E3E3E3"/>
                  </w:divBdr>
                  <w:divsChild>
                    <w:div w:id="829516864">
                      <w:marLeft w:val="0"/>
                      <w:marRight w:val="0"/>
                      <w:marTop w:val="0"/>
                      <w:marBottom w:val="0"/>
                      <w:divBdr>
                        <w:top w:val="single" w:sz="2" w:space="0" w:color="E3E3E3"/>
                        <w:left w:val="single" w:sz="2" w:space="0" w:color="E3E3E3"/>
                        <w:bottom w:val="single" w:sz="2" w:space="0" w:color="E3E3E3"/>
                        <w:right w:val="single" w:sz="2" w:space="0" w:color="E3E3E3"/>
                      </w:divBdr>
                      <w:divsChild>
                        <w:div w:id="1595816358">
                          <w:marLeft w:val="0"/>
                          <w:marRight w:val="0"/>
                          <w:marTop w:val="0"/>
                          <w:marBottom w:val="0"/>
                          <w:divBdr>
                            <w:top w:val="single" w:sz="2" w:space="0" w:color="E3E3E3"/>
                            <w:left w:val="single" w:sz="2" w:space="0" w:color="E3E3E3"/>
                            <w:bottom w:val="single" w:sz="2" w:space="0" w:color="E3E3E3"/>
                            <w:right w:val="single" w:sz="2" w:space="0" w:color="E3E3E3"/>
                          </w:divBdr>
                          <w:divsChild>
                            <w:div w:id="1417940408">
                              <w:marLeft w:val="0"/>
                              <w:marRight w:val="0"/>
                              <w:marTop w:val="0"/>
                              <w:marBottom w:val="0"/>
                              <w:divBdr>
                                <w:top w:val="single" w:sz="2" w:space="0" w:color="E3E3E3"/>
                                <w:left w:val="single" w:sz="2" w:space="0" w:color="E3E3E3"/>
                                <w:bottom w:val="single" w:sz="2" w:space="0" w:color="E3E3E3"/>
                                <w:right w:val="single" w:sz="2" w:space="0" w:color="E3E3E3"/>
                              </w:divBdr>
                              <w:divsChild>
                                <w:div w:id="458383202">
                                  <w:marLeft w:val="0"/>
                                  <w:marRight w:val="0"/>
                                  <w:marTop w:val="100"/>
                                  <w:marBottom w:val="100"/>
                                  <w:divBdr>
                                    <w:top w:val="single" w:sz="2" w:space="0" w:color="E3E3E3"/>
                                    <w:left w:val="single" w:sz="2" w:space="0" w:color="E3E3E3"/>
                                    <w:bottom w:val="single" w:sz="2" w:space="0" w:color="E3E3E3"/>
                                    <w:right w:val="single" w:sz="2" w:space="0" w:color="E3E3E3"/>
                                  </w:divBdr>
                                  <w:divsChild>
                                    <w:div w:id="2005087186">
                                      <w:marLeft w:val="0"/>
                                      <w:marRight w:val="0"/>
                                      <w:marTop w:val="0"/>
                                      <w:marBottom w:val="0"/>
                                      <w:divBdr>
                                        <w:top w:val="single" w:sz="2" w:space="0" w:color="E3E3E3"/>
                                        <w:left w:val="single" w:sz="2" w:space="0" w:color="E3E3E3"/>
                                        <w:bottom w:val="single" w:sz="2" w:space="0" w:color="E3E3E3"/>
                                        <w:right w:val="single" w:sz="2" w:space="0" w:color="E3E3E3"/>
                                      </w:divBdr>
                                      <w:divsChild>
                                        <w:div w:id="344283749">
                                          <w:marLeft w:val="0"/>
                                          <w:marRight w:val="0"/>
                                          <w:marTop w:val="0"/>
                                          <w:marBottom w:val="0"/>
                                          <w:divBdr>
                                            <w:top w:val="single" w:sz="2" w:space="0" w:color="E3E3E3"/>
                                            <w:left w:val="single" w:sz="2" w:space="0" w:color="E3E3E3"/>
                                            <w:bottom w:val="single" w:sz="2" w:space="0" w:color="E3E3E3"/>
                                            <w:right w:val="single" w:sz="2" w:space="0" w:color="E3E3E3"/>
                                          </w:divBdr>
                                          <w:divsChild>
                                            <w:div w:id="890265534">
                                              <w:marLeft w:val="0"/>
                                              <w:marRight w:val="0"/>
                                              <w:marTop w:val="0"/>
                                              <w:marBottom w:val="0"/>
                                              <w:divBdr>
                                                <w:top w:val="single" w:sz="2" w:space="0" w:color="E3E3E3"/>
                                                <w:left w:val="single" w:sz="2" w:space="0" w:color="E3E3E3"/>
                                                <w:bottom w:val="single" w:sz="2" w:space="0" w:color="E3E3E3"/>
                                                <w:right w:val="single" w:sz="2" w:space="0" w:color="E3E3E3"/>
                                              </w:divBdr>
                                              <w:divsChild>
                                                <w:div w:id="109787865">
                                                  <w:marLeft w:val="0"/>
                                                  <w:marRight w:val="0"/>
                                                  <w:marTop w:val="0"/>
                                                  <w:marBottom w:val="0"/>
                                                  <w:divBdr>
                                                    <w:top w:val="single" w:sz="2" w:space="0" w:color="E3E3E3"/>
                                                    <w:left w:val="single" w:sz="2" w:space="0" w:color="E3E3E3"/>
                                                    <w:bottom w:val="single" w:sz="2" w:space="0" w:color="E3E3E3"/>
                                                    <w:right w:val="single" w:sz="2" w:space="0" w:color="E3E3E3"/>
                                                  </w:divBdr>
                                                  <w:divsChild>
                                                    <w:div w:id="635449134">
                                                      <w:marLeft w:val="0"/>
                                                      <w:marRight w:val="0"/>
                                                      <w:marTop w:val="0"/>
                                                      <w:marBottom w:val="0"/>
                                                      <w:divBdr>
                                                        <w:top w:val="single" w:sz="2" w:space="0" w:color="E3E3E3"/>
                                                        <w:left w:val="single" w:sz="2" w:space="0" w:color="E3E3E3"/>
                                                        <w:bottom w:val="single" w:sz="2" w:space="0" w:color="E3E3E3"/>
                                                        <w:right w:val="single" w:sz="2" w:space="0" w:color="E3E3E3"/>
                                                      </w:divBdr>
                                                      <w:divsChild>
                                                        <w:div w:id="7553226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46790205">
          <w:marLeft w:val="0"/>
          <w:marRight w:val="0"/>
          <w:marTop w:val="0"/>
          <w:marBottom w:val="0"/>
          <w:divBdr>
            <w:top w:val="none" w:sz="0" w:space="0" w:color="auto"/>
            <w:left w:val="none" w:sz="0" w:space="0" w:color="auto"/>
            <w:bottom w:val="none" w:sz="0" w:space="0" w:color="auto"/>
            <w:right w:val="none" w:sz="0" w:space="0" w:color="auto"/>
          </w:divBdr>
          <w:divsChild>
            <w:div w:id="1095519673">
              <w:marLeft w:val="0"/>
              <w:marRight w:val="0"/>
              <w:marTop w:val="0"/>
              <w:marBottom w:val="0"/>
              <w:divBdr>
                <w:top w:val="single" w:sz="2" w:space="0" w:color="E3E3E3"/>
                <w:left w:val="single" w:sz="2" w:space="0" w:color="E3E3E3"/>
                <w:bottom w:val="single" w:sz="2" w:space="0" w:color="E3E3E3"/>
                <w:right w:val="single" w:sz="2" w:space="0" w:color="E3E3E3"/>
              </w:divBdr>
              <w:divsChild>
                <w:div w:id="13208838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70074650">
      <w:bodyDiv w:val="1"/>
      <w:marLeft w:val="0"/>
      <w:marRight w:val="0"/>
      <w:marTop w:val="0"/>
      <w:marBottom w:val="0"/>
      <w:divBdr>
        <w:top w:val="none" w:sz="0" w:space="0" w:color="auto"/>
        <w:left w:val="none" w:sz="0" w:space="0" w:color="auto"/>
        <w:bottom w:val="none" w:sz="0" w:space="0" w:color="auto"/>
        <w:right w:val="none" w:sz="0" w:space="0" w:color="auto"/>
      </w:divBdr>
      <w:divsChild>
        <w:div w:id="272905385">
          <w:marLeft w:val="0"/>
          <w:marRight w:val="0"/>
          <w:marTop w:val="0"/>
          <w:marBottom w:val="0"/>
          <w:divBdr>
            <w:top w:val="single" w:sz="2" w:space="0" w:color="E3E3E3"/>
            <w:left w:val="single" w:sz="2" w:space="0" w:color="E3E3E3"/>
            <w:bottom w:val="single" w:sz="2" w:space="0" w:color="E3E3E3"/>
            <w:right w:val="single" w:sz="2" w:space="0" w:color="E3E3E3"/>
          </w:divBdr>
          <w:divsChild>
            <w:div w:id="583689463">
              <w:marLeft w:val="0"/>
              <w:marRight w:val="0"/>
              <w:marTop w:val="0"/>
              <w:marBottom w:val="0"/>
              <w:divBdr>
                <w:top w:val="single" w:sz="2" w:space="0" w:color="E3E3E3"/>
                <w:left w:val="single" w:sz="2" w:space="0" w:color="E3E3E3"/>
                <w:bottom w:val="single" w:sz="2" w:space="0" w:color="E3E3E3"/>
                <w:right w:val="single" w:sz="2" w:space="0" w:color="E3E3E3"/>
              </w:divBdr>
              <w:divsChild>
                <w:div w:id="611941712">
                  <w:marLeft w:val="0"/>
                  <w:marRight w:val="0"/>
                  <w:marTop w:val="0"/>
                  <w:marBottom w:val="0"/>
                  <w:divBdr>
                    <w:top w:val="single" w:sz="2" w:space="0" w:color="E3E3E3"/>
                    <w:left w:val="single" w:sz="2" w:space="0" w:color="E3E3E3"/>
                    <w:bottom w:val="single" w:sz="2" w:space="0" w:color="E3E3E3"/>
                    <w:right w:val="single" w:sz="2" w:space="0" w:color="E3E3E3"/>
                  </w:divBdr>
                  <w:divsChild>
                    <w:div w:id="1805809550">
                      <w:marLeft w:val="0"/>
                      <w:marRight w:val="0"/>
                      <w:marTop w:val="0"/>
                      <w:marBottom w:val="0"/>
                      <w:divBdr>
                        <w:top w:val="single" w:sz="2" w:space="0" w:color="E3E3E3"/>
                        <w:left w:val="single" w:sz="2" w:space="0" w:color="E3E3E3"/>
                        <w:bottom w:val="single" w:sz="2" w:space="0" w:color="E3E3E3"/>
                        <w:right w:val="single" w:sz="2" w:space="0" w:color="E3E3E3"/>
                      </w:divBdr>
                      <w:divsChild>
                        <w:div w:id="5719968">
                          <w:marLeft w:val="0"/>
                          <w:marRight w:val="0"/>
                          <w:marTop w:val="0"/>
                          <w:marBottom w:val="0"/>
                          <w:divBdr>
                            <w:top w:val="single" w:sz="2" w:space="0" w:color="E3E3E3"/>
                            <w:left w:val="single" w:sz="2" w:space="0" w:color="E3E3E3"/>
                            <w:bottom w:val="single" w:sz="2" w:space="0" w:color="E3E3E3"/>
                            <w:right w:val="single" w:sz="2" w:space="0" w:color="E3E3E3"/>
                          </w:divBdr>
                          <w:divsChild>
                            <w:div w:id="8332824">
                              <w:marLeft w:val="0"/>
                              <w:marRight w:val="0"/>
                              <w:marTop w:val="0"/>
                              <w:marBottom w:val="0"/>
                              <w:divBdr>
                                <w:top w:val="single" w:sz="2" w:space="0" w:color="E3E3E3"/>
                                <w:left w:val="single" w:sz="2" w:space="0" w:color="E3E3E3"/>
                                <w:bottom w:val="single" w:sz="2" w:space="0" w:color="E3E3E3"/>
                                <w:right w:val="single" w:sz="2" w:space="0" w:color="E3E3E3"/>
                              </w:divBdr>
                              <w:divsChild>
                                <w:div w:id="1237781278">
                                  <w:marLeft w:val="0"/>
                                  <w:marRight w:val="0"/>
                                  <w:marTop w:val="100"/>
                                  <w:marBottom w:val="100"/>
                                  <w:divBdr>
                                    <w:top w:val="single" w:sz="2" w:space="0" w:color="E3E3E3"/>
                                    <w:left w:val="single" w:sz="2" w:space="0" w:color="E3E3E3"/>
                                    <w:bottom w:val="single" w:sz="2" w:space="0" w:color="E3E3E3"/>
                                    <w:right w:val="single" w:sz="2" w:space="0" w:color="E3E3E3"/>
                                  </w:divBdr>
                                  <w:divsChild>
                                    <w:div w:id="341785219">
                                      <w:marLeft w:val="0"/>
                                      <w:marRight w:val="0"/>
                                      <w:marTop w:val="0"/>
                                      <w:marBottom w:val="0"/>
                                      <w:divBdr>
                                        <w:top w:val="single" w:sz="2" w:space="0" w:color="E3E3E3"/>
                                        <w:left w:val="single" w:sz="2" w:space="0" w:color="E3E3E3"/>
                                        <w:bottom w:val="single" w:sz="2" w:space="0" w:color="E3E3E3"/>
                                        <w:right w:val="single" w:sz="2" w:space="0" w:color="E3E3E3"/>
                                      </w:divBdr>
                                      <w:divsChild>
                                        <w:div w:id="1306202991">
                                          <w:marLeft w:val="0"/>
                                          <w:marRight w:val="0"/>
                                          <w:marTop w:val="0"/>
                                          <w:marBottom w:val="0"/>
                                          <w:divBdr>
                                            <w:top w:val="single" w:sz="2" w:space="0" w:color="E3E3E3"/>
                                            <w:left w:val="single" w:sz="2" w:space="0" w:color="E3E3E3"/>
                                            <w:bottom w:val="single" w:sz="2" w:space="0" w:color="E3E3E3"/>
                                            <w:right w:val="single" w:sz="2" w:space="0" w:color="E3E3E3"/>
                                          </w:divBdr>
                                          <w:divsChild>
                                            <w:div w:id="1929852053">
                                              <w:marLeft w:val="0"/>
                                              <w:marRight w:val="0"/>
                                              <w:marTop w:val="0"/>
                                              <w:marBottom w:val="0"/>
                                              <w:divBdr>
                                                <w:top w:val="single" w:sz="2" w:space="0" w:color="E3E3E3"/>
                                                <w:left w:val="single" w:sz="2" w:space="0" w:color="E3E3E3"/>
                                                <w:bottom w:val="single" w:sz="2" w:space="0" w:color="E3E3E3"/>
                                                <w:right w:val="single" w:sz="2" w:space="0" w:color="E3E3E3"/>
                                              </w:divBdr>
                                              <w:divsChild>
                                                <w:div w:id="1313100625">
                                                  <w:marLeft w:val="0"/>
                                                  <w:marRight w:val="0"/>
                                                  <w:marTop w:val="0"/>
                                                  <w:marBottom w:val="0"/>
                                                  <w:divBdr>
                                                    <w:top w:val="single" w:sz="2" w:space="0" w:color="E3E3E3"/>
                                                    <w:left w:val="single" w:sz="2" w:space="0" w:color="E3E3E3"/>
                                                    <w:bottom w:val="single" w:sz="2" w:space="0" w:color="E3E3E3"/>
                                                    <w:right w:val="single" w:sz="2" w:space="0" w:color="E3E3E3"/>
                                                  </w:divBdr>
                                                  <w:divsChild>
                                                    <w:div w:id="1314605980">
                                                      <w:marLeft w:val="0"/>
                                                      <w:marRight w:val="0"/>
                                                      <w:marTop w:val="0"/>
                                                      <w:marBottom w:val="0"/>
                                                      <w:divBdr>
                                                        <w:top w:val="single" w:sz="2" w:space="0" w:color="E3E3E3"/>
                                                        <w:left w:val="single" w:sz="2" w:space="0" w:color="E3E3E3"/>
                                                        <w:bottom w:val="single" w:sz="2" w:space="0" w:color="E3E3E3"/>
                                                        <w:right w:val="single" w:sz="2" w:space="0" w:color="E3E3E3"/>
                                                      </w:divBdr>
                                                      <w:divsChild>
                                                        <w:div w:id="9204067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80922988">
          <w:marLeft w:val="0"/>
          <w:marRight w:val="0"/>
          <w:marTop w:val="0"/>
          <w:marBottom w:val="0"/>
          <w:divBdr>
            <w:top w:val="none" w:sz="0" w:space="0" w:color="auto"/>
            <w:left w:val="none" w:sz="0" w:space="0" w:color="auto"/>
            <w:bottom w:val="none" w:sz="0" w:space="0" w:color="auto"/>
            <w:right w:val="none" w:sz="0" w:space="0" w:color="auto"/>
          </w:divBdr>
          <w:divsChild>
            <w:div w:id="1615945228">
              <w:marLeft w:val="0"/>
              <w:marRight w:val="0"/>
              <w:marTop w:val="0"/>
              <w:marBottom w:val="0"/>
              <w:divBdr>
                <w:top w:val="single" w:sz="2" w:space="0" w:color="E3E3E3"/>
                <w:left w:val="single" w:sz="2" w:space="0" w:color="E3E3E3"/>
                <w:bottom w:val="single" w:sz="2" w:space="0" w:color="E3E3E3"/>
                <w:right w:val="single" w:sz="2" w:space="0" w:color="E3E3E3"/>
              </w:divBdr>
              <w:divsChild>
                <w:div w:id="15792428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85998991">
      <w:bodyDiv w:val="1"/>
      <w:marLeft w:val="0"/>
      <w:marRight w:val="0"/>
      <w:marTop w:val="0"/>
      <w:marBottom w:val="0"/>
      <w:divBdr>
        <w:top w:val="none" w:sz="0" w:space="0" w:color="auto"/>
        <w:left w:val="none" w:sz="0" w:space="0" w:color="auto"/>
        <w:bottom w:val="none" w:sz="0" w:space="0" w:color="auto"/>
        <w:right w:val="none" w:sz="0" w:space="0" w:color="auto"/>
      </w:divBdr>
      <w:divsChild>
        <w:div w:id="990329345">
          <w:marLeft w:val="0"/>
          <w:marRight w:val="0"/>
          <w:marTop w:val="0"/>
          <w:marBottom w:val="0"/>
          <w:divBdr>
            <w:top w:val="single" w:sz="2" w:space="0" w:color="E3E3E3"/>
            <w:left w:val="single" w:sz="2" w:space="0" w:color="E3E3E3"/>
            <w:bottom w:val="single" w:sz="2" w:space="0" w:color="E3E3E3"/>
            <w:right w:val="single" w:sz="2" w:space="0" w:color="E3E3E3"/>
          </w:divBdr>
          <w:divsChild>
            <w:div w:id="1502306642">
              <w:marLeft w:val="0"/>
              <w:marRight w:val="0"/>
              <w:marTop w:val="0"/>
              <w:marBottom w:val="0"/>
              <w:divBdr>
                <w:top w:val="single" w:sz="2" w:space="0" w:color="E3E3E3"/>
                <w:left w:val="single" w:sz="2" w:space="0" w:color="E3E3E3"/>
                <w:bottom w:val="single" w:sz="2" w:space="0" w:color="E3E3E3"/>
                <w:right w:val="single" w:sz="2" w:space="0" w:color="E3E3E3"/>
              </w:divBdr>
              <w:divsChild>
                <w:div w:id="2042781178">
                  <w:marLeft w:val="0"/>
                  <w:marRight w:val="0"/>
                  <w:marTop w:val="0"/>
                  <w:marBottom w:val="0"/>
                  <w:divBdr>
                    <w:top w:val="single" w:sz="2" w:space="0" w:color="E3E3E3"/>
                    <w:left w:val="single" w:sz="2" w:space="0" w:color="E3E3E3"/>
                    <w:bottom w:val="single" w:sz="2" w:space="0" w:color="E3E3E3"/>
                    <w:right w:val="single" w:sz="2" w:space="0" w:color="E3E3E3"/>
                  </w:divBdr>
                  <w:divsChild>
                    <w:div w:id="1916234616">
                      <w:marLeft w:val="0"/>
                      <w:marRight w:val="0"/>
                      <w:marTop w:val="0"/>
                      <w:marBottom w:val="0"/>
                      <w:divBdr>
                        <w:top w:val="single" w:sz="2" w:space="0" w:color="E3E3E3"/>
                        <w:left w:val="single" w:sz="2" w:space="0" w:color="E3E3E3"/>
                        <w:bottom w:val="single" w:sz="2" w:space="0" w:color="E3E3E3"/>
                        <w:right w:val="single" w:sz="2" w:space="0" w:color="E3E3E3"/>
                      </w:divBdr>
                      <w:divsChild>
                        <w:div w:id="1850871351">
                          <w:marLeft w:val="0"/>
                          <w:marRight w:val="0"/>
                          <w:marTop w:val="0"/>
                          <w:marBottom w:val="0"/>
                          <w:divBdr>
                            <w:top w:val="single" w:sz="2" w:space="0" w:color="E3E3E3"/>
                            <w:left w:val="single" w:sz="2" w:space="0" w:color="E3E3E3"/>
                            <w:bottom w:val="single" w:sz="2" w:space="0" w:color="E3E3E3"/>
                            <w:right w:val="single" w:sz="2" w:space="0" w:color="E3E3E3"/>
                          </w:divBdr>
                          <w:divsChild>
                            <w:div w:id="637228274">
                              <w:marLeft w:val="0"/>
                              <w:marRight w:val="0"/>
                              <w:marTop w:val="0"/>
                              <w:marBottom w:val="0"/>
                              <w:divBdr>
                                <w:top w:val="single" w:sz="2" w:space="0" w:color="E3E3E3"/>
                                <w:left w:val="single" w:sz="2" w:space="0" w:color="E3E3E3"/>
                                <w:bottom w:val="single" w:sz="2" w:space="0" w:color="E3E3E3"/>
                                <w:right w:val="single" w:sz="2" w:space="0" w:color="E3E3E3"/>
                              </w:divBdr>
                              <w:divsChild>
                                <w:div w:id="1738549605">
                                  <w:marLeft w:val="0"/>
                                  <w:marRight w:val="0"/>
                                  <w:marTop w:val="100"/>
                                  <w:marBottom w:val="100"/>
                                  <w:divBdr>
                                    <w:top w:val="single" w:sz="2" w:space="0" w:color="E3E3E3"/>
                                    <w:left w:val="single" w:sz="2" w:space="0" w:color="E3E3E3"/>
                                    <w:bottom w:val="single" w:sz="2" w:space="0" w:color="E3E3E3"/>
                                    <w:right w:val="single" w:sz="2" w:space="0" w:color="E3E3E3"/>
                                  </w:divBdr>
                                  <w:divsChild>
                                    <w:div w:id="171921413">
                                      <w:marLeft w:val="0"/>
                                      <w:marRight w:val="0"/>
                                      <w:marTop w:val="0"/>
                                      <w:marBottom w:val="0"/>
                                      <w:divBdr>
                                        <w:top w:val="single" w:sz="2" w:space="0" w:color="E3E3E3"/>
                                        <w:left w:val="single" w:sz="2" w:space="0" w:color="E3E3E3"/>
                                        <w:bottom w:val="single" w:sz="2" w:space="0" w:color="E3E3E3"/>
                                        <w:right w:val="single" w:sz="2" w:space="0" w:color="E3E3E3"/>
                                      </w:divBdr>
                                      <w:divsChild>
                                        <w:div w:id="1288968297">
                                          <w:marLeft w:val="0"/>
                                          <w:marRight w:val="0"/>
                                          <w:marTop w:val="0"/>
                                          <w:marBottom w:val="0"/>
                                          <w:divBdr>
                                            <w:top w:val="single" w:sz="2" w:space="0" w:color="E3E3E3"/>
                                            <w:left w:val="single" w:sz="2" w:space="0" w:color="E3E3E3"/>
                                            <w:bottom w:val="single" w:sz="2" w:space="0" w:color="E3E3E3"/>
                                            <w:right w:val="single" w:sz="2" w:space="0" w:color="E3E3E3"/>
                                          </w:divBdr>
                                          <w:divsChild>
                                            <w:div w:id="2035421584">
                                              <w:marLeft w:val="0"/>
                                              <w:marRight w:val="0"/>
                                              <w:marTop w:val="0"/>
                                              <w:marBottom w:val="0"/>
                                              <w:divBdr>
                                                <w:top w:val="single" w:sz="2" w:space="0" w:color="E3E3E3"/>
                                                <w:left w:val="single" w:sz="2" w:space="0" w:color="E3E3E3"/>
                                                <w:bottom w:val="single" w:sz="2" w:space="0" w:color="E3E3E3"/>
                                                <w:right w:val="single" w:sz="2" w:space="0" w:color="E3E3E3"/>
                                              </w:divBdr>
                                              <w:divsChild>
                                                <w:div w:id="1185510651">
                                                  <w:marLeft w:val="0"/>
                                                  <w:marRight w:val="0"/>
                                                  <w:marTop w:val="0"/>
                                                  <w:marBottom w:val="0"/>
                                                  <w:divBdr>
                                                    <w:top w:val="single" w:sz="2" w:space="0" w:color="E3E3E3"/>
                                                    <w:left w:val="single" w:sz="2" w:space="0" w:color="E3E3E3"/>
                                                    <w:bottom w:val="single" w:sz="2" w:space="0" w:color="E3E3E3"/>
                                                    <w:right w:val="single" w:sz="2" w:space="0" w:color="E3E3E3"/>
                                                  </w:divBdr>
                                                  <w:divsChild>
                                                    <w:div w:id="2057965894">
                                                      <w:marLeft w:val="0"/>
                                                      <w:marRight w:val="0"/>
                                                      <w:marTop w:val="0"/>
                                                      <w:marBottom w:val="0"/>
                                                      <w:divBdr>
                                                        <w:top w:val="single" w:sz="2" w:space="0" w:color="E3E3E3"/>
                                                        <w:left w:val="single" w:sz="2" w:space="0" w:color="E3E3E3"/>
                                                        <w:bottom w:val="single" w:sz="2" w:space="0" w:color="E3E3E3"/>
                                                        <w:right w:val="single" w:sz="2" w:space="0" w:color="E3E3E3"/>
                                                      </w:divBdr>
                                                      <w:divsChild>
                                                        <w:div w:id="19302392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21082579">
          <w:marLeft w:val="0"/>
          <w:marRight w:val="0"/>
          <w:marTop w:val="0"/>
          <w:marBottom w:val="0"/>
          <w:divBdr>
            <w:top w:val="none" w:sz="0" w:space="0" w:color="auto"/>
            <w:left w:val="none" w:sz="0" w:space="0" w:color="auto"/>
            <w:bottom w:val="none" w:sz="0" w:space="0" w:color="auto"/>
            <w:right w:val="none" w:sz="0" w:space="0" w:color="auto"/>
          </w:divBdr>
          <w:divsChild>
            <w:div w:id="584805340">
              <w:marLeft w:val="0"/>
              <w:marRight w:val="0"/>
              <w:marTop w:val="0"/>
              <w:marBottom w:val="0"/>
              <w:divBdr>
                <w:top w:val="single" w:sz="2" w:space="0" w:color="E3E3E3"/>
                <w:left w:val="single" w:sz="2" w:space="0" w:color="E3E3E3"/>
                <w:bottom w:val="single" w:sz="2" w:space="0" w:color="E3E3E3"/>
                <w:right w:val="single" w:sz="2" w:space="0" w:color="E3E3E3"/>
              </w:divBdr>
              <w:divsChild>
                <w:div w:id="14328205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452364270">
      <w:bodyDiv w:val="1"/>
      <w:marLeft w:val="0"/>
      <w:marRight w:val="0"/>
      <w:marTop w:val="0"/>
      <w:marBottom w:val="0"/>
      <w:divBdr>
        <w:top w:val="none" w:sz="0" w:space="0" w:color="auto"/>
        <w:left w:val="none" w:sz="0" w:space="0" w:color="auto"/>
        <w:bottom w:val="none" w:sz="0" w:space="0" w:color="auto"/>
        <w:right w:val="none" w:sz="0" w:space="0" w:color="auto"/>
      </w:divBdr>
      <w:divsChild>
        <w:div w:id="763383066">
          <w:marLeft w:val="0"/>
          <w:marRight w:val="0"/>
          <w:marTop w:val="0"/>
          <w:marBottom w:val="0"/>
          <w:divBdr>
            <w:top w:val="single" w:sz="2" w:space="0" w:color="E3E3E3"/>
            <w:left w:val="single" w:sz="2" w:space="0" w:color="E3E3E3"/>
            <w:bottom w:val="single" w:sz="2" w:space="0" w:color="E3E3E3"/>
            <w:right w:val="single" w:sz="2" w:space="0" w:color="E3E3E3"/>
          </w:divBdr>
          <w:divsChild>
            <w:div w:id="1180662734">
              <w:marLeft w:val="0"/>
              <w:marRight w:val="0"/>
              <w:marTop w:val="0"/>
              <w:marBottom w:val="0"/>
              <w:divBdr>
                <w:top w:val="single" w:sz="2" w:space="0" w:color="E3E3E3"/>
                <w:left w:val="single" w:sz="2" w:space="0" w:color="E3E3E3"/>
                <w:bottom w:val="single" w:sz="2" w:space="0" w:color="E3E3E3"/>
                <w:right w:val="single" w:sz="2" w:space="0" w:color="E3E3E3"/>
              </w:divBdr>
              <w:divsChild>
                <w:div w:id="639920164">
                  <w:marLeft w:val="0"/>
                  <w:marRight w:val="0"/>
                  <w:marTop w:val="0"/>
                  <w:marBottom w:val="0"/>
                  <w:divBdr>
                    <w:top w:val="single" w:sz="2" w:space="0" w:color="E3E3E3"/>
                    <w:left w:val="single" w:sz="2" w:space="0" w:color="E3E3E3"/>
                    <w:bottom w:val="single" w:sz="2" w:space="0" w:color="E3E3E3"/>
                    <w:right w:val="single" w:sz="2" w:space="0" w:color="E3E3E3"/>
                  </w:divBdr>
                  <w:divsChild>
                    <w:div w:id="1691953319">
                      <w:marLeft w:val="0"/>
                      <w:marRight w:val="0"/>
                      <w:marTop w:val="0"/>
                      <w:marBottom w:val="0"/>
                      <w:divBdr>
                        <w:top w:val="single" w:sz="2" w:space="0" w:color="E3E3E3"/>
                        <w:left w:val="single" w:sz="2" w:space="0" w:color="E3E3E3"/>
                        <w:bottom w:val="single" w:sz="2" w:space="0" w:color="E3E3E3"/>
                        <w:right w:val="single" w:sz="2" w:space="0" w:color="E3E3E3"/>
                      </w:divBdr>
                      <w:divsChild>
                        <w:div w:id="1768693608">
                          <w:marLeft w:val="0"/>
                          <w:marRight w:val="0"/>
                          <w:marTop w:val="0"/>
                          <w:marBottom w:val="0"/>
                          <w:divBdr>
                            <w:top w:val="single" w:sz="2" w:space="0" w:color="E3E3E3"/>
                            <w:left w:val="single" w:sz="2" w:space="0" w:color="E3E3E3"/>
                            <w:bottom w:val="single" w:sz="2" w:space="0" w:color="E3E3E3"/>
                            <w:right w:val="single" w:sz="2" w:space="0" w:color="E3E3E3"/>
                          </w:divBdr>
                          <w:divsChild>
                            <w:div w:id="2115441555">
                              <w:marLeft w:val="0"/>
                              <w:marRight w:val="0"/>
                              <w:marTop w:val="0"/>
                              <w:marBottom w:val="0"/>
                              <w:divBdr>
                                <w:top w:val="single" w:sz="2" w:space="0" w:color="E3E3E3"/>
                                <w:left w:val="single" w:sz="2" w:space="0" w:color="E3E3E3"/>
                                <w:bottom w:val="single" w:sz="2" w:space="0" w:color="E3E3E3"/>
                                <w:right w:val="single" w:sz="2" w:space="0" w:color="E3E3E3"/>
                              </w:divBdr>
                              <w:divsChild>
                                <w:div w:id="1988705451">
                                  <w:marLeft w:val="0"/>
                                  <w:marRight w:val="0"/>
                                  <w:marTop w:val="100"/>
                                  <w:marBottom w:val="100"/>
                                  <w:divBdr>
                                    <w:top w:val="single" w:sz="2" w:space="0" w:color="E3E3E3"/>
                                    <w:left w:val="single" w:sz="2" w:space="0" w:color="E3E3E3"/>
                                    <w:bottom w:val="single" w:sz="2" w:space="0" w:color="E3E3E3"/>
                                    <w:right w:val="single" w:sz="2" w:space="0" w:color="E3E3E3"/>
                                  </w:divBdr>
                                  <w:divsChild>
                                    <w:div w:id="2021853838">
                                      <w:marLeft w:val="0"/>
                                      <w:marRight w:val="0"/>
                                      <w:marTop w:val="0"/>
                                      <w:marBottom w:val="0"/>
                                      <w:divBdr>
                                        <w:top w:val="single" w:sz="2" w:space="0" w:color="E3E3E3"/>
                                        <w:left w:val="single" w:sz="2" w:space="0" w:color="E3E3E3"/>
                                        <w:bottom w:val="single" w:sz="2" w:space="0" w:color="E3E3E3"/>
                                        <w:right w:val="single" w:sz="2" w:space="0" w:color="E3E3E3"/>
                                      </w:divBdr>
                                      <w:divsChild>
                                        <w:div w:id="1747410306">
                                          <w:marLeft w:val="0"/>
                                          <w:marRight w:val="0"/>
                                          <w:marTop w:val="0"/>
                                          <w:marBottom w:val="0"/>
                                          <w:divBdr>
                                            <w:top w:val="single" w:sz="2" w:space="0" w:color="E3E3E3"/>
                                            <w:left w:val="single" w:sz="2" w:space="0" w:color="E3E3E3"/>
                                            <w:bottom w:val="single" w:sz="2" w:space="0" w:color="E3E3E3"/>
                                            <w:right w:val="single" w:sz="2" w:space="0" w:color="E3E3E3"/>
                                          </w:divBdr>
                                          <w:divsChild>
                                            <w:div w:id="2073231803">
                                              <w:marLeft w:val="0"/>
                                              <w:marRight w:val="0"/>
                                              <w:marTop w:val="0"/>
                                              <w:marBottom w:val="0"/>
                                              <w:divBdr>
                                                <w:top w:val="single" w:sz="2" w:space="0" w:color="E3E3E3"/>
                                                <w:left w:val="single" w:sz="2" w:space="0" w:color="E3E3E3"/>
                                                <w:bottom w:val="single" w:sz="2" w:space="0" w:color="E3E3E3"/>
                                                <w:right w:val="single" w:sz="2" w:space="0" w:color="E3E3E3"/>
                                              </w:divBdr>
                                              <w:divsChild>
                                                <w:div w:id="153768442">
                                                  <w:marLeft w:val="0"/>
                                                  <w:marRight w:val="0"/>
                                                  <w:marTop w:val="0"/>
                                                  <w:marBottom w:val="0"/>
                                                  <w:divBdr>
                                                    <w:top w:val="single" w:sz="2" w:space="0" w:color="E3E3E3"/>
                                                    <w:left w:val="single" w:sz="2" w:space="0" w:color="E3E3E3"/>
                                                    <w:bottom w:val="single" w:sz="2" w:space="0" w:color="E3E3E3"/>
                                                    <w:right w:val="single" w:sz="2" w:space="0" w:color="E3E3E3"/>
                                                  </w:divBdr>
                                                  <w:divsChild>
                                                    <w:div w:id="1983073446">
                                                      <w:marLeft w:val="0"/>
                                                      <w:marRight w:val="0"/>
                                                      <w:marTop w:val="0"/>
                                                      <w:marBottom w:val="0"/>
                                                      <w:divBdr>
                                                        <w:top w:val="single" w:sz="2" w:space="0" w:color="E3E3E3"/>
                                                        <w:left w:val="single" w:sz="2" w:space="0" w:color="E3E3E3"/>
                                                        <w:bottom w:val="single" w:sz="2" w:space="0" w:color="E3E3E3"/>
                                                        <w:right w:val="single" w:sz="2" w:space="0" w:color="E3E3E3"/>
                                                      </w:divBdr>
                                                      <w:divsChild>
                                                        <w:div w:id="16409875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03792521">
          <w:marLeft w:val="0"/>
          <w:marRight w:val="0"/>
          <w:marTop w:val="0"/>
          <w:marBottom w:val="0"/>
          <w:divBdr>
            <w:top w:val="none" w:sz="0" w:space="0" w:color="auto"/>
            <w:left w:val="none" w:sz="0" w:space="0" w:color="auto"/>
            <w:bottom w:val="none" w:sz="0" w:space="0" w:color="auto"/>
            <w:right w:val="none" w:sz="0" w:space="0" w:color="auto"/>
          </w:divBdr>
          <w:divsChild>
            <w:div w:id="415328318">
              <w:marLeft w:val="0"/>
              <w:marRight w:val="0"/>
              <w:marTop w:val="100"/>
              <w:marBottom w:val="100"/>
              <w:divBdr>
                <w:top w:val="single" w:sz="2" w:space="0" w:color="E3E3E3"/>
                <w:left w:val="single" w:sz="2" w:space="0" w:color="E3E3E3"/>
                <w:bottom w:val="single" w:sz="2" w:space="0" w:color="E3E3E3"/>
                <w:right w:val="single" w:sz="2" w:space="0" w:color="E3E3E3"/>
              </w:divBdr>
              <w:divsChild>
                <w:div w:id="303893355">
                  <w:marLeft w:val="0"/>
                  <w:marRight w:val="0"/>
                  <w:marTop w:val="0"/>
                  <w:marBottom w:val="0"/>
                  <w:divBdr>
                    <w:top w:val="single" w:sz="2" w:space="0" w:color="E3E3E3"/>
                    <w:left w:val="single" w:sz="2" w:space="0" w:color="E3E3E3"/>
                    <w:bottom w:val="single" w:sz="2" w:space="0" w:color="E3E3E3"/>
                    <w:right w:val="single" w:sz="2" w:space="0" w:color="E3E3E3"/>
                  </w:divBdr>
                  <w:divsChild>
                    <w:div w:id="941038354">
                      <w:marLeft w:val="0"/>
                      <w:marRight w:val="0"/>
                      <w:marTop w:val="0"/>
                      <w:marBottom w:val="0"/>
                      <w:divBdr>
                        <w:top w:val="single" w:sz="2" w:space="0" w:color="E3E3E3"/>
                        <w:left w:val="single" w:sz="2" w:space="0" w:color="E3E3E3"/>
                        <w:bottom w:val="single" w:sz="2" w:space="0" w:color="E3E3E3"/>
                        <w:right w:val="single" w:sz="2" w:space="0" w:color="E3E3E3"/>
                      </w:divBdr>
                      <w:divsChild>
                        <w:div w:id="828423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496218687">
      <w:bodyDiv w:val="1"/>
      <w:marLeft w:val="0"/>
      <w:marRight w:val="0"/>
      <w:marTop w:val="0"/>
      <w:marBottom w:val="0"/>
      <w:divBdr>
        <w:top w:val="none" w:sz="0" w:space="0" w:color="auto"/>
        <w:left w:val="none" w:sz="0" w:space="0" w:color="auto"/>
        <w:bottom w:val="none" w:sz="0" w:space="0" w:color="auto"/>
        <w:right w:val="none" w:sz="0" w:space="0" w:color="auto"/>
      </w:divBdr>
      <w:divsChild>
        <w:div w:id="597563574">
          <w:marLeft w:val="0"/>
          <w:marRight w:val="0"/>
          <w:marTop w:val="0"/>
          <w:marBottom w:val="0"/>
          <w:divBdr>
            <w:top w:val="single" w:sz="2" w:space="0" w:color="E3E3E3"/>
            <w:left w:val="single" w:sz="2" w:space="0" w:color="E3E3E3"/>
            <w:bottom w:val="single" w:sz="2" w:space="0" w:color="E3E3E3"/>
            <w:right w:val="single" w:sz="2" w:space="0" w:color="E3E3E3"/>
          </w:divBdr>
          <w:divsChild>
            <w:div w:id="160046723">
              <w:marLeft w:val="0"/>
              <w:marRight w:val="0"/>
              <w:marTop w:val="0"/>
              <w:marBottom w:val="0"/>
              <w:divBdr>
                <w:top w:val="single" w:sz="2" w:space="0" w:color="E3E3E3"/>
                <w:left w:val="single" w:sz="2" w:space="0" w:color="E3E3E3"/>
                <w:bottom w:val="single" w:sz="2" w:space="0" w:color="E3E3E3"/>
                <w:right w:val="single" w:sz="2" w:space="0" w:color="E3E3E3"/>
              </w:divBdr>
              <w:divsChild>
                <w:div w:id="1348561551">
                  <w:marLeft w:val="0"/>
                  <w:marRight w:val="0"/>
                  <w:marTop w:val="0"/>
                  <w:marBottom w:val="0"/>
                  <w:divBdr>
                    <w:top w:val="single" w:sz="2" w:space="0" w:color="E3E3E3"/>
                    <w:left w:val="single" w:sz="2" w:space="0" w:color="E3E3E3"/>
                    <w:bottom w:val="single" w:sz="2" w:space="0" w:color="E3E3E3"/>
                    <w:right w:val="single" w:sz="2" w:space="0" w:color="E3E3E3"/>
                  </w:divBdr>
                  <w:divsChild>
                    <w:div w:id="588806308">
                      <w:marLeft w:val="0"/>
                      <w:marRight w:val="0"/>
                      <w:marTop w:val="0"/>
                      <w:marBottom w:val="0"/>
                      <w:divBdr>
                        <w:top w:val="single" w:sz="2" w:space="0" w:color="E3E3E3"/>
                        <w:left w:val="single" w:sz="2" w:space="0" w:color="E3E3E3"/>
                        <w:bottom w:val="single" w:sz="2" w:space="0" w:color="E3E3E3"/>
                        <w:right w:val="single" w:sz="2" w:space="0" w:color="E3E3E3"/>
                      </w:divBdr>
                      <w:divsChild>
                        <w:div w:id="452671086">
                          <w:marLeft w:val="0"/>
                          <w:marRight w:val="0"/>
                          <w:marTop w:val="0"/>
                          <w:marBottom w:val="0"/>
                          <w:divBdr>
                            <w:top w:val="single" w:sz="2" w:space="0" w:color="E3E3E3"/>
                            <w:left w:val="single" w:sz="2" w:space="0" w:color="E3E3E3"/>
                            <w:bottom w:val="single" w:sz="2" w:space="0" w:color="E3E3E3"/>
                            <w:right w:val="single" w:sz="2" w:space="0" w:color="E3E3E3"/>
                          </w:divBdr>
                          <w:divsChild>
                            <w:div w:id="1494565616">
                              <w:marLeft w:val="0"/>
                              <w:marRight w:val="0"/>
                              <w:marTop w:val="0"/>
                              <w:marBottom w:val="0"/>
                              <w:divBdr>
                                <w:top w:val="single" w:sz="2" w:space="0" w:color="E3E3E3"/>
                                <w:left w:val="single" w:sz="2" w:space="0" w:color="E3E3E3"/>
                                <w:bottom w:val="single" w:sz="2" w:space="0" w:color="E3E3E3"/>
                                <w:right w:val="single" w:sz="2" w:space="0" w:color="E3E3E3"/>
                              </w:divBdr>
                              <w:divsChild>
                                <w:div w:id="678461358">
                                  <w:marLeft w:val="0"/>
                                  <w:marRight w:val="0"/>
                                  <w:marTop w:val="100"/>
                                  <w:marBottom w:val="100"/>
                                  <w:divBdr>
                                    <w:top w:val="single" w:sz="2" w:space="0" w:color="E3E3E3"/>
                                    <w:left w:val="single" w:sz="2" w:space="0" w:color="E3E3E3"/>
                                    <w:bottom w:val="single" w:sz="2" w:space="0" w:color="E3E3E3"/>
                                    <w:right w:val="single" w:sz="2" w:space="0" w:color="E3E3E3"/>
                                  </w:divBdr>
                                  <w:divsChild>
                                    <w:div w:id="378939085">
                                      <w:marLeft w:val="0"/>
                                      <w:marRight w:val="0"/>
                                      <w:marTop w:val="0"/>
                                      <w:marBottom w:val="0"/>
                                      <w:divBdr>
                                        <w:top w:val="single" w:sz="2" w:space="0" w:color="E3E3E3"/>
                                        <w:left w:val="single" w:sz="2" w:space="0" w:color="E3E3E3"/>
                                        <w:bottom w:val="single" w:sz="2" w:space="0" w:color="E3E3E3"/>
                                        <w:right w:val="single" w:sz="2" w:space="0" w:color="E3E3E3"/>
                                      </w:divBdr>
                                      <w:divsChild>
                                        <w:div w:id="526337937">
                                          <w:marLeft w:val="0"/>
                                          <w:marRight w:val="0"/>
                                          <w:marTop w:val="0"/>
                                          <w:marBottom w:val="0"/>
                                          <w:divBdr>
                                            <w:top w:val="single" w:sz="2" w:space="0" w:color="E3E3E3"/>
                                            <w:left w:val="single" w:sz="2" w:space="0" w:color="E3E3E3"/>
                                            <w:bottom w:val="single" w:sz="2" w:space="0" w:color="E3E3E3"/>
                                            <w:right w:val="single" w:sz="2" w:space="0" w:color="E3E3E3"/>
                                          </w:divBdr>
                                          <w:divsChild>
                                            <w:div w:id="1385327060">
                                              <w:marLeft w:val="0"/>
                                              <w:marRight w:val="0"/>
                                              <w:marTop w:val="0"/>
                                              <w:marBottom w:val="0"/>
                                              <w:divBdr>
                                                <w:top w:val="single" w:sz="2" w:space="0" w:color="E3E3E3"/>
                                                <w:left w:val="single" w:sz="2" w:space="0" w:color="E3E3E3"/>
                                                <w:bottom w:val="single" w:sz="2" w:space="0" w:color="E3E3E3"/>
                                                <w:right w:val="single" w:sz="2" w:space="0" w:color="E3E3E3"/>
                                              </w:divBdr>
                                              <w:divsChild>
                                                <w:div w:id="503320112">
                                                  <w:marLeft w:val="0"/>
                                                  <w:marRight w:val="0"/>
                                                  <w:marTop w:val="0"/>
                                                  <w:marBottom w:val="0"/>
                                                  <w:divBdr>
                                                    <w:top w:val="single" w:sz="2" w:space="0" w:color="E3E3E3"/>
                                                    <w:left w:val="single" w:sz="2" w:space="0" w:color="E3E3E3"/>
                                                    <w:bottom w:val="single" w:sz="2" w:space="0" w:color="E3E3E3"/>
                                                    <w:right w:val="single" w:sz="2" w:space="0" w:color="E3E3E3"/>
                                                  </w:divBdr>
                                                  <w:divsChild>
                                                    <w:div w:id="2040281553">
                                                      <w:marLeft w:val="0"/>
                                                      <w:marRight w:val="0"/>
                                                      <w:marTop w:val="0"/>
                                                      <w:marBottom w:val="0"/>
                                                      <w:divBdr>
                                                        <w:top w:val="single" w:sz="2" w:space="0" w:color="E3E3E3"/>
                                                        <w:left w:val="single" w:sz="2" w:space="0" w:color="E3E3E3"/>
                                                        <w:bottom w:val="single" w:sz="2" w:space="0" w:color="E3E3E3"/>
                                                        <w:right w:val="single" w:sz="2" w:space="0" w:color="E3E3E3"/>
                                                      </w:divBdr>
                                                      <w:divsChild>
                                                        <w:div w:id="9508672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71668754">
          <w:marLeft w:val="0"/>
          <w:marRight w:val="0"/>
          <w:marTop w:val="0"/>
          <w:marBottom w:val="0"/>
          <w:divBdr>
            <w:top w:val="none" w:sz="0" w:space="0" w:color="auto"/>
            <w:left w:val="none" w:sz="0" w:space="0" w:color="auto"/>
            <w:bottom w:val="none" w:sz="0" w:space="0" w:color="auto"/>
            <w:right w:val="none" w:sz="0" w:space="0" w:color="auto"/>
          </w:divBdr>
          <w:divsChild>
            <w:div w:id="452333895">
              <w:marLeft w:val="0"/>
              <w:marRight w:val="0"/>
              <w:marTop w:val="100"/>
              <w:marBottom w:val="100"/>
              <w:divBdr>
                <w:top w:val="single" w:sz="2" w:space="0" w:color="E3E3E3"/>
                <w:left w:val="single" w:sz="2" w:space="0" w:color="E3E3E3"/>
                <w:bottom w:val="single" w:sz="2" w:space="0" w:color="E3E3E3"/>
                <w:right w:val="single" w:sz="2" w:space="0" w:color="E3E3E3"/>
              </w:divBdr>
              <w:divsChild>
                <w:div w:id="53433974">
                  <w:marLeft w:val="0"/>
                  <w:marRight w:val="0"/>
                  <w:marTop w:val="0"/>
                  <w:marBottom w:val="0"/>
                  <w:divBdr>
                    <w:top w:val="single" w:sz="2" w:space="0" w:color="E3E3E3"/>
                    <w:left w:val="single" w:sz="2" w:space="0" w:color="E3E3E3"/>
                    <w:bottom w:val="single" w:sz="2" w:space="0" w:color="E3E3E3"/>
                    <w:right w:val="single" w:sz="2" w:space="0" w:color="E3E3E3"/>
                  </w:divBdr>
                  <w:divsChild>
                    <w:div w:id="21441963">
                      <w:marLeft w:val="0"/>
                      <w:marRight w:val="0"/>
                      <w:marTop w:val="0"/>
                      <w:marBottom w:val="0"/>
                      <w:divBdr>
                        <w:top w:val="single" w:sz="2" w:space="0" w:color="E3E3E3"/>
                        <w:left w:val="single" w:sz="2" w:space="0" w:color="E3E3E3"/>
                        <w:bottom w:val="single" w:sz="2" w:space="0" w:color="E3E3E3"/>
                        <w:right w:val="single" w:sz="2" w:space="0" w:color="E3E3E3"/>
                      </w:divBdr>
                      <w:divsChild>
                        <w:div w:id="55952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960143045">
      <w:bodyDiv w:val="1"/>
      <w:marLeft w:val="0"/>
      <w:marRight w:val="0"/>
      <w:marTop w:val="0"/>
      <w:marBottom w:val="0"/>
      <w:divBdr>
        <w:top w:val="none" w:sz="0" w:space="0" w:color="auto"/>
        <w:left w:val="none" w:sz="0" w:space="0" w:color="auto"/>
        <w:bottom w:val="none" w:sz="0" w:space="0" w:color="auto"/>
        <w:right w:val="none" w:sz="0" w:space="0" w:color="auto"/>
      </w:divBdr>
      <w:divsChild>
        <w:div w:id="766582384">
          <w:marLeft w:val="0"/>
          <w:marRight w:val="0"/>
          <w:marTop w:val="0"/>
          <w:marBottom w:val="0"/>
          <w:divBdr>
            <w:top w:val="single" w:sz="2" w:space="0" w:color="E3E3E3"/>
            <w:left w:val="single" w:sz="2" w:space="0" w:color="E3E3E3"/>
            <w:bottom w:val="single" w:sz="2" w:space="0" w:color="E3E3E3"/>
            <w:right w:val="single" w:sz="2" w:space="0" w:color="E3E3E3"/>
          </w:divBdr>
          <w:divsChild>
            <w:div w:id="1819296487">
              <w:marLeft w:val="0"/>
              <w:marRight w:val="0"/>
              <w:marTop w:val="0"/>
              <w:marBottom w:val="0"/>
              <w:divBdr>
                <w:top w:val="single" w:sz="2" w:space="0" w:color="E3E3E3"/>
                <w:left w:val="single" w:sz="2" w:space="0" w:color="E3E3E3"/>
                <w:bottom w:val="single" w:sz="2" w:space="0" w:color="E3E3E3"/>
                <w:right w:val="single" w:sz="2" w:space="0" w:color="E3E3E3"/>
              </w:divBdr>
              <w:divsChild>
                <w:div w:id="340395648">
                  <w:marLeft w:val="0"/>
                  <w:marRight w:val="0"/>
                  <w:marTop w:val="0"/>
                  <w:marBottom w:val="0"/>
                  <w:divBdr>
                    <w:top w:val="single" w:sz="2" w:space="0" w:color="E3E3E3"/>
                    <w:left w:val="single" w:sz="2" w:space="0" w:color="E3E3E3"/>
                    <w:bottom w:val="single" w:sz="2" w:space="0" w:color="E3E3E3"/>
                    <w:right w:val="single" w:sz="2" w:space="0" w:color="E3E3E3"/>
                  </w:divBdr>
                  <w:divsChild>
                    <w:div w:id="426073268">
                      <w:marLeft w:val="0"/>
                      <w:marRight w:val="0"/>
                      <w:marTop w:val="0"/>
                      <w:marBottom w:val="0"/>
                      <w:divBdr>
                        <w:top w:val="single" w:sz="2" w:space="0" w:color="E3E3E3"/>
                        <w:left w:val="single" w:sz="2" w:space="0" w:color="E3E3E3"/>
                        <w:bottom w:val="single" w:sz="2" w:space="0" w:color="E3E3E3"/>
                        <w:right w:val="single" w:sz="2" w:space="0" w:color="E3E3E3"/>
                      </w:divBdr>
                      <w:divsChild>
                        <w:div w:id="793015241">
                          <w:marLeft w:val="0"/>
                          <w:marRight w:val="0"/>
                          <w:marTop w:val="0"/>
                          <w:marBottom w:val="0"/>
                          <w:divBdr>
                            <w:top w:val="single" w:sz="2" w:space="0" w:color="E3E3E3"/>
                            <w:left w:val="single" w:sz="2" w:space="0" w:color="E3E3E3"/>
                            <w:bottom w:val="single" w:sz="2" w:space="0" w:color="E3E3E3"/>
                            <w:right w:val="single" w:sz="2" w:space="0" w:color="E3E3E3"/>
                          </w:divBdr>
                          <w:divsChild>
                            <w:div w:id="911357400">
                              <w:marLeft w:val="0"/>
                              <w:marRight w:val="0"/>
                              <w:marTop w:val="0"/>
                              <w:marBottom w:val="0"/>
                              <w:divBdr>
                                <w:top w:val="single" w:sz="2" w:space="0" w:color="E3E3E3"/>
                                <w:left w:val="single" w:sz="2" w:space="0" w:color="E3E3E3"/>
                                <w:bottom w:val="single" w:sz="2" w:space="0" w:color="E3E3E3"/>
                                <w:right w:val="single" w:sz="2" w:space="0" w:color="E3E3E3"/>
                              </w:divBdr>
                              <w:divsChild>
                                <w:div w:id="88284407">
                                  <w:marLeft w:val="0"/>
                                  <w:marRight w:val="0"/>
                                  <w:marTop w:val="100"/>
                                  <w:marBottom w:val="100"/>
                                  <w:divBdr>
                                    <w:top w:val="single" w:sz="2" w:space="0" w:color="E3E3E3"/>
                                    <w:left w:val="single" w:sz="2" w:space="0" w:color="E3E3E3"/>
                                    <w:bottom w:val="single" w:sz="2" w:space="0" w:color="E3E3E3"/>
                                    <w:right w:val="single" w:sz="2" w:space="0" w:color="E3E3E3"/>
                                  </w:divBdr>
                                  <w:divsChild>
                                    <w:div w:id="1131248672">
                                      <w:marLeft w:val="0"/>
                                      <w:marRight w:val="0"/>
                                      <w:marTop w:val="0"/>
                                      <w:marBottom w:val="0"/>
                                      <w:divBdr>
                                        <w:top w:val="single" w:sz="2" w:space="0" w:color="E3E3E3"/>
                                        <w:left w:val="single" w:sz="2" w:space="0" w:color="E3E3E3"/>
                                        <w:bottom w:val="single" w:sz="2" w:space="0" w:color="E3E3E3"/>
                                        <w:right w:val="single" w:sz="2" w:space="0" w:color="E3E3E3"/>
                                      </w:divBdr>
                                      <w:divsChild>
                                        <w:div w:id="1697189931">
                                          <w:marLeft w:val="0"/>
                                          <w:marRight w:val="0"/>
                                          <w:marTop w:val="0"/>
                                          <w:marBottom w:val="0"/>
                                          <w:divBdr>
                                            <w:top w:val="single" w:sz="2" w:space="0" w:color="E3E3E3"/>
                                            <w:left w:val="single" w:sz="2" w:space="0" w:color="E3E3E3"/>
                                            <w:bottom w:val="single" w:sz="2" w:space="0" w:color="E3E3E3"/>
                                            <w:right w:val="single" w:sz="2" w:space="0" w:color="E3E3E3"/>
                                          </w:divBdr>
                                          <w:divsChild>
                                            <w:div w:id="137458925">
                                              <w:marLeft w:val="0"/>
                                              <w:marRight w:val="0"/>
                                              <w:marTop w:val="0"/>
                                              <w:marBottom w:val="0"/>
                                              <w:divBdr>
                                                <w:top w:val="single" w:sz="2" w:space="0" w:color="E3E3E3"/>
                                                <w:left w:val="single" w:sz="2" w:space="0" w:color="E3E3E3"/>
                                                <w:bottom w:val="single" w:sz="2" w:space="0" w:color="E3E3E3"/>
                                                <w:right w:val="single" w:sz="2" w:space="0" w:color="E3E3E3"/>
                                              </w:divBdr>
                                              <w:divsChild>
                                                <w:div w:id="160197583">
                                                  <w:marLeft w:val="0"/>
                                                  <w:marRight w:val="0"/>
                                                  <w:marTop w:val="0"/>
                                                  <w:marBottom w:val="0"/>
                                                  <w:divBdr>
                                                    <w:top w:val="single" w:sz="2" w:space="0" w:color="E3E3E3"/>
                                                    <w:left w:val="single" w:sz="2" w:space="0" w:color="E3E3E3"/>
                                                    <w:bottom w:val="single" w:sz="2" w:space="0" w:color="E3E3E3"/>
                                                    <w:right w:val="single" w:sz="2" w:space="0" w:color="E3E3E3"/>
                                                  </w:divBdr>
                                                  <w:divsChild>
                                                    <w:div w:id="844979523">
                                                      <w:marLeft w:val="0"/>
                                                      <w:marRight w:val="0"/>
                                                      <w:marTop w:val="0"/>
                                                      <w:marBottom w:val="0"/>
                                                      <w:divBdr>
                                                        <w:top w:val="single" w:sz="2" w:space="0" w:color="E3E3E3"/>
                                                        <w:left w:val="single" w:sz="2" w:space="0" w:color="E3E3E3"/>
                                                        <w:bottom w:val="single" w:sz="2" w:space="0" w:color="E3E3E3"/>
                                                        <w:right w:val="single" w:sz="2" w:space="0" w:color="E3E3E3"/>
                                                      </w:divBdr>
                                                      <w:divsChild>
                                                        <w:div w:id="11453192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47062097">
          <w:marLeft w:val="0"/>
          <w:marRight w:val="0"/>
          <w:marTop w:val="0"/>
          <w:marBottom w:val="0"/>
          <w:divBdr>
            <w:top w:val="none" w:sz="0" w:space="0" w:color="auto"/>
            <w:left w:val="none" w:sz="0" w:space="0" w:color="auto"/>
            <w:bottom w:val="none" w:sz="0" w:space="0" w:color="auto"/>
            <w:right w:val="none" w:sz="0" w:space="0" w:color="auto"/>
          </w:divBdr>
          <w:divsChild>
            <w:div w:id="1511215152">
              <w:marLeft w:val="0"/>
              <w:marRight w:val="0"/>
              <w:marTop w:val="0"/>
              <w:marBottom w:val="0"/>
              <w:divBdr>
                <w:top w:val="single" w:sz="2" w:space="0" w:color="E3E3E3"/>
                <w:left w:val="single" w:sz="2" w:space="0" w:color="E3E3E3"/>
                <w:bottom w:val="single" w:sz="2" w:space="0" w:color="E3E3E3"/>
                <w:right w:val="single" w:sz="2" w:space="0" w:color="E3E3E3"/>
              </w:divBdr>
              <w:divsChild>
                <w:div w:id="1114206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95134695">
      <w:bodyDiv w:val="1"/>
      <w:marLeft w:val="0"/>
      <w:marRight w:val="0"/>
      <w:marTop w:val="0"/>
      <w:marBottom w:val="0"/>
      <w:divBdr>
        <w:top w:val="none" w:sz="0" w:space="0" w:color="auto"/>
        <w:left w:val="none" w:sz="0" w:space="0" w:color="auto"/>
        <w:bottom w:val="none" w:sz="0" w:space="0" w:color="auto"/>
        <w:right w:val="none" w:sz="0" w:space="0" w:color="auto"/>
      </w:divBdr>
      <w:divsChild>
        <w:div w:id="1962877778">
          <w:marLeft w:val="0"/>
          <w:marRight w:val="0"/>
          <w:marTop w:val="0"/>
          <w:marBottom w:val="0"/>
          <w:divBdr>
            <w:top w:val="single" w:sz="2" w:space="0" w:color="E3E3E3"/>
            <w:left w:val="single" w:sz="2" w:space="0" w:color="E3E3E3"/>
            <w:bottom w:val="single" w:sz="2" w:space="0" w:color="E3E3E3"/>
            <w:right w:val="single" w:sz="2" w:space="0" w:color="E3E3E3"/>
          </w:divBdr>
          <w:divsChild>
            <w:div w:id="965160756">
              <w:marLeft w:val="0"/>
              <w:marRight w:val="0"/>
              <w:marTop w:val="0"/>
              <w:marBottom w:val="0"/>
              <w:divBdr>
                <w:top w:val="single" w:sz="2" w:space="0" w:color="E3E3E3"/>
                <w:left w:val="single" w:sz="2" w:space="0" w:color="E3E3E3"/>
                <w:bottom w:val="single" w:sz="2" w:space="0" w:color="E3E3E3"/>
                <w:right w:val="single" w:sz="2" w:space="0" w:color="E3E3E3"/>
              </w:divBdr>
              <w:divsChild>
                <w:div w:id="550045591">
                  <w:marLeft w:val="0"/>
                  <w:marRight w:val="0"/>
                  <w:marTop w:val="0"/>
                  <w:marBottom w:val="0"/>
                  <w:divBdr>
                    <w:top w:val="single" w:sz="2" w:space="0" w:color="E3E3E3"/>
                    <w:left w:val="single" w:sz="2" w:space="0" w:color="E3E3E3"/>
                    <w:bottom w:val="single" w:sz="2" w:space="0" w:color="E3E3E3"/>
                    <w:right w:val="single" w:sz="2" w:space="0" w:color="E3E3E3"/>
                  </w:divBdr>
                  <w:divsChild>
                    <w:div w:id="1104495391">
                      <w:marLeft w:val="0"/>
                      <w:marRight w:val="0"/>
                      <w:marTop w:val="0"/>
                      <w:marBottom w:val="0"/>
                      <w:divBdr>
                        <w:top w:val="single" w:sz="2" w:space="0" w:color="E3E3E3"/>
                        <w:left w:val="single" w:sz="2" w:space="0" w:color="E3E3E3"/>
                        <w:bottom w:val="single" w:sz="2" w:space="0" w:color="E3E3E3"/>
                        <w:right w:val="single" w:sz="2" w:space="0" w:color="E3E3E3"/>
                      </w:divBdr>
                      <w:divsChild>
                        <w:div w:id="75059754">
                          <w:marLeft w:val="0"/>
                          <w:marRight w:val="0"/>
                          <w:marTop w:val="0"/>
                          <w:marBottom w:val="0"/>
                          <w:divBdr>
                            <w:top w:val="single" w:sz="2" w:space="0" w:color="E3E3E3"/>
                            <w:left w:val="single" w:sz="2" w:space="0" w:color="E3E3E3"/>
                            <w:bottom w:val="single" w:sz="2" w:space="0" w:color="E3E3E3"/>
                            <w:right w:val="single" w:sz="2" w:space="0" w:color="E3E3E3"/>
                          </w:divBdr>
                          <w:divsChild>
                            <w:div w:id="438179588">
                              <w:marLeft w:val="0"/>
                              <w:marRight w:val="0"/>
                              <w:marTop w:val="0"/>
                              <w:marBottom w:val="0"/>
                              <w:divBdr>
                                <w:top w:val="single" w:sz="2" w:space="0" w:color="E3E3E3"/>
                                <w:left w:val="single" w:sz="2" w:space="0" w:color="E3E3E3"/>
                                <w:bottom w:val="single" w:sz="2" w:space="0" w:color="E3E3E3"/>
                                <w:right w:val="single" w:sz="2" w:space="0" w:color="E3E3E3"/>
                              </w:divBdr>
                              <w:divsChild>
                                <w:div w:id="985547531">
                                  <w:marLeft w:val="0"/>
                                  <w:marRight w:val="0"/>
                                  <w:marTop w:val="100"/>
                                  <w:marBottom w:val="100"/>
                                  <w:divBdr>
                                    <w:top w:val="single" w:sz="2" w:space="0" w:color="E3E3E3"/>
                                    <w:left w:val="single" w:sz="2" w:space="0" w:color="E3E3E3"/>
                                    <w:bottom w:val="single" w:sz="2" w:space="0" w:color="E3E3E3"/>
                                    <w:right w:val="single" w:sz="2" w:space="0" w:color="E3E3E3"/>
                                  </w:divBdr>
                                  <w:divsChild>
                                    <w:div w:id="960304635">
                                      <w:marLeft w:val="0"/>
                                      <w:marRight w:val="0"/>
                                      <w:marTop w:val="0"/>
                                      <w:marBottom w:val="0"/>
                                      <w:divBdr>
                                        <w:top w:val="single" w:sz="2" w:space="0" w:color="E3E3E3"/>
                                        <w:left w:val="single" w:sz="2" w:space="0" w:color="E3E3E3"/>
                                        <w:bottom w:val="single" w:sz="2" w:space="0" w:color="E3E3E3"/>
                                        <w:right w:val="single" w:sz="2" w:space="0" w:color="E3E3E3"/>
                                      </w:divBdr>
                                      <w:divsChild>
                                        <w:div w:id="1074232534">
                                          <w:marLeft w:val="0"/>
                                          <w:marRight w:val="0"/>
                                          <w:marTop w:val="0"/>
                                          <w:marBottom w:val="0"/>
                                          <w:divBdr>
                                            <w:top w:val="single" w:sz="2" w:space="0" w:color="E3E3E3"/>
                                            <w:left w:val="single" w:sz="2" w:space="0" w:color="E3E3E3"/>
                                            <w:bottom w:val="single" w:sz="2" w:space="0" w:color="E3E3E3"/>
                                            <w:right w:val="single" w:sz="2" w:space="0" w:color="E3E3E3"/>
                                          </w:divBdr>
                                          <w:divsChild>
                                            <w:div w:id="504050590">
                                              <w:marLeft w:val="0"/>
                                              <w:marRight w:val="0"/>
                                              <w:marTop w:val="0"/>
                                              <w:marBottom w:val="0"/>
                                              <w:divBdr>
                                                <w:top w:val="single" w:sz="2" w:space="0" w:color="E3E3E3"/>
                                                <w:left w:val="single" w:sz="2" w:space="0" w:color="E3E3E3"/>
                                                <w:bottom w:val="single" w:sz="2" w:space="0" w:color="E3E3E3"/>
                                                <w:right w:val="single" w:sz="2" w:space="0" w:color="E3E3E3"/>
                                              </w:divBdr>
                                              <w:divsChild>
                                                <w:div w:id="1600411068">
                                                  <w:marLeft w:val="0"/>
                                                  <w:marRight w:val="0"/>
                                                  <w:marTop w:val="0"/>
                                                  <w:marBottom w:val="0"/>
                                                  <w:divBdr>
                                                    <w:top w:val="single" w:sz="2" w:space="0" w:color="E3E3E3"/>
                                                    <w:left w:val="single" w:sz="2" w:space="0" w:color="E3E3E3"/>
                                                    <w:bottom w:val="single" w:sz="2" w:space="0" w:color="E3E3E3"/>
                                                    <w:right w:val="single" w:sz="2" w:space="0" w:color="E3E3E3"/>
                                                  </w:divBdr>
                                                  <w:divsChild>
                                                    <w:div w:id="473834921">
                                                      <w:marLeft w:val="0"/>
                                                      <w:marRight w:val="0"/>
                                                      <w:marTop w:val="0"/>
                                                      <w:marBottom w:val="0"/>
                                                      <w:divBdr>
                                                        <w:top w:val="single" w:sz="2" w:space="0" w:color="E3E3E3"/>
                                                        <w:left w:val="single" w:sz="2" w:space="0" w:color="E3E3E3"/>
                                                        <w:bottom w:val="single" w:sz="2" w:space="0" w:color="E3E3E3"/>
                                                        <w:right w:val="single" w:sz="2" w:space="0" w:color="E3E3E3"/>
                                                      </w:divBdr>
                                                      <w:divsChild>
                                                        <w:div w:id="12395540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21341053">
          <w:marLeft w:val="0"/>
          <w:marRight w:val="0"/>
          <w:marTop w:val="0"/>
          <w:marBottom w:val="0"/>
          <w:divBdr>
            <w:top w:val="none" w:sz="0" w:space="0" w:color="auto"/>
            <w:left w:val="none" w:sz="0" w:space="0" w:color="auto"/>
            <w:bottom w:val="none" w:sz="0" w:space="0" w:color="auto"/>
            <w:right w:val="none" w:sz="0" w:space="0" w:color="auto"/>
          </w:divBdr>
          <w:divsChild>
            <w:div w:id="260191222">
              <w:marLeft w:val="0"/>
              <w:marRight w:val="0"/>
              <w:marTop w:val="0"/>
              <w:marBottom w:val="0"/>
              <w:divBdr>
                <w:top w:val="single" w:sz="2" w:space="0" w:color="E3E3E3"/>
                <w:left w:val="single" w:sz="2" w:space="0" w:color="E3E3E3"/>
                <w:bottom w:val="single" w:sz="2" w:space="0" w:color="E3E3E3"/>
                <w:right w:val="single" w:sz="2" w:space="0" w:color="E3E3E3"/>
              </w:divBdr>
              <w:divsChild>
                <w:div w:id="4284744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B1BC3-89E7-486F-BF0B-F43E1DF9D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7955</TotalTime>
  <Pages>23</Pages>
  <Words>8630</Words>
  <Characters>49195</Characters>
  <Application>Microsoft Office Word</Application>
  <DocSecurity>0</DocSecurity>
  <Lines>409</Lines>
  <Paragraphs>115</Paragraphs>
  <ScaleCrop>false</ScaleCrop>
  <Company/>
  <LinksUpToDate>false</LinksUpToDate>
  <CharactersWithSpaces>57710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 zijian</dc:creator>
  <cp:keywords/>
  <dc:description/>
  <cp:lastModifiedBy>乐乐 王</cp:lastModifiedBy>
  <cp:revision>9091</cp:revision>
  <dcterms:created xsi:type="dcterms:W3CDTF">2022-04-04T12:05:00Z</dcterms:created>
  <dcterms:modified xsi:type="dcterms:W3CDTF">2024-06-11T02:41:00Z</dcterms:modified>
</cp:coreProperties>
</file>