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46868E" w14:textId="77777777" w:rsidR="005668BF" w:rsidRPr="00452EAD" w:rsidRDefault="005668BF" w:rsidP="005668BF">
      <w:pPr>
        <w:adjustRightInd w:val="0"/>
        <w:snapToGrid w:val="0"/>
        <w:spacing w:line="360" w:lineRule="exact"/>
        <w:jc w:val="center"/>
        <w:rPr>
          <w:b/>
          <w:sz w:val="36"/>
          <w:szCs w:val="36"/>
        </w:rPr>
      </w:pPr>
      <w:r w:rsidRPr="00452EAD">
        <w:rPr>
          <w:b/>
          <w:sz w:val="36"/>
          <w:szCs w:val="36"/>
        </w:rPr>
        <w:t>Supplementary Information</w:t>
      </w:r>
    </w:p>
    <w:p w14:paraId="1AF3C6C3" w14:textId="77777777" w:rsidR="00911F1D" w:rsidRPr="00452EAD" w:rsidRDefault="00911F1D" w:rsidP="005668BF">
      <w:pPr>
        <w:adjustRightInd w:val="0"/>
        <w:snapToGrid w:val="0"/>
        <w:spacing w:line="360" w:lineRule="exact"/>
        <w:jc w:val="center"/>
        <w:rPr>
          <w:b/>
          <w:sz w:val="36"/>
          <w:szCs w:val="36"/>
        </w:rPr>
      </w:pPr>
    </w:p>
    <w:p w14:paraId="3D801FA4" w14:textId="77777777" w:rsidR="004F7AAA" w:rsidRPr="00452EAD" w:rsidRDefault="004F7AAA" w:rsidP="004F7AAA">
      <w:pPr>
        <w:spacing w:line="360" w:lineRule="exact"/>
        <w:rPr>
          <w:b/>
          <w:bCs/>
          <w:sz w:val="28"/>
          <w:szCs w:val="28"/>
        </w:rPr>
      </w:pPr>
      <w:bookmarkStart w:id="0" w:name="_Hlk157169237"/>
      <w:r w:rsidRPr="00452EAD">
        <w:rPr>
          <w:b/>
          <w:bCs/>
          <w:sz w:val="28"/>
          <w:szCs w:val="28"/>
        </w:rPr>
        <w:t>White-</w:t>
      </w:r>
      <w:r w:rsidRPr="00452EAD">
        <w:rPr>
          <w:rFonts w:hint="eastAsia"/>
          <w:b/>
          <w:bCs/>
          <w:sz w:val="28"/>
          <w:szCs w:val="28"/>
        </w:rPr>
        <w:t>L</w:t>
      </w:r>
      <w:r w:rsidRPr="00452EAD">
        <w:rPr>
          <w:b/>
          <w:bCs/>
          <w:sz w:val="28"/>
          <w:szCs w:val="28"/>
        </w:rPr>
        <w:t>ight-Excited Organic Room-Temperature Phosphorescence</w:t>
      </w:r>
      <w:bookmarkEnd w:id="0"/>
      <w:r w:rsidRPr="00452EAD">
        <w:rPr>
          <w:b/>
          <w:bCs/>
          <w:sz w:val="28"/>
          <w:szCs w:val="28"/>
        </w:rPr>
        <w:t xml:space="preserve"> for Improved </w:t>
      </w:r>
      <w:r w:rsidRPr="00452EAD">
        <w:rPr>
          <w:rFonts w:hint="eastAsia"/>
          <w:b/>
          <w:bCs/>
          <w:i/>
          <w:sz w:val="28"/>
          <w:szCs w:val="28"/>
        </w:rPr>
        <w:t>In Vivo</w:t>
      </w:r>
      <w:r w:rsidRPr="00452EAD">
        <w:rPr>
          <w:rFonts w:hint="eastAsia"/>
          <w:b/>
          <w:bCs/>
          <w:sz w:val="28"/>
          <w:szCs w:val="28"/>
        </w:rPr>
        <w:t xml:space="preserve"> </w:t>
      </w:r>
      <w:r w:rsidRPr="00452EAD">
        <w:rPr>
          <w:b/>
          <w:bCs/>
          <w:sz w:val="28"/>
          <w:szCs w:val="28"/>
        </w:rPr>
        <w:t>Bioimaging</w:t>
      </w:r>
    </w:p>
    <w:p w14:paraId="215BF6AD" w14:textId="77777777" w:rsidR="00911F1D" w:rsidRPr="00452EAD" w:rsidRDefault="00911F1D" w:rsidP="00911F1D">
      <w:pPr>
        <w:spacing w:line="360" w:lineRule="exact"/>
        <w:rPr>
          <w:b/>
          <w:bCs/>
          <w:sz w:val="28"/>
          <w:szCs w:val="28"/>
        </w:rPr>
      </w:pPr>
    </w:p>
    <w:p w14:paraId="5406E413" w14:textId="7B628E91" w:rsidR="00911F1D" w:rsidRPr="00452EAD" w:rsidRDefault="00911F1D" w:rsidP="00911F1D">
      <w:pPr>
        <w:spacing w:line="360" w:lineRule="exact"/>
        <w:ind w:rightChars="150" w:right="315"/>
        <w:rPr>
          <w:rFonts w:eastAsia="等线"/>
          <w:iCs/>
          <w:sz w:val="24"/>
          <w:szCs w:val="24"/>
          <w:lang w:val="de-DE"/>
        </w:rPr>
      </w:pPr>
      <w:r w:rsidRPr="00452EAD">
        <w:rPr>
          <w:rFonts w:eastAsia="等线"/>
          <w:iCs/>
          <w:sz w:val="24"/>
          <w:szCs w:val="24"/>
          <w:lang w:val="de-DE"/>
        </w:rPr>
        <w:t>Lutong Zhang</w:t>
      </w:r>
      <w:r w:rsidRPr="00452EAD">
        <w:rPr>
          <w:rFonts w:eastAsia="等线"/>
          <w:iCs/>
          <w:sz w:val="24"/>
          <w:szCs w:val="24"/>
          <w:vertAlign w:val="superscript"/>
          <w:lang w:val="de-DE"/>
        </w:rPr>
        <w:t>1‡</w:t>
      </w:r>
      <w:r w:rsidRPr="00452EAD">
        <w:rPr>
          <w:rFonts w:eastAsia="等线"/>
          <w:iCs/>
          <w:sz w:val="24"/>
          <w:szCs w:val="24"/>
          <w:lang w:val="de-DE"/>
        </w:rPr>
        <w:t>, Jisen Li</w:t>
      </w:r>
      <w:r w:rsidRPr="00452EAD">
        <w:rPr>
          <w:rFonts w:eastAsia="等线"/>
          <w:iCs/>
          <w:sz w:val="24"/>
          <w:szCs w:val="24"/>
          <w:vertAlign w:val="superscript"/>
          <w:lang w:val="de-DE"/>
        </w:rPr>
        <w:t>2‡</w:t>
      </w:r>
      <w:r w:rsidRPr="00452EAD">
        <w:rPr>
          <w:rFonts w:eastAsia="等线"/>
          <w:iCs/>
          <w:sz w:val="24"/>
          <w:szCs w:val="24"/>
          <w:lang w:val="de-DE"/>
        </w:rPr>
        <w:t>, Yifan Zhang</w:t>
      </w:r>
      <w:r w:rsidRPr="00452EAD">
        <w:rPr>
          <w:rFonts w:eastAsia="等线"/>
          <w:iCs/>
          <w:sz w:val="24"/>
          <w:szCs w:val="24"/>
          <w:vertAlign w:val="superscript"/>
          <w:lang w:val="de-DE"/>
        </w:rPr>
        <w:t>1</w:t>
      </w:r>
      <w:r w:rsidRPr="00452EAD">
        <w:rPr>
          <w:rFonts w:eastAsia="等线"/>
          <w:iCs/>
          <w:sz w:val="24"/>
          <w:szCs w:val="24"/>
          <w:lang w:val="de-DE"/>
        </w:rPr>
        <w:t xml:space="preserve">, </w:t>
      </w:r>
      <w:r w:rsidR="0097482C" w:rsidRPr="00452EAD">
        <w:rPr>
          <w:rFonts w:eastAsia="等线"/>
          <w:iCs/>
          <w:sz w:val="24"/>
          <w:szCs w:val="24"/>
          <w:lang w:val="de-DE"/>
        </w:rPr>
        <w:t>Wenbo Dai</w:t>
      </w:r>
      <w:r w:rsidR="0097482C" w:rsidRPr="00452EAD">
        <w:rPr>
          <w:rFonts w:eastAsia="等线"/>
          <w:iCs/>
          <w:sz w:val="24"/>
          <w:szCs w:val="24"/>
          <w:vertAlign w:val="superscript"/>
          <w:lang w:val="de-DE"/>
        </w:rPr>
        <w:t>1</w:t>
      </w:r>
      <w:r w:rsidR="0097482C" w:rsidRPr="00452EAD">
        <w:rPr>
          <w:rFonts w:eastAsia="等线" w:hint="eastAsia"/>
          <w:iCs/>
          <w:sz w:val="24"/>
          <w:szCs w:val="24"/>
          <w:vertAlign w:val="superscript"/>
          <w:lang w:val="de-DE"/>
        </w:rPr>
        <w:t>,</w:t>
      </w:r>
      <w:r w:rsidR="0097482C" w:rsidRPr="00452EAD">
        <w:rPr>
          <w:rFonts w:eastAsia="等线"/>
          <w:iCs/>
          <w:sz w:val="24"/>
          <w:szCs w:val="24"/>
          <w:vertAlign w:val="superscript"/>
          <w:lang w:val="de-DE"/>
        </w:rPr>
        <w:t>3</w:t>
      </w:r>
      <w:r w:rsidR="0097482C" w:rsidRPr="00452EAD">
        <w:rPr>
          <w:rFonts w:eastAsia="等线"/>
          <w:iCs/>
          <w:sz w:val="24"/>
          <w:szCs w:val="24"/>
          <w:lang w:val="de-DE"/>
        </w:rPr>
        <w:t xml:space="preserve">*, </w:t>
      </w:r>
      <w:r w:rsidR="008134A1" w:rsidRPr="00452EAD">
        <w:rPr>
          <w:rFonts w:eastAsia="等线"/>
          <w:iCs/>
          <w:sz w:val="24"/>
          <w:szCs w:val="24"/>
          <w:lang w:val="de-DE"/>
        </w:rPr>
        <w:t>Yufan Zhang</w:t>
      </w:r>
      <w:r w:rsidR="008134A1" w:rsidRPr="00452EAD">
        <w:rPr>
          <w:rFonts w:eastAsia="等线"/>
          <w:iCs/>
          <w:sz w:val="24"/>
          <w:szCs w:val="24"/>
          <w:vertAlign w:val="superscript"/>
          <w:lang w:val="de-DE"/>
        </w:rPr>
        <w:t>2</w:t>
      </w:r>
      <w:r w:rsidR="008134A1" w:rsidRPr="00452EAD">
        <w:rPr>
          <w:rFonts w:eastAsia="等线"/>
          <w:iCs/>
          <w:sz w:val="24"/>
          <w:szCs w:val="24"/>
          <w:lang w:val="de-DE"/>
        </w:rPr>
        <w:t xml:space="preserve">, </w:t>
      </w:r>
      <w:r w:rsidRPr="00452EAD">
        <w:rPr>
          <w:rFonts w:eastAsia="等线"/>
          <w:iCs/>
          <w:sz w:val="24"/>
          <w:szCs w:val="24"/>
          <w:lang w:val="de-DE"/>
        </w:rPr>
        <w:t>Xue Gao</w:t>
      </w:r>
      <w:r w:rsidRPr="00452EAD">
        <w:rPr>
          <w:rFonts w:eastAsia="等线"/>
          <w:iCs/>
          <w:sz w:val="24"/>
          <w:szCs w:val="24"/>
          <w:vertAlign w:val="superscript"/>
          <w:lang w:val="de-DE"/>
        </w:rPr>
        <w:t>1</w:t>
      </w:r>
      <w:r w:rsidRPr="00452EAD">
        <w:rPr>
          <w:rFonts w:eastAsia="等线"/>
          <w:iCs/>
          <w:sz w:val="24"/>
          <w:szCs w:val="24"/>
          <w:lang w:val="de-DE"/>
        </w:rPr>
        <w:t>, Miaochang Liu</w:t>
      </w:r>
      <w:r w:rsidRPr="00452EAD">
        <w:rPr>
          <w:rFonts w:eastAsia="等线"/>
          <w:iCs/>
          <w:sz w:val="24"/>
          <w:szCs w:val="24"/>
          <w:vertAlign w:val="superscript"/>
          <w:lang w:val="de-DE"/>
        </w:rPr>
        <w:t>1</w:t>
      </w:r>
      <w:r w:rsidRPr="00452EAD">
        <w:rPr>
          <w:rFonts w:eastAsia="等线"/>
          <w:iCs/>
          <w:sz w:val="24"/>
          <w:szCs w:val="24"/>
          <w:lang w:val="de-DE"/>
        </w:rPr>
        <w:t>, Huayue Wu</w:t>
      </w:r>
      <w:r w:rsidRPr="00452EAD">
        <w:rPr>
          <w:rFonts w:eastAsia="等线"/>
          <w:iCs/>
          <w:sz w:val="24"/>
          <w:szCs w:val="24"/>
          <w:vertAlign w:val="superscript"/>
          <w:lang w:val="de-DE"/>
        </w:rPr>
        <w:t>1</w:t>
      </w:r>
      <w:r w:rsidRPr="00452EAD">
        <w:rPr>
          <w:rFonts w:eastAsia="等线"/>
          <w:iCs/>
          <w:sz w:val="24"/>
          <w:szCs w:val="24"/>
          <w:lang w:val="de-DE"/>
        </w:rPr>
        <w:t>, Xiaobo Huang</w:t>
      </w:r>
      <w:r w:rsidRPr="00452EAD">
        <w:rPr>
          <w:rFonts w:eastAsia="等线"/>
          <w:iCs/>
          <w:sz w:val="24"/>
          <w:szCs w:val="24"/>
          <w:vertAlign w:val="superscript"/>
          <w:lang w:val="de-DE"/>
        </w:rPr>
        <w:t>1</w:t>
      </w:r>
      <w:r w:rsidRPr="00452EAD">
        <w:rPr>
          <w:rFonts w:eastAsia="等线"/>
          <w:iCs/>
          <w:sz w:val="24"/>
          <w:szCs w:val="24"/>
          <w:lang w:val="de-DE"/>
        </w:rPr>
        <w:t>, Yunxiang Lei</w:t>
      </w:r>
      <w:r w:rsidRPr="00452EAD">
        <w:rPr>
          <w:rFonts w:eastAsia="等线"/>
          <w:iCs/>
          <w:sz w:val="24"/>
          <w:szCs w:val="24"/>
          <w:vertAlign w:val="superscript"/>
          <w:lang w:val="de-DE"/>
        </w:rPr>
        <w:t>1,3</w:t>
      </w:r>
      <w:r w:rsidRPr="00452EAD">
        <w:rPr>
          <w:rFonts w:eastAsia="等线"/>
          <w:iCs/>
          <w:sz w:val="24"/>
          <w:szCs w:val="24"/>
          <w:lang w:val="de-DE"/>
        </w:rPr>
        <w:t>*, and Dan Ding</w:t>
      </w:r>
      <w:r w:rsidRPr="00452EAD">
        <w:rPr>
          <w:rFonts w:eastAsia="等线"/>
          <w:iCs/>
          <w:sz w:val="24"/>
          <w:szCs w:val="24"/>
          <w:vertAlign w:val="superscript"/>
          <w:lang w:val="de-DE"/>
        </w:rPr>
        <w:t>2</w:t>
      </w:r>
      <w:r w:rsidRPr="00452EAD">
        <w:rPr>
          <w:rFonts w:eastAsia="等线"/>
          <w:iCs/>
          <w:sz w:val="24"/>
          <w:szCs w:val="24"/>
          <w:lang w:val="de-DE"/>
        </w:rPr>
        <w:t>*</w:t>
      </w:r>
    </w:p>
    <w:p w14:paraId="64213D6C" w14:textId="77777777" w:rsidR="00014D60" w:rsidRPr="00452EAD" w:rsidRDefault="00014D60" w:rsidP="00911F1D">
      <w:pPr>
        <w:spacing w:line="360" w:lineRule="exact"/>
        <w:ind w:rightChars="150" w:right="315"/>
        <w:rPr>
          <w:rFonts w:eastAsia="等线"/>
          <w:iCs/>
          <w:sz w:val="24"/>
          <w:szCs w:val="24"/>
          <w:lang w:val="de-DE"/>
        </w:rPr>
      </w:pPr>
    </w:p>
    <w:p w14:paraId="276881DF" w14:textId="77777777" w:rsidR="00911F1D" w:rsidRPr="00452EAD" w:rsidRDefault="00911F1D" w:rsidP="00911F1D">
      <w:pPr>
        <w:rPr>
          <w:rFonts w:eastAsia="等线"/>
          <w:szCs w:val="21"/>
          <w:lang w:val="de-DE"/>
        </w:rPr>
      </w:pPr>
      <w:r w:rsidRPr="00452EAD">
        <w:rPr>
          <w:rFonts w:eastAsia="等线"/>
          <w:szCs w:val="21"/>
          <w:vertAlign w:val="superscript"/>
          <w:lang w:val="de-DE"/>
        </w:rPr>
        <w:t>1</w:t>
      </w:r>
      <w:r w:rsidRPr="00452EAD">
        <w:rPr>
          <w:rFonts w:eastAsia="等线"/>
          <w:szCs w:val="21"/>
          <w:lang w:val="de-DE"/>
        </w:rPr>
        <w:t xml:space="preserve"> School of Chemistry and Materials Engineering, Wenzhou University, Wenzhou 325035, P. R. China</w:t>
      </w:r>
    </w:p>
    <w:p w14:paraId="6F4B2119" w14:textId="77777777" w:rsidR="00911F1D" w:rsidRPr="00452EAD" w:rsidRDefault="00911F1D" w:rsidP="00911F1D">
      <w:pPr>
        <w:rPr>
          <w:rFonts w:eastAsia="等线"/>
          <w:szCs w:val="21"/>
          <w:lang w:val="de-DE"/>
        </w:rPr>
      </w:pPr>
      <w:r w:rsidRPr="00452EAD">
        <w:rPr>
          <w:rFonts w:eastAsia="等线"/>
          <w:szCs w:val="21"/>
          <w:vertAlign w:val="superscript"/>
          <w:lang w:val="de-DE"/>
        </w:rPr>
        <w:t xml:space="preserve">2 </w:t>
      </w:r>
      <w:r w:rsidRPr="00452EAD">
        <w:rPr>
          <w:rFonts w:eastAsia="等线"/>
          <w:szCs w:val="21"/>
          <w:lang w:val="de-DE"/>
        </w:rPr>
        <w:t>State Key Laboratory of Medicinal Chemical Biology, Key Laboratory of Bioactive Materials, Ministry of Education, and College of Life Sciences, Nankai University, Tianjin 300071, China.</w:t>
      </w:r>
    </w:p>
    <w:p w14:paraId="64B5F021" w14:textId="0F04529B" w:rsidR="00911F1D" w:rsidRPr="00452EAD" w:rsidRDefault="00911F1D" w:rsidP="00014D60">
      <w:pPr>
        <w:rPr>
          <w:rFonts w:eastAsia="等线"/>
          <w:szCs w:val="21"/>
          <w:lang w:val="de-DE"/>
        </w:rPr>
      </w:pPr>
      <w:r w:rsidRPr="00452EAD">
        <w:rPr>
          <w:rFonts w:eastAsia="等线"/>
          <w:szCs w:val="21"/>
          <w:vertAlign w:val="superscript"/>
          <w:lang w:val="de-DE"/>
        </w:rPr>
        <w:t>3</w:t>
      </w:r>
      <w:r w:rsidRPr="00452EAD">
        <w:rPr>
          <w:rFonts w:eastAsia="等线"/>
          <w:iCs/>
          <w:sz w:val="24"/>
          <w:szCs w:val="24"/>
          <w:lang w:val="de-DE"/>
        </w:rPr>
        <w:t xml:space="preserve"> </w:t>
      </w:r>
      <w:r w:rsidRPr="00452EAD">
        <w:rPr>
          <w:rFonts w:eastAsia="等线"/>
          <w:szCs w:val="21"/>
          <w:lang w:val="de-DE"/>
        </w:rPr>
        <w:t>Key Lab of Biohealth Materials and Chemistry of Wenzhou, Wenzhou 325035, P. R. China</w:t>
      </w:r>
    </w:p>
    <w:p w14:paraId="32CA12D5" w14:textId="77777777" w:rsidR="00911F1D" w:rsidRPr="00452EAD" w:rsidRDefault="00911F1D" w:rsidP="00911F1D">
      <w:pPr>
        <w:rPr>
          <w:rFonts w:eastAsia="等线"/>
          <w:iCs/>
          <w:szCs w:val="21"/>
          <w:lang w:val="de-DE"/>
        </w:rPr>
      </w:pPr>
      <w:r w:rsidRPr="00452EAD">
        <w:rPr>
          <w:rFonts w:eastAsia="等线"/>
          <w:iCs/>
          <w:szCs w:val="21"/>
          <w:lang w:val="de-DE"/>
        </w:rPr>
        <w:t xml:space="preserve">E-mail: </w:t>
      </w:r>
      <w:r w:rsidR="00000000" w:rsidRPr="00452EAD">
        <w:fldChar w:fldCharType="begin"/>
      </w:r>
      <w:r w:rsidR="00000000" w:rsidRPr="00452EAD">
        <w:instrText>HYPERLINK "mailto:wbdai@wzu.edu.cn"</w:instrText>
      </w:r>
      <w:r w:rsidR="00000000" w:rsidRPr="00452EAD">
        <w:fldChar w:fldCharType="separate"/>
      </w:r>
      <w:r w:rsidRPr="00452EAD">
        <w:rPr>
          <w:rStyle w:val="a8"/>
          <w:rFonts w:eastAsia="等线"/>
          <w:iCs/>
          <w:color w:val="auto"/>
          <w:szCs w:val="21"/>
          <w:lang w:val="de-DE"/>
        </w:rPr>
        <w:t>wbdai@wzu.edu.cn</w:t>
      </w:r>
      <w:r w:rsidR="00000000" w:rsidRPr="00452EAD">
        <w:rPr>
          <w:rStyle w:val="a8"/>
          <w:rFonts w:eastAsia="等线"/>
          <w:iCs/>
          <w:color w:val="auto"/>
          <w:szCs w:val="21"/>
          <w:lang w:val="de-DE"/>
        </w:rPr>
        <w:fldChar w:fldCharType="end"/>
      </w:r>
      <w:r w:rsidRPr="00452EAD">
        <w:rPr>
          <w:rFonts w:eastAsia="等线"/>
          <w:iCs/>
          <w:szCs w:val="21"/>
          <w:lang w:val="de-DE"/>
        </w:rPr>
        <w:t xml:space="preserve"> (W. Dai); yunxianglei@wzu.edu.cn (Y. Lei); </w:t>
      </w:r>
      <w:r w:rsidR="00000000" w:rsidRPr="00452EAD">
        <w:fldChar w:fldCharType="begin"/>
      </w:r>
      <w:r w:rsidR="00000000" w:rsidRPr="00452EAD">
        <w:instrText>HYPERLINK "mailto:dingd@nankai.edu.cn"</w:instrText>
      </w:r>
      <w:r w:rsidR="00000000" w:rsidRPr="00452EAD">
        <w:fldChar w:fldCharType="separate"/>
      </w:r>
      <w:r w:rsidRPr="00452EAD">
        <w:rPr>
          <w:rFonts w:eastAsia="等线"/>
          <w:iCs/>
          <w:szCs w:val="21"/>
          <w:lang w:val="de-DE"/>
        </w:rPr>
        <w:t>dingd@nankai.edu.cn</w:t>
      </w:r>
      <w:r w:rsidR="00000000" w:rsidRPr="00452EAD">
        <w:rPr>
          <w:rFonts w:eastAsia="等线"/>
          <w:iCs/>
          <w:szCs w:val="21"/>
          <w:lang w:val="de-DE"/>
        </w:rPr>
        <w:fldChar w:fldCharType="end"/>
      </w:r>
      <w:r w:rsidRPr="00452EAD">
        <w:rPr>
          <w:rFonts w:eastAsia="等线"/>
          <w:iCs/>
          <w:szCs w:val="21"/>
          <w:lang w:val="de-DE"/>
        </w:rPr>
        <w:t xml:space="preserve"> (D. Ding) </w:t>
      </w:r>
    </w:p>
    <w:p w14:paraId="0D413DFD" w14:textId="77777777" w:rsidR="00911F1D" w:rsidRPr="00452EAD" w:rsidRDefault="00911F1D" w:rsidP="00911F1D">
      <w:pPr>
        <w:rPr>
          <w:rFonts w:eastAsia="等线"/>
          <w:iCs/>
          <w:szCs w:val="21"/>
          <w:lang w:val="de-DE"/>
        </w:rPr>
      </w:pPr>
      <w:r w:rsidRPr="00452EAD">
        <w:rPr>
          <w:rFonts w:eastAsia="等线"/>
          <w:iCs/>
          <w:szCs w:val="21"/>
          <w:vertAlign w:val="superscript"/>
          <w:lang w:val="de-DE"/>
        </w:rPr>
        <w:t>‡</w:t>
      </w:r>
      <w:r w:rsidRPr="00452EAD">
        <w:rPr>
          <w:rFonts w:eastAsia="等线"/>
          <w:iCs/>
          <w:szCs w:val="21"/>
          <w:lang w:val="de-DE"/>
        </w:rPr>
        <w:t xml:space="preserve"> These authors contributed equally. </w:t>
      </w:r>
    </w:p>
    <w:p w14:paraId="62CEBE67" w14:textId="77777777" w:rsidR="00911F1D" w:rsidRPr="00452EAD" w:rsidRDefault="00911F1D" w:rsidP="005668BF">
      <w:pPr>
        <w:adjustRightInd w:val="0"/>
        <w:snapToGrid w:val="0"/>
        <w:spacing w:line="360" w:lineRule="exact"/>
        <w:jc w:val="center"/>
        <w:rPr>
          <w:b/>
          <w:sz w:val="36"/>
          <w:szCs w:val="36"/>
        </w:rPr>
      </w:pPr>
    </w:p>
    <w:p w14:paraId="39FDF54C" w14:textId="72DD6719" w:rsidR="005C142F" w:rsidRPr="00452EAD" w:rsidRDefault="005C142F" w:rsidP="005C142F">
      <w:pPr>
        <w:spacing w:line="360" w:lineRule="exact"/>
        <w:rPr>
          <w:b/>
          <w:sz w:val="24"/>
          <w:szCs w:val="24"/>
        </w:rPr>
      </w:pPr>
      <w:r w:rsidRPr="00452EAD">
        <w:rPr>
          <w:b/>
          <w:sz w:val="24"/>
          <w:szCs w:val="24"/>
        </w:rPr>
        <w:t>Supplementary Methods</w:t>
      </w:r>
      <w:r w:rsidR="007930FD" w:rsidRPr="00452EAD">
        <w:rPr>
          <w:b/>
          <w:sz w:val="24"/>
          <w:szCs w:val="24"/>
        </w:rPr>
        <w:t xml:space="preserve"> and Instrumentation</w:t>
      </w:r>
    </w:p>
    <w:p w14:paraId="083A7EBB" w14:textId="4FAEBF7C" w:rsidR="005C142F" w:rsidRPr="00452EAD" w:rsidRDefault="00911F1D" w:rsidP="00340AB9">
      <w:pPr>
        <w:spacing w:line="360" w:lineRule="exact"/>
        <w:ind w:firstLineChars="100" w:firstLine="240"/>
        <w:rPr>
          <w:bCs/>
          <w:sz w:val="24"/>
          <w:szCs w:val="24"/>
        </w:rPr>
      </w:pPr>
      <w:r w:rsidRPr="00452EAD">
        <w:rPr>
          <w:rFonts w:eastAsia="等线"/>
          <w:bCs/>
          <w:sz w:val="24"/>
          <w:szCs w:val="24"/>
          <w:vertAlign w:val="superscript"/>
        </w:rPr>
        <w:t>1</w:t>
      </w:r>
      <w:r w:rsidRPr="00452EAD">
        <w:rPr>
          <w:rFonts w:eastAsia="等线"/>
          <w:bCs/>
          <w:sz w:val="24"/>
          <w:szCs w:val="24"/>
        </w:rPr>
        <w:t>H</w:t>
      </w:r>
      <w:r w:rsidR="00B92AAD" w:rsidRPr="00452EAD">
        <w:rPr>
          <w:rFonts w:eastAsia="等线" w:hint="eastAsia"/>
          <w:bCs/>
          <w:sz w:val="24"/>
          <w:szCs w:val="24"/>
        </w:rPr>
        <w:t>,</w:t>
      </w:r>
      <w:r w:rsidRPr="00452EAD">
        <w:rPr>
          <w:rFonts w:eastAsia="等线"/>
          <w:bCs/>
          <w:sz w:val="24"/>
          <w:szCs w:val="24"/>
        </w:rPr>
        <w:t xml:space="preserve"> </w:t>
      </w:r>
      <w:r w:rsidRPr="00452EAD">
        <w:rPr>
          <w:rFonts w:eastAsia="等线"/>
          <w:bCs/>
          <w:sz w:val="24"/>
          <w:szCs w:val="24"/>
          <w:vertAlign w:val="superscript"/>
        </w:rPr>
        <w:t>13</w:t>
      </w:r>
      <w:r w:rsidRPr="00452EAD">
        <w:rPr>
          <w:rFonts w:eastAsia="等线"/>
          <w:bCs/>
          <w:sz w:val="24"/>
          <w:szCs w:val="24"/>
        </w:rPr>
        <w:t xml:space="preserve">C </w:t>
      </w:r>
      <w:r w:rsidR="00B92AAD" w:rsidRPr="00452EAD">
        <w:rPr>
          <w:rFonts w:eastAsia="等线" w:hint="eastAsia"/>
          <w:bCs/>
          <w:sz w:val="24"/>
          <w:szCs w:val="24"/>
        </w:rPr>
        <w:t xml:space="preserve">and </w:t>
      </w:r>
      <w:r w:rsidR="00B92AAD" w:rsidRPr="00452EAD">
        <w:rPr>
          <w:rFonts w:eastAsia="等线" w:hint="eastAsia"/>
          <w:bCs/>
          <w:sz w:val="24"/>
          <w:szCs w:val="24"/>
          <w:vertAlign w:val="superscript"/>
        </w:rPr>
        <w:t>19</w:t>
      </w:r>
      <w:r w:rsidR="00B92AAD" w:rsidRPr="00452EAD">
        <w:rPr>
          <w:rFonts w:eastAsia="等线" w:hint="eastAsia"/>
          <w:bCs/>
          <w:sz w:val="24"/>
          <w:szCs w:val="24"/>
        </w:rPr>
        <w:t>F</w:t>
      </w:r>
      <w:r w:rsidRPr="00452EAD">
        <w:rPr>
          <w:rFonts w:eastAsia="等线"/>
          <w:bCs/>
          <w:sz w:val="24"/>
          <w:szCs w:val="24"/>
        </w:rPr>
        <w:t xml:space="preserve">NMR spectra were carried out by </w:t>
      </w:r>
      <w:r w:rsidRPr="00452EAD">
        <w:rPr>
          <w:rFonts w:eastAsia="等线" w:hint="eastAsia"/>
          <w:bCs/>
          <w:sz w:val="24"/>
          <w:szCs w:val="24"/>
        </w:rPr>
        <w:t xml:space="preserve">a </w:t>
      </w:r>
      <w:r w:rsidRPr="00452EAD">
        <w:rPr>
          <w:rFonts w:eastAsia="等线"/>
          <w:bCs/>
          <w:sz w:val="24"/>
          <w:szCs w:val="24"/>
        </w:rPr>
        <w:t>Bruker ARX500 spectrometer with CDCl</w:t>
      </w:r>
      <w:r w:rsidRPr="00452EAD">
        <w:rPr>
          <w:rFonts w:eastAsia="等线"/>
          <w:bCs/>
          <w:sz w:val="24"/>
          <w:szCs w:val="24"/>
          <w:vertAlign w:val="subscript"/>
        </w:rPr>
        <w:t xml:space="preserve">3 </w:t>
      </w:r>
      <w:r w:rsidRPr="00452EAD">
        <w:rPr>
          <w:rFonts w:eastAsia="等线"/>
          <w:bCs/>
          <w:sz w:val="24"/>
          <w:szCs w:val="24"/>
        </w:rPr>
        <w:t xml:space="preserve">as the solvent. UV-vis absorption spectra were measured by </w:t>
      </w:r>
      <w:r w:rsidRPr="00452EAD">
        <w:rPr>
          <w:rFonts w:eastAsia="等线" w:hint="eastAsia"/>
          <w:bCs/>
          <w:sz w:val="24"/>
          <w:szCs w:val="24"/>
        </w:rPr>
        <w:t xml:space="preserve">a </w:t>
      </w:r>
      <w:proofErr w:type="spellStart"/>
      <w:r w:rsidRPr="00452EAD">
        <w:rPr>
          <w:rFonts w:eastAsia="等线"/>
          <w:bCs/>
          <w:sz w:val="24"/>
          <w:szCs w:val="24"/>
        </w:rPr>
        <w:t>Persee</w:t>
      </w:r>
      <w:proofErr w:type="spellEnd"/>
      <w:r w:rsidRPr="00452EAD">
        <w:rPr>
          <w:rFonts w:eastAsia="等线"/>
          <w:bCs/>
          <w:sz w:val="24"/>
          <w:szCs w:val="24"/>
        </w:rPr>
        <w:t xml:space="preserve"> TU-1901</w:t>
      </w:r>
      <w:r w:rsidRPr="00452EAD">
        <w:rPr>
          <w:rFonts w:eastAsia="等线" w:hint="eastAsia"/>
          <w:bCs/>
          <w:sz w:val="24"/>
          <w:szCs w:val="24"/>
        </w:rPr>
        <w:t xml:space="preserve"> </w:t>
      </w:r>
      <w:r w:rsidRPr="00452EAD">
        <w:rPr>
          <w:rFonts w:eastAsia="等线"/>
          <w:bCs/>
          <w:sz w:val="24"/>
          <w:szCs w:val="24"/>
        </w:rPr>
        <w:t xml:space="preserve">spectroscopy. Fluorescence spectra were measured by </w:t>
      </w:r>
      <w:r w:rsidRPr="00452EAD">
        <w:rPr>
          <w:rFonts w:eastAsia="等线" w:hint="eastAsia"/>
          <w:bCs/>
          <w:sz w:val="24"/>
          <w:szCs w:val="24"/>
        </w:rPr>
        <w:t>a</w:t>
      </w:r>
      <w:r w:rsidRPr="00452EAD">
        <w:rPr>
          <w:rFonts w:eastAsia="等线"/>
          <w:bCs/>
          <w:sz w:val="24"/>
          <w:szCs w:val="24"/>
        </w:rPr>
        <w:t xml:space="preserve"> Hitachi F-7000 spectrophotometer. Phosphorescence spectra were measured by </w:t>
      </w:r>
      <w:r w:rsidRPr="00452EAD">
        <w:rPr>
          <w:rFonts w:eastAsia="等线" w:hint="eastAsia"/>
          <w:bCs/>
          <w:sz w:val="24"/>
          <w:szCs w:val="24"/>
        </w:rPr>
        <w:t>a</w:t>
      </w:r>
      <w:r w:rsidRPr="00452EAD">
        <w:rPr>
          <w:rFonts w:eastAsia="等线"/>
          <w:bCs/>
          <w:sz w:val="24"/>
          <w:szCs w:val="24"/>
        </w:rPr>
        <w:t xml:space="preserve"> FLS920 lifetime and steady state spectrometer. X-</w:t>
      </w:r>
      <w:r w:rsidRPr="00452EAD">
        <w:rPr>
          <w:rFonts w:eastAsia="等线" w:hint="eastAsia"/>
          <w:bCs/>
          <w:sz w:val="24"/>
          <w:szCs w:val="24"/>
        </w:rPr>
        <w:t>R</w:t>
      </w:r>
      <w:r w:rsidRPr="00452EAD">
        <w:rPr>
          <w:rFonts w:eastAsia="等线"/>
          <w:bCs/>
          <w:sz w:val="24"/>
          <w:szCs w:val="24"/>
        </w:rPr>
        <w:t xml:space="preserve">ay crystal structure analyses were </w:t>
      </w:r>
      <w:r w:rsidRPr="00452EAD">
        <w:rPr>
          <w:rFonts w:eastAsia="等线" w:hint="eastAsia"/>
          <w:bCs/>
          <w:sz w:val="24"/>
          <w:szCs w:val="24"/>
        </w:rPr>
        <w:t>conducted on a</w:t>
      </w:r>
      <w:r w:rsidRPr="00452EAD">
        <w:rPr>
          <w:rFonts w:eastAsia="等线"/>
          <w:bCs/>
          <w:sz w:val="24"/>
          <w:szCs w:val="24"/>
        </w:rPr>
        <w:t xml:space="preserve"> Bruker-AXS SMART APEX2 CCD diffractometer. Solid-state emission quantum yields</w:t>
      </w:r>
      <w:r w:rsidRPr="00452EAD">
        <w:rPr>
          <w:rFonts w:eastAsia="等线" w:hint="eastAsia"/>
          <w:bCs/>
          <w:sz w:val="24"/>
          <w:szCs w:val="24"/>
        </w:rPr>
        <w:t xml:space="preserve"> </w:t>
      </w:r>
      <w:r w:rsidRPr="00452EAD">
        <w:rPr>
          <w:rFonts w:eastAsia="等线"/>
          <w:bCs/>
          <w:sz w:val="24"/>
          <w:szCs w:val="24"/>
        </w:rPr>
        <w:t xml:space="preserve">were collected </w:t>
      </w:r>
      <w:r w:rsidRPr="00452EAD">
        <w:rPr>
          <w:rFonts w:eastAsia="等线" w:hint="eastAsia"/>
          <w:bCs/>
          <w:sz w:val="24"/>
          <w:szCs w:val="24"/>
        </w:rPr>
        <w:t>on a</w:t>
      </w:r>
      <w:r w:rsidRPr="00452EAD">
        <w:rPr>
          <w:rFonts w:eastAsia="等线"/>
          <w:bCs/>
          <w:sz w:val="24"/>
          <w:szCs w:val="24"/>
        </w:rPr>
        <w:t xml:space="preserve"> FluoroMax-4 (Horiba Jobin Yvon) fluorimeter equipped with integrated sphere.</w:t>
      </w:r>
      <w:r w:rsidR="00340AB9" w:rsidRPr="00452EAD">
        <w:rPr>
          <w:bCs/>
          <w:sz w:val="24"/>
          <w:szCs w:val="24"/>
        </w:rPr>
        <w:t xml:space="preserve"> The Pluronic® F127, PEG20000, gelatin and tannic acid were purchased from Aladdin Reagent Ltd. Milli-Q water was supplied by Milli-Q Plus System (Millipore Corporation, </w:t>
      </w:r>
      <w:proofErr w:type="spellStart"/>
      <w:r w:rsidR="00340AB9" w:rsidRPr="00452EAD">
        <w:rPr>
          <w:bCs/>
          <w:sz w:val="24"/>
          <w:szCs w:val="24"/>
        </w:rPr>
        <w:t>Breford</w:t>
      </w:r>
      <w:proofErr w:type="spellEnd"/>
      <w:r w:rsidR="00340AB9" w:rsidRPr="00452EAD">
        <w:rPr>
          <w:bCs/>
          <w:sz w:val="24"/>
          <w:szCs w:val="24"/>
        </w:rPr>
        <w:t xml:space="preserve">, USA). The observation of nanoparticle morphology was investigated using transmission electron microscopy (TEM, JEM-2010FJEOL, Japan). Size distribution of nanoparticles was conducted on dynamic light scattering (DLS) with a particle size analyzer (90 Plus, Brookhaven Instruments Co. USA) at a fixed angle of 90o at room temperature. Afterglow images were acquired using the </w:t>
      </w:r>
      <w:proofErr w:type="spellStart"/>
      <w:r w:rsidR="00340AB9" w:rsidRPr="00452EAD">
        <w:rPr>
          <w:bCs/>
          <w:sz w:val="24"/>
          <w:szCs w:val="24"/>
        </w:rPr>
        <w:t>Xenogen</w:t>
      </w:r>
      <w:proofErr w:type="spellEnd"/>
      <w:r w:rsidR="00340AB9" w:rsidRPr="00452EAD">
        <w:rPr>
          <w:bCs/>
          <w:sz w:val="24"/>
          <w:szCs w:val="24"/>
        </w:rPr>
        <w:t xml:space="preserve"> IVIS® Lumina II system under bioluminescence mode.</w:t>
      </w:r>
    </w:p>
    <w:p w14:paraId="65CF3306" w14:textId="77777777" w:rsidR="001B5A56" w:rsidRPr="00452EAD" w:rsidRDefault="001B5A56" w:rsidP="00340AB9">
      <w:pPr>
        <w:spacing w:line="360" w:lineRule="exact"/>
        <w:ind w:firstLineChars="100" w:firstLine="240"/>
        <w:rPr>
          <w:bCs/>
          <w:sz w:val="24"/>
          <w:szCs w:val="24"/>
        </w:rPr>
      </w:pPr>
    </w:p>
    <w:p w14:paraId="0F25DD87" w14:textId="310D21DF" w:rsidR="005C142F" w:rsidRPr="00452EAD" w:rsidRDefault="005C142F" w:rsidP="00353680">
      <w:pPr>
        <w:pStyle w:val="a3"/>
        <w:widowControl/>
        <w:spacing w:beforeAutospacing="0" w:afterAutospacing="0" w:line="360" w:lineRule="exact"/>
        <w:jc w:val="both"/>
        <w:rPr>
          <w:rFonts w:ascii="Times New Roman" w:hAnsi="Times New Roman"/>
          <w:lang w:val="pt-BR"/>
        </w:rPr>
      </w:pPr>
      <w:r w:rsidRPr="00452EAD">
        <w:rPr>
          <w:rFonts w:ascii="Times New Roman" w:hAnsi="Times New Roman"/>
          <w:bCs/>
        </w:rPr>
        <w:t>4-(4,6-diphenyl-1,3,5-triazin-2-yl)-</w:t>
      </w:r>
      <w:proofErr w:type="gramStart"/>
      <w:r w:rsidRPr="00452EAD">
        <w:rPr>
          <w:rFonts w:ascii="Times New Roman" w:hAnsi="Times New Roman"/>
          <w:bCs/>
          <w:i/>
          <w:iCs/>
        </w:rPr>
        <w:t>N</w:t>
      </w:r>
      <w:r w:rsidRPr="00452EAD">
        <w:rPr>
          <w:rFonts w:ascii="Times New Roman" w:hAnsi="Times New Roman"/>
          <w:bCs/>
        </w:rPr>
        <w:t>,</w:t>
      </w:r>
      <w:r w:rsidRPr="00452EAD">
        <w:rPr>
          <w:rFonts w:ascii="Times New Roman" w:hAnsi="Times New Roman"/>
          <w:bCs/>
          <w:i/>
          <w:iCs/>
        </w:rPr>
        <w:t>N</w:t>
      </w:r>
      <w:proofErr w:type="gramEnd"/>
      <w:r w:rsidRPr="00452EAD">
        <w:rPr>
          <w:rFonts w:ascii="Times New Roman" w:hAnsi="Times New Roman"/>
          <w:bCs/>
        </w:rPr>
        <w:t>-</w:t>
      </w:r>
      <w:proofErr w:type="spellStart"/>
      <w:r w:rsidRPr="00452EAD">
        <w:rPr>
          <w:rFonts w:ascii="Times New Roman" w:hAnsi="Times New Roman"/>
          <w:bCs/>
        </w:rPr>
        <w:t>diphenylaniline</w:t>
      </w:r>
      <w:proofErr w:type="spellEnd"/>
      <w:r w:rsidR="0066709F" w:rsidRPr="00452EAD">
        <w:rPr>
          <w:rFonts w:ascii="Times New Roman" w:hAnsi="Times New Roman" w:hint="eastAsia"/>
          <w:bCs/>
        </w:rPr>
        <w:t xml:space="preserve"> </w:t>
      </w:r>
      <w:r w:rsidRPr="00452EAD">
        <w:rPr>
          <w:rFonts w:ascii="Times New Roman" w:hAnsi="Times New Roman"/>
          <w:bCs/>
        </w:rPr>
        <w:t>(TRZ-1). Green solid</w:t>
      </w:r>
      <w:r w:rsidRPr="00452EAD">
        <w:rPr>
          <w:rFonts w:ascii="Times New Roman" w:hAnsi="Times New Roman" w:hint="eastAsia"/>
          <w:bCs/>
        </w:rPr>
        <w:t xml:space="preserve"> </w:t>
      </w:r>
      <w:r w:rsidRPr="00452EAD">
        <w:rPr>
          <w:rFonts w:ascii="Times New Roman" w:hAnsi="Times New Roman"/>
          <w:bCs/>
        </w:rPr>
        <w:t>(77</w:t>
      </w:r>
      <w:r w:rsidR="00353680" w:rsidRPr="00452EAD">
        <w:rPr>
          <w:rFonts w:ascii="Times New Roman" w:hAnsi="Times New Roman"/>
          <w:bCs/>
        </w:rPr>
        <w:t>1</w:t>
      </w:r>
      <w:r w:rsidR="00A34856" w:rsidRPr="00452EAD">
        <w:rPr>
          <w:rFonts w:ascii="Times New Roman" w:hAnsi="Times New Roman"/>
          <w:bCs/>
        </w:rPr>
        <w:t xml:space="preserve"> </w:t>
      </w:r>
      <w:r w:rsidRPr="00452EAD">
        <w:rPr>
          <w:rFonts w:ascii="Times New Roman" w:hAnsi="Times New Roman"/>
          <w:bCs/>
        </w:rPr>
        <w:t>mg, 8</w:t>
      </w:r>
      <w:r w:rsidR="00353680" w:rsidRPr="00452EAD">
        <w:rPr>
          <w:rFonts w:ascii="Times New Roman" w:hAnsi="Times New Roman"/>
          <w:bCs/>
        </w:rPr>
        <w:t>1</w:t>
      </w:r>
      <w:r w:rsidRPr="00452EAD">
        <w:rPr>
          <w:rFonts w:ascii="Times New Roman" w:hAnsi="Times New Roman"/>
          <w:bCs/>
        </w:rPr>
        <w:t xml:space="preserve">% yield). </w:t>
      </w:r>
      <w:r w:rsidRPr="00452EAD">
        <w:rPr>
          <w:rFonts w:ascii="Times New Roman" w:hAnsi="Times New Roman"/>
          <w:bCs/>
          <w:vertAlign w:val="superscript"/>
        </w:rPr>
        <w:t>1</w:t>
      </w:r>
      <w:r w:rsidRPr="00452EAD">
        <w:rPr>
          <w:rFonts w:ascii="Times New Roman" w:hAnsi="Times New Roman"/>
          <w:bCs/>
        </w:rPr>
        <w:t xml:space="preserve">H NMR (400 MHz, CDCl3) δ: 8.77 (d, J = 6.8 Hz, 4H), 8.63 (d, J = 8.8 Hz, 2H), 7.63-7.55 (m, 6H), 7.36 (t, J = 7.6 Hz, 4H), 7.23-7.13 (m, 8H) ppm. </w:t>
      </w:r>
      <w:r w:rsidRPr="00452EAD">
        <w:rPr>
          <w:rFonts w:ascii="Times New Roman" w:hAnsi="Times New Roman"/>
          <w:bCs/>
          <w:vertAlign w:val="superscript"/>
        </w:rPr>
        <w:t>13</w:t>
      </w:r>
      <w:r w:rsidRPr="00452EAD">
        <w:rPr>
          <w:rFonts w:ascii="Times New Roman" w:hAnsi="Times New Roman"/>
          <w:bCs/>
        </w:rPr>
        <w:t xml:space="preserve">C NMR (100 MHz, CDCl3) δ: 171.3, 171.0, 151.8, 146.8, 136.4, 132.3, 130.2, 129.5, 128.8, </w:t>
      </w:r>
      <w:r w:rsidRPr="00452EAD">
        <w:rPr>
          <w:rFonts w:ascii="Times New Roman" w:hAnsi="Times New Roman"/>
          <w:bCs/>
        </w:rPr>
        <w:lastRenderedPageBreak/>
        <w:t>128.7, 128.5, 125.6, 124.2, 120.9 ppm.</w:t>
      </w:r>
      <w:r w:rsidR="00F6799F" w:rsidRPr="00452EAD">
        <w:rPr>
          <w:rFonts w:ascii="Times New Roman" w:hAnsi="Times New Roman"/>
          <w:lang w:val="pt-BR"/>
        </w:rPr>
        <w:t xml:space="preserve"> HRMS (ESI) m/z: [M+H]</w:t>
      </w:r>
      <w:r w:rsidR="00F6799F" w:rsidRPr="00452EAD">
        <w:rPr>
          <w:rFonts w:ascii="Times New Roman" w:hAnsi="Times New Roman"/>
          <w:vertAlign w:val="superscript"/>
          <w:lang w:val="pt-BR"/>
        </w:rPr>
        <w:t xml:space="preserve">+ </w:t>
      </w:r>
      <w:r w:rsidR="00F6799F" w:rsidRPr="00452EAD">
        <w:rPr>
          <w:rFonts w:ascii="Times New Roman" w:hAnsi="Times New Roman"/>
          <w:lang w:val="pt-BR"/>
        </w:rPr>
        <w:t>calculated for C</w:t>
      </w:r>
      <w:r w:rsidR="00F6799F" w:rsidRPr="00452EAD">
        <w:rPr>
          <w:rFonts w:ascii="Times New Roman" w:hAnsi="Times New Roman"/>
          <w:vertAlign w:val="subscript"/>
          <w:lang w:val="pt-BR"/>
        </w:rPr>
        <w:t>33</w:t>
      </w:r>
      <w:r w:rsidR="00F6799F" w:rsidRPr="00452EAD">
        <w:rPr>
          <w:rFonts w:ascii="Times New Roman" w:hAnsi="Times New Roman"/>
          <w:lang w:val="pt-BR"/>
        </w:rPr>
        <w:t>H</w:t>
      </w:r>
      <w:r w:rsidR="00F6799F" w:rsidRPr="00452EAD">
        <w:rPr>
          <w:rFonts w:ascii="Times New Roman" w:hAnsi="Times New Roman"/>
          <w:vertAlign w:val="subscript"/>
          <w:lang w:val="pt-BR"/>
        </w:rPr>
        <w:t>25</w:t>
      </w:r>
      <w:r w:rsidR="00F6799F" w:rsidRPr="00452EAD">
        <w:rPr>
          <w:rFonts w:ascii="Times New Roman" w:hAnsi="Times New Roman"/>
          <w:lang w:val="pt-BR"/>
        </w:rPr>
        <w:t>N</w:t>
      </w:r>
      <w:r w:rsidR="00F6799F" w:rsidRPr="00452EAD">
        <w:rPr>
          <w:rFonts w:ascii="Times New Roman" w:hAnsi="Times New Roman"/>
          <w:vertAlign w:val="subscript"/>
          <w:lang w:val="pt-BR"/>
        </w:rPr>
        <w:t>4</w:t>
      </w:r>
      <w:r w:rsidR="00F6799F" w:rsidRPr="00452EAD">
        <w:rPr>
          <w:rFonts w:ascii="Times New Roman" w:hAnsi="Times New Roman"/>
          <w:lang w:val="pt-BR"/>
        </w:rPr>
        <w:t>, 477.20737; found, 477.20676.</w:t>
      </w:r>
    </w:p>
    <w:p w14:paraId="4F5333EF" w14:textId="77777777" w:rsidR="0066709F" w:rsidRPr="00452EAD" w:rsidRDefault="0066709F" w:rsidP="00353680">
      <w:pPr>
        <w:pStyle w:val="a3"/>
        <w:widowControl/>
        <w:spacing w:beforeAutospacing="0" w:afterAutospacing="0" w:line="360" w:lineRule="exact"/>
        <w:jc w:val="both"/>
        <w:rPr>
          <w:rFonts w:ascii="Times New Roman" w:hAnsi="Times New Roman"/>
          <w:bCs/>
        </w:rPr>
      </w:pPr>
    </w:p>
    <w:p w14:paraId="3B377FBA" w14:textId="0140BCE8" w:rsidR="005C142F" w:rsidRPr="00452EAD" w:rsidRDefault="005C142F" w:rsidP="00353680">
      <w:pPr>
        <w:pStyle w:val="a3"/>
        <w:widowControl/>
        <w:spacing w:beforeAutospacing="0" w:afterAutospacing="0" w:line="360" w:lineRule="exact"/>
        <w:jc w:val="both"/>
        <w:rPr>
          <w:rFonts w:ascii="Times New Roman" w:hAnsi="Times New Roman"/>
          <w:lang w:val="pt-BR"/>
        </w:rPr>
      </w:pPr>
      <w:r w:rsidRPr="00452EAD">
        <w:rPr>
          <w:rFonts w:ascii="Times New Roman" w:hAnsi="Times New Roman"/>
          <w:bCs/>
          <w:i/>
          <w:iCs/>
        </w:rPr>
        <w:t>N</w:t>
      </w:r>
      <w:r w:rsidRPr="00452EAD">
        <w:rPr>
          <w:rFonts w:ascii="Times New Roman" w:hAnsi="Times New Roman"/>
          <w:bCs/>
        </w:rPr>
        <w:t>-(4-(4,6-diphenyl-1,3,5-triazin-2-</w:t>
      </w:r>
      <w:proofErr w:type="gramStart"/>
      <w:r w:rsidRPr="00452EAD">
        <w:rPr>
          <w:rFonts w:ascii="Times New Roman" w:hAnsi="Times New Roman"/>
          <w:bCs/>
        </w:rPr>
        <w:t>yl)phenyl</w:t>
      </w:r>
      <w:proofErr w:type="gramEnd"/>
      <w:r w:rsidRPr="00452EAD">
        <w:rPr>
          <w:rFonts w:ascii="Times New Roman" w:hAnsi="Times New Roman"/>
          <w:bCs/>
        </w:rPr>
        <w:t>)-</w:t>
      </w:r>
      <w:r w:rsidRPr="00452EAD">
        <w:rPr>
          <w:rFonts w:ascii="Times New Roman" w:hAnsi="Times New Roman"/>
          <w:bCs/>
          <w:i/>
          <w:iCs/>
        </w:rPr>
        <w:t>N</w:t>
      </w:r>
      <w:r w:rsidRPr="00452EAD">
        <w:rPr>
          <w:rFonts w:ascii="Times New Roman" w:hAnsi="Times New Roman"/>
          <w:bCs/>
        </w:rPr>
        <w:t>-phenylnaphthalen-1-amine</w:t>
      </w:r>
      <w:r w:rsidR="0066709F" w:rsidRPr="00452EAD">
        <w:rPr>
          <w:rFonts w:ascii="Times New Roman" w:hAnsi="Times New Roman" w:hint="eastAsia"/>
          <w:bCs/>
        </w:rPr>
        <w:t xml:space="preserve"> </w:t>
      </w:r>
      <w:r w:rsidR="00891153" w:rsidRPr="00452EAD">
        <w:rPr>
          <w:rFonts w:ascii="Times New Roman" w:hAnsi="Times New Roman"/>
          <w:bCs/>
        </w:rPr>
        <w:t>(TRZ-2). W</w:t>
      </w:r>
      <w:r w:rsidRPr="00452EAD">
        <w:rPr>
          <w:rFonts w:ascii="Times New Roman" w:hAnsi="Times New Roman"/>
          <w:bCs/>
        </w:rPr>
        <w:t>hite solid</w:t>
      </w:r>
      <w:r w:rsidR="00A34856" w:rsidRPr="00452EAD">
        <w:rPr>
          <w:rFonts w:ascii="Times New Roman" w:hAnsi="Times New Roman"/>
          <w:bCs/>
        </w:rPr>
        <w:t xml:space="preserve"> </w:t>
      </w:r>
      <w:r w:rsidR="00891153" w:rsidRPr="00452EAD">
        <w:rPr>
          <w:rFonts w:ascii="Times New Roman" w:hAnsi="Times New Roman"/>
          <w:bCs/>
        </w:rPr>
        <w:t>(</w:t>
      </w:r>
      <w:r w:rsidR="00353680" w:rsidRPr="00452EAD">
        <w:rPr>
          <w:rFonts w:ascii="Times New Roman" w:hAnsi="Times New Roman"/>
          <w:bCs/>
        </w:rPr>
        <w:t>758</w:t>
      </w:r>
      <w:r w:rsidR="00A34856" w:rsidRPr="00452EAD">
        <w:rPr>
          <w:rFonts w:ascii="Times New Roman" w:hAnsi="Times New Roman"/>
          <w:bCs/>
        </w:rPr>
        <w:t xml:space="preserve"> </w:t>
      </w:r>
      <w:r w:rsidR="00353680" w:rsidRPr="00452EAD">
        <w:rPr>
          <w:rFonts w:ascii="Times New Roman" w:hAnsi="Times New Roman" w:hint="eastAsia"/>
          <w:bCs/>
        </w:rPr>
        <w:t>mg</w:t>
      </w:r>
      <w:r w:rsidRPr="00452EAD">
        <w:rPr>
          <w:rFonts w:ascii="Times New Roman" w:hAnsi="Times New Roman"/>
          <w:bCs/>
        </w:rPr>
        <w:t xml:space="preserve"> 72% yield</w:t>
      </w:r>
      <w:r w:rsidR="00891153" w:rsidRPr="00452EAD">
        <w:rPr>
          <w:rFonts w:ascii="Times New Roman" w:hAnsi="Times New Roman"/>
          <w:bCs/>
        </w:rPr>
        <w:t>)</w:t>
      </w:r>
      <w:r w:rsidRPr="00452EAD">
        <w:rPr>
          <w:rFonts w:ascii="Times New Roman" w:hAnsi="Times New Roman"/>
          <w:bCs/>
        </w:rPr>
        <w:t xml:space="preserve">. </w:t>
      </w:r>
      <w:r w:rsidRPr="00452EAD">
        <w:rPr>
          <w:rFonts w:ascii="Times New Roman" w:hAnsi="Times New Roman"/>
          <w:bCs/>
          <w:vertAlign w:val="superscript"/>
        </w:rPr>
        <w:t>1</w:t>
      </w:r>
      <w:r w:rsidRPr="00452EAD">
        <w:rPr>
          <w:rFonts w:ascii="Times New Roman" w:hAnsi="Times New Roman"/>
          <w:bCs/>
        </w:rPr>
        <w:t>H NMR (400 MHz, CDCl</w:t>
      </w:r>
      <w:r w:rsidRPr="00452EAD">
        <w:rPr>
          <w:rFonts w:ascii="Times New Roman" w:hAnsi="Times New Roman"/>
          <w:bCs/>
          <w:vertAlign w:val="subscript"/>
        </w:rPr>
        <w:t>3</w:t>
      </w:r>
      <w:r w:rsidRPr="00452EAD">
        <w:rPr>
          <w:rFonts w:ascii="Times New Roman" w:hAnsi="Times New Roman"/>
          <w:bCs/>
        </w:rPr>
        <w:t xml:space="preserve">) δ: 8.74 (d, </w:t>
      </w:r>
      <w:r w:rsidRPr="00452EAD">
        <w:rPr>
          <w:rFonts w:ascii="Times New Roman" w:hAnsi="Times New Roman"/>
          <w:bCs/>
          <w:i/>
          <w:iCs/>
        </w:rPr>
        <w:t>J</w:t>
      </w:r>
      <w:r w:rsidRPr="00452EAD">
        <w:rPr>
          <w:rFonts w:ascii="Times New Roman" w:hAnsi="Times New Roman"/>
          <w:bCs/>
        </w:rPr>
        <w:t xml:space="preserve"> = 6.8 Hz, 4H), 8.59 (d, </w:t>
      </w:r>
      <w:r w:rsidRPr="00452EAD">
        <w:rPr>
          <w:rFonts w:ascii="Times New Roman" w:hAnsi="Times New Roman"/>
          <w:bCs/>
          <w:i/>
          <w:iCs/>
        </w:rPr>
        <w:t>J</w:t>
      </w:r>
      <w:r w:rsidRPr="00452EAD">
        <w:rPr>
          <w:rFonts w:ascii="Times New Roman" w:hAnsi="Times New Roman"/>
          <w:bCs/>
        </w:rPr>
        <w:t xml:space="preserve"> = 8.8 Hz, 2H), 7.96 (t, </w:t>
      </w:r>
      <w:r w:rsidRPr="00452EAD">
        <w:rPr>
          <w:rFonts w:ascii="Times New Roman" w:hAnsi="Times New Roman"/>
          <w:bCs/>
          <w:i/>
          <w:iCs/>
        </w:rPr>
        <w:t>J</w:t>
      </w:r>
      <w:r w:rsidRPr="00452EAD">
        <w:rPr>
          <w:rFonts w:ascii="Times New Roman" w:hAnsi="Times New Roman"/>
          <w:bCs/>
        </w:rPr>
        <w:t xml:space="preserve"> = 8.8 Hz 2H), 7.86 (</w:t>
      </w:r>
      <w:r w:rsidRPr="00452EAD">
        <w:rPr>
          <w:rFonts w:ascii="Times New Roman" w:hAnsi="Times New Roman" w:hint="eastAsia"/>
          <w:bCs/>
        </w:rPr>
        <w:t>d</w:t>
      </w:r>
      <w:r w:rsidRPr="00452EAD">
        <w:rPr>
          <w:rFonts w:ascii="Times New Roman" w:hAnsi="Times New Roman"/>
          <w:bCs/>
        </w:rPr>
        <w:t xml:space="preserve">, </w:t>
      </w:r>
      <w:r w:rsidRPr="00452EAD">
        <w:rPr>
          <w:rFonts w:ascii="Times New Roman" w:hAnsi="Times New Roman"/>
          <w:bCs/>
          <w:i/>
          <w:iCs/>
        </w:rPr>
        <w:t>J</w:t>
      </w:r>
      <w:r w:rsidRPr="00452EAD">
        <w:rPr>
          <w:rFonts w:ascii="Times New Roman" w:hAnsi="Times New Roman"/>
          <w:bCs/>
        </w:rPr>
        <w:t xml:space="preserve"> = 8.8 Hz, 1H), 7.60-7.47 (m, 8H), 7.43-7.37 (m, 2H) 7.32-7.24 (m, 4H) 7.10-7.04 (m, 3H) ppm. </w:t>
      </w:r>
      <w:r w:rsidRPr="00452EAD">
        <w:rPr>
          <w:rFonts w:ascii="Times New Roman" w:hAnsi="Times New Roman"/>
          <w:bCs/>
          <w:vertAlign w:val="superscript"/>
        </w:rPr>
        <w:t>13</w:t>
      </w:r>
      <w:r w:rsidRPr="00452EAD">
        <w:rPr>
          <w:rFonts w:ascii="Times New Roman" w:hAnsi="Times New Roman"/>
          <w:bCs/>
        </w:rPr>
        <w:t>C NMR (100 MHz, CDCl</w:t>
      </w:r>
      <w:r w:rsidRPr="00452EAD">
        <w:rPr>
          <w:rFonts w:ascii="Times New Roman" w:hAnsi="Times New Roman"/>
          <w:bCs/>
          <w:vertAlign w:val="subscript"/>
        </w:rPr>
        <w:t>3</w:t>
      </w:r>
      <w:r w:rsidRPr="00452EAD">
        <w:rPr>
          <w:rFonts w:ascii="Times New Roman" w:hAnsi="Times New Roman"/>
          <w:bCs/>
        </w:rPr>
        <w:t>) δ: 171.2, 171.1, 152.3, 147.1, 136.4, 135.3, 132.2, 131.1, 130.3, 129.4, 128.8, 128.5, 127.9, 127.5, 127.2, 126.7, 126.4, 126.3, 124.0, 123.9, 123.6, 119.0 ppm.</w:t>
      </w:r>
      <w:r w:rsidR="00F6799F" w:rsidRPr="00452EAD">
        <w:rPr>
          <w:rFonts w:ascii="Times New Roman" w:hAnsi="Times New Roman"/>
          <w:bCs/>
        </w:rPr>
        <w:t xml:space="preserve"> </w:t>
      </w:r>
      <w:r w:rsidR="00F6799F" w:rsidRPr="00452EAD">
        <w:rPr>
          <w:rFonts w:ascii="Times New Roman" w:hAnsi="Times New Roman"/>
          <w:lang w:val="pt-BR"/>
        </w:rPr>
        <w:t>HRMS (ESI) m/z: [M+H]</w:t>
      </w:r>
      <w:r w:rsidR="00F6799F" w:rsidRPr="00452EAD">
        <w:rPr>
          <w:rFonts w:ascii="Times New Roman" w:hAnsi="Times New Roman"/>
          <w:vertAlign w:val="superscript"/>
          <w:lang w:val="pt-BR"/>
        </w:rPr>
        <w:t xml:space="preserve">+ </w:t>
      </w:r>
      <w:r w:rsidR="00F6799F" w:rsidRPr="00452EAD">
        <w:rPr>
          <w:rFonts w:ascii="Times New Roman" w:hAnsi="Times New Roman"/>
          <w:lang w:val="pt-BR"/>
        </w:rPr>
        <w:t>calculated for C</w:t>
      </w:r>
      <w:r w:rsidR="00F6799F" w:rsidRPr="00452EAD">
        <w:rPr>
          <w:rFonts w:ascii="Times New Roman" w:hAnsi="Times New Roman"/>
          <w:vertAlign w:val="subscript"/>
          <w:lang w:val="pt-BR"/>
        </w:rPr>
        <w:t>37</w:t>
      </w:r>
      <w:r w:rsidR="00F6799F" w:rsidRPr="00452EAD">
        <w:rPr>
          <w:rFonts w:ascii="Times New Roman" w:hAnsi="Times New Roman"/>
          <w:lang w:val="pt-BR"/>
        </w:rPr>
        <w:t>H</w:t>
      </w:r>
      <w:r w:rsidR="00F6799F" w:rsidRPr="00452EAD">
        <w:rPr>
          <w:rFonts w:ascii="Times New Roman" w:hAnsi="Times New Roman"/>
          <w:vertAlign w:val="subscript"/>
          <w:lang w:val="pt-BR"/>
        </w:rPr>
        <w:t>27</w:t>
      </w:r>
      <w:r w:rsidR="00F6799F" w:rsidRPr="00452EAD">
        <w:rPr>
          <w:rFonts w:ascii="Times New Roman" w:hAnsi="Times New Roman"/>
          <w:lang w:val="pt-BR"/>
        </w:rPr>
        <w:t>N</w:t>
      </w:r>
      <w:r w:rsidR="00F6799F" w:rsidRPr="00452EAD">
        <w:rPr>
          <w:rFonts w:ascii="Times New Roman" w:hAnsi="Times New Roman"/>
          <w:vertAlign w:val="subscript"/>
          <w:lang w:val="pt-BR"/>
        </w:rPr>
        <w:t>4</w:t>
      </w:r>
      <w:r w:rsidR="00F6799F" w:rsidRPr="00452EAD">
        <w:rPr>
          <w:rFonts w:ascii="Times New Roman" w:hAnsi="Times New Roman"/>
          <w:lang w:val="pt-BR"/>
        </w:rPr>
        <w:t>, 527.22302; found, 527.22161.</w:t>
      </w:r>
    </w:p>
    <w:p w14:paraId="1C0E2328" w14:textId="77777777" w:rsidR="0066709F" w:rsidRPr="00452EAD" w:rsidRDefault="0066709F" w:rsidP="00353680">
      <w:pPr>
        <w:pStyle w:val="a3"/>
        <w:widowControl/>
        <w:spacing w:beforeAutospacing="0" w:afterAutospacing="0" w:line="360" w:lineRule="exact"/>
        <w:jc w:val="both"/>
        <w:rPr>
          <w:rFonts w:ascii="Times New Roman" w:hAnsi="Times New Roman"/>
          <w:bCs/>
        </w:rPr>
      </w:pPr>
    </w:p>
    <w:p w14:paraId="1037E161" w14:textId="2B9BB4FF" w:rsidR="005C142F" w:rsidRPr="00452EAD" w:rsidRDefault="005C142F" w:rsidP="00353680">
      <w:pPr>
        <w:pStyle w:val="a3"/>
        <w:widowControl/>
        <w:spacing w:beforeAutospacing="0" w:afterAutospacing="0" w:line="360" w:lineRule="exact"/>
        <w:jc w:val="both"/>
        <w:rPr>
          <w:rFonts w:ascii="Times New Roman" w:hAnsi="Times New Roman"/>
          <w:lang w:val="pt-BR"/>
        </w:rPr>
      </w:pPr>
      <w:r w:rsidRPr="00452EAD">
        <w:rPr>
          <w:rFonts w:ascii="Times New Roman" w:hAnsi="Times New Roman"/>
          <w:bCs/>
          <w:i/>
          <w:iCs/>
        </w:rPr>
        <w:t>N</w:t>
      </w:r>
      <w:r w:rsidRPr="00452EAD">
        <w:rPr>
          <w:rFonts w:ascii="Times New Roman" w:hAnsi="Times New Roman"/>
          <w:bCs/>
        </w:rPr>
        <w:t>-(4-(4,6-diphenyl-1,3,5-triazin-2-</w:t>
      </w:r>
      <w:proofErr w:type="gramStart"/>
      <w:r w:rsidRPr="00452EAD">
        <w:rPr>
          <w:rFonts w:ascii="Times New Roman" w:hAnsi="Times New Roman"/>
          <w:bCs/>
        </w:rPr>
        <w:t>yl)phenyl</w:t>
      </w:r>
      <w:proofErr w:type="gramEnd"/>
      <w:r w:rsidRPr="00452EAD">
        <w:rPr>
          <w:rFonts w:ascii="Times New Roman" w:hAnsi="Times New Roman"/>
          <w:bCs/>
        </w:rPr>
        <w:t>)-</w:t>
      </w:r>
      <w:r w:rsidRPr="00452EAD">
        <w:rPr>
          <w:rFonts w:ascii="Times New Roman" w:hAnsi="Times New Roman"/>
          <w:bCs/>
          <w:i/>
          <w:iCs/>
        </w:rPr>
        <w:t>N</w:t>
      </w:r>
      <w:r w:rsidRPr="00452EAD">
        <w:rPr>
          <w:rFonts w:ascii="Times New Roman" w:hAnsi="Times New Roman"/>
          <w:bCs/>
        </w:rPr>
        <w:t>-(naphthalen-2-yl)naphthalen-2-amine</w:t>
      </w:r>
      <w:r w:rsidR="0066709F" w:rsidRPr="00452EAD">
        <w:rPr>
          <w:rFonts w:ascii="Times New Roman" w:hAnsi="Times New Roman" w:hint="eastAsia"/>
          <w:bCs/>
        </w:rPr>
        <w:t xml:space="preserve"> </w:t>
      </w:r>
      <w:r w:rsidR="00891153" w:rsidRPr="00452EAD">
        <w:rPr>
          <w:rFonts w:ascii="Times New Roman" w:hAnsi="Times New Roman"/>
          <w:bCs/>
        </w:rPr>
        <w:t>(TRZ-3).</w:t>
      </w:r>
      <w:r w:rsidRPr="00452EAD">
        <w:rPr>
          <w:rFonts w:ascii="Times New Roman" w:hAnsi="Times New Roman"/>
          <w:bCs/>
        </w:rPr>
        <w:t xml:space="preserve"> </w:t>
      </w:r>
      <w:r w:rsidR="00891153" w:rsidRPr="00452EAD">
        <w:rPr>
          <w:rFonts w:ascii="Times New Roman" w:hAnsi="Times New Roman"/>
          <w:bCs/>
        </w:rPr>
        <w:t>Y</w:t>
      </w:r>
      <w:r w:rsidRPr="00452EAD">
        <w:rPr>
          <w:rFonts w:ascii="Times New Roman" w:hAnsi="Times New Roman"/>
          <w:bCs/>
        </w:rPr>
        <w:t>ellow solid</w:t>
      </w:r>
      <w:r w:rsidR="00A34856" w:rsidRPr="00452EAD">
        <w:rPr>
          <w:rFonts w:ascii="Times New Roman" w:hAnsi="Times New Roman"/>
          <w:bCs/>
        </w:rPr>
        <w:t xml:space="preserve"> </w:t>
      </w:r>
      <w:r w:rsidR="00891153" w:rsidRPr="00452EAD">
        <w:rPr>
          <w:rFonts w:ascii="Times New Roman" w:hAnsi="Times New Roman"/>
          <w:bCs/>
        </w:rPr>
        <w:t>(</w:t>
      </w:r>
      <w:r w:rsidR="00353680" w:rsidRPr="00452EAD">
        <w:rPr>
          <w:rFonts w:ascii="Times New Roman" w:hAnsi="Times New Roman"/>
          <w:bCs/>
        </w:rPr>
        <w:t>749</w:t>
      </w:r>
      <w:r w:rsidR="00A34856" w:rsidRPr="00452EAD">
        <w:rPr>
          <w:rFonts w:ascii="Times New Roman" w:hAnsi="Times New Roman"/>
          <w:bCs/>
        </w:rPr>
        <w:t xml:space="preserve"> </w:t>
      </w:r>
      <w:r w:rsidR="00353680" w:rsidRPr="00452EAD">
        <w:rPr>
          <w:rFonts w:ascii="Times New Roman" w:hAnsi="Times New Roman" w:hint="eastAsia"/>
          <w:bCs/>
        </w:rPr>
        <w:t>mg</w:t>
      </w:r>
      <w:r w:rsidRPr="00452EAD">
        <w:rPr>
          <w:rFonts w:ascii="Times New Roman" w:hAnsi="Times New Roman"/>
          <w:bCs/>
        </w:rPr>
        <w:t xml:space="preserve"> 65% yield). </w:t>
      </w:r>
      <w:r w:rsidRPr="00452EAD">
        <w:rPr>
          <w:rFonts w:ascii="Times New Roman" w:hAnsi="Times New Roman"/>
          <w:bCs/>
          <w:vertAlign w:val="superscript"/>
        </w:rPr>
        <w:t>1</w:t>
      </w:r>
      <w:r w:rsidRPr="00452EAD">
        <w:rPr>
          <w:rFonts w:ascii="Times New Roman" w:hAnsi="Times New Roman"/>
          <w:bCs/>
        </w:rPr>
        <w:t>H NMR (400 MHz, CDCl</w:t>
      </w:r>
      <w:r w:rsidRPr="00452EAD">
        <w:rPr>
          <w:rFonts w:ascii="Times New Roman" w:hAnsi="Times New Roman"/>
          <w:bCs/>
          <w:vertAlign w:val="subscript"/>
        </w:rPr>
        <w:t>3</w:t>
      </w:r>
      <w:r w:rsidRPr="00452EAD">
        <w:rPr>
          <w:rFonts w:ascii="Times New Roman" w:hAnsi="Times New Roman"/>
          <w:bCs/>
        </w:rPr>
        <w:t xml:space="preserve">) δ: 8.78 (d, </w:t>
      </w:r>
      <w:r w:rsidRPr="00452EAD">
        <w:rPr>
          <w:rFonts w:ascii="Times New Roman" w:hAnsi="Times New Roman"/>
          <w:bCs/>
          <w:i/>
          <w:iCs/>
        </w:rPr>
        <w:t>J</w:t>
      </w:r>
      <w:r w:rsidRPr="00452EAD">
        <w:rPr>
          <w:rFonts w:ascii="Times New Roman" w:hAnsi="Times New Roman"/>
          <w:bCs/>
        </w:rPr>
        <w:t xml:space="preserve"> = 7.2 Hz, 4H), 8.68 (d, </w:t>
      </w:r>
      <w:r w:rsidRPr="00452EAD">
        <w:rPr>
          <w:rFonts w:ascii="Times New Roman" w:hAnsi="Times New Roman"/>
          <w:bCs/>
          <w:i/>
          <w:iCs/>
        </w:rPr>
        <w:t>J</w:t>
      </w:r>
      <w:r w:rsidRPr="00452EAD">
        <w:rPr>
          <w:rFonts w:ascii="Times New Roman" w:hAnsi="Times New Roman"/>
          <w:bCs/>
        </w:rPr>
        <w:t xml:space="preserve"> = 8.4 Hz, 2H), 7.84 (d, </w:t>
      </w:r>
      <w:r w:rsidRPr="00452EAD">
        <w:rPr>
          <w:rFonts w:ascii="Times New Roman" w:hAnsi="Times New Roman"/>
          <w:bCs/>
          <w:i/>
          <w:iCs/>
        </w:rPr>
        <w:t>J</w:t>
      </w:r>
      <w:r w:rsidRPr="00452EAD">
        <w:rPr>
          <w:rFonts w:ascii="Times New Roman" w:hAnsi="Times New Roman"/>
          <w:bCs/>
        </w:rPr>
        <w:t xml:space="preserve"> = 8.8 Hz 4H), 7.67-7.57 (m, 10H), 7.48-7.41 (m, 6H), 7.32 (d, </w:t>
      </w:r>
      <w:r w:rsidRPr="00452EAD">
        <w:rPr>
          <w:rFonts w:ascii="Times New Roman" w:hAnsi="Times New Roman"/>
          <w:bCs/>
          <w:i/>
          <w:iCs/>
        </w:rPr>
        <w:t>J</w:t>
      </w:r>
      <w:r w:rsidRPr="00452EAD">
        <w:rPr>
          <w:rFonts w:ascii="Times New Roman" w:hAnsi="Times New Roman"/>
          <w:bCs/>
        </w:rPr>
        <w:t xml:space="preserve"> = 8.4 Hz, 2H) ppm. </w:t>
      </w:r>
      <w:r w:rsidRPr="00452EAD">
        <w:rPr>
          <w:rFonts w:ascii="Times New Roman" w:hAnsi="Times New Roman"/>
          <w:bCs/>
          <w:vertAlign w:val="superscript"/>
        </w:rPr>
        <w:t>13</w:t>
      </w:r>
      <w:r w:rsidRPr="00452EAD">
        <w:rPr>
          <w:rFonts w:ascii="Times New Roman" w:hAnsi="Times New Roman"/>
          <w:bCs/>
        </w:rPr>
        <w:t>C NMR (100 MHz, CDCl</w:t>
      </w:r>
      <w:r w:rsidRPr="00452EAD">
        <w:rPr>
          <w:rFonts w:ascii="Times New Roman" w:hAnsi="Times New Roman"/>
          <w:bCs/>
          <w:vertAlign w:val="subscript"/>
        </w:rPr>
        <w:t>3</w:t>
      </w:r>
      <w:r w:rsidRPr="00452EAD">
        <w:rPr>
          <w:rFonts w:ascii="Times New Roman" w:hAnsi="Times New Roman"/>
          <w:bCs/>
        </w:rPr>
        <w:t>) δ: 171.4, 171.1, 151.7, 144.5, 136.4, 134.3, 132.3, 130.8, 130.3, 129.5, 129.3, 128.9, 128.6, 127.7, 127.2, 126.5, 125.2, 125.1, 122.4, 121.8 ppm.</w:t>
      </w:r>
      <w:r w:rsidR="00284F52" w:rsidRPr="00452EAD">
        <w:rPr>
          <w:rFonts w:ascii="Times New Roman" w:hAnsi="Times New Roman"/>
          <w:lang w:val="pt-BR"/>
        </w:rPr>
        <w:t xml:space="preserve"> HRMS (ESI) m/z: [M+H]</w:t>
      </w:r>
      <w:r w:rsidR="00284F52" w:rsidRPr="00452EAD">
        <w:rPr>
          <w:rFonts w:ascii="Times New Roman" w:hAnsi="Times New Roman"/>
          <w:vertAlign w:val="superscript"/>
          <w:lang w:val="pt-BR"/>
        </w:rPr>
        <w:t xml:space="preserve">+ </w:t>
      </w:r>
      <w:r w:rsidR="00284F52" w:rsidRPr="00452EAD">
        <w:rPr>
          <w:rFonts w:ascii="Times New Roman" w:hAnsi="Times New Roman"/>
          <w:lang w:val="pt-BR"/>
        </w:rPr>
        <w:t>calculated for C</w:t>
      </w:r>
      <w:r w:rsidR="00284F52" w:rsidRPr="00452EAD">
        <w:rPr>
          <w:rFonts w:ascii="Times New Roman" w:hAnsi="Times New Roman"/>
          <w:vertAlign w:val="subscript"/>
          <w:lang w:val="pt-BR"/>
        </w:rPr>
        <w:t>41</w:t>
      </w:r>
      <w:r w:rsidR="00284F52" w:rsidRPr="00452EAD">
        <w:rPr>
          <w:rFonts w:ascii="Times New Roman" w:hAnsi="Times New Roman"/>
          <w:lang w:val="pt-BR"/>
        </w:rPr>
        <w:t>H</w:t>
      </w:r>
      <w:r w:rsidR="00284F52" w:rsidRPr="00452EAD">
        <w:rPr>
          <w:rFonts w:ascii="Times New Roman" w:hAnsi="Times New Roman"/>
          <w:vertAlign w:val="subscript"/>
          <w:lang w:val="pt-BR"/>
        </w:rPr>
        <w:t>29</w:t>
      </w:r>
      <w:r w:rsidR="00284F52" w:rsidRPr="00452EAD">
        <w:rPr>
          <w:rFonts w:ascii="Times New Roman" w:hAnsi="Times New Roman"/>
          <w:lang w:val="pt-BR"/>
        </w:rPr>
        <w:t>N</w:t>
      </w:r>
      <w:r w:rsidR="00284F52" w:rsidRPr="00452EAD">
        <w:rPr>
          <w:rFonts w:ascii="Times New Roman" w:hAnsi="Times New Roman"/>
          <w:vertAlign w:val="subscript"/>
          <w:lang w:val="pt-BR"/>
        </w:rPr>
        <w:t>4</w:t>
      </w:r>
      <w:r w:rsidR="00284F52" w:rsidRPr="00452EAD">
        <w:rPr>
          <w:rFonts w:ascii="Times New Roman" w:hAnsi="Times New Roman"/>
          <w:lang w:val="pt-BR"/>
        </w:rPr>
        <w:t>, 577.23867; found, 577.23720.</w:t>
      </w:r>
    </w:p>
    <w:p w14:paraId="56D597C0" w14:textId="77777777" w:rsidR="0066709F" w:rsidRPr="00452EAD" w:rsidRDefault="0066709F" w:rsidP="00353680">
      <w:pPr>
        <w:pStyle w:val="a3"/>
        <w:widowControl/>
        <w:spacing w:beforeAutospacing="0" w:afterAutospacing="0" w:line="360" w:lineRule="exact"/>
        <w:jc w:val="both"/>
        <w:rPr>
          <w:rFonts w:ascii="Times New Roman" w:hAnsi="Times New Roman"/>
          <w:bCs/>
        </w:rPr>
      </w:pPr>
    </w:p>
    <w:p w14:paraId="455089AA" w14:textId="5B2B8EAB" w:rsidR="005C142F" w:rsidRPr="00452EAD" w:rsidRDefault="005C142F" w:rsidP="00353680">
      <w:pPr>
        <w:pStyle w:val="a3"/>
        <w:widowControl/>
        <w:spacing w:beforeAutospacing="0" w:afterAutospacing="0" w:line="360" w:lineRule="exact"/>
        <w:jc w:val="both"/>
        <w:rPr>
          <w:rFonts w:ascii="Times New Roman" w:hAnsi="Times New Roman"/>
          <w:lang w:val="pt-BR"/>
        </w:rPr>
      </w:pPr>
      <w:r w:rsidRPr="00452EAD">
        <w:rPr>
          <w:rFonts w:ascii="Times New Roman" w:hAnsi="Times New Roman"/>
          <w:bCs/>
        </w:rPr>
        <w:t>4-(4,6-diphenyl-1,3,5-triazin-2-yl)-</w:t>
      </w:r>
      <w:proofErr w:type="gramStart"/>
      <w:r w:rsidRPr="00452EAD">
        <w:rPr>
          <w:rFonts w:ascii="Times New Roman" w:hAnsi="Times New Roman"/>
          <w:bCs/>
          <w:i/>
          <w:iCs/>
        </w:rPr>
        <w:t>N</w:t>
      </w:r>
      <w:r w:rsidRPr="00452EAD">
        <w:rPr>
          <w:rFonts w:ascii="Times New Roman" w:hAnsi="Times New Roman"/>
          <w:bCs/>
        </w:rPr>
        <w:t>,</w:t>
      </w:r>
      <w:r w:rsidRPr="00452EAD">
        <w:rPr>
          <w:rFonts w:ascii="Times New Roman" w:hAnsi="Times New Roman"/>
          <w:bCs/>
          <w:i/>
          <w:iCs/>
        </w:rPr>
        <w:t>N</w:t>
      </w:r>
      <w:proofErr w:type="gramEnd"/>
      <w:r w:rsidRPr="00452EAD">
        <w:rPr>
          <w:rFonts w:ascii="Times New Roman" w:hAnsi="Times New Roman"/>
          <w:bCs/>
        </w:rPr>
        <w:t>-diphenylnaphthalen-1-amine</w:t>
      </w:r>
      <w:r w:rsidR="0066709F" w:rsidRPr="00452EAD">
        <w:rPr>
          <w:rFonts w:ascii="Times New Roman" w:hAnsi="Times New Roman" w:hint="eastAsia"/>
          <w:bCs/>
        </w:rPr>
        <w:t xml:space="preserve"> </w:t>
      </w:r>
      <w:r w:rsidR="00891153" w:rsidRPr="00452EAD">
        <w:rPr>
          <w:rFonts w:ascii="Times New Roman" w:hAnsi="Times New Roman"/>
          <w:bCs/>
        </w:rPr>
        <w:t>(TRZ-4). G</w:t>
      </w:r>
      <w:r w:rsidRPr="00452EAD">
        <w:rPr>
          <w:rFonts w:ascii="Times New Roman" w:hAnsi="Times New Roman"/>
          <w:bCs/>
        </w:rPr>
        <w:t>reen solid</w:t>
      </w:r>
      <w:r w:rsidR="00A34856" w:rsidRPr="00452EAD">
        <w:rPr>
          <w:rFonts w:ascii="Times New Roman" w:hAnsi="Times New Roman"/>
          <w:bCs/>
        </w:rPr>
        <w:t xml:space="preserve"> </w:t>
      </w:r>
      <w:r w:rsidR="00891153" w:rsidRPr="00452EAD">
        <w:rPr>
          <w:rFonts w:ascii="Times New Roman" w:hAnsi="Times New Roman"/>
          <w:bCs/>
        </w:rPr>
        <w:t>(</w:t>
      </w:r>
      <w:r w:rsidR="00353680" w:rsidRPr="00452EAD">
        <w:rPr>
          <w:rFonts w:ascii="Times New Roman" w:hAnsi="Times New Roman"/>
          <w:bCs/>
        </w:rPr>
        <w:t>726</w:t>
      </w:r>
      <w:r w:rsidR="00A34856" w:rsidRPr="00452EAD">
        <w:rPr>
          <w:rFonts w:ascii="Times New Roman" w:hAnsi="Times New Roman"/>
          <w:bCs/>
        </w:rPr>
        <w:t xml:space="preserve"> </w:t>
      </w:r>
      <w:r w:rsidR="00353680" w:rsidRPr="00452EAD">
        <w:rPr>
          <w:rFonts w:ascii="Times New Roman" w:hAnsi="Times New Roman" w:hint="eastAsia"/>
          <w:bCs/>
        </w:rPr>
        <w:t>mg</w:t>
      </w:r>
      <w:r w:rsidR="00353680" w:rsidRPr="00452EAD">
        <w:rPr>
          <w:rFonts w:ascii="Times New Roman" w:hAnsi="Times New Roman"/>
          <w:bCs/>
        </w:rPr>
        <w:t xml:space="preserve"> </w:t>
      </w:r>
      <w:r w:rsidRPr="00452EAD">
        <w:rPr>
          <w:rFonts w:ascii="Times New Roman" w:hAnsi="Times New Roman"/>
          <w:bCs/>
        </w:rPr>
        <w:t>6</w:t>
      </w:r>
      <w:r w:rsidR="00353680" w:rsidRPr="00452EAD">
        <w:rPr>
          <w:rFonts w:ascii="Times New Roman" w:hAnsi="Times New Roman"/>
          <w:bCs/>
        </w:rPr>
        <w:t>9</w:t>
      </w:r>
      <w:r w:rsidRPr="00452EAD">
        <w:rPr>
          <w:rFonts w:ascii="Times New Roman" w:hAnsi="Times New Roman"/>
          <w:bCs/>
        </w:rPr>
        <w:t xml:space="preserve">% yield). </w:t>
      </w:r>
      <w:r w:rsidRPr="00452EAD">
        <w:rPr>
          <w:rFonts w:ascii="Times New Roman" w:hAnsi="Times New Roman"/>
          <w:bCs/>
          <w:vertAlign w:val="superscript"/>
        </w:rPr>
        <w:t>1</w:t>
      </w:r>
      <w:r w:rsidRPr="00452EAD">
        <w:rPr>
          <w:rFonts w:ascii="Times New Roman" w:hAnsi="Times New Roman"/>
          <w:bCs/>
        </w:rPr>
        <w:t>H NMR (400 MHz, CDCl</w:t>
      </w:r>
      <w:r w:rsidRPr="00452EAD">
        <w:rPr>
          <w:rFonts w:ascii="Times New Roman" w:hAnsi="Times New Roman"/>
          <w:bCs/>
          <w:vertAlign w:val="subscript"/>
        </w:rPr>
        <w:t>3</w:t>
      </w:r>
      <w:r w:rsidRPr="00452EAD">
        <w:rPr>
          <w:rFonts w:ascii="Times New Roman" w:hAnsi="Times New Roman"/>
          <w:bCs/>
        </w:rPr>
        <w:t xml:space="preserve">) δ: 9.21 (d, </w:t>
      </w:r>
      <w:r w:rsidRPr="00452EAD">
        <w:rPr>
          <w:rFonts w:ascii="Times New Roman" w:hAnsi="Times New Roman"/>
          <w:bCs/>
          <w:i/>
          <w:iCs/>
        </w:rPr>
        <w:t>J</w:t>
      </w:r>
      <w:r w:rsidRPr="00452EAD">
        <w:rPr>
          <w:rFonts w:ascii="Times New Roman" w:hAnsi="Times New Roman"/>
          <w:bCs/>
        </w:rPr>
        <w:t xml:space="preserve"> = 8.8 Hz, 1H), 8.79-8.77 (m, 4H), 8.52 (d, </w:t>
      </w:r>
      <w:r w:rsidRPr="00452EAD">
        <w:rPr>
          <w:rFonts w:ascii="Times New Roman" w:hAnsi="Times New Roman"/>
          <w:bCs/>
          <w:i/>
          <w:iCs/>
        </w:rPr>
        <w:t>J</w:t>
      </w:r>
      <w:r w:rsidRPr="00452EAD">
        <w:rPr>
          <w:rFonts w:ascii="Times New Roman" w:hAnsi="Times New Roman"/>
          <w:bCs/>
        </w:rPr>
        <w:t xml:space="preserve"> = 7.6 Hz 1H), 8.10 (d, </w:t>
      </w:r>
      <w:r w:rsidRPr="00452EAD">
        <w:rPr>
          <w:rFonts w:ascii="Times New Roman" w:hAnsi="Times New Roman"/>
          <w:bCs/>
          <w:i/>
          <w:iCs/>
        </w:rPr>
        <w:t>J</w:t>
      </w:r>
      <w:r w:rsidRPr="00452EAD">
        <w:rPr>
          <w:rFonts w:ascii="Times New Roman" w:hAnsi="Times New Roman"/>
          <w:bCs/>
        </w:rPr>
        <w:t xml:space="preserve"> = 8.4 Hz 1H), 7.64-7.55 (m, 7H), 7.45-7.39 (m, 2H), 7.25-7.21 (m, 4H), 7.10 (d, </w:t>
      </w:r>
      <w:r w:rsidRPr="00452EAD">
        <w:rPr>
          <w:rFonts w:ascii="Times New Roman" w:hAnsi="Times New Roman"/>
          <w:bCs/>
          <w:i/>
          <w:iCs/>
        </w:rPr>
        <w:t>J</w:t>
      </w:r>
      <w:r w:rsidRPr="00452EAD">
        <w:rPr>
          <w:rFonts w:ascii="Times New Roman" w:hAnsi="Times New Roman"/>
          <w:bCs/>
        </w:rPr>
        <w:t xml:space="preserve"> = 7.6 Hz, 4H), 7.00 (t, </w:t>
      </w:r>
      <w:r w:rsidRPr="00452EAD">
        <w:rPr>
          <w:rFonts w:ascii="Times New Roman" w:hAnsi="Times New Roman"/>
          <w:bCs/>
          <w:i/>
          <w:iCs/>
        </w:rPr>
        <w:t>J</w:t>
      </w:r>
      <w:r w:rsidRPr="00452EAD">
        <w:rPr>
          <w:rFonts w:ascii="Times New Roman" w:hAnsi="Times New Roman"/>
          <w:bCs/>
        </w:rPr>
        <w:t xml:space="preserve"> = 7.2 Hz, 2H) ppm. </w:t>
      </w:r>
      <w:r w:rsidRPr="00452EAD">
        <w:rPr>
          <w:rFonts w:ascii="Times New Roman" w:hAnsi="Times New Roman"/>
          <w:bCs/>
          <w:vertAlign w:val="superscript"/>
        </w:rPr>
        <w:t>13</w:t>
      </w:r>
      <w:r w:rsidRPr="00452EAD">
        <w:rPr>
          <w:rFonts w:ascii="Times New Roman" w:hAnsi="Times New Roman"/>
          <w:bCs/>
        </w:rPr>
        <w:t>C NMR (100 MHz, CDCl</w:t>
      </w:r>
      <w:r w:rsidRPr="00452EAD">
        <w:rPr>
          <w:rFonts w:ascii="Times New Roman" w:hAnsi="Times New Roman"/>
          <w:bCs/>
          <w:vertAlign w:val="subscript"/>
        </w:rPr>
        <w:t>3</w:t>
      </w:r>
      <w:r w:rsidRPr="00452EAD">
        <w:rPr>
          <w:rFonts w:ascii="Times New Roman" w:hAnsi="Times New Roman"/>
          <w:bCs/>
        </w:rPr>
        <w:t>) δ: 174.1, 171.5, 148.4, 147.6, 136.1, 133.3, 132.6, 131.6, 131.4, 131.3, 129.2, 129.0, 128.7, 127.4, 126.6, 126.4, 126.0, 125.0, 122.6, 122.3 ppm.</w:t>
      </w:r>
      <w:r w:rsidR="00284F52" w:rsidRPr="00452EAD">
        <w:rPr>
          <w:rFonts w:ascii="Times New Roman" w:hAnsi="Times New Roman"/>
          <w:lang w:val="pt-BR"/>
        </w:rPr>
        <w:t xml:space="preserve"> HRMS (ESI) m/z: [M+H]</w:t>
      </w:r>
      <w:r w:rsidR="00284F52" w:rsidRPr="00452EAD">
        <w:rPr>
          <w:rFonts w:ascii="Times New Roman" w:hAnsi="Times New Roman"/>
          <w:vertAlign w:val="superscript"/>
          <w:lang w:val="pt-BR"/>
        </w:rPr>
        <w:t xml:space="preserve">+ </w:t>
      </w:r>
      <w:r w:rsidR="00284F52" w:rsidRPr="00452EAD">
        <w:rPr>
          <w:rFonts w:ascii="Times New Roman" w:hAnsi="Times New Roman"/>
          <w:lang w:val="pt-BR"/>
        </w:rPr>
        <w:t>calculated for C</w:t>
      </w:r>
      <w:r w:rsidR="00284F52" w:rsidRPr="00452EAD">
        <w:rPr>
          <w:rFonts w:ascii="Times New Roman" w:hAnsi="Times New Roman"/>
          <w:vertAlign w:val="subscript"/>
          <w:lang w:val="pt-BR"/>
        </w:rPr>
        <w:t>37</w:t>
      </w:r>
      <w:r w:rsidR="00284F52" w:rsidRPr="00452EAD">
        <w:rPr>
          <w:rFonts w:ascii="Times New Roman" w:hAnsi="Times New Roman"/>
          <w:lang w:val="pt-BR"/>
        </w:rPr>
        <w:t>H</w:t>
      </w:r>
      <w:r w:rsidR="00284F52" w:rsidRPr="00452EAD">
        <w:rPr>
          <w:rFonts w:ascii="Times New Roman" w:hAnsi="Times New Roman"/>
          <w:vertAlign w:val="subscript"/>
          <w:lang w:val="pt-BR"/>
        </w:rPr>
        <w:t>27</w:t>
      </w:r>
      <w:r w:rsidR="00284F52" w:rsidRPr="00452EAD">
        <w:rPr>
          <w:rFonts w:ascii="Times New Roman" w:hAnsi="Times New Roman"/>
          <w:lang w:val="pt-BR"/>
        </w:rPr>
        <w:t>N</w:t>
      </w:r>
      <w:r w:rsidR="00284F52" w:rsidRPr="00452EAD">
        <w:rPr>
          <w:rFonts w:ascii="Times New Roman" w:hAnsi="Times New Roman"/>
          <w:vertAlign w:val="subscript"/>
          <w:lang w:val="pt-BR"/>
        </w:rPr>
        <w:t>4</w:t>
      </w:r>
      <w:r w:rsidR="00284F52" w:rsidRPr="00452EAD">
        <w:rPr>
          <w:rFonts w:ascii="Times New Roman" w:hAnsi="Times New Roman"/>
          <w:lang w:val="pt-BR"/>
        </w:rPr>
        <w:t>, 527.22302; found, 527.22327.</w:t>
      </w:r>
    </w:p>
    <w:p w14:paraId="28258EE4" w14:textId="77777777" w:rsidR="0066709F" w:rsidRPr="00452EAD" w:rsidRDefault="0066709F" w:rsidP="00353680">
      <w:pPr>
        <w:pStyle w:val="a3"/>
        <w:widowControl/>
        <w:spacing w:beforeAutospacing="0" w:afterAutospacing="0" w:line="360" w:lineRule="exact"/>
        <w:jc w:val="both"/>
        <w:rPr>
          <w:rFonts w:ascii="Times New Roman" w:hAnsi="Times New Roman"/>
          <w:bCs/>
        </w:rPr>
      </w:pPr>
    </w:p>
    <w:p w14:paraId="3DBE0A23" w14:textId="613DF1BC" w:rsidR="005C142F" w:rsidRPr="00452EAD" w:rsidRDefault="005C142F" w:rsidP="00353680">
      <w:pPr>
        <w:pStyle w:val="a3"/>
        <w:widowControl/>
        <w:spacing w:beforeAutospacing="0" w:afterAutospacing="0" w:line="360" w:lineRule="exact"/>
        <w:jc w:val="both"/>
        <w:rPr>
          <w:rFonts w:ascii="Times New Roman" w:hAnsi="Times New Roman"/>
          <w:bCs/>
        </w:rPr>
      </w:pPr>
      <w:r w:rsidRPr="00452EAD">
        <w:rPr>
          <w:rFonts w:ascii="Times New Roman" w:hAnsi="Times New Roman"/>
          <w:bCs/>
        </w:rPr>
        <w:t>4-(4,6-diphenyl-1,3,5-triazin-2-yl)-</w:t>
      </w:r>
      <w:r w:rsidRPr="00452EAD">
        <w:rPr>
          <w:rFonts w:ascii="Times New Roman" w:hAnsi="Times New Roman"/>
          <w:bCs/>
          <w:i/>
          <w:iCs/>
        </w:rPr>
        <w:t>N</w:t>
      </w:r>
      <w:r w:rsidRPr="00452EAD">
        <w:rPr>
          <w:rFonts w:ascii="Times New Roman" w:hAnsi="Times New Roman"/>
          <w:bCs/>
        </w:rPr>
        <w:t>-(naphthalen-1-yl)-</w:t>
      </w:r>
      <w:r w:rsidRPr="00452EAD">
        <w:rPr>
          <w:rFonts w:ascii="Times New Roman" w:hAnsi="Times New Roman"/>
          <w:bCs/>
          <w:i/>
          <w:iCs/>
        </w:rPr>
        <w:t>N</w:t>
      </w:r>
      <w:r w:rsidRPr="00452EAD">
        <w:rPr>
          <w:rFonts w:ascii="Times New Roman" w:hAnsi="Times New Roman"/>
          <w:bCs/>
        </w:rPr>
        <w:t>-phenylnaphthalen-1-amine</w:t>
      </w:r>
      <w:r w:rsidR="0066709F" w:rsidRPr="00452EAD">
        <w:rPr>
          <w:rFonts w:ascii="Times New Roman" w:hAnsi="Times New Roman" w:hint="eastAsia"/>
          <w:bCs/>
        </w:rPr>
        <w:t xml:space="preserve"> </w:t>
      </w:r>
      <w:r w:rsidR="00891153" w:rsidRPr="00452EAD">
        <w:rPr>
          <w:rFonts w:ascii="Times New Roman" w:hAnsi="Times New Roman"/>
          <w:bCs/>
        </w:rPr>
        <w:t>(TRZ-5). G</w:t>
      </w:r>
      <w:r w:rsidRPr="00452EAD">
        <w:rPr>
          <w:rFonts w:ascii="Times New Roman" w:hAnsi="Times New Roman"/>
          <w:bCs/>
        </w:rPr>
        <w:t>reen solid</w:t>
      </w:r>
      <w:r w:rsidR="00A34856" w:rsidRPr="00452EAD">
        <w:rPr>
          <w:rFonts w:ascii="Times New Roman" w:hAnsi="Times New Roman"/>
          <w:bCs/>
        </w:rPr>
        <w:t xml:space="preserve"> </w:t>
      </w:r>
      <w:r w:rsidR="00891153" w:rsidRPr="00452EAD">
        <w:rPr>
          <w:rFonts w:ascii="Times New Roman" w:hAnsi="Times New Roman"/>
          <w:bCs/>
        </w:rPr>
        <w:t>(</w:t>
      </w:r>
      <w:r w:rsidR="00353680" w:rsidRPr="00452EAD">
        <w:rPr>
          <w:rFonts w:ascii="Times New Roman" w:hAnsi="Times New Roman"/>
          <w:bCs/>
        </w:rPr>
        <w:t>715</w:t>
      </w:r>
      <w:r w:rsidR="00A34856" w:rsidRPr="00452EAD">
        <w:rPr>
          <w:rFonts w:ascii="Times New Roman" w:hAnsi="Times New Roman"/>
          <w:bCs/>
        </w:rPr>
        <w:t xml:space="preserve"> </w:t>
      </w:r>
      <w:r w:rsidR="00353680" w:rsidRPr="00452EAD">
        <w:rPr>
          <w:rFonts w:ascii="Times New Roman" w:hAnsi="Times New Roman" w:hint="eastAsia"/>
          <w:bCs/>
        </w:rPr>
        <w:t>mg</w:t>
      </w:r>
      <w:r w:rsidRPr="00452EAD">
        <w:rPr>
          <w:rFonts w:ascii="Times New Roman" w:hAnsi="Times New Roman"/>
          <w:bCs/>
        </w:rPr>
        <w:t xml:space="preserve"> 6</w:t>
      </w:r>
      <w:r w:rsidR="00353680" w:rsidRPr="00452EAD">
        <w:rPr>
          <w:rFonts w:ascii="Times New Roman" w:hAnsi="Times New Roman"/>
          <w:bCs/>
        </w:rPr>
        <w:t>2</w:t>
      </w:r>
      <w:r w:rsidRPr="00452EAD">
        <w:rPr>
          <w:rFonts w:ascii="Times New Roman" w:hAnsi="Times New Roman"/>
          <w:bCs/>
        </w:rPr>
        <w:t xml:space="preserve">% yield). </w:t>
      </w:r>
      <w:r w:rsidRPr="00452EAD">
        <w:rPr>
          <w:rFonts w:ascii="Times New Roman" w:hAnsi="Times New Roman"/>
          <w:bCs/>
          <w:vertAlign w:val="superscript"/>
        </w:rPr>
        <w:t>1</w:t>
      </w:r>
      <w:r w:rsidRPr="00452EAD">
        <w:rPr>
          <w:rFonts w:ascii="Times New Roman" w:hAnsi="Times New Roman"/>
          <w:bCs/>
        </w:rPr>
        <w:t>H NMR (400 MHz, CDCl</w:t>
      </w:r>
      <w:r w:rsidRPr="00452EAD">
        <w:rPr>
          <w:rFonts w:ascii="Times New Roman" w:hAnsi="Times New Roman"/>
          <w:bCs/>
          <w:vertAlign w:val="subscript"/>
        </w:rPr>
        <w:t>3</w:t>
      </w:r>
      <w:r w:rsidRPr="00452EAD">
        <w:rPr>
          <w:rFonts w:ascii="Times New Roman" w:hAnsi="Times New Roman"/>
          <w:bCs/>
        </w:rPr>
        <w:t xml:space="preserve">) δ: 9.29 (d, </w:t>
      </w:r>
      <w:r w:rsidRPr="00452EAD">
        <w:rPr>
          <w:rFonts w:ascii="Times New Roman" w:hAnsi="Times New Roman"/>
          <w:bCs/>
          <w:i/>
          <w:iCs/>
        </w:rPr>
        <w:t>J</w:t>
      </w:r>
      <w:r w:rsidRPr="00452EAD">
        <w:rPr>
          <w:rFonts w:ascii="Times New Roman" w:hAnsi="Times New Roman"/>
          <w:bCs/>
        </w:rPr>
        <w:t xml:space="preserve"> = 8.4 Hz, 1H), 8.80 (d, </w:t>
      </w:r>
      <w:r w:rsidRPr="00452EAD">
        <w:rPr>
          <w:rFonts w:ascii="Times New Roman" w:hAnsi="Times New Roman"/>
          <w:bCs/>
          <w:i/>
          <w:iCs/>
        </w:rPr>
        <w:t>J</w:t>
      </w:r>
      <w:r w:rsidRPr="00452EAD">
        <w:rPr>
          <w:rFonts w:ascii="Times New Roman" w:hAnsi="Times New Roman"/>
          <w:bCs/>
        </w:rPr>
        <w:t xml:space="preserve"> = 6.8 Hz, 4H), 8.46 (d, </w:t>
      </w:r>
      <w:r w:rsidRPr="00452EAD">
        <w:rPr>
          <w:rFonts w:ascii="Times New Roman" w:hAnsi="Times New Roman"/>
          <w:bCs/>
          <w:i/>
          <w:iCs/>
        </w:rPr>
        <w:t>J</w:t>
      </w:r>
      <w:r w:rsidRPr="00452EAD">
        <w:rPr>
          <w:rFonts w:ascii="Times New Roman" w:hAnsi="Times New Roman"/>
          <w:bCs/>
        </w:rPr>
        <w:t xml:space="preserve"> = 8.0 Hz 1H), 8.25 (d, </w:t>
      </w:r>
      <w:r w:rsidRPr="00452EAD">
        <w:rPr>
          <w:rFonts w:ascii="Times New Roman" w:hAnsi="Times New Roman"/>
          <w:bCs/>
          <w:i/>
          <w:iCs/>
        </w:rPr>
        <w:t>J</w:t>
      </w:r>
      <w:r w:rsidRPr="00452EAD">
        <w:rPr>
          <w:rFonts w:ascii="Times New Roman" w:hAnsi="Times New Roman"/>
          <w:bCs/>
        </w:rPr>
        <w:t xml:space="preserve"> = 8.8 Hz 1H), 8.11 (d, </w:t>
      </w:r>
      <w:r w:rsidRPr="00452EAD">
        <w:rPr>
          <w:rFonts w:ascii="Times New Roman" w:hAnsi="Times New Roman"/>
          <w:bCs/>
          <w:i/>
          <w:iCs/>
        </w:rPr>
        <w:t>J</w:t>
      </w:r>
      <w:r w:rsidRPr="00452EAD">
        <w:rPr>
          <w:rFonts w:ascii="Times New Roman" w:hAnsi="Times New Roman"/>
          <w:bCs/>
        </w:rPr>
        <w:t xml:space="preserve"> = 8.4 Hz 1H), 7.92 (d, </w:t>
      </w:r>
      <w:r w:rsidRPr="00452EAD">
        <w:rPr>
          <w:rFonts w:ascii="Times New Roman" w:hAnsi="Times New Roman"/>
          <w:bCs/>
          <w:i/>
          <w:iCs/>
        </w:rPr>
        <w:t>J</w:t>
      </w:r>
      <w:r w:rsidRPr="00452EAD">
        <w:rPr>
          <w:rFonts w:ascii="Times New Roman" w:hAnsi="Times New Roman"/>
          <w:bCs/>
        </w:rPr>
        <w:t xml:space="preserve"> = 8.0 Hz 1H), 7.76 (d, </w:t>
      </w:r>
      <w:r w:rsidRPr="00452EAD">
        <w:rPr>
          <w:rFonts w:ascii="Times New Roman" w:hAnsi="Times New Roman"/>
          <w:bCs/>
          <w:i/>
          <w:iCs/>
        </w:rPr>
        <w:t>J</w:t>
      </w:r>
      <w:r w:rsidRPr="00452EAD">
        <w:rPr>
          <w:rFonts w:ascii="Times New Roman" w:hAnsi="Times New Roman"/>
          <w:bCs/>
        </w:rPr>
        <w:t xml:space="preserve"> = 8.4 Hz 1H), 7.65-7.57 (m, 7H), 7.50 (t, </w:t>
      </w:r>
      <w:r w:rsidRPr="00452EAD">
        <w:rPr>
          <w:rFonts w:ascii="Times New Roman" w:hAnsi="Times New Roman"/>
          <w:bCs/>
          <w:i/>
          <w:iCs/>
        </w:rPr>
        <w:t>J</w:t>
      </w:r>
      <w:r w:rsidRPr="00452EAD">
        <w:rPr>
          <w:rFonts w:ascii="Times New Roman" w:hAnsi="Times New Roman"/>
          <w:bCs/>
        </w:rPr>
        <w:t xml:space="preserve"> = 8.0 Hz, 1H), 7.43-7.36 (m, 4H), 7.29 (d, </w:t>
      </w:r>
      <w:r w:rsidRPr="00452EAD">
        <w:rPr>
          <w:rFonts w:ascii="Times New Roman" w:hAnsi="Times New Roman"/>
          <w:bCs/>
          <w:i/>
          <w:iCs/>
        </w:rPr>
        <w:t>J</w:t>
      </w:r>
      <w:r w:rsidRPr="00452EAD">
        <w:rPr>
          <w:rFonts w:ascii="Times New Roman" w:hAnsi="Times New Roman"/>
          <w:bCs/>
        </w:rPr>
        <w:t xml:space="preserve"> = 7.2 Hz 1H), 7.21 (t, </w:t>
      </w:r>
      <w:r w:rsidRPr="00452EAD">
        <w:rPr>
          <w:rFonts w:ascii="Times New Roman" w:hAnsi="Times New Roman"/>
          <w:bCs/>
          <w:i/>
          <w:iCs/>
        </w:rPr>
        <w:t>J</w:t>
      </w:r>
      <w:r w:rsidRPr="00452EAD">
        <w:rPr>
          <w:rFonts w:ascii="Times New Roman" w:hAnsi="Times New Roman"/>
          <w:bCs/>
        </w:rPr>
        <w:t xml:space="preserve"> = 8.0 Hz, 2H), 6.99 (t, </w:t>
      </w:r>
      <w:r w:rsidRPr="00452EAD">
        <w:rPr>
          <w:rFonts w:ascii="Times New Roman" w:hAnsi="Times New Roman"/>
          <w:bCs/>
          <w:i/>
          <w:iCs/>
        </w:rPr>
        <w:t>J</w:t>
      </w:r>
      <w:r w:rsidRPr="00452EAD">
        <w:rPr>
          <w:rFonts w:ascii="Times New Roman" w:hAnsi="Times New Roman"/>
          <w:bCs/>
        </w:rPr>
        <w:t xml:space="preserve"> = 7.2 Hz, 1H), 6.89 (d, </w:t>
      </w:r>
      <w:r w:rsidRPr="00452EAD">
        <w:rPr>
          <w:rFonts w:ascii="Times New Roman" w:hAnsi="Times New Roman"/>
          <w:bCs/>
          <w:i/>
          <w:iCs/>
        </w:rPr>
        <w:t>J</w:t>
      </w:r>
      <w:r w:rsidRPr="00452EAD">
        <w:rPr>
          <w:rFonts w:ascii="Times New Roman" w:hAnsi="Times New Roman"/>
          <w:bCs/>
        </w:rPr>
        <w:t xml:space="preserve"> = 8.0 Hz, 2H) ppm. </w:t>
      </w:r>
      <w:r w:rsidRPr="00452EAD">
        <w:rPr>
          <w:rFonts w:ascii="Times New Roman" w:hAnsi="Times New Roman"/>
          <w:bCs/>
          <w:vertAlign w:val="superscript"/>
        </w:rPr>
        <w:t>13</w:t>
      </w:r>
      <w:r w:rsidRPr="00452EAD">
        <w:rPr>
          <w:rFonts w:ascii="Times New Roman" w:hAnsi="Times New Roman"/>
          <w:bCs/>
        </w:rPr>
        <w:t>C NMR (100 MHz, CDCl</w:t>
      </w:r>
      <w:r w:rsidRPr="00452EAD">
        <w:rPr>
          <w:rFonts w:ascii="Times New Roman" w:hAnsi="Times New Roman"/>
          <w:bCs/>
          <w:vertAlign w:val="subscript"/>
        </w:rPr>
        <w:t>3</w:t>
      </w:r>
      <w:r w:rsidRPr="00452EAD">
        <w:rPr>
          <w:rFonts w:ascii="Times New Roman" w:hAnsi="Times New Roman"/>
          <w:bCs/>
        </w:rPr>
        <w:t>) δ: 174.1</w:t>
      </w:r>
      <w:r w:rsidRPr="00452EAD">
        <w:rPr>
          <w:rFonts w:ascii="Times New Roman" w:hAnsi="Times New Roman" w:hint="eastAsia"/>
          <w:bCs/>
        </w:rPr>
        <w:t>,</w:t>
      </w:r>
      <w:r w:rsidRPr="00452EAD">
        <w:rPr>
          <w:rFonts w:ascii="Times New Roman" w:hAnsi="Times New Roman"/>
          <w:bCs/>
        </w:rPr>
        <w:t xml:space="preserve"> 171.5, 150.4, 148.9, 144.9, 136.2, 135.3, 133.3, 132.7, 131.5, 130.8, 130.2, 129.2, 129.1, 128.8, 128.6, 127.3, 126.7, 126.5, 126.3, 126.2, 126.1, 126.0, 125.4, 125.2, 124.3, 123.6, 121.7 ppm.</w:t>
      </w:r>
      <w:r w:rsidR="00284F52" w:rsidRPr="00452EAD">
        <w:rPr>
          <w:rFonts w:ascii="Times New Roman" w:hAnsi="Times New Roman"/>
          <w:lang w:val="pt-BR"/>
        </w:rPr>
        <w:t xml:space="preserve"> HRMS (ESI) m/z: [M+H]</w:t>
      </w:r>
      <w:r w:rsidR="00284F52" w:rsidRPr="00452EAD">
        <w:rPr>
          <w:rFonts w:ascii="Times New Roman" w:hAnsi="Times New Roman"/>
          <w:vertAlign w:val="superscript"/>
          <w:lang w:val="pt-BR"/>
        </w:rPr>
        <w:t xml:space="preserve">+ </w:t>
      </w:r>
      <w:r w:rsidR="00284F52" w:rsidRPr="00452EAD">
        <w:rPr>
          <w:rFonts w:ascii="Times New Roman" w:hAnsi="Times New Roman"/>
          <w:lang w:val="pt-BR"/>
        </w:rPr>
        <w:t>calculated for C</w:t>
      </w:r>
      <w:r w:rsidR="00284F52" w:rsidRPr="00452EAD">
        <w:rPr>
          <w:rFonts w:ascii="Times New Roman" w:hAnsi="Times New Roman"/>
          <w:vertAlign w:val="subscript"/>
          <w:lang w:val="pt-BR"/>
        </w:rPr>
        <w:t>41</w:t>
      </w:r>
      <w:r w:rsidR="00284F52" w:rsidRPr="00452EAD">
        <w:rPr>
          <w:rFonts w:ascii="Times New Roman" w:hAnsi="Times New Roman"/>
          <w:lang w:val="pt-BR"/>
        </w:rPr>
        <w:t>H</w:t>
      </w:r>
      <w:r w:rsidR="00284F52" w:rsidRPr="00452EAD">
        <w:rPr>
          <w:rFonts w:ascii="Times New Roman" w:hAnsi="Times New Roman"/>
          <w:vertAlign w:val="subscript"/>
          <w:lang w:val="pt-BR"/>
        </w:rPr>
        <w:t>29</w:t>
      </w:r>
      <w:r w:rsidR="00284F52" w:rsidRPr="00452EAD">
        <w:rPr>
          <w:rFonts w:ascii="Times New Roman" w:hAnsi="Times New Roman"/>
          <w:lang w:val="pt-BR"/>
        </w:rPr>
        <w:t>N</w:t>
      </w:r>
      <w:r w:rsidR="00284F52" w:rsidRPr="00452EAD">
        <w:rPr>
          <w:rFonts w:ascii="Times New Roman" w:hAnsi="Times New Roman"/>
          <w:vertAlign w:val="subscript"/>
          <w:lang w:val="pt-BR"/>
        </w:rPr>
        <w:t>4</w:t>
      </w:r>
      <w:r w:rsidR="00284F52" w:rsidRPr="00452EAD">
        <w:rPr>
          <w:rFonts w:ascii="Times New Roman" w:hAnsi="Times New Roman"/>
          <w:lang w:val="pt-BR"/>
        </w:rPr>
        <w:t>, 577.23867; found, 577.23752.</w:t>
      </w:r>
    </w:p>
    <w:p w14:paraId="1073A321" w14:textId="206FAABE" w:rsidR="005C142F" w:rsidRPr="00452EAD" w:rsidRDefault="005C142F" w:rsidP="00353680">
      <w:pPr>
        <w:pStyle w:val="a3"/>
        <w:widowControl/>
        <w:spacing w:beforeAutospacing="0" w:afterAutospacing="0" w:line="360" w:lineRule="exact"/>
        <w:jc w:val="both"/>
        <w:rPr>
          <w:rFonts w:ascii="Times New Roman" w:hAnsi="Times New Roman"/>
          <w:bCs/>
        </w:rPr>
      </w:pPr>
      <w:r w:rsidRPr="00452EAD">
        <w:rPr>
          <w:rFonts w:ascii="Times New Roman" w:hAnsi="Times New Roman"/>
          <w:bCs/>
        </w:rPr>
        <w:lastRenderedPageBreak/>
        <w:t>4-(4,6-diphenyl-1,3,5-triazin-2-yl)-</w:t>
      </w:r>
      <w:proofErr w:type="gramStart"/>
      <w:r w:rsidRPr="00452EAD">
        <w:rPr>
          <w:rFonts w:ascii="Times New Roman" w:hAnsi="Times New Roman"/>
          <w:bCs/>
          <w:i/>
          <w:iCs/>
        </w:rPr>
        <w:t>N</w:t>
      </w:r>
      <w:r w:rsidRPr="00452EAD">
        <w:rPr>
          <w:rFonts w:ascii="Times New Roman" w:hAnsi="Times New Roman"/>
          <w:bCs/>
        </w:rPr>
        <w:t>,</w:t>
      </w:r>
      <w:r w:rsidRPr="00452EAD">
        <w:rPr>
          <w:rFonts w:ascii="Times New Roman" w:hAnsi="Times New Roman"/>
          <w:bCs/>
          <w:i/>
          <w:iCs/>
        </w:rPr>
        <w:t>N</w:t>
      </w:r>
      <w:proofErr w:type="gramEnd"/>
      <w:r w:rsidRPr="00452EAD">
        <w:rPr>
          <w:rFonts w:ascii="Times New Roman" w:hAnsi="Times New Roman"/>
          <w:bCs/>
        </w:rPr>
        <w:t>-di(naphthalen-2-yl)naphthalen-1-amine</w:t>
      </w:r>
      <w:r w:rsidR="0066709F" w:rsidRPr="00452EAD">
        <w:rPr>
          <w:rFonts w:ascii="Times New Roman" w:hAnsi="Times New Roman" w:hint="eastAsia"/>
          <w:bCs/>
        </w:rPr>
        <w:t xml:space="preserve"> </w:t>
      </w:r>
      <w:r w:rsidR="00891153" w:rsidRPr="00452EAD">
        <w:rPr>
          <w:rFonts w:ascii="Times New Roman" w:hAnsi="Times New Roman"/>
          <w:bCs/>
        </w:rPr>
        <w:t>(TRZ-6). Y</w:t>
      </w:r>
      <w:r w:rsidRPr="00452EAD">
        <w:rPr>
          <w:rFonts w:ascii="Times New Roman" w:hAnsi="Times New Roman"/>
          <w:bCs/>
        </w:rPr>
        <w:t>ellow solid</w:t>
      </w:r>
      <w:r w:rsidR="00A34856" w:rsidRPr="00452EAD">
        <w:rPr>
          <w:rFonts w:ascii="Times New Roman" w:hAnsi="Times New Roman"/>
          <w:bCs/>
        </w:rPr>
        <w:t xml:space="preserve"> </w:t>
      </w:r>
      <w:r w:rsidR="00891153" w:rsidRPr="00452EAD">
        <w:rPr>
          <w:rFonts w:ascii="Times New Roman" w:hAnsi="Times New Roman"/>
          <w:bCs/>
        </w:rPr>
        <w:t>(</w:t>
      </w:r>
      <w:r w:rsidR="00A34856" w:rsidRPr="00452EAD">
        <w:rPr>
          <w:rFonts w:ascii="Times New Roman" w:hAnsi="Times New Roman"/>
          <w:bCs/>
        </w:rPr>
        <w:t>701 mg</w:t>
      </w:r>
      <w:r w:rsidRPr="00452EAD">
        <w:rPr>
          <w:rFonts w:ascii="Times New Roman" w:hAnsi="Times New Roman"/>
          <w:bCs/>
        </w:rPr>
        <w:t xml:space="preserve"> 5</w:t>
      </w:r>
      <w:r w:rsidR="00353680" w:rsidRPr="00452EAD">
        <w:rPr>
          <w:rFonts w:ascii="Times New Roman" w:hAnsi="Times New Roman"/>
          <w:bCs/>
        </w:rPr>
        <w:t>6</w:t>
      </w:r>
      <w:r w:rsidRPr="00452EAD">
        <w:rPr>
          <w:rFonts w:ascii="Times New Roman" w:hAnsi="Times New Roman"/>
          <w:bCs/>
        </w:rPr>
        <w:t xml:space="preserve">% yield). </w:t>
      </w:r>
      <w:r w:rsidRPr="00452EAD">
        <w:rPr>
          <w:rFonts w:ascii="Times New Roman" w:hAnsi="Times New Roman"/>
          <w:bCs/>
          <w:vertAlign w:val="superscript"/>
        </w:rPr>
        <w:t>1</w:t>
      </w:r>
      <w:r w:rsidRPr="00452EAD">
        <w:rPr>
          <w:rFonts w:ascii="Times New Roman" w:hAnsi="Times New Roman"/>
          <w:bCs/>
        </w:rPr>
        <w:t>H NMR (400 MHz, CDCl</w:t>
      </w:r>
      <w:r w:rsidRPr="00452EAD">
        <w:rPr>
          <w:rFonts w:ascii="Times New Roman" w:hAnsi="Times New Roman"/>
          <w:bCs/>
          <w:vertAlign w:val="subscript"/>
        </w:rPr>
        <w:t>3</w:t>
      </w:r>
      <w:r w:rsidRPr="00452EAD">
        <w:rPr>
          <w:rFonts w:ascii="Times New Roman" w:hAnsi="Times New Roman"/>
          <w:bCs/>
        </w:rPr>
        <w:t xml:space="preserve">) δ: 9.27 (d, </w:t>
      </w:r>
      <w:r w:rsidRPr="00452EAD">
        <w:rPr>
          <w:rFonts w:ascii="Times New Roman" w:hAnsi="Times New Roman"/>
          <w:bCs/>
          <w:i/>
          <w:iCs/>
        </w:rPr>
        <w:t>J</w:t>
      </w:r>
      <w:r w:rsidRPr="00452EAD">
        <w:rPr>
          <w:rFonts w:ascii="Times New Roman" w:hAnsi="Times New Roman"/>
          <w:bCs/>
        </w:rPr>
        <w:t xml:space="preserve"> = 8.4 Hz, 1H), 8.84 (d, </w:t>
      </w:r>
      <w:r w:rsidRPr="00452EAD">
        <w:rPr>
          <w:rFonts w:ascii="Times New Roman" w:hAnsi="Times New Roman"/>
          <w:bCs/>
          <w:i/>
          <w:iCs/>
        </w:rPr>
        <w:t>J</w:t>
      </w:r>
      <w:r w:rsidRPr="00452EAD">
        <w:rPr>
          <w:rFonts w:ascii="Times New Roman" w:hAnsi="Times New Roman"/>
          <w:bCs/>
        </w:rPr>
        <w:t xml:space="preserve"> = 6.8 Hz, 4H), 8.57 (d, </w:t>
      </w:r>
      <w:r w:rsidRPr="00452EAD">
        <w:rPr>
          <w:rFonts w:ascii="Times New Roman" w:hAnsi="Times New Roman"/>
          <w:bCs/>
          <w:i/>
          <w:iCs/>
        </w:rPr>
        <w:t xml:space="preserve">J </w:t>
      </w:r>
      <w:r w:rsidRPr="00452EAD">
        <w:rPr>
          <w:rFonts w:ascii="Times New Roman" w:hAnsi="Times New Roman"/>
          <w:bCs/>
        </w:rPr>
        <w:t xml:space="preserve">= 7.6 Hz 1H), 8.21 (d, </w:t>
      </w:r>
      <w:r w:rsidRPr="00452EAD">
        <w:rPr>
          <w:rFonts w:ascii="Times New Roman" w:hAnsi="Times New Roman"/>
          <w:bCs/>
          <w:i/>
          <w:iCs/>
        </w:rPr>
        <w:t>J</w:t>
      </w:r>
      <w:r w:rsidRPr="00452EAD">
        <w:rPr>
          <w:rFonts w:ascii="Times New Roman" w:hAnsi="Times New Roman"/>
          <w:bCs/>
        </w:rPr>
        <w:t xml:space="preserve"> = 8.4 Hz 1H), 7.81 (t, </w:t>
      </w:r>
      <w:r w:rsidRPr="00452EAD">
        <w:rPr>
          <w:rFonts w:ascii="Times New Roman" w:hAnsi="Times New Roman"/>
          <w:bCs/>
          <w:i/>
          <w:iCs/>
        </w:rPr>
        <w:t>J</w:t>
      </w:r>
      <w:r w:rsidRPr="00452EAD">
        <w:rPr>
          <w:rFonts w:ascii="Times New Roman" w:hAnsi="Times New Roman"/>
          <w:bCs/>
        </w:rPr>
        <w:t xml:space="preserve"> = 9.2 Hz 4H), 7.67-7.53 (m, 10H), 7.44-7.36 (m, 9H) ppm. </w:t>
      </w:r>
      <w:r w:rsidRPr="00452EAD">
        <w:rPr>
          <w:rFonts w:ascii="Times New Roman" w:hAnsi="Times New Roman"/>
          <w:bCs/>
          <w:vertAlign w:val="superscript"/>
        </w:rPr>
        <w:t>13</w:t>
      </w:r>
      <w:r w:rsidRPr="00452EAD">
        <w:rPr>
          <w:rFonts w:ascii="Times New Roman" w:hAnsi="Times New Roman"/>
          <w:bCs/>
        </w:rPr>
        <w:t>C NMR (100 MHz, CDCl</w:t>
      </w:r>
      <w:r w:rsidRPr="00452EAD">
        <w:rPr>
          <w:rFonts w:ascii="Times New Roman" w:hAnsi="Times New Roman"/>
          <w:bCs/>
          <w:vertAlign w:val="subscript"/>
        </w:rPr>
        <w:t>3</w:t>
      </w:r>
      <w:r w:rsidRPr="00452EAD">
        <w:rPr>
          <w:rFonts w:ascii="Times New Roman" w:hAnsi="Times New Roman"/>
          <w:bCs/>
        </w:rPr>
        <w:t>) δ: 174.1, 171.6, 147.5, 146.1, 136.1, 134.8, 133.3, 132.7, 131.9, 131.5, 131.2, 130.0, 129.1, 129.0, 128.7, 127.6, 127.5, 127.0, 126.6, 126.4, 126.1, 125.0, 124.5, 123.5, 119.1 ppm.</w:t>
      </w:r>
      <w:r w:rsidR="00284F52" w:rsidRPr="00452EAD">
        <w:rPr>
          <w:rFonts w:ascii="Times New Roman" w:hAnsi="Times New Roman"/>
          <w:lang w:val="pt-BR"/>
        </w:rPr>
        <w:t xml:space="preserve"> HRMS (ESI) m/z: [M+H]</w:t>
      </w:r>
      <w:r w:rsidR="00284F52" w:rsidRPr="00452EAD">
        <w:rPr>
          <w:rFonts w:ascii="Times New Roman" w:hAnsi="Times New Roman"/>
          <w:vertAlign w:val="superscript"/>
          <w:lang w:val="pt-BR"/>
        </w:rPr>
        <w:t xml:space="preserve">+ </w:t>
      </w:r>
      <w:r w:rsidR="00284F52" w:rsidRPr="00452EAD">
        <w:rPr>
          <w:rFonts w:ascii="Times New Roman" w:hAnsi="Times New Roman"/>
          <w:lang w:val="pt-BR"/>
        </w:rPr>
        <w:t>calculated for C</w:t>
      </w:r>
      <w:r w:rsidR="00284F52" w:rsidRPr="00452EAD">
        <w:rPr>
          <w:rFonts w:ascii="Times New Roman" w:hAnsi="Times New Roman"/>
          <w:vertAlign w:val="subscript"/>
          <w:lang w:val="pt-BR"/>
        </w:rPr>
        <w:t>45</w:t>
      </w:r>
      <w:r w:rsidR="00284F52" w:rsidRPr="00452EAD">
        <w:rPr>
          <w:rFonts w:ascii="Times New Roman" w:hAnsi="Times New Roman"/>
          <w:lang w:val="pt-BR"/>
        </w:rPr>
        <w:t>H</w:t>
      </w:r>
      <w:r w:rsidR="00284F52" w:rsidRPr="00452EAD">
        <w:rPr>
          <w:rFonts w:ascii="Times New Roman" w:hAnsi="Times New Roman"/>
          <w:vertAlign w:val="subscript"/>
          <w:lang w:val="pt-BR"/>
        </w:rPr>
        <w:t>31</w:t>
      </w:r>
      <w:r w:rsidR="00284F52" w:rsidRPr="00452EAD">
        <w:rPr>
          <w:rFonts w:ascii="Times New Roman" w:hAnsi="Times New Roman"/>
          <w:lang w:val="pt-BR"/>
        </w:rPr>
        <w:t>N</w:t>
      </w:r>
      <w:r w:rsidR="00284F52" w:rsidRPr="00452EAD">
        <w:rPr>
          <w:rFonts w:ascii="Times New Roman" w:hAnsi="Times New Roman"/>
          <w:vertAlign w:val="subscript"/>
          <w:lang w:val="pt-BR"/>
        </w:rPr>
        <w:t>4</w:t>
      </w:r>
      <w:r w:rsidR="00284F52" w:rsidRPr="00452EAD">
        <w:rPr>
          <w:rFonts w:ascii="Times New Roman" w:hAnsi="Times New Roman"/>
          <w:lang w:val="pt-BR"/>
        </w:rPr>
        <w:t>, 627.25432; found, 627.25252.</w:t>
      </w:r>
    </w:p>
    <w:p w14:paraId="594AE0BC" w14:textId="77777777" w:rsidR="004D313F" w:rsidRPr="00452EAD" w:rsidRDefault="004D313F" w:rsidP="00353680">
      <w:pPr>
        <w:pStyle w:val="a3"/>
        <w:widowControl/>
        <w:spacing w:beforeAutospacing="0" w:afterAutospacing="0" w:line="360" w:lineRule="exact"/>
        <w:jc w:val="both"/>
        <w:rPr>
          <w:rFonts w:ascii="Times New Roman" w:hAnsi="Times New Roman"/>
          <w:bCs/>
        </w:rPr>
      </w:pPr>
    </w:p>
    <w:p w14:paraId="38E47546" w14:textId="41104A53" w:rsidR="004D313F" w:rsidRPr="00452EAD" w:rsidRDefault="004D313F" w:rsidP="00014D60">
      <w:pPr>
        <w:widowControl/>
        <w:jc w:val="left"/>
        <w:rPr>
          <w:bCs/>
          <w:sz w:val="24"/>
          <w:szCs w:val="24"/>
        </w:rPr>
      </w:pPr>
      <w:r w:rsidRPr="00452EAD">
        <w:rPr>
          <w:b/>
          <w:sz w:val="24"/>
          <w:szCs w:val="24"/>
        </w:rPr>
        <w:t>Supplementary Figures</w:t>
      </w:r>
    </w:p>
    <w:p w14:paraId="41A8769B" w14:textId="1FFA98E2" w:rsidR="004D313F" w:rsidRPr="00452EAD" w:rsidRDefault="005C142F" w:rsidP="004D313F">
      <w:pPr>
        <w:jc w:val="center"/>
        <w:rPr>
          <w:noProof/>
        </w:rPr>
      </w:pPr>
      <w:r w:rsidRPr="00452EAD">
        <w:rPr>
          <w:noProof/>
        </w:rPr>
        <w:drawing>
          <wp:inline distT="0" distB="0" distL="0" distR="0" wp14:anchorId="3AA58CE3" wp14:editId="506029C7">
            <wp:extent cx="3033905" cy="5869767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590" cy="5938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7E257" w14:textId="77777777" w:rsidR="004D313F" w:rsidRPr="00452EAD" w:rsidRDefault="004D313F" w:rsidP="00014D60">
      <w:pPr>
        <w:spacing w:line="360" w:lineRule="exact"/>
      </w:pPr>
      <w:r w:rsidRPr="00452EAD">
        <w:rPr>
          <w:rFonts w:hint="eastAsia"/>
          <w:b/>
          <w:iCs/>
          <w:sz w:val="24"/>
          <w:szCs w:val="24"/>
        </w:rPr>
        <w:t>Supplementary Fig.</w:t>
      </w:r>
      <w:r w:rsidRPr="00452EAD">
        <w:rPr>
          <w:b/>
          <w:iCs/>
          <w:sz w:val="24"/>
          <w:szCs w:val="24"/>
        </w:rPr>
        <w:t xml:space="preserve"> 1.</w:t>
      </w:r>
      <w:r w:rsidRPr="00452EAD">
        <w:rPr>
          <w:bCs/>
          <w:iCs/>
          <w:sz w:val="24"/>
          <w:szCs w:val="24"/>
        </w:rPr>
        <w:t xml:space="preserve"> </w:t>
      </w:r>
      <w:r w:rsidRPr="00452EAD">
        <w:rPr>
          <w:b/>
          <w:bCs/>
          <w:sz w:val="24"/>
          <w:szCs w:val="24"/>
        </w:rPr>
        <w:t>|</w:t>
      </w:r>
      <w:r w:rsidRPr="00452EAD">
        <w:rPr>
          <w:sz w:val="24"/>
          <w:szCs w:val="24"/>
        </w:rPr>
        <w:t xml:space="preserve"> </w:t>
      </w:r>
      <w:r w:rsidRPr="00452EAD">
        <w:rPr>
          <w:b/>
          <w:sz w:val="24"/>
          <w:szCs w:val="24"/>
        </w:rPr>
        <w:t>Synthetic routes of guests</w:t>
      </w:r>
      <w:r w:rsidRPr="00452EAD">
        <w:rPr>
          <w:sz w:val="24"/>
          <w:szCs w:val="24"/>
        </w:rPr>
        <w:t xml:space="preserve">. </w:t>
      </w:r>
      <w:r w:rsidRPr="00452EAD">
        <w:rPr>
          <w:bCs/>
          <w:sz w:val="24"/>
          <w:szCs w:val="24"/>
        </w:rPr>
        <w:t xml:space="preserve">Synthetic routes of guests TRZ-1, TRZ-2, TRZ-3, TRZ-4, TRZ-5 </w:t>
      </w:r>
      <w:r w:rsidRPr="00452EAD">
        <w:rPr>
          <w:rFonts w:hint="eastAsia"/>
          <w:bCs/>
          <w:kern w:val="0"/>
          <w:sz w:val="24"/>
          <w:szCs w:val="24"/>
        </w:rPr>
        <w:t xml:space="preserve">and </w:t>
      </w:r>
      <w:r w:rsidRPr="00452EAD">
        <w:rPr>
          <w:bCs/>
          <w:sz w:val="24"/>
          <w:szCs w:val="24"/>
        </w:rPr>
        <w:t>TRZ-6</w:t>
      </w:r>
      <w:r w:rsidRPr="00452EAD">
        <w:t>.</w:t>
      </w:r>
    </w:p>
    <w:p w14:paraId="3CBA6BC4" w14:textId="321D987F" w:rsidR="00D36237" w:rsidRPr="00452EAD" w:rsidRDefault="00D36237" w:rsidP="004D313F">
      <w:r w:rsidRPr="00452EAD">
        <w:rPr>
          <w:noProof/>
        </w:rPr>
        <w:lastRenderedPageBreak/>
        <w:drawing>
          <wp:inline distT="0" distB="0" distL="0" distR="0" wp14:anchorId="376ED229" wp14:editId="05513D3F">
            <wp:extent cx="5274310" cy="1980908"/>
            <wp:effectExtent l="0" t="0" r="2540" b="63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80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3829A" w14:textId="1BAC919A" w:rsidR="00911F1D" w:rsidRPr="00452EAD" w:rsidRDefault="00911F1D" w:rsidP="00014D60">
      <w:pPr>
        <w:widowControl/>
        <w:spacing w:line="360" w:lineRule="exact"/>
        <w:rPr>
          <w:bCs/>
          <w:iCs/>
        </w:rPr>
      </w:pPr>
      <w:r w:rsidRPr="00452EAD">
        <w:rPr>
          <w:rFonts w:hint="eastAsia"/>
          <w:b/>
          <w:iCs/>
          <w:sz w:val="24"/>
          <w:szCs w:val="24"/>
        </w:rPr>
        <w:t xml:space="preserve">Supplementary Fig. </w:t>
      </w:r>
      <w:r w:rsidRPr="00452EAD">
        <w:rPr>
          <w:b/>
          <w:iCs/>
          <w:sz w:val="24"/>
          <w:szCs w:val="24"/>
        </w:rPr>
        <w:t>2</w:t>
      </w:r>
      <w:r w:rsidRPr="00452EAD">
        <w:rPr>
          <w:bCs/>
          <w:iCs/>
          <w:sz w:val="24"/>
          <w:szCs w:val="24"/>
        </w:rPr>
        <w:t xml:space="preserve">. </w:t>
      </w:r>
      <w:r w:rsidRPr="00452EAD">
        <w:rPr>
          <w:b/>
          <w:bCs/>
          <w:sz w:val="24"/>
          <w:szCs w:val="24"/>
        </w:rPr>
        <w:t xml:space="preserve">| </w:t>
      </w:r>
      <w:r w:rsidRPr="00452EAD">
        <w:rPr>
          <w:b/>
          <w:iCs/>
          <w:sz w:val="24"/>
          <w:szCs w:val="24"/>
        </w:rPr>
        <w:t>Single crystals</w:t>
      </w:r>
      <w:r w:rsidRPr="00452EAD">
        <w:rPr>
          <w:rFonts w:hint="eastAsia"/>
          <w:bCs/>
          <w:iCs/>
          <w:sz w:val="24"/>
          <w:szCs w:val="24"/>
        </w:rPr>
        <w:t>.</w:t>
      </w:r>
      <w:r w:rsidRPr="00452EAD">
        <w:rPr>
          <w:bCs/>
          <w:iCs/>
          <w:sz w:val="24"/>
          <w:szCs w:val="24"/>
        </w:rPr>
        <w:t xml:space="preserve"> Single crystals of four guests (a) TRZ-1, (b) TRZ-2</w:t>
      </w:r>
      <w:r w:rsidRPr="00452EAD">
        <w:rPr>
          <w:bCs/>
          <w:sz w:val="24"/>
          <w:szCs w:val="24"/>
        </w:rPr>
        <w:t xml:space="preserve">, </w:t>
      </w:r>
      <w:r w:rsidRPr="00452EAD">
        <w:rPr>
          <w:bCs/>
          <w:iCs/>
          <w:sz w:val="24"/>
          <w:szCs w:val="24"/>
        </w:rPr>
        <w:t>(c) TRZ-3</w:t>
      </w:r>
      <w:r w:rsidRPr="00452EAD">
        <w:rPr>
          <w:bCs/>
          <w:sz w:val="24"/>
          <w:szCs w:val="24"/>
        </w:rPr>
        <w:t xml:space="preserve">, </w:t>
      </w:r>
      <w:r w:rsidRPr="00452EAD">
        <w:rPr>
          <w:bCs/>
          <w:iCs/>
          <w:sz w:val="24"/>
          <w:szCs w:val="24"/>
        </w:rPr>
        <w:t>(d) TRZ-4</w:t>
      </w:r>
      <w:r w:rsidR="00D36237" w:rsidRPr="00452EAD">
        <w:rPr>
          <w:bCs/>
          <w:iCs/>
          <w:sz w:val="24"/>
          <w:szCs w:val="24"/>
        </w:rPr>
        <w:t xml:space="preserve"> (CCDC number: 2350703</w:t>
      </w:r>
      <w:r w:rsidR="00D36237" w:rsidRPr="00452EAD">
        <w:rPr>
          <w:rFonts w:hint="eastAsia"/>
          <w:bCs/>
          <w:iCs/>
          <w:sz w:val="24"/>
          <w:szCs w:val="24"/>
        </w:rPr>
        <w:t xml:space="preserve"> </w:t>
      </w:r>
      <w:r w:rsidR="00D36237" w:rsidRPr="00452EAD">
        <w:rPr>
          <w:bCs/>
          <w:iCs/>
          <w:sz w:val="24"/>
          <w:szCs w:val="24"/>
        </w:rPr>
        <w:t>for TRZ-1; 2350806</w:t>
      </w:r>
      <w:r w:rsidR="00D36237" w:rsidRPr="00452EAD">
        <w:rPr>
          <w:rFonts w:hint="eastAsia"/>
          <w:bCs/>
          <w:iCs/>
          <w:sz w:val="24"/>
          <w:szCs w:val="24"/>
        </w:rPr>
        <w:t xml:space="preserve"> </w:t>
      </w:r>
      <w:r w:rsidR="00D36237" w:rsidRPr="00452EAD">
        <w:rPr>
          <w:bCs/>
          <w:iCs/>
          <w:sz w:val="24"/>
          <w:szCs w:val="24"/>
        </w:rPr>
        <w:t>for TRZ-2; 2350706</w:t>
      </w:r>
      <w:r w:rsidR="00D36237" w:rsidRPr="00452EAD">
        <w:rPr>
          <w:rFonts w:hint="eastAsia"/>
          <w:bCs/>
          <w:iCs/>
          <w:sz w:val="24"/>
          <w:szCs w:val="24"/>
        </w:rPr>
        <w:t xml:space="preserve"> </w:t>
      </w:r>
      <w:r w:rsidR="00D36237" w:rsidRPr="00452EAD">
        <w:rPr>
          <w:bCs/>
          <w:iCs/>
          <w:sz w:val="24"/>
          <w:szCs w:val="24"/>
        </w:rPr>
        <w:t>for TRZ-3; 2350704</w:t>
      </w:r>
      <w:r w:rsidR="00D36237" w:rsidRPr="00452EAD">
        <w:rPr>
          <w:rFonts w:hint="eastAsia"/>
          <w:bCs/>
          <w:iCs/>
          <w:sz w:val="24"/>
          <w:szCs w:val="24"/>
        </w:rPr>
        <w:t xml:space="preserve"> </w:t>
      </w:r>
      <w:r w:rsidR="00D36237" w:rsidRPr="00452EAD">
        <w:rPr>
          <w:bCs/>
          <w:iCs/>
          <w:sz w:val="24"/>
          <w:szCs w:val="24"/>
        </w:rPr>
        <w:t>for TRZ-4)</w:t>
      </w:r>
      <w:r w:rsidRPr="00452EAD">
        <w:rPr>
          <w:rFonts w:hint="eastAsia"/>
          <w:bCs/>
          <w:sz w:val="24"/>
          <w:szCs w:val="24"/>
        </w:rPr>
        <w:t>.</w:t>
      </w:r>
      <w:r w:rsidR="00D36237" w:rsidRPr="00452EAD">
        <w:rPr>
          <w:bCs/>
          <w:sz w:val="24"/>
          <w:szCs w:val="24"/>
        </w:rPr>
        <w:t xml:space="preserve"> </w:t>
      </w:r>
    </w:p>
    <w:p w14:paraId="5E8B72E4" w14:textId="77777777" w:rsidR="00911F1D" w:rsidRPr="00452EAD" w:rsidRDefault="00911F1D" w:rsidP="004D313F"/>
    <w:p w14:paraId="776FCCC9" w14:textId="77777777" w:rsidR="00911F1D" w:rsidRPr="00452EAD" w:rsidRDefault="00911F1D" w:rsidP="00911F1D">
      <w:pPr>
        <w:widowControl/>
        <w:jc w:val="left"/>
      </w:pPr>
      <w:r w:rsidRPr="00452EAD">
        <w:rPr>
          <w:noProof/>
        </w:rPr>
        <w:drawing>
          <wp:inline distT="0" distB="0" distL="0" distR="0" wp14:anchorId="61757137" wp14:editId="7185396C">
            <wp:extent cx="5274310" cy="341249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1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02558" w14:textId="4E9E0B55" w:rsidR="00911F1D" w:rsidRPr="00452EAD" w:rsidRDefault="00911F1D" w:rsidP="00014D60">
      <w:pPr>
        <w:widowControl/>
        <w:spacing w:line="360" w:lineRule="exact"/>
        <w:rPr>
          <w:bCs/>
          <w:sz w:val="24"/>
          <w:szCs w:val="24"/>
        </w:rPr>
      </w:pPr>
      <w:r w:rsidRPr="00452EAD">
        <w:rPr>
          <w:rFonts w:hint="eastAsia"/>
          <w:b/>
          <w:iCs/>
          <w:sz w:val="24"/>
          <w:szCs w:val="24"/>
        </w:rPr>
        <w:t xml:space="preserve">Supplementary Fig. </w:t>
      </w:r>
      <w:r w:rsidRPr="00452EAD">
        <w:rPr>
          <w:b/>
          <w:iCs/>
          <w:sz w:val="24"/>
          <w:szCs w:val="24"/>
        </w:rPr>
        <w:t>3</w:t>
      </w:r>
      <w:r w:rsidRPr="00452EAD">
        <w:rPr>
          <w:bCs/>
          <w:iCs/>
          <w:sz w:val="24"/>
          <w:szCs w:val="24"/>
        </w:rPr>
        <w:t xml:space="preserve">. </w:t>
      </w:r>
      <w:r w:rsidRPr="00452EAD">
        <w:rPr>
          <w:b/>
          <w:bCs/>
          <w:sz w:val="24"/>
          <w:szCs w:val="24"/>
        </w:rPr>
        <w:t xml:space="preserve">| </w:t>
      </w:r>
      <w:r w:rsidRPr="00452EAD">
        <w:rPr>
          <w:b/>
          <w:iCs/>
          <w:sz w:val="24"/>
          <w:szCs w:val="24"/>
        </w:rPr>
        <w:t>HPLC spectra</w:t>
      </w:r>
      <w:r w:rsidRPr="00452EAD">
        <w:rPr>
          <w:rFonts w:hint="eastAsia"/>
          <w:bCs/>
          <w:iCs/>
          <w:sz w:val="24"/>
          <w:szCs w:val="24"/>
        </w:rPr>
        <w:t>.</w:t>
      </w:r>
      <w:r w:rsidRPr="00452EAD">
        <w:rPr>
          <w:bCs/>
          <w:iCs/>
          <w:sz w:val="24"/>
          <w:szCs w:val="24"/>
        </w:rPr>
        <w:t xml:space="preserve"> HPLC spectra of six guests (a) TRZ-1, (b) TRZ-2</w:t>
      </w:r>
      <w:r w:rsidRPr="00452EAD">
        <w:rPr>
          <w:bCs/>
          <w:sz w:val="24"/>
          <w:szCs w:val="24"/>
        </w:rPr>
        <w:t xml:space="preserve">, </w:t>
      </w:r>
      <w:r w:rsidRPr="00452EAD">
        <w:rPr>
          <w:bCs/>
          <w:iCs/>
          <w:sz w:val="24"/>
          <w:szCs w:val="24"/>
        </w:rPr>
        <w:t>(c) TRZ-3</w:t>
      </w:r>
      <w:r w:rsidRPr="00452EAD">
        <w:rPr>
          <w:bCs/>
          <w:sz w:val="24"/>
          <w:szCs w:val="24"/>
        </w:rPr>
        <w:t xml:space="preserve">, </w:t>
      </w:r>
      <w:r w:rsidRPr="00452EAD">
        <w:rPr>
          <w:bCs/>
          <w:iCs/>
          <w:sz w:val="24"/>
          <w:szCs w:val="24"/>
        </w:rPr>
        <w:t>(d) TRZ-4</w:t>
      </w:r>
      <w:r w:rsidRPr="00452EAD">
        <w:rPr>
          <w:bCs/>
          <w:sz w:val="24"/>
          <w:szCs w:val="24"/>
        </w:rPr>
        <w:t xml:space="preserve">, </w:t>
      </w:r>
      <w:r w:rsidRPr="00452EAD">
        <w:rPr>
          <w:bCs/>
          <w:iCs/>
          <w:sz w:val="24"/>
          <w:szCs w:val="24"/>
        </w:rPr>
        <w:t>(e) TRZ-5</w:t>
      </w:r>
      <w:r w:rsidRPr="00452EAD">
        <w:rPr>
          <w:bCs/>
          <w:sz w:val="24"/>
          <w:szCs w:val="24"/>
        </w:rPr>
        <w:t xml:space="preserve">, and </w:t>
      </w:r>
      <w:r w:rsidRPr="00452EAD">
        <w:rPr>
          <w:bCs/>
          <w:iCs/>
          <w:sz w:val="24"/>
          <w:szCs w:val="24"/>
        </w:rPr>
        <w:t xml:space="preserve">(f) TRZ-6 </w:t>
      </w:r>
      <w:r w:rsidRPr="00452EAD">
        <w:rPr>
          <w:bCs/>
          <w:sz w:val="24"/>
          <w:szCs w:val="24"/>
        </w:rPr>
        <w:t>(CH</w:t>
      </w:r>
      <w:r w:rsidRPr="00452EAD">
        <w:rPr>
          <w:bCs/>
          <w:sz w:val="24"/>
          <w:szCs w:val="24"/>
          <w:vertAlign w:val="subscript"/>
        </w:rPr>
        <w:t>3</w:t>
      </w:r>
      <w:r w:rsidRPr="00452EAD">
        <w:rPr>
          <w:bCs/>
          <w:sz w:val="24"/>
          <w:szCs w:val="24"/>
        </w:rPr>
        <w:t>OH/H</w:t>
      </w:r>
      <w:r w:rsidRPr="00452EAD">
        <w:rPr>
          <w:bCs/>
          <w:sz w:val="24"/>
          <w:szCs w:val="24"/>
          <w:vertAlign w:val="subscript"/>
        </w:rPr>
        <w:t>2</w:t>
      </w:r>
      <w:r w:rsidRPr="00452EAD">
        <w:rPr>
          <w:bCs/>
          <w:sz w:val="24"/>
          <w:szCs w:val="24"/>
        </w:rPr>
        <w:t>O = 95%: 5%)</w:t>
      </w:r>
      <w:r w:rsidRPr="00452EAD">
        <w:rPr>
          <w:rFonts w:hint="eastAsia"/>
          <w:bCs/>
          <w:sz w:val="24"/>
          <w:szCs w:val="24"/>
        </w:rPr>
        <w:t>.</w:t>
      </w:r>
    </w:p>
    <w:p w14:paraId="1EF8DA66" w14:textId="77777777" w:rsidR="00911F1D" w:rsidRPr="00452EAD" w:rsidRDefault="00911F1D" w:rsidP="00911F1D">
      <w:pPr>
        <w:widowControl/>
        <w:jc w:val="left"/>
        <w:rPr>
          <w:bCs/>
          <w:sz w:val="24"/>
          <w:szCs w:val="24"/>
        </w:rPr>
      </w:pPr>
    </w:p>
    <w:p w14:paraId="72711642" w14:textId="4BA7281E" w:rsidR="00911F1D" w:rsidRPr="00452EAD" w:rsidRDefault="0037095B" w:rsidP="0037095B">
      <w:pPr>
        <w:jc w:val="center"/>
      </w:pPr>
      <w:r w:rsidRPr="00452EAD">
        <w:rPr>
          <w:noProof/>
        </w:rPr>
        <w:lastRenderedPageBreak/>
        <w:drawing>
          <wp:inline distT="0" distB="0" distL="0" distR="0" wp14:anchorId="352B24E2" wp14:editId="71387D89">
            <wp:extent cx="1851239" cy="1851239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731" cy="1855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717FD" w14:textId="46673200" w:rsidR="0037095B" w:rsidRPr="00452EAD" w:rsidRDefault="0037095B" w:rsidP="00014D60">
      <w:pPr>
        <w:spacing w:line="360" w:lineRule="exact"/>
        <w:rPr>
          <w:bCs/>
          <w:sz w:val="24"/>
          <w:szCs w:val="24"/>
        </w:rPr>
      </w:pPr>
      <w:r w:rsidRPr="00452EAD">
        <w:rPr>
          <w:rFonts w:hint="eastAsia"/>
          <w:b/>
          <w:bCs/>
          <w:iCs/>
          <w:sz w:val="24"/>
          <w:szCs w:val="24"/>
        </w:rPr>
        <w:t xml:space="preserve">Supplementary Fig. </w:t>
      </w:r>
      <w:r w:rsidRPr="00452EAD">
        <w:rPr>
          <w:b/>
          <w:bCs/>
          <w:iCs/>
          <w:sz w:val="24"/>
          <w:szCs w:val="24"/>
        </w:rPr>
        <w:t>4.</w:t>
      </w:r>
      <w:r w:rsidRPr="00452EAD">
        <w:rPr>
          <w:b/>
          <w:bCs/>
          <w:sz w:val="24"/>
          <w:szCs w:val="24"/>
        </w:rPr>
        <w:t xml:space="preserve"> | </w:t>
      </w:r>
      <w:r w:rsidRPr="00452EAD">
        <w:rPr>
          <w:b/>
          <w:iCs/>
          <w:sz w:val="24"/>
          <w:szCs w:val="24"/>
        </w:rPr>
        <w:t>A</w:t>
      </w:r>
      <w:r w:rsidRPr="00452EAD">
        <w:rPr>
          <w:b/>
          <w:sz w:val="24"/>
          <w:szCs w:val="24"/>
        </w:rPr>
        <w:t>bsorption</w:t>
      </w:r>
      <w:r w:rsidRPr="00452EAD">
        <w:rPr>
          <w:b/>
          <w:iCs/>
          <w:sz w:val="24"/>
          <w:szCs w:val="24"/>
        </w:rPr>
        <w:t xml:space="preserve"> spectra</w:t>
      </w:r>
      <w:r w:rsidRPr="00452EAD">
        <w:rPr>
          <w:rFonts w:hint="eastAsia"/>
          <w:bCs/>
          <w:iCs/>
          <w:sz w:val="24"/>
          <w:szCs w:val="24"/>
        </w:rPr>
        <w:t>.</w:t>
      </w:r>
      <w:r w:rsidRPr="00452EAD">
        <w:rPr>
          <w:iCs/>
          <w:sz w:val="24"/>
          <w:szCs w:val="24"/>
        </w:rPr>
        <w:t xml:space="preserve"> A</w:t>
      </w:r>
      <w:r w:rsidRPr="00452EAD">
        <w:rPr>
          <w:sz w:val="24"/>
          <w:szCs w:val="24"/>
        </w:rPr>
        <w:t>bsorption</w:t>
      </w:r>
      <w:r w:rsidRPr="00452EAD">
        <w:rPr>
          <w:iCs/>
          <w:sz w:val="24"/>
          <w:szCs w:val="24"/>
        </w:rPr>
        <w:t xml:space="preserve"> spectra</w:t>
      </w:r>
      <w:r w:rsidRPr="00452EAD">
        <w:rPr>
          <w:bCs/>
          <w:iCs/>
          <w:sz w:val="24"/>
          <w:szCs w:val="24"/>
        </w:rPr>
        <w:t xml:space="preserve"> of six guest</w:t>
      </w:r>
      <w:r w:rsidR="000703CF" w:rsidRPr="00452EAD">
        <w:rPr>
          <w:bCs/>
          <w:iCs/>
          <w:sz w:val="24"/>
          <w:szCs w:val="24"/>
        </w:rPr>
        <w:t>s</w:t>
      </w:r>
      <w:r w:rsidRPr="00452EAD">
        <w:rPr>
          <w:bCs/>
          <w:iCs/>
          <w:sz w:val="24"/>
          <w:szCs w:val="24"/>
        </w:rPr>
        <w:t xml:space="preserve"> </w:t>
      </w:r>
      <w:r w:rsidRPr="00452EAD">
        <w:rPr>
          <w:rFonts w:hint="eastAsia"/>
          <w:bCs/>
          <w:iCs/>
          <w:sz w:val="24"/>
          <w:szCs w:val="24"/>
        </w:rPr>
        <w:t>(</w:t>
      </w:r>
      <w:r w:rsidRPr="00452EAD">
        <w:rPr>
          <w:bCs/>
          <w:iCs/>
          <w:sz w:val="24"/>
          <w:szCs w:val="24"/>
        </w:rPr>
        <w:t>THF as solvent, Concentration: 1.0*10</w:t>
      </w:r>
      <w:r w:rsidRPr="00452EAD">
        <w:rPr>
          <w:bCs/>
          <w:iCs/>
          <w:sz w:val="24"/>
          <w:szCs w:val="24"/>
          <w:vertAlign w:val="superscript"/>
        </w:rPr>
        <w:t>-5</w:t>
      </w:r>
      <w:r w:rsidRPr="00452EAD">
        <w:rPr>
          <w:bCs/>
          <w:iCs/>
          <w:sz w:val="24"/>
          <w:szCs w:val="24"/>
        </w:rPr>
        <w:t xml:space="preserve"> mol/L)</w:t>
      </w:r>
      <w:r w:rsidRPr="00452EAD">
        <w:rPr>
          <w:bCs/>
          <w:sz w:val="24"/>
          <w:szCs w:val="24"/>
        </w:rPr>
        <w:t xml:space="preserve">.  </w:t>
      </w:r>
    </w:p>
    <w:p w14:paraId="1C1981BE" w14:textId="77777777" w:rsidR="00014D60" w:rsidRPr="00452EAD" w:rsidRDefault="00014D60" w:rsidP="00014D60">
      <w:pPr>
        <w:spacing w:line="360" w:lineRule="exact"/>
        <w:rPr>
          <w:bCs/>
          <w:sz w:val="24"/>
          <w:szCs w:val="24"/>
        </w:rPr>
      </w:pPr>
    </w:p>
    <w:p w14:paraId="0A9E2AA9" w14:textId="64E2E307" w:rsidR="0037095B" w:rsidRPr="00452EAD" w:rsidRDefault="00BA538C" w:rsidP="0037095B">
      <w:pPr>
        <w:jc w:val="center"/>
      </w:pPr>
      <w:r w:rsidRPr="00452EAD">
        <w:rPr>
          <w:rFonts w:hint="eastAsia"/>
          <w:noProof/>
        </w:rPr>
        <w:drawing>
          <wp:inline distT="0" distB="0" distL="0" distR="0" wp14:anchorId="38D43CAA" wp14:editId="41494F24">
            <wp:extent cx="3663210" cy="1828118"/>
            <wp:effectExtent l="0" t="0" r="0" b="127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695" cy="183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E9328" w14:textId="6AF56C79" w:rsidR="00DD2ADA" w:rsidRPr="00452EAD" w:rsidRDefault="00BA538C" w:rsidP="00014D60">
      <w:pPr>
        <w:spacing w:line="360" w:lineRule="exact"/>
        <w:rPr>
          <w:bCs/>
          <w:sz w:val="24"/>
          <w:szCs w:val="24"/>
        </w:rPr>
      </w:pPr>
      <w:r w:rsidRPr="00452EAD">
        <w:rPr>
          <w:rFonts w:hint="eastAsia"/>
          <w:b/>
          <w:bCs/>
          <w:iCs/>
          <w:sz w:val="24"/>
          <w:szCs w:val="24"/>
        </w:rPr>
        <w:t xml:space="preserve">Supplementary Fig. </w:t>
      </w:r>
      <w:r w:rsidRPr="00452EAD">
        <w:rPr>
          <w:b/>
          <w:bCs/>
          <w:iCs/>
          <w:sz w:val="24"/>
          <w:szCs w:val="24"/>
        </w:rPr>
        <w:t>5.</w:t>
      </w:r>
      <w:r w:rsidRPr="00452EAD">
        <w:rPr>
          <w:b/>
          <w:bCs/>
          <w:sz w:val="24"/>
          <w:szCs w:val="24"/>
        </w:rPr>
        <w:t xml:space="preserve"> | </w:t>
      </w:r>
      <w:r w:rsidR="00022CCF" w:rsidRPr="00452EAD">
        <w:rPr>
          <w:b/>
          <w:iCs/>
          <w:sz w:val="24"/>
          <w:szCs w:val="24"/>
        </w:rPr>
        <w:t>Afterglow images</w:t>
      </w:r>
      <w:r w:rsidRPr="00452EAD">
        <w:rPr>
          <w:rFonts w:hint="eastAsia"/>
          <w:bCs/>
          <w:iCs/>
          <w:sz w:val="24"/>
          <w:szCs w:val="24"/>
        </w:rPr>
        <w:t>.</w:t>
      </w:r>
      <w:r w:rsidRPr="00452EAD">
        <w:rPr>
          <w:iCs/>
          <w:sz w:val="24"/>
          <w:szCs w:val="24"/>
        </w:rPr>
        <w:t xml:space="preserve"> </w:t>
      </w:r>
      <w:r w:rsidR="00022CCF" w:rsidRPr="00452EAD">
        <w:rPr>
          <w:iCs/>
          <w:sz w:val="24"/>
          <w:szCs w:val="24"/>
        </w:rPr>
        <w:t xml:space="preserve">Afterglow images of six guests after white-light excitation. </w:t>
      </w:r>
      <w:r w:rsidRPr="00452EAD">
        <w:rPr>
          <w:rFonts w:hint="eastAsia"/>
          <w:bCs/>
          <w:iCs/>
          <w:sz w:val="24"/>
          <w:szCs w:val="24"/>
        </w:rPr>
        <w:t>(</w:t>
      </w:r>
      <w:r w:rsidR="00022CCF" w:rsidRPr="00452EAD">
        <w:rPr>
          <w:iCs/>
          <w:sz w:val="24"/>
          <w:szCs w:val="24"/>
        </w:rPr>
        <w:t>77 K,</w:t>
      </w:r>
      <w:r w:rsidR="00022CCF" w:rsidRPr="00452EAD">
        <w:rPr>
          <w:bCs/>
          <w:iCs/>
          <w:sz w:val="24"/>
          <w:szCs w:val="24"/>
        </w:rPr>
        <w:t xml:space="preserve"> </w:t>
      </w:r>
      <w:proofErr w:type="spellStart"/>
      <w:r w:rsidR="00022CCF" w:rsidRPr="00452EAD">
        <w:rPr>
          <w:bCs/>
          <w:iCs/>
          <w:sz w:val="24"/>
          <w:szCs w:val="24"/>
        </w:rPr>
        <w:t>Dimethyltetrahydrofuran</w:t>
      </w:r>
      <w:proofErr w:type="spellEnd"/>
      <w:r w:rsidRPr="00452EAD">
        <w:rPr>
          <w:bCs/>
          <w:iCs/>
          <w:sz w:val="24"/>
          <w:szCs w:val="24"/>
        </w:rPr>
        <w:t xml:space="preserve"> as solvent, Concentration: 1.0*10</w:t>
      </w:r>
      <w:r w:rsidRPr="00452EAD">
        <w:rPr>
          <w:bCs/>
          <w:iCs/>
          <w:sz w:val="24"/>
          <w:szCs w:val="24"/>
          <w:vertAlign w:val="superscript"/>
        </w:rPr>
        <w:t>-5</w:t>
      </w:r>
      <w:r w:rsidRPr="00452EAD">
        <w:rPr>
          <w:bCs/>
          <w:iCs/>
          <w:sz w:val="24"/>
          <w:szCs w:val="24"/>
        </w:rPr>
        <w:t xml:space="preserve"> mol/L)</w:t>
      </w:r>
      <w:r w:rsidRPr="00452EAD">
        <w:rPr>
          <w:bCs/>
          <w:sz w:val="24"/>
          <w:szCs w:val="24"/>
        </w:rPr>
        <w:t xml:space="preserve">.  </w:t>
      </w:r>
    </w:p>
    <w:p w14:paraId="7A5EE413" w14:textId="77777777" w:rsidR="00014D60" w:rsidRPr="00452EAD" w:rsidRDefault="00014D60" w:rsidP="00014D60">
      <w:pPr>
        <w:spacing w:line="360" w:lineRule="exact"/>
        <w:rPr>
          <w:bCs/>
          <w:sz w:val="24"/>
          <w:szCs w:val="24"/>
        </w:rPr>
      </w:pPr>
    </w:p>
    <w:p w14:paraId="79F5E2B0" w14:textId="5A43AC07" w:rsidR="00BD7851" w:rsidRPr="00452EAD" w:rsidRDefault="00BD7851" w:rsidP="00BD7851">
      <w:pPr>
        <w:jc w:val="center"/>
        <w:rPr>
          <w:bCs/>
          <w:sz w:val="24"/>
          <w:szCs w:val="24"/>
        </w:rPr>
      </w:pPr>
      <w:r w:rsidRPr="00452EAD">
        <w:rPr>
          <w:rFonts w:hint="eastAsia"/>
          <w:noProof/>
        </w:rPr>
        <w:drawing>
          <wp:inline distT="0" distB="0" distL="0" distR="0" wp14:anchorId="3E2E6512" wp14:editId="4BEA662F">
            <wp:extent cx="2356123" cy="2356123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949" cy="2359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812BA" w14:textId="2F5B6619" w:rsidR="00BD7851" w:rsidRPr="00452EAD" w:rsidRDefault="00BD7851" w:rsidP="00014D60">
      <w:pPr>
        <w:spacing w:line="360" w:lineRule="exact"/>
        <w:rPr>
          <w:bCs/>
          <w:sz w:val="24"/>
          <w:szCs w:val="24"/>
        </w:rPr>
      </w:pPr>
      <w:r w:rsidRPr="00452EAD">
        <w:rPr>
          <w:b/>
          <w:bCs/>
          <w:sz w:val="24"/>
          <w:szCs w:val="24"/>
        </w:rPr>
        <w:t>Supplementary Fig. 6.</w:t>
      </w:r>
      <w:r w:rsidRPr="00452EAD">
        <w:rPr>
          <w:b/>
          <w:sz w:val="24"/>
          <w:szCs w:val="24"/>
        </w:rPr>
        <w:t xml:space="preserve"> | </w:t>
      </w:r>
      <w:r w:rsidRPr="00452EAD">
        <w:rPr>
          <w:b/>
          <w:bCs/>
          <w:sz w:val="24"/>
          <w:szCs w:val="24"/>
        </w:rPr>
        <w:t>Emission spectra</w:t>
      </w:r>
      <w:r w:rsidRPr="00452EAD">
        <w:rPr>
          <w:rFonts w:hint="eastAsia"/>
          <w:b/>
          <w:bCs/>
          <w:sz w:val="24"/>
          <w:szCs w:val="24"/>
        </w:rPr>
        <w:t>.</w:t>
      </w:r>
      <w:r w:rsidRPr="00452EAD">
        <w:rPr>
          <w:bCs/>
          <w:sz w:val="24"/>
          <w:szCs w:val="24"/>
        </w:rPr>
        <w:t xml:space="preserve"> Delayed emission spectra of the doped material TRZ-1/BPO with different amounts of TRZ-1</w:t>
      </w:r>
      <w:r w:rsidRPr="00452EAD">
        <w:rPr>
          <w:rFonts w:hint="eastAsia"/>
          <w:bCs/>
          <w:sz w:val="24"/>
          <w:szCs w:val="24"/>
        </w:rPr>
        <w:t xml:space="preserve"> (</w:t>
      </w:r>
      <w:r w:rsidRPr="00452EAD">
        <w:rPr>
          <w:bCs/>
          <w:sz w:val="24"/>
          <w:szCs w:val="24"/>
        </w:rPr>
        <w:t xml:space="preserve">Delayed time: 1 </w:t>
      </w:r>
      <w:proofErr w:type="spellStart"/>
      <w:r w:rsidRPr="00452EAD">
        <w:rPr>
          <w:bCs/>
          <w:sz w:val="24"/>
          <w:szCs w:val="24"/>
        </w:rPr>
        <w:t>ms</w:t>
      </w:r>
      <w:proofErr w:type="spellEnd"/>
      <w:r w:rsidRPr="00452EAD">
        <w:rPr>
          <w:bCs/>
          <w:sz w:val="24"/>
          <w:szCs w:val="24"/>
        </w:rPr>
        <w:t>, Ex.: 36</w:t>
      </w:r>
      <w:r w:rsidR="00C727B5" w:rsidRPr="00452EAD">
        <w:rPr>
          <w:bCs/>
          <w:sz w:val="24"/>
          <w:szCs w:val="24"/>
        </w:rPr>
        <w:t>5</w:t>
      </w:r>
      <w:r w:rsidRPr="00452EAD">
        <w:rPr>
          <w:bCs/>
          <w:sz w:val="24"/>
          <w:szCs w:val="24"/>
        </w:rPr>
        <w:t xml:space="preserve"> nm). </w:t>
      </w:r>
    </w:p>
    <w:p w14:paraId="0D12B6DC" w14:textId="3DEDA3D1" w:rsidR="00BA538C" w:rsidRPr="00452EAD" w:rsidRDefault="001821D6" w:rsidP="0037095B">
      <w:pPr>
        <w:jc w:val="center"/>
      </w:pPr>
      <w:r w:rsidRPr="00452EAD">
        <w:rPr>
          <w:rFonts w:hint="eastAsia"/>
          <w:noProof/>
        </w:rPr>
        <w:lastRenderedPageBreak/>
        <w:drawing>
          <wp:inline distT="0" distB="0" distL="0" distR="0" wp14:anchorId="11ABACD5" wp14:editId="4EC70CE7">
            <wp:extent cx="3601501" cy="2088002"/>
            <wp:effectExtent l="0" t="0" r="0" b="762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696" cy="2091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A3944" w14:textId="5AC76100" w:rsidR="001821D6" w:rsidRPr="00452EAD" w:rsidRDefault="001821D6" w:rsidP="00014D60">
      <w:pPr>
        <w:spacing w:line="360" w:lineRule="exact"/>
        <w:rPr>
          <w:iCs/>
          <w:sz w:val="24"/>
          <w:szCs w:val="24"/>
        </w:rPr>
      </w:pPr>
      <w:r w:rsidRPr="00452EAD">
        <w:rPr>
          <w:rFonts w:hint="eastAsia"/>
          <w:b/>
          <w:bCs/>
          <w:iCs/>
          <w:sz w:val="24"/>
          <w:szCs w:val="24"/>
        </w:rPr>
        <w:t xml:space="preserve">Supplementary Fig. </w:t>
      </w:r>
      <w:r w:rsidRPr="00452EAD">
        <w:rPr>
          <w:b/>
          <w:bCs/>
          <w:iCs/>
          <w:sz w:val="24"/>
          <w:szCs w:val="24"/>
        </w:rPr>
        <w:t>7.</w:t>
      </w:r>
      <w:r w:rsidRPr="00452EAD">
        <w:rPr>
          <w:b/>
          <w:bCs/>
          <w:sz w:val="24"/>
          <w:szCs w:val="24"/>
        </w:rPr>
        <w:t xml:space="preserve"> | </w:t>
      </w:r>
      <w:r w:rsidRPr="00452EAD">
        <w:rPr>
          <w:b/>
          <w:iCs/>
          <w:sz w:val="24"/>
          <w:szCs w:val="24"/>
        </w:rPr>
        <w:t>Afterglow images</w:t>
      </w:r>
      <w:r w:rsidRPr="00452EAD">
        <w:rPr>
          <w:rFonts w:hint="eastAsia"/>
          <w:bCs/>
          <w:iCs/>
          <w:sz w:val="24"/>
          <w:szCs w:val="24"/>
        </w:rPr>
        <w:t>.</w:t>
      </w:r>
      <w:r w:rsidRPr="00452EAD">
        <w:rPr>
          <w:iCs/>
          <w:sz w:val="24"/>
          <w:szCs w:val="24"/>
        </w:rPr>
        <w:t xml:space="preserve"> Afterglow images of six doped materials after 36</w:t>
      </w:r>
      <w:r w:rsidR="00C727B5" w:rsidRPr="00452EAD">
        <w:rPr>
          <w:iCs/>
          <w:sz w:val="24"/>
          <w:szCs w:val="24"/>
        </w:rPr>
        <w:t>5</w:t>
      </w:r>
      <w:r w:rsidRPr="00452EAD">
        <w:rPr>
          <w:iCs/>
          <w:sz w:val="24"/>
          <w:szCs w:val="24"/>
        </w:rPr>
        <w:t xml:space="preserve"> nm excitation. </w:t>
      </w:r>
    </w:p>
    <w:p w14:paraId="69D36505" w14:textId="77777777" w:rsidR="00C727B5" w:rsidRPr="00452EAD" w:rsidRDefault="00C727B5" w:rsidP="001821D6">
      <w:pPr>
        <w:rPr>
          <w:iCs/>
          <w:sz w:val="24"/>
          <w:szCs w:val="24"/>
        </w:rPr>
      </w:pPr>
    </w:p>
    <w:p w14:paraId="6DD763D4" w14:textId="5D985587" w:rsidR="00C727B5" w:rsidRPr="00452EAD" w:rsidRDefault="00C727B5" w:rsidP="00C727B5">
      <w:pPr>
        <w:jc w:val="center"/>
        <w:rPr>
          <w:bCs/>
          <w:sz w:val="24"/>
          <w:szCs w:val="24"/>
        </w:rPr>
      </w:pPr>
      <w:r w:rsidRPr="00452EAD">
        <w:rPr>
          <w:noProof/>
        </w:rPr>
        <w:drawing>
          <wp:inline distT="0" distB="0" distL="0" distR="0" wp14:anchorId="617A0272" wp14:editId="36BA438D">
            <wp:extent cx="2204657" cy="2204657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689" cy="2207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A6F62" w14:textId="6EF1EC8A" w:rsidR="006B2487" w:rsidRPr="00452EAD" w:rsidRDefault="00C727B5" w:rsidP="00014D60">
      <w:pPr>
        <w:spacing w:line="360" w:lineRule="exact"/>
        <w:rPr>
          <w:bCs/>
          <w:sz w:val="24"/>
          <w:szCs w:val="24"/>
        </w:rPr>
      </w:pPr>
      <w:r w:rsidRPr="00452EAD">
        <w:rPr>
          <w:rFonts w:hint="eastAsia"/>
          <w:b/>
          <w:bCs/>
          <w:iCs/>
          <w:sz w:val="24"/>
          <w:szCs w:val="24"/>
        </w:rPr>
        <w:t xml:space="preserve">Supplementary Fig. </w:t>
      </w:r>
      <w:r w:rsidRPr="00452EAD">
        <w:rPr>
          <w:b/>
          <w:bCs/>
          <w:iCs/>
          <w:sz w:val="24"/>
          <w:szCs w:val="24"/>
        </w:rPr>
        <w:t>8.</w:t>
      </w:r>
      <w:r w:rsidRPr="00452EAD">
        <w:rPr>
          <w:b/>
          <w:bCs/>
          <w:sz w:val="24"/>
          <w:szCs w:val="24"/>
        </w:rPr>
        <w:t xml:space="preserve"> | </w:t>
      </w:r>
      <w:r w:rsidR="000E78E9" w:rsidRPr="00452EAD">
        <w:rPr>
          <w:b/>
          <w:bCs/>
          <w:sz w:val="24"/>
          <w:szCs w:val="24"/>
        </w:rPr>
        <w:t>Emission spectra</w:t>
      </w:r>
      <w:r w:rsidR="000E78E9" w:rsidRPr="00452EAD">
        <w:rPr>
          <w:rFonts w:hint="eastAsia"/>
          <w:b/>
          <w:bCs/>
          <w:sz w:val="24"/>
          <w:szCs w:val="24"/>
        </w:rPr>
        <w:t>.</w:t>
      </w:r>
      <w:r w:rsidR="000E78E9" w:rsidRPr="00452EAD">
        <w:rPr>
          <w:bCs/>
          <w:sz w:val="24"/>
          <w:szCs w:val="24"/>
        </w:rPr>
        <w:t xml:space="preserve"> Delayed emission spectra of six doped materials </w:t>
      </w:r>
      <w:r w:rsidR="000E78E9" w:rsidRPr="00452EAD">
        <w:rPr>
          <w:rFonts w:hint="eastAsia"/>
          <w:bCs/>
          <w:sz w:val="24"/>
          <w:szCs w:val="24"/>
        </w:rPr>
        <w:t>(</w:t>
      </w:r>
      <w:r w:rsidR="000E78E9" w:rsidRPr="00452EAD">
        <w:rPr>
          <w:bCs/>
          <w:sz w:val="24"/>
          <w:szCs w:val="24"/>
        </w:rPr>
        <w:t xml:space="preserve">Delayed time: 1 </w:t>
      </w:r>
      <w:proofErr w:type="spellStart"/>
      <w:r w:rsidR="000E78E9" w:rsidRPr="00452EAD">
        <w:rPr>
          <w:bCs/>
          <w:sz w:val="24"/>
          <w:szCs w:val="24"/>
        </w:rPr>
        <w:t>ms</w:t>
      </w:r>
      <w:proofErr w:type="spellEnd"/>
      <w:r w:rsidR="000E78E9" w:rsidRPr="00452EAD">
        <w:rPr>
          <w:bCs/>
          <w:sz w:val="24"/>
          <w:szCs w:val="24"/>
        </w:rPr>
        <w:t xml:space="preserve">, Ex.: 365 nm). </w:t>
      </w:r>
    </w:p>
    <w:p w14:paraId="1CBFFE50" w14:textId="2C6782AC" w:rsidR="006B2487" w:rsidRPr="00452EAD" w:rsidRDefault="006B2487" w:rsidP="006B2487">
      <w:pPr>
        <w:jc w:val="center"/>
        <w:rPr>
          <w:bCs/>
          <w:sz w:val="24"/>
          <w:szCs w:val="24"/>
        </w:rPr>
      </w:pPr>
      <w:r w:rsidRPr="00452EAD">
        <w:rPr>
          <w:rFonts w:hint="eastAsia"/>
          <w:noProof/>
        </w:rPr>
        <w:drawing>
          <wp:inline distT="0" distB="0" distL="0" distR="0" wp14:anchorId="04144210" wp14:editId="6C7C7C16">
            <wp:extent cx="2445880" cy="244588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399" cy="2447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8F2DA" w14:textId="4DB0F232" w:rsidR="006B2487" w:rsidRPr="00452EAD" w:rsidRDefault="006B2487" w:rsidP="00014D60">
      <w:pPr>
        <w:widowControl/>
        <w:autoSpaceDE w:val="0"/>
        <w:autoSpaceDN w:val="0"/>
        <w:adjustRightInd w:val="0"/>
        <w:spacing w:line="360" w:lineRule="exact"/>
        <w:rPr>
          <w:bCs/>
          <w:sz w:val="24"/>
          <w:szCs w:val="24"/>
        </w:rPr>
      </w:pPr>
      <w:r w:rsidRPr="00452EAD">
        <w:rPr>
          <w:rFonts w:hint="eastAsia"/>
          <w:b/>
          <w:bCs/>
          <w:iCs/>
          <w:sz w:val="24"/>
          <w:szCs w:val="24"/>
        </w:rPr>
        <w:t xml:space="preserve">Supplementary Fig. </w:t>
      </w:r>
      <w:r w:rsidRPr="00452EAD">
        <w:rPr>
          <w:b/>
          <w:bCs/>
          <w:iCs/>
          <w:sz w:val="24"/>
          <w:szCs w:val="24"/>
        </w:rPr>
        <w:t xml:space="preserve">9. </w:t>
      </w:r>
      <w:r w:rsidRPr="00452EAD">
        <w:rPr>
          <w:b/>
          <w:sz w:val="24"/>
          <w:szCs w:val="24"/>
        </w:rPr>
        <w:t xml:space="preserve">| </w:t>
      </w:r>
      <w:r w:rsidRPr="00452EAD">
        <w:rPr>
          <w:b/>
          <w:bCs/>
          <w:sz w:val="24"/>
          <w:szCs w:val="24"/>
        </w:rPr>
        <w:t>Kinetic attenuation curves</w:t>
      </w:r>
      <w:r w:rsidRPr="00452EAD">
        <w:rPr>
          <w:b/>
          <w:bCs/>
          <w:iCs/>
          <w:sz w:val="24"/>
          <w:szCs w:val="24"/>
        </w:rPr>
        <w:t xml:space="preserve">. </w:t>
      </w:r>
      <w:r w:rsidRPr="00452EAD">
        <w:rPr>
          <w:bCs/>
          <w:sz w:val="24"/>
          <w:szCs w:val="24"/>
        </w:rPr>
        <w:t>Kinetic attenuation curves of six doped materials (Ex.: 365 nm)</w:t>
      </w:r>
      <w:r w:rsidRPr="00452EAD">
        <w:rPr>
          <w:rFonts w:hint="eastAsia"/>
          <w:bCs/>
          <w:sz w:val="24"/>
          <w:szCs w:val="24"/>
        </w:rPr>
        <w:t>.</w:t>
      </w:r>
      <w:r w:rsidRPr="00452EAD">
        <w:rPr>
          <w:bCs/>
          <w:sz w:val="24"/>
          <w:szCs w:val="24"/>
        </w:rPr>
        <w:t xml:space="preserve"> </w:t>
      </w:r>
    </w:p>
    <w:p w14:paraId="283BB5FF" w14:textId="6EF49EC7" w:rsidR="00C727B5" w:rsidRPr="00452EAD" w:rsidRDefault="001626BC" w:rsidP="000E78E9">
      <w:pPr>
        <w:rPr>
          <w:bCs/>
          <w:sz w:val="24"/>
          <w:szCs w:val="24"/>
        </w:rPr>
      </w:pPr>
      <w:r w:rsidRPr="00452EAD">
        <w:rPr>
          <w:rFonts w:hint="eastAsia"/>
          <w:noProof/>
        </w:rPr>
        <w:lastRenderedPageBreak/>
        <w:drawing>
          <wp:inline distT="0" distB="0" distL="0" distR="0" wp14:anchorId="62F1ADCA" wp14:editId="3903DAB2">
            <wp:extent cx="5274310" cy="1804971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04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A2B1C" w14:textId="268E31FF" w:rsidR="001626BC" w:rsidRPr="00452EAD" w:rsidRDefault="001626BC" w:rsidP="00014D60">
      <w:pPr>
        <w:widowControl/>
        <w:autoSpaceDE w:val="0"/>
        <w:autoSpaceDN w:val="0"/>
        <w:adjustRightInd w:val="0"/>
        <w:spacing w:line="360" w:lineRule="exact"/>
        <w:rPr>
          <w:bCs/>
          <w:sz w:val="24"/>
          <w:szCs w:val="24"/>
        </w:rPr>
      </w:pPr>
      <w:r w:rsidRPr="00452EAD">
        <w:rPr>
          <w:rFonts w:hint="eastAsia"/>
          <w:b/>
          <w:bCs/>
          <w:iCs/>
          <w:sz w:val="24"/>
          <w:szCs w:val="24"/>
        </w:rPr>
        <w:t xml:space="preserve">Supplementary Fig. </w:t>
      </w:r>
      <w:r w:rsidRPr="00452EAD">
        <w:rPr>
          <w:b/>
          <w:bCs/>
          <w:iCs/>
          <w:sz w:val="24"/>
          <w:szCs w:val="24"/>
        </w:rPr>
        <w:t xml:space="preserve">10. </w:t>
      </w:r>
      <w:r w:rsidRPr="00452EAD">
        <w:rPr>
          <w:b/>
          <w:sz w:val="24"/>
          <w:szCs w:val="24"/>
        </w:rPr>
        <w:t xml:space="preserve">| </w:t>
      </w:r>
      <w:r w:rsidRPr="00452EAD">
        <w:rPr>
          <w:b/>
          <w:bCs/>
          <w:iCs/>
          <w:sz w:val="24"/>
          <w:szCs w:val="24"/>
        </w:rPr>
        <w:t xml:space="preserve">Emission spectra. </w:t>
      </w:r>
      <w:r w:rsidRPr="00452EAD">
        <w:rPr>
          <w:rStyle w:val="fontstyle01"/>
          <w:bCs/>
          <w:color w:val="auto"/>
          <w:sz w:val="24"/>
          <w:szCs w:val="24"/>
        </w:rPr>
        <w:t xml:space="preserve">Delayed emission spectra of three doped materials </w:t>
      </w:r>
      <w:bookmarkStart w:id="1" w:name="_Hlk146388468"/>
      <w:r w:rsidRPr="00452EAD">
        <w:rPr>
          <w:bCs/>
          <w:sz w:val="24"/>
          <w:szCs w:val="24"/>
        </w:rPr>
        <w:t xml:space="preserve">(a) TRZ-4/BPO, (b) TRZ-5/BPO, (c) TRZ-6/BPO </w:t>
      </w:r>
      <w:bookmarkEnd w:id="1"/>
      <w:r w:rsidRPr="00452EAD">
        <w:rPr>
          <w:bCs/>
          <w:sz w:val="24"/>
          <w:szCs w:val="24"/>
        </w:rPr>
        <w:t xml:space="preserve">at different temperatures (Delayed time: 1 </w:t>
      </w:r>
      <w:proofErr w:type="spellStart"/>
      <w:r w:rsidRPr="00452EAD">
        <w:rPr>
          <w:bCs/>
          <w:sz w:val="24"/>
          <w:szCs w:val="24"/>
        </w:rPr>
        <w:t>ms</w:t>
      </w:r>
      <w:proofErr w:type="spellEnd"/>
      <w:r w:rsidRPr="00452EAD">
        <w:rPr>
          <w:bCs/>
          <w:sz w:val="24"/>
          <w:szCs w:val="24"/>
        </w:rPr>
        <w:t>, Ex.: 365 nm).</w:t>
      </w:r>
    </w:p>
    <w:p w14:paraId="58011699" w14:textId="77777777" w:rsidR="00931AE1" w:rsidRPr="00452EAD" w:rsidRDefault="00931AE1" w:rsidP="001626BC">
      <w:pPr>
        <w:widowControl/>
        <w:autoSpaceDE w:val="0"/>
        <w:autoSpaceDN w:val="0"/>
        <w:adjustRightInd w:val="0"/>
        <w:rPr>
          <w:bCs/>
          <w:sz w:val="24"/>
          <w:szCs w:val="24"/>
        </w:rPr>
      </w:pPr>
    </w:p>
    <w:p w14:paraId="137CC038" w14:textId="220E3B6F" w:rsidR="001821D6" w:rsidRPr="00452EAD" w:rsidRDefault="00FB1CB0" w:rsidP="0037095B">
      <w:pPr>
        <w:jc w:val="center"/>
      </w:pPr>
      <w:r w:rsidRPr="00452EAD">
        <w:rPr>
          <w:noProof/>
        </w:rPr>
        <w:drawing>
          <wp:inline distT="0" distB="0" distL="0" distR="0" wp14:anchorId="7C9AA65B" wp14:editId="70EC64EC">
            <wp:extent cx="5274310" cy="1854035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5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2A1B4" w14:textId="1879B12A" w:rsidR="00FB1CB0" w:rsidRPr="00452EAD" w:rsidRDefault="00FB1CB0" w:rsidP="00014D60">
      <w:pPr>
        <w:widowControl/>
        <w:autoSpaceDE w:val="0"/>
        <w:autoSpaceDN w:val="0"/>
        <w:adjustRightInd w:val="0"/>
        <w:spacing w:line="360" w:lineRule="exact"/>
        <w:rPr>
          <w:bCs/>
          <w:sz w:val="24"/>
          <w:szCs w:val="24"/>
        </w:rPr>
      </w:pPr>
      <w:r w:rsidRPr="00452EAD">
        <w:rPr>
          <w:rFonts w:hint="eastAsia"/>
          <w:b/>
          <w:bCs/>
          <w:iCs/>
          <w:sz w:val="24"/>
          <w:szCs w:val="24"/>
        </w:rPr>
        <w:t xml:space="preserve">Supplementary Fig. </w:t>
      </w:r>
      <w:r w:rsidRPr="00452EAD">
        <w:rPr>
          <w:b/>
          <w:bCs/>
          <w:iCs/>
          <w:sz w:val="24"/>
          <w:szCs w:val="24"/>
        </w:rPr>
        <w:t xml:space="preserve">11. </w:t>
      </w:r>
      <w:r w:rsidRPr="00452EAD">
        <w:rPr>
          <w:b/>
          <w:sz w:val="24"/>
          <w:szCs w:val="24"/>
        </w:rPr>
        <w:t xml:space="preserve">| </w:t>
      </w:r>
      <w:r w:rsidRPr="00452EAD">
        <w:rPr>
          <w:b/>
          <w:bCs/>
          <w:iCs/>
          <w:sz w:val="24"/>
          <w:szCs w:val="24"/>
        </w:rPr>
        <w:t xml:space="preserve">Emission spectra. </w:t>
      </w:r>
      <w:r w:rsidRPr="00452EAD">
        <w:rPr>
          <w:rStyle w:val="fontstyle01"/>
          <w:bCs/>
          <w:color w:val="auto"/>
          <w:sz w:val="24"/>
          <w:szCs w:val="24"/>
        </w:rPr>
        <w:t xml:space="preserve">Delayed emission spectra of three doped materials </w:t>
      </w:r>
      <w:r w:rsidRPr="00452EAD">
        <w:rPr>
          <w:bCs/>
          <w:sz w:val="24"/>
          <w:szCs w:val="24"/>
        </w:rPr>
        <w:t xml:space="preserve">(a) TRZ-1/BPO, (b) TRZ-2/BPO, (c) TRZ-3/BPO at different temperatures (Delayed time: 1 </w:t>
      </w:r>
      <w:proofErr w:type="spellStart"/>
      <w:r w:rsidRPr="00452EAD">
        <w:rPr>
          <w:bCs/>
          <w:sz w:val="24"/>
          <w:szCs w:val="24"/>
        </w:rPr>
        <w:t>ms</w:t>
      </w:r>
      <w:proofErr w:type="spellEnd"/>
      <w:r w:rsidRPr="00452EAD">
        <w:rPr>
          <w:bCs/>
          <w:sz w:val="24"/>
          <w:szCs w:val="24"/>
        </w:rPr>
        <w:t>, Ex.: 365 nm).</w:t>
      </w:r>
    </w:p>
    <w:p w14:paraId="133C0966" w14:textId="77777777" w:rsidR="00FB1CB0" w:rsidRPr="00452EAD" w:rsidRDefault="00FB1CB0" w:rsidP="0037095B">
      <w:pPr>
        <w:jc w:val="center"/>
      </w:pPr>
    </w:p>
    <w:p w14:paraId="64CED1AD" w14:textId="03AF09AA" w:rsidR="00FB1CB0" w:rsidRPr="00452EAD" w:rsidRDefault="00F02C4A" w:rsidP="0037095B">
      <w:pPr>
        <w:jc w:val="center"/>
      </w:pPr>
      <w:r w:rsidRPr="00452EAD">
        <w:rPr>
          <w:noProof/>
        </w:rPr>
        <w:drawing>
          <wp:inline distT="0" distB="0" distL="0" distR="0" wp14:anchorId="4A7DF56F" wp14:editId="65D018B4">
            <wp:extent cx="3399548" cy="2342129"/>
            <wp:effectExtent l="0" t="0" r="0" b="127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104" cy="23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3A9EF" w14:textId="43B5AC6B" w:rsidR="00F02C4A" w:rsidRPr="00452EAD" w:rsidRDefault="00F02C4A" w:rsidP="00014D60">
      <w:pPr>
        <w:spacing w:line="360" w:lineRule="exact"/>
        <w:rPr>
          <w:iCs/>
          <w:sz w:val="24"/>
          <w:szCs w:val="24"/>
        </w:rPr>
      </w:pPr>
      <w:r w:rsidRPr="00452EAD">
        <w:rPr>
          <w:rFonts w:hint="eastAsia"/>
          <w:b/>
          <w:bCs/>
          <w:iCs/>
          <w:sz w:val="24"/>
          <w:szCs w:val="24"/>
        </w:rPr>
        <w:t xml:space="preserve">Supplementary Fig. </w:t>
      </w:r>
      <w:r w:rsidRPr="00452EAD">
        <w:rPr>
          <w:b/>
          <w:bCs/>
          <w:iCs/>
          <w:sz w:val="24"/>
          <w:szCs w:val="24"/>
        </w:rPr>
        <w:t>12.</w:t>
      </w:r>
      <w:r w:rsidRPr="00452EAD">
        <w:rPr>
          <w:b/>
          <w:bCs/>
          <w:sz w:val="24"/>
          <w:szCs w:val="24"/>
        </w:rPr>
        <w:t xml:space="preserve"> | </w:t>
      </w:r>
      <w:r w:rsidRPr="00452EAD">
        <w:rPr>
          <w:b/>
          <w:iCs/>
          <w:sz w:val="24"/>
          <w:szCs w:val="24"/>
        </w:rPr>
        <w:t>Afterglow images</w:t>
      </w:r>
      <w:r w:rsidRPr="00452EAD">
        <w:rPr>
          <w:rFonts w:hint="eastAsia"/>
          <w:bCs/>
          <w:iCs/>
          <w:sz w:val="24"/>
          <w:szCs w:val="24"/>
        </w:rPr>
        <w:t>.</w:t>
      </w:r>
      <w:r w:rsidRPr="00452EAD">
        <w:rPr>
          <w:iCs/>
          <w:sz w:val="24"/>
          <w:szCs w:val="24"/>
        </w:rPr>
        <w:t xml:space="preserve"> Afterglow images of six doped materials after whi</w:t>
      </w:r>
      <w:r w:rsidR="005D5FC3" w:rsidRPr="00452EAD">
        <w:rPr>
          <w:iCs/>
          <w:sz w:val="24"/>
          <w:szCs w:val="24"/>
        </w:rPr>
        <w:t>t</w:t>
      </w:r>
      <w:r w:rsidRPr="00452EAD">
        <w:rPr>
          <w:iCs/>
          <w:sz w:val="24"/>
          <w:szCs w:val="24"/>
        </w:rPr>
        <w:t xml:space="preserve">e-light excitation. </w:t>
      </w:r>
    </w:p>
    <w:p w14:paraId="4B8095DF" w14:textId="77777777" w:rsidR="00F02C4A" w:rsidRPr="00452EAD" w:rsidRDefault="00F02C4A" w:rsidP="0037095B">
      <w:pPr>
        <w:jc w:val="center"/>
      </w:pPr>
    </w:p>
    <w:p w14:paraId="1F02687A" w14:textId="1445F66E" w:rsidR="00F02C4A" w:rsidRPr="00452EAD" w:rsidRDefault="005D5FC3" w:rsidP="0037095B">
      <w:pPr>
        <w:jc w:val="center"/>
      </w:pPr>
      <w:r w:rsidRPr="00452EAD">
        <w:rPr>
          <w:noProof/>
        </w:rPr>
        <w:lastRenderedPageBreak/>
        <w:drawing>
          <wp:inline distT="0" distB="0" distL="0" distR="0" wp14:anchorId="44EEE004" wp14:editId="0524803A">
            <wp:extent cx="4908589" cy="3408917"/>
            <wp:effectExtent l="0" t="0" r="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099" cy="341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7F627" w14:textId="3197450A" w:rsidR="005D5FC3" w:rsidRPr="00452EAD" w:rsidRDefault="005D5FC3" w:rsidP="005B00F8">
      <w:pPr>
        <w:widowControl/>
        <w:autoSpaceDE w:val="0"/>
        <w:autoSpaceDN w:val="0"/>
        <w:adjustRightInd w:val="0"/>
        <w:spacing w:line="360" w:lineRule="exact"/>
        <w:rPr>
          <w:bCs/>
          <w:sz w:val="24"/>
          <w:szCs w:val="24"/>
        </w:rPr>
      </w:pPr>
      <w:r w:rsidRPr="00452EAD">
        <w:rPr>
          <w:rFonts w:hint="eastAsia"/>
          <w:b/>
          <w:bCs/>
          <w:iCs/>
          <w:sz w:val="24"/>
          <w:szCs w:val="24"/>
        </w:rPr>
        <w:t xml:space="preserve">Supplementary Fig. </w:t>
      </w:r>
      <w:r w:rsidRPr="00452EAD">
        <w:rPr>
          <w:b/>
          <w:bCs/>
          <w:iCs/>
          <w:sz w:val="24"/>
          <w:szCs w:val="24"/>
        </w:rPr>
        <w:t>1</w:t>
      </w:r>
      <w:r w:rsidR="00783908" w:rsidRPr="00452EAD">
        <w:rPr>
          <w:b/>
          <w:bCs/>
          <w:iCs/>
          <w:sz w:val="24"/>
          <w:szCs w:val="24"/>
        </w:rPr>
        <w:t>3</w:t>
      </w:r>
      <w:r w:rsidRPr="00452EAD">
        <w:rPr>
          <w:b/>
          <w:bCs/>
          <w:iCs/>
          <w:sz w:val="24"/>
          <w:szCs w:val="24"/>
        </w:rPr>
        <w:t xml:space="preserve">. </w:t>
      </w:r>
      <w:r w:rsidRPr="00452EAD">
        <w:rPr>
          <w:b/>
          <w:sz w:val="24"/>
          <w:szCs w:val="24"/>
        </w:rPr>
        <w:t xml:space="preserve">| </w:t>
      </w:r>
      <w:r w:rsidRPr="00452EAD">
        <w:rPr>
          <w:b/>
          <w:bCs/>
          <w:iCs/>
          <w:sz w:val="24"/>
          <w:szCs w:val="24"/>
        </w:rPr>
        <w:t xml:space="preserve">Emission spectra. </w:t>
      </w:r>
      <w:r w:rsidRPr="00452EAD">
        <w:rPr>
          <w:rStyle w:val="fontstyle01"/>
          <w:bCs/>
          <w:color w:val="auto"/>
          <w:sz w:val="24"/>
          <w:szCs w:val="24"/>
        </w:rPr>
        <w:t xml:space="preserve">Delayed emission spectra of six doped materials </w:t>
      </w:r>
      <w:r w:rsidRPr="00452EAD">
        <w:rPr>
          <w:bCs/>
          <w:sz w:val="24"/>
          <w:szCs w:val="24"/>
        </w:rPr>
        <w:t xml:space="preserve">(a) TRZ-1/BPO, (b) TRZ-2/BPO, (c) TRZ-3/BPO, (d) TRZ-4/BPO, (e) TRZ-5/BPO, (f) TRZ-6/BPO at different excitation wavelength (Delayed time: 1 </w:t>
      </w:r>
      <w:proofErr w:type="spellStart"/>
      <w:r w:rsidRPr="00452EAD">
        <w:rPr>
          <w:bCs/>
          <w:sz w:val="24"/>
          <w:szCs w:val="24"/>
        </w:rPr>
        <w:t>ms</w:t>
      </w:r>
      <w:proofErr w:type="spellEnd"/>
      <w:r w:rsidRPr="00452EAD">
        <w:rPr>
          <w:bCs/>
          <w:sz w:val="24"/>
          <w:szCs w:val="24"/>
        </w:rPr>
        <w:t>).</w:t>
      </w:r>
    </w:p>
    <w:p w14:paraId="3A6EC957" w14:textId="016375F6" w:rsidR="00F02C4A" w:rsidRPr="00452EAD" w:rsidRDefault="00783908" w:rsidP="0037095B">
      <w:pPr>
        <w:jc w:val="center"/>
      </w:pPr>
      <w:r w:rsidRPr="00452EAD">
        <w:rPr>
          <w:noProof/>
        </w:rPr>
        <w:drawing>
          <wp:inline distT="0" distB="0" distL="0" distR="0" wp14:anchorId="160A40D1" wp14:editId="77A18739">
            <wp:extent cx="4947858" cy="3281825"/>
            <wp:effectExtent l="0" t="0" r="5715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102" cy="32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2166E" w14:textId="0B0649C3" w:rsidR="00783908" w:rsidRPr="00452EAD" w:rsidRDefault="00783908" w:rsidP="005B00F8">
      <w:pPr>
        <w:widowControl/>
        <w:autoSpaceDE w:val="0"/>
        <w:autoSpaceDN w:val="0"/>
        <w:adjustRightInd w:val="0"/>
        <w:spacing w:line="360" w:lineRule="exact"/>
        <w:rPr>
          <w:bCs/>
          <w:sz w:val="24"/>
          <w:szCs w:val="24"/>
        </w:rPr>
      </w:pPr>
      <w:r w:rsidRPr="00452EAD">
        <w:rPr>
          <w:rFonts w:hint="eastAsia"/>
          <w:b/>
          <w:bCs/>
          <w:iCs/>
          <w:sz w:val="24"/>
          <w:szCs w:val="24"/>
        </w:rPr>
        <w:t xml:space="preserve">Supplementary Fig. </w:t>
      </w:r>
      <w:r w:rsidRPr="00452EAD">
        <w:rPr>
          <w:b/>
          <w:bCs/>
          <w:iCs/>
          <w:sz w:val="24"/>
          <w:szCs w:val="24"/>
        </w:rPr>
        <w:t>1</w:t>
      </w:r>
      <w:r w:rsidR="00C624CC" w:rsidRPr="00452EAD">
        <w:rPr>
          <w:b/>
          <w:bCs/>
          <w:iCs/>
          <w:sz w:val="24"/>
          <w:szCs w:val="24"/>
        </w:rPr>
        <w:t>4</w:t>
      </w:r>
      <w:r w:rsidRPr="00452EAD">
        <w:rPr>
          <w:b/>
          <w:bCs/>
          <w:iCs/>
          <w:sz w:val="24"/>
          <w:szCs w:val="24"/>
        </w:rPr>
        <w:t xml:space="preserve">. </w:t>
      </w:r>
      <w:r w:rsidRPr="00452EAD">
        <w:rPr>
          <w:b/>
          <w:sz w:val="24"/>
          <w:szCs w:val="24"/>
        </w:rPr>
        <w:t xml:space="preserve">| </w:t>
      </w:r>
      <w:r w:rsidR="00C624CC" w:rsidRPr="00452EAD">
        <w:rPr>
          <w:b/>
          <w:bCs/>
          <w:sz w:val="24"/>
          <w:szCs w:val="24"/>
        </w:rPr>
        <w:t>Kinetic attenuation curves</w:t>
      </w:r>
      <w:r w:rsidRPr="00452EAD">
        <w:rPr>
          <w:b/>
          <w:bCs/>
          <w:iCs/>
          <w:sz w:val="24"/>
          <w:szCs w:val="24"/>
        </w:rPr>
        <w:t xml:space="preserve">. </w:t>
      </w:r>
      <w:r w:rsidR="00C624CC" w:rsidRPr="00452EAD">
        <w:rPr>
          <w:bCs/>
          <w:sz w:val="24"/>
          <w:szCs w:val="24"/>
        </w:rPr>
        <w:t>Kinetic attenuation curves</w:t>
      </w:r>
      <w:r w:rsidRPr="00452EAD">
        <w:t xml:space="preserve"> of </w:t>
      </w:r>
      <w:r w:rsidRPr="00452EAD">
        <w:rPr>
          <w:rStyle w:val="fontstyle01"/>
          <w:bCs/>
          <w:color w:val="auto"/>
          <w:sz w:val="24"/>
          <w:szCs w:val="24"/>
        </w:rPr>
        <w:t xml:space="preserve">six doped materials </w:t>
      </w:r>
      <w:r w:rsidRPr="00452EAD">
        <w:rPr>
          <w:bCs/>
          <w:sz w:val="24"/>
          <w:szCs w:val="24"/>
        </w:rPr>
        <w:t>(a) TRZ-1/BPO, (b) TRZ-2/BPO, (c) TRZ-3/BPO, (d) TRZ-4/BPO, (e) TRZ-5/BPO</w:t>
      </w:r>
      <w:r w:rsidR="00FB449E" w:rsidRPr="00452EAD">
        <w:rPr>
          <w:bCs/>
          <w:sz w:val="24"/>
          <w:szCs w:val="24"/>
        </w:rPr>
        <w:t xml:space="preserve"> and</w:t>
      </w:r>
      <w:r w:rsidRPr="00452EAD">
        <w:rPr>
          <w:bCs/>
          <w:sz w:val="24"/>
          <w:szCs w:val="24"/>
        </w:rPr>
        <w:t xml:space="preserve"> (f) TRZ-6/BPO at different excitation wavelength.</w:t>
      </w:r>
    </w:p>
    <w:p w14:paraId="5376EDE8" w14:textId="77777777" w:rsidR="002D246E" w:rsidRPr="00452EAD" w:rsidRDefault="002D246E" w:rsidP="002D246E">
      <w:pPr>
        <w:spacing w:line="360" w:lineRule="auto"/>
        <w:jc w:val="center"/>
        <w:rPr>
          <w:rFonts w:eastAsia="黑体"/>
          <w:iCs/>
          <w:sz w:val="24"/>
          <w:szCs w:val="24"/>
        </w:rPr>
      </w:pPr>
      <w:r w:rsidRPr="00452EAD">
        <w:rPr>
          <w:noProof/>
        </w:rPr>
        <w:lastRenderedPageBreak/>
        <w:drawing>
          <wp:inline distT="0" distB="0" distL="0" distR="0" wp14:anchorId="24DEF75A" wp14:editId="18C3EDB9">
            <wp:extent cx="3427200" cy="1764000"/>
            <wp:effectExtent l="0" t="0" r="1905" b="8255"/>
            <wp:docPr id="16523437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343785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427200" cy="17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C77A0" w14:textId="4C00F166" w:rsidR="002D246E" w:rsidRPr="00452EAD" w:rsidRDefault="002D246E" w:rsidP="006F6A5F">
      <w:pPr>
        <w:spacing w:line="360" w:lineRule="exact"/>
        <w:rPr>
          <w:iCs/>
          <w:sz w:val="24"/>
          <w:szCs w:val="24"/>
        </w:rPr>
      </w:pPr>
      <w:r w:rsidRPr="00452EAD">
        <w:rPr>
          <w:rFonts w:hint="eastAsia"/>
          <w:b/>
          <w:bCs/>
          <w:iCs/>
          <w:sz w:val="24"/>
          <w:szCs w:val="24"/>
        </w:rPr>
        <w:t xml:space="preserve">Supplementary Fig. </w:t>
      </w:r>
      <w:r w:rsidRPr="00452EAD">
        <w:rPr>
          <w:b/>
          <w:bCs/>
          <w:iCs/>
          <w:sz w:val="24"/>
          <w:szCs w:val="24"/>
        </w:rPr>
        <w:t>1</w:t>
      </w:r>
      <w:r w:rsidRPr="00452EAD">
        <w:rPr>
          <w:rFonts w:hint="eastAsia"/>
          <w:b/>
          <w:bCs/>
          <w:iCs/>
          <w:sz w:val="24"/>
          <w:szCs w:val="24"/>
        </w:rPr>
        <w:t>5</w:t>
      </w:r>
      <w:r w:rsidRPr="00452EAD">
        <w:rPr>
          <w:b/>
          <w:bCs/>
          <w:iCs/>
          <w:sz w:val="24"/>
          <w:szCs w:val="24"/>
        </w:rPr>
        <w:t xml:space="preserve">. </w:t>
      </w:r>
      <w:r w:rsidRPr="00452EAD">
        <w:rPr>
          <w:b/>
          <w:sz w:val="24"/>
          <w:szCs w:val="24"/>
        </w:rPr>
        <w:t>|</w:t>
      </w:r>
      <w:r w:rsidRPr="00452EAD">
        <w:rPr>
          <w:rFonts w:hint="eastAsia"/>
          <w:b/>
          <w:sz w:val="24"/>
          <w:szCs w:val="24"/>
        </w:rPr>
        <w:t xml:space="preserve"> </w:t>
      </w:r>
      <w:r w:rsidR="00740E24" w:rsidRPr="00452EAD">
        <w:rPr>
          <w:b/>
          <w:bCs/>
          <w:iCs/>
          <w:sz w:val="24"/>
          <w:szCs w:val="24"/>
        </w:rPr>
        <w:t xml:space="preserve">TEM image </w:t>
      </w:r>
      <w:r w:rsidR="00740E24" w:rsidRPr="00452EAD">
        <w:rPr>
          <w:rFonts w:hint="eastAsia"/>
          <w:b/>
          <w:bCs/>
          <w:iCs/>
          <w:sz w:val="24"/>
          <w:szCs w:val="24"/>
        </w:rPr>
        <w:t>and h</w:t>
      </w:r>
      <w:r w:rsidR="00740E24" w:rsidRPr="00452EAD">
        <w:rPr>
          <w:b/>
          <w:bCs/>
          <w:iCs/>
          <w:sz w:val="24"/>
          <w:szCs w:val="24"/>
        </w:rPr>
        <w:t>ydrodynamic diameter</w:t>
      </w:r>
      <w:r w:rsidR="00740E24" w:rsidRPr="00452EAD">
        <w:rPr>
          <w:rFonts w:hint="eastAsia"/>
          <w:b/>
          <w:bCs/>
          <w:iCs/>
          <w:sz w:val="24"/>
          <w:szCs w:val="24"/>
        </w:rPr>
        <w:t xml:space="preserve">. </w:t>
      </w:r>
      <w:r w:rsidRPr="00452EAD">
        <w:rPr>
          <w:iCs/>
          <w:sz w:val="24"/>
          <w:szCs w:val="24"/>
        </w:rPr>
        <w:t>TEM image of TRZ-1/BPO NPs</w:t>
      </w:r>
      <w:r w:rsidRPr="00452EAD">
        <w:rPr>
          <w:rFonts w:hint="eastAsia"/>
          <w:iCs/>
          <w:sz w:val="24"/>
          <w:szCs w:val="24"/>
        </w:rPr>
        <w:t xml:space="preserve"> (left); </w:t>
      </w:r>
      <w:bookmarkStart w:id="2" w:name="_Hlk167503249"/>
      <w:r w:rsidRPr="00452EAD">
        <w:rPr>
          <w:rFonts w:hint="eastAsia"/>
          <w:iCs/>
          <w:sz w:val="24"/>
          <w:szCs w:val="24"/>
        </w:rPr>
        <w:t>h</w:t>
      </w:r>
      <w:r w:rsidRPr="00452EAD">
        <w:rPr>
          <w:iCs/>
          <w:sz w:val="24"/>
          <w:szCs w:val="24"/>
        </w:rPr>
        <w:t xml:space="preserve">ydrodynamic diameter </w:t>
      </w:r>
      <w:bookmarkEnd w:id="2"/>
      <w:r w:rsidRPr="00452EAD">
        <w:rPr>
          <w:iCs/>
          <w:sz w:val="24"/>
          <w:szCs w:val="24"/>
        </w:rPr>
        <w:t>of TRZ-1/BPO NPs determined by DLS</w:t>
      </w:r>
      <w:r w:rsidRPr="00452EAD">
        <w:rPr>
          <w:rFonts w:hint="eastAsia"/>
          <w:iCs/>
          <w:sz w:val="24"/>
          <w:szCs w:val="24"/>
        </w:rPr>
        <w:t xml:space="preserve"> (right),</w:t>
      </w:r>
      <w:r w:rsidRPr="00452EAD">
        <w:rPr>
          <w:iCs/>
          <w:sz w:val="24"/>
          <w:szCs w:val="24"/>
        </w:rPr>
        <w:t xml:space="preserve"> </w:t>
      </w:r>
      <w:r w:rsidRPr="00452EAD">
        <w:rPr>
          <w:rFonts w:hint="eastAsia"/>
          <w:iCs/>
          <w:sz w:val="24"/>
          <w:szCs w:val="24"/>
        </w:rPr>
        <w:t>s</w:t>
      </w:r>
      <w:r w:rsidRPr="00452EAD">
        <w:rPr>
          <w:iCs/>
          <w:sz w:val="24"/>
          <w:szCs w:val="24"/>
        </w:rPr>
        <w:t>cale bar = 20 nm</w:t>
      </w:r>
    </w:p>
    <w:p w14:paraId="57760406" w14:textId="77777777" w:rsidR="002D246E" w:rsidRPr="00452EAD" w:rsidRDefault="002D246E" w:rsidP="002D246E">
      <w:pPr>
        <w:spacing w:line="360" w:lineRule="auto"/>
        <w:jc w:val="center"/>
        <w:rPr>
          <w:rFonts w:eastAsia="黑体"/>
          <w:iCs/>
          <w:sz w:val="24"/>
          <w:szCs w:val="24"/>
        </w:rPr>
      </w:pPr>
      <w:r w:rsidRPr="00452EAD">
        <w:rPr>
          <w:noProof/>
          <w:sz w:val="24"/>
          <w:szCs w:val="24"/>
        </w:rPr>
        <w:drawing>
          <wp:inline distT="0" distB="0" distL="0" distR="0" wp14:anchorId="2F839B43" wp14:editId="66E83700">
            <wp:extent cx="1940400" cy="1764000"/>
            <wp:effectExtent l="0" t="0" r="3175" b="8255"/>
            <wp:docPr id="15804685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468585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940400" cy="17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343C5" w14:textId="21187177" w:rsidR="002D246E" w:rsidRPr="00452EAD" w:rsidRDefault="00D14E3F" w:rsidP="006F6A5F">
      <w:pPr>
        <w:spacing w:line="360" w:lineRule="exact"/>
        <w:rPr>
          <w:iCs/>
          <w:sz w:val="24"/>
          <w:szCs w:val="24"/>
        </w:rPr>
      </w:pPr>
      <w:r w:rsidRPr="00452EAD">
        <w:rPr>
          <w:rFonts w:hint="eastAsia"/>
          <w:b/>
          <w:bCs/>
          <w:iCs/>
          <w:sz w:val="24"/>
          <w:szCs w:val="24"/>
        </w:rPr>
        <w:t xml:space="preserve">Supplementary Fig. </w:t>
      </w:r>
      <w:r w:rsidRPr="00452EAD">
        <w:rPr>
          <w:b/>
          <w:bCs/>
          <w:iCs/>
          <w:sz w:val="24"/>
          <w:szCs w:val="24"/>
        </w:rPr>
        <w:t>1</w:t>
      </w:r>
      <w:r w:rsidRPr="00452EAD">
        <w:rPr>
          <w:rFonts w:hint="eastAsia"/>
          <w:b/>
          <w:bCs/>
          <w:iCs/>
          <w:sz w:val="24"/>
          <w:szCs w:val="24"/>
        </w:rPr>
        <w:t>6</w:t>
      </w:r>
      <w:r w:rsidRPr="00452EAD">
        <w:rPr>
          <w:b/>
          <w:bCs/>
          <w:iCs/>
          <w:sz w:val="24"/>
          <w:szCs w:val="24"/>
        </w:rPr>
        <w:t xml:space="preserve">. </w:t>
      </w:r>
      <w:r w:rsidRPr="00452EAD">
        <w:rPr>
          <w:b/>
          <w:sz w:val="24"/>
          <w:szCs w:val="24"/>
        </w:rPr>
        <w:t>|</w:t>
      </w:r>
      <w:r w:rsidRPr="00452EAD">
        <w:rPr>
          <w:rFonts w:hint="eastAsia"/>
          <w:b/>
          <w:sz w:val="24"/>
          <w:szCs w:val="24"/>
        </w:rPr>
        <w:t xml:space="preserve"> </w:t>
      </w:r>
      <w:bookmarkStart w:id="3" w:name="_Hlk167503279"/>
      <w:r w:rsidR="00740E24" w:rsidRPr="00452EAD">
        <w:rPr>
          <w:b/>
          <w:iCs/>
          <w:sz w:val="24"/>
          <w:szCs w:val="24"/>
        </w:rPr>
        <w:t>Zeta potential</w:t>
      </w:r>
      <w:r w:rsidR="00740E24" w:rsidRPr="00452EAD">
        <w:rPr>
          <w:rFonts w:hint="eastAsia"/>
          <w:b/>
          <w:iCs/>
          <w:sz w:val="24"/>
          <w:szCs w:val="24"/>
        </w:rPr>
        <w:t>.</w:t>
      </w:r>
      <w:r w:rsidR="00740E24" w:rsidRPr="00452EAD">
        <w:rPr>
          <w:b/>
          <w:iCs/>
          <w:sz w:val="24"/>
          <w:szCs w:val="24"/>
        </w:rPr>
        <w:t xml:space="preserve"> </w:t>
      </w:r>
      <w:r w:rsidR="002D246E" w:rsidRPr="00452EAD">
        <w:rPr>
          <w:iCs/>
          <w:sz w:val="24"/>
          <w:szCs w:val="24"/>
        </w:rPr>
        <w:t>Zeta potential</w:t>
      </w:r>
      <w:bookmarkEnd w:id="3"/>
      <w:r w:rsidR="002D246E" w:rsidRPr="00452EAD">
        <w:rPr>
          <w:iCs/>
          <w:sz w:val="24"/>
          <w:szCs w:val="24"/>
        </w:rPr>
        <w:t xml:space="preserve"> of TRZ-1/BPO NPs determined by DLS</w:t>
      </w:r>
    </w:p>
    <w:p w14:paraId="4F3BC0D2" w14:textId="77777777" w:rsidR="002D246E" w:rsidRPr="00452EAD" w:rsidRDefault="002D246E" w:rsidP="002D246E">
      <w:pPr>
        <w:spacing w:line="360" w:lineRule="auto"/>
        <w:jc w:val="center"/>
        <w:rPr>
          <w:iCs/>
          <w:sz w:val="24"/>
          <w:szCs w:val="24"/>
        </w:rPr>
      </w:pPr>
      <w:r w:rsidRPr="00452EAD">
        <w:rPr>
          <w:noProof/>
          <w:sz w:val="24"/>
          <w:szCs w:val="24"/>
        </w:rPr>
        <w:drawing>
          <wp:inline distT="0" distB="0" distL="0" distR="0" wp14:anchorId="7592D6C9" wp14:editId="1D46CA6B">
            <wp:extent cx="1742400" cy="1764000"/>
            <wp:effectExtent l="0" t="0" r="0" b="8255"/>
            <wp:docPr id="13809512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951265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42400" cy="17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50B56" w14:textId="72CD5DB9" w:rsidR="002D246E" w:rsidRPr="00452EAD" w:rsidRDefault="00D14E3F" w:rsidP="006F6A5F">
      <w:pPr>
        <w:spacing w:line="360" w:lineRule="exact"/>
        <w:rPr>
          <w:rFonts w:eastAsia="黑体"/>
          <w:sz w:val="24"/>
          <w:szCs w:val="24"/>
        </w:rPr>
      </w:pPr>
      <w:r w:rsidRPr="00452EAD">
        <w:rPr>
          <w:rFonts w:hint="eastAsia"/>
          <w:b/>
          <w:bCs/>
          <w:iCs/>
          <w:sz w:val="24"/>
          <w:szCs w:val="24"/>
        </w:rPr>
        <w:t xml:space="preserve">Supplementary Fig. </w:t>
      </w:r>
      <w:r w:rsidRPr="00452EAD">
        <w:rPr>
          <w:b/>
          <w:bCs/>
          <w:iCs/>
          <w:sz w:val="24"/>
          <w:szCs w:val="24"/>
        </w:rPr>
        <w:t>1</w:t>
      </w:r>
      <w:r w:rsidRPr="00452EAD">
        <w:rPr>
          <w:rFonts w:hint="eastAsia"/>
          <w:b/>
          <w:bCs/>
          <w:iCs/>
          <w:sz w:val="24"/>
          <w:szCs w:val="24"/>
        </w:rPr>
        <w:t>7</w:t>
      </w:r>
      <w:r w:rsidRPr="00452EAD">
        <w:rPr>
          <w:b/>
          <w:bCs/>
          <w:iCs/>
          <w:sz w:val="24"/>
          <w:szCs w:val="24"/>
        </w:rPr>
        <w:t xml:space="preserve">. </w:t>
      </w:r>
      <w:r w:rsidRPr="00452EAD">
        <w:rPr>
          <w:b/>
          <w:sz w:val="24"/>
          <w:szCs w:val="24"/>
        </w:rPr>
        <w:t>|</w:t>
      </w:r>
      <w:r w:rsidRPr="00452EAD">
        <w:rPr>
          <w:rFonts w:hint="eastAsia"/>
          <w:b/>
          <w:sz w:val="24"/>
          <w:szCs w:val="24"/>
        </w:rPr>
        <w:t xml:space="preserve"> </w:t>
      </w:r>
      <w:r w:rsidR="00740E24" w:rsidRPr="00452EAD">
        <w:rPr>
          <w:rFonts w:eastAsia="黑体"/>
          <w:b/>
          <w:bCs/>
          <w:sz w:val="24"/>
          <w:szCs w:val="24"/>
        </w:rPr>
        <w:t>Hydrodynamic diameter changes</w:t>
      </w:r>
      <w:r w:rsidR="00740E24" w:rsidRPr="00452EAD">
        <w:rPr>
          <w:rFonts w:eastAsia="黑体" w:hint="eastAsia"/>
          <w:b/>
          <w:bCs/>
          <w:sz w:val="24"/>
          <w:szCs w:val="24"/>
        </w:rPr>
        <w:t>.</w:t>
      </w:r>
      <w:r w:rsidR="00740E24" w:rsidRPr="00452EAD">
        <w:rPr>
          <w:rFonts w:eastAsia="黑体" w:hint="eastAsia"/>
          <w:sz w:val="24"/>
          <w:szCs w:val="24"/>
        </w:rPr>
        <w:t xml:space="preserve"> </w:t>
      </w:r>
      <w:r w:rsidR="002D246E" w:rsidRPr="00452EAD">
        <w:rPr>
          <w:rFonts w:eastAsia="黑体"/>
          <w:sz w:val="24"/>
          <w:szCs w:val="24"/>
        </w:rPr>
        <w:t xml:space="preserve">Hydrodynamic diameter changes of the </w:t>
      </w:r>
      <w:r w:rsidR="002D246E" w:rsidRPr="00452EAD">
        <w:rPr>
          <w:iCs/>
          <w:sz w:val="24"/>
          <w:szCs w:val="24"/>
        </w:rPr>
        <w:t>TRZ-1/BPO NPs</w:t>
      </w:r>
      <w:r w:rsidR="002D246E" w:rsidRPr="00452EAD">
        <w:rPr>
          <w:rFonts w:eastAsia="黑体"/>
          <w:sz w:val="24"/>
          <w:szCs w:val="24"/>
        </w:rPr>
        <w:t xml:space="preserve"> during one-week</w:t>
      </w:r>
      <w:r w:rsidR="002D246E" w:rsidRPr="00452EAD">
        <w:rPr>
          <w:rFonts w:eastAsia="黑体" w:hint="eastAsia"/>
          <w:sz w:val="24"/>
          <w:szCs w:val="24"/>
        </w:rPr>
        <w:t xml:space="preserve"> </w:t>
      </w:r>
      <w:r w:rsidR="002D246E" w:rsidRPr="00452EAD">
        <w:rPr>
          <w:rFonts w:eastAsia="黑体"/>
          <w:sz w:val="24"/>
          <w:szCs w:val="24"/>
        </w:rPr>
        <w:t>study duration measured by DLS</w:t>
      </w:r>
      <w:r w:rsidR="002D246E" w:rsidRPr="00452EAD">
        <w:rPr>
          <w:rFonts w:eastAsia="黑体" w:hint="eastAsia"/>
          <w:sz w:val="24"/>
          <w:szCs w:val="24"/>
        </w:rPr>
        <w:t>, d</w:t>
      </w:r>
      <w:r w:rsidR="002D246E" w:rsidRPr="00452EAD">
        <w:rPr>
          <w:rFonts w:eastAsia="黑体"/>
          <w:sz w:val="24"/>
          <w:szCs w:val="24"/>
        </w:rPr>
        <w:t xml:space="preserve">ata mean ± </w:t>
      </w:r>
      <w:r w:rsidR="002D246E" w:rsidRPr="00452EAD">
        <w:rPr>
          <w:sz w:val="24"/>
          <w:szCs w:val="24"/>
        </w:rPr>
        <w:t>SD</w:t>
      </w:r>
      <w:r w:rsidR="002D246E" w:rsidRPr="00452EAD">
        <w:rPr>
          <w:rFonts w:eastAsia="黑体"/>
          <w:sz w:val="24"/>
          <w:szCs w:val="24"/>
        </w:rPr>
        <w:t xml:space="preserve"> (n = 3)</w:t>
      </w:r>
    </w:p>
    <w:p w14:paraId="0B0097D2" w14:textId="77777777" w:rsidR="002D246E" w:rsidRPr="00452EAD" w:rsidRDefault="002D246E" w:rsidP="002D246E">
      <w:pPr>
        <w:spacing w:line="360" w:lineRule="auto"/>
        <w:jc w:val="center"/>
        <w:rPr>
          <w:b/>
          <w:bCs/>
          <w:iCs/>
          <w:sz w:val="24"/>
          <w:szCs w:val="24"/>
        </w:rPr>
      </w:pPr>
    </w:p>
    <w:p w14:paraId="30CD01E5" w14:textId="77777777" w:rsidR="002D246E" w:rsidRPr="00452EAD" w:rsidRDefault="002D246E" w:rsidP="002D246E">
      <w:pPr>
        <w:spacing w:line="360" w:lineRule="auto"/>
        <w:jc w:val="center"/>
        <w:rPr>
          <w:iCs/>
          <w:sz w:val="24"/>
          <w:szCs w:val="24"/>
        </w:rPr>
      </w:pPr>
      <w:r w:rsidRPr="00452EAD">
        <w:rPr>
          <w:noProof/>
          <w:sz w:val="24"/>
          <w:szCs w:val="24"/>
        </w:rPr>
        <w:lastRenderedPageBreak/>
        <w:drawing>
          <wp:inline distT="0" distB="0" distL="0" distR="0" wp14:anchorId="3FD025D7" wp14:editId="2F488113">
            <wp:extent cx="1796400" cy="1764000"/>
            <wp:effectExtent l="0" t="0" r="0" b="8255"/>
            <wp:docPr id="19002686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268629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96400" cy="17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8ADDF" w14:textId="01A8974A" w:rsidR="002D246E" w:rsidRPr="00452EAD" w:rsidRDefault="00D14E3F" w:rsidP="006F6A5F">
      <w:pPr>
        <w:spacing w:line="360" w:lineRule="exact"/>
        <w:rPr>
          <w:b/>
          <w:bCs/>
          <w:iCs/>
          <w:sz w:val="24"/>
          <w:szCs w:val="24"/>
        </w:rPr>
      </w:pPr>
      <w:r w:rsidRPr="00452EAD">
        <w:rPr>
          <w:rFonts w:hint="eastAsia"/>
          <w:b/>
          <w:bCs/>
          <w:iCs/>
          <w:sz w:val="24"/>
          <w:szCs w:val="24"/>
        </w:rPr>
        <w:t xml:space="preserve">Supplementary Fig. </w:t>
      </w:r>
      <w:r w:rsidRPr="00452EAD">
        <w:rPr>
          <w:b/>
          <w:bCs/>
          <w:iCs/>
          <w:sz w:val="24"/>
          <w:szCs w:val="24"/>
        </w:rPr>
        <w:t>1</w:t>
      </w:r>
      <w:r w:rsidRPr="00452EAD">
        <w:rPr>
          <w:rFonts w:hint="eastAsia"/>
          <w:b/>
          <w:bCs/>
          <w:iCs/>
          <w:sz w:val="24"/>
          <w:szCs w:val="24"/>
        </w:rPr>
        <w:t>8</w:t>
      </w:r>
      <w:r w:rsidRPr="00452EAD">
        <w:rPr>
          <w:b/>
          <w:bCs/>
          <w:iCs/>
          <w:sz w:val="24"/>
          <w:szCs w:val="24"/>
        </w:rPr>
        <w:t xml:space="preserve">. </w:t>
      </w:r>
      <w:r w:rsidRPr="00452EAD">
        <w:rPr>
          <w:b/>
          <w:sz w:val="24"/>
          <w:szCs w:val="24"/>
        </w:rPr>
        <w:t>|</w:t>
      </w:r>
      <w:r w:rsidRPr="00452EAD">
        <w:rPr>
          <w:rFonts w:hint="eastAsia"/>
          <w:b/>
          <w:sz w:val="24"/>
          <w:szCs w:val="24"/>
        </w:rPr>
        <w:t xml:space="preserve"> </w:t>
      </w:r>
      <w:r w:rsidR="00740E24" w:rsidRPr="00452EAD">
        <w:rPr>
          <w:b/>
          <w:bCs/>
          <w:iCs/>
          <w:sz w:val="24"/>
          <w:szCs w:val="24"/>
        </w:rPr>
        <w:t>Zeta potential changes</w:t>
      </w:r>
      <w:r w:rsidR="00740E24" w:rsidRPr="00452EAD">
        <w:rPr>
          <w:rFonts w:hint="eastAsia"/>
          <w:b/>
          <w:bCs/>
          <w:iCs/>
          <w:sz w:val="24"/>
          <w:szCs w:val="24"/>
        </w:rPr>
        <w:t>.</w:t>
      </w:r>
      <w:r w:rsidR="00740E24" w:rsidRPr="00452EAD">
        <w:rPr>
          <w:iCs/>
          <w:sz w:val="24"/>
          <w:szCs w:val="24"/>
        </w:rPr>
        <w:t xml:space="preserve"> </w:t>
      </w:r>
      <w:r w:rsidR="002D246E" w:rsidRPr="00452EAD">
        <w:rPr>
          <w:iCs/>
          <w:sz w:val="24"/>
          <w:szCs w:val="24"/>
        </w:rPr>
        <w:t>Zeta potential changes of TRZ-1/BPO NPs during one week measured by</w:t>
      </w:r>
      <w:r w:rsidR="002D246E" w:rsidRPr="00452EAD">
        <w:rPr>
          <w:rFonts w:hint="eastAsia"/>
          <w:iCs/>
          <w:sz w:val="24"/>
          <w:szCs w:val="24"/>
        </w:rPr>
        <w:t xml:space="preserve"> </w:t>
      </w:r>
      <w:r w:rsidR="002D246E" w:rsidRPr="00452EAD">
        <w:rPr>
          <w:iCs/>
          <w:sz w:val="24"/>
          <w:szCs w:val="24"/>
        </w:rPr>
        <w:t>DLS</w:t>
      </w:r>
      <w:r w:rsidR="002D246E" w:rsidRPr="00452EAD">
        <w:rPr>
          <w:rFonts w:hint="eastAsia"/>
          <w:iCs/>
          <w:sz w:val="24"/>
          <w:szCs w:val="24"/>
        </w:rPr>
        <w:t>,</w:t>
      </w:r>
      <w:r w:rsidR="002D246E" w:rsidRPr="00452EAD">
        <w:rPr>
          <w:iCs/>
          <w:sz w:val="24"/>
          <w:szCs w:val="24"/>
        </w:rPr>
        <w:t xml:space="preserve"> </w:t>
      </w:r>
      <w:r w:rsidR="002D246E" w:rsidRPr="00452EAD">
        <w:rPr>
          <w:rFonts w:hint="eastAsia"/>
          <w:iCs/>
          <w:sz w:val="24"/>
          <w:szCs w:val="24"/>
        </w:rPr>
        <w:t>d</w:t>
      </w:r>
      <w:r w:rsidR="002D246E" w:rsidRPr="00452EAD">
        <w:rPr>
          <w:iCs/>
          <w:sz w:val="24"/>
          <w:szCs w:val="24"/>
        </w:rPr>
        <w:t>ata mean ± SD (n = 3)</w:t>
      </w:r>
    </w:p>
    <w:p w14:paraId="64A3203F" w14:textId="77777777" w:rsidR="002D246E" w:rsidRPr="00452EAD" w:rsidRDefault="002D246E" w:rsidP="002D246E">
      <w:pPr>
        <w:spacing w:line="360" w:lineRule="auto"/>
        <w:jc w:val="center"/>
        <w:rPr>
          <w:rFonts w:eastAsia="黑体"/>
          <w:iCs/>
          <w:sz w:val="24"/>
          <w:szCs w:val="24"/>
        </w:rPr>
      </w:pPr>
      <w:r w:rsidRPr="00452EAD">
        <w:rPr>
          <w:noProof/>
          <w:sz w:val="24"/>
          <w:szCs w:val="24"/>
        </w:rPr>
        <w:drawing>
          <wp:inline distT="0" distB="0" distL="0" distR="0" wp14:anchorId="0B8C72D3" wp14:editId="261DAF9E">
            <wp:extent cx="1738800" cy="1764000"/>
            <wp:effectExtent l="0" t="0" r="0" b="8255"/>
            <wp:docPr id="9388853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885334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38800" cy="17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42B8B" w14:textId="1B6B08DA" w:rsidR="002D246E" w:rsidRPr="00452EAD" w:rsidRDefault="00D14E3F" w:rsidP="006F6A5F">
      <w:pPr>
        <w:spacing w:line="360" w:lineRule="exact"/>
        <w:rPr>
          <w:b/>
          <w:bCs/>
          <w:iCs/>
          <w:sz w:val="24"/>
          <w:szCs w:val="24"/>
        </w:rPr>
      </w:pPr>
      <w:r w:rsidRPr="00452EAD">
        <w:rPr>
          <w:rFonts w:hint="eastAsia"/>
          <w:b/>
          <w:bCs/>
          <w:iCs/>
          <w:sz w:val="24"/>
          <w:szCs w:val="24"/>
        </w:rPr>
        <w:t xml:space="preserve">Supplementary Fig. </w:t>
      </w:r>
      <w:r w:rsidRPr="00452EAD">
        <w:rPr>
          <w:b/>
          <w:bCs/>
          <w:iCs/>
          <w:sz w:val="24"/>
          <w:szCs w:val="24"/>
        </w:rPr>
        <w:t>1</w:t>
      </w:r>
      <w:r w:rsidRPr="00452EAD">
        <w:rPr>
          <w:rFonts w:hint="eastAsia"/>
          <w:b/>
          <w:bCs/>
          <w:iCs/>
          <w:sz w:val="24"/>
          <w:szCs w:val="24"/>
        </w:rPr>
        <w:t>9</w:t>
      </w:r>
      <w:r w:rsidRPr="00452EAD">
        <w:rPr>
          <w:b/>
          <w:bCs/>
          <w:iCs/>
          <w:sz w:val="24"/>
          <w:szCs w:val="24"/>
        </w:rPr>
        <w:t xml:space="preserve">. </w:t>
      </w:r>
      <w:r w:rsidRPr="00452EAD">
        <w:rPr>
          <w:b/>
          <w:sz w:val="24"/>
          <w:szCs w:val="24"/>
        </w:rPr>
        <w:t>|</w:t>
      </w:r>
      <w:r w:rsidRPr="00452EAD">
        <w:rPr>
          <w:rFonts w:hint="eastAsia"/>
          <w:b/>
          <w:sz w:val="24"/>
          <w:szCs w:val="24"/>
        </w:rPr>
        <w:t xml:space="preserve"> </w:t>
      </w:r>
      <w:r w:rsidR="00740E24" w:rsidRPr="00452EAD">
        <w:rPr>
          <w:rFonts w:hint="eastAsia"/>
          <w:b/>
          <w:sz w:val="24"/>
          <w:szCs w:val="24"/>
        </w:rPr>
        <w:t>P</w:t>
      </w:r>
      <w:r w:rsidR="00740E24" w:rsidRPr="00452EAD">
        <w:rPr>
          <w:b/>
          <w:sz w:val="24"/>
          <w:szCs w:val="24"/>
        </w:rPr>
        <w:t>hosphorescence intensities</w:t>
      </w:r>
      <w:r w:rsidR="00740E24" w:rsidRPr="00452EAD">
        <w:rPr>
          <w:rFonts w:hint="eastAsia"/>
          <w:b/>
          <w:sz w:val="24"/>
          <w:szCs w:val="24"/>
        </w:rPr>
        <w:t>.</w:t>
      </w:r>
      <w:r w:rsidR="00740E24" w:rsidRPr="00452EAD">
        <w:rPr>
          <w:b/>
          <w:sz w:val="24"/>
          <w:szCs w:val="24"/>
        </w:rPr>
        <w:t xml:space="preserve"> </w:t>
      </w:r>
      <w:bookmarkStart w:id="4" w:name="_Hlk167503360"/>
      <w:r w:rsidR="00740E24" w:rsidRPr="00452EAD">
        <w:rPr>
          <w:rFonts w:hint="eastAsia"/>
          <w:iCs/>
          <w:sz w:val="24"/>
          <w:szCs w:val="24"/>
          <w:lang w:val="de-DE"/>
        </w:rPr>
        <w:t>P</w:t>
      </w:r>
      <w:r w:rsidR="002D246E" w:rsidRPr="00452EAD">
        <w:rPr>
          <w:iCs/>
          <w:sz w:val="24"/>
          <w:szCs w:val="24"/>
          <w:lang w:val="de-DE"/>
        </w:rPr>
        <w:t>hosphorescence intensities</w:t>
      </w:r>
      <w:bookmarkEnd w:id="4"/>
      <w:r w:rsidR="002D246E" w:rsidRPr="00452EAD">
        <w:rPr>
          <w:iCs/>
          <w:sz w:val="24"/>
          <w:szCs w:val="24"/>
          <w:lang w:val="de-DE"/>
        </w:rPr>
        <w:t xml:space="preserve"> of </w:t>
      </w:r>
      <w:r w:rsidR="002D246E" w:rsidRPr="00452EAD">
        <w:rPr>
          <w:iCs/>
          <w:sz w:val="24"/>
          <w:szCs w:val="24"/>
        </w:rPr>
        <w:t>TRZ-1/BPO NPs</w:t>
      </w:r>
      <w:r w:rsidR="002D246E" w:rsidRPr="00452EAD">
        <w:rPr>
          <w:iCs/>
          <w:sz w:val="24"/>
          <w:szCs w:val="24"/>
          <w:lang w:val="de-DE"/>
        </w:rPr>
        <w:t xml:space="preserve"> as a function of cycle number of UV light irradiation</w:t>
      </w:r>
      <w:r w:rsidR="002D246E" w:rsidRPr="00452EAD">
        <w:rPr>
          <w:rFonts w:hint="eastAsia"/>
          <w:iCs/>
          <w:sz w:val="24"/>
          <w:szCs w:val="24"/>
          <w:lang w:val="de-DE"/>
        </w:rPr>
        <w:t>, d</w:t>
      </w:r>
      <w:r w:rsidR="002D246E" w:rsidRPr="00452EAD">
        <w:rPr>
          <w:iCs/>
          <w:sz w:val="24"/>
          <w:szCs w:val="24"/>
          <w:lang w:val="de-DE"/>
        </w:rPr>
        <w:t>ata mean ± SD (n = 3)</w:t>
      </w:r>
    </w:p>
    <w:p w14:paraId="78E72758" w14:textId="77777777" w:rsidR="002D246E" w:rsidRPr="00452EAD" w:rsidRDefault="002D246E" w:rsidP="002D246E">
      <w:pPr>
        <w:spacing w:line="360" w:lineRule="auto"/>
        <w:jc w:val="center"/>
        <w:rPr>
          <w:iCs/>
          <w:sz w:val="24"/>
          <w:szCs w:val="24"/>
        </w:rPr>
      </w:pPr>
      <w:r w:rsidRPr="00452EAD">
        <w:rPr>
          <w:noProof/>
          <w:sz w:val="24"/>
          <w:szCs w:val="24"/>
        </w:rPr>
        <w:drawing>
          <wp:inline distT="0" distB="0" distL="0" distR="0" wp14:anchorId="5BE70542" wp14:editId="48C18C0B">
            <wp:extent cx="1825200" cy="1764000"/>
            <wp:effectExtent l="0" t="0" r="3810" b="8255"/>
            <wp:docPr id="5339853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98535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825200" cy="17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DB320" w14:textId="0AF5AB6E" w:rsidR="00340AB9" w:rsidRPr="00452EAD" w:rsidRDefault="00D14E3F" w:rsidP="006F6A5F">
      <w:pPr>
        <w:spacing w:line="360" w:lineRule="exact"/>
        <w:rPr>
          <w:iCs/>
          <w:sz w:val="24"/>
          <w:szCs w:val="24"/>
        </w:rPr>
      </w:pPr>
      <w:r w:rsidRPr="00452EAD">
        <w:rPr>
          <w:rFonts w:hint="eastAsia"/>
          <w:b/>
          <w:bCs/>
          <w:iCs/>
          <w:sz w:val="24"/>
          <w:szCs w:val="24"/>
        </w:rPr>
        <w:t>Supplementary Fig. 20</w:t>
      </w:r>
      <w:r w:rsidRPr="00452EAD">
        <w:rPr>
          <w:b/>
          <w:bCs/>
          <w:iCs/>
          <w:sz w:val="24"/>
          <w:szCs w:val="24"/>
        </w:rPr>
        <w:t xml:space="preserve">. </w:t>
      </w:r>
      <w:r w:rsidRPr="00452EAD">
        <w:rPr>
          <w:b/>
          <w:sz w:val="24"/>
          <w:szCs w:val="24"/>
        </w:rPr>
        <w:t>|</w:t>
      </w:r>
      <w:r w:rsidRPr="00452EAD">
        <w:rPr>
          <w:rFonts w:hint="eastAsia"/>
          <w:b/>
          <w:sz w:val="24"/>
          <w:szCs w:val="24"/>
        </w:rPr>
        <w:t xml:space="preserve"> </w:t>
      </w:r>
      <w:r w:rsidR="00740E24" w:rsidRPr="00452EAD">
        <w:rPr>
          <w:b/>
          <w:bCs/>
          <w:iCs/>
          <w:sz w:val="24"/>
          <w:szCs w:val="24"/>
        </w:rPr>
        <w:t>Afterglow intensity</w:t>
      </w:r>
      <w:r w:rsidR="00740E24" w:rsidRPr="00452EAD">
        <w:rPr>
          <w:rFonts w:hint="eastAsia"/>
          <w:b/>
          <w:bCs/>
          <w:iCs/>
          <w:sz w:val="24"/>
          <w:szCs w:val="24"/>
        </w:rPr>
        <w:t>.</w:t>
      </w:r>
      <w:r w:rsidR="00740E24" w:rsidRPr="00452EAD">
        <w:rPr>
          <w:iCs/>
          <w:sz w:val="24"/>
          <w:szCs w:val="24"/>
        </w:rPr>
        <w:t xml:space="preserve"> </w:t>
      </w:r>
      <w:r w:rsidR="002D246E" w:rsidRPr="00452EAD">
        <w:rPr>
          <w:iCs/>
          <w:sz w:val="24"/>
          <w:szCs w:val="24"/>
        </w:rPr>
        <w:t xml:space="preserve">Afterglow intensity of the TRZ-1/BPO NPs after preservation at -20 </w:t>
      </w:r>
      <w:proofErr w:type="spellStart"/>
      <w:r w:rsidR="002D246E" w:rsidRPr="00452EAD">
        <w:rPr>
          <w:iCs/>
          <w:sz w:val="24"/>
          <w:szCs w:val="24"/>
          <w:vertAlign w:val="superscript"/>
        </w:rPr>
        <w:t>o</w:t>
      </w:r>
      <w:r w:rsidR="002D246E" w:rsidRPr="00452EAD">
        <w:rPr>
          <w:iCs/>
          <w:sz w:val="24"/>
          <w:szCs w:val="24"/>
        </w:rPr>
        <w:t>C</w:t>
      </w:r>
      <w:proofErr w:type="spellEnd"/>
      <w:r w:rsidR="002D246E" w:rsidRPr="00452EAD">
        <w:rPr>
          <w:iCs/>
          <w:sz w:val="24"/>
          <w:szCs w:val="24"/>
        </w:rPr>
        <w:t xml:space="preserve"> for 0 and 24 h, after white light pre-irradiation, data mean ± SD (n = 3)</w:t>
      </w:r>
    </w:p>
    <w:p w14:paraId="1F9286BB" w14:textId="77777777" w:rsidR="002804E1" w:rsidRPr="00452EAD" w:rsidRDefault="002804E1" w:rsidP="0059745C">
      <w:pPr>
        <w:spacing w:line="360" w:lineRule="auto"/>
        <w:jc w:val="center"/>
        <w:rPr>
          <w:iCs/>
          <w:sz w:val="24"/>
          <w:szCs w:val="24"/>
        </w:rPr>
      </w:pPr>
    </w:p>
    <w:p w14:paraId="7321E060" w14:textId="77777777" w:rsidR="002804E1" w:rsidRPr="00452EAD" w:rsidRDefault="002804E1" w:rsidP="002804E1">
      <w:pPr>
        <w:spacing w:line="360" w:lineRule="auto"/>
        <w:jc w:val="center"/>
        <w:rPr>
          <w:rFonts w:eastAsia="黑体"/>
          <w:iCs/>
          <w:sz w:val="24"/>
          <w:szCs w:val="24"/>
          <w:lang w:val="de-DE"/>
        </w:rPr>
      </w:pPr>
      <w:r w:rsidRPr="00452EAD">
        <w:rPr>
          <w:noProof/>
          <w:sz w:val="24"/>
          <w:szCs w:val="24"/>
        </w:rPr>
        <w:lastRenderedPageBreak/>
        <w:drawing>
          <wp:inline distT="0" distB="0" distL="0" distR="0" wp14:anchorId="0A54E31F" wp14:editId="7599C83E">
            <wp:extent cx="1767600" cy="1764000"/>
            <wp:effectExtent l="0" t="0" r="4445" b="8255"/>
            <wp:docPr id="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551206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767600" cy="17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9B36A" w14:textId="67F93FB6" w:rsidR="002804E1" w:rsidRPr="00452EAD" w:rsidRDefault="002804E1" w:rsidP="006F6A5F">
      <w:pPr>
        <w:spacing w:line="360" w:lineRule="exact"/>
        <w:rPr>
          <w:rFonts w:eastAsia="黑体"/>
          <w:sz w:val="24"/>
          <w:szCs w:val="24"/>
        </w:rPr>
      </w:pPr>
      <w:r w:rsidRPr="00452EAD">
        <w:rPr>
          <w:rFonts w:hint="eastAsia"/>
          <w:b/>
          <w:bCs/>
          <w:iCs/>
          <w:sz w:val="24"/>
          <w:szCs w:val="24"/>
        </w:rPr>
        <w:t xml:space="preserve">Supplementary Fig. </w:t>
      </w:r>
      <w:r w:rsidRPr="00452EAD">
        <w:rPr>
          <w:b/>
          <w:bCs/>
          <w:iCs/>
          <w:sz w:val="24"/>
          <w:szCs w:val="24"/>
        </w:rPr>
        <w:t xml:space="preserve">21. </w:t>
      </w:r>
      <w:r w:rsidRPr="00452EAD">
        <w:rPr>
          <w:b/>
          <w:sz w:val="24"/>
          <w:szCs w:val="24"/>
        </w:rPr>
        <w:t>|</w:t>
      </w:r>
      <w:r w:rsidRPr="00452EAD">
        <w:rPr>
          <w:rFonts w:eastAsia="黑体" w:hint="eastAsia"/>
          <w:sz w:val="24"/>
          <w:szCs w:val="24"/>
          <w:lang w:val="de-DE"/>
        </w:rPr>
        <w:t xml:space="preserve"> </w:t>
      </w:r>
      <w:r w:rsidR="00740E24" w:rsidRPr="00452EAD">
        <w:rPr>
          <w:rFonts w:eastAsia="黑体"/>
          <w:b/>
          <w:bCs/>
          <w:sz w:val="24"/>
          <w:szCs w:val="24"/>
        </w:rPr>
        <w:t>Cell viabilities</w:t>
      </w:r>
      <w:r w:rsidR="00740E24" w:rsidRPr="00452EAD">
        <w:rPr>
          <w:rFonts w:eastAsia="黑体" w:hint="eastAsia"/>
          <w:b/>
          <w:bCs/>
          <w:sz w:val="24"/>
          <w:szCs w:val="24"/>
        </w:rPr>
        <w:t>.</w:t>
      </w:r>
      <w:r w:rsidR="00740E24" w:rsidRPr="00452EAD">
        <w:rPr>
          <w:rFonts w:eastAsia="黑体"/>
          <w:sz w:val="24"/>
          <w:szCs w:val="24"/>
        </w:rPr>
        <w:t xml:space="preserve"> </w:t>
      </w:r>
      <w:r w:rsidRPr="00452EAD">
        <w:rPr>
          <w:rFonts w:eastAsia="黑体"/>
          <w:sz w:val="24"/>
          <w:szCs w:val="24"/>
        </w:rPr>
        <w:t>Cell viabilities of 4T1 cancer cells after incubation with different concentrations</w:t>
      </w:r>
      <w:r w:rsidRPr="00452EAD">
        <w:rPr>
          <w:rFonts w:eastAsia="黑体" w:hint="eastAsia"/>
          <w:sz w:val="24"/>
          <w:szCs w:val="24"/>
        </w:rPr>
        <w:t xml:space="preserve"> </w:t>
      </w:r>
      <w:r w:rsidRPr="00452EAD">
        <w:rPr>
          <w:rFonts w:eastAsia="黑体"/>
          <w:sz w:val="24"/>
          <w:szCs w:val="24"/>
        </w:rPr>
        <w:t xml:space="preserve">of </w:t>
      </w:r>
      <w:r w:rsidRPr="00452EAD">
        <w:rPr>
          <w:iCs/>
          <w:sz w:val="24"/>
          <w:szCs w:val="24"/>
        </w:rPr>
        <w:t>TRZ-1/BPO</w:t>
      </w:r>
      <w:r w:rsidRPr="00452EAD">
        <w:rPr>
          <w:bCs/>
          <w:sz w:val="24"/>
          <w:szCs w:val="24"/>
          <w:lang w:val="de-DE"/>
        </w:rPr>
        <w:t xml:space="preserve"> NPs</w:t>
      </w:r>
      <w:r w:rsidRPr="00452EAD">
        <w:rPr>
          <w:rFonts w:eastAsia="黑体"/>
          <w:sz w:val="24"/>
          <w:szCs w:val="24"/>
        </w:rPr>
        <w:t xml:space="preserve"> for 24 h, respectively</w:t>
      </w:r>
      <w:r w:rsidRPr="00452EAD">
        <w:rPr>
          <w:rFonts w:eastAsia="黑体" w:hint="eastAsia"/>
          <w:sz w:val="24"/>
          <w:szCs w:val="24"/>
        </w:rPr>
        <w:t>, d</w:t>
      </w:r>
      <w:r w:rsidRPr="00452EAD">
        <w:rPr>
          <w:rFonts w:eastAsia="黑体"/>
          <w:sz w:val="24"/>
          <w:szCs w:val="24"/>
        </w:rPr>
        <w:t xml:space="preserve">ata mean ± </w:t>
      </w:r>
      <w:r w:rsidRPr="00452EAD">
        <w:rPr>
          <w:rFonts w:eastAsia="黑体" w:hint="eastAsia"/>
          <w:sz w:val="24"/>
          <w:szCs w:val="24"/>
        </w:rPr>
        <w:t>SD</w:t>
      </w:r>
      <w:r w:rsidRPr="00452EAD">
        <w:rPr>
          <w:rFonts w:eastAsia="黑体"/>
          <w:sz w:val="24"/>
          <w:szCs w:val="24"/>
        </w:rPr>
        <w:t xml:space="preserve"> (n = 5)</w:t>
      </w:r>
    </w:p>
    <w:p w14:paraId="32C916F7" w14:textId="77777777" w:rsidR="00D9598C" w:rsidRPr="00452EAD" w:rsidRDefault="00D9598C" w:rsidP="006F6A5F">
      <w:pPr>
        <w:spacing w:line="360" w:lineRule="exact"/>
        <w:rPr>
          <w:rFonts w:eastAsia="黑体"/>
          <w:sz w:val="24"/>
          <w:szCs w:val="24"/>
          <w:lang w:val="de-DE"/>
        </w:rPr>
      </w:pPr>
    </w:p>
    <w:p w14:paraId="3A1A2ED2" w14:textId="77777777" w:rsidR="00340AB9" w:rsidRPr="00452EAD" w:rsidRDefault="00340AB9" w:rsidP="00340AB9">
      <w:pPr>
        <w:spacing w:line="360" w:lineRule="auto"/>
        <w:jc w:val="center"/>
        <w:rPr>
          <w:b/>
          <w:bCs/>
          <w:iCs/>
          <w:sz w:val="24"/>
          <w:szCs w:val="24"/>
        </w:rPr>
      </w:pPr>
      <w:r w:rsidRPr="00452EAD">
        <w:rPr>
          <w:noProof/>
          <w:sz w:val="24"/>
          <w:szCs w:val="24"/>
        </w:rPr>
        <w:drawing>
          <wp:inline distT="0" distB="0" distL="0" distR="0" wp14:anchorId="39D6DDE3" wp14:editId="6574533D">
            <wp:extent cx="4465414" cy="2998806"/>
            <wp:effectExtent l="0" t="0" r="0" b="0"/>
            <wp:docPr id="4772678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26785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469730" cy="3001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31219" w14:textId="774323E9" w:rsidR="00340AB9" w:rsidRPr="00452EAD" w:rsidRDefault="00340AB9" w:rsidP="006F6A5F">
      <w:pPr>
        <w:spacing w:line="360" w:lineRule="exact"/>
        <w:rPr>
          <w:iCs/>
          <w:sz w:val="24"/>
          <w:szCs w:val="24"/>
        </w:rPr>
      </w:pPr>
      <w:bookmarkStart w:id="5" w:name="_Hlk161292460"/>
      <w:r w:rsidRPr="00452EAD">
        <w:rPr>
          <w:rFonts w:hint="eastAsia"/>
          <w:b/>
          <w:bCs/>
          <w:iCs/>
          <w:sz w:val="24"/>
          <w:szCs w:val="24"/>
        </w:rPr>
        <w:t xml:space="preserve">Supplementary Fig. </w:t>
      </w:r>
      <w:r w:rsidR="002804E1" w:rsidRPr="00452EAD">
        <w:rPr>
          <w:b/>
          <w:bCs/>
          <w:iCs/>
          <w:sz w:val="24"/>
          <w:szCs w:val="24"/>
        </w:rPr>
        <w:t>22</w:t>
      </w:r>
      <w:r w:rsidRPr="00452EAD">
        <w:rPr>
          <w:b/>
          <w:bCs/>
          <w:iCs/>
          <w:sz w:val="24"/>
          <w:szCs w:val="24"/>
        </w:rPr>
        <w:t xml:space="preserve">. </w:t>
      </w:r>
      <w:r w:rsidRPr="00452EAD">
        <w:rPr>
          <w:b/>
          <w:sz w:val="24"/>
          <w:szCs w:val="24"/>
        </w:rPr>
        <w:t>|</w:t>
      </w:r>
      <w:r w:rsidRPr="00452EAD">
        <w:rPr>
          <w:rFonts w:hint="eastAsia"/>
          <w:iCs/>
          <w:sz w:val="24"/>
          <w:szCs w:val="24"/>
        </w:rPr>
        <w:t xml:space="preserve"> </w:t>
      </w:r>
      <w:r w:rsidR="00740E24" w:rsidRPr="00452EAD">
        <w:rPr>
          <w:rFonts w:hint="eastAsia"/>
          <w:b/>
          <w:bCs/>
          <w:iCs/>
          <w:sz w:val="24"/>
          <w:szCs w:val="24"/>
        </w:rPr>
        <w:t>L</w:t>
      </w:r>
      <w:r w:rsidR="00740E24" w:rsidRPr="00452EAD">
        <w:rPr>
          <w:b/>
          <w:bCs/>
          <w:iCs/>
          <w:sz w:val="24"/>
          <w:szCs w:val="24"/>
        </w:rPr>
        <w:t>iver function</w:t>
      </w:r>
      <w:r w:rsidR="004243ED" w:rsidRPr="00452EAD">
        <w:rPr>
          <w:rFonts w:hint="eastAsia"/>
          <w:b/>
          <w:bCs/>
          <w:iCs/>
          <w:sz w:val="24"/>
          <w:szCs w:val="24"/>
        </w:rPr>
        <w:t>.</w:t>
      </w:r>
      <w:r w:rsidR="00740E24" w:rsidRPr="00452EAD">
        <w:rPr>
          <w:rFonts w:hint="eastAsia"/>
          <w:iCs/>
          <w:sz w:val="24"/>
          <w:szCs w:val="24"/>
        </w:rPr>
        <w:t xml:space="preserve"> </w:t>
      </w:r>
      <w:r w:rsidRPr="00452EAD">
        <w:rPr>
          <w:iCs/>
          <w:sz w:val="24"/>
          <w:szCs w:val="24"/>
        </w:rPr>
        <w:t>The evaluation of biosafety of TRZ-1/BPO</w:t>
      </w:r>
      <w:r w:rsidRPr="00452EAD">
        <w:rPr>
          <w:bCs/>
          <w:iCs/>
          <w:sz w:val="24"/>
          <w:szCs w:val="24"/>
          <w:lang w:val="de-DE"/>
        </w:rPr>
        <w:t xml:space="preserve"> NPs </w:t>
      </w:r>
      <w:r w:rsidRPr="00452EAD">
        <w:rPr>
          <w:rFonts w:hint="eastAsia"/>
          <w:bCs/>
          <w:iCs/>
          <w:sz w:val="24"/>
          <w:szCs w:val="24"/>
          <w:lang w:val="de-DE"/>
        </w:rPr>
        <w:t xml:space="preserve">and </w:t>
      </w:r>
      <w:r w:rsidRPr="00452EAD">
        <w:rPr>
          <w:iCs/>
          <w:sz w:val="24"/>
          <w:szCs w:val="24"/>
        </w:rPr>
        <w:t>O-TRZ-1/BPO-gel in BALB/c mice (ALT: Alanine aminotransferase; AST: Aspartate aminotransferase; ALB: Albumin; BUN: Blood urea nitrogen; CR: Creatinine; UA: Uric acid)</w:t>
      </w:r>
      <w:r w:rsidRPr="00452EAD">
        <w:rPr>
          <w:rFonts w:hint="eastAsia"/>
          <w:iCs/>
          <w:sz w:val="24"/>
          <w:szCs w:val="24"/>
        </w:rPr>
        <w:t>, d</w:t>
      </w:r>
      <w:r w:rsidRPr="00452EAD">
        <w:rPr>
          <w:iCs/>
          <w:sz w:val="24"/>
          <w:szCs w:val="24"/>
          <w:lang w:val="de-DE"/>
        </w:rPr>
        <w:t xml:space="preserve">ata mean ± </w:t>
      </w:r>
      <w:r w:rsidRPr="00452EAD">
        <w:rPr>
          <w:rFonts w:hint="eastAsia"/>
          <w:iCs/>
          <w:sz w:val="24"/>
          <w:szCs w:val="24"/>
          <w:lang w:val="de-DE"/>
        </w:rPr>
        <w:t>SD</w:t>
      </w:r>
      <w:r w:rsidRPr="00452EAD">
        <w:rPr>
          <w:iCs/>
          <w:sz w:val="24"/>
          <w:szCs w:val="24"/>
          <w:lang w:val="de-DE"/>
        </w:rPr>
        <w:t xml:space="preserve"> (n = 3)</w:t>
      </w:r>
      <w:r w:rsidRPr="00452EAD">
        <w:rPr>
          <w:iCs/>
          <w:sz w:val="24"/>
          <w:szCs w:val="24"/>
        </w:rPr>
        <w:t>.</w:t>
      </w:r>
    </w:p>
    <w:bookmarkEnd w:id="5"/>
    <w:p w14:paraId="5459FA75" w14:textId="77777777" w:rsidR="00340AB9" w:rsidRPr="00452EAD" w:rsidRDefault="00340AB9" w:rsidP="00340AB9">
      <w:pPr>
        <w:spacing w:line="360" w:lineRule="auto"/>
        <w:jc w:val="center"/>
        <w:rPr>
          <w:iCs/>
          <w:sz w:val="24"/>
          <w:szCs w:val="24"/>
        </w:rPr>
      </w:pPr>
    </w:p>
    <w:p w14:paraId="1AEA4F3F" w14:textId="77777777" w:rsidR="00340AB9" w:rsidRPr="00452EAD" w:rsidRDefault="00340AB9" w:rsidP="00340AB9">
      <w:pPr>
        <w:spacing w:line="360" w:lineRule="auto"/>
        <w:jc w:val="center"/>
        <w:rPr>
          <w:b/>
          <w:bCs/>
          <w:iCs/>
          <w:sz w:val="24"/>
          <w:szCs w:val="24"/>
        </w:rPr>
      </w:pPr>
      <w:r w:rsidRPr="00452EAD">
        <w:rPr>
          <w:noProof/>
          <w:sz w:val="24"/>
          <w:szCs w:val="24"/>
        </w:rPr>
        <w:lastRenderedPageBreak/>
        <w:drawing>
          <wp:inline distT="0" distB="0" distL="0" distR="0" wp14:anchorId="5C492004" wp14:editId="75BE5BDC">
            <wp:extent cx="4543951" cy="3067413"/>
            <wp:effectExtent l="0" t="0" r="0" b="0"/>
            <wp:docPr id="13013208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32082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54356" cy="3074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ED737" w14:textId="6D12427D" w:rsidR="00340AB9" w:rsidRPr="00452EAD" w:rsidRDefault="00340AB9" w:rsidP="006F6A5F">
      <w:pPr>
        <w:spacing w:line="360" w:lineRule="exact"/>
        <w:rPr>
          <w:iCs/>
          <w:sz w:val="24"/>
          <w:szCs w:val="24"/>
        </w:rPr>
      </w:pPr>
      <w:bookmarkStart w:id="6" w:name="_Hlk161352647"/>
      <w:r w:rsidRPr="00452EAD">
        <w:rPr>
          <w:rFonts w:hint="eastAsia"/>
          <w:b/>
          <w:bCs/>
          <w:iCs/>
          <w:sz w:val="24"/>
          <w:szCs w:val="24"/>
        </w:rPr>
        <w:t xml:space="preserve">Supplementary Fig. </w:t>
      </w:r>
      <w:r w:rsidR="002804E1" w:rsidRPr="00452EAD">
        <w:rPr>
          <w:b/>
          <w:bCs/>
          <w:iCs/>
          <w:sz w:val="24"/>
          <w:szCs w:val="24"/>
        </w:rPr>
        <w:t>23</w:t>
      </w:r>
      <w:r w:rsidRPr="00452EAD">
        <w:rPr>
          <w:b/>
          <w:bCs/>
          <w:iCs/>
          <w:sz w:val="24"/>
          <w:szCs w:val="24"/>
        </w:rPr>
        <w:t xml:space="preserve">. </w:t>
      </w:r>
      <w:r w:rsidRPr="00452EAD">
        <w:rPr>
          <w:b/>
          <w:sz w:val="24"/>
          <w:szCs w:val="24"/>
        </w:rPr>
        <w:t>|</w:t>
      </w:r>
      <w:r w:rsidRPr="00452EAD">
        <w:rPr>
          <w:rFonts w:hint="eastAsia"/>
          <w:b/>
          <w:bCs/>
          <w:iCs/>
          <w:sz w:val="24"/>
          <w:szCs w:val="24"/>
        </w:rPr>
        <w:t xml:space="preserve"> </w:t>
      </w:r>
      <w:r w:rsidR="00740E24" w:rsidRPr="00452EAD">
        <w:rPr>
          <w:rFonts w:hint="eastAsia"/>
          <w:b/>
          <w:bCs/>
          <w:iCs/>
          <w:sz w:val="24"/>
          <w:szCs w:val="24"/>
        </w:rPr>
        <w:t>B</w:t>
      </w:r>
      <w:r w:rsidR="00740E24" w:rsidRPr="00452EAD">
        <w:rPr>
          <w:b/>
          <w:bCs/>
          <w:iCs/>
          <w:sz w:val="24"/>
          <w:szCs w:val="24"/>
        </w:rPr>
        <w:t>lood routine</w:t>
      </w:r>
      <w:r w:rsidR="00740E24" w:rsidRPr="00452EAD">
        <w:rPr>
          <w:rFonts w:hint="eastAsia"/>
          <w:b/>
          <w:bCs/>
          <w:iCs/>
          <w:sz w:val="24"/>
          <w:szCs w:val="24"/>
        </w:rPr>
        <w:t>.</w:t>
      </w:r>
      <w:r w:rsidR="00740E24" w:rsidRPr="00452EAD">
        <w:rPr>
          <w:iCs/>
          <w:sz w:val="24"/>
          <w:szCs w:val="24"/>
        </w:rPr>
        <w:t xml:space="preserve"> </w:t>
      </w:r>
      <w:r w:rsidRPr="00452EAD">
        <w:rPr>
          <w:iCs/>
          <w:sz w:val="24"/>
          <w:szCs w:val="24"/>
        </w:rPr>
        <w:t>The evaluation of biosafety of TRZ-1/BPO</w:t>
      </w:r>
      <w:r w:rsidRPr="00452EAD">
        <w:rPr>
          <w:iCs/>
          <w:sz w:val="24"/>
          <w:szCs w:val="24"/>
          <w:lang w:val="de-DE"/>
        </w:rPr>
        <w:t xml:space="preserve"> NPs </w:t>
      </w:r>
      <w:r w:rsidRPr="00452EAD">
        <w:rPr>
          <w:rFonts w:hint="eastAsia"/>
          <w:iCs/>
          <w:sz w:val="24"/>
          <w:szCs w:val="24"/>
          <w:lang w:val="de-DE"/>
        </w:rPr>
        <w:t xml:space="preserve">and </w:t>
      </w:r>
      <w:r w:rsidRPr="00452EAD">
        <w:rPr>
          <w:iCs/>
          <w:sz w:val="24"/>
          <w:szCs w:val="24"/>
        </w:rPr>
        <w:t>O-TRZ-1/BPO-gel in BALB/c mice (</w:t>
      </w:r>
      <w:r w:rsidRPr="00452EAD">
        <w:rPr>
          <w:rFonts w:eastAsia="黑体"/>
          <w:sz w:val="24"/>
          <w:szCs w:val="24"/>
        </w:rPr>
        <w:t>WBC: White blood cell; Lymph: Lymphocyte; Mon: Monocyte; RBC: Red blood cell; HGB: Hemoglobin; PLT: Platelet</w:t>
      </w:r>
      <w:r w:rsidRPr="00452EAD">
        <w:rPr>
          <w:iCs/>
          <w:sz w:val="24"/>
          <w:szCs w:val="24"/>
        </w:rPr>
        <w:t>)</w:t>
      </w:r>
      <w:r w:rsidRPr="00452EAD">
        <w:rPr>
          <w:rFonts w:hint="eastAsia"/>
          <w:iCs/>
          <w:sz w:val="24"/>
          <w:szCs w:val="24"/>
        </w:rPr>
        <w:t>, d</w:t>
      </w:r>
      <w:r w:rsidRPr="00452EAD">
        <w:rPr>
          <w:iCs/>
          <w:sz w:val="24"/>
          <w:szCs w:val="24"/>
          <w:lang w:val="de-DE"/>
        </w:rPr>
        <w:t xml:space="preserve">ata mean ± </w:t>
      </w:r>
      <w:r w:rsidRPr="00452EAD">
        <w:rPr>
          <w:rFonts w:hint="eastAsia"/>
          <w:iCs/>
          <w:sz w:val="24"/>
          <w:szCs w:val="24"/>
          <w:lang w:val="de-DE"/>
        </w:rPr>
        <w:t>SD</w:t>
      </w:r>
      <w:r w:rsidRPr="00452EAD">
        <w:rPr>
          <w:iCs/>
          <w:sz w:val="24"/>
          <w:szCs w:val="24"/>
          <w:lang w:val="de-DE"/>
        </w:rPr>
        <w:t xml:space="preserve"> (n = 3)</w:t>
      </w:r>
      <w:r w:rsidRPr="00452EAD">
        <w:rPr>
          <w:iCs/>
          <w:sz w:val="24"/>
          <w:szCs w:val="24"/>
        </w:rPr>
        <w:t>.</w:t>
      </w:r>
    </w:p>
    <w:p w14:paraId="2483722F" w14:textId="77777777" w:rsidR="0059745C" w:rsidRPr="00452EAD" w:rsidRDefault="0059745C" w:rsidP="00340AB9">
      <w:pPr>
        <w:spacing w:line="360" w:lineRule="auto"/>
        <w:jc w:val="center"/>
        <w:rPr>
          <w:iCs/>
          <w:sz w:val="24"/>
          <w:szCs w:val="24"/>
        </w:rPr>
      </w:pPr>
    </w:p>
    <w:bookmarkEnd w:id="6"/>
    <w:p w14:paraId="4AC31CB7" w14:textId="77777777" w:rsidR="00340AB9" w:rsidRPr="00452EAD" w:rsidRDefault="00340AB9" w:rsidP="00340AB9">
      <w:pPr>
        <w:spacing w:line="360" w:lineRule="auto"/>
        <w:jc w:val="center"/>
        <w:rPr>
          <w:rFonts w:eastAsia="黑体"/>
          <w:iCs/>
          <w:sz w:val="24"/>
          <w:szCs w:val="24"/>
        </w:rPr>
      </w:pPr>
      <w:r w:rsidRPr="00452EAD">
        <w:rPr>
          <w:noProof/>
          <w:sz w:val="24"/>
          <w:szCs w:val="24"/>
        </w:rPr>
        <w:drawing>
          <wp:inline distT="0" distB="0" distL="0" distR="0" wp14:anchorId="4491F952" wp14:editId="2F16946F">
            <wp:extent cx="5274310" cy="1971040"/>
            <wp:effectExtent l="0" t="0" r="2540" b="0"/>
            <wp:docPr id="8488425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842586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17A1D" w14:textId="1EBC0562" w:rsidR="00340AB9" w:rsidRPr="00452EAD" w:rsidRDefault="00340AB9" w:rsidP="006F6A5F">
      <w:pPr>
        <w:spacing w:line="360" w:lineRule="exact"/>
        <w:rPr>
          <w:iCs/>
          <w:sz w:val="24"/>
          <w:szCs w:val="24"/>
        </w:rPr>
      </w:pPr>
      <w:r w:rsidRPr="00452EAD">
        <w:rPr>
          <w:rFonts w:hint="eastAsia"/>
          <w:b/>
          <w:bCs/>
          <w:iCs/>
          <w:sz w:val="24"/>
          <w:szCs w:val="24"/>
        </w:rPr>
        <w:t xml:space="preserve">Supplementary Fig. </w:t>
      </w:r>
      <w:r w:rsidR="002804E1" w:rsidRPr="00452EAD">
        <w:rPr>
          <w:b/>
          <w:bCs/>
          <w:iCs/>
          <w:sz w:val="24"/>
          <w:szCs w:val="24"/>
        </w:rPr>
        <w:t>24</w:t>
      </w:r>
      <w:r w:rsidRPr="00452EAD">
        <w:rPr>
          <w:b/>
          <w:bCs/>
          <w:iCs/>
          <w:sz w:val="24"/>
          <w:szCs w:val="24"/>
        </w:rPr>
        <w:t xml:space="preserve">. </w:t>
      </w:r>
      <w:r w:rsidRPr="00452EAD">
        <w:rPr>
          <w:b/>
          <w:sz w:val="24"/>
          <w:szCs w:val="24"/>
        </w:rPr>
        <w:t>|</w:t>
      </w:r>
      <w:r w:rsidRPr="00452EAD">
        <w:rPr>
          <w:b/>
          <w:bCs/>
          <w:iCs/>
          <w:sz w:val="24"/>
          <w:szCs w:val="24"/>
        </w:rPr>
        <w:t xml:space="preserve"> </w:t>
      </w:r>
      <w:r w:rsidR="0083355F" w:rsidRPr="00452EAD">
        <w:rPr>
          <w:b/>
          <w:bCs/>
          <w:iCs/>
          <w:sz w:val="24"/>
          <w:szCs w:val="24"/>
          <w:lang w:val="de-DE"/>
        </w:rPr>
        <w:t>H&amp;E staining</w:t>
      </w:r>
      <w:r w:rsidR="0083355F" w:rsidRPr="00452EAD">
        <w:rPr>
          <w:rFonts w:hint="eastAsia"/>
          <w:b/>
          <w:bCs/>
          <w:iCs/>
          <w:sz w:val="24"/>
          <w:szCs w:val="24"/>
          <w:lang w:val="de-DE"/>
        </w:rPr>
        <w:t>.</w:t>
      </w:r>
      <w:r w:rsidR="0083355F" w:rsidRPr="00452EAD">
        <w:rPr>
          <w:iCs/>
          <w:sz w:val="24"/>
          <w:szCs w:val="24"/>
          <w:lang w:val="de-DE"/>
        </w:rPr>
        <w:t xml:space="preserve"> </w:t>
      </w:r>
      <w:r w:rsidRPr="00452EAD">
        <w:rPr>
          <w:iCs/>
          <w:sz w:val="24"/>
          <w:szCs w:val="24"/>
          <w:lang w:val="de-DE"/>
        </w:rPr>
        <w:t xml:space="preserve">H&amp;E staining of heart, kidney, liver, lung and spleen slices from untreated or </w:t>
      </w:r>
      <w:r w:rsidRPr="00452EAD">
        <w:rPr>
          <w:iCs/>
          <w:sz w:val="24"/>
          <w:szCs w:val="24"/>
        </w:rPr>
        <w:t>TRZ-1/BPO</w:t>
      </w:r>
      <w:r w:rsidRPr="00452EAD">
        <w:rPr>
          <w:sz w:val="24"/>
          <w:szCs w:val="24"/>
          <w:lang w:val="de-DE"/>
        </w:rPr>
        <w:t xml:space="preserve"> NPs </w:t>
      </w:r>
      <w:r w:rsidRPr="00452EAD">
        <w:rPr>
          <w:iCs/>
          <w:sz w:val="24"/>
          <w:szCs w:val="24"/>
          <w:lang w:val="de-DE"/>
        </w:rPr>
        <w:t>treated healthy mice,</w:t>
      </w:r>
      <w:r w:rsidRPr="00452EAD">
        <w:rPr>
          <w:iCs/>
          <w:sz w:val="24"/>
          <w:szCs w:val="24"/>
        </w:rPr>
        <w:t xml:space="preserve"> scale bar = 100 </w:t>
      </w:r>
      <w:proofErr w:type="spellStart"/>
      <w:r w:rsidRPr="00452EAD">
        <w:rPr>
          <w:iCs/>
          <w:sz w:val="24"/>
          <w:szCs w:val="24"/>
        </w:rPr>
        <w:t>μm</w:t>
      </w:r>
      <w:proofErr w:type="spellEnd"/>
      <w:r w:rsidRPr="00452EAD">
        <w:rPr>
          <w:rFonts w:hint="eastAsia"/>
          <w:iCs/>
          <w:sz w:val="24"/>
          <w:szCs w:val="24"/>
        </w:rPr>
        <w:t>.</w:t>
      </w:r>
    </w:p>
    <w:p w14:paraId="17267804" w14:textId="77777777" w:rsidR="00340AB9" w:rsidRPr="00452EAD" w:rsidRDefault="00340AB9" w:rsidP="006F6A5F">
      <w:pPr>
        <w:spacing w:line="360" w:lineRule="exact"/>
      </w:pPr>
    </w:p>
    <w:p w14:paraId="16C7C867" w14:textId="77777777" w:rsidR="00340AB9" w:rsidRPr="00452EAD" w:rsidRDefault="00340AB9" w:rsidP="006F6A5F">
      <w:pPr>
        <w:spacing w:line="360" w:lineRule="exact"/>
        <w:rPr>
          <w:b/>
          <w:bCs/>
          <w:iCs/>
          <w:sz w:val="24"/>
          <w:szCs w:val="24"/>
        </w:rPr>
      </w:pPr>
    </w:p>
    <w:p w14:paraId="5AB2BE4E" w14:textId="0599F30B" w:rsidR="00340AB9" w:rsidRPr="00452EAD" w:rsidRDefault="00F06B92" w:rsidP="00340AB9">
      <w:pPr>
        <w:spacing w:line="360" w:lineRule="auto"/>
        <w:jc w:val="center"/>
        <w:rPr>
          <w:b/>
          <w:bCs/>
          <w:iCs/>
          <w:szCs w:val="21"/>
        </w:rPr>
      </w:pPr>
      <w:r w:rsidRPr="00452EAD">
        <w:rPr>
          <w:noProof/>
        </w:rPr>
        <w:drawing>
          <wp:inline distT="0" distB="0" distL="0" distR="0" wp14:anchorId="4A717D24" wp14:editId="7EDAA7EA">
            <wp:extent cx="2786004" cy="826477"/>
            <wp:effectExtent l="0" t="0" r="0" b="0"/>
            <wp:docPr id="19941914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19146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876882" cy="853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E7593" w14:textId="38E629CA" w:rsidR="00F06B92" w:rsidRPr="00452EAD" w:rsidRDefault="00F06B92" w:rsidP="006F6A5F">
      <w:pPr>
        <w:spacing w:line="360" w:lineRule="exact"/>
        <w:rPr>
          <w:b/>
          <w:bCs/>
          <w:iCs/>
          <w:szCs w:val="21"/>
        </w:rPr>
      </w:pPr>
      <w:bookmarkStart w:id="7" w:name="_Hlk165662496"/>
      <w:r w:rsidRPr="00452EAD">
        <w:rPr>
          <w:rFonts w:hint="eastAsia"/>
          <w:b/>
          <w:bCs/>
          <w:iCs/>
          <w:sz w:val="24"/>
          <w:szCs w:val="24"/>
        </w:rPr>
        <w:t>Supplementary Fig. 2</w:t>
      </w:r>
      <w:r w:rsidR="00212489" w:rsidRPr="00452EAD">
        <w:rPr>
          <w:b/>
          <w:bCs/>
          <w:iCs/>
          <w:sz w:val="24"/>
          <w:szCs w:val="24"/>
        </w:rPr>
        <w:t>5</w:t>
      </w:r>
      <w:r w:rsidRPr="00452EAD">
        <w:rPr>
          <w:b/>
          <w:bCs/>
          <w:iCs/>
          <w:sz w:val="24"/>
          <w:szCs w:val="24"/>
        </w:rPr>
        <w:t xml:space="preserve">. </w:t>
      </w:r>
      <w:r w:rsidRPr="00452EAD">
        <w:rPr>
          <w:b/>
          <w:sz w:val="24"/>
          <w:szCs w:val="24"/>
        </w:rPr>
        <w:t>|</w:t>
      </w:r>
      <w:r w:rsidRPr="00452EAD">
        <w:rPr>
          <w:rFonts w:hint="eastAsia"/>
          <w:b/>
          <w:sz w:val="24"/>
          <w:szCs w:val="24"/>
        </w:rPr>
        <w:t xml:space="preserve"> </w:t>
      </w:r>
      <w:bookmarkEnd w:id="7"/>
      <w:r w:rsidR="0083355F" w:rsidRPr="00452EAD">
        <w:rPr>
          <w:b/>
          <w:bCs/>
          <w:iCs/>
          <w:sz w:val="24"/>
          <w:szCs w:val="24"/>
        </w:rPr>
        <w:t>Phosphorescent images</w:t>
      </w:r>
      <w:r w:rsidR="0083355F" w:rsidRPr="00452EAD">
        <w:rPr>
          <w:rFonts w:hint="eastAsia"/>
          <w:b/>
          <w:bCs/>
          <w:iCs/>
          <w:sz w:val="24"/>
          <w:szCs w:val="24"/>
        </w:rPr>
        <w:t>.</w:t>
      </w:r>
      <w:r w:rsidR="0083355F" w:rsidRPr="00452EAD">
        <w:rPr>
          <w:iCs/>
          <w:sz w:val="24"/>
          <w:szCs w:val="24"/>
        </w:rPr>
        <w:t xml:space="preserve"> </w:t>
      </w:r>
      <w:r w:rsidRPr="00452EAD">
        <w:rPr>
          <w:iCs/>
          <w:sz w:val="24"/>
          <w:szCs w:val="24"/>
        </w:rPr>
        <w:t xml:space="preserve">Phosphorescent images of isolated </w:t>
      </w:r>
      <w:r w:rsidRPr="00452EAD">
        <w:rPr>
          <w:iCs/>
          <w:sz w:val="24"/>
          <w:szCs w:val="24"/>
        </w:rPr>
        <w:lastRenderedPageBreak/>
        <w:t>liver tissue from a mouse model of liver cancer</w:t>
      </w:r>
    </w:p>
    <w:p w14:paraId="472EF136" w14:textId="693D19D1" w:rsidR="00F02C4A" w:rsidRPr="00452EAD" w:rsidRDefault="00946B38" w:rsidP="0037095B">
      <w:pPr>
        <w:jc w:val="center"/>
        <w:rPr>
          <w:sz w:val="24"/>
          <w:szCs w:val="24"/>
        </w:rPr>
      </w:pPr>
      <w:r w:rsidRPr="00452EAD">
        <w:rPr>
          <w:noProof/>
        </w:rPr>
        <w:drawing>
          <wp:inline distT="0" distB="0" distL="0" distR="0" wp14:anchorId="4BF0CDF3" wp14:editId="7F5DFE61">
            <wp:extent cx="2420471" cy="2218522"/>
            <wp:effectExtent l="0" t="0" r="0" b="0"/>
            <wp:docPr id="4764794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640" cy="2227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87FF4" w14:textId="5E345106" w:rsidR="00F02C4A" w:rsidRPr="00452EAD" w:rsidRDefault="00946B38" w:rsidP="006F6A5F">
      <w:pPr>
        <w:spacing w:line="360" w:lineRule="exact"/>
        <w:rPr>
          <w:sz w:val="24"/>
          <w:szCs w:val="24"/>
        </w:rPr>
      </w:pPr>
      <w:r w:rsidRPr="00452EAD">
        <w:rPr>
          <w:rFonts w:hint="eastAsia"/>
          <w:b/>
          <w:bCs/>
          <w:iCs/>
          <w:sz w:val="24"/>
          <w:szCs w:val="24"/>
        </w:rPr>
        <w:t>Supplementary Fig. 2</w:t>
      </w:r>
      <w:r w:rsidR="00212489" w:rsidRPr="00452EAD">
        <w:rPr>
          <w:b/>
          <w:bCs/>
          <w:iCs/>
          <w:sz w:val="24"/>
          <w:szCs w:val="24"/>
        </w:rPr>
        <w:t>6</w:t>
      </w:r>
      <w:r w:rsidRPr="00452EAD">
        <w:rPr>
          <w:b/>
          <w:bCs/>
          <w:iCs/>
          <w:sz w:val="24"/>
          <w:szCs w:val="24"/>
        </w:rPr>
        <w:t xml:space="preserve">. </w:t>
      </w:r>
      <w:r w:rsidRPr="00452EAD">
        <w:rPr>
          <w:b/>
          <w:sz w:val="24"/>
          <w:szCs w:val="24"/>
        </w:rPr>
        <w:t>|</w:t>
      </w:r>
      <w:r w:rsidRPr="00452EAD">
        <w:rPr>
          <w:rFonts w:hint="eastAsia"/>
          <w:b/>
          <w:sz w:val="24"/>
          <w:szCs w:val="24"/>
        </w:rPr>
        <w:t xml:space="preserve"> </w:t>
      </w:r>
      <w:bookmarkStart w:id="8" w:name="_Hlk167503671"/>
      <w:r w:rsidR="0083355F" w:rsidRPr="00452EAD">
        <w:rPr>
          <w:b/>
          <w:sz w:val="24"/>
          <w:szCs w:val="24"/>
        </w:rPr>
        <w:t>Laser confocal scanning microscopy characterization</w:t>
      </w:r>
      <w:r w:rsidR="0083355F" w:rsidRPr="00452EAD">
        <w:rPr>
          <w:rFonts w:hint="eastAsia"/>
          <w:b/>
          <w:sz w:val="24"/>
          <w:szCs w:val="24"/>
        </w:rPr>
        <w:t>.</w:t>
      </w:r>
      <w:r w:rsidR="0083355F" w:rsidRPr="00452EAD">
        <w:rPr>
          <w:b/>
          <w:sz w:val="24"/>
          <w:szCs w:val="24"/>
        </w:rPr>
        <w:t xml:space="preserve"> </w:t>
      </w:r>
      <w:r w:rsidRPr="00452EAD">
        <w:rPr>
          <w:iCs/>
          <w:sz w:val="24"/>
          <w:szCs w:val="24"/>
        </w:rPr>
        <w:t>Laser confocal scanning microscopy characterization</w:t>
      </w:r>
      <w:bookmarkEnd w:id="8"/>
      <w:r w:rsidRPr="00452EAD">
        <w:rPr>
          <w:iCs/>
          <w:sz w:val="24"/>
          <w:szCs w:val="24"/>
        </w:rPr>
        <w:t xml:space="preserve"> of O-TRZ-1/BPO-gel profiles</w:t>
      </w:r>
      <w:r w:rsidRPr="00452EAD">
        <w:rPr>
          <w:rFonts w:hint="eastAsia"/>
          <w:iCs/>
          <w:sz w:val="24"/>
          <w:szCs w:val="24"/>
        </w:rPr>
        <w:t>.</w:t>
      </w:r>
    </w:p>
    <w:p w14:paraId="2BC293C2" w14:textId="77777777" w:rsidR="00E30B0C" w:rsidRPr="00452EAD" w:rsidRDefault="00E30B0C" w:rsidP="00E30B0C">
      <w:pPr>
        <w:spacing w:line="360" w:lineRule="auto"/>
        <w:jc w:val="center"/>
        <w:rPr>
          <w:rFonts w:eastAsia="黑体"/>
          <w:iCs/>
          <w:sz w:val="24"/>
          <w:szCs w:val="24"/>
        </w:rPr>
      </w:pPr>
      <w:r w:rsidRPr="00452EAD">
        <w:rPr>
          <w:noProof/>
          <w:sz w:val="24"/>
          <w:szCs w:val="24"/>
        </w:rPr>
        <w:drawing>
          <wp:inline distT="0" distB="0" distL="0" distR="0" wp14:anchorId="7E0BCD5A" wp14:editId="25D1F0A8">
            <wp:extent cx="1800000" cy="1764000"/>
            <wp:effectExtent l="0" t="0" r="0" b="8255"/>
            <wp:docPr id="5628039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803953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7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4A4E4" w14:textId="21869225" w:rsidR="00E30B0C" w:rsidRPr="00452EAD" w:rsidRDefault="00E30B0C" w:rsidP="006F6A5F">
      <w:pPr>
        <w:spacing w:line="360" w:lineRule="exact"/>
        <w:rPr>
          <w:b/>
          <w:bCs/>
          <w:iCs/>
          <w:sz w:val="24"/>
          <w:szCs w:val="24"/>
        </w:rPr>
      </w:pPr>
      <w:r w:rsidRPr="00452EAD">
        <w:rPr>
          <w:rFonts w:hint="eastAsia"/>
          <w:b/>
          <w:bCs/>
          <w:iCs/>
          <w:sz w:val="24"/>
          <w:szCs w:val="24"/>
        </w:rPr>
        <w:t>Supplementary Fig. 2</w:t>
      </w:r>
      <w:r w:rsidR="00212489" w:rsidRPr="00452EAD">
        <w:rPr>
          <w:b/>
          <w:bCs/>
          <w:iCs/>
          <w:sz w:val="24"/>
          <w:szCs w:val="24"/>
        </w:rPr>
        <w:t>7</w:t>
      </w:r>
      <w:r w:rsidRPr="00452EAD">
        <w:rPr>
          <w:b/>
          <w:bCs/>
          <w:iCs/>
          <w:sz w:val="24"/>
          <w:szCs w:val="24"/>
        </w:rPr>
        <w:t xml:space="preserve">. </w:t>
      </w:r>
      <w:r w:rsidRPr="00452EAD">
        <w:rPr>
          <w:b/>
          <w:sz w:val="24"/>
          <w:szCs w:val="24"/>
        </w:rPr>
        <w:t>|</w:t>
      </w:r>
      <w:r w:rsidRPr="00452EAD">
        <w:rPr>
          <w:rFonts w:hint="eastAsia"/>
          <w:b/>
          <w:sz w:val="24"/>
          <w:szCs w:val="24"/>
        </w:rPr>
        <w:t xml:space="preserve"> </w:t>
      </w:r>
      <w:r w:rsidR="0083355F" w:rsidRPr="00452EAD">
        <w:rPr>
          <w:b/>
          <w:bCs/>
          <w:iCs/>
          <w:sz w:val="24"/>
          <w:szCs w:val="24"/>
        </w:rPr>
        <w:t>Afterglow intensity</w:t>
      </w:r>
      <w:r w:rsidR="0083355F" w:rsidRPr="00452EAD">
        <w:rPr>
          <w:rFonts w:hint="eastAsia"/>
          <w:b/>
          <w:bCs/>
          <w:iCs/>
          <w:sz w:val="24"/>
          <w:szCs w:val="24"/>
        </w:rPr>
        <w:t>.</w:t>
      </w:r>
      <w:r w:rsidR="0083355F" w:rsidRPr="00452EAD">
        <w:rPr>
          <w:b/>
          <w:bCs/>
          <w:iCs/>
          <w:sz w:val="24"/>
          <w:szCs w:val="24"/>
        </w:rPr>
        <w:t xml:space="preserve"> </w:t>
      </w:r>
      <w:r w:rsidRPr="00452EAD">
        <w:rPr>
          <w:iCs/>
          <w:sz w:val="24"/>
          <w:szCs w:val="24"/>
        </w:rPr>
        <w:t>Afterglow intensity of the O-TRZ-1/BPO-gel after preservation at</w:t>
      </w:r>
      <w:r w:rsidRPr="00452EAD">
        <w:rPr>
          <w:rFonts w:hint="eastAsia"/>
          <w:iCs/>
          <w:sz w:val="24"/>
          <w:szCs w:val="24"/>
        </w:rPr>
        <w:t xml:space="preserve"> room temp</w:t>
      </w:r>
      <w:r w:rsidR="006F6A5F" w:rsidRPr="00452EAD">
        <w:rPr>
          <w:rFonts w:hint="eastAsia"/>
          <w:iCs/>
          <w:sz w:val="24"/>
          <w:szCs w:val="24"/>
        </w:rPr>
        <w:t>e</w:t>
      </w:r>
      <w:r w:rsidRPr="00452EAD">
        <w:rPr>
          <w:rFonts w:hint="eastAsia"/>
          <w:iCs/>
          <w:sz w:val="24"/>
          <w:szCs w:val="24"/>
        </w:rPr>
        <w:t>rature</w:t>
      </w:r>
      <w:r w:rsidRPr="00452EAD">
        <w:rPr>
          <w:iCs/>
          <w:sz w:val="24"/>
          <w:szCs w:val="24"/>
        </w:rPr>
        <w:t xml:space="preserve"> for 0 and </w:t>
      </w:r>
      <w:r w:rsidRPr="00452EAD">
        <w:rPr>
          <w:rFonts w:hint="eastAsia"/>
          <w:iCs/>
          <w:sz w:val="24"/>
          <w:szCs w:val="24"/>
        </w:rPr>
        <w:t>30</w:t>
      </w:r>
      <w:r w:rsidRPr="00452EAD">
        <w:rPr>
          <w:iCs/>
          <w:sz w:val="24"/>
          <w:szCs w:val="24"/>
        </w:rPr>
        <w:t xml:space="preserve"> </w:t>
      </w:r>
      <w:r w:rsidRPr="00452EAD">
        <w:rPr>
          <w:rFonts w:hint="eastAsia"/>
          <w:iCs/>
          <w:sz w:val="24"/>
          <w:szCs w:val="24"/>
        </w:rPr>
        <w:t>d</w:t>
      </w:r>
      <w:r w:rsidR="00C74957" w:rsidRPr="00452EAD">
        <w:rPr>
          <w:iCs/>
          <w:sz w:val="24"/>
          <w:szCs w:val="24"/>
        </w:rPr>
        <w:t>ays</w:t>
      </w:r>
      <w:r w:rsidRPr="00452EAD">
        <w:rPr>
          <w:iCs/>
          <w:sz w:val="24"/>
          <w:szCs w:val="24"/>
        </w:rPr>
        <w:t>, after white light pre-irradiation, data mean ± SD (n = 3)</w:t>
      </w:r>
    </w:p>
    <w:p w14:paraId="3E96A3E8" w14:textId="77777777" w:rsidR="00E30B0C" w:rsidRPr="00452EAD" w:rsidRDefault="00E30B0C" w:rsidP="00E30B0C">
      <w:pPr>
        <w:spacing w:line="360" w:lineRule="auto"/>
        <w:jc w:val="center"/>
        <w:rPr>
          <w:rFonts w:eastAsia="黑体"/>
          <w:iCs/>
          <w:sz w:val="24"/>
          <w:szCs w:val="24"/>
        </w:rPr>
      </w:pPr>
      <w:r w:rsidRPr="00452EAD">
        <w:rPr>
          <w:noProof/>
          <w:sz w:val="24"/>
          <w:szCs w:val="24"/>
        </w:rPr>
        <w:drawing>
          <wp:inline distT="0" distB="0" distL="0" distR="0" wp14:anchorId="020A135C" wp14:editId="579557FC">
            <wp:extent cx="1731600" cy="1764000"/>
            <wp:effectExtent l="0" t="0" r="2540" b="8255"/>
            <wp:docPr id="21222230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223063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731600" cy="17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FB5BD" w14:textId="30CFA15D" w:rsidR="00E30B0C" w:rsidRPr="00452EAD" w:rsidRDefault="00E30B0C" w:rsidP="006F6A5F">
      <w:pPr>
        <w:spacing w:line="360" w:lineRule="exact"/>
        <w:rPr>
          <w:iCs/>
          <w:sz w:val="24"/>
          <w:szCs w:val="24"/>
        </w:rPr>
      </w:pPr>
      <w:r w:rsidRPr="00452EAD">
        <w:rPr>
          <w:rFonts w:hint="eastAsia"/>
          <w:b/>
          <w:bCs/>
          <w:iCs/>
          <w:sz w:val="24"/>
          <w:szCs w:val="24"/>
        </w:rPr>
        <w:t>Supplementary Fig. 2</w:t>
      </w:r>
      <w:r w:rsidR="00212489" w:rsidRPr="00452EAD">
        <w:rPr>
          <w:b/>
          <w:bCs/>
          <w:iCs/>
          <w:sz w:val="24"/>
          <w:szCs w:val="24"/>
        </w:rPr>
        <w:t>8</w:t>
      </w:r>
      <w:r w:rsidRPr="00452EAD">
        <w:rPr>
          <w:b/>
          <w:bCs/>
          <w:iCs/>
          <w:sz w:val="24"/>
          <w:szCs w:val="24"/>
        </w:rPr>
        <w:t xml:space="preserve">. </w:t>
      </w:r>
      <w:r w:rsidRPr="00452EAD">
        <w:rPr>
          <w:b/>
          <w:sz w:val="24"/>
          <w:szCs w:val="24"/>
        </w:rPr>
        <w:t>|</w:t>
      </w:r>
      <w:r w:rsidRPr="00452EAD">
        <w:rPr>
          <w:rFonts w:hint="eastAsia"/>
          <w:b/>
          <w:sz w:val="24"/>
          <w:szCs w:val="24"/>
        </w:rPr>
        <w:t xml:space="preserve"> </w:t>
      </w:r>
      <w:r w:rsidR="0083355F" w:rsidRPr="00452EAD">
        <w:rPr>
          <w:b/>
          <w:bCs/>
          <w:iCs/>
          <w:sz w:val="24"/>
          <w:szCs w:val="24"/>
        </w:rPr>
        <w:t>Afterglow intensity</w:t>
      </w:r>
      <w:r w:rsidR="0083355F" w:rsidRPr="00452EAD">
        <w:rPr>
          <w:rFonts w:hint="eastAsia"/>
          <w:b/>
          <w:bCs/>
          <w:iCs/>
          <w:sz w:val="24"/>
          <w:szCs w:val="24"/>
        </w:rPr>
        <w:t>.</w:t>
      </w:r>
      <w:r w:rsidR="0083355F" w:rsidRPr="00452EAD">
        <w:rPr>
          <w:b/>
          <w:bCs/>
          <w:iCs/>
          <w:sz w:val="24"/>
          <w:szCs w:val="24"/>
        </w:rPr>
        <w:t xml:space="preserve"> </w:t>
      </w:r>
      <w:r w:rsidRPr="00452EAD">
        <w:rPr>
          <w:iCs/>
          <w:sz w:val="24"/>
          <w:szCs w:val="24"/>
        </w:rPr>
        <w:t>Afterglow intensity of O-TRZ-1/BPO-gel at different pH after white light pre-irradiation, data mean ± SD (n = 3)</w:t>
      </w:r>
    </w:p>
    <w:p w14:paraId="46BF4E1F" w14:textId="77777777" w:rsidR="00C74957" w:rsidRPr="00452EAD" w:rsidRDefault="00C74957" w:rsidP="006F6A5F">
      <w:pPr>
        <w:spacing w:line="360" w:lineRule="exact"/>
        <w:rPr>
          <w:b/>
          <w:bCs/>
          <w:iCs/>
          <w:sz w:val="24"/>
          <w:szCs w:val="24"/>
        </w:rPr>
      </w:pPr>
    </w:p>
    <w:p w14:paraId="673CF0F1" w14:textId="77777777" w:rsidR="00E30B0C" w:rsidRPr="00452EAD" w:rsidRDefault="00E30B0C" w:rsidP="00E30B0C">
      <w:pPr>
        <w:spacing w:line="360" w:lineRule="auto"/>
        <w:jc w:val="center"/>
        <w:rPr>
          <w:rFonts w:eastAsia="黑体"/>
          <w:iCs/>
          <w:sz w:val="24"/>
          <w:szCs w:val="24"/>
          <w:highlight w:val="yellow"/>
        </w:rPr>
      </w:pPr>
      <w:r w:rsidRPr="00452EAD">
        <w:rPr>
          <w:noProof/>
        </w:rPr>
        <w:lastRenderedPageBreak/>
        <w:drawing>
          <wp:inline distT="0" distB="0" distL="0" distR="0" wp14:anchorId="42DC0E52" wp14:editId="0F1E4851">
            <wp:extent cx="3868615" cy="1514075"/>
            <wp:effectExtent l="0" t="0" r="0" b="0"/>
            <wp:docPr id="2442081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208183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909437" cy="1530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E756F" w14:textId="4C8B6389" w:rsidR="00E30B0C" w:rsidRPr="00452EAD" w:rsidRDefault="00E30B0C" w:rsidP="006F6A5F">
      <w:pPr>
        <w:spacing w:line="360" w:lineRule="exact"/>
        <w:rPr>
          <w:iCs/>
          <w:sz w:val="24"/>
          <w:szCs w:val="24"/>
        </w:rPr>
      </w:pPr>
      <w:r w:rsidRPr="00452EAD">
        <w:rPr>
          <w:rFonts w:hint="eastAsia"/>
          <w:b/>
          <w:bCs/>
          <w:iCs/>
          <w:sz w:val="24"/>
          <w:szCs w:val="24"/>
        </w:rPr>
        <w:t>Supplementary Fig. 2</w:t>
      </w:r>
      <w:r w:rsidR="00212489" w:rsidRPr="00452EAD">
        <w:rPr>
          <w:b/>
          <w:bCs/>
          <w:iCs/>
          <w:sz w:val="24"/>
          <w:szCs w:val="24"/>
        </w:rPr>
        <w:t>9</w:t>
      </w:r>
      <w:r w:rsidRPr="00452EAD">
        <w:rPr>
          <w:b/>
          <w:bCs/>
          <w:iCs/>
          <w:sz w:val="24"/>
          <w:szCs w:val="24"/>
        </w:rPr>
        <w:t xml:space="preserve">. </w:t>
      </w:r>
      <w:r w:rsidRPr="00452EAD">
        <w:rPr>
          <w:b/>
          <w:sz w:val="24"/>
          <w:szCs w:val="24"/>
        </w:rPr>
        <w:t>|</w:t>
      </w:r>
      <w:r w:rsidRPr="00452EAD">
        <w:rPr>
          <w:rFonts w:hint="eastAsia"/>
          <w:b/>
          <w:sz w:val="24"/>
          <w:szCs w:val="24"/>
        </w:rPr>
        <w:t xml:space="preserve"> </w:t>
      </w:r>
      <w:r w:rsidR="0083355F" w:rsidRPr="00452EAD">
        <w:rPr>
          <w:b/>
          <w:bCs/>
          <w:iCs/>
          <w:sz w:val="24"/>
          <w:szCs w:val="24"/>
        </w:rPr>
        <w:t>Afterglow images</w:t>
      </w:r>
      <w:r w:rsidR="0083355F" w:rsidRPr="00452EAD">
        <w:rPr>
          <w:rFonts w:hint="eastAsia"/>
          <w:b/>
          <w:bCs/>
          <w:iCs/>
          <w:sz w:val="24"/>
          <w:szCs w:val="24"/>
        </w:rPr>
        <w:t>.</w:t>
      </w:r>
      <w:r w:rsidR="0083355F" w:rsidRPr="00452EAD">
        <w:rPr>
          <w:iCs/>
          <w:sz w:val="24"/>
          <w:szCs w:val="24"/>
        </w:rPr>
        <w:t xml:space="preserve"> </w:t>
      </w:r>
      <w:r w:rsidRPr="00452EAD">
        <w:rPr>
          <w:iCs/>
          <w:sz w:val="24"/>
          <w:szCs w:val="24"/>
        </w:rPr>
        <w:t>Afterglow images of O-TRZ-1/BPO-gel placed subcutaneously in mice (left) and quantitative analysis of afterglow images (right), data mean ± SD (n = 3)</w:t>
      </w:r>
    </w:p>
    <w:p w14:paraId="1A423E16" w14:textId="77777777" w:rsidR="00F11BC3" w:rsidRPr="00452EAD" w:rsidRDefault="00F11BC3" w:rsidP="006F6A5F">
      <w:pPr>
        <w:spacing w:line="360" w:lineRule="exact"/>
        <w:rPr>
          <w:iCs/>
          <w:sz w:val="24"/>
          <w:szCs w:val="24"/>
        </w:rPr>
      </w:pPr>
    </w:p>
    <w:p w14:paraId="6E06D5C2" w14:textId="77777777" w:rsidR="00F11BC3" w:rsidRPr="00452EAD" w:rsidRDefault="00F11BC3" w:rsidP="00F11BC3">
      <w:pPr>
        <w:spacing w:line="360" w:lineRule="auto"/>
        <w:jc w:val="center"/>
        <w:rPr>
          <w:iCs/>
          <w:sz w:val="24"/>
          <w:szCs w:val="24"/>
        </w:rPr>
      </w:pPr>
      <w:r w:rsidRPr="00452EAD">
        <w:rPr>
          <w:noProof/>
        </w:rPr>
        <w:drawing>
          <wp:inline distT="0" distB="0" distL="0" distR="0" wp14:anchorId="1015FED8" wp14:editId="36DE5253">
            <wp:extent cx="2658533" cy="1376957"/>
            <wp:effectExtent l="0" t="0" r="8890" b="0"/>
            <wp:docPr id="14035179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517965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678812" cy="138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368BE" w14:textId="28A3F34C" w:rsidR="00F11BC3" w:rsidRPr="00452EAD" w:rsidRDefault="00F11BC3" w:rsidP="00F11BC3">
      <w:pPr>
        <w:spacing w:line="360" w:lineRule="exact"/>
        <w:rPr>
          <w:bCs/>
          <w:iCs/>
          <w:sz w:val="24"/>
          <w:szCs w:val="24"/>
        </w:rPr>
      </w:pPr>
      <w:r w:rsidRPr="00452EAD">
        <w:rPr>
          <w:rFonts w:hint="eastAsia"/>
          <w:b/>
          <w:bCs/>
          <w:iCs/>
          <w:sz w:val="24"/>
          <w:szCs w:val="24"/>
        </w:rPr>
        <w:t xml:space="preserve">Supplementary Fig. </w:t>
      </w:r>
      <w:r w:rsidRPr="00452EAD">
        <w:rPr>
          <w:b/>
          <w:bCs/>
          <w:iCs/>
          <w:sz w:val="24"/>
          <w:szCs w:val="24"/>
        </w:rPr>
        <w:t>3</w:t>
      </w:r>
      <w:r w:rsidRPr="00452EAD">
        <w:rPr>
          <w:rFonts w:hint="eastAsia"/>
          <w:b/>
          <w:bCs/>
          <w:iCs/>
          <w:sz w:val="24"/>
          <w:szCs w:val="24"/>
        </w:rPr>
        <w:t>0</w:t>
      </w:r>
      <w:r w:rsidRPr="00452EAD">
        <w:rPr>
          <w:b/>
          <w:bCs/>
          <w:iCs/>
          <w:sz w:val="24"/>
          <w:szCs w:val="24"/>
        </w:rPr>
        <w:t xml:space="preserve">. </w:t>
      </w:r>
      <w:r w:rsidRPr="00452EAD">
        <w:rPr>
          <w:b/>
          <w:sz w:val="24"/>
          <w:szCs w:val="24"/>
        </w:rPr>
        <w:t>|</w:t>
      </w:r>
      <w:r w:rsidRPr="00452EAD">
        <w:rPr>
          <w:rFonts w:hint="eastAsia"/>
          <w:b/>
          <w:sz w:val="24"/>
          <w:szCs w:val="24"/>
        </w:rPr>
        <w:t xml:space="preserve"> </w:t>
      </w:r>
      <w:r w:rsidRPr="00452EAD">
        <w:rPr>
          <w:b/>
          <w:iCs/>
          <w:sz w:val="24"/>
          <w:szCs w:val="24"/>
        </w:rPr>
        <w:t>Afterglow images</w:t>
      </w:r>
      <w:r w:rsidRPr="00452EAD">
        <w:rPr>
          <w:rFonts w:hint="eastAsia"/>
          <w:b/>
          <w:iCs/>
          <w:sz w:val="24"/>
          <w:szCs w:val="24"/>
        </w:rPr>
        <w:t>.</w:t>
      </w:r>
      <w:r w:rsidRPr="00452EAD">
        <w:rPr>
          <w:b/>
          <w:iCs/>
          <w:sz w:val="24"/>
          <w:szCs w:val="24"/>
        </w:rPr>
        <w:t xml:space="preserve"> </w:t>
      </w:r>
      <w:r w:rsidRPr="00452EAD">
        <w:rPr>
          <w:bCs/>
          <w:iCs/>
          <w:sz w:val="24"/>
          <w:szCs w:val="24"/>
        </w:rPr>
        <w:t>Afterglow images for white light and UV excitation observation of the cecum of unopened mice</w:t>
      </w:r>
    </w:p>
    <w:p w14:paraId="6DEB1162" w14:textId="77777777" w:rsidR="00F11BC3" w:rsidRPr="00452EAD" w:rsidRDefault="00F11BC3" w:rsidP="006F6A5F">
      <w:pPr>
        <w:spacing w:line="360" w:lineRule="exact"/>
        <w:rPr>
          <w:iCs/>
          <w:sz w:val="24"/>
          <w:szCs w:val="24"/>
        </w:rPr>
      </w:pPr>
    </w:p>
    <w:p w14:paraId="68819D96" w14:textId="4C8718FC" w:rsidR="00F02C4A" w:rsidRPr="00452EAD" w:rsidRDefault="00A302AB" w:rsidP="0037095B">
      <w:pPr>
        <w:jc w:val="center"/>
      </w:pPr>
      <w:r w:rsidRPr="00452EAD">
        <w:rPr>
          <w:noProof/>
        </w:rPr>
        <w:drawing>
          <wp:inline distT="0" distB="0" distL="0" distR="0" wp14:anchorId="75D66BB6" wp14:editId="3DEF2219">
            <wp:extent cx="1111250" cy="1763393"/>
            <wp:effectExtent l="0" t="0" r="0" b="8890"/>
            <wp:docPr id="1540715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71595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116403" cy="177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6D35A" w14:textId="175D6099" w:rsidR="00A302AB" w:rsidRPr="00452EAD" w:rsidRDefault="00A302AB" w:rsidP="006F6A5F">
      <w:pPr>
        <w:spacing w:line="360" w:lineRule="exact"/>
        <w:rPr>
          <w:iCs/>
          <w:sz w:val="24"/>
          <w:szCs w:val="24"/>
        </w:rPr>
      </w:pPr>
      <w:r w:rsidRPr="00452EAD">
        <w:rPr>
          <w:rFonts w:hint="eastAsia"/>
          <w:b/>
          <w:bCs/>
          <w:iCs/>
          <w:sz w:val="24"/>
          <w:szCs w:val="24"/>
        </w:rPr>
        <w:t xml:space="preserve">Supplementary Fig. </w:t>
      </w:r>
      <w:r w:rsidR="00212489" w:rsidRPr="00452EAD">
        <w:rPr>
          <w:b/>
          <w:bCs/>
          <w:iCs/>
          <w:sz w:val="24"/>
          <w:szCs w:val="24"/>
        </w:rPr>
        <w:t>3</w:t>
      </w:r>
      <w:r w:rsidR="00F11BC3" w:rsidRPr="00452EAD">
        <w:rPr>
          <w:rFonts w:hint="eastAsia"/>
          <w:b/>
          <w:bCs/>
          <w:iCs/>
          <w:sz w:val="24"/>
          <w:szCs w:val="24"/>
        </w:rPr>
        <w:t>1</w:t>
      </w:r>
      <w:r w:rsidRPr="00452EAD">
        <w:rPr>
          <w:b/>
          <w:bCs/>
          <w:iCs/>
          <w:sz w:val="24"/>
          <w:szCs w:val="24"/>
        </w:rPr>
        <w:t xml:space="preserve">. </w:t>
      </w:r>
      <w:r w:rsidRPr="00452EAD">
        <w:rPr>
          <w:b/>
          <w:sz w:val="24"/>
          <w:szCs w:val="24"/>
        </w:rPr>
        <w:t>|</w:t>
      </w:r>
      <w:r w:rsidRPr="00452EAD">
        <w:rPr>
          <w:rFonts w:hint="eastAsia"/>
          <w:b/>
          <w:sz w:val="24"/>
          <w:szCs w:val="24"/>
        </w:rPr>
        <w:t xml:space="preserve"> </w:t>
      </w:r>
      <w:r w:rsidR="0083355F" w:rsidRPr="00452EAD">
        <w:rPr>
          <w:b/>
          <w:bCs/>
          <w:iCs/>
          <w:sz w:val="24"/>
          <w:szCs w:val="24"/>
        </w:rPr>
        <w:t>Afterglow imaging</w:t>
      </w:r>
      <w:r w:rsidR="0083355F" w:rsidRPr="00452EAD">
        <w:rPr>
          <w:rFonts w:hint="eastAsia"/>
          <w:b/>
          <w:bCs/>
          <w:iCs/>
          <w:sz w:val="24"/>
          <w:szCs w:val="24"/>
        </w:rPr>
        <w:t>.</w:t>
      </w:r>
      <w:r w:rsidR="0083355F" w:rsidRPr="00452EAD">
        <w:rPr>
          <w:iCs/>
          <w:sz w:val="24"/>
          <w:szCs w:val="24"/>
        </w:rPr>
        <w:t xml:space="preserve"> </w:t>
      </w:r>
      <w:r w:rsidRPr="00452EAD">
        <w:rPr>
          <w:iCs/>
          <w:sz w:val="24"/>
          <w:szCs w:val="24"/>
        </w:rPr>
        <w:t>Afterglow imaging of isolated mouse intestine</w:t>
      </w:r>
    </w:p>
    <w:p w14:paraId="514C2040" w14:textId="77777777" w:rsidR="00775782" w:rsidRPr="00452EAD" w:rsidRDefault="00775782" w:rsidP="00775782">
      <w:pPr>
        <w:spacing w:line="360" w:lineRule="auto"/>
        <w:jc w:val="center"/>
        <w:rPr>
          <w:rFonts w:eastAsia="黑体"/>
          <w:iCs/>
          <w:sz w:val="24"/>
          <w:szCs w:val="24"/>
          <w:highlight w:val="yellow"/>
        </w:rPr>
      </w:pPr>
      <w:r w:rsidRPr="00452EAD">
        <w:rPr>
          <w:noProof/>
        </w:rPr>
        <w:lastRenderedPageBreak/>
        <w:drawing>
          <wp:inline distT="0" distB="0" distL="0" distR="0" wp14:anchorId="33B5847D" wp14:editId="55A883A1">
            <wp:extent cx="5274310" cy="2319655"/>
            <wp:effectExtent l="0" t="0" r="2540" b="4445"/>
            <wp:docPr id="12744986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498696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49E9C" w14:textId="5A349033" w:rsidR="00775782" w:rsidRPr="00452EAD" w:rsidRDefault="00775782" w:rsidP="006F6A5F">
      <w:pPr>
        <w:spacing w:line="360" w:lineRule="exact"/>
        <w:rPr>
          <w:iCs/>
          <w:sz w:val="24"/>
          <w:szCs w:val="24"/>
        </w:rPr>
      </w:pPr>
      <w:r w:rsidRPr="00452EAD">
        <w:rPr>
          <w:rFonts w:hint="eastAsia"/>
          <w:b/>
          <w:bCs/>
          <w:iCs/>
          <w:sz w:val="24"/>
          <w:szCs w:val="24"/>
        </w:rPr>
        <w:t xml:space="preserve">Supplementary Fig. </w:t>
      </w:r>
      <w:r w:rsidR="00212489" w:rsidRPr="00452EAD">
        <w:rPr>
          <w:b/>
          <w:bCs/>
          <w:iCs/>
          <w:sz w:val="24"/>
          <w:szCs w:val="24"/>
        </w:rPr>
        <w:t>32</w:t>
      </w:r>
      <w:r w:rsidRPr="00452EAD">
        <w:rPr>
          <w:b/>
          <w:bCs/>
          <w:iCs/>
          <w:sz w:val="24"/>
          <w:szCs w:val="24"/>
        </w:rPr>
        <w:t xml:space="preserve">. </w:t>
      </w:r>
      <w:r w:rsidRPr="00452EAD">
        <w:rPr>
          <w:b/>
          <w:sz w:val="24"/>
          <w:szCs w:val="24"/>
        </w:rPr>
        <w:t>|</w:t>
      </w:r>
      <w:r w:rsidRPr="00452EAD">
        <w:rPr>
          <w:rFonts w:hint="eastAsia"/>
          <w:b/>
          <w:sz w:val="24"/>
          <w:szCs w:val="24"/>
        </w:rPr>
        <w:t xml:space="preserve"> </w:t>
      </w:r>
      <w:r w:rsidR="0083355F" w:rsidRPr="00452EAD">
        <w:rPr>
          <w:b/>
          <w:bCs/>
          <w:iCs/>
          <w:sz w:val="24"/>
          <w:szCs w:val="24"/>
        </w:rPr>
        <w:t>Afterglow images</w:t>
      </w:r>
      <w:r w:rsidR="0083355F" w:rsidRPr="00452EAD">
        <w:rPr>
          <w:rFonts w:hint="eastAsia"/>
          <w:b/>
          <w:bCs/>
          <w:iCs/>
          <w:sz w:val="24"/>
          <w:szCs w:val="24"/>
        </w:rPr>
        <w:t>.</w:t>
      </w:r>
      <w:r w:rsidR="0083355F" w:rsidRPr="00452EAD">
        <w:rPr>
          <w:iCs/>
          <w:sz w:val="24"/>
          <w:szCs w:val="24"/>
        </w:rPr>
        <w:t xml:space="preserve"> </w:t>
      </w:r>
      <w:r w:rsidRPr="00452EAD">
        <w:rPr>
          <w:iCs/>
          <w:sz w:val="24"/>
          <w:szCs w:val="24"/>
        </w:rPr>
        <w:t>Afterglow images of O-TRZ-1/BPO-gel at the cecum of mice 2-48 h after gavage</w:t>
      </w:r>
    </w:p>
    <w:p w14:paraId="495F55B2" w14:textId="77777777" w:rsidR="00662BE0" w:rsidRPr="00452EAD" w:rsidRDefault="00662BE0" w:rsidP="00662BE0">
      <w:pPr>
        <w:spacing w:line="360" w:lineRule="auto"/>
        <w:ind w:firstLineChars="200" w:firstLine="480"/>
        <w:rPr>
          <w:bCs/>
          <w:sz w:val="24"/>
          <w:szCs w:val="24"/>
          <w:lang w:val="de-DE"/>
        </w:rPr>
      </w:pPr>
    </w:p>
    <w:p w14:paraId="69F4DA9E" w14:textId="77777777" w:rsidR="00E11263" w:rsidRPr="00452EAD" w:rsidRDefault="00E11263" w:rsidP="00662BE0">
      <w:pPr>
        <w:spacing w:line="360" w:lineRule="auto"/>
        <w:ind w:firstLineChars="200" w:firstLine="480"/>
        <w:rPr>
          <w:bCs/>
          <w:sz w:val="24"/>
          <w:szCs w:val="24"/>
          <w:lang w:val="de-DE"/>
        </w:rPr>
      </w:pPr>
    </w:p>
    <w:p w14:paraId="7173CA78" w14:textId="77777777" w:rsidR="00E11263" w:rsidRPr="00452EAD" w:rsidRDefault="00E11263" w:rsidP="00662BE0">
      <w:pPr>
        <w:spacing w:line="360" w:lineRule="auto"/>
        <w:ind w:firstLineChars="200" w:firstLine="480"/>
        <w:rPr>
          <w:bCs/>
          <w:sz w:val="24"/>
          <w:szCs w:val="24"/>
          <w:lang w:val="de-DE"/>
        </w:rPr>
      </w:pPr>
    </w:p>
    <w:p w14:paraId="022B4D17" w14:textId="77777777" w:rsidR="00E11263" w:rsidRPr="00452EAD" w:rsidRDefault="00E11263" w:rsidP="00662BE0">
      <w:pPr>
        <w:spacing w:line="360" w:lineRule="auto"/>
        <w:ind w:firstLineChars="200" w:firstLine="480"/>
        <w:rPr>
          <w:bCs/>
          <w:sz w:val="24"/>
          <w:szCs w:val="24"/>
          <w:lang w:val="de-DE"/>
        </w:rPr>
      </w:pPr>
    </w:p>
    <w:p w14:paraId="5239299F" w14:textId="77777777" w:rsidR="00E11263" w:rsidRPr="00452EAD" w:rsidRDefault="00E11263" w:rsidP="00662BE0">
      <w:pPr>
        <w:spacing w:line="360" w:lineRule="auto"/>
        <w:ind w:firstLineChars="200" w:firstLine="480"/>
        <w:rPr>
          <w:bCs/>
          <w:sz w:val="24"/>
          <w:szCs w:val="24"/>
          <w:lang w:val="de-DE"/>
        </w:rPr>
      </w:pPr>
    </w:p>
    <w:p w14:paraId="75FE906D" w14:textId="77777777" w:rsidR="00E11263" w:rsidRPr="00452EAD" w:rsidRDefault="00E11263" w:rsidP="00662BE0">
      <w:pPr>
        <w:spacing w:line="360" w:lineRule="auto"/>
        <w:ind w:firstLineChars="200" w:firstLine="480"/>
        <w:rPr>
          <w:bCs/>
          <w:sz w:val="24"/>
          <w:szCs w:val="24"/>
          <w:lang w:val="de-DE"/>
        </w:rPr>
      </w:pPr>
    </w:p>
    <w:p w14:paraId="41F7AA5F" w14:textId="77777777" w:rsidR="00E11263" w:rsidRPr="00452EAD" w:rsidRDefault="00E11263" w:rsidP="00662BE0">
      <w:pPr>
        <w:spacing w:line="360" w:lineRule="auto"/>
        <w:ind w:firstLineChars="200" w:firstLine="480"/>
        <w:rPr>
          <w:bCs/>
          <w:sz w:val="24"/>
          <w:szCs w:val="24"/>
          <w:lang w:val="de-DE"/>
        </w:rPr>
      </w:pPr>
    </w:p>
    <w:p w14:paraId="554FD341" w14:textId="77777777" w:rsidR="00E11263" w:rsidRPr="00452EAD" w:rsidRDefault="00E11263" w:rsidP="00662BE0">
      <w:pPr>
        <w:spacing w:line="360" w:lineRule="auto"/>
        <w:ind w:firstLineChars="200" w:firstLine="480"/>
        <w:rPr>
          <w:bCs/>
          <w:sz w:val="24"/>
          <w:szCs w:val="24"/>
          <w:lang w:val="de-DE"/>
        </w:rPr>
      </w:pPr>
    </w:p>
    <w:p w14:paraId="72684F29" w14:textId="77777777" w:rsidR="00E11263" w:rsidRPr="00452EAD" w:rsidRDefault="00E11263" w:rsidP="00662BE0">
      <w:pPr>
        <w:spacing w:line="360" w:lineRule="auto"/>
        <w:ind w:firstLineChars="200" w:firstLine="480"/>
        <w:rPr>
          <w:bCs/>
          <w:sz w:val="24"/>
          <w:szCs w:val="24"/>
          <w:lang w:val="de-DE"/>
        </w:rPr>
      </w:pPr>
    </w:p>
    <w:p w14:paraId="26B1BCFA" w14:textId="77777777" w:rsidR="00E11263" w:rsidRPr="00452EAD" w:rsidRDefault="00E11263" w:rsidP="00662BE0">
      <w:pPr>
        <w:spacing w:line="360" w:lineRule="auto"/>
        <w:ind w:firstLineChars="200" w:firstLine="480"/>
        <w:rPr>
          <w:bCs/>
          <w:sz w:val="24"/>
          <w:szCs w:val="24"/>
          <w:lang w:val="de-DE"/>
        </w:rPr>
      </w:pPr>
    </w:p>
    <w:p w14:paraId="17E98837" w14:textId="77777777" w:rsidR="00C74957" w:rsidRPr="00452EAD" w:rsidRDefault="00C74957" w:rsidP="004D313F">
      <w:pPr>
        <w:rPr>
          <w:b/>
          <w:bCs/>
          <w:iCs/>
          <w:sz w:val="24"/>
          <w:szCs w:val="24"/>
        </w:rPr>
      </w:pPr>
    </w:p>
    <w:p w14:paraId="548BD0BF" w14:textId="5D8A3A35" w:rsidR="005668BF" w:rsidRPr="00452EAD" w:rsidRDefault="004D313F" w:rsidP="004D313F">
      <w:pPr>
        <w:rPr>
          <w:noProof/>
        </w:rPr>
      </w:pPr>
      <w:r w:rsidRPr="00452EAD">
        <w:rPr>
          <w:noProof/>
        </w:rPr>
        <w:lastRenderedPageBreak/>
        <w:drawing>
          <wp:inline distT="0" distB="0" distL="0" distR="0" wp14:anchorId="58CA3692" wp14:editId="4EEAADBD">
            <wp:extent cx="5267325" cy="367665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F8C9F" w14:textId="651B2856" w:rsidR="004D313F" w:rsidRPr="00452EAD" w:rsidRDefault="004D313F" w:rsidP="0053141A">
      <w:pPr>
        <w:widowControl/>
        <w:spacing w:line="360" w:lineRule="exact"/>
        <w:rPr>
          <w:bCs/>
          <w:sz w:val="24"/>
          <w:szCs w:val="24"/>
        </w:rPr>
      </w:pPr>
      <w:r w:rsidRPr="00452EAD">
        <w:rPr>
          <w:b/>
          <w:bCs/>
          <w:sz w:val="24"/>
          <w:szCs w:val="24"/>
        </w:rPr>
        <w:t xml:space="preserve">Supplementary </w:t>
      </w:r>
      <w:r w:rsidRPr="00452EAD">
        <w:rPr>
          <w:rFonts w:hint="eastAsia"/>
          <w:b/>
          <w:bCs/>
          <w:iCs/>
          <w:sz w:val="24"/>
          <w:szCs w:val="24"/>
        </w:rPr>
        <w:t xml:space="preserve">Fig. </w:t>
      </w:r>
      <w:r w:rsidR="00212489" w:rsidRPr="00452EAD">
        <w:rPr>
          <w:b/>
          <w:bCs/>
          <w:iCs/>
          <w:sz w:val="24"/>
          <w:szCs w:val="24"/>
        </w:rPr>
        <w:t>3</w:t>
      </w:r>
      <w:r w:rsidR="000B62F1" w:rsidRPr="00452EAD">
        <w:rPr>
          <w:b/>
          <w:bCs/>
          <w:iCs/>
          <w:sz w:val="24"/>
          <w:szCs w:val="24"/>
        </w:rPr>
        <w:t>3</w:t>
      </w:r>
      <w:r w:rsidRPr="00452EAD">
        <w:rPr>
          <w:rFonts w:hint="eastAsia"/>
          <w:b/>
          <w:bCs/>
          <w:iCs/>
          <w:sz w:val="24"/>
          <w:szCs w:val="24"/>
        </w:rPr>
        <w:t>.</w:t>
      </w:r>
      <w:r w:rsidRPr="00452EAD">
        <w:rPr>
          <w:b/>
          <w:sz w:val="24"/>
          <w:szCs w:val="24"/>
        </w:rPr>
        <w:t xml:space="preserve"> |</w:t>
      </w:r>
      <w:r w:rsidRPr="00452EAD">
        <w:rPr>
          <w:b/>
          <w:bCs/>
          <w:sz w:val="24"/>
          <w:szCs w:val="24"/>
        </w:rPr>
        <w:t xml:space="preserve"> NMR </w:t>
      </w:r>
      <w:r w:rsidRPr="00452EAD">
        <w:rPr>
          <w:b/>
          <w:bCs/>
          <w:iCs/>
          <w:sz w:val="24"/>
          <w:szCs w:val="24"/>
        </w:rPr>
        <w:t xml:space="preserve">spectra. </w:t>
      </w:r>
      <w:r w:rsidRPr="00452EAD">
        <w:rPr>
          <w:bCs/>
          <w:sz w:val="24"/>
          <w:szCs w:val="24"/>
          <w:vertAlign w:val="superscript"/>
        </w:rPr>
        <w:t>1</w:t>
      </w:r>
      <w:r w:rsidRPr="00452EAD">
        <w:rPr>
          <w:bCs/>
          <w:sz w:val="24"/>
          <w:szCs w:val="24"/>
        </w:rPr>
        <w:t>H NMR of TRZ-1 (</w:t>
      </w:r>
      <w:r w:rsidRPr="00452EAD">
        <w:rPr>
          <w:rFonts w:hint="eastAsia"/>
          <w:bCs/>
          <w:sz w:val="24"/>
          <w:szCs w:val="24"/>
        </w:rPr>
        <w:t>CDCl</w:t>
      </w:r>
      <w:r w:rsidRPr="00452EAD">
        <w:rPr>
          <w:rFonts w:hint="eastAsia"/>
          <w:bCs/>
          <w:sz w:val="24"/>
          <w:szCs w:val="24"/>
          <w:vertAlign w:val="subscript"/>
        </w:rPr>
        <w:t>3</w:t>
      </w:r>
      <w:r w:rsidRPr="00452EAD">
        <w:rPr>
          <w:bCs/>
          <w:sz w:val="24"/>
          <w:szCs w:val="24"/>
        </w:rPr>
        <w:t>, 400 MHz).</w:t>
      </w:r>
    </w:p>
    <w:p w14:paraId="751B7494" w14:textId="77777777" w:rsidR="00C74957" w:rsidRPr="00452EAD" w:rsidRDefault="00C74957" w:rsidP="0053141A">
      <w:pPr>
        <w:widowControl/>
        <w:spacing w:line="360" w:lineRule="exact"/>
        <w:rPr>
          <w:bCs/>
          <w:sz w:val="24"/>
          <w:szCs w:val="24"/>
        </w:rPr>
      </w:pPr>
    </w:p>
    <w:p w14:paraId="07F957FC" w14:textId="0B200EB9" w:rsidR="005C61DD" w:rsidRPr="00452EAD" w:rsidRDefault="004D313F" w:rsidP="0053141A">
      <w:pPr>
        <w:widowControl/>
        <w:rPr>
          <w:b/>
          <w:bCs/>
          <w:sz w:val="24"/>
          <w:szCs w:val="24"/>
        </w:rPr>
      </w:pPr>
      <w:r w:rsidRPr="00452EAD">
        <w:rPr>
          <w:bCs/>
          <w:noProof/>
          <w:sz w:val="24"/>
          <w:szCs w:val="24"/>
        </w:rPr>
        <w:drawing>
          <wp:inline distT="0" distB="0" distL="0" distR="0" wp14:anchorId="6C95566A" wp14:editId="226457E4">
            <wp:extent cx="5266800" cy="3675600"/>
            <wp:effectExtent l="0" t="0" r="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800" cy="367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21964" w14:textId="0EF2B581" w:rsidR="005C61DD" w:rsidRPr="00452EAD" w:rsidRDefault="004D313F" w:rsidP="005C61DD">
      <w:pPr>
        <w:widowControl/>
        <w:spacing w:line="360" w:lineRule="exact"/>
        <w:rPr>
          <w:bCs/>
          <w:sz w:val="24"/>
          <w:szCs w:val="24"/>
        </w:rPr>
      </w:pPr>
      <w:r w:rsidRPr="00452EAD">
        <w:rPr>
          <w:b/>
          <w:bCs/>
          <w:sz w:val="24"/>
          <w:szCs w:val="24"/>
        </w:rPr>
        <w:t xml:space="preserve">Supplementary </w:t>
      </w:r>
      <w:r w:rsidRPr="00452EAD">
        <w:rPr>
          <w:rFonts w:hint="eastAsia"/>
          <w:b/>
          <w:bCs/>
          <w:iCs/>
          <w:sz w:val="24"/>
          <w:szCs w:val="24"/>
        </w:rPr>
        <w:t xml:space="preserve">Fig. </w:t>
      </w:r>
      <w:r w:rsidR="0053141A" w:rsidRPr="00452EAD">
        <w:rPr>
          <w:b/>
          <w:bCs/>
          <w:iCs/>
          <w:sz w:val="24"/>
          <w:szCs w:val="24"/>
        </w:rPr>
        <w:t>3</w:t>
      </w:r>
      <w:r w:rsidR="000B62F1" w:rsidRPr="00452EAD">
        <w:rPr>
          <w:b/>
          <w:bCs/>
          <w:iCs/>
          <w:sz w:val="24"/>
          <w:szCs w:val="24"/>
        </w:rPr>
        <w:t>4</w:t>
      </w:r>
      <w:r w:rsidRPr="00452EAD">
        <w:rPr>
          <w:rFonts w:hint="eastAsia"/>
          <w:b/>
          <w:bCs/>
          <w:iCs/>
          <w:sz w:val="24"/>
          <w:szCs w:val="24"/>
        </w:rPr>
        <w:t>.</w:t>
      </w:r>
      <w:r w:rsidRPr="00452EAD">
        <w:rPr>
          <w:b/>
          <w:sz w:val="24"/>
          <w:szCs w:val="24"/>
        </w:rPr>
        <w:t xml:space="preserve"> |</w:t>
      </w:r>
      <w:r w:rsidRPr="00452EAD">
        <w:rPr>
          <w:b/>
          <w:bCs/>
          <w:sz w:val="24"/>
          <w:szCs w:val="24"/>
        </w:rPr>
        <w:t xml:space="preserve"> NMR </w:t>
      </w:r>
      <w:r w:rsidRPr="00452EAD">
        <w:rPr>
          <w:b/>
          <w:bCs/>
          <w:iCs/>
          <w:sz w:val="24"/>
          <w:szCs w:val="24"/>
        </w:rPr>
        <w:t xml:space="preserve">spectra. </w:t>
      </w:r>
      <w:r w:rsidRPr="00452EAD">
        <w:rPr>
          <w:bCs/>
          <w:sz w:val="24"/>
          <w:szCs w:val="24"/>
          <w:vertAlign w:val="superscript"/>
        </w:rPr>
        <w:t>13</w:t>
      </w:r>
      <w:r w:rsidRPr="00452EAD">
        <w:rPr>
          <w:bCs/>
          <w:sz w:val="24"/>
          <w:szCs w:val="24"/>
        </w:rPr>
        <w:t>C NMR of TRZ-1 (</w:t>
      </w:r>
      <w:r w:rsidRPr="00452EAD">
        <w:rPr>
          <w:rFonts w:hint="eastAsia"/>
          <w:bCs/>
          <w:sz w:val="24"/>
          <w:szCs w:val="24"/>
        </w:rPr>
        <w:t>CDCl</w:t>
      </w:r>
      <w:r w:rsidRPr="00452EAD">
        <w:rPr>
          <w:rFonts w:hint="eastAsia"/>
          <w:bCs/>
          <w:sz w:val="24"/>
          <w:szCs w:val="24"/>
          <w:vertAlign w:val="subscript"/>
        </w:rPr>
        <w:t>3</w:t>
      </w:r>
      <w:r w:rsidRPr="00452EAD">
        <w:rPr>
          <w:bCs/>
          <w:sz w:val="24"/>
          <w:szCs w:val="24"/>
        </w:rPr>
        <w:t>, 100 MHz).</w:t>
      </w:r>
    </w:p>
    <w:p w14:paraId="143C6143" w14:textId="75BC0D81" w:rsidR="004D313F" w:rsidRPr="00452EAD" w:rsidRDefault="004D313F" w:rsidP="005C61DD">
      <w:pPr>
        <w:widowControl/>
      </w:pPr>
      <w:r w:rsidRPr="00452EAD">
        <w:rPr>
          <w:rFonts w:hint="eastAsia"/>
          <w:noProof/>
        </w:rPr>
        <w:lastRenderedPageBreak/>
        <w:drawing>
          <wp:inline distT="0" distB="0" distL="0" distR="0" wp14:anchorId="25D3E67A" wp14:editId="0F6A503D">
            <wp:extent cx="5267325" cy="3676650"/>
            <wp:effectExtent l="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D0599" w14:textId="31CF95BB" w:rsidR="004D313F" w:rsidRPr="00452EAD" w:rsidRDefault="004D313F" w:rsidP="0053141A">
      <w:pPr>
        <w:widowControl/>
        <w:spacing w:line="360" w:lineRule="exact"/>
        <w:rPr>
          <w:bCs/>
          <w:sz w:val="24"/>
          <w:szCs w:val="24"/>
        </w:rPr>
      </w:pPr>
      <w:r w:rsidRPr="00452EAD">
        <w:rPr>
          <w:b/>
          <w:bCs/>
          <w:sz w:val="24"/>
          <w:szCs w:val="24"/>
        </w:rPr>
        <w:t xml:space="preserve">Supplementary </w:t>
      </w:r>
      <w:r w:rsidRPr="00452EAD">
        <w:rPr>
          <w:rFonts w:hint="eastAsia"/>
          <w:b/>
          <w:bCs/>
          <w:iCs/>
          <w:sz w:val="24"/>
          <w:szCs w:val="24"/>
        </w:rPr>
        <w:t xml:space="preserve">Fig. </w:t>
      </w:r>
      <w:r w:rsidR="0053141A" w:rsidRPr="00452EAD">
        <w:rPr>
          <w:b/>
          <w:bCs/>
          <w:iCs/>
          <w:sz w:val="24"/>
          <w:szCs w:val="24"/>
        </w:rPr>
        <w:t>3</w:t>
      </w:r>
      <w:r w:rsidR="000B62F1" w:rsidRPr="00452EAD">
        <w:rPr>
          <w:b/>
          <w:bCs/>
          <w:iCs/>
          <w:sz w:val="24"/>
          <w:szCs w:val="24"/>
        </w:rPr>
        <w:t>5</w:t>
      </w:r>
      <w:r w:rsidRPr="00452EAD">
        <w:rPr>
          <w:rFonts w:hint="eastAsia"/>
          <w:b/>
          <w:bCs/>
          <w:iCs/>
          <w:sz w:val="24"/>
          <w:szCs w:val="24"/>
        </w:rPr>
        <w:t>.</w:t>
      </w:r>
      <w:r w:rsidRPr="00452EAD">
        <w:rPr>
          <w:b/>
          <w:sz w:val="24"/>
          <w:szCs w:val="24"/>
        </w:rPr>
        <w:t xml:space="preserve"> |</w:t>
      </w:r>
      <w:r w:rsidRPr="00452EAD">
        <w:rPr>
          <w:b/>
          <w:bCs/>
          <w:sz w:val="24"/>
          <w:szCs w:val="24"/>
        </w:rPr>
        <w:t xml:space="preserve"> NMR </w:t>
      </w:r>
      <w:r w:rsidRPr="00452EAD">
        <w:rPr>
          <w:b/>
          <w:bCs/>
          <w:iCs/>
          <w:sz w:val="24"/>
          <w:szCs w:val="24"/>
        </w:rPr>
        <w:t xml:space="preserve">spectra. </w:t>
      </w:r>
      <w:r w:rsidRPr="00452EAD">
        <w:rPr>
          <w:bCs/>
          <w:sz w:val="24"/>
          <w:szCs w:val="24"/>
          <w:vertAlign w:val="superscript"/>
        </w:rPr>
        <w:t>1</w:t>
      </w:r>
      <w:r w:rsidRPr="00452EAD">
        <w:rPr>
          <w:bCs/>
          <w:sz w:val="24"/>
          <w:szCs w:val="24"/>
        </w:rPr>
        <w:t>H NMR of TRZ-</w:t>
      </w:r>
      <w:r w:rsidR="000438BE" w:rsidRPr="00452EAD">
        <w:rPr>
          <w:bCs/>
          <w:sz w:val="24"/>
          <w:szCs w:val="24"/>
        </w:rPr>
        <w:t>2</w:t>
      </w:r>
      <w:r w:rsidRPr="00452EAD">
        <w:rPr>
          <w:bCs/>
          <w:sz w:val="24"/>
          <w:szCs w:val="24"/>
        </w:rPr>
        <w:t xml:space="preserve"> (</w:t>
      </w:r>
      <w:r w:rsidRPr="00452EAD">
        <w:rPr>
          <w:rFonts w:hint="eastAsia"/>
          <w:bCs/>
          <w:sz w:val="24"/>
          <w:szCs w:val="24"/>
        </w:rPr>
        <w:t>CDCl</w:t>
      </w:r>
      <w:r w:rsidRPr="00452EAD">
        <w:rPr>
          <w:rFonts w:hint="eastAsia"/>
          <w:bCs/>
          <w:sz w:val="24"/>
          <w:szCs w:val="24"/>
          <w:vertAlign w:val="subscript"/>
        </w:rPr>
        <w:t>3</w:t>
      </w:r>
      <w:r w:rsidRPr="00452EAD">
        <w:rPr>
          <w:bCs/>
          <w:sz w:val="24"/>
          <w:szCs w:val="24"/>
        </w:rPr>
        <w:t>, 400 MHz).</w:t>
      </w:r>
    </w:p>
    <w:p w14:paraId="2424C665" w14:textId="77777777" w:rsidR="000B62F1" w:rsidRPr="00452EAD" w:rsidRDefault="000B62F1" w:rsidP="0053141A">
      <w:pPr>
        <w:widowControl/>
        <w:spacing w:line="360" w:lineRule="exact"/>
        <w:rPr>
          <w:bCs/>
          <w:sz w:val="24"/>
          <w:szCs w:val="24"/>
        </w:rPr>
      </w:pPr>
    </w:p>
    <w:p w14:paraId="4A5F11E3" w14:textId="5263261E" w:rsidR="004D313F" w:rsidRPr="00452EAD" w:rsidRDefault="000438BE" w:rsidP="005C61DD">
      <w:pPr>
        <w:widowControl/>
      </w:pPr>
      <w:r w:rsidRPr="00452EAD">
        <w:rPr>
          <w:rFonts w:hint="eastAsia"/>
          <w:noProof/>
        </w:rPr>
        <w:drawing>
          <wp:inline distT="0" distB="0" distL="0" distR="0" wp14:anchorId="76703425" wp14:editId="5C719129">
            <wp:extent cx="5267325" cy="3676650"/>
            <wp:effectExtent l="0" t="0" r="952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EFE2B" w14:textId="5B14E859" w:rsidR="00662FCB" w:rsidRPr="00452EAD" w:rsidRDefault="000438BE" w:rsidP="0053141A">
      <w:pPr>
        <w:widowControl/>
        <w:spacing w:line="360" w:lineRule="exact"/>
        <w:rPr>
          <w:bCs/>
          <w:sz w:val="24"/>
          <w:szCs w:val="24"/>
        </w:rPr>
      </w:pPr>
      <w:r w:rsidRPr="00452EAD">
        <w:rPr>
          <w:b/>
          <w:bCs/>
          <w:sz w:val="24"/>
          <w:szCs w:val="24"/>
        </w:rPr>
        <w:t xml:space="preserve">Supplementary </w:t>
      </w:r>
      <w:r w:rsidRPr="00452EAD">
        <w:rPr>
          <w:rFonts w:hint="eastAsia"/>
          <w:b/>
          <w:bCs/>
          <w:iCs/>
          <w:sz w:val="24"/>
          <w:szCs w:val="24"/>
        </w:rPr>
        <w:t xml:space="preserve">Fig. </w:t>
      </w:r>
      <w:r w:rsidR="0053141A" w:rsidRPr="00452EAD">
        <w:rPr>
          <w:b/>
          <w:bCs/>
          <w:iCs/>
          <w:sz w:val="24"/>
          <w:szCs w:val="24"/>
        </w:rPr>
        <w:t>3</w:t>
      </w:r>
      <w:r w:rsidR="000B62F1" w:rsidRPr="00452EAD">
        <w:rPr>
          <w:b/>
          <w:bCs/>
          <w:iCs/>
          <w:sz w:val="24"/>
          <w:szCs w:val="24"/>
        </w:rPr>
        <w:t>6</w:t>
      </w:r>
      <w:r w:rsidRPr="00452EAD">
        <w:rPr>
          <w:rFonts w:hint="eastAsia"/>
          <w:b/>
          <w:bCs/>
          <w:iCs/>
          <w:sz w:val="24"/>
          <w:szCs w:val="24"/>
        </w:rPr>
        <w:t>.</w:t>
      </w:r>
      <w:r w:rsidRPr="00452EAD">
        <w:rPr>
          <w:b/>
          <w:sz w:val="24"/>
          <w:szCs w:val="24"/>
        </w:rPr>
        <w:t xml:space="preserve"> |</w:t>
      </w:r>
      <w:r w:rsidRPr="00452EAD">
        <w:rPr>
          <w:b/>
          <w:bCs/>
          <w:sz w:val="24"/>
          <w:szCs w:val="24"/>
        </w:rPr>
        <w:t xml:space="preserve"> NMR </w:t>
      </w:r>
      <w:r w:rsidRPr="00452EAD">
        <w:rPr>
          <w:b/>
          <w:bCs/>
          <w:iCs/>
          <w:sz w:val="24"/>
          <w:szCs w:val="24"/>
        </w:rPr>
        <w:t xml:space="preserve">spectra. </w:t>
      </w:r>
      <w:r w:rsidRPr="00452EAD">
        <w:rPr>
          <w:bCs/>
          <w:sz w:val="24"/>
          <w:szCs w:val="24"/>
          <w:vertAlign w:val="superscript"/>
        </w:rPr>
        <w:t>13</w:t>
      </w:r>
      <w:r w:rsidRPr="00452EAD">
        <w:rPr>
          <w:bCs/>
          <w:sz w:val="24"/>
          <w:szCs w:val="24"/>
        </w:rPr>
        <w:t>C NMR of TRZ-</w:t>
      </w:r>
      <w:r w:rsidR="00662FCB" w:rsidRPr="00452EAD">
        <w:rPr>
          <w:bCs/>
          <w:sz w:val="24"/>
          <w:szCs w:val="24"/>
        </w:rPr>
        <w:t>2</w:t>
      </w:r>
      <w:r w:rsidRPr="00452EAD">
        <w:rPr>
          <w:bCs/>
          <w:sz w:val="24"/>
          <w:szCs w:val="24"/>
        </w:rPr>
        <w:t xml:space="preserve"> (</w:t>
      </w:r>
      <w:r w:rsidRPr="00452EAD">
        <w:rPr>
          <w:rFonts w:hint="eastAsia"/>
          <w:bCs/>
          <w:sz w:val="24"/>
          <w:szCs w:val="24"/>
        </w:rPr>
        <w:t>CDCl</w:t>
      </w:r>
      <w:r w:rsidRPr="00452EAD">
        <w:rPr>
          <w:rFonts w:hint="eastAsia"/>
          <w:bCs/>
          <w:sz w:val="24"/>
          <w:szCs w:val="24"/>
          <w:vertAlign w:val="subscript"/>
        </w:rPr>
        <w:t>3</w:t>
      </w:r>
      <w:r w:rsidRPr="00452EAD">
        <w:rPr>
          <w:bCs/>
          <w:sz w:val="24"/>
          <w:szCs w:val="24"/>
        </w:rPr>
        <w:t>, 100 MHz).</w:t>
      </w:r>
    </w:p>
    <w:p w14:paraId="39DD85A7" w14:textId="1E14775C" w:rsidR="00662FCB" w:rsidRPr="00452EAD" w:rsidRDefault="00662FCB" w:rsidP="004D313F">
      <w:pPr>
        <w:widowControl/>
        <w:jc w:val="left"/>
      </w:pPr>
      <w:r w:rsidRPr="00452EAD">
        <w:rPr>
          <w:rFonts w:hint="eastAsia"/>
          <w:noProof/>
        </w:rPr>
        <w:lastRenderedPageBreak/>
        <w:drawing>
          <wp:inline distT="0" distB="0" distL="0" distR="0" wp14:anchorId="5DAC4F8B" wp14:editId="0EA7D0FE">
            <wp:extent cx="5267325" cy="3676650"/>
            <wp:effectExtent l="0" t="0" r="952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FAFED" w14:textId="6160620B" w:rsidR="00662FCB" w:rsidRPr="00452EAD" w:rsidRDefault="00662FCB" w:rsidP="0053141A">
      <w:pPr>
        <w:widowControl/>
        <w:spacing w:line="360" w:lineRule="exact"/>
        <w:rPr>
          <w:bCs/>
          <w:sz w:val="24"/>
          <w:szCs w:val="24"/>
        </w:rPr>
      </w:pPr>
      <w:r w:rsidRPr="00452EAD">
        <w:rPr>
          <w:b/>
          <w:bCs/>
          <w:sz w:val="24"/>
          <w:szCs w:val="24"/>
        </w:rPr>
        <w:t xml:space="preserve">Supplementary </w:t>
      </w:r>
      <w:r w:rsidRPr="00452EAD">
        <w:rPr>
          <w:rFonts w:hint="eastAsia"/>
          <w:b/>
          <w:bCs/>
          <w:iCs/>
          <w:sz w:val="24"/>
          <w:szCs w:val="24"/>
        </w:rPr>
        <w:t xml:space="preserve">Fig. </w:t>
      </w:r>
      <w:r w:rsidR="0053141A" w:rsidRPr="00452EAD">
        <w:rPr>
          <w:b/>
          <w:bCs/>
          <w:iCs/>
          <w:sz w:val="24"/>
          <w:szCs w:val="24"/>
        </w:rPr>
        <w:t>3</w:t>
      </w:r>
      <w:r w:rsidR="000B62F1" w:rsidRPr="00452EAD">
        <w:rPr>
          <w:b/>
          <w:bCs/>
          <w:iCs/>
          <w:sz w:val="24"/>
          <w:szCs w:val="24"/>
        </w:rPr>
        <w:t>7</w:t>
      </w:r>
      <w:r w:rsidRPr="00452EAD">
        <w:rPr>
          <w:rFonts w:hint="eastAsia"/>
          <w:b/>
          <w:bCs/>
          <w:iCs/>
          <w:sz w:val="24"/>
          <w:szCs w:val="24"/>
        </w:rPr>
        <w:t>.</w:t>
      </w:r>
      <w:r w:rsidRPr="00452EAD">
        <w:rPr>
          <w:b/>
          <w:sz w:val="24"/>
          <w:szCs w:val="24"/>
        </w:rPr>
        <w:t xml:space="preserve"> |</w:t>
      </w:r>
      <w:r w:rsidRPr="00452EAD">
        <w:rPr>
          <w:b/>
          <w:bCs/>
          <w:sz w:val="24"/>
          <w:szCs w:val="24"/>
        </w:rPr>
        <w:t xml:space="preserve"> NMR </w:t>
      </w:r>
      <w:r w:rsidRPr="00452EAD">
        <w:rPr>
          <w:b/>
          <w:bCs/>
          <w:iCs/>
          <w:sz w:val="24"/>
          <w:szCs w:val="24"/>
        </w:rPr>
        <w:t xml:space="preserve">spectra. </w:t>
      </w:r>
      <w:r w:rsidRPr="00452EAD">
        <w:rPr>
          <w:bCs/>
          <w:sz w:val="24"/>
          <w:szCs w:val="24"/>
          <w:vertAlign w:val="superscript"/>
        </w:rPr>
        <w:t>1</w:t>
      </w:r>
      <w:r w:rsidRPr="00452EAD">
        <w:rPr>
          <w:bCs/>
          <w:sz w:val="24"/>
          <w:szCs w:val="24"/>
        </w:rPr>
        <w:t>H NMR of TRZ-3 (</w:t>
      </w:r>
      <w:r w:rsidRPr="00452EAD">
        <w:rPr>
          <w:rFonts w:hint="eastAsia"/>
          <w:bCs/>
          <w:sz w:val="24"/>
          <w:szCs w:val="24"/>
        </w:rPr>
        <w:t>CDCl</w:t>
      </w:r>
      <w:r w:rsidRPr="00452EAD">
        <w:rPr>
          <w:rFonts w:hint="eastAsia"/>
          <w:bCs/>
          <w:sz w:val="24"/>
          <w:szCs w:val="24"/>
          <w:vertAlign w:val="subscript"/>
        </w:rPr>
        <w:t>3</w:t>
      </w:r>
      <w:r w:rsidRPr="00452EAD">
        <w:rPr>
          <w:bCs/>
          <w:sz w:val="24"/>
          <w:szCs w:val="24"/>
        </w:rPr>
        <w:t>, 400 MHz).</w:t>
      </w:r>
    </w:p>
    <w:p w14:paraId="499E25C0" w14:textId="77777777" w:rsidR="000B62F1" w:rsidRPr="00452EAD" w:rsidRDefault="000B62F1" w:rsidP="0053141A">
      <w:pPr>
        <w:widowControl/>
        <w:spacing w:line="360" w:lineRule="exact"/>
        <w:rPr>
          <w:bCs/>
          <w:sz w:val="24"/>
          <w:szCs w:val="24"/>
        </w:rPr>
      </w:pPr>
    </w:p>
    <w:p w14:paraId="68E4A4BE" w14:textId="6CB970BA" w:rsidR="00662FCB" w:rsidRPr="00452EAD" w:rsidRDefault="00662FCB" w:rsidP="00662FCB">
      <w:pPr>
        <w:widowControl/>
        <w:jc w:val="left"/>
        <w:rPr>
          <w:bCs/>
          <w:sz w:val="24"/>
          <w:szCs w:val="24"/>
        </w:rPr>
      </w:pPr>
      <w:r w:rsidRPr="00452EAD">
        <w:rPr>
          <w:bCs/>
          <w:noProof/>
          <w:sz w:val="24"/>
          <w:szCs w:val="24"/>
        </w:rPr>
        <w:drawing>
          <wp:inline distT="0" distB="0" distL="0" distR="0" wp14:anchorId="26FB6D41" wp14:editId="24B91DD0">
            <wp:extent cx="5262880" cy="3668395"/>
            <wp:effectExtent l="0" t="0" r="0" b="825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366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2FCE8" w14:textId="4E6F9883" w:rsidR="00662FCB" w:rsidRPr="00452EAD" w:rsidRDefault="00662FCB" w:rsidP="0053141A">
      <w:pPr>
        <w:widowControl/>
        <w:spacing w:line="360" w:lineRule="exact"/>
        <w:rPr>
          <w:bCs/>
          <w:sz w:val="24"/>
          <w:szCs w:val="24"/>
        </w:rPr>
      </w:pPr>
      <w:r w:rsidRPr="00452EAD">
        <w:rPr>
          <w:b/>
          <w:bCs/>
          <w:sz w:val="24"/>
          <w:szCs w:val="24"/>
        </w:rPr>
        <w:t xml:space="preserve">Supplementary </w:t>
      </w:r>
      <w:r w:rsidRPr="00452EAD">
        <w:rPr>
          <w:rFonts w:hint="eastAsia"/>
          <w:b/>
          <w:bCs/>
          <w:iCs/>
          <w:sz w:val="24"/>
          <w:szCs w:val="24"/>
        </w:rPr>
        <w:t xml:space="preserve">Fig. </w:t>
      </w:r>
      <w:r w:rsidR="0053141A" w:rsidRPr="00452EAD">
        <w:rPr>
          <w:b/>
          <w:bCs/>
          <w:iCs/>
          <w:sz w:val="24"/>
          <w:szCs w:val="24"/>
        </w:rPr>
        <w:t>3</w:t>
      </w:r>
      <w:r w:rsidR="000B62F1" w:rsidRPr="00452EAD">
        <w:rPr>
          <w:b/>
          <w:bCs/>
          <w:iCs/>
          <w:sz w:val="24"/>
          <w:szCs w:val="24"/>
        </w:rPr>
        <w:t>8</w:t>
      </w:r>
      <w:r w:rsidRPr="00452EAD">
        <w:rPr>
          <w:rFonts w:hint="eastAsia"/>
          <w:b/>
          <w:bCs/>
          <w:iCs/>
          <w:sz w:val="24"/>
          <w:szCs w:val="24"/>
        </w:rPr>
        <w:t>.</w:t>
      </w:r>
      <w:r w:rsidRPr="00452EAD">
        <w:rPr>
          <w:b/>
          <w:sz w:val="24"/>
          <w:szCs w:val="24"/>
        </w:rPr>
        <w:t xml:space="preserve"> |</w:t>
      </w:r>
      <w:r w:rsidRPr="00452EAD">
        <w:rPr>
          <w:b/>
          <w:bCs/>
          <w:sz w:val="24"/>
          <w:szCs w:val="24"/>
        </w:rPr>
        <w:t xml:space="preserve"> NMR </w:t>
      </w:r>
      <w:r w:rsidRPr="00452EAD">
        <w:rPr>
          <w:b/>
          <w:bCs/>
          <w:iCs/>
          <w:sz w:val="24"/>
          <w:szCs w:val="24"/>
        </w:rPr>
        <w:t xml:space="preserve">spectra. </w:t>
      </w:r>
      <w:r w:rsidRPr="00452EAD">
        <w:rPr>
          <w:bCs/>
          <w:sz w:val="24"/>
          <w:szCs w:val="24"/>
          <w:vertAlign w:val="superscript"/>
        </w:rPr>
        <w:t>13</w:t>
      </w:r>
      <w:r w:rsidRPr="00452EAD">
        <w:rPr>
          <w:bCs/>
          <w:sz w:val="24"/>
          <w:szCs w:val="24"/>
        </w:rPr>
        <w:t>C NMR of TRZ-3 (</w:t>
      </w:r>
      <w:r w:rsidRPr="00452EAD">
        <w:rPr>
          <w:rFonts w:hint="eastAsia"/>
          <w:bCs/>
          <w:sz w:val="24"/>
          <w:szCs w:val="24"/>
        </w:rPr>
        <w:t>CDCl</w:t>
      </w:r>
      <w:r w:rsidRPr="00452EAD">
        <w:rPr>
          <w:rFonts w:hint="eastAsia"/>
          <w:bCs/>
          <w:sz w:val="24"/>
          <w:szCs w:val="24"/>
          <w:vertAlign w:val="subscript"/>
        </w:rPr>
        <w:t>3</w:t>
      </w:r>
      <w:r w:rsidRPr="00452EAD">
        <w:rPr>
          <w:bCs/>
          <w:sz w:val="24"/>
          <w:szCs w:val="24"/>
        </w:rPr>
        <w:t>, 100 MHz).</w:t>
      </w:r>
    </w:p>
    <w:p w14:paraId="602B67D5" w14:textId="3A5C8318" w:rsidR="00212489" w:rsidRPr="00452EAD" w:rsidRDefault="00662FCB" w:rsidP="0053141A">
      <w:pPr>
        <w:widowControl/>
        <w:rPr>
          <w:b/>
          <w:bCs/>
          <w:sz w:val="24"/>
          <w:szCs w:val="24"/>
        </w:rPr>
      </w:pPr>
      <w:r w:rsidRPr="00452EAD"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36B29194" wp14:editId="2535A988">
            <wp:extent cx="5262880" cy="3668395"/>
            <wp:effectExtent l="0" t="0" r="0" b="825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366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A2582" w14:textId="7CAA963E" w:rsidR="00212489" w:rsidRPr="00452EAD" w:rsidRDefault="00662FCB" w:rsidP="00212489">
      <w:pPr>
        <w:widowControl/>
        <w:spacing w:line="360" w:lineRule="exact"/>
        <w:rPr>
          <w:bCs/>
          <w:sz w:val="24"/>
          <w:szCs w:val="24"/>
        </w:rPr>
      </w:pPr>
      <w:r w:rsidRPr="00452EAD">
        <w:rPr>
          <w:b/>
          <w:bCs/>
          <w:sz w:val="24"/>
          <w:szCs w:val="24"/>
        </w:rPr>
        <w:t xml:space="preserve">Supplementary </w:t>
      </w:r>
      <w:r w:rsidRPr="00452EAD">
        <w:rPr>
          <w:rFonts w:hint="eastAsia"/>
          <w:b/>
          <w:bCs/>
          <w:iCs/>
          <w:sz w:val="24"/>
          <w:szCs w:val="24"/>
        </w:rPr>
        <w:t xml:space="preserve">Fig. </w:t>
      </w:r>
      <w:r w:rsidR="000B62F1" w:rsidRPr="00452EAD">
        <w:rPr>
          <w:b/>
          <w:bCs/>
          <w:iCs/>
          <w:sz w:val="24"/>
          <w:szCs w:val="24"/>
        </w:rPr>
        <w:t>39</w:t>
      </w:r>
      <w:r w:rsidRPr="00452EAD">
        <w:rPr>
          <w:rFonts w:hint="eastAsia"/>
          <w:b/>
          <w:bCs/>
          <w:iCs/>
          <w:sz w:val="24"/>
          <w:szCs w:val="24"/>
        </w:rPr>
        <w:t>.</w:t>
      </w:r>
      <w:r w:rsidRPr="00452EAD">
        <w:rPr>
          <w:b/>
          <w:sz w:val="24"/>
          <w:szCs w:val="24"/>
        </w:rPr>
        <w:t xml:space="preserve"> |</w:t>
      </w:r>
      <w:r w:rsidRPr="00452EAD">
        <w:rPr>
          <w:b/>
          <w:bCs/>
          <w:sz w:val="24"/>
          <w:szCs w:val="24"/>
        </w:rPr>
        <w:t xml:space="preserve"> NMR </w:t>
      </w:r>
      <w:r w:rsidRPr="00452EAD">
        <w:rPr>
          <w:b/>
          <w:bCs/>
          <w:iCs/>
          <w:sz w:val="24"/>
          <w:szCs w:val="24"/>
        </w:rPr>
        <w:t xml:space="preserve">spectra. </w:t>
      </w:r>
      <w:r w:rsidRPr="00452EAD">
        <w:rPr>
          <w:bCs/>
          <w:sz w:val="24"/>
          <w:szCs w:val="24"/>
          <w:vertAlign w:val="superscript"/>
        </w:rPr>
        <w:t>1</w:t>
      </w:r>
      <w:r w:rsidRPr="00452EAD">
        <w:rPr>
          <w:bCs/>
          <w:sz w:val="24"/>
          <w:szCs w:val="24"/>
        </w:rPr>
        <w:t>H NMR of TRZ-4 (</w:t>
      </w:r>
      <w:r w:rsidRPr="00452EAD">
        <w:rPr>
          <w:rFonts w:hint="eastAsia"/>
          <w:bCs/>
          <w:sz w:val="24"/>
          <w:szCs w:val="24"/>
        </w:rPr>
        <w:t>CDCl</w:t>
      </w:r>
      <w:r w:rsidRPr="00452EAD">
        <w:rPr>
          <w:rFonts w:hint="eastAsia"/>
          <w:bCs/>
          <w:sz w:val="24"/>
          <w:szCs w:val="24"/>
          <w:vertAlign w:val="subscript"/>
        </w:rPr>
        <w:t>3</w:t>
      </w:r>
      <w:r w:rsidRPr="00452EAD">
        <w:rPr>
          <w:bCs/>
          <w:sz w:val="24"/>
          <w:szCs w:val="24"/>
        </w:rPr>
        <w:t>, 400 MHz).</w:t>
      </w:r>
    </w:p>
    <w:p w14:paraId="3752C6B4" w14:textId="77777777" w:rsidR="000B62F1" w:rsidRPr="00452EAD" w:rsidRDefault="000B62F1" w:rsidP="00212489">
      <w:pPr>
        <w:widowControl/>
        <w:spacing w:line="360" w:lineRule="exact"/>
        <w:rPr>
          <w:bCs/>
          <w:sz w:val="24"/>
          <w:szCs w:val="24"/>
        </w:rPr>
      </w:pPr>
    </w:p>
    <w:p w14:paraId="3A702AD8" w14:textId="5127ECF4" w:rsidR="00662FCB" w:rsidRPr="00452EAD" w:rsidRDefault="00662FCB" w:rsidP="0053141A">
      <w:pPr>
        <w:widowControl/>
        <w:rPr>
          <w:bCs/>
          <w:sz w:val="24"/>
          <w:szCs w:val="24"/>
        </w:rPr>
      </w:pPr>
      <w:r w:rsidRPr="00452EAD">
        <w:rPr>
          <w:bCs/>
          <w:noProof/>
          <w:sz w:val="24"/>
          <w:szCs w:val="24"/>
        </w:rPr>
        <w:drawing>
          <wp:inline distT="0" distB="0" distL="0" distR="0" wp14:anchorId="72478978" wp14:editId="1F837D38">
            <wp:extent cx="5262880" cy="3668395"/>
            <wp:effectExtent l="0" t="0" r="0" b="825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366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3FEBD" w14:textId="275E4DDE" w:rsidR="00662FCB" w:rsidRPr="00452EAD" w:rsidRDefault="00662FCB" w:rsidP="0053141A">
      <w:pPr>
        <w:widowControl/>
        <w:spacing w:line="360" w:lineRule="exact"/>
        <w:rPr>
          <w:bCs/>
          <w:sz w:val="24"/>
          <w:szCs w:val="24"/>
        </w:rPr>
      </w:pPr>
      <w:r w:rsidRPr="00452EAD">
        <w:rPr>
          <w:b/>
          <w:bCs/>
          <w:sz w:val="24"/>
          <w:szCs w:val="24"/>
        </w:rPr>
        <w:t xml:space="preserve">Supplementary </w:t>
      </w:r>
      <w:r w:rsidRPr="00452EAD">
        <w:rPr>
          <w:rFonts w:hint="eastAsia"/>
          <w:b/>
          <w:bCs/>
          <w:iCs/>
          <w:sz w:val="24"/>
          <w:szCs w:val="24"/>
        </w:rPr>
        <w:t xml:space="preserve">Fig. </w:t>
      </w:r>
      <w:r w:rsidR="005C61DD" w:rsidRPr="00452EAD">
        <w:rPr>
          <w:b/>
          <w:bCs/>
          <w:iCs/>
          <w:sz w:val="24"/>
          <w:szCs w:val="24"/>
        </w:rPr>
        <w:t>4</w:t>
      </w:r>
      <w:r w:rsidR="000B62F1" w:rsidRPr="00452EAD">
        <w:rPr>
          <w:b/>
          <w:bCs/>
          <w:iCs/>
          <w:sz w:val="24"/>
          <w:szCs w:val="24"/>
        </w:rPr>
        <w:t>0</w:t>
      </w:r>
      <w:r w:rsidRPr="00452EAD">
        <w:rPr>
          <w:rFonts w:hint="eastAsia"/>
          <w:b/>
          <w:bCs/>
          <w:iCs/>
          <w:sz w:val="24"/>
          <w:szCs w:val="24"/>
        </w:rPr>
        <w:t>.</w:t>
      </w:r>
      <w:r w:rsidRPr="00452EAD">
        <w:rPr>
          <w:b/>
          <w:sz w:val="24"/>
          <w:szCs w:val="24"/>
        </w:rPr>
        <w:t xml:space="preserve"> |</w:t>
      </w:r>
      <w:r w:rsidRPr="00452EAD">
        <w:rPr>
          <w:b/>
          <w:bCs/>
          <w:sz w:val="24"/>
          <w:szCs w:val="24"/>
        </w:rPr>
        <w:t xml:space="preserve"> NMR </w:t>
      </w:r>
      <w:r w:rsidRPr="00452EAD">
        <w:rPr>
          <w:b/>
          <w:bCs/>
          <w:iCs/>
          <w:sz w:val="24"/>
          <w:szCs w:val="24"/>
        </w:rPr>
        <w:t xml:space="preserve">spectra. </w:t>
      </w:r>
      <w:r w:rsidRPr="00452EAD">
        <w:rPr>
          <w:bCs/>
          <w:sz w:val="24"/>
          <w:szCs w:val="24"/>
          <w:vertAlign w:val="superscript"/>
        </w:rPr>
        <w:t>13</w:t>
      </w:r>
      <w:r w:rsidRPr="00452EAD">
        <w:rPr>
          <w:bCs/>
          <w:sz w:val="24"/>
          <w:szCs w:val="24"/>
        </w:rPr>
        <w:t>C NMR of TRZ-4 (</w:t>
      </w:r>
      <w:r w:rsidRPr="00452EAD">
        <w:rPr>
          <w:rFonts w:hint="eastAsia"/>
          <w:bCs/>
          <w:sz w:val="24"/>
          <w:szCs w:val="24"/>
        </w:rPr>
        <w:t>CDCl</w:t>
      </w:r>
      <w:r w:rsidRPr="00452EAD">
        <w:rPr>
          <w:rFonts w:hint="eastAsia"/>
          <w:bCs/>
          <w:sz w:val="24"/>
          <w:szCs w:val="24"/>
          <w:vertAlign w:val="subscript"/>
        </w:rPr>
        <w:t>3</w:t>
      </w:r>
      <w:r w:rsidRPr="00452EAD">
        <w:rPr>
          <w:bCs/>
          <w:sz w:val="24"/>
          <w:szCs w:val="24"/>
        </w:rPr>
        <w:t>, 100 MHz).</w:t>
      </w:r>
    </w:p>
    <w:p w14:paraId="09982380" w14:textId="0C40627D" w:rsidR="00212489" w:rsidRPr="00452EAD" w:rsidRDefault="00662FCB" w:rsidP="00662FCB">
      <w:pPr>
        <w:widowControl/>
        <w:jc w:val="left"/>
        <w:rPr>
          <w:bCs/>
          <w:sz w:val="24"/>
          <w:szCs w:val="24"/>
        </w:rPr>
      </w:pPr>
      <w:r w:rsidRPr="00452EAD">
        <w:rPr>
          <w:bCs/>
          <w:noProof/>
          <w:sz w:val="24"/>
          <w:szCs w:val="24"/>
        </w:rPr>
        <w:lastRenderedPageBreak/>
        <w:drawing>
          <wp:inline distT="0" distB="0" distL="0" distR="0" wp14:anchorId="3305DE37" wp14:editId="177BDD03">
            <wp:extent cx="5262880" cy="3668395"/>
            <wp:effectExtent l="0" t="0" r="0" b="825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366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CA9AF" w14:textId="42982682" w:rsidR="00212489" w:rsidRPr="00452EAD" w:rsidRDefault="00662FCB" w:rsidP="00212489">
      <w:pPr>
        <w:widowControl/>
        <w:spacing w:line="360" w:lineRule="exact"/>
        <w:rPr>
          <w:bCs/>
          <w:sz w:val="24"/>
          <w:szCs w:val="24"/>
        </w:rPr>
      </w:pPr>
      <w:r w:rsidRPr="00452EAD">
        <w:rPr>
          <w:b/>
          <w:bCs/>
          <w:sz w:val="24"/>
          <w:szCs w:val="24"/>
        </w:rPr>
        <w:t xml:space="preserve">Supplementary </w:t>
      </w:r>
      <w:r w:rsidRPr="00452EAD">
        <w:rPr>
          <w:rFonts w:hint="eastAsia"/>
          <w:b/>
          <w:bCs/>
          <w:iCs/>
          <w:sz w:val="24"/>
          <w:szCs w:val="24"/>
        </w:rPr>
        <w:t xml:space="preserve">Fig. </w:t>
      </w:r>
      <w:r w:rsidR="000B62F1" w:rsidRPr="00452EAD">
        <w:rPr>
          <w:b/>
          <w:bCs/>
          <w:iCs/>
          <w:sz w:val="24"/>
          <w:szCs w:val="24"/>
        </w:rPr>
        <w:t>41</w:t>
      </w:r>
      <w:r w:rsidRPr="00452EAD">
        <w:rPr>
          <w:rFonts w:hint="eastAsia"/>
          <w:b/>
          <w:bCs/>
          <w:iCs/>
          <w:sz w:val="24"/>
          <w:szCs w:val="24"/>
        </w:rPr>
        <w:t>.</w:t>
      </w:r>
      <w:r w:rsidRPr="00452EAD">
        <w:rPr>
          <w:b/>
          <w:sz w:val="24"/>
          <w:szCs w:val="24"/>
        </w:rPr>
        <w:t xml:space="preserve"> |</w:t>
      </w:r>
      <w:r w:rsidRPr="00452EAD">
        <w:rPr>
          <w:b/>
          <w:bCs/>
          <w:sz w:val="24"/>
          <w:szCs w:val="24"/>
        </w:rPr>
        <w:t xml:space="preserve"> NMR </w:t>
      </w:r>
      <w:r w:rsidRPr="00452EAD">
        <w:rPr>
          <w:b/>
          <w:bCs/>
          <w:iCs/>
          <w:sz w:val="24"/>
          <w:szCs w:val="24"/>
        </w:rPr>
        <w:t xml:space="preserve">spectra. </w:t>
      </w:r>
      <w:r w:rsidRPr="00452EAD">
        <w:rPr>
          <w:bCs/>
          <w:sz w:val="24"/>
          <w:szCs w:val="24"/>
          <w:vertAlign w:val="superscript"/>
        </w:rPr>
        <w:t>1</w:t>
      </w:r>
      <w:r w:rsidRPr="00452EAD">
        <w:rPr>
          <w:bCs/>
          <w:sz w:val="24"/>
          <w:szCs w:val="24"/>
        </w:rPr>
        <w:t>H NMR of TRZ-</w:t>
      </w:r>
      <w:r w:rsidR="00E30456" w:rsidRPr="00452EAD">
        <w:rPr>
          <w:bCs/>
          <w:sz w:val="24"/>
          <w:szCs w:val="24"/>
        </w:rPr>
        <w:t>5</w:t>
      </w:r>
      <w:r w:rsidRPr="00452EAD">
        <w:rPr>
          <w:bCs/>
          <w:sz w:val="24"/>
          <w:szCs w:val="24"/>
        </w:rPr>
        <w:t xml:space="preserve"> (</w:t>
      </w:r>
      <w:r w:rsidRPr="00452EAD">
        <w:rPr>
          <w:rFonts w:hint="eastAsia"/>
          <w:bCs/>
          <w:sz w:val="24"/>
          <w:szCs w:val="24"/>
        </w:rPr>
        <w:t>CDCl</w:t>
      </w:r>
      <w:r w:rsidRPr="00452EAD">
        <w:rPr>
          <w:rFonts w:hint="eastAsia"/>
          <w:bCs/>
          <w:sz w:val="24"/>
          <w:szCs w:val="24"/>
          <w:vertAlign w:val="subscript"/>
        </w:rPr>
        <w:t>3</w:t>
      </w:r>
      <w:r w:rsidRPr="00452EAD">
        <w:rPr>
          <w:bCs/>
          <w:sz w:val="24"/>
          <w:szCs w:val="24"/>
        </w:rPr>
        <w:t>, 400 MHz).</w:t>
      </w:r>
    </w:p>
    <w:p w14:paraId="620A1EA5" w14:textId="77777777" w:rsidR="000B62F1" w:rsidRPr="00452EAD" w:rsidRDefault="000B62F1" w:rsidP="00212489">
      <w:pPr>
        <w:widowControl/>
        <w:spacing w:line="360" w:lineRule="exact"/>
        <w:rPr>
          <w:bCs/>
          <w:sz w:val="24"/>
          <w:szCs w:val="24"/>
        </w:rPr>
      </w:pPr>
    </w:p>
    <w:p w14:paraId="610C2B8B" w14:textId="2C969382" w:rsidR="00662FCB" w:rsidRPr="00452EAD" w:rsidRDefault="00E30456" w:rsidP="00212489">
      <w:pPr>
        <w:widowControl/>
        <w:rPr>
          <w:bCs/>
          <w:sz w:val="24"/>
          <w:szCs w:val="24"/>
        </w:rPr>
      </w:pPr>
      <w:r w:rsidRPr="00452EAD">
        <w:rPr>
          <w:bCs/>
          <w:noProof/>
          <w:sz w:val="24"/>
          <w:szCs w:val="24"/>
        </w:rPr>
        <w:drawing>
          <wp:inline distT="0" distB="0" distL="0" distR="0" wp14:anchorId="15D55DDD" wp14:editId="6A695883">
            <wp:extent cx="5262880" cy="3668395"/>
            <wp:effectExtent l="0" t="0" r="0" b="825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366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1067A" w14:textId="60223AAC" w:rsidR="00E30456" w:rsidRPr="00452EAD" w:rsidRDefault="00662FCB" w:rsidP="00212489">
      <w:pPr>
        <w:widowControl/>
        <w:spacing w:line="360" w:lineRule="exact"/>
        <w:rPr>
          <w:bCs/>
          <w:sz w:val="24"/>
          <w:szCs w:val="24"/>
        </w:rPr>
      </w:pPr>
      <w:r w:rsidRPr="00452EAD">
        <w:rPr>
          <w:b/>
          <w:bCs/>
          <w:sz w:val="24"/>
          <w:szCs w:val="24"/>
        </w:rPr>
        <w:t xml:space="preserve">Supplementary </w:t>
      </w:r>
      <w:r w:rsidRPr="00452EAD">
        <w:rPr>
          <w:rFonts w:hint="eastAsia"/>
          <w:b/>
          <w:bCs/>
          <w:iCs/>
          <w:sz w:val="24"/>
          <w:szCs w:val="24"/>
        </w:rPr>
        <w:t xml:space="preserve">Fig. </w:t>
      </w:r>
      <w:r w:rsidR="005C61DD" w:rsidRPr="00452EAD">
        <w:rPr>
          <w:b/>
          <w:bCs/>
          <w:iCs/>
          <w:sz w:val="24"/>
          <w:szCs w:val="24"/>
        </w:rPr>
        <w:t>4</w:t>
      </w:r>
      <w:r w:rsidR="000B62F1" w:rsidRPr="00452EAD">
        <w:rPr>
          <w:b/>
          <w:bCs/>
          <w:iCs/>
          <w:sz w:val="24"/>
          <w:szCs w:val="24"/>
        </w:rPr>
        <w:t>2</w:t>
      </w:r>
      <w:r w:rsidRPr="00452EAD">
        <w:rPr>
          <w:rFonts w:hint="eastAsia"/>
          <w:b/>
          <w:bCs/>
          <w:iCs/>
          <w:sz w:val="24"/>
          <w:szCs w:val="24"/>
        </w:rPr>
        <w:t>.</w:t>
      </w:r>
      <w:r w:rsidRPr="00452EAD">
        <w:rPr>
          <w:b/>
          <w:sz w:val="24"/>
          <w:szCs w:val="24"/>
        </w:rPr>
        <w:t xml:space="preserve"> |</w:t>
      </w:r>
      <w:r w:rsidRPr="00452EAD">
        <w:rPr>
          <w:b/>
          <w:bCs/>
          <w:sz w:val="24"/>
          <w:szCs w:val="24"/>
        </w:rPr>
        <w:t xml:space="preserve"> NMR </w:t>
      </w:r>
      <w:r w:rsidRPr="00452EAD">
        <w:rPr>
          <w:b/>
          <w:bCs/>
          <w:iCs/>
          <w:sz w:val="24"/>
          <w:szCs w:val="24"/>
        </w:rPr>
        <w:t xml:space="preserve">spectra. </w:t>
      </w:r>
      <w:r w:rsidRPr="00452EAD">
        <w:rPr>
          <w:bCs/>
          <w:sz w:val="24"/>
          <w:szCs w:val="24"/>
          <w:vertAlign w:val="superscript"/>
        </w:rPr>
        <w:t>13</w:t>
      </w:r>
      <w:r w:rsidRPr="00452EAD">
        <w:rPr>
          <w:bCs/>
          <w:sz w:val="24"/>
          <w:szCs w:val="24"/>
        </w:rPr>
        <w:t>C NMR of TRZ-</w:t>
      </w:r>
      <w:r w:rsidR="00E30456" w:rsidRPr="00452EAD">
        <w:rPr>
          <w:bCs/>
          <w:sz w:val="24"/>
          <w:szCs w:val="24"/>
        </w:rPr>
        <w:t>5</w:t>
      </w:r>
      <w:r w:rsidRPr="00452EAD">
        <w:rPr>
          <w:bCs/>
          <w:sz w:val="24"/>
          <w:szCs w:val="24"/>
        </w:rPr>
        <w:t xml:space="preserve"> (</w:t>
      </w:r>
      <w:r w:rsidRPr="00452EAD">
        <w:rPr>
          <w:rFonts w:hint="eastAsia"/>
          <w:bCs/>
          <w:sz w:val="24"/>
          <w:szCs w:val="24"/>
        </w:rPr>
        <w:t>CDCl</w:t>
      </w:r>
      <w:r w:rsidRPr="00452EAD">
        <w:rPr>
          <w:rFonts w:hint="eastAsia"/>
          <w:bCs/>
          <w:sz w:val="24"/>
          <w:szCs w:val="24"/>
          <w:vertAlign w:val="subscript"/>
        </w:rPr>
        <w:t>3</w:t>
      </w:r>
      <w:r w:rsidRPr="00452EAD">
        <w:rPr>
          <w:bCs/>
          <w:sz w:val="24"/>
          <w:szCs w:val="24"/>
        </w:rPr>
        <w:t>, 100 MHz).</w:t>
      </w:r>
    </w:p>
    <w:p w14:paraId="14FF4770" w14:textId="51C10434" w:rsidR="00E30456" w:rsidRPr="00452EAD" w:rsidRDefault="00E30456" w:rsidP="00662FCB">
      <w:pPr>
        <w:widowControl/>
        <w:jc w:val="left"/>
        <w:rPr>
          <w:b/>
          <w:bCs/>
          <w:sz w:val="24"/>
          <w:szCs w:val="24"/>
        </w:rPr>
      </w:pPr>
      <w:r w:rsidRPr="00452EAD"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769247BB" wp14:editId="0FDAA38D">
            <wp:extent cx="5262880" cy="3668395"/>
            <wp:effectExtent l="0" t="0" r="0" b="825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366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A9B59" w14:textId="3A4523CF" w:rsidR="00662FCB" w:rsidRPr="00452EAD" w:rsidRDefault="00662FCB" w:rsidP="00212489">
      <w:pPr>
        <w:widowControl/>
        <w:spacing w:line="360" w:lineRule="atLeast"/>
        <w:rPr>
          <w:bCs/>
          <w:sz w:val="24"/>
          <w:szCs w:val="24"/>
        </w:rPr>
      </w:pPr>
      <w:r w:rsidRPr="00452EAD">
        <w:rPr>
          <w:b/>
          <w:bCs/>
          <w:sz w:val="24"/>
          <w:szCs w:val="24"/>
        </w:rPr>
        <w:t xml:space="preserve">Supplementary </w:t>
      </w:r>
      <w:r w:rsidRPr="00452EAD">
        <w:rPr>
          <w:rFonts w:hint="eastAsia"/>
          <w:b/>
          <w:bCs/>
          <w:iCs/>
          <w:sz w:val="24"/>
          <w:szCs w:val="24"/>
        </w:rPr>
        <w:t xml:space="preserve">Fig. </w:t>
      </w:r>
      <w:r w:rsidR="00212489" w:rsidRPr="00452EAD">
        <w:rPr>
          <w:b/>
          <w:bCs/>
          <w:iCs/>
          <w:sz w:val="24"/>
          <w:szCs w:val="24"/>
        </w:rPr>
        <w:t>4</w:t>
      </w:r>
      <w:r w:rsidR="000B62F1" w:rsidRPr="00452EAD">
        <w:rPr>
          <w:b/>
          <w:bCs/>
          <w:iCs/>
          <w:sz w:val="24"/>
          <w:szCs w:val="24"/>
        </w:rPr>
        <w:t>3</w:t>
      </w:r>
      <w:r w:rsidRPr="00452EAD">
        <w:rPr>
          <w:rFonts w:hint="eastAsia"/>
          <w:b/>
          <w:bCs/>
          <w:iCs/>
          <w:sz w:val="24"/>
          <w:szCs w:val="24"/>
        </w:rPr>
        <w:t>.</w:t>
      </w:r>
      <w:r w:rsidRPr="00452EAD">
        <w:rPr>
          <w:b/>
          <w:sz w:val="24"/>
          <w:szCs w:val="24"/>
        </w:rPr>
        <w:t xml:space="preserve"> |</w:t>
      </w:r>
      <w:r w:rsidRPr="00452EAD">
        <w:rPr>
          <w:b/>
          <w:bCs/>
          <w:sz w:val="24"/>
          <w:szCs w:val="24"/>
        </w:rPr>
        <w:t xml:space="preserve"> NMR </w:t>
      </w:r>
      <w:r w:rsidRPr="00452EAD">
        <w:rPr>
          <w:b/>
          <w:bCs/>
          <w:iCs/>
          <w:sz w:val="24"/>
          <w:szCs w:val="24"/>
        </w:rPr>
        <w:t xml:space="preserve">spectra. </w:t>
      </w:r>
      <w:r w:rsidRPr="00452EAD">
        <w:rPr>
          <w:bCs/>
          <w:sz w:val="24"/>
          <w:szCs w:val="24"/>
          <w:vertAlign w:val="superscript"/>
        </w:rPr>
        <w:t>1</w:t>
      </w:r>
      <w:r w:rsidRPr="00452EAD">
        <w:rPr>
          <w:bCs/>
          <w:sz w:val="24"/>
          <w:szCs w:val="24"/>
        </w:rPr>
        <w:t>H NMR of TRZ-</w:t>
      </w:r>
      <w:r w:rsidR="00E30456" w:rsidRPr="00452EAD">
        <w:rPr>
          <w:bCs/>
          <w:sz w:val="24"/>
          <w:szCs w:val="24"/>
        </w:rPr>
        <w:t>6</w:t>
      </w:r>
      <w:r w:rsidRPr="00452EAD">
        <w:rPr>
          <w:bCs/>
          <w:sz w:val="24"/>
          <w:szCs w:val="24"/>
        </w:rPr>
        <w:t xml:space="preserve"> (</w:t>
      </w:r>
      <w:r w:rsidRPr="00452EAD">
        <w:rPr>
          <w:rFonts w:hint="eastAsia"/>
          <w:bCs/>
          <w:sz w:val="24"/>
          <w:szCs w:val="24"/>
        </w:rPr>
        <w:t>CDCl</w:t>
      </w:r>
      <w:r w:rsidRPr="00452EAD">
        <w:rPr>
          <w:rFonts w:hint="eastAsia"/>
          <w:bCs/>
          <w:sz w:val="24"/>
          <w:szCs w:val="24"/>
          <w:vertAlign w:val="subscript"/>
        </w:rPr>
        <w:t>3</w:t>
      </w:r>
      <w:r w:rsidRPr="00452EAD">
        <w:rPr>
          <w:bCs/>
          <w:sz w:val="24"/>
          <w:szCs w:val="24"/>
        </w:rPr>
        <w:t>, 400 MHz).</w:t>
      </w:r>
    </w:p>
    <w:p w14:paraId="097B7C44" w14:textId="77777777" w:rsidR="000B62F1" w:rsidRPr="00452EAD" w:rsidRDefault="000B62F1" w:rsidP="00212489">
      <w:pPr>
        <w:widowControl/>
        <w:spacing w:line="360" w:lineRule="atLeast"/>
        <w:rPr>
          <w:bCs/>
          <w:sz w:val="24"/>
          <w:szCs w:val="24"/>
        </w:rPr>
      </w:pPr>
    </w:p>
    <w:p w14:paraId="06867EA6" w14:textId="12091DC6" w:rsidR="00662FCB" w:rsidRPr="00452EAD" w:rsidRDefault="00E30456" w:rsidP="00662FCB">
      <w:pPr>
        <w:widowControl/>
        <w:jc w:val="left"/>
        <w:rPr>
          <w:bCs/>
          <w:sz w:val="24"/>
          <w:szCs w:val="24"/>
        </w:rPr>
      </w:pPr>
      <w:r w:rsidRPr="00452EAD">
        <w:rPr>
          <w:bCs/>
          <w:noProof/>
          <w:sz w:val="24"/>
          <w:szCs w:val="24"/>
        </w:rPr>
        <w:drawing>
          <wp:inline distT="0" distB="0" distL="0" distR="0" wp14:anchorId="537D33B1" wp14:editId="2723588F">
            <wp:extent cx="5262880" cy="3668395"/>
            <wp:effectExtent l="0" t="0" r="0" b="825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366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2B4E3" w14:textId="7A7A7256" w:rsidR="00683FCC" w:rsidRPr="00452EAD" w:rsidRDefault="00662FCB" w:rsidP="00212489">
      <w:pPr>
        <w:widowControl/>
        <w:spacing w:line="360" w:lineRule="exact"/>
        <w:rPr>
          <w:bCs/>
          <w:sz w:val="24"/>
          <w:szCs w:val="24"/>
        </w:rPr>
      </w:pPr>
      <w:r w:rsidRPr="00452EAD">
        <w:rPr>
          <w:b/>
          <w:bCs/>
          <w:sz w:val="24"/>
          <w:szCs w:val="24"/>
        </w:rPr>
        <w:t xml:space="preserve">Supplementary </w:t>
      </w:r>
      <w:r w:rsidRPr="00452EAD">
        <w:rPr>
          <w:rFonts w:hint="eastAsia"/>
          <w:b/>
          <w:bCs/>
          <w:iCs/>
          <w:sz w:val="24"/>
          <w:szCs w:val="24"/>
        </w:rPr>
        <w:t xml:space="preserve">Fig. </w:t>
      </w:r>
      <w:r w:rsidR="00212489" w:rsidRPr="00452EAD">
        <w:rPr>
          <w:b/>
          <w:bCs/>
          <w:iCs/>
          <w:sz w:val="24"/>
          <w:szCs w:val="24"/>
        </w:rPr>
        <w:t>4</w:t>
      </w:r>
      <w:r w:rsidR="000B62F1" w:rsidRPr="00452EAD">
        <w:rPr>
          <w:b/>
          <w:bCs/>
          <w:iCs/>
          <w:sz w:val="24"/>
          <w:szCs w:val="24"/>
        </w:rPr>
        <w:t>4</w:t>
      </w:r>
      <w:r w:rsidRPr="00452EAD">
        <w:rPr>
          <w:rFonts w:hint="eastAsia"/>
          <w:b/>
          <w:bCs/>
          <w:iCs/>
          <w:sz w:val="24"/>
          <w:szCs w:val="24"/>
        </w:rPr>
        <w:t>.</w:t>
      </w:r>
      <w:r w:rsidRPr="00452EAD">
        <w:rPr>
          <w:b/>
          <w:sz w:val="24"/>
          <w:szCs w:val="24"/>
        </w:rPr>
        <w:t xml:space="preserve"> |</w:t>
      </w:r>
      <w:r w:rsidRPr="00452EAD">
        <w:rPr>
          <w:b/>
          <w:bCs/>
          <w:sz w:val="24"/>
          <w:szCs w:val="24"/>
        </w:rPr>
        <w:t xml:space="preserve"> NMR </w:t>
      </w:r>
      <w:r w:rsidRPr="00452EAD">
        <w:rPr>
          <w:b/>
          <w:bCs/>
          <w:iCs/>
          <w:sz w:val="24"/>
          <w:szCs w:val="24"/>
        </w:rPr>
        <w:t xml:space="preserve">spectra. </w:t>
      </w:r>
      <w:r w:rsidRPr="00452EAD">
        <w:rPr>
          <w:bCs/>
          <w:sz w:val="24"/>
          <w:szCs w:val="24"/>
          <w:vertAlign w:val="superscript"/>
        </w:rPr>
        <w:t>13</w:t>
      </w:r>
      <w:r w:rsidRPr="00452EAD">
        <w:rPr>
          <w:bCs/>
          <w:sz w:val="24"/>
          <w:szCs w:val="24"/>
        </w:rPr>
        <w:t>C NMR of TRZ-</w:t>
      </w:r>
      <w:r w:rsidR="00E30456" w:rsidRPr="00452EAD">
        <w:rPr>
          <w:bCs/>
          <w:sz w:val="24"/>
          <w:szCs w:val="24"/>
        </w:rPr>
        <w:t>6</w:t>
      </w:r>
      <w:r w:rsidRPr="00452EAD">
        <w:rPr>
          <w:bCs/>
          <w:sz w:val="24"/>
          <w:szCs w:val="24"/>
        </w:rPr>
        <w:t xml:space="preserve"> (</w:t>
      </w:r>
      <w:r w:rsidRPr="00452EAD">
        <w:rPr>
          <w:rFonts w:hint="eastAsia"/>
          <w:bCs/>
          <w:sz w:val="24"/>
          <w:szCs w:val="24"/>
        </w:rPr>
        <w:t>CDCl</w:t>
      </w:r>
      <w:r w:rsidRPr="00452EAD">
        <w:rPr>
          <w:rFonts w:hint="eastAsia"/>
          <w:bCs/>
          <w:sz w:val="24"/>
          <w:szCs w:val="24"/>
          <w:vertAlign w:val="subscript"/>
        </w:rPr>
        <w:t>3</w:t>
      </w:r>
      <w:r w:rsidRPr="00452EAD">
        <w:rPr>
          <w:bCs/>
          <w:sz w:val="24"/>
          <w:szCs w:val="24"/>
        </w:rPr>
        <w:t>, 100 MHz).</w:t>
      </w:r>
    </w:p>
    <w:p w14:paraId="5124F70B" w14:textId="086EC6DC" w:rsidR="002D10BC" w:rsidRPr="00452EAD" w:rsidRDefault="002D10BC" w:rsidP="004D313F">
      <w:pPr>
        <w:widowControl/>
        <w:jc w:val="left"/>
      </w:pPr>
      <w:r w:rsidRPr="00452EAD">
        <w:rPr>
          <w:noProof/>
        </w:rPr>
        <w:lastRenderedPageBreak/>
        <w:drawing>
          <wp:inline distT="0" distB="0" distL="0" distR="0" wp14:anchorId="7F455639" wp14:editId="0D2E9E72">
            <wp:extent cx="5274310" cy="3511323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45694" w14:textId="65B66BED" w:rsidR="002D10BC" w:rsidRPr="00452EAD" w:rsidRDefault="002D10BC" w:rsidP="00212489">
      <w:pPr>
        <w:spacing w:line="360" w:lineRule="exact"/>
        <w:rPr>
          <w:bCs/>
          <w:sz w:val="24"/>
          <w:szCs w:val="24"/>
        </w:rPr>
      </w:pPr>
      <w:bookmarkStart w:id="9" w:name="_Hlk148378301"/>
      <w:r w:rsidRPr="00452EAD">
        <w:rPr>
          <w:b/>
          <w:bCs/>
          <w:sz w:val="24"/>
          <w:szCs w:val="24"/>
        </w:rPr>
        <w:t xml:space="preserve">Supplementary </w:t>
      </w:r>
      <w:r w:rsidRPr="00452EAD">
        <w:rPr>
          <w:rFonts w:hint="eastAsia"/>
          <w:b/>
          <w:bCs/>
          <w:iCs/>
          <w:sz w:val="24"/>
          <w:szCs w:val="24"/>
        </w:rPr>
        <w:t xml:space="preserve">Fig. </w:t>
      </w:r>
      <w:r w:rsidR="00212489" w:rsidRPr="00452EAD">
        <w:rPr>
          <w:b/>
          <w:bCs/>
          <w:iCs/>
          <w:sz w:val="24"/>
          <w:szCs w:val="24"/>
        </w:rPr>
        <w:t>4</w:t>
      </w:r>
      <w:r w:rsidR="000B62F1" w:rsidRPr="00452EAD">
        <w:rPr>
          <w:b/>
          <w:bCs/>
          <w:iCs/>
          <w:sz w:val="24"/>
          <w:szCs w:val="24"/>
        </w:rPr>
        <w:t>5</w:t>
      </w:r>
      <w:r w:rsidR="00FB449E" w:rsidRPr="00452EAD">
        <w:rPr>
          <w:b/>
          <w:bCs/>
          <w:iCs/>
          <w:sz w:val="24"/>
          <w:szCs w:val="24"/>
        </w:rPr>
        <w:t>.</w:t>
      </w:r>
      <w:r w:rsidRPr="00452EAD">
        <w:rPr>
          <w:b/>
          <w:sz w:val="24"/>
          <w:szCs w:val="24"/>
        </w:rPr>
        <w:t xml:space="preserve"> |</w:t>
      </w:r>
      <w:r w:rsidRPr="00452EAD">
        <w:rPr>
          <w:b/>
          <w:lang w:val="pt-BR"/>
        </w:rPr>
        <w:t xml:space="preserve"> </w:t>
      </w:r>
      <w:r w:rsidRPr="00452EAD">
        <w:rPr>
          <w:b/>
          <w:sz w:val="24"/>
          <w:szCs w:val="24"/>
          <w:lang w:val="pt-BR"/>
        </w:rPr>
        <w:t>HRMS</w:t>
      </w:r>
      <w:r w:rsidRPr="00452EAD">
        <w:rPr>
          <w:b/>
          <w:bCs/>
          <w:iCs/>
          <w:sz w:val="24"/>
          <w:szCs w:val="24"/>
        </w:rPr>
        <w:t xml:space="preserve"> spectra.</w:t>
      </w:r>
      <w:r w:rsidRPr="00452EAD">
        <w:rPr>
          <w:bCs/>
          <w:iCs/>
          <w:sz w:val="24"/>
          <w:szCs w:val="24"/>
        </w:rPr>
        <w:t xml:space="preserve"> </w:t>
      </w:r>
      <w:r w:rsidRPr="00452EAD">
        <w:rPr>
          <w:bCs/>
          <w:sz w:val="24"/>
          <w:szCs w:val="24"/>
        </w:rPr>
        <w:t>High-resolution mass spectrometry of TRZ-1.</w:t>
      </w:r>
    </w:p>
    <w:p w14:paraId="4FB6261B" w14:textId="285BAB7C" w:rsidR="002D10BC" w:rsidRPr="00452EAD" w:rsidRDefault="002D10BC" w:rsidP="002D10BC">
      <w:pPr>
        <w:rPr>
          <w:bCs/>
          <w:sz w:val="24"/>
          <w:szCs w:val="24"/>
        </w:rPr>
      </w:pPr>
      <w:r w:rsidRPr="00452EAD">
        <w:rPr>
          <w:noProof/>
        </w:rPr>
        <w:drawing>
          <wp:inline distT="0" distB="0" distL="0" distR="0" wp14:anchorId="5FCE8365" wp14:editId="33984CCB">
            <wp:extent cx="5274310" cy="3511323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9"/>
    <w:p w14:paraId="1CCF956E" w14:textId="0A1C9A18" w:rsidR="002D10BC" w:rsidRPr="00452EAD" w:rsidRDefault="002D10BC" w:rsidP="00212489">
      <w:pPr>
        <w:widowControl/>
        <w:spacing w:line="360" w:lineRule="exact"/>
        <w:rPr>
          <w:bCs/>
          <w:sz w:val="24"/>
          <w:szCs w:val="24"/>
        </w:rPr>
      </w:pPr>
      <w:r w:rsidRPr="00452EAD">
        <w:rPr>
          <w:b/>
          <w:bCs/>
          <w:sz w:val="24"/>
          <w:szCs w:val="24"/>
        </w:rPr>
        <w:t xml:space="preserve">Supplementary </w:t>
      </w:r>
      <w:r w:rsidRPr="00452EAD">
        <w:rPr>
          <w:rFonts w:hint="eastAsia"/>
          <w:b/>
          <w:bCs/>
          <w:iCs/>
          <w:sz w:val="24"/>
          <w:szCs w:val="24"/>
        </w:rPr>
        <w:t>Fig.</w:t>
      </w:r>
      <w:r w:rsidR="00FB449E" w:rsidRPr="00452EAD">
        <w:rPr>
          <w:b/>
          <w:bCs/>
          <w:iCs/>
          <w:sz w:val="24"/>
          <w:szCs w:val="24"/>
        </w:rPr>
        <w:t xml:space="preserve"> </w:t>
      </w:r>
      <w:r w:rsidR="00212489" w:rsidRPr="00452EAD">
        <w:rPr>
          <w:b/>
          <w:bCs/>
          <w:iCs/>
          <w:sz w:val="24"/>
          <w:szCs w:val="24"/>
        </w:rPr>
        <w:t>4</w:t>
      </w:r>
      <w:r w:rsidR="000B62F1" w:rsidRPr="00452EAD">
        <w:rPr>
          <w:b/>
          <w:bCs/>
          <w:iCs/>
          <w:sz w:val="24"/>
          <w:szCs w:val="24"/>
        </w:rPr>
        <w:t>6</w:t>
      </w:r>
      <w:r w:rsidRPr="00452EAD">
        <w:rPr>
          <w:rFonts w:hint="eastAsia"/>
          <w:b/>
          <w:bCs/>
          <w:iCs/>
          <w:sz w:val="24"/>
          <w:szCs w:val="24"/>
        </w:rPr>
        <w:t>.</w:t>
      </w:r>
      <w:r w:rsidRPr="00452EAD">
        <w:rPr>
          <w:b/>
          <w:sz w:val="24"/>
          <w:szCs w:val="24"/>
        </w:rPr>
        <w:t xml:space="preserve"> |</w:t>
      </w:r>
      <w:r w:rsidRPr="00452EAD">
        <w:rPr>
          <w:b/>
          <w:lang w:val="pt-BR"/>
        </w:rPr>
        <w:t xml:space="preserve"> </w:t>
      </w:r>
      <w:r w:rsidRPr="00452EAD">
        <w:rPr>
          <w:b/>
          <w:sz w:val="24"/>
          <w:szCs w:val="24"/>
          <w:lang w:val="pt-BR"/>
        </w:rPr>
        <w:t>HRMS</w:t>
      </w:r>
      <w:r w:rsidRPr="00452EAD">
        <w:rPr>
          <w:b/>
          <w:bCs/>
          <w:iCs/>
          <w:sz w:val="24"/>
          <w:szCs w:val="24"/>
        </w:rPr>
        <w:t xml:space="preserve"> spectra.</w:t>
      </w:r>
      <w:r w:rsidRPr="00452EAD">
        <w:rPr>
          <w:bCs/>
          <w:iCs/>
          <w:sz w:val="24"/>
          <w:szCs w:val="24"/>
        </w:rPr>
        <w:t xml:space="preserve"> </w:t>
      </w:r>
      <w:r w:rsidRPr="00452EAD">
        <w:rPr>
          <w:bCs/>
          <w:sz w:val="24"/>
          <w:szCs w:val="24"/>
        </w:rPr>
        <w:t>High-resolution mass spectrometry of TRZ-2.</w:t>
      </w:r>
    </w:p>
    <w:p w14:paraId="41359421" w14:textId="649F08C7" w:rsidR="002D10BC" w:rsidRPr="00452EAD" w:rsidRDefault="002D10BC" w:rsidP="004D313F">
      <w:pPr>
        <w:widowControl/>
        <w:jc w:val="left"/>
      </w:pPr>
      <w:r w:rsidRPr="00452EAD">
        <w:rPr>
          <w:noProof/>
        </w:rPr>
        <w:lastRenderedPageBreak/>
        <w:drawing>
          <wp:inline distT="0" distB="0" distL="0" distR="0" wp14:anchorId="5EB28983" wp14:editId="484A4753">
            <wp:extent cx="5274310" cy="3511323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D82EA" w14:textId="4E01C642" w:rsidR="002D10BC" w:rsidRPr="00452EAD" w:rsidRDefault="002D10BC" w:rsidP="00212489">
      <w:pPr>
        <w:widowControl/>
        <w:spacing w:line="360" w:lineRule="atLeast"/>
        <w:rPr>
          <w:bCs/>
          <w:sz w:val="24"/>
          <w:szCs w:val="24"/>
        </w:rPr>
      </w:pPr>
      <w:r w:rsidRPr="00452EAD">
        <w:rPr>
          <w:b/>
          <w:bCs/>
          <w:sz w:val="24"/>
          <w:szCs w:val="24"/>
        </w:rPr>
        <w:t xml:space="preserve">Supplementary </w:t>
      </w:r>
      <w:r w:rsidRPr="00452EAD">
        <w:rPr>
          <w:rFonts w:hint="eastAsia"/>
          <w:b/>
          <w:bCs/>
          <w:iCs/>
          <w:sz w:val="24"/>
          <w:szCs w:val="24"/>
        </w:rPr>
        <w:t>Fig.</w:t>
      </w:r>
      <w:r w:rsidR="00FB449E" w:rsidRPr="00452EAD">
        <w:rPr>
          <w:b/>
          <w:bCs/>
          <w:iCs/>
          <w:sz w:val="24"/>
          <w:szCs w:val="24"/>
        </w:rPr>
        <w:t xml:space="preserve"> </w:t>
      </w:r>
      <w:r w:rsidR="00212489" w:rsidRPr="00452EAD">
        <w:rPr>
          <w:b/>
          <w:bCs/>
          <w:iCs/>
          <w:sz w:val="24"/>
          <w:szCs w:val="24"/>
        </w:rPr>
        <w:t>4</w:t>
      </w:r>
      <w:r w:rsidR="000B62F1" w:rsidRPr="00452EAD">
        <w:rPr>
          <w:b/>
          <w:bCs/>
          <w:iCs/>
          <w:sz w:val="24"/>
          <w:szCs w:val="24"/>
        </w:rPr>
        <w:t>7</w:t>
      </w:r>
      <w:r w:rsidRPr="00452EAD">
        <w:rPr>
          <w:rFonts w:hint="eastAsia"/>
          <w:b/>
          <w:bCs/>
          <w:iCs/>
          <w:sz w:val="24"/>
          <w:szCs w:val="24"/>
        </w:rPr>
        <w:t>.</w:t>
      </w:r>
      <w:r w:rsidRPr="00452EAD">
        <w:rPr>
          <w:b/>
          <w:sz w:val="24"/>
          <w:szCs w:val="24"/>
        </w:rPr>
        <w:t xml:space="preserve"> |</w:t>
      </w:r>
      <w:r w:rsidRPr="00452EAD">
        <w:rPr>
          <w:b/>
          <w:lang w:val="pt-BR"/>
        </w:rPr>
        <w:t xml:space="preserve"> </w:t>
      </w:r>
      <w:r w:rsidRPr="00452EAD">
        <w:rPr>
          <w:b/>
          <w:sz w:val="24"/>
          <w:szCs w:val="24"/>
          <w:lang w:val="pt-BR"/>
        </w:rPr>
        <w:t>HRMS</w:t>
      </w:r>
      <w:r w:rsidRPr="00452EAD">
        <w:rPr>
          <w:b/>
          <w:bCs/>
          <w:iCs/>
          <w:sz w:val="24"/>
          <w:szCs w:val="24"/>
        </w:rPr>
        <w:t xml:space="preserve"> spectra.</w:t>
      </w:r>
      <w:r w:rsidRPr="00452EAD">
        <w:rPr>
          <w:bCs/>
          <w:iCs/>
          <w:sz w:val="24"/>
          <w:szCs w:val="24"/>
        </w:rPr>
        <w:t xml:space="preserve"> </w:t>
      </w:r>
      <w:r w:rsidRPr="00452EAD">
        <w:rPr>
          <w:bCs/>
          <w:sz w:val="24"/>
          <w:szCs w:val="24"/>
        </w:rPr>
        <w:t>High-resolution mass spectrometry of TRZ-3.</w:t>
      </w:r>
    </w:p>
    <w:p w14:paraId="44209B07" w14:textId="4D923FB2" w:rsidR="002D10BC" w:rsidRPr="00452EAD" w:rsidRDefault="002D10BC" w:rsidP="004D313F">
      <w:pPr>
        <w:widowControl/>
        <w:jc w:val="left"/>
      </w:pPr>
      <w:r w:rsidRPr="00452EAD">
        <w:rPr>
          <w:noProof/>
        </w:rPr>
        <w:drawing>
          <wp:inline distT="0" distB="0" distL="0" distR="0" wp14:anchorId="7E6B7D80" wp14:editId="6AE9323D">
            <wp:extent cx="5274310" cy="3511550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CE2ED" w14:textId="1EAFB8D4" w:rsidR="002D10BC" w:rsidRPr="00452EAD" w:rsidRDefault="002D10BC" w:rsidP="00212489">
      <w:pPr>
        <w:widowControl/>
        <w:spacing w:line="360" w:lineRule="exact"/>
        <w:rPr>
          <w:bCs/>
          <w:sz w:val="24"/>
          <w:szCs w:val="24"/>
        </w:rPr>
      </w:pPr>
      <w:r w:rsidRPr="00452EAD">
        <w:rPr>
          <w:b/>
          <w:bCs/>
          <w:sz w:val="24"/>
          <w:szCs w:val="24"/>
        </w:rPr>
        <w:t xml:space="preserve">Supplementary </w:t>
      </w:r>
      <w:r w:rsidRPr="00452EAD">
        <w:rPr>
          <w:rFonts w:hint="eastAsia"/>
          <w:b/>
          <w:bCs/>
          <w:iCs/>
          <w:sz w:val="24"/>
          <w:szCs w:val="24"/>
        </w:rPr>
        <w:t xml:space="preserve">Fig. </w:t>
      </w:r>
      <w:r w:rsidR="00212489" w:rsidRPr="00452EAD">
        <w:rPr>
          <w:b/>
          <w:bCs/>
          <w:iCs/>
          <w:sz w:val="24"/>
          <w:szCs w:val="24"/>
        </w:rPr>
        <w:t>4</w:t>
      </w:r>
      <w:r w:rsidR="000B62F1" w:rsidRPr="00452EAD">
        <w:rPr>
          <w:b/>
          <w:bCs/>
          <w:iCs/>
          <w:sz w:val="24"/>
          <w:szCs w:val="24"/>
        </w:rPr>
        <w:t>8</w:t>
      </w:r>
      <w:r w:rsidRPr="00452EAD">
        <w:rPr>
          <w:rFonts w:hint="eastAsia"/>
          <w:b/>
          <w:bCs/>
          <w:iCs/>
          <w:sz w:val="24"/>
          <w:szCs w:val="24"/>
        </w:rPr>
        <w:t>.</w:t>
      </w:r>
      <w:r w:rsidRPr="00452EAD">
        <w:rPr>
          <w:b/>
          <w:sz w:val="24"/>
          <w:szCs w:val="24"/>
        </w:rPr>
        <w:t xml:space="preserve"> |</w:t>
      </w:r>
      <w:r w:rsidRPr="00452EAD">
        <w:rPr>
          <w:b/>
          <w:lang w:val="pt-BR"/>
        </w:rPr>
        <w:t xml:space="preserve"> </w:t>
      </w:r>
      <w:r w:rsidRPr="00452EAD">
        <w:rPr>
          <w:b/>
          <w:sz w:val="24"/>
          <w:szCs w:val="24"/>
          <w:lang w:val="pt-BR"/>
        </w:rPr>
        <w:t>HRMS</w:t>
      </w:r>
      <w:r w:rsidRPr="00452EAD">
        <w:rPr>
          <w:b/>
          <w:bCs/>
          <w:iCs/>
          <w:sz w:val="24"/>
          <w:szCs w:val="24"/>
        </w:rPr>
        <w:t xml:space="preserve"> spectra.</w:t>
      </w:r>
      <w:r w:rsidRPr="00452EAD">
        <w:rPr>
          <w:bCs/>
          <w:iCs/>
          <w:sz w:val="24"/>
          <w:szCs w:val="24"/>
        </w:rPr>
        <w:t xml:space="preserve"> </w:t>
      </w:r>
      <w:r w:rsidRPr="00452EAD">
        <w:rPr>
          <w:bCs/>
          <w:sz w:val="24"/>
          <w:szCs w:val="24"/>
        </w:rPr>
        <w:t>High-resolution mass spectrometry of TRZ-4.</w:t>
      </w:r>
    </w:p>
    <w:p w14:paraId="7EA28107" w14:textId="0C489E82" w:rsidR="002D10BC" w:rsidRPr="00452EAD" w:rsidRDefault="002D10BC" w:rsidP="004D313F">
      <w:pPr>
        <w:widowControl/>
        <w:jc w:val="left"/>
      </w:pPr>
      <w:r w:rsidRPr="00452EAD">
        <w:rPr>
          <w:noProof/>
        </w:rPr>
        <w:lastRenderedPageBreak/>
        <w:drawing>
          <wp:inline distT="0" distB="0" distL="0" distR="0" wp14:anchorId="49FED312" wp14:editId="2C3DB280">
            <wp:extent cx="5274310" cy="3511323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DB363" w14:textId="14E06784" w:rsidR="002D10BC" w:rsidRPr="00452EAD" w:rsidRDefault="002D10BC" w:rsidP="00212489">
      <w:pPr>
        <w:widowControl/>
        <w:spacing w:line="360" w:lineRule="exact"/>
        <w:rPr>
          <w:bCs/>
          <w:sz w:val="24"/>
          <w:szCs w:val="24"/>
        </w:rPr>
      </w:pPr>
      <w:r w:rsidRPr="00452EAD">
        <w:rPr>
          <w:b/>
          <w:bCs/>
          <w:sz w:val="24"/>
          <w:szCs w:val="24"/>
        </w:rPr>
        <w:t xml:space="preserve">Supplementary </w:t>
      </w:r>
      <w:r w:rsidRPr="00452EAD">
        <w:rPr>
          <w:rFonts w:hint="eastAsia"/>
          <w:b/>
          <w:bCs/>
          <w:iCs/>
          <w:sz w:val="24"/>
          <w:szCs w:val="24"/>
        </w:rPr>
        <w:t xml:space="preserve">Fig. </w:t>
      </w:r>
      <w:r w:rsidR="000B62F1" w:rsidRPr="00452EAD">
        <w:rPr>
          <w:b/>
          <w:bCs/>
          <w:iCs/>
          <w:sz w:val="24"/>
          <w:szCs w:val="24"/>
        </w:rPr>
        <w:t>49</w:t>
      </w:r>
      <w:r w:rsidRPr="00452EAD">
        <w:rPr>
          <w:rFonts w:hint="eastAsia"/>
          <w:b/>
          <w:bCs/>
          <w:iCs/>
          <w:sz w:val="24"/>
          <w:szCs w:val="24"/>
        </w:rPr>
        <w:t>.</w:t>
      </w:r>
      <w:r w:rsidRPr="00452EAD">
        <w:rPr>
          <w:b/>
          <w:sz w:val="24"/>
          <w:szCs w:val="24"/>
        </w:rPr>
        <w:t xml:space="preserve"> |</w:t>
      </w:r>
      <w:r w:rsidRPr="00452EAD">
        <w:rPr>
          <w:b/>
          <w:lang w:val="pt-BR"/>
        </w:rPr>
        <w:t xml:space="preserve"> </w:t>
      </w:r>
      <w:r w:rsidRPr="00452EAD">
        <w:rPr>
          <w:b/>
          <w:sz w:val="24"/>
          <w:szCs w:val="24"/>
          <w:lang w:val="pt-BR"/>
        </w:rPr>
        <w:t>HRMS</w:t>
      </w:r>
      <w:r w:rsidRPr="00452EAD">
        <w:rPr>
          <w:b/>
          <w:bCs/>
          <w:iCs/>
          <w:sz w:val="24"/>
          <w:szCs w:val="24"/>
        </w:rPr>
        <w:t xml:space="preserve"> spectra.</w:t>
      </w:r>
      <w:r w:rsidRPr="00452EAD">
        <w:rPr>
          <w:bCs/>
          <w:iCs/>
          <w:sz w:val="24"/>
          <w:szCs w:val="24"/>
        </w:rPr>
        <w:t xml:space="preserve"> </w:t>
      </w:r>
      <w:r w:rsidRPr="00452EAD">
        <w:rPr>
          <w:bCs/>
          <w:sz w:val="24"/>
          <w:szCs w:val="24"/>
        </w:rPr>
        <w:t>High-resolution mass spectrometry of TRZ-5.</w:t>
      </w:r>
    </w:p>
    <w:p w14:paraId="5DBEBD9F" w14:textId="66D17E0B" w:rsidR="002D10BC" w:rsidRPr="00452EAD" w:rsidRDefault="002D10BC" w:rsidP="002D10BC">
      <w:pPr>
        <w:widowControl/>
        <w:jc w:val="left"/>
        <w:rPr>
          <w:bCs/>
          <w:sz w:val="24"/>
          <w:szCs w:val="24"/>
        </w:rPr>
      </w:pPr>
      <w:r w:rsidRPr="00452EAD">
        <w:rPr>
          <w:noProof/>
        </w:rPr>
        <w:drawing>
          <wp:inline distT="0" distB="0" distL="0" distR="0" wp14:anchorId="0DDD5FEA" wp14:editId="788EF25F">
            <wp:extent cx="5274310" cy="3511323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5A4BC" w14:textId="4DEF4406" w:rsidR="002D10BC" w:rsidRPr="00452EAD" w:rsidRDefault="002D10BC" w:rsidP="00212489">
      <w:pPr>
        <w:widowControl/>
        <w:spacing w:line="360" w:lineRule="exact"/>
        <w:rPr>
          <w:bCs/>
          <w:sz w:val="24"/>
          <w:szCs w:val="24"/>
        </w:rPr>
      </w:pPr>
      <w:r w:rsidRPr="00452EAD">
        <w:rPr>
          <w:b/>
          <w:bCs/>
          <w:sz w:val="24"/>
          <w:szCs w:val="24"/>
        </w:rPr>
        <w:t xml:space="preserve">Supplementary </w:t>
      </w:r>
      <w:r w:rsidRPr="00452EAD">
        <w:rPr>
          <w:rFonts w:hint="eastAsia"/>
          <w:b/>
          <w:bCs/>
          <w:iCs/>
          <w:sz w:val="24"/>
          <w:szCs w:val="24"/>
        </w:rPr>
        <w:t xml:space="preserve">Fig. </w:t>
      </w:r>
      <w:r w:rsidR="005C61DD" w:rsidRPr="00452EAD">
        <w:rPr>
          <w:b/>
          <w:bCs/>
          <w:iCs/>
          <w:sz w:val="24"/>
          <w:szCs w:val="24"/>
        </w:rPr>
        <w:t>5</w:t>
      </w:r>
      <w:r w:rsidR="000B62F1" w:rsidRPr="00452EAD">
        <w:rPr>
          <w:b/>
          <w:bCs/>
          <w:iCs/>
          <w:sz w:val="24"/>
          <w:szCs w:val="24"/>
        </w:rPr>
        <w:t>0</w:t>
      </w:r>
      <w:r w:rsidRPr="00452EAD">
        <w:rPr>
          <w:rFonts w:hint="eastAsia"/>
          <w:b/>
          <w:bCs/>
          <w:iCs/>
          <w:sz w:val="24"/>
          <w:szCs w:val="24"/>
        </w:rPr>
        <w:t>.</w:t>
      </w:r>
      <w:r w:rsidRPr="00452EAD">
        <w:rPr>
          <w:b/>
          <w:sz w:val="24"/>
          <w:szCs w:val="24"/>
        </w:rPr>
        <w:t xml:space="preserve"> |</w:t>
      </w:r>
      <w:r w:rsidRPr="00452EAD">
        <w:rPr>
          <w:b/>
          <w:lang w:val="pt-BR"/>
        </w:rPr>
        <w:t xml:space="preserve"> </w:t>
      </w:r>
      <w:r w:rsidRPr="00452EAD">
        <w:rPr>
          <w:b/>
          <w:sz w:val="24"/>
          <w:szCs w:val="24"/>
          <w:lang w:val="pt-BR"/>
        </w:rPr>
        <w:t>HRMS</w:t>
      </w:r>
      <w:r w:rsidRPr="00452EAD">
        <w:rPr>
          <w:b/>
          <w:bCs/>
          <w:iCs/>
          <w:sz w:val="24"/>
          <w:szCs w:val="24"/>
        </w:rPr>
        <w:t xml:space="preserve"> spectr</w:t>
      </w:r>
      <w:r w:rsidR="00D31574">
        <w:rPr>
          <w:rFonts w:hint="eastAsia"/>
          <w:b/>
          <w:bCs/>
          <w:iCs/>
          <w:sz w:val="24"/>
          <w:szCs w:val="24"/>
        </w:rPr>
        <w:t>um</w:t>
      </w:r>
      <w:r w:rsidRPr="00D31574">
        <w:rPr>
          <w:iCs/>
          <w:sz w:val="24"/>
          <w:szCs w:val="24"/>
        </w:rPr>
        <w:t>.</w:t>
      </w:r>
      <w:r w:rsidRPr="00452EAD">
        <w:rPr>
          <w:bCs/>
          <w:iCs/>
          <w:sz w:val="24"/>
          <w:szCs w:val="24"/>
        </w:rPr>
        <w:t xml:space="preserve"> </w:t>
      </w:r>
      <w:r w:rsidRPr="00452EAD">
        <w:rPr>
          <w:bCs/>
          <w:sz w:val="24"/>
          <w:szCs w:val="24"/>
        </w:rPr>
        <w:t>High-resolution mass spectrometry of TRZ-6.</w:t>
      </w:r>
    </w:p>
    <w:sectPr w:rsidR="002D10BC" w:rsidRPr="00452E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E23974" w14:textId="77777777" w:rsidR="008A78EE" w:rsidRDefault="008A78EE" w:rsidP="00BC5FE3">
      <w:r>
        <w:separator/>
      </w:r>
    </w:p>
  </w:endnote>
  <w:endnote w:type="continuationSeparator" w:id="0">
    <w:p w14:paraId="36B766EE" w14:textId="77777777" w:rsidR="008A78EE" w:rsidRDefault="008A78EE" w:rsidP="00BC5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763D13" w14:textId="77777777" w:rsidR="008A78EE" w:rsidRDefault="008A78EE" w:rsidP="00BC5FE3">
      <w:r>
        <w:separator/>
      </w:r>
    </w:p>
  </w:footnote>
  <w:footnote w:type="continuationSeparator" w:id="0">
    <w:p w14:paraId="78AABB77" w14:textId="77777777" w:rsidR="008A78EE" w:rsidRDefault="008A78EE" w:rsidP="00BC5F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8BF"/>
    <w:rsid w:val="00011DE0"/>
    <w:rsid w:val="00014D60"/>
    <w:rsid w:val="00022CCF"/>
    <w:rsid w:val="00033274"/>
    <w:rsid w:val="000438BE"/>
    <w:rsid w:val="00067BCC"/>
    <w:rsid w:val="000703CF"/>
    <w:rsid w:val="000B62F1"/>
    <w:rsid w:val="000E78E9"/>
    <w:rsid w:val="001258CD"/>
    <w:rsid w:val="001626BC"/>
    <w:rsid w:val="001821D6"/>
    <w:rsid w:val="001B5A56"/>
    <w:rsid w:val="00210A9C"/>
    <w:rsid w:val="00212489"/>
    <w:rsid w:val="002804E1"/>
    <w:rsid w:val="00284F52"/>
    <w:rsid w:val="00292FA5"/>
    <w:rsid w:val="002B2AE8"/>
    <w:rsid w:val="002D10BC"/>
    <w:rsid w:val="002D246E"/>
    <w:rsid w:val="002D516C"/>
    <w:rsid w:val="0032015A"/>
    <w:rsid w:val="00340AB9"/>
    <w:rsid w:val="00353680"/>
    <w:rsid w:val="0037095B"/>
    <w:rsid w:val="00387F64"/>
    <w:rsid w:val="003F4C6E"/>
    <w:rsid w:val="003F7D3A"/>
    <w:rsid w:val="00403222"/>
    <w:rsid w:val="00422ECE"/>
    <w:rsid w:val="004243ED"/>
    <w:rsid w:val="004260C9"/>
    <w:rsid w:val="00452EAD"/>
    <w:rsid w:val="00460A67"/>
    <w:rsid w:val="004B46C6"/>
    <w:rsid w:val="004D18CF"/>
    <w:rsid w:val="004D313F"/>
    <w:rsid w:val="004D6AA1"/>
    <w:rsid w:val="004F05A0"/>
    <w:rsid w:val="004F7AAA"/>
    <w:rsid w:val="0053141A"/>
    <w:rsid w:val="005550B4"/>
    <w:rsid w:val="00556376"/>
    <w:rsid w:val="005668BF"/>
    <w:rsid w:val="005863C1"/>
    <w:rsid w:val="0059745C"/>
    <w:rsid w:val="005B00F8"/>
    <w:rsid w:val="005C142F"/>
    <w:rsid w:val="005C61DD"/>
    <w:rsid w:val="005D5FC3"/>
    <w:rsid w:val="00662BE0"/>
    <w:rsid w:val="00662FCB"/>
    <w:rsid w:val="0066709F"/>
    <w:rsid w:val="00675CA0"/>
    <w:rsid w:val="00683FCC"/>
    <w:rsid w:val="006B2487"/>
    <w:rsid w:val="006B5D70"/>
    <w:rsid w:val="006F6A5F"/>
    <w:rsid w:val="00740E24"/>
    <w:rsid w:val="007730AF"/>
    <w:rsid w:val="00775782"/>
    <w:rsid w:val="00783908"/>
    <w:rsid w:val="007930FD"/>
    <w:rsid w:val="008134A1"/>
    <w:rsid w:val="00816617"/>
    <w:rsid w:val="0083355F"/>
    <w:rsid w:val="00841D5C"/>
    <w:rsid w:val="00871C68"/>
    <w:rsid w:val="00891153"/>
    <w:rsid w:val="008A35CD"/>
    <w:rsid w:val="008A78EE"/>
    <w:rsid w:val="008C3DCF"/>
    <w:rsid w:val="00911F1D"/>
    <w:rsid w:val="00931AE1"/>
    <w:rsid w:val="00946B38"/>
    <w:rsid w:val="00954D1E"/>
    <w:rsid w:val="0097482C"/>
    <w:rsid w:val="009775A6"/>
    <w:rsid w:val="009830D9"/>
    <w:rsid w:val="00997061"/>
    <w:rsid w:val="009D0AA8"/>
    <w:rsid w:val="00A16A04"/>
    <w:rsid w:val="00A2325E"/>
    <w:rsid w:val="00A26596"/>
    <w:rsid w:val="00A302AB"/>
    <w:rsid w:val="00A34856"/>
    <w:rsid w:val="00A70301"/>
    <w:rsid w:val="00AC5C86"/>
    <w:rsid w:val="00B74D7C"/>
    <w:rsid w:val="00B92AAD"/>
    <w:rsid w:val="00BA538C"/>
    <w:rsid w:val="00BC5FE3"/>
    <w:rsid w:val="00BD7851"/>
    <w:rsid w:val="00C624CC"/>
    <w:rsid w:val="00C727B5"/>
    <w:rsid w:val="00C74957"/>
    <w:rsid w:val="00CD6D56"/>
    <w:rsid w:val="00CE0387"/>
    <w:rsid w:val="00D14E3F"/>
    <w:rsid w:val="00D31574"/>
    <w:rsid w:val="00D36237"/>
    <w:rsid w:val="00D9598C"/>
    <w:rsid w:val="00DB46D1"/>
    <w:rsid w:val="00DD2ADA"/>
    <w:rsid w:val="00E11263"/>
    <w:rsid w:val="00E30456"/>
    <w:rsid w:val="00E30B0C"/>
    <w:rsid w:val="00E7043A"/>
    <w:rsid w:val="00EA5F80"/>
    <w:rsid w:val="00EB4A77"/>
    <w:rsid w:val="00EC645E"/>
    <w:rsid w:val="00F02C4A"/>
    <w:rsid w:val="00F05F3A"/>
    <w:rsid w:val="00F06B92"/>
    <w:rsid w:val="00F11480"/>
    <w:rsid w:val="00F11BC3"/>
    <w:rsid w:val="00F553F7"/>
    <w:rsid w:val="00F6799F"/>
    <w:rsid w:val="00F867D5"/>
    <w:rsid w:val="00FB1CB0"/>
    <w:rsid w:val="00FB449E"/>
    <w:rsid w:val="00FC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2A9E03"/>
  <w15:chartTrackingRefBased/>
  <w15:docId w15:val="{4C11DA41-DE0C-4BCD-860C-FE48AD8F5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68BF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353680"/>
    <w:pPr>
      <w:spacing w:beforeAutospacing="1" w:afterAutospacing="1"/>
      <w:jc w:val="left"/>
    </w:pPr>
    <w:rPr>
      <w:rFonts w:ascii="Calibri" w:hAnsi="Calibri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C5F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C5FE3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C5F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C5FE3"/>
    <w:rPr>
      <w:rFonts w:ascii="Times New Roman" w:eastAsia="宋体" w:hAnsi="Times New Roman" w:cs="Times New Roman"/>
      <w:sz w:val="18"/>
      <w:szCs w:val="18"/>
    </w:rPr>
  </w:style>
  <w:style w:type="character" w:styleId="a8">
    <w:name w:val="Hyperlink"/>
    <w:basedOn w:val="a0"/>
    <w:uiPriority w:val="99"/>
    <w:unhideWhenUsed/>
    <w:rsid w:val="00911F1D"/>
    <w:rPr>
      <w:color w:val="0563C1" w:themeColor="hyperlink"/>
      <w:u w:val="single"/>
    </w:rPr>
  </w:style>
  <w:style w:type="character" w:customStyle="1" w:styleId="fontstyle01">
    <w:name w:val="fontstyle01"/>
    <w:qFormat/>
    <w:rsid w:val="001626BC"/>
    <w:rPr>
      <w:rFonts w:ascii="TimesNewRomanPSMT" w:eastAsia="TimesNewRomanPSMT" w:hAnsi="TimesNewRomanPSMT" w:cs="TimesNewRomanPSMT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emf"/><Relationship Id="rId55" Type="http://schemas.openxmlformats.org/officeDocument/2006/relationships/image" Target="media/image50.emf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9" Type="http://schemas.openxmlformats.org/officeDocument/2006/relationships/image" Target="media/image24.png"/><Relationship Id="rId11" Type="http://schemas.openxmlformats.org/officeDocument/2006/relationships/image" Target="media/image6.emf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emf"/><Relationship Id="rId5" Type="http://schemas.openxmlformats.org/officeDocument/2006/relationships/endnotes" Target="endnotes.xml"/><Relationship Id="rId19" Type="http://schemas.openxmlformats.org/officeDocument/2006/relationships/image" Target="media/image14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image" Target="media/image46.emf"/><Relationship Id="rId3" Type="http://schemas.openxmlformats.org/officeDocument/2006/relationships/webSettings" Target="webSettings.xml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em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5" Type="http://schemas.openxmlformats.org/officeDocument/2006/relationships/image" Target="media/image10.emf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theme" Target="theme/theme1.xml"/><Relationship Id="rId10" Type="http://schemas.openxmlformats.org/officeDocument/2006/relationships/image" Target="media/image5.emf"/><Relationship Id="rId31" Type="http://schemas.openxmlformats.org/officeDocument/2006/relationships/image" Target="media/image26.tiff"/><Relationship Id="rId44" Type="http://schemas.openxmlformats.org/officeDocument/2006/relationships/image" Target="media/image39.png"/><Relationship Id="rId52" Type="http://schemas.openxmlformats.org/officeDocument/2006/relationships/image" Target="media/image47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24</Pages>
  <Words>1874</Words>
  <Characters>10685</Characters>
  <Application>Microsoft Office Word</Application>
  <DocSecurity>0</DocSecurity>
  <Lines>89</Lines>
  <Paragraphs>25</Paragraphs>
  <ScaleCrop>false</ScaleCrop>
  <Company/>
  <LinksUpToDate>false</LinksUpToDate>
  <CharactersWithSpaces>12534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鹭桐 张</dc:creator>
  <cp:keywords/>
  <dc:description/>
  <cp:lastModifiedBy>yunxiang lei</cp:lastModifiedBy>
  <cp:revision>8</cp:revision>
  <dcterms:created xsi:type="dcterms:W3CDTF">2024-06-08T14:21:00Z</dcterms:created>
  <dcterms:modified xsi:type="dcterms:W3CDTF">2024-06-08T14:28:00Z</dcterms:modified>
</cp:coreProperties>
</file>