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FC5F57" w14:textId="1A48546B" w:rsidR="006E6751" w:rsidRDefault="00B65881" w:rsidP="006E6751">
      <w:pPr>
        <w:spacing w:after="120" w:line="240" w:lineRule="auto"/>
        <w:rPr>
          <w:rFonts w:ascii="Cambria" w:hAnsi="Cambria"/>
          <w:sz w:val="24"/>
          <w:szCs w:val="24"/>
          <w:lang w:val="en-US"/>
        </w:rPr>
      </w:pPr>
      <w:r w:rsidRPr="00B65881">
        <w:rPr>
          <w:rFonts w:ascii="Cambria" w:hAnsi="Cambria"/>
          <w:b/>
          <w:sz w:val="24"/>
          <w:szCs w:val="24"/>
          <w:lang w:val="en-US"/>
        </w:rPr>
        <w:t xml:space="preserve">Additional File </w:t>
      </w:r>
      <w:r>
        <w:rPr>
          <w:rFonts w:ascii="Cambria" w:hAnsi="Cambria"/>
          <w:b/>
          <w:sz w:val="24"/>
          <w:szCs w:val="24"/>
          <w:lang w:val="en-US"/>
        </w:rPr>
        <w:t>3</w:t>
      </w:r>
      <w:r w:rsidR="006E6751" w:rsidRPr="005F044D">
        <w:rPr>
          <w:rFonts w:ascii="Cambria" w:hAnsi="Cambria"/>
          <w:sz w:val="24"/>
          <w:szCs w:val="24"/>
          <w:lang w:val="en-US"/>
        </w:rPr>
        <w:t xml:space="preserve">. </w:t>
      </w:r>
      <w:r w:rsidR="00665F28" w:rsidRPr="00665F28">
        <w:rPr>
          <w:rFonts w:ascii="Cambria" w:hAnsi="Cambria"/>
          <w:sz w:val="24"/>
          <w:szCs w:val="24"/>
          <w:lang w:val="en-US"/>
        </w:rPr>
        <w:t xml:space="preserve">Change </w:t>
      </w:r>
      <w:r w:rsidR="00B5756D">
        <w:rPr>
          <w:rFonts w:ascii="Cambria" w:hAnsi="Cambria"/>
          <w:sz w:val="24"/>
          <w:szCs w:val="24"/>
          <w:lang w:val="en-US"/>
        </w:rPr>
        <w:t>in</w:t>
      </w:r>
      <w:r w:rsidR="00B5756D" w:rsidRPr="005F044D">
        <w:rPr>
          <w:rFonts w:ascii="Cambria" w:hAnsi="Cambria"/>
          <w:sz w:val="24"/>
          <w:szCs w:val="24"/>
          <w:lang w:val="en-US"/>
        </w:rPr>
        <w:t xml:space="preserve"> </w:t>
      </w:r>
      <w:r w:rsidR="006E6751">
        <w:rPr>
          <w:rFonts w:ascii="Cambria" w:hAnsi="Cambria"/>
          <w:sz w:val="24"/>
          <w:szCs w:val="24"/>
          <w:lang w:val="en-US"/>
        </w:rPr>
        <w:t xml:space="preserve">severity scores of liver disease and </w:t>
      </w:r>
      <w:r w:rsidR="006E6751" w:rsidRPr="005F044D">
        <w:rPr>
          <w:rFonts w:ascii="Cambria" w:hAnsi="Cambria"/>
          <w:sz w:val="24"/>
          <w:szCs w:val="24"/>
          <w:lang w:val="en-US"/>
        </w:rPr>
        <w:t xml:space="preserve">plasma biomarkers during </w:t>
      </w:r>
      <w:r w:rsidR="006E6751">
        <w:rPr>
          <w:rFonts w:ascii="Cambria" w:hAnsi="Cambria"/>
          <w:sz w:val="24"/>
          <w:szCs w:val="24"/>
          <w:lang w:val="en-US"/>
        </w:rPr>
        <w:t>follow-up</w:t>
      </w:r>
      <w:r w:rsidR="006E6751" w:rsidRPr="005F044D">
        <w:rPr>
          <w:rFonts w:ascii="Cambria" w:hAnsi="Cambria"/>
          <w:sz w:val="24"/>
          <w:szCs w:val="24"/>
          <w:lang w:val="en-US"/>
        </w:rPr>
        <w:t xml:space="preserve"> in </w:t>
      </w:r>
      <w:r w:rsidR="006E6751">
        <w:rPr>
          <w:rFonts w:ascii="Cambria" w:hAnsi="Cambria"/>
          <w:sz w:val="24"/>
          <w:szCs w:val="24"/>
          <w:lang w:val="en-US"/>
        </w:rPr>
        <w:t>patients w</w:t>
      </w:r>
      <w:r w:rsidR="006E6751" w:rsidRPr="005F044D">
        <w:rPr>
          <w:rFonts w:ascii="Cambria" w:hAnsi="Cambria"/>
          <w:sz w:val="24"/>
          <w:szCs w:val="24"/>
          <w:lang w:val="en-US"/>
        </w:rPr>
        <w:t>ith advanced HCV-related cirrhosis.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56"/>
        <w:gridCol w:w="3109"/>
        <w:gridCol w:w="1125"/>
        <w:gridCol w:w="1282"/>
        <w:gridCol w:w="3045"/>
        <w:gridCol w:w="1125"/>
        <w:gridCol w:w="1128"/>
      </w:tblGrid>
      <w:tr w:rsidR="006E6751" w:rsidRPr="00854B78" w14:paraId="04875D90" w14:textId="77777777" w:rsidTr="00401EF7">
        <w:tc>
          <w:tcPr>
            <w:tcW w:w="1289" w:type="pct"/>
            <w:shd w:val="clear" w:color="auto" w:fill="auto"/>
            <w:vAlign w:val="bottom"/>
          </w:tcPr>
          <w:p w14:paraId="7FE24985" w14:textId="77777777" w:rsidR="006E6751" w:rsidRPr="00854B78" w:rsidRDefault="006E6751" w:rsidP="00401EF7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en-US" w:eastAsia="es-ES"/>
              </w:rPr>
            </w:pPr>
          </w:p>
        </w:tc>
        <w:tc>
          <w:tcPr>
            <w:tcW w:w="1893" w:type="pct"/>
            <w:gridSpan w:val="3"/>
            <w:vAlign w:val="bottom"/>
          </w:tcPr>
          <w:p w14:paraId="272B6702" w14:textId="77777777" w:rsidR="006E6751" w:rsidRPr="00854B78" w:rsidRDefault="00401EF7" w:rsidP="00401EF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en-US" w:eastAsia="es-ES"/>
              </w:rPr>
            </w:pPr>
            <w:r w:rsidRPr="00854B78"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en-US" w:eastAsia="es-ES"/>
              </w:rPr>
              <w:t>HCV-group</w:t>
            </w:r>
          </w:p>
        </w:tc>
        <w:tc>
          <w:tcPr>
            <w:tcW w:w="1818" w:type="pct"/>
            <w:gridSpan w:val="3"/>
            <w:vAlign w:val="bottom"/>
          </w:tcPr>
          <w:p w14:paraId="471B7C96" w14:textId="77777777" w:rsidR="006E6751" w:rsidRPr="00854B78" w:rsidRDefault="00401EF7" w:rsidP="00401EF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i/>
                <w:color w:val="000000"/>
                <w:sz w:val="24"/>
                <w:szCs w:val="24"/>
                <w:lang w:val="en-US" w:eastAsia="es-ES"/>
              </w:rPr>
            </w:pPr>
            <w:r w:rsidRPr="00854B78"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en-US" w:eastAsia="es-ES"/>
              </w:rPr>
              <w:t>HIV/HCV-group</w:t>
            </w:r>
          </w:p>
        </w:tc>
      </w:tr>
      <w:tr w:rsidR="009D5B8A" w:rsidRPr="00854B78" w14:paraId="4DA92B07" w14:textId="77777777" w:rsidTr="00401EF7">
        <w:tc>
          <w:tcPr>
            <w:tcW w:w="1289" w:type="pct"/>
            <w:shd w:val="clear" w:color="auto" w:fill="auto"/>
            <w:vAlign w:val="bottom"/>
            <w:hideMark/>
          </w:tcPr>
          <w:p w14:paraId="581D1356" w14:textId="77777777" w:rsidR="009D5B8A" w:rsidRPr="00854B78" w:rsidRDefault="009D5B8A" w:rsidP="00401EF7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en-US" w:eastAsia="es-ES"/>
              </w:rPr>
            </w:pPr>
          </w:p>
        </w:tc>
        <w:tc>
          <w:tcPr>
            <w:tcW w:w="1067" w:type="pct"/>
            <w:vAlign w:val="bottom"/>
          </w:tcPr>
          <w:p w14:paraId="6E7BA2A8" w14:textId="77777777" w:rsidR="009D5B8A" w:rsidRPr="00854B78" w:rsidRDefault="009D5B8A" w:rsidP="00401EF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i/>
                <w:color w:val="000000"/>
                <w:sz w:val="24"/>
                <w:szCs w:val="24"/>
                <w:lang w:val="en-US" w:eastAsia="es-ES"/>
              </w:rPr>
            </w:pPr>
            <w:r w:rsidRPr="00854B78"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en-US" w:eastAsia="es-ES"/>
              </w:rPr>
              <w:t>Δx (95%CI)</w:t>
            </w:r>
          </w:p>
        </w:tc>
        <w:tc>
          <w:tcPr>
            <w:tcW w:w="386" w:type="pct"/>
            <w:shd w:val="clear" w:color="auto" w:fill="auto"/>
            <w:vAlign w:val="bottom"/>
            <w:hideMark/>
          </w:tcPr>
          <w:p w14:paraId="181BEDC3" w14:textId="77777777" w:rsidR="009D5B8A" w:rsidRPr="00854B78" w:rsidRDefault="009D5B8A" w:rsidP="00401EF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en-US" w:eastAsia="es-ES"/>
              </w:rPr>
            </w:pPr>
            <w:r w:rsidRPr="00854B78">
              <w:rPr>
                <w:rFonts w:ascii="Cambria" w:eastAsia="Times New Roman" w:hAnsi="Cambria" w:cs="Times New Roman"/>
                <w:b/>
                <w:bCs/>
                <w:i/>
                <w:color w:val="000000"/>
                <w:sz w:val="24"/>
                <w:szCs w:val="24"/>
                <w:lang w:val="en-US" w:eastAsia="es-ES"/>
              </w:rPr>
              <w:t>p</w:t>
            </w:r>
            <w:r w:rsidRPr="00854B78"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en-US" w:eastAsia="es-ES"/>
              </w:rPr>
              <w:t>-value</w:t>
            </w:r>
          </w:p>
        </w:tc>
        <w:tc>
          <w:tcPr>
            <w:tcW w:w="440" w:type="pct"/>
            <w:shd w:val="clear" w:color="auto" w:fill="auto"/>
            <w:vAlign w:val="bottom"/>
            <w:hideMark/>
          </w:tcPr>
          <w:p w14:paraId="027D0685" w14:textId="77777777" w:rsidR="009D5B8A" w:rsidRPr="00854B78" w:rsidRDefault="009D5B8A" w:rsidP="00401EF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en-US" w:eastAsia="es-ES"/>
              </w:rPr>
            </w:pPr>
            <w:r w:rsidRPr="00854B78">
              <w:rPr>
                <w:rFonts w:ascii="Cambria" w:eastAsia="Times New Roman" w:hAnsi="Cambria" w:cs="Times New Roman"/>
                <w:b/>
                <w:bCs/>
                <w:i/>
                <w:color w:val="000000"/>
                <w:sz w:val="24"/>
                <w:szCs w:val="24"/>
                <w:lang w:val="en-US" w:eastAsia="es-ES"/>
              </w:rPr>
              <w:t>q</w:t>
            </w:r>
            <w:r w:rsidRPr="00854B78"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en-US" w:eastAsia="es-ES"/>
              </w:rPr>
              <w:t>-value</w:t>
            </w:r>
          </w:p>
        </w:tc>
        <w:tc>
          <w:tcPr>
            <w:tcW w:w="1045" w:type="pct"/>
            <w:vAlign w:val="bottom"/>
          </w:tcPr>
          <w:p w14:paraId="116FC408" w14:textId="77777777" w:rsidR="009D5B8A" w:rsidRPr="00854B78" w:rsidRDefault="009D5B8A" w:rsidP="00401EF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i/>
                <w:color w:val="000000"/>
                <w:sz w:val="24"/>
                <w:szCs w:val="24"/>
                <w:lang w:val="en-US" w:eastAsia="es-ES"/>
              </w:rPr>
            </w:pPr>
            <w:r w:rsidRPr="00854B78"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en-US" w:eastAsia="es-ES"/>
              </w:rPr>
              <w:t>Δx (95%CI)</w:t>
            </w:r>
          </w:p>
        </w:tc>
        <w:tc>
          <w:tcPr>
            <w:tcW w:w="386" w:type="pct"/>
            <w:vAlign w:val="bottom"/>
          </w:tcPr>
          <w:p w14:paraId="07C024BA" w14:textId="77777777" w:rsidR="009D5B8A" w:rsidRPr="00854B78" w:rsidRDefault="009D5B8A" w:rsidP="00401EF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en-US" w:eastAsia="es-ES"/>
              </w:rPr>
            </w:pPr>
            <w:r w:rsidRPr="00854B78">
              <w:rPr>
                <w:rFonts w:ascii="Cambria" w:eastAsia="Times New Roman" w:hAnsi="Cambria" w:cs="Times New Roman"/>
                <w:b/>
                <w:bCs/>
                <w:i/>
                <w:color w:val="000000"/>
                <w:sz w:val="24"/>
                <w:szCs w:val="24"/>
                <w:lang w:val="en-US" w:eastAsia="es-ES"/>
              </w:rPr>
              <w:t>p</w:t>
            </w:r>
            <w:r w:rsidRPr="00854B78"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en-US" w:eastAsia="es-ES"/>
              </w:rPr>
              <w:t>-value</w:t>
            </w:r>
          </w:p>
        </w:tc>
        <w:tc>
          <w:tcPr>
            <w:tcW w:w="387" w:type="pct"/>
            <w:vAlign w:val="bottom"/>
          </w:tcPr>
          <w:p w14:paraId="714DB86D" w14:textId="77777777" w:rsidR="009D5B8A" w:rsidRPr="00854B78" w:rsidRDefault="009D5B8A" w:rsidP="00401EF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en-US" w:eastAsia="es-ES"/>
              </w:rPr>
            </w:pPr>
            <w:r w:rsidRPr="00854B78">
              <w:rPr>
                <w:rFonts w:ascii="Cambria" w:eastAsia="Times New Roman" w:hAnsi="Cambria" w:cs="Times New Roman"/>
                <w:b/>
                <w:bCs/>
                <w:i/>
                <w:color w:val="000000"/>
                <w:sz w:val="24"/>
                <w:szCs w:val="24"/>
                <w:lang w:val="en-US" w:eastAsia="es-ES"/>
              </w:rPr>
              <w:t>q</w:t>
            </w:r>
            <w:r w:rsidRPr="00854B78"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en-US" w:eastAsia="es-ES"/>
              </w:rPr>
              <w:t>-value</w:t>
            </w:r>
          </w:p>
        </w:tc>
      </w:tr>
      <w:tr w:rsidR="006E6751" w:rsidRPr="00854B78" w14:paraId="6EEC8327" w14:textId="77777777" w:rsidTr="00401EF7">
        <w:tc>
          <w:tcPr>
            <w:tcW w:w="1289" w:type="pct"/>
            <w:shd w:val="clear" w:color="auto" w:fill="auto"/>
            <w:noWrap/>
            <w:vAlign w:val="bottom"/>
            <w:hideMark/>
          </w:tcPr>
          <w:p w14:paraId="6DE48814" w14:textId="77777777" w:rsidR="006E6751" w:rsidRPr="00854B78" w:rsidRDefault="006E6751" w:rsidP="00401EF7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en-US" w:eastAsia="es-ES"/>
              </w:rPr>
            </w:pPr>
            <w:bookmarkStart w:id="0" w:name="OLE_LINK1"/>
            <w:r w:rsidRPr="00854B78"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en-US" w:eastAsia="es-ES"/>
              </w:rPr>
              <w:t>Liver disease</w:t>
            </w:r>
            <w:bookmarkEnd w:id="0"/>
          </w:p>
        </w:tc>
        <w:tc>
          <w:tcPr>
            <w:tcW w:w="1067" w:type="pct"/>
            <w:vAlign w:val="bottom"/>
          </w:tcPr>
          <w:p w14:paraId="73454D9D" w14:textId="77777777" w:rsidR="006E6751" w:rsidRPr="00854B78" w:rsidRDefault="006E6751" w:rsidP="00401EF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val="en-US" w:eastAsia="es-ES"/>
              </w:rPr>
            </w:pPr>
          </w:p>
        </w:tc>
        <w:tc>
          <w:tcPr>
            <w:tcW w:w="386" w:type="pct"/>
            <w:shd w:val="clear" w:color="auto" w:fill="auto"/>
            <w:vAlign w:val="bottom"/>
            <w:hideMark/>
          </w:tcPr>
          <w:p w14:paraId="44BF8508" w14:textId="77777777" w:rsidR="006E6751" w:rsidRPr="00854B78" w:rsidRDefault="006E6751" w:rsidP="00401EF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val="en-US" w:eastAsia="es-ES"/>
              </w:rPr>
            </w:pPr>
          </w:p>
        </w:tc>
        <w:tc>
          <w:tcPr>
            <w:tcW w:w="440" w:type="pct"/>
            <w:shd w:val="clear" w:color="auto" w:fill="auto"/>
            <w:vAlign w:val="bottom"/>
            <w:hideMark/>
          </w:tcPr>
          <w:p w14:paraId="025F6DA2" w14:textId="77777777" w:rsidR="006E6751" w:rsidRPr="00854B78" w:rsidRDefault="006E6751" w:rsidP="00401EF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en-US" w:eastAsia="es-ES"/>
              </w:rPr>
            </w:pPr>
          </w:p>
        </w:tc>
        <w:tc>
          <w:tcPr>
            <w:tcW w:w="1045" w:type="pct"/>
            <w:vAlign w:val="bottom"/>
          </w:tcPr>
          <w:p w14:paraId="21FD9EA5" w14:textId="77777777" w:rsidR="006E6751" w:rsidRPr="00854B78" w:rsidRDefault="006E6751" w:rsidP="00401EF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en-US" w:eastAsia="es-ES"/>
              </w:rPr>
            </w:pPr>
          </w:p>
        </w:tc>
        <w:tc>
          <w:tcPr>
            <w:tcW w:w="386" w:type="pct"/>
            <w:vAlign w:val="bottom"/>
          </w:tcPr>
          <w:p w14:paraId="19BBDBAA" w14:textId="77777777" w:rsidR="006E6751" w:rsidRPr="00854B78" w:rsidRDefault="006E6751" w:rsidP="00401EF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en-US" w:eastAsia="es-ES"/>
              </w:rPr>
            </w:pPr>
          </w:p>
        </w:tc>
        <w:tc>
          <w:tcPr>
            <w:tcW w:w="387" w:type="pct"/>
            <w:vAlign w:val="bottom"/>
          </w:tcPr>
          <w:p w14:paraId="56E6CA52" w14:textId="77777777" w:rsidR="006E6751" w:rsidRPr="00854B78" w:rsidRDefault="006E6751" w:rsidP="00401EF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en-US" w:eastAsia="es-ES"/>
              </w:rPr>
            </w:pPr>
          </w:p>
        </w:tc>
      </w:tr>
      <w:tr w:rsidR="00401EF7" w:rsidRPr="00854B78" w14:paraId="7F810DC8" w14:textId="77777777" w:rsidTr="00401EF7">
        <w:tc>
          <w:tcPr>
            <w:tcW w:w="1289" w:type="pct"/>
            <w:shd w:val="clear" w:color="auto" w:fill="auto"/>
            <w:noWrap/>
            <w:vAlign w:val="bottom"/>
          </w:tcPr>
          <w:p w14:paraId="0270676F" w14:textId="77777777" w:rsidR="00401EF7" w:rsidRPr="00854B78" w:rsidRDefault="00401EF7" w:rsidP="00401EF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en-US" w:eastAsia="es-ES"/>
              </w:rPr>
            </w:pPr>
            <w:bookmarkStart w:id="1" w:name="OLE_LINK6"/>
            <w:r w:rsidRPr="00854B7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en-US" w:eastAsia="es-ES"/>
              </w:rPr>
              <w:t>LSM (kPa)</w:t>
            </w:r>
            <w:bookmarkEnd w:id="1"/>
          </w:p>
        </w:tc>
        <w:tc>
          <w:tcPr>
            <w:tcW w:w="1067" w:type="pct"/>
            <w:vAlign w:val="bottom"/>
          </w:tcPr>
          <w:p w14:paraId="2D3CAEF8" w14:textId="77777777" w:rsidR="00401EF7" w:rsidRPr="00854B78" w:rsidRDefault="00401EF7" w:rsidP="00401EF7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854B78">
              <w:rPr>
                <w:rFonts w:ascii="Cambria" w:hAnsi="Cambria"/>
                <w:color w:val="000000"/>
                <w:sz w:val="24"/>
                <w:szCs w:val="24"/>
              </w:rPr>
              <w:t>-10.8 (19.5; -2)</w:t>
            </w:r>
          </w:p>
        </w:tc>
        <w:tc>
          <w:tcPr>
            <w:tcW w:w="386" w:type="pct"/>
            <w:shd w:val="clear" w:color="auto" w:fill="auto"/>
            <w:vAlign w:val="bottom"/>
          </w:tcPr>
          <w:p w14:paraId="0C1128EE" w14:textId="77777777" w:rsidR="00401EF7" w:rsidRPr="00854B78" w:rsidRDefault="00401EF7" w:rsidP="00401EF7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</w:pPr>
            <w:r w:rsidRPr="00854B78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>0.016</w:t>
            </w:r>
          </w:p>
        </w:tc>
        <w:tc>
          <w:tcPr>
            <w:tcW w:w="440" w:type="pct"/>
            <w:shd w:val="clear" w:color="auto" w:fill="auto"/>
            <w:vAlign w:val="bottom"/>
          </w:tcPr>
          <w:p w14:paraId="095BEBDC" w14:textId="77777777" w:rsidR="00401EF7" w:rsidRPr="00854B78" w:rsidRDefault="00401EF7" w:rsidP="00401EF7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854B78">
              <w:rPr>
                <w:rFonts w:ascii="Cambria" w:hAnsi="Cambria"/>
                <w:color w:val="000000"/>
                <w:sz w:val="24"/>
                <w:szCs w:val="24"/>
              </w:rPr>
              <w:t>0</w:t>
            </w:r>
            <w:r>
              <w:rPr>
                <w:rFonts w:ascii="Cambria" w:hAnsi="Cambria"/>
                <w:color w:val="000000"/>
                <w:sz w:val="24"/>
                <w:szCs w:val="24"/>
              </w:rPr>
              <w:t>.</w:t>
            </w:r>
            <w:r w:rsidRPr="00854B78">
              <w:rPr>
                <w:rFonts w:ascii="Cambria" w:hAnsi="Cambria"/>
                <w:color w:val="000000"/>
                <w:sz w:val="24"/>
                <w:szCs w:val="24"/>
              </w:rPr>
              <w:t>064</w:t>
            </w:r>
          </w:p>
        </w:tc>
        <w:tc>
          <w:tcPr>
            <w:tcW w:w="1045" w:type="pct"/>
            <w:vAlign w:val="bottom"/>
          </w:tcPr>
          <w:p w14:paraId="26740FA5" w14:textId="77777777" w:rsidR="00401EF7" w:rsidRPr="00854B78" w:rsidRDefault="00401EF7" w:rsidP="00401EF7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854B78">
              <w:rPr>
                <w:rFonts w:ascii="Cambria" w:hAnsi="Cambria"/>
                <w:color w:val="000000"/>
                <w:sz w:val="24"/>
                <w:szCs w:val="24"/>
              </w:rPr>
              <w:t>-9.1 (-12.4; -5.8)</w:t>
            </w:r>
          </w:p>
        </w:tc>
        <w:tc>
          <w:tcPr>
            <w:tcW w:w="386" w:type="pct"/>
            <w:vAlign w:val="bottom"/>
          </w:tcPr>
          <w:p w14:paraId="4D88F3AC" w14:textId="77777777" w:rsidR="00401EF7" w:rsidRPr="00854B78" w:rsidRDefault="00401EF7" w:rsidP="00401EF7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>
              <w:rPr>
                <w:rFonts w:ascii="Cambria" w:hAnsi="Cambria" w:cs="Calibri"/>
                <w:b/>
                <w:bCs/>
                <w:color w:val="000000"/>
                <w:sz w:val="24"/>
                <w:szCs w:val="24"/>
              </w:rPr>
              <w:t>&lt;</w:t>
            </w:r>
            <w:r w:rsidRPr="00854B78">
              <w:rPr>
                <w:rFonts w:ascii="Cambria" w:hAnsi="Cambria" w:cs="Calibri"/>
                <w:b/>
                <w:bCs/>
                <w:color w:val="000000"/>
                <w:sz w:val="24"/>
                <w:szCs w:val="24"/>
              </w:rPr>
              <w:t>0.001</w:t>
            </w:r>
          </w:p>
        </w:tc>
        <w:tc>
          <w:tcPr>
            <w:tcW w:w="387" w:type="pct"/>
            <w:vAlign w:val="bottom"/>
          </w:tcPr>
          <w:p w14:paraId="19F8F94F" w14:textId="77777777" w:rsidR="00401EF7" w:rsidRPr="00854B78" w:rsidRDefault="00401EF7" w:rsidP="00401EF7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>
              <w:rPr>
                <w:rFonts w:ascii="Cambria" w:hAnsi="Cambria" w:cs="Calibri"/>
                <w:b/>
                <w:bCs/>
                <w:color w:val="000000"/>
                <w:sz w:val="24"/>
                <w:szCs w:val="24"/>
              </w:rPr>
              <w:t>&lt;</w:t>
            </w:r>
            <w:r w:rsidRPr="00854B78">
              <w:rPr>
                <w:rFonts w:ascii="Cambria" w:hAnsi="Cambria" w:cs="Calibri"/>
                <w:b/>
                <w:bCs/>
                <w:color w:val="000000"/>
                <w:sz w:val="24"/>
                <w:szCs w:val="24"/>
              </w:rPr>
              <w:t>0.001</w:t>
            </w:r>
          </w:p>
        </w:tc>
      </w:tr>
      <w:tr w:rsidR="00401EF7" w:rsidRPr="00854B78" w14:paraId="28F60275" w14:textId="77777777" w:rsidTr="00401EF7">
        <w:tc>
          <w:tcPr>
            <w:tcW w:w="1289" w:type="pct"/>
            <w:shd w:val="clear" w:color="auto" w:fill="auto"/>
            <w:noWrap/>
            <w:vAlign w:val="bottom"/>
          </w:tcPr>
          <w:p w14:paraId="14FAB9CE" w14:textId="77777777" w:rsidR="00401EF7" w:rsidRPr="00854B78" w:rsidRDefault="00401EF7" w:rsidP="00401EF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en-US" w:eastAsia="es-ES"/>
              </w:rPr>
            </w:pPr>
            <w:r w:rsidRPr="00854B78">
              <w:rPr>
                <w:rFonts w:ascii="Cambria" w:hAnsi="Cambria"/>
                <w:color w:val="000000"/>
                <w:sz w:val="24"/>
                <w:szCs w:val="24"/>
                <w:shd w:val="clear" w:color="auto" w:fill="FFFFFF"/>
                <w:lang w:val="en-US"/>
              </w:rPr>
              <w:t>HVPG</w:t>
            </w:r>
            <w:r w:rsidRPr="00854B7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en-US" w:eastAsia="es-ES"/>
              </w:rPr>
              <w:t xml:space="preserve"> (mmHg)</w:t>
            </w:r>
          </w:p>
        </w:tc>
        <w:tc>
          <w:tcPr>
            <w:tcW w:w="1067" w:type="pct"/>
            <w:vAlign w:val="bottom"/>
          </w:tcPr>
          <w:p w14:paraId="71B6C8F5" w14:textId="77777777" w:rsidR="00401EF7" w:rsidRPr="00854B78" w:rsidRDefault="00401EF7" w:rsidP="00401EF7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854B78">
              <w:rPr>
                <w:rFonts w:ascii="Cambria" w:hAnsi="Cambria"/>
                <w:color w:val="000000"/>
                <w:sz w:val="24"/>
                <w:szCs w:val="24"/>
              </w:rPr>
              <w:t>-2.1 (-4.7; 0.5)</w:t>
            </w:r>
          </w:p>
        </w:tc>
        <w:tc>
          <w:tcPr>
            <w:tcW w:w="386" w:type="pct"/>
            <w:shd w:val="clear" w:color="auto" w:fill="auto"/>
            <w:vAlign w:val="bottom"/>
          </w:tcPr>
          <w:p w14:paraId="0C4856E5" w14:textId="77777777" w:rsidR="00401EF7" w:rsidRPr="00854B78" w:rsidRDefault="00401EF7" w:rsidP="00401EF7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854B78">
              <w:rPr>
                <w:rFonts w:ascii="Cambria" w:hAnsi="Cambria"/>
                <w:color w:val="000000"/>
                <w:sz w:val="24"/>
                <w:szCs w:val="24"/>
              </w:rPr>
              <w:t>0.117</w:t>
            </w:r>
          </w:p>
        </w:tc>
        <w:tc>
          <w:tcPr>
            <w:tcW w:w="440" w:type="pct"/>
            <w:shd w:val="clear" w:color="auto" w:fill="auto"/>
            <w:vAlign w:val="bottom"/>
          </w:tcPr>
          <w:p w14:paraId="4E3A3448" w14:textId="77777777" w:rsidR="00401EF7" w:rsidRPr="00854B78" w:rsidRDefault="00401EF7" w:rsidP="00401EF7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854B78">
              <w:rPr>
                <w:rFonts w:ascii="Cambria" w:hAnsi="Cambria"/>
                <w:color w:val="000000"/>
                <w:sz w:val="24"/>
                <w:szCs w:val="24"/>
              </w:rPr>
              <w:t>0</w:t>
            </w:r>
            <w:r>
              <w:rPr>
                <w:rFonts w:ascii="Cambria" w:hAnsi="Cambria"/>
                <w:color w:val="000000"/>
                <w:sz w:val="24"/>
                <w:szCs w:val="24"/>
              </w:rPr>
              <w:t>.</w:t>
            </w:r>
            <w:r w:rsidRPr="00854B78">
              <w:rPr>
                <w:rFonts w:ascii="Cambria" w:hAnsi="Cambria"/>
                <w:color w:val="000000"/>
                <w:sz w:val="24"/>
                <w:szCs w:val="24"/>
              </w:rPr>
              <w:t>256</w:t>
            </w:r>
          </w:p>
        </w:tc>
        <w:tc>
          <w:tcPr>
            <w:tcW w:w="1045" w:type="pct"/>
            <w:vAlign w:val="bottom"/>
          </w:tcPr>
          <w:p w14:paraId="29F484A0" w14:textId="77777777" w:rsidR="00401EF7" w:rsidRPr="00854B78" w:rsidRDefault="00401EF7" w:rsidP="00401EF7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854B78">
              <w:rPr>
                <w:rFonts w:ascii="Cambria" w:hAnsi="Cambria"/>
                <w:color w:val="000000"/>
                <w:sz w:val="24"/>
                <w:szCs w:val="24"/>
              </w:rPr>
              <w:t>-2.6 (-4.4; -0.8)</w:t>
            </w:r>
          </w:p>
        </w:tc>
        <w:tc>
          <w:tcPr>
            <w:tcW w:w="386" w:type="pct"/>
            <w:vAlign w:val="bottom"/>
          </w:tcPr>
          <w:p w14:paraId="2490B921" w14:textId="77777777" w:rsidR="00401EF7" w:rsidRPr="00854B78" w:rsidRDefault="00401EF7" w:rsidP="00401EF7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</w:pPr>
            <w:r w:rsidRPr="00854B78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>0.005</w:t>
            </w:r>
          </w:p>
        </w:tc>
        <w:tc>
          <w:tcPr>
            <w:tcW w:w="387" w:type="pct"/>
            <w:vAlign w:val="bottom"/>
          </w:tcPr>
          <w:p w14:paraId="5F1AFA02" w14:textId="77777777" w:rsidR="00401EF7" w:rsidRPr="00854B78" w:rsidRDefault="00401EF7" w:rsidP="00401EF7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</w:pPr>
            <w:r w:rsidRPr="00854B78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>0</w:t>
            </w:r>
            <w:r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>.</w:t>
            </w:r>
            <w:r w:rsidRPr="00854B78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>011</w:t>
            </w:r>
          </w:p>
        </w:tc>
      </w:tr>
      <w:tr w:rsidR="00401EF7" w:rsidRPr="00854B78" w14:paraId="39E6A463" w14:textId="77777777" w:rsidTr="00401EF7">
        <w:tc>
          <w:tcPr>
            <w:tcW w:w="1289" w:type="pct"/>
            <w:shd w:val="clear" w:color="auto" w:fill="auto"/>
            <w:noWrap/>
            <w:vAlign w:val="bottom"/>
          </w:tcPr>
          <w:p w14:paraId="00C91348" w14:textId="77777777" w:rsidR="00401EF7" w:rsidRPr="00854B78" w:rsidRDefault="00401EF7" w:rsidP="00401EF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en-US" w:eastAsia="es-ES"/>
              </w:rPr>
            </w:pPr>
            <w:bookmarkStart w:id="2" w:name="OLE_LINK9"/>
            <w:r w:rsidRPr="00854B7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en-US" w:eastAsia="es-ES"/>
              </w:rPr>
              <w:t>CTP score</w:t>
            </w:r>
            <w:bookmarkEnd w:id="2"/>
          </w:p>
        </w:tc>
        <w:tc>
          <w:tcPr>
            <w:tcW w:w="1067" w:type="pct"/>
            <w:vAlign w:val="bottom"/>
          </w:tcPr>
          <w:p w14:paraId="3CF55D4A" w14:textId="77777777" w:rsidR="00401EF7" w:rsidRPr="00854B78" w:rsidRDefault="00401EF7" w:rsidP="00401EF7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854B78">
              <w:rPr>
                <w:rFonts w:ascii="Cambria" w:hAnsi="Cambria"/>
                <w:color w:val="000000"/>
                <w:sz w:val="24"/>
                <w:szCs w:val="24"/>
              </w:rPr>
              <w:t>-0.1 (-0.9; 0.6)</w:t>
            </w:r>
          </w:p>
        </w:tc>
        <w:tc>
          <w:tcPr>
            <w:tcW w:w="386" w:type="pct"/>
            <w:shd w:val="clear" w:color="auto" w:fill="auto"/>
            <w:vAlign w:val="bottom"/>
          </w:tcPr>
          <w:p w14:paraId="2C08B933" w14:textId="77777777" w:rsidR="00401EF7" w:rsidRPr="00854B78" w:rsidRDefault="00401EF7" w:rsidP="00401EF7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854B78">
              <w:rPr>
                <w:rFonts w:ascii="Cambria" w:hAnsi="Cambria"/>
                <w:color w:val="000000"/>
                <w:sz w:val="24"/>
                <w:szCs w:val="24"/>
              </w:rPr>
              <w:t>0.722</w:t>
            </w:r>
          </w:p>
        </w:tc>
        <w:tc>
          <w:tcPr>
            <w:tcW w:w="440" w:type="pct"/>
            <w:shd w:val="clear" w:color="auto" w:fill="auto"/>
            <w:vAlign w:val="bottom"/>
          </w:tcPr>
          <w:p w14:paraId="65B5AC3F" w14:textId="77777777" w:rsidR="00401EF7" w:rsidRPr="00854B78" w:rsidRDefault="00401EF7" w:rsidP="00401EF7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854B78">
              <w:rPr>
                <w:rFonts w:ascii="Cambria" w:hAnsi="Cambria"/>
                <w:color w:val="000000"/>
                <w:sz w:val="24"/>
                <w:szCs w:val="24"/>
              </w:rPr>
              <w:t>0</w:t>
            </w:r>
            <w:r>
              <w:rPr>
                <w:rFonts w:ascii="Cambria" w:hAnsi="Cambria"/>
                <w:color w:val="000000"/>
                <w:sz w:val="24"/>
                <w:szCs w:val="24"/>
              </w:rPr>
              <w:t>.</w:t>
            </w:r>
            <w:r w:rsidRPr="00854B78">
              <w:rPr>
                <w:rFonts w:ascii="Cambria" w:hAnsi="Cambria"/>
                <w:color w:val="000000"/>
                <w:sz w:val="24"/>
                <w:szCs w:val="24"/>
              </w:rPr>
              <w:t>787</w:t>
            </w:r>
          </w:p>
        </w:tc>
        <w:tc>
          <w:tcPr>
            <w:tcW w:w="1045" w:type="pct"/>
            <w:vAlign w:val="bottom"/>
          </w:tcPr>
          <w:p w14:paraId="059DDB1C" w14:textId="77777777" w:rsidR="00401EF7" w:rsidRPr="00854B78" w:rsidRDefault="00401EF7" w:rsidP="00401EF7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854B78">
              <w:rPr>
                <w:rFonts w:ascii="Cambria" w:hAnsi="Cambria"/>
                <w:color w:val="000000"/>
                <w:sz w:val="24"/>
                <w:szCs w:val="24"/>
              </w:rPr>
              <w:t>-0.2 (-0.3; 0)</w:t>
            </w:r>
          </w:p>
        </w:tc>
        <w:tc>
          <w:tcPr>
            <w:tcW w:w="386" w:type="pct"/>
            <w:vAlign w:val="bottom"/>
          </w:tcPr>
          <w:p w14:paraId="13EB7C12" w14:textId="77777777" w:rsidR="00401EF7" w:rsidRPr="00854B78" w:rsidRDefault="00401EF7" w:rsidP="00401EF7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</w:pPr>
            <w:r w:rsidRPr="00854B78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>0.024</w:t>
            </w:r>
          </w:p>
        </w:tc>
        <w:tc>
          <w:tcPr>
            <w:tcW w:w="387" w:type="pct"/>
            <w:vAlign w:val="bottom"/>
          </w:tcPr>
          <w:p w14:paraId="4C03692C" w14:textId="77777777" w:rsidR="00401EF7" w:rsidRPr="00854B78" w:rsidRDefault="00401EF7" w:rsidP="00401EF7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</w:pPr>
            <w:r w:rsidRPr="00854B78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>0</w:t>
            </w:r>
            <w:r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>.</w:t>
            </w:r>
            <w:r w:rsidRPr="00854B78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>045</w:t>
            </w:r>
          </w:p>
        </w:tc>
      </w:tr>
      <w:tr w:rsidR="00401EF7" w:rsidRPr="00854B78" w14:paraId="1D5B2088" w14:textId="77777777" w:rsidTr="00401EF7">
        <w:tc>
          <w:tcPr>
            <w:tcW w:w="1289" w:type="pct"/>
            <w:shd w:val="clear" w:color="auto" w:fill="auto"/>
            <w:noWrap/>
            <w:vAlign w:val="bottom"/>
            <w:hideMark/>
          </w:tcPr>
          <w:p w14:paraId="603D36EA" w14:textId="77777777" w:rsidR="00401EF7" w:rsidRPr="00854B78" w:rsidRDefault="00401EF7" w:rsidP="00401EF7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en-US" w:eastAsia="es-ES"/>
              </w:rPr>
            </w:pPr>
            <w:r w:rsidRPr="00854B78"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en-US" w:eastAsia="es-ES"/>
              </w:rPr>
              <w:t>Bacterial translocation</w:t>
            </w:r>
          </w:p>
        </w:tc>
        <w:tc>
          <w:tcPr>
            <w:tcW w:w="1067" w:type="pct"/>
            <w:vAlign w:val="bottom"/>
          </w:tcPr>
          <w:p w14:paraId="27709DC1" w14:textId="77777777" w:rsidR="00401EF7" w:rsidRPr="00854B78" w:rsidRDefault="00401EF7" w:rsidP="00401EF7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86" w:type="pct"/>
            <w:shd w:val="clear" w:color="auto" w:fill="auto"/>
            <w:vAlign w:val="bottom"/>
            <w:hideMark/>
          </w:tcPr>
          <w:p w14:paraId="2660BA6D" w14:textId="77777777" w:rsidR="00401EF7" w:rsidRPr="00854B78" w:rsidRDefault="00401EF7" w:rsidP="00401EF7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40" w:type="pct"/>
            <w:shd w:val="clear" w:color="auto" w:fill="auto"/>
            <w:vAlign w:val="bottom"/>
            <w:hideMark/>
          </w:tcPr>
          <w:p w14:paraId="67DC9BBF" w14:textId="77777777" w:rsidR="00401EF7" w:rsidRPr="00854B78" w:rsidRDefault="00401EF7" w:rsidP="00401EF7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45" w:type="pct"/>
            <w:vAlign w:val="bottom"/>
          </w:tcPr>
          <w:p w14:paraId="154FD86A" w14:textId="77777777" w:rsidR="00401EF7" w:rsidRPr="00854B78" w:rsidRDefault="00401EF7" w:rsidP="00401EF7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86" w:type="pct"/>
            <w:vAlign w:val="bottom"/>
          </w:tcPr>
          <w:p w14:paraId="332E0ECF" w14:textId="77777777" w:rsidR="00401EF7" w:rsidRPr="00854B78" w:rsidRDefault="00401EF7" w:rsidP="00401EF7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87" w:type="pct"/>
            <w:vAlign w:val="bottom"/>
          </w:tcPr>
          <w:p w14:paraId="08FAECCD" w14:textId="77777777" w:rsidR="00401EF7" w:rsidRPr="00854B78" w:rsidRDefault="00401EF7" w:rsidP="00401EF7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401EF7" w:rsidRPr="00854B78" w14:paraId="20E87828" w14:textId="77777777" w:rsidTr="00401EF7">
        <w:tc>
          <w:tcPr>
            <w:tcW w:w="1289" w:type="pct"/>
            <w:shd w:val="clear" w:color="auto" w:fill="auto"/>
            <w:noWrap/>
            <w:vAlign w:val="bottom"/>
            <w:hideMark/>
          </w:tcPr>
          <w:p w14:paraId="4BFBD3C1" w14:textId="77777777" w:rsidR="00401EF7" w:rsidRPr="00854B78" w:rsidRDefault="00401EF7" w:rsidP="00401EF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en-US" w:eastAsia="es-ES"/>
              </w:rPr>
            </w:pPr>
            <w:r w:rsidRPr="00854B7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en-US" w:eastAsia="es-ES"/>
              </w:rPr>
              <w:t>LPS (EU/ml)</w:t>
            </w:r>
          </w:p>
        </w:tc>
        <w:tc>
          <w:tcPr>
            <w:tcW w:w="1067" w:type="pct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14:paraId="16F75E7E" w14:textId="77777777" w:rsidR="00401EF7" w:rsidRPr="00854B78" w:rsidRDefault="00401EF7" w:rsidP="00401EF7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854B78">
              <w:rPr>
                <w:rFonts w:ascii="Cambria" w:hAnsi="Cambria"/>
                <w:color w:val="000000"/>
                <w:sz w:val="24"/>
                <w:szCs w:val="24"/>
              </w:rPr>
              <w:t>0 (-0.3; 0.3)</w:t>
            </w:r>
          </w:p>
        </w:tc>
        <w:tc>
          <w:tcPr>
            <w:tcW w:w="386" w:type="pct"/>
            <w:shd w:val="clear" w:color="auto" w:fill="auto"/>
            <w:noWrap/>
            <w:vAlign w:val="bottom"/>
            <w:hideMark/>
          </w:tcPr>
          <w:p w14:paraId="2AF0D746" w14:textId="77777777" w:rsidR="00401EF7" w:rsidRPr="00854B78" w:rsidRDefault="00401EF7" w:rsidP="00401EF7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854B78">
              <w:rPr>
                <w:rFonts w:ascii="Cambria" w:hAnsi="Cambria"/>
                <w:color w:val="000000"/>
                <w:sz w:val="24"/>
                <w:szCs w:val="24"/>
              </w:rPr>
              <w:t>0.909</w:t>
            </w:r>
          </w:p>
        </w:tc>
        <w:tc>
          <w:tcPr>
            <w:tcW w:w="440" w:type="pct"/>
            <w:shd w:val="clear" w:color="auto" w:fill="auto"/>
            <w:noWrap/>
            <w:vAlign w:val="bottom"/>
          </w:tcPr>
          <w:p w14:paraId="747F678D" w14:textId="77777777" w:rsidR="00401EF7" w:rsidRPr="00854B78" w:rsidRDefault="00401EF7" w:rsidP="00401EF7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854B78">
              <w:rPr>
                <w:rFonts w:ascii="Cambria" w:hAnsi="Cambria"/>
                <w:color w:val="000000"/>
                <w:sz w:val="24"/>
                <w:szCs w:val="24"/>
              </w:rPr>
              <w:t>0</w:t>
            </w:r>
            <w:r>
              <w:rPr>
                <w:rFonts w:ascii="Cambria" w:hAnsi="Cambria"/>
                <w:color w:val="000000"/>
                <w:sz w:val="24"/>
                <w:szCs w:val="24"/>
              </w:rPr>
              <w:t>.</w:t>
            </w:r>
            <w:r w:rsidRPr="00854B78">
              <w:rPr>
                <w:rFonts w:ascii="Cambria" w:hAnsi="Cambria"/>
                <w:color w:val="000000"/>
                <w:sz w:val="24"/>
                <w:szCs w:val="24"/>
              </w:rPr>
              <w:t>909</w:t>
            </w:r>
          </w:p>
        </w:tc>
        <w:tc>
          <w:tcPr>
            <w:tcW w:w="1045" w:type="pct"/>
            <w:vAlign w:val="bottom"/>
          </w:tcPr>
          <w:p w14:paraId="56B4853B" w14:textId="77777777" w:rsidR="00401EF7" w:rsidRPr="00854B78" w:rsidRDefault="00401EF7" w:rsidP="00401EF7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854B78">
              <w:rPr>
                <w:rFonts w:ascii="Cambria" w:hAnsi="Cambria"/>
                <w:color w:val="000000"/>
                <w:sz w:val="24"/>
                <w:szCs w:val="24"/>
              </w:rPr>
              <w:t>0.1 (-0.2; 0.4)</w:t>
            </w:r>
          </w:p>
        </w:tc>
        <w:tc>
          <w:tcPr>
            <w:tcW w:w="386" w:type="pct"/>
            <w:vAlign w:val="bottom"/>
          </w:tcPr>
          <w:p w14:paraId="66680FC2" w14:textId="77777777" w:rsidR="00401EF7" w:rsidRPr="00854B78" w:rsidRDefault="00401EF7" w:rsidP="00401EF7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854B78">
              <w:rPr>
                <w:rFonts w:ascii="Cambria" w:hAnsi="Cambria"/>
                <w:color w:val="000000"/>
                <w:sz w:val="24"/>
                <w:szCs w:val="24"/>
              </w:rPr>
              <w:t>0.372</w:t>
            </w:r>
          </w:p>
        </w:tc>
        <w:tc>
          <w:tcPr>
            <w:tcW w:w="387" w:type="pct"/>
            <w:vAlign w:val="bottom"/>
          </w:tcPr>
          <w:p w14:paraId="413171D3" w14:textId="77777777" w:rsidR="00401EF7" w:rsidRPr="00854B78" w:rsidRDefault="00401EF7" w:rsidP="00401EF7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854B78">
              <w:rPr>
                <w:rFonts w:ascii="Cambria" w:hAnsi="Cambria"/>
                <w:color w:val="000000"/>
                <w:sz w:val="24"/>
                <w:szCs w:val="24"/>
              </w:rPr>
              <w:t>0</w:t>
            </w:r>
            <w:r>
              <w:rPr>
                <w:rFonts w:ascii="Cambria" w:hAnsi="Cambria"/>
                <w:color w:val="000000"/>
                <w:sz w:val="24"/>
                <w:szCs w:val="24"/>
              </w:rPr>
              <w:t>.</w:t>
            </w:r>
            <w:r w:rsidRPr="00854B78">
              <w:rPr>
                <w:rFonts w:ascii="Cambria" w:hAnsi="Cambria"/>
                <w:color w:val="000000"/>
                <w:sz w:val="24"/>
                <w:szCs w:val="24"/>
              </w:rPr>
              <w:t>431</w:t>
            </w:r>
          </w:p>
        </w:tc>
      </w:tr>
      <w:tr w:rsidR="00401EF7" w:rsidRPr="00854B78" w14:paraId="0B22209A" w14:textId="77777777" w:rsidTr="00401EF7">
        <w:tc>
          <w:tcPr>
            <w:tcW w:w="1289" w:type="pct"/>
            <w:shd w:val="clear" w:color="auto" w:fill="auto"/>
            <w:noWrap/>
            <w:vAlign w:val="bottom"/>
            <w:hideMark/>
          </w:tcPr>
          <w:p w14:paraId="11565B78" w14:textId="77777777" w:rsidR="00401EF7" w:rsidRPr="00854B78" w:rsidRDefault="00401EF7" w:rsidP="00401EF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en-US" w:eastAsia="es-ES"/>
              </w:rPr>
            </w:pPr>
            <w:r w:rsidRPr="00854B7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en-US" w:eastAsia="es-ES"/>
              </w:rPr>
              <w:t>LBP (µg/ml)</w:t>
            </w:r>
          </w:p>
        </w:tc>
        <w:tc>
          <w:tcPr>
            <w:tcW w:w="1067" w:type="pct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14:paraId="38FFC244" w14:textId="77777777" w:rsidR="00401EF7" w:rsidRPr="00854B78" w:rsidRDefault="00401EF7" w:rsidP="00401EF7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854B78">
              <w:rPr>
                <w:rFonts w:ascii="Cambria" w:hAnsi="Cambria"/>
                <w:color w:val="000000"/>
                <w:sz w:val="24"/>
                <w:szCs w:val="24"/>
              </w:rPr>
              <w:t>-0.2 (-0.4; 0.1)</w:t>
            </w:r>
          </w:p>
        </w:tc>
        <w:tc>
          <w:tcPr>
            <w:tcW w:w="386" w:type="pct"/>
            <w:shd w:val="clear" w:color="auto" w:fill="auto"/>
            <w:noWrap/>
            <w:vAlign w:val="bottom"/>
            <w:hideMark/>
          </w:tcPr>
          <w:p w14:paraId="46CC82F8" w14:textId="77777777" w:rsidR="00401EF7" w:rsidRPr="00854B78" w:rsidRDefault="00401EF7" w:rsidP="00401EF7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854B78">
              <w:rPr>
                <w:rFonts w:ascii="Cambria" w:hAnsi="Cambria"/>
                <w:color w:val="000000"/>
                <w:sz w:val="24"/>
                <w:szCs w:val="24"/>
              </w:rPr>
              <w:t>0.181</w:t>
            </w:r>
          </w:p>
        </w:tc>
        <w:tc>
          <w:tcPr>
            <w:tcW w:w="440" w:type="pct"/>
            <w:shd w:val="clear" w:color="auto" w:fill="auto"/>
            <w:noWrap/>
            <w:vAlign w:val="bottom"/>
          </w:tcPr>
          <w:p w14:paraId="2EC93CE3" w14:textId="77777777" w:rsidR="00401EF7" w:rsidRPr="00854B78" w:rsidRDefault="00401EF7" w:rsidP="00401EF7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854B78">
              <w:rPr>
                <w:rFonts w:ascii="Cambria" w:hAnsi="Cambria"/>
                <w:color w:val="000000"/>
                <w:sz w:val="24"/>
                <w:szCs w:val="24"/>
              </w:rPr>
              <w:t>0</w:t>
            </w:r>
            <w:r>
              <w:rPr>
                <w:rFonts w:ascii="Cambria" w:hAnsi="Cambria"/>
                <w:color w:val="000000"/>
                <w:sz w:val="24"/>
                <w:szCs w:val="24"/>
              </w:rPr>
              <w:t>.</w:t>
            </w:r>
            <w:r w:rsidRPr="00854B78">
              <w:rPr>
                <w:rFonts w:ascii="Cambria" w:hAnsi="Cambria"/>
                <w:color w:val="000000"/>
                <w:sz w:val="24"/>
                <w:szCs w:val="24"/>
              </w:rPr>
              <w:t>316</w:t>
            </w:r>
          </w:p>
        </w:tc>
        <w:tc>
          <w:tcPr>
            <w:tcW w:w="1045" w:type="pct"/>
            <w:vAlign w:val="bottom"/>
          </w:tcPr>
          <w:p w14:paraId="79318D4E" w14:textId="77777777" w:rsidR="00401EF7" w:rsidRPr="00854B78" w:rsidRDefault="00401EF7" w:rsidP="00401EF7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854B78">
              <w:rPr>
                <w:rFonts w:ascii="Cambria" w:hAnsi="Cambria"/>
                <w:color w:val="000000"/>
                <w:sz w:val="24"/>
                <w:szCs w:val="24"/>
              </w:rPr>
              <w:t>-0.6 (-0.8; -0.4)</w:t>
            </w:r>
          </w:p>
        </w:tc>
        <w:tc>
          <w:tcPr>
            <w:tcW w:w="386" w:type="pct"/>
            <w:vAlign w:val="bottom"/>
          </w:tcPr>
          <w:p w14:paraId="7D06D60E" w14:textId="77777777" w:rsidR="00401EF7" w:rsidRPr="00854B78" w:rsidRDefault="00401EF7" w:rsidP="00401EF7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>
              <w:rPr>
                <w:rFonts w:ascii="Cambria" w:hAnsi="Cambria" w:cs="Calibri"/>
                <w:b/>
                <w:bCs/>
                <w:color w:val="000000"/>
                <w:sz w:val="24"/>
                <w:szCs w:val="24"/>
              </w:rPr>
              <w:t>&lt;</w:t>
            </w:r>
            <w:r w:rsidRPr="00854B78">
              <w:rPr>
                <w:rFonts w:ascii="Cambria" w:hAnsi="Cambria" w:cs="Calibri"/>
                <w:b/>
                <w:bCs/>
                <w:color w:val="000000"/>
                <w:sz w:val="24"/>
                <w:szCs w:val="24"/>
              </w:rPr>
              <w:t>0.001</w:t>
            </w:r>
          </w:p>
        </w:tc>
        <w:tc>
          <w:tcPr>
            <w:tcW w:w="387" w:type="pct"/>
            <w:vAlign w:val="bottom"/>
          </w:tcPr>
          <w:p w14:paraId="0A4EC682" w14:textId="77777777" w:rsidR="00401EF7" w:rsidRPr="00854B78" w:rsidRDefault="00401EF7" w:rsidP="00401EF7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>
              <w:rPr>
                <w:rFonts w:ascii="Cambria" w:hAnsi="Cambria" w:cs="Calibri"/>
                <w:b/>
                <w:bCs/>
                <w:color w:val="000000"/>
                <w:sz w:val="24"/>
                <w:szCs w:val="24"/>
              </w:rPr>
              <w:t>&lt;</w:t>
            </w:r>
            <w:r w:rsidRPr="00854B78">
              <w:rPr>
                <w:rFonts w:ascii="Cambria" w:hAnsi="Cambria" w:cs="Calibri"/>
                <w:b/>
                <w:bCs/>
                <w:color w:val="000000"/>
                <w:sz w:val="24"/>
                <w:szCs w:val="24"/>
              </w:rPr>
              <w:t>0.001</w:t>
            </w:r>
          </w:p>
        </w:tc>
      </w:tr>
      <w:tr w:rsidR="00401EF7" w:rsidRPr="00854B78" w14:paraId="7375AF51" w14:textId="77777777" w:rsidTr="00401EF7">
        <w:tc>
          <w:tcPr>
            <w:tcW w:w="1289" w:type="pct"/>
            <w:shd w:val="clear" w:color="auto" w:fill="auto"/>
            <w:noWrap/>
            <w:vAlign w:val="bottom"/>
            <w:hideMark/>
          </w:tcPr>
          <w:p w14:paraId="37497057" w14:textId="77777777" w:rsidR="00401EF7" w:rsidRPr="00854B78" w:rsidRDefault="00401EF7" w:rsidP="00401EF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en-US" w:eastAsia="es-ES"/>
              </w:rPr>
            </w:pPr>
            <w:r w:rsidRPr="00854B7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en-US" w:eastAsia="es-ES"/>
              </w:rPr>
              <w:t>sCD14 (µg/ml)</w:t>
            </w:r>
          </w:p>
        </w:tc>
        <w:tc>
          <w:tcPr>
            <w:tcW w:w="1067" w:type="pct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14:paraId="17677C85" w14:textId="77777777" w:rsidR="00401EF7" w:rsidRPr="00854B78" w:rsidRDefault="00401EF7" w:rsidP="00401EF7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854B78">
              <w:rPr>
                <w:rFonts w:ascii="Cambria" w:hAnsi="Cambria"/>
                <w:color w:val="000000"/>
                <w:sz w:val="24"/>
                <w:szCs w:val="24"/>
              </w:rPr>
              <w:t>-0.4 (-1.5; 0.8)</w:t>
            </w:r>
          </w:p>
        </w:tc>
        <w:tc>
          <w:tcPr>
            <w:tcW w:w="386" w:type="pct"/>
            <w:shd w:val="clear" w:color="auto" w:fill="auto"/>
            <w:noWrap/>
            <w:vAlign w:val="bottom"/>
            <w:hideMark/>
          </w:tcPr>
          <w:p w14:paraId="7820B5A8" w14:textId="77777777" w:rsidR="00401EF7" w:rsidRPr="00854B78" w:rsidRDefault="00401EF7" w:rsidP="00401EF7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854B78">
              <w:rPr>
                <w:rFonts w:ascii="Cambria" w:hAnsi="Cambria"/>
                <w:color w:val="000000"/>
                <w:sz w:val="24"/>
                <w:szCs w:val="24"/>
              </w:rPr>
              <w:t>0.520</w:t>
            </w:r>
          </w:p>
        </w:tc>
        <w:tc>
          <w:tcPr>
            <w:tcW w:w="440" w:type="pct"/>
            <w:shd w:val="clear" w:color="auto" w:fill="auto"/>
            <w:noWrap/>
            <w:vAlign w:val="bottom"/>
          </w:tcPr>
          <w:p w14:paraId="19E5E8D7" w14:textId="77777777" w:rsidR="00401EF7" w:rsidRPr="00854B78" w:rsidRDefault="00401EF7" w:rsidP="00401EF7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854B78">
              <w:rPr>
                <w:rFonts w:ascii="Cambria" w:hAnsi="Cambria"/>
                <w:color w:val="000000"/>
                <w:sz w:val="24"/>
                <w:szCs w:val="24"/>
              </w:rPr>
              <w:t>0</w:t>
            </w:r>
            <w:r>
              <w:rPr>
                <w:rFonts w:ascii="Cambria" w:hAnsi="Cambria"/>
                <w:color w:val="000000"/>
                <w:sz w:val="24"/>
                <w:szCs w:val="24"/>
              </w:rPr>
              <w:t>.</w:t>
            </w:r>
            <w:r w:rsidRPr="00854B78">
              <w:rPr>
                <w:rFonts w:ascii="Cambria" w:hAnsi="Cambria"/>
                <w:color w:val="000000"/>
                <w:sz w:val="24"/>
                <w:szCs w:val="24"/>
              </w:rPr>
              <w:t>694</w:t>
            </w:r>
          </w:p>
        </w:tc>
        <w:tc>
          <w:tcPr>
            <w:tcW w:w="1045" w:type="pct"/>
            <w:vAlign w:val="bottom"/>
          </w:tcPr>
          <w:p w14:paraId="24224EDB" w14:textId="77777777" w:rsidR="00401EF7" w:rsidRPr="00854B78" w:rsidRDefault="00401EF7" w:rsidP="00401EF7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854B78">
              <w:rPr>
                <w:rFonts w:ascii="Cambria" w:hAnsi="Cambria"/>
                <w:color w:val="000000"/>
                <w:sz w:val="24"/>
                <w:szCs w:val="24"/>
              </w:rPr>
              <w:t>0.1 (-0.3; 0.5)</w:t>
            </w:r>
          </w:p>
        </w:tc>
        <w:tc>
          <w:tcPr>
            <w:tcW w:w="386" w:type="pct"/>
            <w:vAlign w:val="bottom"/>
          </w:tcPr>
          <w:p w14:paraId="5337FDBA" w14:textId="77777777" w:rsidR="00401EF7" w:rsidRPr="00854B78" w:rsidRDefault="00401EF7" w:rsidP="00401EF7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854B78">
              <w:rPr>
                <w:rFonts w:ascii="Cambria" w:hAnsi="Cambria"/>
                <w:color w:val="000000"/>
                <w:sz w:val="24"/>
                <w:szCs w:val="24"/>
              </w:rPr>
              <w:t>0.589</w:t>
            </w:r>
          </w:p>
        </w:tc>
        <w:tc>
          <w:tcPr>
            <w:tcW w:w="387" w:type="pct"/>
            <w:vAlign w:val="bottom"/>
          </w:tcPr>
          <w:p w14:paraId="260D9E11" w14:textId="77777777" w:rsidR="00401EF7" w:rsidRPr="00854B78" w:rsidRDefault="00401EF7" w:rsidP="00401EF7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854B78">
              <w:rPr>
                <w:rFonts w:ascii="Cambria" w:hAnsi="Cambria"/>
                <w:color w:val="000000"/>
                <w:sz w:val="24"/>
                <w:szCs w:val="24"/>
              </w:rPr>
              <w:t>0</w:t>
            </w:r>
            <w:r>
              <w:rPr>
                <w:rFonts w:ascii="Cambria" w:hAnsi="Cambria"/>
                <w:color w:val="000000"/>
                <w:sz w:val="24"/>
                <w:szCs w:val="24"/>
              </w:rPr>
              <w:t>.</w:t>
            </w:r>
            <w:r w:rsidRPr="00854B78">
              <w:rPr>
                <w:rFonts w:ascii="Cambria" w:hAnsi="Cambria"/>
                <w:color w:val="000000"/>
                <w:sz w:val="24"/>
                <w:szCs w:val="24"/>
              </w:rPr>
              <w:t>643</w:t>
            </w:r>
          </w:p>
        </w:tc>
      </w:tr>
      <w:tr w:rsidR="00401EF7" w:rsidRPr="00854B78" w14:paraId="60C06686" w14:textId="77777777" w:rsidTr="00401EF7">
        <w:tc>
          <w:tcPr>
            <w:tcW w:w="1289" w:type="pct"/>
            <w:shd w:val="clear" w:color="auto" w:fill="auto"/>
            <w:noWrap/>
            <w:vAlign w:val="bottom"/>
            <w:hideMark/>
          </w:tcPr>
          <w:p w14:paraId="04D398A9" w14:textId="77777777" w:rsidR="00401EF7" w:rsidRPr="00854B78" w:rsidRDefault="00401EF7" w:rsidP="00401EF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en-US" w:eastAsia="es-ES"/>
              </w:rPr>
            </w:pPr>
            <w:r w:rsidRPr="00854B7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en-US" w:eastAsia="es-ES"/>
              </w:rPr>
              <w:t>FABP-2 (ng/ml)</w:t>
            </w:r>
          </w:p>
        </w:tc>
        <w:tc>
          <w:tcPr>
            <w:tcW w:w="1067" w:type="pct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14:paraId="449443F7" w14:textId="77777777" w:rsidR="00401EF7" w:rsidRPr="00854B78" w:rsidRDefault="00401EF7" w:rsidP="00401EF7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854B78">
              <w:rPr>
                <w:rFonts w:ascii="Cambria" w:hAnsi="Cambria"/>
                <w:color w:val="000000"/>
                <w:sz w:val="24"/>
                <w:szCs w:val="24"/>
              </w:rPr>
              <w:t>0.2 (-0.1; 0.5)</w:t>
            </w:r>
          </w:p>
        </w:tc>
        <w:tc>
          <w:tcPr>
            <w:tcW w:w="386" w:type="pct"/>
            <w:shd w:val="clear" w:color="auto" w:fill="auto"/>
            <w:noWrap/>
            <w:vAlign w:val="bottom"/>
            <w:hideMark/>
          </w:tcPr>
          <w:p w14:paraId="070039E5" w14:textId="77777777" w:rsidR="00401EF7" w:rsidRPr="00854B78" w:rsidRDefault="00401EF7" w:rsidP="00401EF7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854B78">
              <w:rPr>
                <w:rFonts w:ascii="Cambria" w:hAnsi="Cambria"/>
                <w:color w:val="000000"/>
                <w:sz w:val="24"/>
                <w:szCs w:val="24"/>
              </w:rPr>
              <w:t>0.176</w:t>
            </w:r>
          </w:p>
        </w:tc>
        <w:tc>
          <w:tcPr>
            <w:tcW w:w="440" w:type="pct"/>
            <w:shd w:val="clear" w:color="auto" w:fill="auto"/>
            <w:noWrap/>
            <w:vAlign w:val="bottom"/>
          </w:tcPr>
          <w:p w14:paraId="2EB9AD88" w14:textId="77777777" w:rsidR="00401EF7" w:rsidRPr="00854B78" w:rsidRDefault="00401EF7" w:rsidP="00401EF7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854B78">
              <w:rPr>
                <w:rFonts w:ascii="Cambria" w:hAnsi="Cambria"/>
                <w:color w:val="000000"/>
                <w:sz w:val="24"/>
                <w:szCs w:val="24"/>
              </w:rPr>
              <w:t>0</w:t>
            </w:r>
            <w:r>
              <w:rPr>
                <w:rFonts w:ascii="Cambria" w:hAnsi="Cambria"/>
                <w:color w:val="000000"/>
                <w:sz w:val="24"/>
                <w:szCs w:val="24"/>
              </w:rPr>
              <w:t>.</w:t>
            </w:r>
            <w:r w:rsidRPr="00854B78">
              <w:rPr>
                <w:rFonts w:ascii="Cambria" w:hAnsi="Cambria"/>
                <w:color w:val="000000"/>
                <w:sz w:val="24"/>
                <w:szCs w:val="24"/>
              </w:rPr>
              <w:t>316</w:t>
            </w:r>
          </w:p>
        </w:tc>
        <w:tc>
          <w:tcPr>
            <w:tcW w:w="1045" w:type="pct"/>
            <w:vAlign w:val="bottom"/>
          </w:tcPr>
          <w:p w14:paraId="2442FBBF" w14:textId="77777777" w:rsidR="00401EF7" w:rsidRPr="00854B78" w:rsidRDefault="00401EF7" w:rsidP="00401EF7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854B78">
              <w:rPr>
                <w:rFonts w:ascii="Cambria" w:hAnsi="Cambria"/>
                <w:color w:val="000000"/>
                <w:sz w:val="24"/>
                <w:szCs w:val="24"/>
              </w:rPr>
              <w:t>0.1 (-0.1; 0.3)</w:t>
            </w:r>
          </w:p>
        </w:tc>
        <w:tc>
          <w:tcPr>
            <w:tcW w:w="386" w:type="pct"/>
            <w:vAlign w:val="bottom"/>
          </w:tcPr>
          <w:p w14:paraId="38C090D9" w14:textId="77777777" w:rsidR="00401EF7" w:rsidRPr="00854B78" w:rsidRDefault="00401EF7" w:rsidP="00401EF7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854B78">
              <w:rPr>
                <w:rFonts w:ascii="Cambria" w:hAnsi="Cambria"/>
                <w:color w:val="000000"/>
                <w:sz w:val="24"/>
                <w:szCs w:val="24"/>
              </w:rPr>
              <w:t>0.291</w:t>
            </w:r>
          </w:p>
        </w:tc>
        <w:tc>
          <w:tcPr>
            <w:tcW w:w="387" w:type="pct"/>
            <w:vAlign w:val="bottom"/>
          </w:tcPr>
          <w:p w14:paraId="4E81B317" w14:textId="77777777" w:rsidR="00401EF7" w:rsidRPr="00854B78" w:rsidRDefault="00401EF7" w:rsidP="00401EF7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854B78">
              <w:rPr>
                <w:rFonts w:ascii="Cambria" w:hAnsi="Cambria"/>
                <w:color w:val="000000"/>
                <w:sz w:val="24"/>
                <w:szCs w:val="24"/>
              </w:rPr>
              <w:t>0</w:t>
            </w:r>
            <w:r>
              <w:rPr>
                <w:rFonts w:ascii="Cambria" w:hAnsi="Cambria"/>
                <w:color w:val="000000"/>
                <w:sz w:val="24"/>
                <w:szCs w:val="24"/>
              </w:rPr>
              <w:t>.</w:t>
            </w:r>
            <w:r w:rsidRPr="00854B78">
              <w:rPr>
                <w:rFonts w:ascii="Cambria" w:hAnsi="Cambria"/>
                <w:color w:val="000000"/>
                <w:sz w:val="24"/>
                <w:szCs w:val="24"/>
              </w:rPr>
              <w:t>388</w:t>
            </w:r>
          </w:p>
        </w:tc>
      </w:tr>
      <w:tr w:rsidR="00401EF7" w:rsidRPr="00854B78" w14:paraId="22748D73" w14:textId="77777777" w:rsidTr="00401EF7">
        <w:tc>
          <w:tcPr>
            <w:tcW w:w="1289" w:type="pct"/>
            <w:shd w:val="clear" w:color="auto" w:fill="auto"/>
            <w:noWrap/>
            <w:vAlign w:val="bottom"/>
            <w:hideMark/>
          </w:tcPr>
          <w:p w14:paraId="502A1578" w14:textId="77777777" w:rsidR="00401EF7" w:rsidRPr="00854B78" w:rsidRDefault="00401EF7" w:rsidP="00401EF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en-US" w:eastAsia="es-ES"/>
              </w:rPr>
            </w:pPr>
            <w:r w:rsidRPr="00854B78"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en-US" w:eastAsia="es-ES"/>
              </w:rPr>
              <w:t>Inflammatory response</w:t>
            </w:r>
          </w:p>
        </w:tc>
        <w:tc>
          <w:tcPr>
            <w:tcW w:w="1067" w:type="pct"/>
            <w:vAlign w:val="bottom"/>
          </w:tcPr>
          <w:p w14:paraId="798680EB" w14:textId="77777777" w:rsidR="00401EF7" w:rsidRPr="00854B78" w:rsidRDefault="00401EF7" w:rsidP="00401EF7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CBFE4" w14:textId="77777777" w:rsidR="00401EF7" w:rsidRPr="00854B78" w:rsidRDefault="00401EF7" w:rsidP="00401EF7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40" w:type="pct"/>
            <w:shd w:val="clear" w:color="auto" w:fill="auto"/>
            <w:noWrap/>
            <w:vAlign w:val="bottom"/>
          </w:tcPr>
          <w:p w14:paraId="5C2A65DE" w14:textId="77777777" w:rsidR="00401EF7" w:rsidRPr="00854B78" w:rsidRDefault="00401EF7" w:rsidP="00401EF7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45" w:type="pct"/>
            <w:vAlign w:val="bottom"/>
          </w:tcPr>
          <w:p w14:paraId="6192DFE5" w14:textId="77777777" w:rsidR="00401EF7" w:rsidRPr="00854B78" w:rsidRDefault="00401EF7" w:rsidP="00401EF7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86" w:type="pct"/>
            <w:vAlign w:val="bottom"/>
          </w:tcPr>
          <w:p w14:paraId="5AA443C2" w14:textId="77777777" w:rsidR="00401EF7" w:rsidRPr="00854B78" w:rsidRDefault="00401EF7" w:rsidP="00401EF7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87" w:type="pct"/>
            <w:vAlign w:val="bottom"/>
          </w:tcPr>
          <w:p w14:paraId="6AC85512" w14:textId="77777777" w:rsidR="00401EF7" w:rsidRPr="00854B78" w:rsidRDefault="00401EF7" w:rsidP="00401EF7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401EF7" w:rsidRPr="00854B78" w14:paraId="3272CAA3" w14:textId="77777777" w:rsidTr="00401EF7">
        <w:tc>
          <w:tcPr>
            <w:tcW w:w="1289" w:type="pct"/>
            <w:shd w:val="clear" w:color="auto" w:fill="auto"/>
            <w:noWrap/>
            <w:vAlign w:val="bottom"/>
            <w:hideMark/>
          </w:tcPr>
          <w:p w14:paraId="6C633CA2" w14:textId="77777777" w:rsidR="00401EF7" w:rsidRPr="00854B78" w:rsidRDefault="00401EF7" w:rsidP="00401EF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en-US" w:eastAsia="es-ES"/>
              </w:rPr>
            </w:pPr>
            <w:r w:rsidRPr="00854B7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en-US" w:eastAsia="es-ES"/>
              </w:rPr>
              <w:t>IP-10 (a.u.)</w:t>
            </w:r>
          </w:p>
        </w:tc>
        <w:tc>
          <w:tcPr>
            <w:tcW w:w="1067" w:type="pct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14:paraId="3619F41C" w14:textId="77777777" w:rsidR="00401EF7" w:rsidRPr="00854B78" w:rsidRDefault="00401EF7" w:rsidP="00401EF7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854B78">
              <w:rPr>
                <w:rFonts w:ascii="Cambria" w:hAnsi="Cambria"/>
                <w:color w:val="000000"/>
                <w:sz w:val="24"/>
                <w:szCs w:val="24"/>
              </w:rPr>
              <w:t>-732.8 (-1100; -371.7)</w:t>
            </w:r>
          </w:p>
        </w:tc>
        <w:tc>
          <w:tcPr>
            <w:tcW w:w="386" w:type="pct"/>
            <w:shd w:val="clear" w:color="auto" w:fill="auto"/>
            <w:noWrap/>
            <w:vAlign w:val="bottom"/>
            <w:hideMark/>
          </w:tcPr>
          <w:p w14:paraId="1CB6A752" w14:textId="77777777" w:rsidR="00401EF7" w:rsidRPr="00854B78" w:rsidRDefault="00401EF7" w:rsidP="00401EF7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>
              <w:rPr>
                <w:rFonts w:ascii="Cambria" w:hAnsi="Cambria" w:cs="Calibri"/>
                <w:b/>
                <w:bCs/>
                <w:color w:val="000000"/>
                <w:sz w:val="24"/>
                <w:szCs w:val="24"/>
              </w:rPr>
              <w:t>&lt;</w:t>
            </w:r>
            <w:r w:rsidRPr="00854B78">
              <w:rPr>
                <w:rFonts w:ascii="Cambria" w:hAnsi="Cambria" w:cs="Calibri"/>
                <w:b/>
                <w:bCs/>
                <w:color w:val="000000"/>
                <w:sz w:val="24"/>
                <w:szCs w:val="24"/>
              </w:rPr>
              <w:t>0.001</w:t>
            </w:r>
          </w:p>
        </w:tc>
        <w:tc>
          <w:tcPr>
            <w:tcW w:w="440" w:type="pct"/>
            <w:shd w:val="clear" w:color="auto" w:fill="auto"/>
            <w:noWrap/>
            <w:vAlign w:val="bottom"/>
          </w:tcPr>
          <w:p w14:paraId="263DC3C4" w14:textId="77777777" w:rsidR="00401EF7" w:rsidRPr="00854B78" w:rsidRDefault="00401EF7" w:rsidP="00401EF7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</w:pPr>
            <w:r w:rsidRPr="00854B78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>0</w:t>
            </w:r>
            <w:r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>.</w:t>
            </w:r>
            <w:r w:rsidRPr="00854B78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1045" w:type="pct"/>
            <w:vAlign w:val="bottom"/>
          </w:tcPr>
          <w:p w14:paraId="2A8BFAEA" w14:textId="77777777" w:rsidR="00401EF7" w:rsidRPr="00854B78" w:rsidRDefault="00401EF7" w:rsidP="00401EF7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854B78">
              <w:rPr>
                <w:rFonts w:ascii="Cambria" w:hAnsi="Cambria"/>
                <w:color w:val="000000"/>
                <w:sz w:val="24"/>
                <w:szCs w:val="24"/>
              </w:rPr>
              <w:t>-699.5 (-994.7; -404.3)</w:t>
            </w:r>
          </w:p>
        </w:tc>
        <w:tc>
          <w:tcPr>
            <w:tcW w:w="386" w:type="pct"/>
            <w:vAlign w:val="bottom"/>
          </w:tcPr>
          <w:p w14:paraId="5725AC23" w14:textId="77777777" w:rsidR="00401EF7" w:rsidRPr="00854B78" w:rsidRDefault="00401EF7" w:rsidP="00401EF7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>
              <w:rPr>
                <w:rFonts w:ascii="Cambria" w:hAnsi="Cambria" w:cs="Calibri"/>
                <w:b/>
                <w:bCs/>
                <w:color w:val="000000"/>
                <w:sz w:val="24"/>
                <w:szCs w:val="24"/>
              </w:rPr>
              <w:t>&lt;</w:t>
            </w:r>
            <w:r w:rsidRPr="00854B78">
              <w:rPr>
                <w:rFonts w:ascii="Cambria" w:hAnsi="Cambria" w:cs="Calibri"/>
                <w:b/>
                <w:bCs/>
                <w:color w:val="000000"/>
                <w:sz w:val="24"/>
                <w:szCs w:val="24"/>
              </w:rPr>
              <w:t>0.001</w:t>
            </w:r>
          </w:p>
        </w:tc>
        <w:tc>
          <w:tcPr>
            <w:tcW w:w="387" w:type="pct"/>
            <w:vAlign w:val="bottom"/>
          </w:tcPr>
          <w:p w14:paraId="5B499F58" w14:textId="77777777" w:rsidR="00401EF7" w:rsidRPr="00854B78" w:rsidRDefault="00401EF7" w:rsidP="00401EF7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>
              <w:rPr>
                <w:rFonts w:ascii="Cambria" w:hAnsi="Cambria" w:cs="Calibri"/>
                <w:b/>
                <w:bCs/>
                <w:color w:val="000000"/>
                <w:sz w:val="24"/>
                <w:szCs w:val="24"/>
              </w:rPr>
              <w:t>&lt;</w:t>
            </w:r>
            <w:r w:rsidRPr="00854B78">
              <w:rPr>
                <w:rFonts w:ascii="Cambria" w:hAnsi="Cambria" w:cs="Calibri"/>
                <w:b/>
                <w:bCs/>
                <w:color w:val="000000"/>
                <w:sz w:val="24"/>
                <w:szCs w:val="24"/>
              </w:rPr>
              <w:t>0.001</w:t>
            </w:r>
          </w:p>
        </w:tc>
      </w:tr>
      <w:tr w:rsidR="00401EF7" w:rsidRPr="00854B78" w14:paraId="077D327A" w14:textId="77777777" w:rsidTr="00401EF7">
        <w:tc>
          <w:tcPr>
            <w:tcW w:w="1289" w:type="pct"/>
            <w:shd w:val="clear" w:color="auto" w:fill="auto"/>
            <w:noWrap/>
            <w:vAlign w:val="bottom"/>
            <w:hideMark/>
          </w:tcPr>
          <w:p w14:paraId="78D4969E" w14:textId="77777777" w:rsidR="00401EF7" w:rsidRPr="00854B78" w:rsidRDefault="00401EF7" w:rsidP="00401EF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en-US" w:eastAsia="es-ES"/>
              </w:rPr>
            </w:pPr>
            <w:r w:rsidRPr="00854B7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en-US" w:eastAsia="es-ES"/>
              </w:rPr>
              <w:t>MCP-1 (a.u.)</w:t>
            </w:r>
          </w:p>
        </w:tc>
        <w:tc>
          <w:tcPr>
            <w:tcW w:w="1067" w:type="pct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14:paraId="0EA32F93" w14:textId="77777777" w:rsidR="00401EF7" w:rsidRPr="00854B78" w:rsidRDefault="00401EF7" w:rsidP="00401EF7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854B78">
              <w:rPr>
                <w:rFonts w:ascii="Cambria" w:hAnsi="Cambria"/>
                <w:color w:val="000000"/>
                <w:sz w:val="24"/>
                <w:szCs w:val="24"/>
              </w:rPr>
              <w:t>113.9 (119.5; 347.2)</w:t>
            </w:r>
          </w:p>
        </w:tc>
        <w:tc>
          <w:tcPr>
            <w:tcW w:w="386" w:type="pct"/>
            <w:shd w:val="clear" w:color="auto" w:fill="auto"/>
            <w:noWrap/>
            <w:vAlign w:val="bottom"/>
            <w:hideMark/>
          </w:tcPr>
          <w:p w14:paraId="2564DDC4" w14:textId="77777777" w:rsidR="00401EF7" w:rsidRPr="00854B78" w:rsidRDefault="00401EF7" w:rsidP="00401EF7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854B78">
              <w:rPr>
                <w:rFonts w:ascii="Cambria" w:hAnsi="Cambria"/>
                <w:color w:val="000000"/>
                <w:sz w:val="24"/>
                <w:szCs w:val="24"/>
              </w:rPr>
              <w:t>0.339</w:t>
            </w:r>
          </w:p>
        </w:tc>
        <w:tc>
          <w:tcPr>
            <w:tcW w:w="440" w:type="pct"/>
            <w:shd w:val="clear" w:color="auto" w:fill="auto"/>
            <w:noWrap/>
            <w:vAlign w:val="bottom"/>
          </w:tcPr>
          <w:p w14:paraId="299C66FF" w14:textId="77777777" w:rsidR="00401EF7" w:rsidRPr="00854B78" w:rsidRDefault="00401EF7" w:rsidP="00401EF7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854B78">
              <w:rPr>
                <w:rFonts w:ascii="Cambria" w:hAnsi="Cambria"/>
                <w:color w:val="000000"/>
                <w:sz w:val="24"/>
                <w:szCs w:val="24"/>
              </w:rPr>
              <w:t>0</w:t>
            </w:r>
            <w:r>
              <w:rPr>
                <w:rFonts w:ascii="Cambria" w:hAnsi="Cambria"/>
                <w:color w:val="000000"/>
                <w:sz w:val="24"/>
                <w:szCs w:val="24"/>
              </w:rPr>
              <w:t>.</w:t>
            </w:r>
            <w:r w:rsidRPr="00854B78">
              <w:rPr>
                <w:rFonts w:ascii="Cambria" w:hAnsi="Cambria"/>
                <w:color w:val="000000"/>
                <w:sz w:val="24"/>
                <w:szCs w:val="24"/>
              </w:rPr>
              <w:t>508</w:t>
            </w:r>
          </w:p>
        </w:tc>
        <w:tc>
          <w:tcPr>
            <w:tcW w:w="1045" w:type="pct"/>
            <w:vAlign w:val="bottom"/>
          </w:tcPr>
          <w:p w14:paraId="7028005A" w14:textId="77777777" w:rsidR="00401EF7" w:rsidRPr="00854B78" w:rsidRDefault="00401EF7" w:rsidP="00401EF7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854B78">
              <w:rPr>
                <w:rFonts w:ascii="Cambria" w:hAnsi="Cambria"/>
                <w:color w:val="000000"/>
                <w:sz w:val="24"/>
                <w:szCs w:val="24"/>
              </w:rPr>
              <w:t>-47.3 (-152.4; 57.7)</w:t>
            </w:r>
          </w:p>
        </w:tc>
        <w:tc>
          <w:tcPr>
            <w:tcW w:w="386" w:type="pct"/>
            <w:vAlign w:val="bottom"/>
          </w:tcPr>
          <w:p w14:paraId="49A273FB" w14:textId="77777777" w:rsidR="00401EF7" w:rsidRPr="00854B78" w:rsidRDefault="00401EF7" w:rsidP="00401EF7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854B78">
              <w:rPr>
                <w:rFonts w:ascii="Cambria" w:hAnsi="Cambria"/>
                <w:color w:val="000000"/>
                <w:sz w:val="24"/>
                <w:szCs w:val="24"/>
              </w:rPr>
              <w:t>0.377</w:t>
            </w:r>
          </w:p>
        </w:tc>
        <w:tc>
          <w:tcPr>
            <w:tcW w:w="387" w:type="pct"/>
            <w:vAlign w:val="bottom"/>
          </w:tcPr>
          <w:p w14:paraId="7848449D" w14:textId="77777777" w:rsidR="00401EF7" w:rsidRPr="00854B78" w:rsidRDefault="00401EF7" w:rsidP="00401EF7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854B78">
              <w:rPr>
                <w:rFonts w:ascii="Cambria" w:hAnsi="Cambria"/>
                <w:color w:val="000000"/>
                <w:sz w:val="24"/>
                <w:szCs w:val="24"/>
              </w:rPr>
              <w:t>0</w:t>
            </w:r>
            <w:r>
              <w:rPr>
                <w:rFonts w:ascii="Cambria" w:hAnsi="Cambria"/>
                <w:color w:val="000000"/>
                <w:sz w:val="24"/>
                <w:szCs w:val="24"/>
              </w:rPr>
              <w:t>.</w:t>
            </w:r>
            <w:r w:rsidRPr="00854B78">
              <w:rPr>
                <w:rFonts w:ascii="Cambria" w:hAnsi="Cambria"/>
                <w:color w:val="000000"/>
                <w:sz w:val="24"/>
                <w:szCs w:val="24"/>
              </w:rPr>
              <w:t>431</w:t>
            </w:r>
          </w:p>
        </w:tc>
      </w:tr>
      <w:tr w:rsidR="00401EF7" w:rsidRPr="00854B78" w14:paraId="3CAD9108" w14:textId="77777777" w:rsidTr="00401EF7">
        <w:tc>
          <w:tcPr>
            <w:tcW w:w="1289" w:type="pct"/>
            <w:shd w:val="clear" w:color="auto" w:fill="auto"/>
            <w:noWrap/>
            <w:vAlign w:val="bottom"/>
            <w:hideMark/>
          </w:tcPr>
          <w:p w14:paraId="6906141C" w14:textId="77777777" w:rsidR="00401EF7" w:rsidRPr="00854B78" w:rsidRDefault="00401EF7" w:rsidP="00401EF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en-US" w:eastAsia="es-ES"/>
              </w:rPr>
            </w:pPr>
            <w:r w:rsidRPr="00854B7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en-US" w:eastAsia="es-ES"/>
              </w:rPr>
              <w:t>IL-8 (a.u.)</w:t>
            </w:r>
          </w:p>
        </w:tc>
        <w:tc>
          <w:tcPr>
            <w:tcW w:w="1067" w:type="pct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14:paraId="293E734E" w14:textId="77777777" w:rsidR="00401EF7" w:rsidRPr="00854B78" w:rsidRDefault="00401EF7" w:rsidP="00401EF7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854B78">
              <w:rPr>
                <w:rFonts w:ascii="Cambria" w:hAnsi="Cambria"/>
                <w:color w:val="000000"/>
                <w:sz w:val="24"/>
                <w:szCs w:val="24"/>
              </w:rPr>
              <w:t>-10.7 (35.7; 14.3)</w:t>
            </w:r>
          </w:p>
        </w:tc>
        <w:tc>
          <w:tcPr>
            <w:tcW w:w="386" w:type="pct"/>
            <w:shd w:val="clear" w:color="auto" w:fill="auto"/>
            <w:noWrap/>
            <w:vAlign w:val="bottom"/>
            <w:hideMark/>
          </w:tcPr>
          <w:p w14:paraId="5BDA37D9" w14:textId="77777777" w:rsidR="00401EF7" w:rsidRPr="00854B78" w:rsidRDefault="00401EF7" w:rsidP="00401EF7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854B78">
              <w:rPr>
                <w:rFonts w:ascii="Cambria" w:hAnsi="Cambria"/>
                <w:color w:val="000000"/>
                <w:sz w:val="24"/>
                <w:szCs w:val="24"/>
              </w:rPr>
              <w:t>0.402</w:t>
            </w:r>
          </w:p>
        </w:tc>
        <w:tc>
          <w:tcPr>
            <w:tcW w:w="440" w:type="pct"/>
            <w:shd w:val="clear" w:color="auto" w:fill="auto"/>
            <w:noWrap/>
            <w:vAlign w:val="bottom"/>
          </w:tcPr>
          <w:p w14:paraId="5D9D68BB" w14:textId="77777777" w:rsidR="00401EF7" w:rsidRPr="00854B78" w:rsidRDefault="00401EF7" w:rsidP="00401EF7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854B78">
              <w:rPr>
                <w:rFonts w:ascii="Cambria" w:hAnsi="Cambria"/>
                <w:color w:val="000000"/>
                <w:sz w:val="24"/>
                <w:szCs w:val="24"/>
              </w:rPr>
              <w:t>0</w:t>
            </w:r>
            <w:r>
              <w:rPr>
                <w:rFonts w:ascii="Cambria" w:hAnsi="Cambria"/>
                <w:color w:val="000000"/>
                <w:sz w:val="24"/>
                <w:szCs w:val="24"/>
              </w:rPr>
              <w:t>.</w:t>
            </w:r>
            <w:r w:rsidRPr="00854B78">
              <w:rPr>
                <w:rFonts w:ascii="Cambria" w:hAnsi="Cambria"/>
                <w:color w:val="000000"/>
                <w:sz w:val="24"/>
                <w:szCs w:val="24"/>
              </w:rPr>
              <w:t>567</w:t>
            </w:r>
          </w:p>
        </w:tc>
        <w:tc>
          <w:tcPr>
            <w:tcW w:w="1045" w:type="pct"/>
            <w:vAlign w:val="bottom"/>
          </w:tcPr>
          <w:p w14:paraId="7AC7B329" w14:textId="77777777" w:rsidR="00401EF7" w:rsidRPr="00854B78" w:rsidRDefault="00401EF7" w:rsidP="00401EF7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854B78">
              <w:rPr>
                <w:rFonts w:ascii="Cambria" w:hAnsi="Cambria"/>
                <w:color w:val="000000"/>
                <w:sz w:val="24"/>
                <w:szCs w:val="24"/>
              </w:rPr>
              <w:t>-55.9 (-80.9; -31)</w:t>
            </w:r>
          </w:p>
        </w:tc>
        <w:tc>
          <w:tcPr>
            <w:tcW w:w="386" w:type="pct"/>
            <w:vAlign w:val="bottom"/>
          </w:tcPr>
          <w:p w14:paraId="5A3114F1" w14:textId="77777777" w:rsidR="00401EF7" w:rsidRPr="00854B78" w:rsidRDefault="00401EF7" w:rsidP="00401EF7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>
              <w:rPr>
                <w:rFonts w:ascii="Cambria" w:hAnsi="Cambria" w:cs="Calibri"/>
                <w:b/>
                <w:bCs/>
                <w:color w:val="000000"/>
                <w:sz w:val="24"/>
                <w:szCs w:val="24"/>
              </w:rPr>
              <w:t>&lt;</w:t>
            </w:r>
            <w:r w:rsidRPr="00854B78">
              <w:rPr>
                <w:rFonts w:ascii="Cambria" w:hAnsi="Cambria" w:cs="Calibri"/>
                <w:b/>
                <w:bCs/>
                <w:color w:val="000000"/>
                <w:sz w:val="24"/>
                <w:szCs w:val="24"/>
              </w:rPr>
              <w:t>0.001</w:t>
            </w:r>
          </w:p>
        </w:tc>
        <w:tc>
          <w:tcPr>
            <w:tcW w:w="387" w:type="pct"/>
            <w:vAlign w:val="bottom"/>
          </w:tcPr>
          <w:p w14:paraId="27FD54DE" w14:textId="77777777" w:rsidR="00401EF7" w:rsidRPr="00854B78" w:rsidRDefault="00401EF7" w:rsidP="00401EF7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>
              <w:rPr>
                <w:rFonts w:ascii="Cambria" w:hAnsi="Cambria" w:cs="Calibri"/>
                <w:b/>
                <w:bCs/>
                <w:color w:val="000000"/>
                <w:sz w:val="24"/>
                <w:szCs w:val="24"/>
              </w:rPr>
              <w:t>&lt;</w:t>
            </w:r>
            <w:r w:rsidRPr="00854B78">
              <w:rPr>
                <w:rFonts w:ascii="Cambria" w:hAnsi="Cambria" w:cs="Calibri"/>
                <w:b/>
                <w:bCs/>
                <w:color w:val="000000"/>
                <w:sz w:val="24"/>
                <w:szCs w:val="24"/>
              </w:rPr>
              <w:t>0.001</w:t>
            </w:r>
          </w:p>
        </w:tc>
      </w:tr>
      <w:tr w:rsidR="00401EF7" w:rsidRPr="00854B78" w14:paraId="162C6DB8" w14:textId="77777777" w:rsidTr="00401EF7">
        <w:tc>
          <w:tcPr>
            <w:tcW w:w="1289" w:type="pct"/>
            <w:shd w:val="clear" w:color="auto" w:fill="auto"/>
            <w:noWrap/>
            <w:vAlign w:val="bottom"/>
            <w:hideMark/>
          </w:tcPr>
          <w:p w14:paraId="69A1A536" w14:textId="77777777" w:rsidR="00401EF7" w:rsidRPr="00854B78" w:rsidRDefault="00401EF7" w:rsidP="00401EF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en-US" w:eastAsia="es-ES"/>
              </w:rPr>
            </w:pPr>
            <w:r w:rsidRPr="00854B7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en-US" w:eastAsia="es-ES"/>
              </w:rPr>
              <w:t>IL-1β (a.u.)</w:t>
            </w:r>
          </w:p>
        </w:tc>
        <w:tc>
          <w:tcPr>
            <w:tcW w:w="1067" w:type="pct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14:paraId="794C097E" w14:textId="77777777" w:rsidR="00401EF7" w:rsidRPr="00854B78" w:rsidRDefault="00401EF7" w:rsidP="00401EF7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854B78">
              <w:rPr>
                <w:rFonts w:ascii="Cambria" w:hAnsi="Cambria"/>
                <w:color w:val="000000"/>
                <w:sz w:val="24"/>
                <w:szCs w:val="24"/>
              </w:rPr>
              <w:t>-29 (71.7; 13.8)</w:t>
            </w:r>
          </w:p>
        </w:tc>
        <w:tc>
          <w:tcPr>
            <w:tcW w:w="386" w:type="pct"/>
            <w:shd w:val="clear" w:color="auto" w:fill="auto"/>
            <w:noWrap/>
            <w:vAlign w:val="bottom"/>
            <w:hideMark/>
          </w:tcPr>
          <w:p w14:paraId="751510CB" w14:textId="77777777" w:rsidR="00401EF7" w:rsidRPr="00854B78" w:rsidRDefault="00401EF7" w:rsidP="00401EF7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854B78">
              <w:rPr>
                <w:rFonts w:ascii="Cambria" w:hAnsi="Cambria"/>
                <w:color w:val="000000"/>
                <w:sz w:val="24"/>
                <w:szCs w:val="24"/>
              </w:rPr>
              <w:t>0.184</w:t>
            </w:r>
          </w:p>
        </w:tc>
        <w:tc>
          <w:tcPr>
            <w:tcW w:w="440" w:type="pct"/>
            <w:shd w:val="clear" w:color="auto" w:fill="auto"/>
            <w:noWrap/>
            <w:vAlign w:val="bottom"/>
          </w:tcPr>
          <w:p w14:paraId="44323CD9" w14:textId="77777777" w:rsidR="00401EF7" w:rsidRPr="00854B78" w:rsidRDefault="00401EF7" w:rsidP="00401EF7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854B78">
              <w:rPr>
                <w:rFonts w:ascii="Cambria" w:hAnsi="Cambria"/>
                <w:color w:val="000000"/>
                <w:sz w:val="24"/>
                <w:szCs w:val="24"/>
              </w:rPr>
              <w:t>0</w:t>
            </w:r>
            <w:r>
              <w:rPr>
                <w:rFonts w:ascii="Cambria" w:hAnsi="Cambria"/>
                <w:color w:val="000000"/>
                <w:sz w:val="24"/>
                <w:szCs w:val="24"/>
              </w:rPr>
              <w:t>.</w:t>
            </w:r>
            <w:r w:rsidRPr="00854B78">
              <w:rPr>
                <w:rFonts w:ascii="Cambria" w:hAnsi="Cambria"/>
                <w:color w:val="000000"/>
                <w:sz w:val="24"/>
                <w:szCs w:val="24"/>
              </w:rPr>
              <w:t>316</w:t>
            </w:r>
          </w:p>
        </w:tc>
        <w:tc>
          <w:tcPr>
            <w:tcW w:w="1045" w:type="pct"/>
            <w:vAlign w:val="bottom"/>
          </w:tcPr>
          <w:p w14:paraId="56552979" w14:textId="77777777" w:rsidR="00401EF7" w:rsidRPr="00854B78" w:rsidRDefault="00401EF7" w:rsidP="00401EF7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854B78">
              <w:rPr>
                <w:rFonts w:ascii="Cambria" w:hAnsi="Cambria"/>
                <w:color w:val="000000"/>
                <w:sz w:val="24"/>
                <w:szCs w:val="24"/>
              </w:rPr>
              <w:t>-2.4 (-5.4; 0.6)</w:t>
            </w:r>
          </w:p>
        </w:tc>
        <w:tc>
          <w:tcPr>
            <w:tcW w:w="386" w:type="pct"/>
            <w:vAlign w:val="bottom"/>
          </w:tcPr>
          <w:p w14:paraId="1C24DC3A" w14:textId="77777777" w:rsidR="00401EF7" w:rsidRPr="00854B78" w:rsidRDefault="00401EF7" w:rsidP="00401EF7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854B78">
              <w:rPr>
                <w:rFonts w:ascii="Cambria" w:hAnsi="Cambria"/>
                <w:color w:val="000000"/>
                <w:sz w:val="24"/>
                <w:szCs w:val="24"/>
              </w:rPr>
              <w:t>0.116</w:t>
            </w:r>
          </w:p>
        </w:tc>
        <w:tc>
          <w:tcPr>
            <w:tcW w:w="387" w:type="pct"/>
            <w:vAlign w:val="bottom"/>
          </w:tcPr>
          <w:p w14:paraId="4D216BAB" w14:textId="77777777" w:rsidR="00401EF7" w:rsidRPr="00854B78" w:rsidRDefault="00401EF7" w:rsidP="00401EF7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854B78">
              <w:rPr>
                <w:rFonts w:ascii="Cambria" w:hAnsi="Cambria"/>
                <w:color w:val="000000"/>
                <w:sz w:val="24"/>
                <w:szCs w:val="24"/>
              </w:rPr>
              <w:t>0</w:t>
            </w:r>
            <w:r>
              <w:rPr>
                <w:rFonts w:ascii="Cambria" w:hAnsi="Cambria"/>
                <w:color w:val="000000"/>
                <w:sz w:val="24"/>
                <w:szCs w:val="24"/>
              </w:rPr>
              <w:t>.</w:t>
            </w:r>
            <w:r w:rsidRPr="00854B78">
              <w:rPr>
                <w:rFonts w:ascii="Cambria" w:hAnsi="Cambria"/>
                <w:color w:val="000000"/>
                <w:sz w:val="24"/>
                <w:szCs w:val="24"/>
              </w:rPr>
              <w:t>186</w:t>
            </w:r>
          </w:p>
        </w:tc>
      </w:tr>
      <w:tr w:rsidR="00401EF7" w:rsidRPr="00854B78" w14:paraId="65A9C480" w14:textId="77777777" w:rsidTr="00401EF7">
        <w:tc>
          <w:tcPr>
            <w:tcW w:w="1289" w:type="pct"/>
            <w:shd w:val="clear" w:color="auto" w:fill="auto"/>
            <w:noWrap/>
            <w:vAlign w:val="bottom"/>
            <w:hideMark/>
          </w:tcPr>
          <w:p w14:paraId="4179E337" w14:textId="77777777" w:rsidR="00401EF7" w:rsidRPr="00854B78" w:rsidRDefault="00401EF7" w:rsidP="00401EF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en-US" w:eastAsia="es-ES"/>
              </w:rPr>
            </w:pPr>
            <w:r w:rsidRPr="00854B7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en-US" w:eastAsia="es-ES"/>
              </w:rPr>
              <w:t>IL-18 (a.u.)</w:t>
            </w:r>
          </w:p>
        </w:tc>
        <w:tc>
          <w:tcPr>
            <w:tcW w:w="1067" w:type="pct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14:paraId="7C0E97BC" w14:textId="77777777" w:rsidR="00401EF7" w:rsidRPr="00854B78" w:rsidRDefault="00401EF7" w:rsidP="00401EF7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854B78">
              <w:rPr>
                <w:rFonts w:ascii="Cambria" w:hAnsi="Cambria"/>
                <w:color w:val="000000"/>
                <w:sz w:val="24"/>
                <w:szCs w:val="24"/>
              </w:rPr>
              <w:t>-742.9 (-1300; -160.1)</w:t>
            </w:r>
          </w:p>
        </w:tc>
        <w:tc>
          <w:tcPr>
            <w:tcW w:w="386" w:type="pct"/>
            <w:shd w:val="clear" w:color="auto" w:fill="auto"/>
            <w:noWrap/>
            <w:vAlign w:val="bottom"/>
            <w:hideMark/>
          </w:tcPr>
          <w:p w14:paraId="56DFF092" w14:textId="77777777" w:rsidR="00401EF7" w:rsidRPr="00854B78" w:rsidRDefault="00401EF7" w:rsidP="00401EF7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</w:pPr>
            <w:r w:rsidRPr="00854B78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>0.012</w:t>
            </w:r>
          </w:p>
        </w:tc>
        <w:tc>
          <w:tcPr>
            <w:tcW w:w="440" w:type="pct"/>
            <w:shd w:val="clear" w:color="auto" w:fill="auto"/>
            <w:noWrap/>
            <w:vAlign w:val="bottom"/>
          </w:tcPr>
          <w:p w14:paraId="681CF2D2" w14:textId="77777777" w:rsidR="00401EF7" w:rsidRPr="00854B78" w:rsidRDefault="00401EF7" w:rsidP="00401EF7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854B78">
              <w:rPr>
                <w:rFonts w:ascii="Cambria" w:hAnsi="Cambria"/>
                <w:color w:val="000000"/>
                <w:sz w:val="24"/>
                <w:szCs w:val="24"/>
              </w:rPr>
              <w:t>0</w:t>
            </w:r>
            <w:r>
              <w:rPr>
                <w:rFonts w:ascii="Cambria" w:hAnsi="Cambria"/>
                <w:color w:val="000000"/>
                <w:sz w:val="24"/>
                <w:szCs w:val="24"/>
              </w:rPr>
              <w:t>.</w:t>
            </w:r>
            <w:r w:rsidRPr="00854B78">
              <w:rPr>
                <w:rFonts w:ascii="Cambria" w:hAnsi="Cambria"/>
                <w:color w:val="000000"/>
                <w:sz w:val="24"/>
                <w:szCs w:val="24"/>
              </w:rPr>
              <w:t>060</w:t>
            </w:r>
          </w:p>
        </w:tc>
        <w:tc>
          <w:tcPr>
            <w:tcW w:w="1045" w:type="pct"/>
            <w:vAlign w:val="bottom"/>
          </w:tcPr>
          <w:p w14:paraId="399C3DB4" w14:textId="77777777" w:rsidR="00401EF7" w:rsidRPr="00854B78" w:rsidRDefault="00401EF7" w:rsidP="00401EF7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854B78">
              <w:rPr>
                <w:rFonts w:ascii="Cambria" w:hAnsi="Cambria"/>
                <w:color w:val="000000"/>
                <w:sz w:val="24"/>
                <w:szCs w:val="24"/>
              </w:rPr>
              <w:t>-901.2 (-1300; -488.7)</w:t>
            </w:r>
          </w:p>
        </w:tc>
        <w:tc>
          <w:tcPr>
            <w:tcW w:w="386" w:type="pct"/>
            <w:vAlign w:val="bottom"/>
          </w:tcPr>
          <w:p w14:paraId="39F7ECF2" w14:textId="77777777" w:rsidR="00401EF7" w:rsidRPr="00854B78" w:rsidRDefault="00401EF7" w:rsidP="00401EF7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>
              <w:rPr>
                <w:rFonts w:ascii="Cambria" w:hAnsi="Cambria" w:cs="Calibri"/>
                <w:b/>
                <w:bCs/>
                <w:color w:val="000000"/>
                <w:sz w:val="24"/>
                <w:szCs w:val="24"/>
              </w:rPr>
              <w:t>&lt;</w:t>
            </w:r>
            <w:r w:rsidRPr="00854B78">
              <w:rPr>
                <w:rFonts w:ascii="Cambria" w:hAnsi="Cambria" w:cs="Calibri"/>
                <w:b/>
                <w:bCs/>
                <w:color w:val="000000"/>
                <w:sz w:val="24"/>
                <w:szCs w:val="24"/>
              </w:rPr>
              <w:t>0.001</w:t>
            </w:r>
          </w:p>
        </w:tc>
        <w:tc>
          <w:tcPr>
            <w:tcW w:w="387" w:type="pct"/>
            <w:vAlign w:val="bottom"/>
          </w:tcPr>
          <w:p w14:paraId="7749CF7C" w14:textId="77777777" w:rsidR="00401EF7" w:rsidRPr="00854B78" w:rsidRDefault="00401EF7" w:rsidP="00401EF7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>
              <w:rPr>
                <w:rFonts w:ascii="Cambria" w:hAnsi="Cambria" w:cs="Calibri"/>
                <w:b/>
                <w:bCs/>
                <w:color w:val="000000"/>
                <w:sz w:val="24"/>
                <w:szCs w:val="24"/>
              </w:rPr>
              <w:t>&lt;</w:t>
            </w:r>
            <w:r w:rsidRPr="00854B78">
              <w:rPr>
                <w:rFonts w:ascii="Cambria" w:hAnsi="Cambria" w:cs="Calibri"/>
                <w:b/>
                <w:bCs/>
                <w:color w:val="000000"/>
                <w:sz w:val="24"/>
                <w:szCs w:val="24"/>
              </w:rPr>
              <w:t>0.001</w:t>
            </w:r>
          </w:p>
        </w:tc>
      </w:tr>
      <w:tr w:rsidR="00401EF7" w:rsidRPr="00854B78" w14:paraId="05F27FB6" w14:textId="77777777" w:rsidTr="00401EF7">
        <w:tc>
          <w:tcPr>
            <w:tcW w:w="1289" w:type="pct"/>
            <w:shd w:val="clear" w:color="auto" w:fill="auto"/>
            <w:noWrap/>
            <w:vAlign w:val="bottom"/>
            <w:hideMark/>
          </w:tcPr>
          <w:p w14:paraId="3CE45777" w14:textId="77777777" w:rsidR="00401EF7" w:rsidRPr="00854B78" w:rsidRDefault="00401EF7" w:rsidP="00401EF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en-US" w:eastAsia="es-ES"/>
              </w:rPr>
            </w:pPr>
            <w:r w:rsidRPr="00854B7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en-US" w:eastAsia="es-ES"/>
              </w:rPr>
              <w:t>IL-6 (a.u.)</w:t>
            </w:r>
          </w:p>
        </w:tc>
        <w:tc>
          <w:tcPr>
            <w:tcW w:w="1067" w:type="pct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14:paraId="1EFC3877" w14:textId="77777777" w:rsidR="00401EF7" w:rsidRPr="00854B78" w:rsidRDefault="00401EF7" w:rsidP="00401EF7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854B78">
              <w:rPr>
                <w:rFonts w:ascii="Cambria" w:hAnsi="Cambria"/>
                <w:color w:val="000000"/>
                <w:sz w:val="24"/>
                <w:szCs w:val="24"/>
              </w:rPr>
              <w:t>-32 (157.5; 93.4)</w:t>
            </w:r>
          </w:p>
        </w:tc>
        <w:tc>
          <w:tcPr>
            <w:tcW w:w="386" w:type="pct"/>
            <w:shd w:val="clear" w:color="auto" w:fill="auto"/>
            <w:noWrap/>
            <w:vAlign w:val="bottom"/>
            <w:hideMark/>
          </w:tcPr>
          <w:p w14:paraId="4D0EE49A" w14:textId="77777777" w:rsidR="00401EF7" w:rsidRPr="00854B78" w:rsidRDefault="00401EF7" w:rsidP="00401EF7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854B78">
              <w:rPr>
                <w:rFonts w:ascii="Cambria" w:hAnsi="Cambria"/>
                <w:color w:val="000000"/>
                <w:sz w:val="24"/>
                <w:szCs w:val="24"/>
              </w:rPr>
              <w:t>0.617</w:t>
            </w:r>
          </w:p>
        </w:tc>
        <w:tc>
          <w:tcPr>
            <w:tcW w:w="440" w:type="pct"/>
            <w:shd w:val="clear" w:color="auto" w:fill="auto"/>
            <w:noWrap/>
            <w:vAlign w:val="bottom"/>
          </w:tcPr>
          <w:p w14:paraId="4F64CAB3" w14:textId="77777777" w:rsidR="00401EF7" w:rsidRPr="00854B78" w:rsidRDefault="00401EF7" w:rsidP="00401EF7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854B78">
              <w:rPr>
                <w:rFonts w:ascii="Cambria" w:hAnsi="Cambria"/>
                <w:color w:val="000000"/>
                <w:sz w:val="24"/>
                <w:szCs w:val="24"/>
              </w:rPr>
              <w:t>0</w:t>
            </w:r>
            <w:r>
              <w:rPr>
                <w:rFonts w:ascii="Cambria" w:hAnsi="Cambria"/>
                <w:color w:val="000000"/>
                <w:sz w:val="24"/>
                <w:szCs w:val="24"/>
              </w:rPr>
              <w:t>.</w:t>
            </w:r>
            <w:r w:rsidRPr="00854B78">
              <w:rPr>
                <w:rFonts w:ascii="Cambria" w:hAnsi="Cambria"/>
                <w:color w:val="000000"/>
                <w:sz w:val="24"/>
                <w:szCs w:val="24"/>
              </w:rPr>
              <w:t>769</w:t>
            </w:r>
          </w:p>
        </w:tc>
        <w:tc>
          <w:tcPr>
            <w:tcW w:w="1045" w:type="pct"/>
            <w:vAlign w:val="bottom"/>
          </w:tcPr>
          <w:p w14:paraId="68C11E4D" w14:textId="77777777" w:rsidR="00401EF7" w:rsidRPr="00854B78" w:rsidRDefault="00401EF7" w:rsidP="00401EF7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854B78">
              <w:rPr>
                <w:rFonts w:ascii="Cambria" w:hAnsi="Cambria"/>
                <w:color w:val="000000"/>
                <w:sz w:val="24"/>
                <w:szCs w:val="24"/>
              </w:rPr>
              <w:t>-12.5 (-35.2; 10.2)</w:t>
            </w:r>
          </w:p>
        </w:tc>
        <w:tc>
          <w:tcPr>
            <w:tcW w:w="386" w:type="pct"/>
            <w:vAlign w:val="bottom"/>
          </w:tcPr>
          <w:p w14:paraId="53B451AE" w14:textId="77777777" w:rsidR="00401EF7" w:rsidRPr="00854B78" w:rsidRDefault="00401EF7" w:rsidP="00401EF7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854B78">
              <w:rPr>
                <w:rFonts w:ascii="Cambria" w:hAnsi="Cambria"/>
                <w:color w:val="000000"/>
                <w:sz w:val="24"/>
                <w:szCs w:val="24"/>
              </w:rPr>
              <w:t>0.280</w:t>
            </w:r>
          </w:p>
        </w:tc>
        <w:tc>
          <w:tcPr>
            <w:tcW w:w="387" w:type="pct"/>
            <w:vAlign w:val="bottom"/>
          </w:tcPr>
          <w:p w14:paraId="47AE54A8" w14:textId="77777777" w:rsidR="00401EF7" w:rsidRPr="00854B78" w:rsidRDefault="00401EF7" w:rsidP="00401EF7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854B78">
              <w:rPr>
                <w:rFonts w:ascii="Cambria" w:hAnsi="Cambria"/>
                <w:color w:val="000000"/>
                <w:sz w:val="24"/>
                <w:szCs w:val="24"/>
              </w:rPr>
              <w:t>0</w:t>
            </w:r>
            <w:r>
              <w:rPr>
                <w:rFonts w:ascii="Cambria" w:hAnsi="Cambria"/>
                <w:color w:val="000000"/>
                <w:sz w:val="24"/>
                <w:szCs w:val="24"/>
              </w:rPr>
              <w:t>.</w:t>
            </w:r>
            <w:r w:rsidRPr="00854B78">
              <w:rPr>
                <w:rFonts w:ascii="Cambria" w:hAnsi="Cambria"/>
                <w:color w:val="000000"/>
                <w:sz w:val="24"/>
                <w:szCs w:val="24"/>
              </w:rPr>
              <w:t>388</w:t>
            </w:r>
          </w:p>
        </w:tc>
      </w:tr>
      <w:tr w:rsidR="00401EF7" w:rsidRPr="00854B78" w14:paraId="71CE2332" w14:textId="77777777" w:rsidTr="00401EF7">
        <w:tc>
          <w:tcPr>
            <w:tcW w:w="1289" w:type="pct"/>
            <w:shd w:val="clear" w:color="auto" w:fill="auto"/>
            <w:noWrap/>
            <w:vAlign w:val="bottom"/>
            <w:hideMark/>
          </w:tcPr>
          <w:p w14:paraId="431A11F4" w14:textId="77777777" w:rsidR="00401EF7" w:rsidRPr="00854B78" w:rsidRDefault="00401EF7" w:rsidP="00401EF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en-US" w:eastAsia="es-ES"/>
              </w:rPr>
            </w:pPr>
            <w:r w:rsidRPr="00854B7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en-US" w:eastAsia="es-ES"/>
              </w:rPr>
              <w:t>TNF-α (a.u.)</w:t>
            </w:r>
          </w:p>
        </w:tc>
        <w:tc>
          <w:tcPr>
            <w:tcW w:w="1067" w:type="pct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14:paraId="5A2F9741" w14:textId="77777777" w:rsidR="00401EF7" w:rsidRPr="00854B78" w:rsidRDefault="00401EF7" w:rsidP="00401EF7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854B78">
              <w:rPr>
                <w:rFonts w:ascii="Cambria" w:hAnsi="Cambria"/>
                <w:color w:val="000000"/>
                <w:sz w:val="24"/>
                <w:szCs w:val="24"/>
              </w:rPr>
              <w:t>-3.8 (-7.6; 0)</w:t>
            </w:r>
          </w:p>
        </w:tc>
        <w:tc>
          <w:tcPr>
            <w:tcW w:w="386" w:type="pct"/>
            <w:shd w:val="clear" w:color="auto" w:fill="auto"/>
            <w:noWrap/>
            <w:vAlign w:val="bottom"/>
            <w:hideMark/>
          </w:tcPr>
          <w:p w14:paraId="6ECA7BBE" w14:textId="77777777" w:rsidR="00401EF7" w:rsidRPr="00854B78" w:rsidRDefault="00401EF7" w:rsidP="00401EF7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</w:pPr>
            <w:r w:rsidRPr="00854B78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>0.049</w:t>
            </w:r>
          </w:p>
        </w:tc>
        <w:tc>
          <w:tcPr>
            <w:tcW w:w="440" w:type="pct"/>
            <w:shd w:val="clear" w:color="auto" w:fill="auto"/>
            <w:noWrap/>
            <w:vAlign w:val="bottom"/>
          </w:tcPr>
          <w:p w14:paraId="68FA0DC6" w14:textId="77777777" w:rsidR="00401EF7" w:rsidRPr="00854B78" w:rsidRDefault="00401EF7" w:rsidP="00401EF7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854B78">
              <w:rPr>
                <w:rFonts w:ascii="Cambria" w:hAnsi="Cambria"/>
                <w:color w:val="000000"/>
                <w:sz w:val="24"/>
                <w:szCs w:val="24"/>
              </w:rPr>
              <w:t>0</w:t>
            </w:r>
            <w:r>
              <w:rPr>
                <w:rFonts w:ascii="Cambria" w:hAnsi="Cambria"/>
                <w:color w:val="000000"/>
                <w:sz w:val="24"/>
                <w:szCs w:val="24"/>
              </w:rPr>
              <w:t>.</w:t>
            </w:r>
            <w:r w:rsidRPr="00854B78">
              <w:rPr>
                <w:rFonts w:ascii="Cambria" w:hAnsi="Cambria"/>
                <w:color w:val="000000"/>
                <w:sz w:val="24"/>
                <w:szCs w:val="24"/>
              </w:rPr>
              <w:t>147</w:t>
            </w:r>
          </w:p>
        </w:tc>
        <w:tc>
          <w:tcPr>
            <w:tcW w:w="1045" w:type="pct"/>
            <w:vAlign w:val="bottom"/>
          </w:tcPr>
          <w:p w14:paraId="5BEF588B" w14:textId="77777777" w:rsidR="00401EF7" w:rsidRPr="00854B78" w:rsidRDefault="00401EF7" w:rsidP="00401EF7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854B78">
              <w:rPr>
                <w:rFonts w:ascii="Cambria" w:hAnsi="Cambria"/>
                <w:color w:val="000000"/>
                <w:sz w:val="24"/>
                <w:szCs w:val="24"/>
              </w:rPr>
              <w:t>-1 (-2.6; 0.6)</w:t>
            </w:r>
          </w:p>
        </w:tc>
        <w:tc>
          <w:tcPr>
            <w:tcW w:w="386" w:type="pct"/>
            <w:vAlign w:val="bottom"/>
          </w:tcPr>
          <w:p w14:paraId="0824B0C1" w14:textId="77777777" w:rsidR="00401EF7" w:rsidRPr="00854B78" w:rsidRDefault="00401EF7" w:rsidP="00401EF7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854B78">
              <w:rPr>
                <w:rFonts w:ascii="Cambria" w:hAnsi="Cambria"/>
                <w:color w:val="000000"/>
                <w:sz w:val="24"/>
                <w:szCs w:val="24"/>
              </w:rPr>
              <w:t>0.228</w:t>
            </w:r>
          </w:p>
        </w:tc>
        <w:tc>
          <w:tcPr>
            <w:tcW w:w="387" w:type="pct"/>
            <w:vAlign w:val="bottom"/>
          </w:tcPr>
          <w:p w14:paraId="029D90F1" w14:textId="77777777" w:rsidR="00401EF7" w:rsidRPr="00854B78" w:rsidRDefault="00401EF7" w:rsidP="00401EF7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854B78">
              <w:rPr>
                <w:rFonts w:ascii="Cambria" w:hAnsi="Cambria"/>
                <w:color w:val="000000"/>
                <w:sz w:val="24"/>
                <w:szCs w:val="24"/>
              </w:rPr>
              <w:t>0</w:t>
            </w:r>
            <w:r>
              <w:rPr>
                <w:rFonts w:ascii="Cambria" w:hAnsi="Cambria"/>
                <w:color w:val="000000"/>
                <w:sz w:val="24"/>
                <w:szCs w:val="24"/>
              </w:rPr>
              <w:t>.</w:t>
            </w:r>
            <w:r w:rsidRPr="00854B78">
              <w:rPr>
                <w:rFonts w:ascii="Cambria" w:hAnsi="Cambria"/>
                <w:color w:val="000000"/>
                <w:sz w:val="24"/>
                <w:szCs w:val="24"/>
              </w:rPr>
              <w:t>341</w:t>
            </w:r>
          </w:p>
        </w:tc>
      </w:tr>
      <w:tr w:rsidR="00401EF7" w:rsidRPr="00854B78" w14:paraId="1D65C941" w14:textId="77777777" w:rsidTr="00401EF7">
        <w:tc>
          <w:tcPr>
            <w:tcW w:w="1289" w:type="pct"/>
            <w:shd w:val="clear" w:color="auto" w:fill="auto"/>
            <w:noWrap/>
            <w:vAlign w:val="bottom"/>
            <w:hideMark/>
          </w:tcPr>
          <w:p w14:paraId="0C293778" w14:textId="77777777" w:rsidR="00401EF7" w:rsidRPr="00854B78" w:rsidRDefault="00401EF7" w:rsidP="00401EF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en-US" w:eastAsia="es-ES"/>
              </w:rPr>
            </w:pPr>
            <w:r w:rsidRPr="00854B7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en-US" w:eastAsia="es-ES"/>
              </w:rPr>
              <w:t>IL-1RA (a.u.)</w:t>
            </w:r>
          </w:p>
        </w:tc>
        <w:tc>
          <w:tcPr>
            <w:tcW w:w="1067" w:type="pct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14:paraId="2441BC34" w14:textId="77777777" w:rsidR="00401EF7" w:rsidRPr="00854B78" w:rsidRDefault="00401EF7" w:rsidP="00401EF7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854B78">
              <w:rPr>
                <w:rFonts w:ascii="Cambria" w:hAnsi="Cambria"/>
                <w:color w:val="000000"/>
                <w:sz w:val="24"/>
                <w:szCs w:val="24"/>
              </w:rPr>
              <w:t>-2.1 (13.4; 9.2)</w:t>
            </w:r>
          </w:p>
        </w:tc>
        <w:tc>
          <w:tcPr>
            <w:tcW w:w="386" w:type="pct"/>
            <w:shd w:val="clear" w:color="auto" w:fill="auto"/>
            <w:noWrap/>
            <w:vAlign w:val="bottom"/>
            <w:hideMark/>
          </w:tcPr>
          <w:p w14:paraId="08DDE6EB" w14:textId="77777777" w:rsidR="00401EF7" w:rsidRPr="00854B78" w:rsidRDefault="00401EF7" w:rsidP="00401EF7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854B78">
              <w:rPr>
                <w:rFonts w:ascii="Cambria" w:hAnsi="Cambria"/>
                <w:color w:val="000000"/>
                <w:sz w:val="24"/>
                <w:szCs w:val="24"/>
              </w:rPr>
              <w:t>0.717</w:t>
            </w:r>
          </w:p>
        </w:tc>
        <w:tc>
          <w:tcPr>
            <w:tcW w:w="440" w:type="pct"/>
            <w:shd w:val="clear" w:color="auto" w:fill="auto"/>
            <w:noWrap/>
            <w:vAlign w:val="bottom"/>
          </w:tcPr>
          <w:p w14:paraId="43F0788C" w14:textId="77777777" w:rsidR="00401EF7" w:rsidRPr="00854B78" w:rsidRDefault="00401EF7" w:rsidP="00401EF7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854B78">
              <w:rPr>
                <w:rFonts w:ascii="Cambria" w:hAnsi="Cambria"/>
                <w:color w:val="000000"/>
                <w:sz w:val="24"/>
                <w:szCs w:val="24"/>
              </w:rPr>
              <w:t>0</w:t>
            </w:r>
            <w:r>
              <w:rPr>
                <w:rFonts w:ascii="Cambria" w:hAnsi="Cambria"/>
                <w:color w:val="000000"/>
                <w:sz w:val="24"/>
                <w:szCs w:val="24"/>
              </w:rPr>
              <w:t>.</w:t>
            </w:r>
            <w:r w:rsidRPr="00854B78">
              <w:rPr>
                <w:rFonts w:ascii="Cambria" w:hAnsi="Cambria"/>
                <w:color w:val="000000"/>
                <w:sz w:val="24"/>
                <w:szCs w:val="24"/>
              </w:rPr>
              <w:t>787</w:t>
            </w:r>
          </w:p>
        </w:tc>
        <w:tc>
          <w:tcPr>
            <w:tcW w:w="1045" w:type="pct"/>
            <w:vAlign w:val="bottom"/>
          </w:tcPr>
          <w:p w14:paraId="7B4D6F05" w14:textId="77777777" w:rsidR="00401EF7" w:rsidRPr="00854B78" w:rsidRDefault="00401EF7" w:rsidP="00401EF7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854B78">
              <w:rPr>
                <w:rFonts w:ascii="Cambria" w:hAnsi="Cambria"/>
                <w:color w:val="000000"/>
                <w:sz w:val="24"/>
                <w:szCs w:val="24"/>
              </w:rPr>
              <w:t>-11.9 (-20.4; -3.3)</w:t>
            </w:r>
          </w:p>
        </w:tc>
        <w:tc>
          <w:tcPr>
            <w:tcW w:w="386" w:type="pct"/>
            <w:vAlign w:val="bottom"/>
          </w:tcPr>
          <w:p w14:paraId="64A8FCB0" w14:textId="77777777" w:rsidR="00401EF7" w:rsidRPr="00854B78" w:rsidRDefault="00401EF7" w:rsidP="00401EF7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</w:pPr>
            <w:r w:rsidRPr="00854B78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>0.006</w:t>
            </w:r>
          </w:p>
        </w:tc>
        <w:tc>
          <w:tcPr>
            <w:tcW w:w="387" w:type="pct"/>
            <w:vAlign w:val="bottom"/>
          </w:tcPr>
          <w:p w14:paraId="41F2DF1A" w14:textId="77777777" w:rsidR="00401EF7" w:rsidRPr="00854B78" w:rsidRDefault="00401EF7" w:rsidP="00401EF7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</w:pPr>
            <w:r w:rsidRPr="00854B78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>0</w:t>
            </w:r>
            <w:r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>.</w:t>
            </w:r>
            <w:r w:rsidRPr="00854B78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>013</w:t>
            </w:r>
          </w:p>
        </w:tc>
      </w:tr>
      <w:tr w:rsidR="00401EF7" w:rsidRPr="00854B78" w14:paraId="09B8DF0E" w14:textId="77777777" w:rsidTr="00401EF7">
        <w:tc>
          <w:tcPr>
            <w:tcW w:w="1289" w:type="pct"/>
            <w:shd w:val="clear" w:color="auto" w:fill="auto"/>
            <w:noWrap/>
            <w:vAlign w:val="bottom"/>
            <w:hideMark/>
          </w:tcPr>
          <w:p w14:paraId="64E6902A" w14:textId="77777777" w:rsidR="00401EF7" w:rsidRPr="00854B78" w:rsidRDefault="00401EF7" w:rsidP="00401EF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en-US" w:eastAsia="es-ES"/>
              </w:rPr>
            </w:pPr>
            <w:r w:rsidRPr="00854B7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en-US" w:eastAsia="es-ES"/>
              </w:rPr>
              <w:t>sRANKL (a.u.)</w:t>
            </w:r>
          </w:p>
        </w:tc>
        <w:tc>
          <w:tcPr>
            <w:tcW w:w="1067" w:type="pct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14:paraId="7C357505" w14:textId="77777777" w:rsidR="00401EF7" w:rsidRPr="00854B78" w:rsidRDefault="00401EF7" w:rsidP="00401EF7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854B78">
              <w:rPr>
                <w:rFonts w:ascii="Cambria" w:hAnsi="Cambria"/>
                <w:color w:val="000000"/>
                <w:sz w:val="24"/>
                <w:szCs w:val="24"/>
              </w:rPr>
              <w:t>-7.2 (15; 0.6)</w:t>
            </w:r>
          </w:p>
        </w:tc>
        <w:tc>
          <w:tcPr>
            <w:tcW w:w="386" w:type="pct"/>
            <w:shd w:val="clear" w:color="auto" w:fill="auto"/>
            <w:noWrap/>
            <w:vAlign w:val="bottom"/>
            <w:hideMark/>
          </w:tcPr>
          <w:p w14:paraId="29D731E3" w14:textId="77777777" w:rsidR="00401EF7" w:rsidRPr="00854B78" w:rsidRDefault="00401EF7" w:rsidP="00401EF7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854B78">
              <w:rPr>
                <w:rFonts w:ascii="Cambria" w:hAnsi="Cambria"/>
                <w:color w:val="000000"/>
                <w:sz w:val="24"/>
                <w:szCs w:val="24"/>
              </w:rPr>
              <w:t>0.072</w:t>
            </w:r>
          </w:p>
        </w:tc>
        <w:tc>
          <w:tcPr>
            <w:tcW w:w="440" w:type="pct"/>
            <w:shd w:val="clear" w:color="auto" w:fill="auto"/>
            <w:noWrap/>
            <w:vAlign w:val="bottom"/>
          </w:tcPr>
          <w:p w14:paraId="3FA188B0" w14:textId="77777777" w:rsidR="00401EF7" w:rsidRPr="00854B78" w:rsidRDefault="00401EF7" w:rsidP="00401EF7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854B78">
              <w:rPr>
                <w:rFonts w:ascii="Cambria" w:hAnsi="Cambria"/>
                <w:color w:val="000000"/>
                <w:sz w:val="24"/>
                <w:szCs w:val="24"/>
              </w:rPr>
              <w:t>0</w:t>
            </w:r>
            <w:r>
              <w:rPr>
                <w:rFonts w:ascii="Cambria" w:hAnsi="Cambria"/>
                <w:color w:val="000000"/>
                <w:sz w:val="24"/>
                <w:szCs w:val="24"/>
              </w:rPr>
              <w:t>.</w:t>
            </w:r>
            <w:r w:rsidRPr="00854B78">
              <w:rPr>
                <w:rFonts w:ascii="Cambria" w:hAnsi="Cambria"/>
                <w:color w:val="000000"/>
                <w:sz w:val="24"/>
                <w:szCs w:val="24"/>
              </w:rPr>
              <w:t>193</w:t>
            </w:r>
          </w:p>
        </w:tc>
        <w:tc>
          <w:tcPr>
            <w:tcW w:w="1045" w:type="pct"/>
            <w:vAlign w:val="bottom"/>
          </w:tcPr>
          <w:p w14:paraId="33059CC2" w14:textId="77777777" w:rsidR="00401EF7" w:rsidRPr="00854B78" w:rsidRDefault="00401EF7" w:rsidP="00401EF7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854B78">
              <w:rPr>
                <w:rFonts w:ascii="Cambria" w:hAnsi="Cambria"/>
                <w:color w:val="000000"/>
                <w:sz w:val="24"/>
                <w:szCs w:val="24"/>
              </w:rPr>
              <w:t>-0.6 (-4.3; 3.1)</w:t>
            </w:r>
          </w:p>
        </w:tc>
        <w:tc>
          <w:tcPr>
            <w:tcW w:w="386" w:type="pct"/>
            <w:vAlign w:val="bottom"/>
          </w:tcPr>
          <w:p w14:paraId="795B89A0" w14:textId="77777777" w:rsidR="00401EF7" w:rsidRPr="00854B78" w:rsidRDefault="00401EF7" w:rsidP="00401EF7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854B78">
              <w:rPr>
                <w:rFonts w:ascii="Cambria" w:hAnsi="Cambria"/>
                <w:color w:val="000000"/>
                <w:sz w:val="24"/>
                <w:szCs w:val="24"/>
              </w:rPr>
              <w:t>0.746</w:t>
            </w:r>
          </w:p>
        </w:tc>
        <w:tc>
          <w:tcPr>
            <w:tcW w:w="387" w:type="pct"/>
            <w:vAlign w:val="bottom"/>
          </w:tcPr>
          <w:p w14:paraId="47BBC672" w14:textId="77777777" w:rsidR="00401EF7" w:rsidRPr="00854B78" w:rsidRDefault="00401EF7" w:rsidP="00401EF7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854B78">
              <w:rPr>
                <w:rFonts w:ascii="Cambria" w:hAnsi="Cambria"/>
                <w:color w:val="000000"/>
                <w:sz w:val="24"/>
                <w:szCs w:val="24"/>
              </w:rPr>
              <w:t>0</w:t>
            </w:r>
            <w:r>
              <w:rPr>
                <w:rFonts w:ascii="Cambria" w:hAnsi="Cambria"/>
                <w:color w:val="000000"/>
                <w:sz w:val="24"/>
                <w:szCs w:val="24"/>
              </w:rPr>
              <w:t>.</w:t>
            </w:r>
            <w:r w:rsidRPr="00854B78">
              <w:rPr>
                <w:rFonts w:ascii="Cambria" w:hAnsi="Cambria"/>
                <w:color w:val="000000"/>
                <w:sz w:val="24"/>
                <w:szCs w:val="24"/>
              </w:rPr>
              <w:t>779</w:t>
            </w:r>
          </w:p>
        </w:tc>
      </w:tr>
      <w:tr w:rsidR="00401EF7" w:rsidRPr="00854B78" w14:paraId="75D8213B" w14:textId="77777777" w:rsidTr="00401EF7">
        <w:tc>
          <w:tcPr>
            <w:tcW w:w="1289" w:type="pct"/>
            <w:shd w:val="clear" w:color="auto" w:fill="auto"/>
            <w:noWrap/>
            <w:vAlign w:val="bottom"/>
            <w:hideMark/>
          </w:tcPr>
          <w:p w14:paraId="1451D52F" w14:textId="77777777" w:rsidR="00401EF7" w:rsidRPr="00854B78" w:rsidRDefault="00401EF7" w:rsidP="00401EF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en-US" w:eastAsia="es-ES"/>
              </w:rPr>
            </w:pPr>
            <w:r w:rsidRPr="00854B7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en-US" w:eastAsia="es-ES"/>
              </w:rPr>
              <w:t>OPG (a.u.)</w:t>
            </w:r>
          </w:p>
        </w:tc>
        <w:tc>
          <w:tcPr>
            <w:tcW w:w="1067" w:type="pct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14:paraId="226C2F49" w14:textId="77777777" w:rsidR="00401EF7" w:rsidRPr="00854B78" w:rsidRDefault="00401EF7" w:rsidP="00401EF7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854B78">
              <w:rPr>
                <w:rFonts w:ascii="Cambria" w:hAnsi="Cambria"/>
                <w:color w:val="000000"/>
                <w:sz w:val="24"/>
                <w:szCs w:val="24"/>
              </w:rPr>
              <w:t>-53.1 (97.3; -8.9)</w:t>
            </w:r>
          </w:p>
        </w:tc>
        <w:tc>
          <w:tcPr>
            <w:tcW w:w="386" w:type="pct"/>
            <w:shd w:val="clear" w:color="auto" w:fill="auto"/>
            <w:noWrap/>
            <w:vAlign w:val="bottom"/>
            <w:hideMark/>
          </w:tcPr>
          <w:p w14:paraId="2B5EDABD" w14:textId="77777777" w:rsidR="00401EF7" w:rsidRPr="00854B78" w:rsidRDefault="00401EF7" w:rsidP="00401EF7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</w:pPr>
            <w:r w:rsidRPr="00854B78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>0.019</w:t>
            </w:r>
          </w:p>
        </w:tc>
        <w:tc>
          <w:tcPr>
            <w:tcW w:w="440" w:type="pct"/>
            <w:shd w:val="clear" w:color="auto" w:fill="auto"/>
            <w:noWrap/>
            <w:vAlign w:val="bottom"/>
          </w:tcPr>
          <w:p w14:paraId="70FA489E" w14:textId="77777777" w:rsidR="00401EF7" w:rsidRPr="00854B78" w:rsidRDefault="00401EF7" w:rsidP="00401EF7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854B78">
              <w:rPr>
                <w:rFonts w:ascii="Cambria" w:hAnsi="Cambria"/>
                <w:color w:val="000000"/>
                <w:sz w:val="24"/>
                <w:szCs w:val="24"/>
              </w:rPr>
              <w:t>0</w:t>
            </w:r>
            <w:r>
              <w:rPr>
                <w:rFonts w:ascii="Cambria" w:hAnsi="Cambria"/>
                <w:color w:val="000000"/>
                <w:sz w:val="24"/>
                <w:szCs w:val="24"/>
              </w:rPr>
              <w:t>.</w:t>
            </w:r>
            <w:r w:rsidRPr="00854B78">
              <w:rPr>
                <w:rFonts w:ascii="Cambria" w:hAnsi="Cambria"/>
                <w:color w:val="000000"/>
                <w:sz w:val="24"/>
                <w:szCs w:val="24"/>
              </w:rPr>
              <w:t>064</w:t>
            </w:r>
          </w:p>
        </w:tc>
        <w:tc>
          <w:tcPr>
            <w:tcW w:w="1045" w:type="pct"/>
            <w:vAlign w:val="bottom"/>
          </w:tcPr>
          <w:p w14:paraId="4CC0CBEF" w14:textId="77777777" w:rsidR="00401EF7" w:rsidRPr="00854B78" w:rsidRDefault="00401EF7" w:rsidP="00401EF7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854B78">
              <w:rPr>
                <w:rFonts w:ascii="Cambria" w:hAnsi="Cambria"/>
                <w:color w:val="000000"/>
                <w:sz w:val="24"/>
                <w:szCs w:val="24"/>
              </w:rPr>
              <w:t>-82.7 (-116.1; -49.2)</w:t>
            </w:r>
          </w:p>
        </w:tc>
        <w:tc>
          <w:tcPr>
            <w:tcW w:w="386" w:type="pct"/>
            <w:vAlign w:val="bottom"/>
          </w:tcPr>
          <w:p w14:paraId="1B5C7774" w14:textId="77777777" w:rsidR="00401EF7" w:rsidRPr="00854B78" w:rsidRDefault="00401EF7" w:rsidP="00401EF7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>
              <w:rPr>
                <w:rFonts w:ascii="Cambria" w:hAnsi="Cambria" w:cs="Calibri"/>
                <w:b/>
                <w:bCs/>
                <w:color w:val="000000"/>
                <w:sz w:val="24"/>
                <w:szCs w:val="24"/>
              </w:rPr>
              <w:t>&lt;</w:t>
            </w:r>
            <w:r w:rsidRPr="00854B78">
              <w:rPr>
                <w:rFonts w:ascii="Cambria" w:hAnsi="Cambria" w:cs="Calibri"/>
                <w:b/>
                <w:bCs/>
                <w:color w:val="000000"/>
                <w:sz w:val="24"/>
                <w:szCs w:val="24"/>
              </w:rPr>
              <w:t>0.001</w:t>
            </w:r>
          </w:p>
        </w:tc>
        <w:tc>
          <w:tcPr>
            <w:tcW w:w="387" w:type="pct"/>
            <w:vAlign w:val="bottom"/>
          </w:tcPr>
          <w:p w14:paraId="455F58A2" w14:textId="77777777" w:rsidR="00401EF7" w:rsidRPr="00854B78" w:rsidRDefault="00401EF7" w:rsidP="00401EF7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>
              <w:rPr>
                <w:rFonts w:ascii="Cambria" w:hAnsi="Cambria" w:cs="Calibri"/>
                <w:b/>
                <w:bCs/>
                <w:color w:val="000000"/>
                <w:sz w:val="24"/>
                <w:szCs w:val="24"/>
              </w:rPr>
              <w:t>&lt;</w:t>
            </w:r>
            <w:r w:rsidRPr="00854B78">
              <w:rPr>
                <w:rFonts w:ascii="Cambria" w:hAnsi="Cambria" w:cs="Calibri"/>
                <w:b/>
                <w:bCs/>
                <w:color w:val="000000"/>
                <w:sz w:val="24"/>
                <w:szCs w:val="24"/>
              </w:rPr>
              <w:t>0.001</w:t>
            </w:r>
          </w:p>
        </w:tc>
      </w:tr>
      <w:tr w:rsidR="00401EF7" w:rsidRPr="00854B78" w14:paraId="06153BAE" w14:textId="77777777" w:rsidTr="00401EF7">
        <w:tc>
          <w:tcPr>
            <w:tcW w:w="1289" w:type="pct"/>
            <w:shd w:val="clear" w:color="auto" w:fill="auto"/>
            <w:noWrap/>
            <w:vAlign w:val="bottom"/>
            <w:hideMark/>
          </w:tcPr>
          <w:p w14:paraId="7F7FC13A" w14:textId="77777777" w:rsidR="00401EF7" w:rsidRPr="00854B78" w:rsidRDefault="00401EF7" w:rsidP="00401EF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en-US" w:eastAsia="es-ES"/>
              </w:rPr>
            </w:pPr>
            <w:r w:rsidRPr="00854B78"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en-US" w:eastAsia="es-ES"/>
              </w:rPr>
              <w:t>Endothelial dysfunction</w:t>
            </w:r>
          </w:p>
        </w:tc>
        <w:tc>
          <w:tcPr>
            <w:tcW w:w="1067" w:type="pct"/>
            <w:vAlign w:val="bottom"/>
          </w:tcPr>
          <w:p w14:paraId="6324C461" w14:textId="77777777" w:rsidR="00401EF7" w:rsidRPr="00854B78" w:rsidRDefault="00401EF7" w:rsidP="00401EF7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EB640" w14:textId="77777777" w:rsidR="00401EF7" w:rsidRPr="00854B78" w:rsidRDefault="00401EF7" w:rsidP="00401EF7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40" w:type="pct"/>
            <w:shd w:val="clear" w:color="auto" w:fill="auto"/>
            <w:noWrap/>
            <w:vAlign w:val="bottom"/>
          </w:tcPr>
          <w:p w14:paraId="41F27623" w14:textId="77777777" w:rsidR="00401EF7" w:rsidRPr="00854B78" w:rsidRDefault="00401EF7" w:rsidP="00401EF7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45" w:type="pct"/>
            <w:vAlign w:val="bottom"/>
          </w:tcPr>
          <w:p w14:paraId="0DAB0219" w14:textId="77777777" w:rsidR="00401EF7" w:rsidRPr="00854B78" w:rsidRDefault="00401EF7" w:rsidP="00401EF7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86" w:type="pct"/>
            <w:vAlign w:val="bottom"/>
          </w:tcPr>
          <w:p w14:paraId="747C2357" w14:textId="77777777" w:rsidR="00401EF7" w:rsidRPr="00854B78" w:rsidRDefault="00401EF7" w:rsidP="00401EF7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87" w:type="pct"/>
            <w:vAlign w:val="bottom"/>
          </w:tcPr>
          <w:p w14:paraId="5964AB87" w14:textId="77777777" w:rsidR="00401EF7" w:rsidRPr="00854B78" w:rsidRDefault="00401EF7" w:rsidP="00401EF7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401EF7" w:rsidRPr="00854B78" w14:paraId="29231D55" w14:textId="77777777" w:rsidTr="00401EF7">
        <w:tc>
          <w:tcPr>
            <w:tcW w:w="1289" w:type="pct"/>
            <w:shd w:val="clear" w:color="auto" w:fill="auto"/>
            <w:noWrap/>
            <w:vAlign w:val="bottom"/>
            <w:hideMark/>
          </w:tcPr>
          <w:p w14:paraId="779F2952" w14:textId="77777777" w:rsidR="00401EF7" w:rsidRPr="00854B78" w:rsidRDefault="00401EF7" w:rsidP="00401EF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en-US" w:eastAsia="es-ES"/>
              </w:rPr>
            </w:pPr>
            <w:r w:rsidRPr="00854B7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en-US" w:eastAsia="es-ES"/>
              </w:rPr>
              <w:t>sVCAM-1 (a.u.)</w:t>
            </w:r>
          </w:p>
        </w:tc>
        <w:tc>
          <w:tcPr>
            <w:tcW w:w="1067" w:type="pct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14:paraId="300127F3" w14:textId="77777777" w:rsidR="00401EF7" w:rsidRPr="00854B78" w:rsidRDefault="00401EF7" w:rsidP="00401EF7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854B78">
              <w:rPr>
                <w:rFonts w:ascii="Cambria" w:hAnsi="Cambria"/>
                <w:color w:val="000000"/>
                <w:sz w:val="24"/>
                <w:szCs w:val="24"/>
              </w:rPr>
              <w:t>-3200 (-5700; -771.1)</w:t>
            </w:r>
          </w:p>
        </w:tc>
        <w:tc>
          <w:tcPr>
            <w:tcW w:w="386" w:type="pct"/>
            <w:shd w:val="clear" w:color="auto" w:fill="auto"/>
            <w:noWrap/>
            <w:vAlign w:val="bottom"/>
            <w:hideMark/>
          </w:tcPr>
          <w:p w14:paraId="3766642D" w14:textId="77777777" w:rsidR="00401EF7" w:rsidRPr="00854B78" w:rsidRDefault="00401EF7" w:rsidP="00401EF7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</w:pPr>
            <w:r w:rsidRPr="00854B78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>0.010</w:t>
            </w:r>
          </w:p>
        </w:tc>
        <w:tc>
          <w:tcPr>
            <w:tcW w:w="440" w:type="pct"/>
            <w:shd w:val="clear" w:color="auto" w:fill="auto"/>
            <w:noWrap/>
            <w:vAlign w:val="bottom"/>
          </w:tcPr>
          <w:p w14:paraId="6E1DF673" w14:textId="77777777" w:rsidR="00401EF7" w:rsidRPr="00854B78" w:rsidRDefault="00401EF7" w:rsidP="00401EF7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854B78">
              <w:rPr>
                <w:rFonts w:ascii="Cambria" w:hAnsi="Cambria"/>
                <w:color w:val="000000"/>
                <w:sz w:val="24"/>
                <w:szCs w:val="24"/>
              </w:rPr>
              <w:t>0</w:t>
            </w:r>
            <w:r>
              <w:rPr>
                <w:rFonts w:ascii="Cambria" w:hAnsi="Cambria"/>
                <w:color w:val="000000"/>
                <w:sz w:val="24"/>
                <w:szCs w:val="24"/>
              </w:rPr>
              <w:t>.</w:t>
            </w:r>
            <w:r w:rsidRPr="00854B78">
              <w:rPr>
                <w:rFonts w:ascii="Cambria" w:hAnsi="Cambria"/>
                <w:color w:val="000000"/>
                <w:sz w:val="24"/>
                <w:szCs w:val="24"/>
              </w:rPr>
              <w:t>060</w:t>
            </w:r>
          </w:p>
        </w:tc>
        <w:tc>
          <w:tcPr>
            <w:tcW w:w="1045" w:type="pct"/>
            <w:vAlign w:val="bottom"/>
          </w:tcPr>
          <w:p w14:paraId="0E848D65" w14:textId="77777777" w:rsidR="00401EF7" w:rsidRPr="00854B78" w:rsidRDefault="00401EF7" w:rsidP="00401EF7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854B78">
              <w:rPr>
                <w:rFonts w:ascii="Cambria" w:hAnsi="Cambria"/>
                <w:color w:val="000000"/>
                <w:sz w:val="24"/>
                <w:szCs w:val="24"/>
              </w:rPr>
              <w:t>-1400 (-2100; -786.4)</w:t>
            </w:r>
          </w:p>
        </w:tc>
        <w:tc>
          <w:tcPr>
            <w:tcW w:w="386" w:type="pct"/>
            <w:vAlign w:val="bottom"/>
          </w:tcPr>
          <w:p w14:paraId="0E3119A9" w14:textId="77777777" w:rsidR="00401EF7" w:rsidRPr="00854B78" w:rsidRDefault="00401EF7" w:rsidP="00401EF7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>
              <w:rPr>
                <w:rFonts w:ascii="Cambria" w:hAnsi="Cambria" w:cs="Calibri"/>
                <w:b/>
                <w:bCs/>
                <w:color w:val="000000"/>
                <w:sz w:val="24"/>
                <w:szCs w:val="24"/>
              </w:rPr>
              <w:t>&lt;</w:t>
            </w:r>
            <w:r w:rsidRPr="00854B78">
              <w:rPr>
                <w:rFonts w:ascii="Cambria" w:hAnsi="Cambria" w:cs="Calibri"/>
                <w:b/>
                <w:bCs/>
                <w:color w:val="000000"/>
                <w:sz w:val="24"/>
                <w:szCs w:val="24"/>
              </w:rPr>
              <w:t>0.001</w:t>
            </w:r>
          </w:p>
        </w:tc>
        <w:tc>
          <w:tcPr>
            <w:tcW w:w="387" w:type="pct"/>
            <w:vAlign w:val="bottom"/>
          </w:tcPr>
          <w:p w14:paraId="0CB22431" w14:textId="77777777" w:rsidR="00401EF7" w:rsidRPr="00854B78" w:rsidRDefault="00401EF7" w:rsidP="00401EF7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>
              <w:rPr>
                <w:rFonts w:ascii="Cambria" w:hAnsi="Cambria" w:cs="Calibri"/>
                <w:b/>
                <w:bCs/>
                <w:color w:val="000000"/>
                <w:sz w:val="24"/>
                <w:szCs w:val="24"/>
              </w:rPr>
              <w:t>&lt;</w:t>
            </w:r>
            <w:r w:rsidRPr="00854B78">
              <w:rPr>
                <w:rFonts w:ascii="Cambria" w:hAnsi="Cambria" w:cs="Calibri"/>
                <w:b/>
                <w:bCs/>
                <w:color w:val="000000"/>
                <w:sz w:val="24"/>
                <w:szCs w:val="24"/>
              </w:rPr>
              <w:t>0.001</w:t>
            </w:r>
          </w:p>
        </w:tc>
      </w:tr>
      <w:tr w:rsidR="00401EF7" w:rsidRPr="00854B78" w14:paraId="6EC50155" w14:textId="77777777" w:rsidTr="00401EF7">
        <w:tc>
          <w:tcPr>
            <w:tcW w:w="1289" w:type="pct"/>
            <w:shd w:val="clear" w:color="auto" w:fill="auto"/>
            <w:noWrap/>
            <w:vAlign w:val="bottom"/>
            <w:hideMark/>
          </w:tcPr>
          <w:p w14:paraId="4328FBD4" w14:textId="77777777" w:rsidR="00401EF7" w:rsidRPr="00854B78" w:rsidRDefault="00401EF7" w:rsidP="00401EF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en-US" w:eastAsia="es-ES"/>
              </w:rPr>
            </w:pPr>
            <w:r w:rsidRPr="00854B7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en-US" w:eastAsia="es-ES"/>
              </w:rPr>
              <w:t>sICAM-1 (a.u.)</w:t>
            </w:r>
          </w:p>
        </w:tc>
        <w:tc>
          <w:tcPr>
            <w:tcW w:w="1067" w:type="pct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14:paraId="1651C577" w14:textId="77777777" w:rsidR="00401EF7" w:rsidRPr="00854B78" w:rsidRDefault="00401EF7" w:rsidP="00401EF7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854B78">
              <w:rPr>
                <w:rFonts w:ascii="Cambria" w:hAnsi="Cambria"/>
                <w:color w:val="000000"/>
                <w:sz w:val="24"/>
                <w:szCs w:val="24"/>
              </w:rPr>
              <w:t>-64.2 (88.5; -39.8)</w:t>
            </w:r>
          </w:p>
        </w:tc>
        <w:tc>
          <w:tcPr>
            <w:tcW w:w="386" w:type="pct"/>
            <w:shd w:val="clear" w:color="auto" w:fill="auto"/>
            <w:noWrap/>
            <w:vAlign w:val="bottom"/>
            <w:hideMark/>
          </w:tcPr>
          <w:p w14:paraId="5A112AB7" w14:textId="77777777" w:rsidR="00401EF7" w:rsidRPr="00854B78" w:rsidRDefault="00401EF7" w:rsidP="00401EF7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>
              <w:rPr>
                <w:rFonts w:ascii="Cambria" w:hAnsi="Cambria" w:cs="Calibri"/>
                <w:b/>
                <w:bCs/>
                <w:color w:val="000000"/>
                <w:sz w:val="24"/>
                <w:szCs w:val="24"/>
              </w:rPr>
              <w:t>&lt;</w:t>
            </w:r>
            <w:r w:rsidRPr="00854B78">
              <w:rPr>
                <w:rFonts w:ascii="Cambria" w:hAnsi="Cambria" w:cs="Calibri"/>
                <w:b/>
                <w:bCs/>
                <w:color w:val="000000"/>
                <w:sz w:val="24"/>
                <w:szCs w:val="24"/>
              </w:rPr>
              <w:t>0.001</w:t>
            </w:r>
          </w:p>
        </w:tc>
        <w:tc>
          <w:tcPr>
            <w:tcW w:w="440" w:type="pct"/>
            <w:shd w:val="clear" w:color="auto" w:fill="auto"/>
            <w:noWrap/>
            <w:vAlign w:val="bottom"/>
          </w:tcPr>
          <w:p w14:paraId="5FA08911" w14:textId="77777777" w:rsidR="00401EF7" w:rsidRPr="00854B78" w:rsidRDefault="00401EF7" w:rsidP="00401EF7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>
              <w:rPr>
                <w:rFonts w:ascii="Cambria" w:hAnsi="Cambria" w:cs="Calibri"/>
                <w:b/>
                <w:bCs/>
                <w:color w:val="000000"/>
                <w:sz w:val="24"/>
                <w:szCs w:val="24"/>
              </w:rPr>
              <w:t>&lt;</w:t>
            </w:r>
            <w:r w:rsidRPr="00854B78">
              <w:rPr>
                <w:rFonts w:ascii="Cambria" w:hAnsi="Cambria" w:cs="Calibri"/>
                <w:b/>
                <w:bCs/>
                <w:color w:val="000000"/>
                <w:sz w:val="24"/>
                <w:szCs w:val="24"/>
              </w:rPr>
              <w:t>0.001</w:t>
            </w:r>
          </w:p>
        </w:tc>
        <w:tc>
          <w:tcPr>
            <w:tcW w:w="1045" w:type="pct"/>
            <w:vAlign w:val="bottom"/>
          </w:tcPr>
          <w:p w14:paraId="2CB7422B" w14:textId="77777777" w:rsidR="00401EF7" w:rsidRPr="00854B78" w:rsidRDefault="00401EF7" w:rsidP="00401EF7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854B78">
              <w:rPr>
                <w:rFonts w:ascii="Cambria" w:hAnsi="Cambria"/>
                <w:color w:val="000000"/>
                <w:sz w:val="24"/>
                <w:szCs w:val="24"/>
              </w:rPr>
              <w:t>-74.3 (-95.5; -53.1)</w:t>
            </w:r>
          </w:p>
        </w:tc>
        <w:tc>
          <w:tcPr>
            <w:tcW w:w="386" w:type="pct"/>
            <w:vAlign w:val="bottom"/>
          </w:tcPr>
          <w:p w14:paraId="0D72422B" w14:textId="77777777" w:rsidR="00401EF7" w:rsidRPr="00854B78" w:rsidRDefault="00401EF7" w:rsidP="00401EF7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>
              <w:rPr>
                <w:rFonts w:ascii="Cambria" w:hAnsi="Cambria" w:cs="Calibri"/>
                <w:b/>
                <w:bCs/>
                <w:color w:val="000000"/>
                <w:sz w:val="24"/>
                <w:szCs w:val="24"/>
              </w:rPr>
              <w:t>&lt;</w:t>
            </w:r>
            <w:r w:rsidRPr="00854B78">
              <w:rPr>
                <w:rFonts w:ascii="Cambria" w:hAnsi="Cambria" w:cs="Calibri"/>
                <w:b/>
                <w:bCs/>
                <w:color w:val="000000"/>
                <w:sz w:val="24"/>
                <w:szCs w:val="24"/>
              </w:rPr>
              <w:t>0.001</w:t>
            </w:r>
          </w:p>
        </w:tc>
        <w:tc>
          <w:tcPr>
            <w:tcW w:w="387" w:type="pct"/>
            <w:vAlign w:val="bottom"/>
          </w:tcPr>
          <w:p w14:paraId="7361173A" w14:textId="77777777" w:rsidR="00401EF7" w:rsidRPr="00854B78" w:rsidRDefault="00401EF7" w:rsidP="00401EF7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>
              <w:rPr>
                <w:rFonts w:ascii="Cambria" w:hAnsi="Cambria" w:cs="Calibri"/>
                <w:b/>
                <w:bCs/>
                <w:color w:val="000000"/>
                <w:sz w:val="24"/>
                <w:szCs w:val="24"/>
              </w:rPr>
              <w:t>&lt;</w:t>
            </w:r>
            <w:r w:rsidRPr="00854B78">
              <w:rPr>
                <w:rFonts w:ascii="Cambria" w:hAnsi="Cambria" w:cs="Calibri"/>
                <w:b/>
                <w:bCs/>
                <w:color w:val="000000"/>
                <w:sz w:val="24"/>
                <w:szCs w:val="24"/>
              </w:rPr>
              <w:t>0.001</w:t>
            </w:r>
          </w:p>
        </w:tc>
      </w:tr>
      <w:tr w:rsidR="00401EF7" w:rsidRPr="00854B78" w14:paraId="79D4CAE9" w14:textId="77777777" w:rsidTr="00401EF7">
        <w:tc>
          <w:tcPr>
            <w:tcW w:w="1289" w:type="pct"/>
            <w:shd w:val="clear" w:color="auto" w:fill="auto"/>
            <w:noWrap/>
            <w:vAlign w:val="bottom"/>
            <w:hideMark/>
          </w:tcPr>
          <w:p w14:paraId="16D0FE10" w14:textId="77777777" w:rsidR="00401EF7" w:rsidRPr="00854B78" w:rsidRDefault="00401EF7" w:rsidP="00401EF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en-US" w:eastAsia="es-ES"/>
              </w:rPr>
            </w:pPr>
            <w:r w:rsidRPr="00854B7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en-US" w:eastAsia="es-ES"/>
              </w:rPr>
              <w:t>TNFR-I (a.u.)</w:t>
            </w:r>
          </w:p>
        </w:tc>
        <w:tc>
          <w:tcPr>
            <w:tcW w:w="1067" w:type="pct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14:paraId="6AAF59BE" w14:textId="77777777" w:rsidR="00401EF7" w:rsidRPr="00854B78" w:rsidRDefault="00401EF7" w:rsidP="00401EF7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854B78">
              <w:rPr>
                <w:rFonts w:ascii="Cambria" w:hAnsi="Cambria"/>
                <w:color w:val="000000"/>
                <w:sz w:val="24"/>
                <w:szCs w:val="24"/>
              </w:rPr>
              <w:t>-3.8 (10.5; 2.9)</w:t>
            </w:r>
          </w:p>
        </w:tc>
        <w:tc>
          <w:tcPr>
            <w:tcW w:w="386" w:type="pct"/>
            <w:shd w:val="clear" w:color="auto" w:fill="auto"/>
            <w:noWrap/>
            <w:vAlign w:val="bottom"/>
            <w:hideMark/>
          </w:tcPr>
          <w:p w14:paraId="6412B51F" w14:textId="77777777" w:rsidR="00401EF7" w:rsidRPr="00854B78" w:rsidRDefault="00401EF7" w:rsidP="00401EF7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854B78">
              <w:rPr>
                <w:rFonts w:ascii="Cambria" w:hAnsi="Cambria"/>
                <w:color w:val="000000"/>
                <w:sz w:val="24"/>
                <w:szCs w:val="24"/>
              </w:rPr>
              <w:t>0.269</w:t>
            </w:r>
          </w:p>
        </w:tc>
        <w:tc>
          <w:tcPr>
            <w:tcW w:w="440" w:type="pct"/>
            <w:shd w:val="clear" w:color="auto" w:fill="auto"/>
            <w:noWrap/>
            <w:vAlign w:val="bottom"/>
          </w:tcPr>
          <w:p w14:paraId="3CBB6411" w14:textId="77777777" w:rsidR="00401EF7" w:rsidRPr="00854B78" w:rsidRDefault="00401EF7" w:rsidP="00401EF7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854B78">
              <w:rPr>
                <w:rFonts w:ascii="Cambria" w:hAnsi="Cambria"/>
                <w:color w:val="000000"/>
                <w:sz w:val="24"/>
                <w:szCs w:val="24"/>
              </w:rPr>
              <w:t>0</w:t>
            </w:r>
            <w:r>
              <w:rPr>
                <w:rFonts w:ascii="Cambria" w:hAnsi="Cambria"/>
                <w:color w:val="000000"/>
                <w:sz w:val="24"/>
                <w:szCs w:val="24"/>
              </w:rPr>
              <w:t>.</w:t>
            </w:r>
            <w:r w:rsidRPr="00854B78">
              <w:rPr>
                <w:rFonts w:ascii="Cambria" w:hAnsi="Cambria"/>
                <w:color w:val="000000"/>
                <w:sz w:val="24"/>
                <w:szCs w:val="24"/>
              </w:rPr>
              <w:t>431</w:t>
            </w:r>
          </w:p>
        </w:tc>
        <w:tc>
          <w:tcPr>
            <w:tcW w:w="1045" w:type="pct"/>
            <w:vAlign w:val="bottom"/>
          </w:tcPr>
          <w:p w14:paraId="7BFAB90A" w14:textId="77777777" w:rsidR="00401EF7" w:rsidRPr="00854B78" w:rsidRDefault="00401EF7" w:rsidP="00401EF7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854B78">
              <w:rPr>
                <w:rFonts w:ascii="Cambria" w:hAnsi="Cambria"/>
                <w:color w:val="000000"/>
                <w:sz w:val="24"/>
                <w:szCs w:val="24"/>
              </w:rPr>
              <w:t>-9 (-17.8; -0.2)</w:t>
            </w:r>
          </w:p>
        </w:tc>
        <w:tc>
          <w:tcPr>
            <w:tcW w:w="386" w:type="pct"/>
            <w:vAlign w:val="bottom"/>
          </w:tcPr>
          <w:p w14:paraId="5C999ECE" w14:textId="77777777" w:rsidR="00401EF7" w:rsidRPr="00854B78" w:rsidRDefault="00401EF7" w:rsidP="00401EF7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</w:pPr>
            <w:r w:rsidRPr="00854B78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>0.044</w:t>
            </w:r>
          </w:p>
        </w:tc>
        <w:tc>
          <w:tcPr>
            <w:tcW w:w="387" w:type="pct"/>
            <w:vAlign w:val="bottom"/>
          </w:tcPr>
          <w:p w14:paraId="0C6E2D84" w14:textId="77777777" w:rsidR="00401EF7" w:rsidRPr="00854B78" w:rsidRDefault="00401EF7" w:rsidP="00401EF7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854B78">
              <w:rPr>
                <w:rFonts w:ascii="Cambria" w:hAnsi="Cambria"/>
                <w:color w:val="000000"/>
                <w:sz w:val="24"/>
                <w:szCs w:val="24"/>
              </w:rPr>
              <w:t>0</w:t>
            </w:r>
            <w:r>
              <w:rPr>
                <w:rFonts w:ascii="Cambria" w:hAnsi="Cambria"/>
                <w:color w:val="000000"/>
                <w:sz w:val="24"/>
                <w:szCs w:val="24"/>
              </w:rPr>
              <w:t>.</w:t>
            </w:r>
            <w:r w:rsidRPr="00854B78">
              <w:rPr>
                <w:rFonts w:ascii="Cambria" w:hAnsi="Cambria"/>
                <w:color w:val="000000"/>
                <w:sz w:val="24"/>
                <w:szCs w:val="24"/>
              </w:rPr>
              <w:t>076</w:t>
            </w:r>
          </w:p>
        </w:tc>
      </w:tr>
      <w:tr w:rsidR="00401EF7" w:rsidRPr="00854B78" w14:paraId="680A9A3B" w14:textId="77777777" w:rsidTr="00401EF7">
        <w:tc>
          <w:tcPr>
            <w:tcW w:w="1289" w:type="pct"/>
            <w:shd w:val="clear" w:color="auto" w:fill="auto"/>
            <w:noWrap/>
            <w:vAlign w:val="bottom"/>
            <w:hideMark/>
          </w:tcPr>
          <w:p w14:paraId="7379420E" w14:textId="77777777" w:rsidR="00401EF7" w:rsidRPr="00854B78" w:rsidRDefault="00401EF7" w:rsidP="00401EF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en-US" w:eastAsia="es-ES"/>
              </w:rPr>
            </w:pPr>
            <w:r w:rsidRPr="00854B78"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en-US" w:eastAsia="es-ES"/>
              </w:rPr>
              <w:t>Coagulopathy</w:t>
            </w:r>
            <w:r w:rsidRPr="00854B7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en-US" w:eastAsia="es-ES"/>
              </w:rPr>
              <w:t> </w:t>
            </w:r>
          </w:p>
        </w:tc>
        <w:tc>
          <w:tcPr>
            <w:tcW w:w="1067" w:type="pct"/>
            <w:vAlign w:val="bottom"/>
          </w:tcPr>
          <w:p w14:paraId="0DE80535" w14:textId="77777777" w:rsidR="00401EF7" w:rsidRPr="00854B78" w:rsidRDefault="00401EF7" w:rsidP="00401EF7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C67F2" w14:textId="77777777" w:rsidR="00401EF7" w:rsidRPr="00854B78" w:rsidRDefault="00401EF7" w:rsidP="00401EF7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40" w:type="pct"/>
            <w:shd w:val="clear" w:color="auto" w:fill="auto"/>
            <w:noWrap/>
            <w:vAlign w:val="bottom"/>
          </w:tcPr>
          <w:p w14:paraId="71CC7066" w14:textId="77777777" w:rsidR="00401EF7" w:rsidRPr="00854B78" w:rsidRDefault="00401EF7" w:rsidP="00401EF7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45" w:type="pct"/>
            <w:vAlign w:val="bottom"/>
          </w:tcPr>
          <w:p w14:paraId="4B00EFD1" w14:textId="77777777" w:rsidR="00401EF7" w:rsidRPr="00854B78" w:rsidRDefault="00401EF7" w:rsidP="00401EF7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86" w:type="pct"/>
            <w:vAlign w:val="bottom"/>
          </w:tcPr>
          <w:p w14:paraId="7DFCFB04" w14:textId="77777777" w:rsidR="00401EF7" w:rsidRPr="00854B78" w:rsidRDefault="00401EF7" w:rsidP="00401EF7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87" w:type="pct"/>
            <w:vAlign w:val="bottom"/>
          </w:tcPr>
          <w:p w14:paraId="6D36BD57" w14:textId="77777777" w:rsidR="00401EF7" w:rsidRPr="00854B78" w:rsidRDefault="00401EF7" w:rsidP="00401EF7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401EF7" w:rsidRPr="00854B78" w14:paraId="01E1A23E" w14:textId="77777777" w:rsidTr="00401EF7">
        <w:tc>
          <w:tcPr>
            <w:tcW w:w="1289" w:type="pct"/>
            <w:shd w:val="clear" w:color="auto" w:fill="auto"/>
            <w:noWrap/>
            <w:vAlign w:val="bottom"/>
            <w:hideMark/>
          </w:tcPr>
          <w:p w14:paraId="79CBAB5D" w14:textId="77777777" w:rsidR="00401EF7" w:rsidRPr="00854B78" w:rsidRDefault="00401EF7" w:rsidP="00401EF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en-US" w:eastAsia="es-ES"/>
              </w:rPr>
            </w:pPr>
            <w:r w:rsidRPr="00854B7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en-US" w:eastAsia="es-ES"/>
              </w:rPr>
              <w:t>PAI-1 (a.u.)</w:t>
            </w:r>
          </w:p>
        </w:tc>
        <w:tc>
          <w:tcPr>
            <w:tcW w:w="1067" w:type="pct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14:paraId="1579F823" w14:textId="77777777" w:rsidR="00401EF7" w:rsidRPr="00854B78" w:rsidRDefault="00401EF7" w:rsidP="00401EF7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854B78">
              <w:rPr>
                <w:rFonts w:ascii="Cambria" w:hAnsi="Cambria"/>
                <w:color w:val="000000"/>
                <w:sz w:val="24"/>
                <w:szCs w:val="24"/>
              </w:rPr>
              <w:t>-568.6 (-935.7; -201.6)</w:t>
            </w:r>
          </w:p>
        </w:tc>
        <w:tc>
          <w:tcPr>
            <w:tcW w:w="386" w:type="pct"/>
            <w:shd w:val="clear" w:color="auto" w:fill="auto"/>
            <w:noWrap/>
            <w:vAlign w:val="bottom"/>
            <w:hideMark/>
          </w:tcPr>
          <w:p w14:paraId="0331192E" w14:textId="77777777" w:rsidR="00401EF7" w:rsidRPr="00854B78" w:rsidRDefault="00401EF7" w:rsidP="00401EF7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</w:pPr>
            <w:r w:rsidRPr="00854B78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>0.002</w:t>
            </w:r>
          </w:p>
        </w:tc>
        <w:tc>
          <w:tcPr>
            <w:tcW w:w="440" w:type="pct"/>
            <w:shd w:val="clear" w:color="auto" w:fill="auto"/>
            <w:noWrap/>
            <w:vAlign w:val="bottom"/>
          </w:tcPr>
          <w:p w14:paraId="0D9FB19C" w14:textId="77777777" w:rsidR="00401EF7" w:rsidRPr="00854B78" w:rsidRDefault="00401EF7" w:rsidP="00401EF7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</w:pPr>
            <w:r w:rsidRPr="00854B78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>0</w:t>
            </w:r>
            <w:r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>.</w:t>
            </w:r>
            <w:r w:rsidRPr="00854B78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>019</w:t>
            </w:r>
          </w:p>
        </w:tc>
        <w:tc>
          <w:tcPr>
            <w:tcW w:w="1045" w:type="pct"/>
            <w:vAlign w:val="bottom"/>
          </w:tcPr>
          <w:p w14:paraId="426D747B" w14:textId="77777777" w:rsidR="00401EF7" w:rsidRPr="00854B78" w:rsidRDefault="00401EF7" w:rsidP="00401EF7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854B78">
              <w:rPr>
                <w:rFonts w:ascii="Cambria" w:hAnsi="Cambria"/>
                <w:color w:val="000000"/>
                <w:sz w:val="24"/>
                <w:szCs w:val="24"/>
              </w:rPr>
              <w:t>-468 (-733; -203)</w:t>
            </w:r>
          </w:p>
        </w:tc>
        <w:tc>
          <w:tcPr>
            <w:tcW w:w="386" w:type="pct"/>
            <w:vAlign w:val="bottom"/>
          </w:tcPr>
          <w:p w14:paraId="7C1A761C" w14:textId="77777777" w:rsidR="00401EF7" w:rsidRPr="00854B78" w:rsidRDefault="00401EF7" w:rsidP="00401EF7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</w:pPr>
            <w:r w:rsidRPr="00854B78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>0.001</w:t>
            </w:r>
          </w:p>
        </w:tc>
        <w:tc>
          <w:tcPr>
            <w:tcW w:w="387" w:type="pct"/>
            <w:vAlign w:val="bottom"/>
          </w:tcPr>
          <w:p w14:paraId="1E3211CD" w14:textId="77777777" w:rsidR="00401EF7" w:rsidRPr="00854B78" w:rsidRDefault="00401EF7" w:rsidP="00401EF7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</w:pPr>
            <w:r w:rsidRPr="00854B78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>0</w:t>
            </w:r>
            <w:r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>.</w:t>
            </w:r>
            <w:r w:rsidRPr="00854B78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>001</w:t>
            </w:r>
          </w:p>
        </w:tc>
      </w:tr>
      <w:tr w:rsidR="00401EF7" w:rsidRPr="00854B78" w14:paraId="2F158875" w14:textId="77777777" w:rsidTr="00401EF7">
        <w:tc>
          <w:tcPr>
            <w:tcW w:w="1289" w:type="pct"/>
            <w:shd w:val="clear" w:color="auto" w:fill="auto"/>
            <w:noWrap/>
            <w:vAlign w:val="bottom"/>
            <w:hideMark/>
          </w:tcPr>
          <w:p w14:paraId="4819E3EA" w14:textId="77777777" w:rsidR="00401EF7" w:rsidRPr="00854B78" w:rsidRDefault="00401EF7" w:rsidP="00401EF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en-US" w:eastAsia="es-ES"/>
              </w:rPr>
            </w:pPr>
            <w:r w:rsidRPr="00854B7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en-US" w:eastAsia="es-ES"/>
              </w:rPr>
              <w:t>D-dimer (a.u.)</w:t>
            </w:r>
          </w:p>
        </w:tc>
        <w:tc>
          <w:tcPr>
            <w:tcW w:w="1067" w:type="pct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14:paraId="2449551D" w14:textId="77777777" w:rsidR="00401EF7" w:rsidRPr="00854B78" w:rsidRDefault="00401EF7" w:rsidP="00401EF7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854B78">
              <w:rPr>
                <w:rFonts w:ascii="Cambria" w:hAnsi="Cambria"/>
                <w:color w:val="000000"/>
                <w:sz w:val="24"/>
                <w:szCs w:val="24"/>
              </w:rPr>
              <w:t>-616.6 (-3200; 1973.1)</w:t>
            </w:r>
          </w:p>
        </w:tc>
        <w:tc>
          <w:tcPr>
            <w:tcW w:w="386" w:type="pct"/>
            <w:shd w:val="clear" w:color="auto" w:fill="auto"/>
            <w:noWrap/>
            <w:vAlign w:val="bottom"/>
            <w:hideMark/>
          </w:tcPr>
          <w:p w14:paraId="2C53007E" w14:textId="77777777" w:rsidR="00401EF7" w:rsidRPr="00854B78" w:rsidRDefault="00401EF7" w:rsidP="00401EF7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854B78">
              <w:rPr>
                <w:rFonts w:ascii="Cambria" w:hAnsi="Cambria"/>
                <w:color w:val="000000"/>
                <w:sz w:val="24"/>
                <w:szCs w:val="24"/>
              </w:rPr>
              <w:t>0.641</w:t>
            </w:r>
          </w:p>
        </w:tc>
        <w:tc>
          <w:tcPr>
            <w:tcW w:w="440" w:type="pct"/>
            <w:shd w:val="clear" w:color="auto" w:fill="auto"/>
            <w:noWrap/>
            <w:vAlign w:val="bottom"/>
          </w:tcPr>
          <w:p w14:paraId="0746BC24" w14:textId="77777777" w:rsidR="00401EF7" w:rsidRPr="00854B78" w:rsidRDefault="00401EF7" w:rsidP="00401EF7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854B78">
              <w:rPr>
                <w:rFonts w:ascii="Cambria" w:hAnsi="Cambria"/>
                <w:color w:val="000000"/>
                <w:sz w:val="24"/>
                <w:szCs w:val="24"/>
              </w:rPr>
              <w:t>0</w:t>
            </w:r>
            <w:r>
              <w:rPr>
                <w:rFonts w:ascii="Cambria" w:hAnsi="Cambria"/>
                <w:color w:val="000000"/>
                <w:sz w:val="24"/>
                <w:szCs w:val="24"/>
              </w:rPr>
              <w:t>.</w:t>
            </w:r>
            <w:r w:rsidRPr="00854B78">
              <w:rPr>
                <w:rFonts w:ascii="Cambria" w:hAnsi="Cambria"/>
                <w:color w:val="000000"/>
                <w:sz w:val="24"/>
                <w:szCs w:val="24"/>
              </w:rPr>
              <w:t>769</w:t>
            </w:r>
          </w:p>
        </w:tc>
        <w:tc>
          <w:tcPr>
            <w:tcW w:w="1045" w:type="pct"/>
            <w:vAlign w:val="bottom"/>
          </w:tcPr>
          <w:p w14:paraId="3FAC66CD" w14:textId="77777777" w:rsidR="00401EF7" w:rsidRPr="00854B78" w:rsidRDefault="00401EF7" w:rsidP="00401EF7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854B78">
              <w:rPr>
                <w:rFonts w:ascii="Cambria" w:hAnsi="Cambria"/>
                <w:color w:val="000000"/>
                <w:sz w:val="24"/>
                <w:szCs w:val="24"/>
              </w:rPr>
              <w:t>547.4 (-511.3; 1606.1)</w:t>
            </w:r>
          </w:p>
        </w:tc>
        <w:tc>
          <w:tcPr>
            <w:tcW w:w="386" w:type="pct"/>
            <w:vAlign w:val="bottom"/>
          </w:tcPr>
          <w:p w14:paraId="53F0A961" w14:textId="77777777" w:rsidR="00401EF7" w:rsidRPr="00854B78" w:rsidRDefault="00401EF7" w:rsidP="00401EF7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854B78">
              <w:rPr>
                <w:rFonts w:ascii="Cambria" w:hAnsi="Cambria"/>
                <w:color w:val="000000"/>
                <w:sz w:val="24"/>
                <w:szCs w:val="24"/>
              </w:rPr>
              <w:t>0.311</w:t>
            </w:r>
          </w:p>
        </w:tc>
        <w:tc>
          <w:tcPr>
            <w:tcW w:w="387" w:type="pct"/>
            <w:vAlign w:val="bottom"/>
          </w:tcPr>
          <w:p w14:paraId="529EBF16" w14:textId="77777777" w:rsidR="00401EF7" w:rsidRPr="00854B78" w:rsidRDefault="00401EF7" w:rsidP="00401EF7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854B78">
              <w:rPr>
                <w:rFonts w:ascii="Cambria" w:hAnsi="Cambria"/>
                <w:color w:val="000000"/>
                <w:sz w:val="24"/>
                <w:szCs w:val="24"/>
              </w:rPr>
              <w:t>0</w:t>
            </w:r>
            <w:r>
              <w:rPr>
                <w:rFonts w:ascii="Cambria" w:hAnsi="Cambria"/>
                <w:color w:val="000000"/>
                <w:sz w:val="24"/>
                <w:szCs w:val="24"/>
              </w:rPr>
              <w:t>.</w:t>
            </w:r>
            <w:r w:rsidRPr="00854B78">
              <w:rPr>
                <w:rFonts w:ascii="Cambria" w:hAnsi="Cambria"/>
                <w:color w:val="000000"/>
                <w:sz w:val="24"/>
                <w:szCs w:val="24"/>
              </w:rPr>
              <w:t>393</w:t>
            </w:r>
          </w:p>
        </w:tc>
      </w:tr>
      <w:tr w:rsidR="00401EF7" w:rsidRPr="00854B78" w14:paraId="19460D65" w14:textId="77777777" w:rsidTr="00401EF7">
        <w:tc>
          <w:tcPr>
            <w:tcW w:w="1289" w:type="pct"/>
            <w:shd w:val="clear" w:color="auto" w:fill="auto"/>
            <w:noWrap/>
            <w:vAlign w:val="bottom"/>
            <w:hideMark/>
          </w:tcPr>
          <w:p w14:paraId="6820C5B2" w14:textId="77777777" w:rsidR="00401EF7" w:rsidRPr="00854B78" w:rsidRDefault="00401EF7" w:rsidP="00401EF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en-US" w:eastAsia="es-ES"/>
              </w:rPr>
            </w:pPr>
            <w:r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en-US" w:eastAsia="es-ES"/>
              </w:rPr>
              <w:t>Angiogenesis</w:t>
            </w:r>
          </w:p>
        </w:tc>
        <w:tc>
          <w:tcPr>
            <w:tcW w:w="1067" w:type="pct"/>
            <w:vAlign w:val="bottom"/>
          </w:tcPr>
          <w:p w14:paraId="4C4D2BA9" w14:textId="77777777" w:rsidR="00401EF7" w:rsidRPr="00854B78" w:rsidRDefault="00401EF7" w:rsidP="00401EF7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0BEBF" w14:textId="77777777" w:rsidR="00401EF7" w:rsidRPr="00854B78" w:rsidRDefault="00401EF7" w:rsidP="00401EF7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40" w:type="pct"/>
            <w:shd w:val="clear" w:color="auto" w:fill="auto"/>
            <w:noWrap/>
            <w:vAlign w:val="bottom"/>
          </w:tcPr>
          <w:p w14:paraId="16F282C0" w14:textId="77777777" w:rsidR="00401EF7" w:rsidRPr="00854B78" w:rsidRDefault="00401EF7" w:rsidP="00401EF7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45" w:type="pct"/>
            <w:vAlign w:val="bottom"/>
          </w:tcPr>
          <w:p w14:paraId="708EBFA9" w14:textId="77777777" w:rsidR="00401EF7" w:rsidRPr="00854B78" w:rsidRDefault="00401EF7" w:rsidP="00401EF7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86" w:type="pct"/>
            <w:vAlign w:val="bottom"/>
          </w:tcPr>
          <w:p w14:paraId="2F5BB447" w14:textId="77777777" w:rsidR="00401EF7" w:rsidRPr="00854B78" w:rsidRDefault="00401EF7" w:rsidP="00401EF7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87" w:type="pct"/>
            <w:vAlign w:val="bottom"/>
          </w:tcPr>
          <w:p w14:paraId="6C1FC143" w14:textId="77777777" w:rsidR="00401EF7" w:rsidRPr="00854B78" w:rsidRDefault="00401EF7" w:rsidP="00401EF7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401EF7" w:rsidRPr="00854B78" w14:paraId="7853FD3E" w14:textId="77777777" w:rsidTr="00401EF7">
        <w:tc>
          <w:tcPr>
            <w:tcW w:w="1289" w:type="pct"/>
            <w:shd w:val="clear" w:color="auto" w:fill="auto"/>
            <w:noWrap/>
            <w:vAlign w:val="bottom"/>
            <w:hideMark/>
          </w:tcPr>
          <w:p w14:paraId="2F7C9E74" w14:textId="77777777" w:rsidR="00401EF7" w:rsidRPr="00854B78" w:rsidRDefault="00401EF7" w:rsidP="00401EF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en-US" w:eastAsia="es-ES"/>
              </w:rPr>
            </w:pPr>
            <w:r w:rsidRPr="00854B7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en-US" w:eastAsia="es-ES"/>
              </w:rPr>
              <w:t>VEGF-A (a.u.)</w:t>
            </w:r>
          </w:p>
        </w:tc>
        <w:tc>
          <w:tcPr>
            <w:tcW w:w="1067" w:type="pct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14:paraId="5AD79BE9" w14:textId="77777777" w:rsidR="00401EF7" w:rsidRPr="00854B78" w:rsidRDefault="00401EF7" w:rsidP="00401EF7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854B78">
              <w:rPr>
                <w:rFonts w:ascii="Cambria" w:hAnsi="Cambria"/>
                <w:color w:val="000000"/>
                <w:sz w:val="24"/>
                <w:szCs w:val="24"/>
              </w:rPr>
              <w:t>-13.8 (30.9; 3.4)</w:t>
            </w:r>
          </w:p>
        </w:tc>
        <w:tc>
          <w:tcPr>
            <w:tcW w:w="386" w:type="pct"/>
            <w:shd w:val="clear" w:color="auto" w:fill="auto"/>
            <w:noWrap/>
            <w:vAlign w:val="bottom"/>
            <w:hideMark/>
          </w:tcPr>
          <w:p w14:paraId="1C851655" w14:textId="77777777" w:rsidR="00401EF7" w:rsidRPr="00854B78" w:rsidRDefault="00401EF7" w:rsidP="00401EF7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854B78">
              <w:rPr>
                <w:rFonts w:ascii="Cambria" w:hAnsi="Cambria"/>
                <w:color w:val="000000"/>
                <w:sz w:val="24"/>
                <w:szCs w:val="24"/>
              </w:rPr>
              <w:t>0.116</w:t>
            </w:r>
          </w:p>
        </w:tc>
        <w:tc>
          <w:tcPr>
            <w:tcW w:w="440" w:type="pct"/>
            <w:shd w:val="clear" w:color="auto" w:fill="auto"/>
            <w:noWrap/>
            <w:vAlign w:val="bottom"/>
          </w:tcPr>
          <w:p w14:paraId="38B688CE" w14:textId="77777777" w:rsidR="00401EF7" w:rsidRPr="00854B78" w:rsidRDefault="00401EF7" w:rsidP="00401EF7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854B78">
              <w:rPr>
                <w:rFonts w:ascii="Cambria" w:hAnsi="Cambria"/>
                <w:color w:val="000000"/>
                <w:sz w:val="24"/>
                <w:szCs w:val="24"/>
              </w:rPr>
              <w:t>0</w:t>
            </w:r>
            <w:r>
              <w:rPr>
                <w:rFonts w:ascii="Cambria" w:hAnsi="Cambria"/>
                <w:color w:val="000000"/>
                <w:sz w:val="24"/>
                <w:szCs w:val="24"/>
              </w:rPr>
              <w:t>.</w:t>
            </w:r>
            <w:r w:rsidRPr="00854B78">
              <w:rPr>
                <w:rFonts w:ascii="Cambria" w:hAnsi="Cambria"/>
                <w:color w:val="000000"/>
                <w:sz w:val="24"/>
                <w:szCs w:val="24"/>
              </w:rPr>
              <w:t>256</w:t>
            </w:r>
          </w:p>
        </w:tc>
        <w:tc>
          <w:tcPr>
            <w:tcW w:w="1045" w:type="pct"/>
            <w:vAlign w:val="bottom"/>
          </w:tcPr>
          <w:p w14:paraId="4DAB1D14" w14:textId="77777777" w:rsidR="00401EF7" w:rsidRPr="00854B78" w:rsidRDefault="00401EF7" w:rsidP="00401EF7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854B78">
              <w:rPr>
                <w:rFonts w:ascii="Cambria" w:hAnsi="Cambria"/>
                <w:color w:val="000000"/>
                <w:sz w:val="24"/>
                <w:szCs w:val="24"/>
              </w:rPr>
              <w:t>-18.2 (-30; -6.4)</w:t>
            </w:r>
          </w:p>
        </w:tc>
        <w:tc>
          <w:tcPr>
            <w:tcW w:w="386" w:type="pct"/>
            <w:vAlign w:val="bottom"/>
          </w:tcPr>
          <w:p w14:paraId="388764BA" w14:textId="77777777" w:rsidR="00401EF7" w:rsidRPr="00854B78" w:rsidRDefault="00401EF7" w:rsidP="00401EF7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</w:pPr>
            <w:r w:rsidRPr="00854B78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>0.003</w:t>
            </w:r>
          </w:p>
        </w:tc>
        <w:tc>
          <w:tcPr>
            <w:tcW w:w="387" w:type="pct"/>
            <w:vAlign w:val="bottom"/>
          </w:tcPr>
          <w:p w14:paraId="3D3012F4" w14:textId="77777777" w:rsidR="00401EF7" w:rsidRPr="00854B78" w:rsidRDefault="00401EF7" w:rsidP="00401EF7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</w:pPr>
            <w:r w:rsidRPr="00854B78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>0</w:t>
            </w:r>
            <w:r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>.</w:t>
            </w:r>
            <w:r w:rsidRPr="00854B78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>006</w:t>
            </w:r>
          </w:p>
        </w:tc>
      </w:tr>
      <w:tr w:rsidR="00401EF7" w:rsidRPr="00854B78" w14:paraId="54B00B78" w14:textId="77777777" w:rsidTr="00401EF7">
        <w:tc>
          <w:tcPr>
            <w:tcW w:w="1289" w:type="pct"/>
            <w:shd w:val="clear" w:color="auto" w:fill="auto"/>
            <w:noWrap/>
            <w:vAlign w:val="bottom"/>
            <w:hideMark/>
          </w:tcPr>
          <w:p w14:paraId="49273539" w14:textId="77777777" w:rsidR="00401EF7" w:rsidRPr="00854B78" w:rsidRDefault="00401EF7" w:rsidP="00401EF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en-US" w:eastAsia="es-ES"/>
              </w:rPr>
            </w:pPr>
            <w:r w:rsidRPr="00854B7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en-US" w:eastAsia="es-ES"/>
              </w:rPr>
              <w:t>VEGF-R1 (a.u.)</w:t>
            </w:r>
          </w:p>
        </w:tc>
        <w:tc>
          <w:tcPr>
            <w:tcW w:w="1067" w:type="pct"/>
            <w:tcBorders>
              <w:top w:val="nil"/>
              <w:right w:val="nil"/>
            </w:tcBorders>
            <w:shd w:val="clear" w:color="auto" w:fill="auto"/>
            <w:vAlign w:val="bottom"/>
          </w:tcPr>
          <w:p w14:paraId="0031B5BC" w14:textId="77777777" w:rsidR="00401EF7" w:rsidRPr="00854B78" w:rsidRDefault="00401EF7" w:rsidP="00401EF7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854B78">
              <w:rPr>
                <w:rFonts w:ascii="Cambria" w:hAnsi="Cambria"/>
                <w:color w:val="000000"/>
                <w:sz w:val="24"/>
                <w:szCs w:val="24"/>
              </w:rPr>
              <w:t>-2.2 (24.8; 20.4)</w:t>
            </w:r>
          </w:p>
        </w:tc>
        <w:tc>
          <w:tcPr>
            <w:tcW w:w="386" w:type="pct"/>
            <w:shd w:val="clear" w:color="auto" w:fill="auto"/>
            <w:noWrap/>
            <w:vAlign w:val="bottom"/>
            <w:hideMark/>
          </w:tcPr>
          <w:p w14:paraId="0E15A19A" w14:textId="77777777" w:rsidR="00401EF7" w:rsidRPr="00854B78" w:rsidRDefault="00401EF7" w:rsidP="00401EF7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854B78">
              <w:rPr>
                <w:rFonts w:ascii="Cambria" w:hAnsi="Cambria"/>
                <w:color w:val="000000"/>
                <w:sz w:val="24"/>
                <w:szCs w:val="24"/>
              </w:rPr>
              <w:t>0.850</w:t>
            </w:r>
          </w:p>
        </w:tc>
        <w:tc>
          <w:tcPr>
            <w:tcW w:w="440" w:type="pct"/>
            <w:shd w:val="clear" w:color="auto" w:fill="auto"/>
            <w:noWrap/>
            <w:vAlign w:val="bottom"/>
          </w:tcPr>
          <w:p w14:paraId="6EE53C2E" w14:textId="77777777" w:rsidR="00401EF7" w:rsidRPr="00854B78" w:rsidRDefault="00401EF7" w:rsidP="00401EF7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854B78">
              <w:rPr>
                <w:rFonts w:ascii="Cambria" w:hAnsi="Cambria"/>
                <w:color w:val="000000"/>
                <w:sz w:val="24"/>
                <w:szCs w:val="24"/>
              </w:rPr>
              <w:t>0</w:t>
            </w:r>
            <w:r>
              <w:rPr>
                <w:rFonts w:ascii="Cambria" w:hAnsi="Cambria"/>
                <w:color w:val="000000"/>
                <w:sz w:val="24"/>
                <w:szCs w:val="24"/>
              </w:rPr>
              <w:t>.</w:t>
            </w:r>
            <w:r w:rsidRPr="00854B78">
              <w:rPr>
                <w:rFonts w:ascii="Cambria" w:hAnsi="Cambria"/>
                <w:color w:val="000000"/>
                <w:sz w:val="24"/>
                <w:szCs w:val="24"/>
              </w:rPr>
              <w:t>887</w:t>
            </w:r>
          </w:p>
        </w:tc>
        <w:tc>
          <w:tcPr>
            <w:tcW w:w="1045" w:type="pct"/>
            <w:vAlign w:val="bottom"/>
          </w:tcPr>
          <w:p w14:paraId="6B42917F" w14:textId="77777777" w:rsidR="00401EF7" w:rsidRPr="00854B78" w:rsidRDefault="00401EF7" w:rsidP="00401EF7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854B78">
              <w:rPr>
                <w:rFonts w:ascii="Cambria" w:hAnsi="Cambria"/>
                <w:color w:val="000000"/>
                <w:sz w:val="24"/>
                <w:szCs w:val="24"/>
              </w:rPr>
              <w:t>0 (-6.9; 6.9)</w:t>
            </w:r>
          </w:p>
        </w:tc>
        <w:tc>
          <w:tcPr>
            <w:tcW w:w="386" w:type="pct"/>
            <w:vAlign w:val="bottom"/>
          </w:tcPr>
          <w:p w14:paraId="73D4B0FE" w14:textId="77777777" w:rsidR="00401EF7" w:rsidRPr="00854B78" w:rsidRDefault="00401EF7" w:rsidP="00401EF7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854B78">
              <w:rPr>
                <w:rFonts w:ascii="Cambria" w:hAnsi="Cambria"/>
                <w:color w:val="000000"/>
                <w:sz w:val="24"/>
                <w:szCs w:val="24"/>
              </w:rPr>
              <w:t>0.999</w:t>
            </w:r>
          </w:p>
        </w:tc>
        <w:tc>
          <w:tcPr>
            <w:tcW w:w="387" w:type="pct"/>
            <w:vAlign w:val="bottom"/>
          </w:tcPr>
          <w:p w14:paraId="4196E3DA" w14:textId="77777777" w:rsidR="00401EF7" w:rsidRPr="00854B78" w:rsidRDefault="00401EF7" w:rsidP="00401EF7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854B78">
              <w:rPr>
                <w:rFonts w:ascii="Cambria" w:hAnsi="Cambria"/>
                <w:color w:val="000000"/>
                <w:sz w:val="24"/>
                <w:szCs w:val="24"/>
              </w:rPr>
              <w:t>0</w:t>
            </w:r>
            <w:r>
              <w:rPr>
                <w:rFonts w:ascii="Cambria" w:hAnsi="Cambria"/>
                <w:color w:val="000000"/>
                <w:sz w:val="24"/>
                <w:szCs w:val="24"/>
              </w:rPr>
              <w:t>.</w:t>
            </w:r>
            <w:r w:rsidRPr="00854B78">
              <w:rPr>
                <w:rFonts w:ascii="Cambria" w:hAnsi="Cambria"/>
                <w:color w:val="000000"/>
                <w:sz w:val="24"/>
                <w:szCs w:val="24"/>
              </w:rPr>
              <w:t>999</w:t>
            </w:r>
          </w:p>
        </w:tc>
      </w:tr>
    </w:tbl>
    <w:p w14:paraId="00B4DC4E" w14:textId="77777777" w:rsidR="006E6751" w:rsidRPr="005F044D" w:rsidRDefault="006E6751" w:rsidP="006E6751">
      <w:pPr>
        <w:spacing w:after="120"/>
        <w:rPr>
          <w:sz w:val="24"/>
          <w:szCs w:val="24"/>
          <w:lang w:val="en-US"/>
        </w:rPr>
      </w:pPr>
    </w:p>
    <w:p w14:paraId="35744A6B" w14:textId="3F4F358D" w:rsidR="006E6751" w:rsidRPr="005F044D" w:rsidRDefault="006E6751" w:rsidP="006E6751">
      <w:pPr>
        <w:spacing w:after="120" w:line="240" w:lineRule="auto"/>
        <w:rPr>
          <w:rFonts w:ascii="Cambria" w:hAnsi="Cambria"/>
          <w:sz w:val="24"/>
          <w:szCs w:val="24"/>
          <w:lang w:val="en-US"/>
        </w:rPr>
      </w:pPr>
      <w:r w:rsidRPr="005F044D">
        <w:rPr>
          <w:rFonts w:ascii="Cambria" w:hAnsi="Cambria"/>
          <w:b/>
          <w:sz w:val="24"/>
          <w:szCs w:val="24"/>
          <w:lang w:val="en-US"/>
        </w:rPr>
        <w:t>Statistics</w:t>
      </w:r>
      <w:r w:rsidRPr="005F044D">
        <w:rPr>
          <w:rFonts w:ascii="Cambria" w:hAnsi="Cambria"/>
          <w:sz w:val="24"/>
          <w:szCs w:val="24"/>
          <w:lang w:val="en-US"/>
        </w:rPr>
        <w:t xml:space="preserve">: </w:t>
      </w:r>
      <w:r w:rsidR="00DC25FB" w:rsidRPr="00DC25FB">
        <w:rPr>
          <w:rFonts w:ascii="Cambria" w:hAnsi="Cambria"/>
          <w:sz w:val="24"/>
          <w:szCs w:val="24"/>
          <w:lang w:val="en-US"/>
        </w:rPr>
        <w:t xml:space="preserve">Values </w:t>
      </w:r>
      <w:r w:rsidR="00B5756D">
        <w:rPr>
          <w:rFonts w:ascii="Cambria" w:hAnsi="Cambria"/>
          <w:sz w:val="24"/>
          <w:szCs w:val="24"/>
          <w:lang w:val="en-US"/>
        </w:rPr>
        <w:t xml:space="preserve">are </w:t>
      </w:r>
      <w:r w:rsidR="00DC25FB" w:rsidRPr="00DC25FB">
        <w:rPr>
          <w:rFonts w:ascii="Cambria" w:hAnsi="Cambria"/>
          <w:sz w:val="24"/>
          <w:szCs w:val="24"/>
          <w:lang w:val="en-US"/>
        </w:rPr>
        <w:t xml:space="preserve">expressed as the estimated average of the increase </w:t>
      </w:r>
      <w:r w:rsidRPr="005F044D">
        <w:rPr>
          <w:rFonts w:ascii="Cambria" w:hAnsi="Cambria"/>
          <w:sz w:val="24"/>
          <w:szCs w:val="24"/>
          <w:lang w:val="en-US"/>
        </w:rPr>
        <w:t xml:space="preserve">(Δx=x2-x1) and 95% of confidence interval (95%CI). </w:t>
      </w:r>
      <w:r w:rsidRPr="005F044D">
        <w:rPr>
          <w:rFonts w:ascii="Cambria" w:hAnsi="Cambria"/>
          <w:i/>
          <w:sz w:val="24"/>
          <w:szCs w:val="24"/>
          <w:lang w:val="en-US"/>
        </w:rPr>
        <w:t>P-values</w:t>
      </w:r>
      <w:r w:rsidRPr="005F044D">
        <w:rPr>
          <w:rFonts w:ascii="Cambria" w:hAnsi="Cambria"/>
          <w:sz w:val="24"/>
          <w:szCs w:val="24"/>
          <w:lang w:val="en-US"/>
        </w:rPr>
        <w:t xml:space="preserve"> were calculated by GLM mixed models. </w:t>
      </w:r>
      <w:r w:rsidRPr="005F044D">
        <w:rPr>
          <w:rFonts w:ascii="Cambria" w:hAnsi="Cambria"/>
          <w:i/>
          <w:sz w:val="24"/>
          <w:szCs w:val="24"/>
          <w:lang w:val="en-US"/>
        </w:rPr>
        <w:t>P-values,</w:t>
      </w:r>
      <w:r w:rsidRPr="005F044D">
        <w:rPr>
          <w:rFonts w:ascii="Cambria" w:hAnsi="Cambria"/>
          <w:sz w:val="24"/>
          <w:szCs w:val="24"/>
          <w:lang w:val="en-US"/>
        </w:rPr>
        <w:t xml:space="preserve"> raw </w:t>
      </w:r>
      <w:r w:rsidRPr="005F044D">
        <w:rPr>
          <w:rFonts w:ascii="Cambria" w:hAnsi="Cambria"/>
          <w:i/>
          <w:sz w:val="24"/>
          <w:szCs w:val="24"/>
          <w:lang w:val="en-US"/>
        </w:rPr>
        <w:t>p</w:t>
      </w:r>
      <w:r w:rsidRPr="005F044D">
        <w:rPr>
          <w:rFonts w:ascii="Cambria" w:hAnsi="Cambria"/>
          <w:sz w:val="24"/>
          <w:szCs w:val="24"/>
          <w:lang w:val="en-US"/>
        </w:rPr>
        <w:t xml:space="preserve">-values; </w:t>
      </w:r>
      <w:r w:rsidRPr="005F044D">
        <w:rPr>
          <w:rFonts w:ascii="Cambria" w:hAnsi="Cambria"/>
          <w:i/>
          <w:sz w:val="24"/>
          <w:szCs w:val="24"/>
          <w:lang w:val="en-US"/>
        </w:rPr>
        <w:t>q</w:t>
      </w:r>
      <w:r w:rsidRPr="005F044D">
        <w:rPr>
          <w:rFonts w:ascii="Cambria" w:hAnsi="Cambria"/>
          <w:sz w:val="24"/>
          <w:szCs w:val="24"/>
          <w:lang w:val="en-US"/>
        </w:rPr>
        <w:t xml:space="preserve">-values, </w:t>
      </w:r>
      <w:r w:rsidRPr="005F044D">
        <w:rPr>
          <w:rFonts w:ascii="Cambria" w:hAnsi="Cambria"/>
          <w:i/>
          <w:sz w:val="24"/>
          <w:szCs w:val="24"/>
          <w:lang w:val="en-US"/>
        </w:rPr>
        <w:t>p</w:t>
      </w:r>
      <w:r w:rsidRPr="005F044D">
        <w:rPr>
          <w:rFonts w:ascii="Cambria" w:hAnsi="Cambria"/>
          <w:sz w:val="24"/>
          <w:szCs w:val="24"/>
          <w:lang w:val="en-US"/>
        </w:rPr>
        <w:t>-values corrected for multiple testing using the false discovery rate (</w:t>
      </w:r>
      <w:r w:rsidRPr="005F044D">
        <w:rPr>
          <w:rFonts w:ascii="Cambria" w:hAnsi="Cambria"/>
          <w:i/>
          <w:sz w:val="24"/>
          <w:szCs w:val="24"/>
          <w:lang w:val="en-US"/>
        </w:rPr>
        <w:t>FDR</w:t>
      </w:r>
      <w:r w:rsidRPr="005F044D">
        <w:rPr>
          <w:rFonts w:ascii="Cambria" w:hAnsi="Cambria"/>
          <w:sz w:val="24"/>
          <w:szCs w:val="24"/>
          <w:lang w:val="en-US"/>
        </w:rPr>
        <w:t>) with Benjamini and Hochberg procedure. The statistically significant differences are shown in bold.</w:t>
      </w:r>
    </w:p>
    <w:p w14:paraId="4957B98C" w14:textId="77777777" w:rsidR="00AB2308" w:rsidRPr="006E6751" w:rsidRDefault="006E6751" w:rsidP="006E6751">
      <w:pPr>
        <w:spacing w:after="120" w:line="240" w:lineRule="auto"/>
        <w:rPr>
          <w:lang w:val="en-US"/>
        </w:rPr>
      </w:pPr>
      <w:r w:rsidRPr="005F044D">
        <w:rPr>
          <w:rFonts w:ascii="Cambria" w:hAnsi="Cambria"/>
          <w:b/>
          <w:sz w:val="24"/>
          <w:szCs w:val="24"/>
          <w:lang w:val="en-US"/>
        </w:rPr>
        <w:t>Abbreviations</w:t>
      </w:r>
      <w:r w:rsidRPr="005F044D">
        <w:rPr>
          <w:rFonts w:ascii="Cambria" w:hAnsi="Cambria"/>
          <w:color w:val="333333"/>
          <w:sz w:val="24"/>
          <w:szCs w:val="24"/>
          <w:shd w:val="clear" w:color="auto" w:fill="FFFFFF"/>
          <w:lang w:val="en-US"/>
        </w:rPr>
        <w:t xml:space="preserve">: </w:t>
      </w:r>
      <w:r w:rsidRPr="005F044D">
        <w:rPr>
          <w:rFonts w:ascii="Cambria" w:hAnsi="Cambria"/>
          <w:sz w:val="24"/>
          <w:szCs w:val="24"/>
          <w:lang w:val="en-US"/>
        </w:rPr>
        <w:t>HCV, hepatitis C virus; HIV, human immunodeficiency virus</w:t>
      </w:r>
      <w:r w:rsidRPr="005F044D">
        <w:rPr>
          <w:rFonts w:ascii="Cambria" w:hAnsi="Cambria"/>
          <w:color w:val="333333"/>
          <w:sz w:val="24"/>
          <w:szCs w:val="24"/>
          <w:shd w:val="clear" w:color="auto" w:fill="FFFFFF"/>
          <w:lang w:val="en-US"/>
        </w:rPr>
        <w:t xml:space="preserve">; </w:t>
      </w:r>
      <w:r>
        <w:rPr>
          <w:rFonts w:ascii="Cambria" w:hAnsi="Cambria"/>
          <w:color w:val="333333"/>
          <w:sz w:val="24"/>
          <w:szCs w:val="24"/>
          <w:shd w:val="clear" w:color="auto" w:fill="FFFFFF"/>
          <w:lang w:val="en-US"/>
        </w:rPr>
        <w:t xml:space="preserve">LSM, </w:t>
      </w:r>
      <w:r>
        <w:rPr>
          <w:rFonts w:ascii="Cambria" w:hAnsi="Cambria"/>
          <w:color w:val="000000"/>
          <w:sz w:val="24"/>
          <w:szCs w:val="24"/>
          <w:shd w:val="clear" w:color="auto" w:fill="FFFFFF"/>
          <w:lang w:val="en-US"/>
        </w:rPr>
        <w:t xml:space="preserve">liver stiffness measurement; CTP, Child-Pugh-Turcotte; HVPG, hepatic venous pressure gradient; </w:t>
      </w:r>
      <w:r>
        <w:rPr>
          <w:rFonts w:ascii="Cambria" w:hAnsi="Cambria"/>
          <w:color w:val="000000"/>
          <w:sz w:val="24"/>
          <w:szCs w:val="24"/>
          <w:lang w:val="en-US"/>
        </w:rPr>
        <w:t>mmHG,</w:t>
      </w:r>
      <w:r>
        <w:rPr>
          <w:rFonts w:ascii="Cambria" w:hAnsi="Cambria"/>
          <w:color w:val="000000"/>
          <w:sz w:val="24"/>
          <w:szCs w:val="24"/>
          <w:shd w:val="clear" w:color="auto" w:fill="FFFFFF"/>
          <w:lang w:val="en-US"/>
        </w:rPr>
        <w:t xml:space="preserve"> millimetre of </w:t>
      </w:r>
      <w:r>
        <w:rPr>
          <w:rFonts w:ascii="Cambria" w:hAnsi="Cambria"/>
          <w:color w:val="000000"/>
          <w:sz w:val="24"/>
          <w:szCs w:val="24"/>
          <w:lang w:val="en-US"/>
        </w:rPr>
        <w:t xml:space="preserve">mercury; kPa, </w:t>
      </w:r>
      <w:r>
        <w:rPr>
          <w:rFonts w:ascii="Cambria" w:hAnsi="Cambria"/>
          <w:color w:val="000000"/>
          <w:sz w:val="24"/>
          <w:szCs w:val="24"/>
          <w:shd w:val="clear" w:color="auto" w:fill="FFFFFF"/>
          <w:lang w:val="en-US"/>
        </w:rPr>
        <w:t xml:space="preserve">kilopascals; </w:t>
      </w:r>
      <w:r w:rsidRPr="005F044D">
        <w:rPr>
          <w:rFonts w:ascii="Cambria" w:hAnsi="Cambria"/>
          <w:sz w:val="24"/>
          <w:szCs w:val="24"/>
          <w:lang w:val="en-US"/>
        </w:rPr>
        <w:t xml:space="preserve">a.u., arbitrary units of fluorescence; </w:t>
      </w:r>
      <w:r w:rsidRPr="005F044D">
        <w:rPr>
          <w:rFonts w:ascii="Cambria" w:hAnsi="Cambria"/>
          <w:color w:val="333333"/>
          <w:sz w:val="24"/>
          <w:szCs w:val="24"/>
          <w:shd w:val="clear" w:color="auto" w:fill="FFFFFF"/>
          <w:lang w:val="en-US"/>
        </w:rPr>
        <w:t>sCD14, soluble CD14; LPS, lipopolysaccharide; FABP2, fatty acid-binding protein 2; LBP, lipopolysaccharide binding protein; IL, interleukin; IL-1RA, interleukin-1 receptor antagonist; TNF</w:t>
      </w:r>
      <w:r w:rsidRPr="005F044D">
        <w:rPr>
          <w:rFonts w:ascii="Cambria" w:hAnsi="Cambria" w:cs="Arial"/>
          <w:sz w:val="24"/>
          <w:szCs w:val="24"/>
          <w:lang w:val="en-US"/>
        </w:rPr>
        <w:t>-α</w:t>
      </w:r>
      <w:r w:rsidRPr="005F044D">
        <w:rPr>
          <w:rFonts w:ascii="Cambria" w:hAnsi="Cambria"/>
          <w:color w:val="333333"/>
          <w:sz w:val="24"/>
          <w:szCs w:val="24"/>
          <w:shd w:val="clear" w:color="auto" w:fill="FFFFFF"/>
          <w:lang w:val="en-US"/>
        </w:rPr>
        <w:t>, tumor necrosis factor alpha; IP-10, IFN-γ-inducible protein 10; MCP1, monocyte chemoattractant protein-1; OPG, osteoprotegerin; sRANKL, soluble receptor activator of nuclear factor- kappaB ligand; sVCAM-1, soluble vascular cell adhesion molecule 1; sICAM-1, soluble intercellular cell adhesion molecule 1; sTNFR-1, soluble tumor necrosis factor receptor 1; PAI-1, plasminogen activator inhibitor-1; VEGF-A; vascular endothelial growth factor A; sVEGF-R1, soluble receptors for vascular endothelial growth factor.</w:t>
      </w:r>
    </w:p>
    <w:sectPr w:rsidR="00AB2308" w:rsidRPr="006E6751" w:rsidSect="006E6751">
      <w:pgSz w:w="16838" w:h="11906" w:orient="landscape"/>
      <w:pgMar w:top="992" w:right="1134" w:bottom="99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DK3MDEwNzEyMzayNLJQ0lEKTi0uzszPAykwqQUA28/86iwAAAA="/>
  </w:docVars>
  <w:rsids>
    <w:rsidRoot w:val="006E6751"/>
    <w:rsid w:val="000F7E56"/>
    <w:rsid w:val="001B174D"/>
    <w:rsid w:val="00254E29"/>
    <w:rsid w:val="00401EF7"/>
    <w:rsid w:val="00406A5F"/>
    <w:rsid w:val="006273FA"/>
    <w:rsid w:val="00665F28"/>
    <w:rsid w:val="006E6751"/>
    <w:rsid w:val="007A66B5"/>
    <w:rsid w:val="00854B78"/>
    <w:rsid w:val="009D5B8A"/>
    <w:rsid w:val="00A73249"/>
    <w:rsid w:val="00AB2308"/>
    <w:rsid w:val="00AC185D"/>
    <w:rsid w:val="00B21563"/>
    <w:rsid w:val="00B5756D"/>
    <w:rsid w:val="00B65881"/>
    <w:rsid w:val="00B67D7D"/>
    <w:rsid w:val="00DC25FB"/>
    <w:rsid w:val="00EC5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7E8846"/>
  <w15:chartTrackingRefBased/>
  <w15:docId w15:val="{07D97566-A36A-44DD-B520-AA7BF5895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Lines="50" w:after="5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6751"/>
    <w:pPr>
      <w:spacing w:afterLines="0" w:after="160" w:line="259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01E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01EF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16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547</Words>
  <Characters>3011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Instituto de Salud Carlos III</Company>
  <LinksUpToDate>false</LinksUpToDate>
  <CharactersWithSpaces>3551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Salvador Resino García</dc:creator>
  <cp:keywords/>
  <dc:description/>
  <cp:lastModifiedBy>Salvador Resino</cp:lastModifiedBy>
  <cp:revision>5</cp:revision>
  <dcterms:created xsi:type="dcterms:W3CDTF">2019-10-25T21:31:00Z</dcterms:created>
  <dcterms:modified xsi:type="dcterms:W3CDTF">2020-06-03T10:09:00Z</dcterms:modified>
</cp:coreProperties>
</file>