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160" w:line="259" w:lineRule="auto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Table S1.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Chemical and physical characteristics of the experiment's topsoil samples [according to the methods recommended by Teixeira et al. (2017)].</w:t>
      </w:r>
      <w:r w:rsidDel="00000000" w:rsidR="00000000" w:rsidRPr="00000000">
        <w:rPr>
          <w:rtl w:val="0"/>
        </w:rPr>
      </w:r>
    </w:p>
    <w:tbl>
      <w:tblPr>
        <w:tblStyle w:val="Table1"/>
        <w:tblW w:w="1039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290"/>
        <w:gridCol w:w="1005"/>
        <w:gridCol w:w="855"/>
        <w:gridCol w:w="1020"/>
        <w:gridCol w:w="645"/>
        <w:gridCol w:w="675"/>
        <w:gridCol w:w="750"/>
        <w:gridCol w:w="750"/>
        <w:gridCol w:w="675"/>
        <w:gridCol w:w="960"/>
        <w:gridCol w:w="630"/>
        <w:gridCol w:w="1140"/>
        <w:tblGridChange w:id="0">
          <w:tblGrid>
            <w:gridCol w:w="1290"/>
            <w:gridCol w:w="1005"/>
            <w:gridCol w:w="855"/>
            <w:gridCol w:w="1020"/>
            <w:gridCol w:w="645"/>
            <w:gridCol w:w="675"/>
            <w:gridCol w:w="750"/>
            <w:gridCol w:w="750"/>
            <w:gridCol w:w="675"/>
            <w:gridCol w:w="960"/>
            <w:gridCol w:w="630"/>
            <w:gridCol w:w="1140"/>
          </w:tblGrid>
        </w:tblGridChange>
      </w:tblGrid>
      <w:tr>
        <w:trPr>
          <w:cantSplit w:val="0"/>
          <w:trHeight w:val="285" w:hRule="atLeast"/>
          <w:tblHeader w:val="0"/>
        </w:trPr>
        <w:tc>
          <w:tcPr>
            <w:tcBorders>
              <w:top w:color="7f7f7f" w:space="0" w:sz="6" w:val="single"/>
              <w:left w:color="000000" w:space="0" w:sz="0" w:val="nil"/>
              <w:bottom w:color="7f7f7f" w:space="0" w:sz="6" w:val="single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spacing w:before="240" w:lineRule="auto"/>
              <w:jc w:val="center"/>
              <w:rPr>
                <w:rFonts w:ascii="Times New Roman" w:cs="Times New Roman" w:eastAsia="Times New Roman" w:hAnsi="Times New Roman"/>
                <w:highlight w:val="white"/>
              </w:rPr>
            </w:pPr>
            <w:bookmarkStart w:colFirst="0" w:colLast="0" w:name="_heading=h.gjdgxs" w:id="0"/>
            <w:bookmarkEnd w:id="0"/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Depth</w:t>
            </w:r>
          </w:p>
        </w:tc>
        <w:tc>
          <w:tcPr>
            <w:tcBorders>
              <w:top w:color="7f7f7f" w:space="0" w:sz="6" w:val="single"/>
              <w:left w:color="000000" w:space="0" w:sz="0" w:val="nil"/>
              <w:bottom w:color="7f7f7f" w:space="0" w:sz="6" w:val="single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spacing w:before="240" w:lineRule="auto"/>
              <w:jc w:val="center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EC</w:t>
            </w:r>
          </w:p>
        </w:tc>
        <w:tc>
          <w:tcPr>
            <w:tcBorders>
              <w:top w:color="7f7f7f" w:space="0" w:sz="6" w:val="single"/>
              <w:left w:color="000000" w:space="0" w:sz="0" w:val="nil"/>
              <w:bottom w:color="7f7f7f" w:space="0" w:sz="6" w:val="single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spacing w:before="240" w:lineRule="auto"/>
              <w:jc w:val="center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pH</w:t>
            </w:r>
          </w:p>
        </w:tc>
        <w:tc>
          <w:tcPr>
            <w:tcBorders>
              <w:top w:color="7f7f7f" w:space="0" w:sz="6" w:val="single"/>
              <w:left w:color="000000" w:space="0" w:sz="0" w:val="nil"/>
              <w:bottom w:color="7f7f7f" w:space="0" w:sz="6" w:val="single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spacing w:before="240" w:lineRule="auto"/>
              <w:jc w:val="center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P</w:t>
            </w:r>
          </w:p>
        </w:tc>
        <w:tc>
          <w:tcPr>
            <w:tcBorders>
              <w:top w:color="7f7f7f" w:space="0" w:sz="6" w:val="single"/>
              <w:left w:color="000000" w:space="0" w:sz="0" w:val="nil"/>
              <w:bottom w:color="7f7f7f" w:space="0" w:sz="6" w:val="single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spacing w:before="240" w:lineRule="auto"/>
              <w:jc w:val="center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K+</w:t>
            </w:r>
          </w:p>
        </w:tc>
        <w:tc>
          <w:tcPr>
            <w:tcBorders>
              <w:top w:color="7f7f7f" w:space="0" w:sz="6" w:val="single"/>
              <w:left w:color="000000" w:space="0" w:sz="0" w:val="nil"/>
              <w:bottom w:color="7f7f7f" w:space="0" w:sz="6" w:val="single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spacing w:before="240" w:lineRule="auto"/>
              <w:jc w:val="center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Na+</w:t>
            </w:r>
          </w:p>
        </w:tc>
        <w:tc>
          <w:tcPr>
            <w:tcBorders>
              <w:top w:color="7f7f7f" w:space="0" w:sz="6" w:val="single"/>
              <w:left w:color="000000" w:space="0" w:sz="0" w:val="nil"/>
              <w:bottom w:color="7f7f7f" w:space="0" w:sz="6" w:val="single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spacing w:before="240" w:lineRule="auto"/>
              <w:jc w:val="center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Ca²+</w:t>
            </w:r>
          </w:p>
        </w:tc>
        <w:tc>
          <w:tcPr>
            <w:tcBorders>
              <w:top w:color="7f7f7f" w:space="0" w:sz="6" w:val="single"/>
              <w:left w:color="000000" w:space="0" w:sz="0" w:val="nil"/>
              <w:bottom w:color="7f7f7f" w:space="0" w:sz="6" w:val="single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spacing w:before="240" w:lineRule="auto"/>
              <w:jc w:val="center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Mg²+</w:t>
            </w:r>
          </w:p>
        </w:tc>
        <w:tc>
          <w:tcPr>
            <w:tcBorders>
              <w:top w:color="7f7f7f" w:space="0" w:sz="6" w:val="single"/>
              <w:left w:color="000000" w:space="0" w:sz="0" w:val="nil"/>
              <w:bottom w:color="7f7f7f" w:space="0" w:sz="6" w:val="single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spacing w:before="240" w:lineRule="auto"/>
              <w:jc w:val="center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Al³+</w:t>
            </w:r>
          </w:p>
        </w:tc>
        <w:tc>
          <w:tcPr>
            <w:tcBorders>
              <w:top w:color="7f7f7f" w:space="0" w:sz="6" w:val="single"/>
              <w:left w:color="000000" w:space="0" w:sz="0" w:val="nil"/>
              <w:bottom w:color="7f7f7f" w:space="0" w:sz="6" w:val="single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spacing w:before="240" w:lineRule="auto"/>
              <w:jc w:val="center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H+Al</w:t>
            </w:r>
          </w:p>
        </w:tc>
        <w:tc>
          <w:tcPr>
            <w:tcBorders>
              <w:top w:color="7f7f7f" w:space="0" w:sz="6" w:val="single"/>
              <w:left w:color="000000" w:space="0" w:sz="0" w:val="nil"/>
              <w:bottom w:color="7f7f7f" w:space="0" w:sz="6" w:val="single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spacing w:before="240" w:lineRule="auto"/>
              <w:jc w:val="center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SB</w:t>
            </w:r>
          </w:p>
        </w:tc>
        <w:tc>
          <w:tcPr>
            <w:tcBorders>
              <w:top w:color="7f7f7f" w:space="0" w:sz="6" w:val="single"/>
              <w:left w:color="000000" w:space="0" w:sz="0" w:val="nil"/>
              <w:bottom w:color="7f7f7f" w:space="0" w:sz="6" w:val="single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spacing w:before="240" w:lineRule="auto"/>
              <w:jc w:val="center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CEC</w:t>
            </w:r>
          </w:p>
        </w:tc>
      </w:tr>
      <w:tr>
        <w:trPr>
          <w:cantSplit w:val="0"/>
          <w:trHeight w:val="352.0371093749999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7f7f7f" w:space="0" w:sz="6" w:val="single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spacing w:before="240" w:lineRule="auto"/>
              <w:jc w:val="center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cm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7f7f7f" w:space="0" w:sz="6" w:val="single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spacing w:before="240" w:lineRule="auto"/>
              <w:jc w:val="center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dS 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7f7f7f" w:space="0" w:sz="6" w:val="single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spacing w:before="240" w:lineRule="auto"/>
              <w:jc w:val="center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H2O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7f7f7f" w:space="0" w:sz="6" w:val="single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spacing w:before="240" w:lineRule="auto"/>
              <w:jc w:val="center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mg dm-³</w:t>
            </w:r>
          </w:p>
        </w:tc>
        <w:tc>
          <w:tcPr>
            <w:gridSpan w:val="8"/>
            <w:tcBorders>
              <w:top w:color="000000" w:space="0" w:sz="0" w:val="nil"/>
              <w:left w:color="000000" w:space="0" w:sz="0" w:val="nil"/>
              <w:bottom w:color="7f7f7f" w:space="0" w:sz="6" w:val="single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spacing w:before="240" w:lineRule="auto"/>
              <w:jc w:val="center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---------------------------cmolc</w:t>
            </w:r>
            <w:r w:rsidDel="00000000" w:rsidR="00000000" w:rsidRPr="00000000">
              <w:rPr>
                <w:highlight w:val="white"/>
                <w:vertAlign w:val="subscript"/>
                <w:rtl w:val="0"/>
              </w:rPr>
              <w:t xml:space="preserve">c</w:t>
            </w: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 dm-3 ------------------</w:t>
            </w:r>
          </w:p>
        </w:tc>
      </w:tr>
      <w:tr>
        <w:trPr>
          <w:cantSplit w:val="0"/>
          <w:trHeight w:val="365.9252929687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spacing w:before="240" w:lineRule="auto"/>
              <w:jc w:val="center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0-20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spacing w:before="240" w:lineRule="auto"/>
              <w:jc w:val="center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1.81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spacing w:before="240" w:lineRule="auto"/>
              <w:jc w:val="center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6.29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spacing w:before="240" w:lineRule="auto"/>
              <w:jc w:val="center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1.1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spacing w:before="240" w:lineRule="auto"/>
              <w:jc w:val="center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0.56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spacing w:before="240" w:lineRule="auto"/>
              <w:jc w:val="center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0.07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spacing w:before="240" w:lineRule="auto"/>
              <w:jc w:val="center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2.74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spacing w:before="240" w:lineRule="auto"/>
              <w:jc w:val="center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1.11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spacing w:before="240" w:lineRule="auto"/>
              <w:jc w:val="center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0.0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spacing w:before="240" w:lineRule="auto"/>
              <w:jc w:val="center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0.59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spacing w:before="240" w:lineRule="auto"/>
              <w:jc w:val="center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6.9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spacing w:before="240" w:lineRule="auto"/>
              <w:jc w:val="center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5.07</w:t>
            </w:r>
          </w:p>
        </w:tc>
      </w:tr>
      <w:tr>
        <w:trPr>
          <w:cantSplit w:val="0"/>
          <w:trHeight w:val="395.92529296875" w:hRule="atLeast"/>
          <w:tblHeader w:val="0"/>
        </w:trPr>
        <w:tc>
          <w:tcPr>
            <w:gridSpan w:val="2"/>
            <w:tcBorders>
              <w:top w:color="7f7f7f" w:space="0" w:sz="6" w:val="single"/>
              <w:left w:color="000000" w:space="0" w:sz="0" w:val="nil"/>
              <w:bottom w:color="7f7f7f" w:space="0" w:sz="6" w:val="single"/>
              <w:right w:color="000000" w:space="0" w:sz="0" w:val="nil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spacing w:before="240" w:lineRule="auto"/>
              <w:jc w:val="center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Depth</w:t>
            </w:r>
          </w:p>
        </w:tc>
        <w:tc>
          <w:tcPr>
            <w:gridSpan w:val="2"/>
            <w:tcBorders>
              <w:top w:color="7f7f7f" w:space="0" w:sz="6" w:val="single"/>
              <w:left w:color="000000" w:space="0" w:sz="0" w:val="nil"/>
              <w:bottom w:color="7f7f7f" w:space="0" w:sz="6" w:val="single"/>
              <w:right w:color="000000" w:space="0" w:sz="0" w:val="nil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spacing w:before="240" w:lineRule="auto"/>
              <w:jc w:val="center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V</w:t>
            </w:r>
          </w:p>
        </w:tc>
        <w:tc>
          <w:tcPr>
            <w:gridSpan w:val="2"/>
            <w:tcBorders>
              <w:top w:color="7f7f7f" w:space="0" w:sz="6" w:val="single"/>
              <w:left w:color="000000" w:space="0" w:sz="0" w:val="nil"/>
              <w:bottom w:color="7f7f7f" w:space="0" w:sz="6" w:val="single"/>
              <w:right w:color="000000" w:space="0" w:sz="0" w:val="nil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spacing w:before="240" w:lineRule="auto"/>
              <w:jc w:val="center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Cu</w:t>
            </w:r>
          </w:p>
        </w:tc>
        <w:tc>
          <w:tcPr>
            <w:gridSpan w:val="2"/>
            <w:tcBorders>
              <w:top w:color="7f7f7f" w:space="0" w:sz="6" w:val="single"/>
              <w:left w:color="000000" w:space="0" w:sz="0" w:val="nil"/>
              <w:bottom w:color="7f7f7f" w:space="0" w:sz="6" w:val="single"/>
              <w:right w:color="000000" w:space="0" w:sz="0" w:val="nil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spacing w:before="240" w:lineRule="auto"/>
              <w:jc w:val="center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Fe</w:t>
            </w:r>
          </w:p>
        </w:tc>
        <w:tc>
          <w:tcPr>
            <w:gridSpan w:val="2"/>
            <w:tcBorders>
              <w:top w:color="7f7f7f" w:space="0" w:sz="6" w:val="single"/>
              <w:left w:color="000000" w:space="0" w:sz="0" w:val="nil"/>
              <w:bottom w:color="7f7f7f" w:space="0" w:sz="6" w:val="single"/>
              <w:right w:color="000000" w:space="0" w:sz="0" w:val="nil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spacing w:before="240" w:lineRule="auto"/>
              <w:jc w:val="center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Mn</w:t>
            </w:r>
          </w:p>
        </w:tc>
        <w:tc>
          <w:tcPr>
            <w:gridSpan w:val="2"/>
            <w:tcBorders>
              <w:top w:color="7f7f7f" w:space="0" w:sz="6" w:val="single"/>
              <w:left w:color="000000" w:space="0" w:sz="0" w:val="nil"/>
              <w:bottom w:color="7f7f7f" w:space="0" w:sz="6" w:val="single"/>
              <w:right w:color="000000" w:space="0" w:sz="0" w:val="nil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spacing w:before="240" w:lineRule="auto"/>
              <w:jc w:val="center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Zn</w:t>
            </w:r>
          </w:p>
        </w:tc>
      </w:tr>
      <w:tr>
        <w:trPr>
          <w:cantSplit w:val="0"/>
          <w:trHeight w:val="350.92529296875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spacing w:before="240" w:lineRule="auto"/>
              <w:jc w:val="center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cm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spacing w:before="240" w:lineRule="auto"/>
              <w:jc w:val="center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%</w:t>
            </w:r>
          </w:p>
        </w:tc>
        <w:tc>
          <w:tcPr>
            <w:gridSpan w:val="8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spacing w:before="240" w:lineRule="auto"/>
              <w:jc w:val="center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--------------------------mg dm-3------------------------------------</w:t>
            </w:r>
          </w:p>
        </w:tc>
      </w:tr>
      <w:tr>
        <w:trPr>
          <w:cantSplit w:val="0"/>
          <w:trHeight w:val="440.92529296875" w:hRule="atLeast"/>
          <w:tblHeader w:val="0"/>
        </w:trPr>
        <w:tc>
          <w:tcPr>
            <w:gridSpan w:val="2"/>
            <w:tcBorders>
              <w:top w:color="7f7f7f" w:space="0" w:sz="6" w:val="single"/>
              <w:left w:color="000000" w:space="0" w:sz="0" w:val="nil"/>
              <w:bottom w:color="7f7f7f" w:space="0" w:sz="6" w:val="single"/>
              <w:right w:color="000000" w:space="0" w:sz="0" w:val="nil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spacing w:before="240" w:lineRule="auto"/>
              <w:jc w:val="center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0-20</w:t>
            </w:r>
          </w:p>
        </w:tc>
        <w:tc>
          <w:tcPr>
            <w:gridSpan w:val="2"/>
            <w:tcBorders>
              <w:top w:color="7f7f7f" w:space="0" w:sz="6" w:val="single"/>
              <w:left w:color="000000" w:space="0" w:sz="0" w:val="nil"/>
              <w:bottom w:color="7f7f7f" w:space="0" w:sz="6" w:val="single"/>
              <w:right w:color="000000" w:space="0" w:sz="0" w:val="nil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spacing w:before="240" w:lineRule="auto"/>
              <w:jc w:val="center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88.44</w:t>
            </w:r>
          </w:p>
        </w:tc>
        <w:tc>
          <w:tcPr>
            <w:gridSpan w:val="2"/>
            <w:tcBorders>
              <w:top w:color="7f7f7f" w:space="0" w:sz="6" w:val="single"/>
              <w:left w:color="000000" w:space="0" w:sz="0" w:val="nil"/>
              <w:bottom w:color="7f7f7f" w:space="0" w:sz="6" w:val="single"/>
              <w:right w:color="000000" w:space="0" w:sz="0" w:val="nil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spacing w:before="240" w:lineRule="auto"/>
              <w:jc w:val="center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1.04</w:t>
            </w:r>
          </w:p>
        </w:tc>
        <w:tc>
          <w:tcPr>
            <w:gridSpan w:val="2"/>
            <w:tcBorders>
              <w:top w:color="7f7f7f" w:space="0" w:sz="6" w:val="single"/>
              <w:left w:color="000000" w:space="0" w:sz="0" w:val="nil"/>
              <w:bottom w:color="7f7f7f" w:space="0" w:sz="6" w:val="single"/>
              <w:right w:color="000000" w:space="0" w:sz="0" w:val="nil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spacing w:before="240" w:lineRule="auto"/>
              <w:jc w:val="center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57.3</w:t>
            </w:r>
          </w:p>
        </w:tc>
        <w:tc>
          <w:tcPr>
            <w:gridSpan w:val="2"/>
            <w:tcBorders>
              <w:top w:color="7f7f7f" w:space="0" w:sz="6" w:val="single"/>
              <w:left w:color="000000" w:space="0" w:sz="0" w:val="nil"/>
              <w:bottom w:color="7f7f7f" w:space="0" w:sz="6" w:val="single"/>
              <w:right w:color="000000" w:space="0" w:sz="0" w:val="nil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spacing w:before="240" w:lineRule="auto"/>
              <w:jc w:val="center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36.1</w:t>
            </w:r>
          </w:p>
        </w:tc>
        <w:tc>
          <w:tcPr>
            <w:gridSpan w:val="2"/>
            <w:tcBorders>
              <w:top w:color="7f7f7f" w:space="0" w:sz="6" w:val="single"/>
              <w:left w:color="000000" w:space="0" w:sz="0" w:val="nil"/>
              <w:bottom w:color="7f7f7f" w:space="0" w:sz="6" w:val="single"/>
              <w:right w:color="000000" w:space="0" w:sz="0" w:val="nil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spacing w:before="240" w:lineRule="auto"/>
              <w:jc w:val="center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0.4</w:t>
            </w:r>
          </w:p>
        </w:tc>
      </w:tr>
    </w:tbl>
    <w:p w:rsidR="00000000" w:rsidDel="00000000" w:rsidP="00000000" w:rsidRDefault="00000000" w:rsidRPr="00000000" w14:paraId="0000004A">
      <w:pPr>
        <w:spacing w:after="160" w:line="259" w:lineRule="auto"/>
        <w:jc w:val="both"/>
        <w:rPr>
          <w:sz w:val="24"/>
          <w:szCs w:val="24"/>
          <w:highlight w:val="white"/>
        </w:rPr>
      </w:pPr>
      <w:bookmarkStart w:colFirst="0" w:colLast="0" w:name="_heading=h.30j0zll" w:id="1"/>
      <w:bookmarkEnd w:id="1"/>
      <w:r w:rsidDel="00000000" w:rsidR="00000000" w:rsidRPr="00000000">
        <w:rPr>
          <w:rtl w:val="0"/>
        </w:rPr>
      </w:r>
    </w:p>
    <w:sectPr>
      <w:pgSz w:h="11909" w:w="16834" w:orient="landscape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DgjwIRa683vhAben6Cv2W0Sh7Qg==">CgMxLjAyCGguZ2pkZ3hzMgloLjMwajB6bGw4AHIhMWFZcHNhNXdrVm5vOVBTRXhhS0VhUGNtY1V0SmFfY2E1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