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BDE9CD" w14:textId="77777777" w:rsidR="00466523" w:rsidRPr="0037045F" w:rsidRDefault="00466523" w:rsidP="00466523">
      <w:pPr>
        <w:jc w:val="center"/>
        <w:rPr>
          <w:rFonts w:cs="B Nazanin"/>
          <w:b/>
          <w:bCs/>
          <w:sz w:val="26"/>
          <w:szCs w:val="26"/>
          <w:rtl/>
        </w:rPr>
      </w:pPr>
      <w:r w:rsidRPr="00644950">
        <w:rPr>
          <w:rFonts w:cs="B Nazanin"/>
          <w:b/>
          <w:bCs/>
          <w:sz w:val="26"/>
          <w:szCs w:val="26"/>
        </w:rPr>
        <w:t>Table 1</w:t>
      </w:r>
      <w:r>
        <w:rPr>
          <w:rFonts w:cs="B Nazanin"/>
          <w:b/>
          <w:bCs/>
          <w:sz w:val="26"/>
          <w:szCs w:val="26"/>
        </w:rPr>
        <w:t>-</w:t>
      </w:r>
      <w:r w:rsidRPr="00644950">
        <w:rPr>
          <w:rFonts w:cs="B Nazanin"/>
          <w:b/>
          <w:bCs/>
          <w:sz w:val="26"/>
          <w:szCs w:val="26"/>
        </w:rPr>
        <w:t xml:space="preserve"> Descriptive analysis of various risk factors for atrophy</w:t>
      </w:r>
    </w:p>
    <w:tbl>
      <w:tblPr>
        <w:tblStyle w:val="TableGrid"/>
        <w:bidiVisual/>
        <w:tblW w:w="9369" w:type="dxa"/>
        <w:tblLayout w:type="fixed"/>
        <w:tblLook w:val="04A0" w:firstRow="1" w:lastRow="0" w:firstColumn="1" w:lastColumn="0" w:noHBand="0" w:noVBand="1"/>
      </w:tblPr>
      <w:tblGrid>
        <w:gridCol w:w="934"/>
        <w:gridCol w:w="1375"/>
        <w:gridCol w:w="1389"/>
        <w:gridCol w:w="1421"/>
        <w:gridCol w:w="1204"/>
        <w:gridCol w:w="1489"/>
        <w:gridCol w:w="1557"/>
      </w:tblGrid>
      <w:tr w:rsidR="00466523" w:rsidRPr="00500FF9" w14:paraId="1DA7B2E8" w14:textId="77777777" w:rsidTr="00CF1B89">
        <w:trPr>
          <w:trHeight w:val="730"/>
        </w:trPr>
        <w:tc>
          <w:tcPr>
            <w:tcW w:w="934" w:type="dxa"/>
            <w:vMerge w:val="restart"/>
          </w:tcPr>
          <w:p w14:paraId="14BF4FBE" w14:textId="77777777" w:rsidR="00466523" w:rsidRPr="00500FF9" w:rsidRDefault="00466523" w:rsidP="00CF1B89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bookmarkStart w:id="0" w:name="_Hlk157715260"/>
            <w:r w:rsidRPr="00500FF9">
              <w:rPr>
                <w:rFonts w:asciiTheme="majorBidi" w:hAnsiTheme="majorBidi" w:cstheme="majorBidi"/>
                <w:b/>
                <w:bCs/>
              </w:rPr>
              <w:t>p-value</w:t>
            </w:r>
          </w:p>
        </w:tc>
        <w:tc>
          <w:tcPr>
            <w:tcW w:w="2764" w:type="dxa"/>
            <w:gridSpan w:val="2"/>
          </w:tcPr>
          <w:p w14:paraId="0A62DF94" w14:textId="77777777" w:rsidR="00466523" w:rsidRPr="00500FF9" w:rsidRDefault="00466523" w:rsidP="00CF1B89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500FF9">
              <w:rPr>
                <w:rFonts w:asciiTheme="majorBidi" w:hAnsiTheme="majorBidi" w:cstheme="majorBidi"/>
                <w:b/>
                <w:bCs/>
              </w:rPr>
              <w:t>Atrophy</w:t>
            </w:r>
          </w:p>
          <w:p w14:paraId="0E27E30C" w14:textId="77777777" w:rsidR="00466523" w:rsidRPr="00500FF9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421" w:type="dxa"/>
            <w:vMerge w:val="restart"/>
          </w:tcPr>
          <w:p w14:paraId="2B3DF244" w14:textId="77777777" w:rsidR="00466523" w:rsidRPr="00500FF9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500FF9">
              <w:rPr>
                <w:rFonts w:asciiTheme="majorBidi" w:hAnsiTheme="majorBidi" w:cstheme="majorBidi"/>
                <w:b/>
                <w:bCs/>
              </w:rPr>
              <w:t xml:space="preserve">Age </w:t>
            </w:r>
          </w:p>
          <w:p w14:paraId="0283E94F" w14:textId="77777777" w:rsidR="00466523" w:rsidRPr="00500FF9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00FF9">
              <w:rPr>
                <w:rFonts w:asciiTheme="majorBidi" w:hAnsiTheme="majorBidi" w:cstheme="majorBidi"/>
                <w:b/>
                <w:bCs/>
              </w:rPr>
              <w:t>Median(IQR)</w:t>
            </w:r>
          </w:p>
        </w:tc>
        <w:tc>
          <w:tcPr>
            <w:tcW w:w="1204" w:type="dxa"/>
            <w:vMerge w:val="restart"/>
          </w:tcPr>
          <w:p w14:paraId="199A1D92" w14:textId="77777777" w:rsidR="00466523" w:rsidRPr="00500FF9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00FF9">
              <w:rPr>
                <w:rFonts w:asciiTheme="majorBidi" w:hAnsiTheme="majorBidi" w:cstheme="majorBidi"/>
                <w:b/>
                <w:bCs/>
              </w:rPr>
              <w:t xml:space="preserve">Number </w:t>
            </w:r>
          </w:p>
        </w:tc>
        <w:tc>
          <w:tcPr>
            <w:tcW w:w="3046" w:type="dxa"/>
            <w:gridSpan w:val="2"/>
            <w:vMerge w:val="restart"/>
          </w:tcPr>
          <w:p w14:paraId="486D216A" w14:textId="77777777" w:rsidR="00466523" w:rsidRPr="00500FF9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466523" w:rsidRPr="00500FF9" w14:paraId="47B961BA" w14:textId="77777777" w:rsidTr="00CF1B89">
        <w:trPr>
          <w:trHeight w:val="313"/>
        </w:trPr>
        <w:tc>
          <w:tcPr>
            <w:tcW w:w="934" w:type="dxa"/>
            <w:vMerge/>
          </w:tcPr>
          <w:p w14:paraId="45872820" w14:textId="77777777" w:rsidR="00466523" w:rsidRPr="00500FF9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375" w:type="dxa"/>
          </w:tcPr>
          <w:p w14:paraId="6D1B3627" w14:textId="77777777" w:rsidR="00466523" w:rsidRPr="00500FF9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500FF9">
              <w:rPr>
                <w:rFonts w:asciiTheme="majorBidi" w:hAnsiTheme="majorBidi" w:cstheme="majorBidi"/>
                <w:b/>
                <w:bCs/>
              </w:rPr>
              <w:t>No(55(78.6))</w:t>
            </w:r>
          </w:p>
        </w:tc>
        <w:tc>
          <w:tcPr>
            <w:tcW w:w="1389" w:type="dxa"/>
          </w:tcPr>
          <w:p w14:paraId="47F970E6" w14:textId="77777777" w:rsidR="00466523" w:rsidRPr="00500FF9" w:rsidRDefault="00466523" w:rsidP="00CF1B89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500FF9">
              <w:rPr>
                <w:rFonts w:asciiTheme="majorBidi" w:hAnsiTheme="majorBidi" w:cstheme="majorBidi"/>
                <w:b/>
                <w:bCs/>
              </w:rPr>
              <w:t>Yes(15 (21.4))</w:t>
            </w:r>
          </w:p>
        </w:tc>
        <w:tc>
          <w:tcPr>
            <w:tcW w:w="1421" w:type="dxa"/>
            <w:vMerge/>
          </w:tcPr>
          <w:p w14:paraId="476D15C6" w14:textId="77777777" w:rsidR="00466523" w:rsidRPr="00500FF9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204" w:type="dxa"/>
            <w:vMerge/>
          </w:tcPr>
          <w:p w14:paraId="3EE92E30" w14:textId="77777777" w:rsidR="00466523" w:rsidRPr="00500FF9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46" w:type="dxa"/>
            <w:gridSpan w:val="2"/>
            <w:vMerge/>
          </w:tcPr>
          <w:p w14:paraId="129DB870" w14:textId="77777777" w:rsidR="00466523" w:rsidRPr="00500FF9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466523" w:rsidRPr="00500FF9" w14:paraId="692DE614" w14:textId="77777777" w:rsidTr="00CF1B89">
        <w:trPr>
          <w:trHeight w:val="429"/>
        </w:trPr>
        <w:tc>
          <w:tcPr>
            <w:tcW w:w="934" w:type="dxa"/>
            <w:vMerge w:val="restart"/>
          </w:tcPr>
          <w:p w14:paraId="2DE6E986" w14:textId="77777777" w:rsidR="00466523" w:rsidRPr="00500FF9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00FF9">
              <w:rPr>
                <w:rFonts w:asciiTheme="majorBidi" w:hAnsiTheme="majorBidi" w:cstheme="majorBidi"/>
                <w:b/>
                <w:bCs/>
              </w:rPr>
              <w:t>0.036</w:t>
            </w:r>
          </w:p>
        </w:tc>
        <w:tc>
          <w:tcPr>
            <w:tcW w:w="1375" w:type="dxa"/>
          </w:tcPr>
          <w:p w14:paraId="0E998210" w14:textId="77777777" w:rsidR="00466523" w:rsidRPr="00500FF9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00FF9">
              <w:rPr>
                <w:rFonts w:asciiTheme="majorBidi" w:hAnsiTheme="majorBidi" w:cstheme="majorBidi"/>
                <w:b/>
                <w:bCs/>
              </w:rPr>
              <w:t>4 (7.3)</w:t>
            </w:r>
          </w:p>
        </w:tc>
        <w:tc>
          <w:tcPr>
            <w:tcW w:w="1389" w:type="dxa"/>
          </w:tcPr>
          <w:p w14:paraId="321F651F" w14:textId="77777777" w:rsidR="00466523" w:rsidRPr="00500FF9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00FF9">
              <w:rPr>
                <w:rFonts w:asciiTheme="majorBidi" w:hAnsiTheme="majorBidi" w:cstheme="majorBidi"/>
                <w:b/>
                <w:bCs/>
              </w:rPr>
              <w:t>4 (26.7)</w:t>
            </w:r>
          </w:p>
        </w:tc>
        <w:tc>
          <w:tcPr>
            <w:tcW w:w="1421" w:type="dxa"/>
          </w:tcPr>
          <w:p w14:paraId="797730C6" w14:textId="77777777" w:rsidR="00466523" w:rsidRPr="00500FF9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500FF9">
              <w:rPr>
                <w:rFonts w:asciiTheme="majorBidi" w:hAnsiTheme="majorBidi" w:cstheme="majorBidi"/>
                <w:b/>
                <w:bCs/>
              </w:rPr>
              <w:t>2.50 (0.75, 4.75)</w:t>
            </w:r>
          </w:p>
        </w:tc>
        <w:tc>
          <w:tcPr>
            <w:tcW w:w="1204" w:type="dxa"/>
          </w:tcPr>
          <w:p w14:paraId="6C9705F3" w14:textId="77777777" w:rsidR="00466523" w:rsidRPr="00500FF9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500FF9">
              <w:rPr>
                <w:rFonts w:asciiTheme="majorBidi" w:hAnsiTheme="majorBidi" w:cstheme="majorBidi"/>
                <w:b/>
                <w:bCs/>
              </w:rPr>
              <w:t>8</w:t>
            </w:r>
          </w:p>
        </w:tc>
        <w:tc>
          <w:tcPr>
            <w:tcW w:w="1489" w:type="dxa"/>
          </w:tcPr>
          <w:p w14:paraId="78CC3C60" w14:textId="77777777" w:rsidR="00466523" w:rsidRPr="00500FF9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500FF9">
              <w:rPr>
                <w:rFonts w:asciiTheme="majorBidi" w:hAnsiTheme="majorBidi" w:cstheme="majorBidi"/>
                <w:b/>
                <w:bCs/>
              </w:rPr>
              <w:t>yes</w:t>
            </w:r>
          </w:p>
        </w:tc>
        <w:tc>
          <w:tcPr>
            <w:tcW w:w="1557" w:type="dxa"/>
            <w:vMerge w:val="restart"/>
          </w:tcPr>
          <w:p w14:paraId="4E352DE1" w14:textId="77777777" w:rsidR="00466523" w:rsidRPr="00500FF9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00FF9">
              <w:rPr>
                <w:rFonts w:asciiTheme="majorBidi" w:hAnsiTheme="majorBidi" w:cstheme="majorBidi"/>
                <w:b/>
                <w:bCs/>
              </w:rPr>
              <w:t>Torsion,N(%)</w:t>
            </w:r>
          </w:p>
        </w:tc>
      </w:tr>
      <w:tr w:rsidR="00466523" w:rsidRPr="00500FF9" w14:paraId="158666A3" w14:textId="77777777" w:rsidTr="00CF1B89">
        <w:trPr>
          <w:trHeight w:val="429"/>
        </w:trPr>
        <w:tc>
          <w:tcPr>
            <w:tcW w:w="934" w:type="dxa"/>
            <w:vMerge/>
          </w:tcPr>
          <w:p w14:paraId="20E08933" w14:textId="77777777" w:rsidR="00466523" w:rsidRPr="00500FF9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375" w:type="dxa"/>
          </w:tcPr>
          <w:p w14:paraId="60FC2DA3" w14:textId="77777777" w:rsidR="00466523" w:rsidRPr="00500FF9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00FF9">
              <w:rPr>
                <w:rFonts w:asciiTheme="majorBidi" w:hAnsiTheme="majorBidi" w:cstheme="majorBidi"/>
                <w:b/>
                <w:bCs/>
              </w:rPr>
              <w:t>51 (92.7)</w:t>
            </w:r>
          </w:p>
        </w:tc>
        <w:tc>
          <w:tcPr>
            <w:tcW w:w="1389" w:type="dxa"/>
          </w:tcPr>
          <w:p w14:paraId="456FA453" w14:textId="77777777" w:rsidR="00466523" w:rsidRPr="00500FF9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00FF9">
              <w:rPr>
                <w:rFonts w:asciiTheme="majorBidi" w:hAnsiTheme="majorBidi" w:cstheme="majorBidi"/>
                <w:b/>
                <w:bCs/>
              </w:rPr>
              <w:t>11 (73.3)</w:t>
            </w:r>
          </w:p>
        </w:tc>
        <w:tc>
          <w:tcPr>
            <w:tcW w:w="1421" w:type="dxa"/>
          </w:tcPr>
          <w:p w14:paraId="66FFE362" w14:textId="77777777" w:rsidR="00466523" w:rsidRPr="00500FF9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500FF9">
              <w:rPr>
                <w:rFonts w:asciiTheme="majorBidi" w:hAnsiTheme="majorBidi" w:cstheme="majorBidi"/>
                <w:b/>
                <w:bCs/>
              </w:rPr>
              <w:t>1.00 (0.67, 2.00)</w:t>
            </w:r>
          </w:p>
        </w:tc>
        <w:tc>
          <w:tcPr>
            <w:tcW w:w="1204" w:type="dxa"/>
          </w:tcPr>
          <w:p w14:paraId="01C321A3" w14:textId="77777777" w:rsidR="00466523" w:rsidRPr="00500FF9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500FF9">
              <w:rPr>
                <w:rFonts w:asciiTheme="majorBidi" w:hAnsiTheme="majorBidi" w:cstheme="majorBidi"/>
                <w:b/>
                <w:bCs/>
              </w:rPr>
              <w:t>62</w:t>
            </w:r>
          </w:p>
        </w:tc>
        <w:tc>
          <w:tcPr>
            <w:tcW w:w="1489" w:type="dxa"/>
          </w:tcPr>
          <w:p w14:paraId="35EE276F" w14:textId="77777777" w:rsidR="00466523" w:rsidRPr="00500FF9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00FF9">
              <w:rPr>
                <w:rFonts w:asciiTheme="majorBidi" w:hAnsiTheme="majorBidi" w:cstheme="majorBidi"/>
                <w:b/>
                <w:bCs/>
              </w:rPr>
              <w:t>no</w:t>
            </w:r>
          </w:p>
        </w:tc>
        <w:tc>
          <w:tcPr>
            <w:tcW w:w="1557" w:type="dxa"/>
            <w:vMerge/>
          </w:tcPr>
          <w:p w14:paraId="0C6B902B" w14:textId="77777777" w:rsidR="00466523" w:rsidRPr="00500FF9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466523" w:rsidRPr="00500FF9" w14:paraId="7DDEAD3F" w14:textId="77777777" w:rsidTr="00CF1B89">
        <w:trPr>
          <w:trHeight w:val="417"/>
        </w:trPr>
        <w:tc>
          <w:tcPr>
            <w:tcW w:w="934" w:type="dxa"/>
            <w:vMerge w:val="restart"/>
          </w:tcPr>
          <w:p w14:paraId="601C4AB6" w14:textId="77777777" w:rsidR="00466523" w:rsidRPr="00500FF9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500FF9">
              <w:rPr>
                <w:rFonts w:asciiTheme="majorBidi" w:hAnsiTheme="majorBidi" w:cstheme="majorBidi"/>
                <w:b/>
                <w:bCs/>
              </w:rPr>
              <w:t>0.87</w:t>
            </w:r>
          </w:p>
        </w:tc>
        <w:tc>
          <w:tcPr>
            <w:tcW w:w="1375" w:type="dxa"/>
          </w:tcPr>
          <w:p w14:paraId="386B1D9B" w14:textId="77777777" w:rsidR="00466523" w:rsidRPr="00500FF9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00FF9">
              <w:rPr>
                <w:rFonts w:asciiTheme="majorBidi" w:hAnsiTheme="majorBidi" w:cstheme="majorBidi"/>
                <w:b/>
                <w:bCs/>
              </w:rPr>
              <w:t>23 (41.8)</w:t>
            </w:r>
          </w:p>
        </w:tc>
        <w:tc>
          <w:tcPr>
            <w:tcW w:w="1389" w:type="dxa"/>
          </w:tcPr>
          <w:p w14:paraId="005B95F5" w14:textId="77777777" w:rsidR="00466523" w:rsidRPr="00500FF9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00FF9">
              <w:rPr>
                <w:rFonts w:asciiTheme="majorBidi" w:hAnsiTheme="majorBidi" w:cstheme="majorBidi"/>
                <w:b/>
                <w:bCs/>
              </w:rPr>
              <w:t>10 (66.7)</w:t>
            </w:r>
          </w:p>
        </w:tc>
        <w:tc>
          <w:tcPr>
            <w:tcW w:w="1421" w:type="dxa"/>
          </w:tcPr>
          <w:p w14:paraId="549498E4" w14:textId="77777777" w:rsidR="00466523" w:rsidRPr="00500FF9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500FF9">
              <w:rPr>
                <w:rFonts w:asciiTheme="majorBidi" w:hAnsiTheme="majorBidi" w:cstheme="majorBidi"/>
                <w:b/>
                <w:bCs/>
              </w:rPr>
              <w:t>0.92 (0.67, 2.00)</w:t>
            </w:r>
          </w:p>
        </w:tc>
        <w:tc>
          <w:tcPr>
            <w:tcW w:w="1204" w:type="dxa"/>
          </w:tcPr>
          <w:p w14:paraId="63BA4835" w14:textId="77777777" w:rsidR="00466523" w:rsidRPr="00500FF9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500FF9">
              <w:rPr>
                <w:rFonts w:asciiTheme="majorBidi" w:hAnsiTheme="majorBidi" w:cstheme="majorBidi"/>
                <w:b/>
                <w:bCs/>
              </w:rPr>
              <w:t>33</w:t>
            </w:r>
          </w:p>
        </w:tc>
        <w:tc>
          <w:tcPr>
            <w:tcW w:w="1489" w:type="dxa"/>
          </w:tcPr>
          <w:p w14:paraId="7C70F842" w14:textId="77777777" w:rsidR="00466523" w:rsidRPr="00500FF9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00FF9">
              <w:rPr>
                <w:rFonts w:asciiTheme="majorBidi" w:hAnsiTheme="majorBidi" w:cstheme="majorBidi"/>
                <w:b/>
                <w:bCs/>
              </w:rPr>
              <w:t>Left</w:t>
            </w:r>
          </w:p>
        </w:tc>
        <w:tc>
          <w:tcPr>
            <w:tcW w:w="1557" w:type="dxa"/>
            <w:vMerge w:val="restart"/>
          </w:tcPr>
          <w:p w14:paraId="14F10878" w14:textId="77777777" w:rsidR="00466523" w:rsidRPr="00500FF9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00FF9">
              <w:rPr>
                <w:rFonts w:asciiTheme="majorBidi" w:hAnsiTheme="majorBidi" w:cstheme="majorBidi"/>
                <w:b/>
                <w:bCs/>
              </w:rPr>
              <w:t>side,N(%)</w:t>
            </w:r>
          </w:p>
        </w:tc>
      </w:tr>
      <w:tr w:rsidR="00466523" w:rsidRPr="00500FF9" w14:paraId="3B542B37" w14:textId="77777777" w:rsidTr="00CF1B89">
        <w:trPr>
          <w:trHeight w:val="429"/>
        </w:trPr>
        <w:tc>
          <w:tcPr>
            <w:tcW w:w="934" w:type="dxa"/>
            <w:vMerge/>
          </w:tcPr>
          <w:p w14:paraId="62A938EE" w14:textId="77777777" w:rsidR="00466523" w:rsidRPr="00500FF9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375" w:type="dxa"/>
          </w:tcPr>
          <w:p w14:paraId="10F9E3CC" w14:textId="77777777" w:rsidR="00466523" w:rsidRPr="00500FF9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00FF9">
              <w:rPr>
                <w:rFonts w:asciiTheme="majorBidi" w:hAnsiTheme="majorBidi" w:cstheme="majorBidi"/>
                <w:b/>
                <w:bCs/>
              </w:rPr>
              <w:t>32 (58.2)</w:t>
            </w:r>
          </w:p>
        </w:tc>
        <w:tc>
          <w:tcPr>
            <w:tcW w:w="1389" w:type="dxa"/>
          </w:tcPr>
          <w:p w14:paraId="5DA4BAB6" w14:textId="77777777" w:rsidR="00466523" w:rsidRPr="00500FF9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00FF9">
              <w:rPr>
                <w:rFonts w:asciiTheme="majorBidi" w:hAnsiTheme="majorBidi" w:cstheme="majorBidi"/>
                <w:b/>
                <w:bCs/>
              </w:rPr>
              <w:t>5 (33.3)</w:t>
            </w:r>
          </w:p>
        </w:tc>
        <w:tc>
          <w:tcPr>
            <w:tcW w:w="1421" w:type="dxa"/>
          </w:tcPr>
          <w:p w14:paraId="139BBB66" w14:textId="77777777" w:rsidR="00466523" w:rsidRPr="00500FF9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500FF9">
              <w:rPr>
                <w:rFonts w:asciiTheme="majorBidi" w:hAnsiTheme="majorBidi" w:cstheme="majorBidi"/>
                <w:b/>
                <w:bCs/>
              </w:rPr>
              <w:t>1.50 (0.71, 3.00)</w:t>
            </w:r>
          </w:p>
        </w:tc>
        <w:tc>
          <w:tcPr>
            <w:tcW w:w="1204" w:type="dxa"/>
          </w:tcPr>
          <w:p w14:paraId="58710561" w14:textId="77777777" w:rsidR="00466523" w:rsidRPr="00500FF9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500FF9">
              <w:rPr>
                <w:rFonts w:asciiTheme="majorBidi" w:hAnsiTheme="majorBidi" w:cstheme="majorBidi"/>
                <w:b/>
                <w:bCs/>
              </w:rPr>
              <w:t>37</w:t>
            </w:r>
          </w:p>
        </w:tc>
        <w:tc>
          <w:tcPr>
            <w:tcW w:w="1489" w:type="dxa"/>
          </w:tcPr>
          <w:p w14:paraId="02E84577" w14:textId="77777777" w:rsidR="00466523" w:rsidRPr="00500FF9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00FF9">
              <w:rPr>
                <w:rFonts w:asciiTheme="majorBidi" w:hAnsiTheme="majorBidi" w:cstheme="majorBidi"/>
                <w:b/>
                <w:bCs/>
              </w:rPr>
              <w:t>right</w:t>
            </w:r>
          </w:p>
        </w:tc>
        <w:tc>
          <w:tcPr>
            <w:tcW w:w="1557" w:type="dxa"/>
            <w:vMerge/>
          </w:tcPr>
          <w:p w14:paraId="23BD96F0" w14:textId="77777777" w:rsidR="00466523" w:rsidRPr="00500FF9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466523" w:rsidRPr="00500FF9" w14:paraId="398A6B99" w14:textId="77777777" w:rsidTr="00CF1B89">
        <w:trPr>
          <w:trHeight w:val="429"/>
        </w:trPr>
        <w:tc>
          <w:tcPr>
            <w:tcW w:w="934" w:type="dxa"/>
            <w:vMerge w:val="restart"/>
          </w:tcPr>
          <w:p w14:paraId="270AA60A" w14:textId="77777777" w:rsidR="00466523" w:rsidRPr="00500FF9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00FF9">
              <w:rPr>
                <w:rFonts w:asciiTheme="majorBidi" w:hAnsiTheme="majorBidi" w:cstheme="majorBidi"/>
                <w:b/>
                <w:bCs/>
              </w:rPr>
              <w:t>0.048</w:t>
            </w:r>
          </w:p>
        </w:tc>
        <w:tc>
          <w:tcPr>
            <w:tcW w:w="1375" w:type="dxa"/>
          </w:tcPr>
          <w:p w14:paraId="5E9084EE" w14:textId="77777777" w:rsidR="00466523" w:rsidRPr="00500FF9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00FF9">
              <w:rPr>
                <w:rFonts w:asciiTheme="majorBidi" w:hAnsiTheme="majorBidi" w:cstheme="majorBidi"/>
                <w:b/>
                <w:bCs/>
              </w:rPr>
              <w:t>9 (16.4)</w:t>
            </w:r>
          </w:p>
        </w:tc>
        <w:tc>
          <w:tcPr>
            <w:tcW w:w="1389" w:type="dxa"/>
          </w:tcPr>
          <w:p w14:paraId="69487A3F" w14:textId="77777777" w:rsidR="00466523" w:rsidRPr="00500FF9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00FF9">
              <w:rPr>
                <w:rFonts w:asciiTheme="majorBidi" w:hAnsiTheme="majorBidi" w:cstheme="majorBidi"/>
                <w:b/>
                <w:bCs/>
              </w:rPr>
              <w:t>6 (40.0)</w:t>
            </w:r>
          </w:p>
        </w:tc>
        <w:tc>
          <w:tcPr>
            <w:tcW w:w="1421" w:type="dxa"/>
          </w:tcPr>
          <w:p w14:paraId="1C86B049" w14:textId="77777777" w:rsidR="00466523" w:rsidRPr="00500FF9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500FF9">
              <w:rPr>
                <w:rFonts w:asciiTheme="majorBidi" w:hAnsiTheme="majorBidi" w:cstheme="majorBidi"/>
                <w:b/>
                <w:bCs/>
              </w:rPr>
              <w:t>0.75 (0.67, 1.50)</w:t>
            </w:r>
          </w:p>
        </w:tc>
        <w:tc>
          <w:tcPr>
            <w:tcW w:w="1204" w:type="dxa"/>
          </w:tcPr>
          <w:p w14:paraId="76259B7C" w14:textId="77777777" w:rsidR="00466523" w:rsidRPr="00500FF9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500FF9">
              <w:rPr>
                <w:rFonts w:asciiTheme="majorBidi" w:hAnsiTheme="majorBidi" w:cstheme="majorBidi"/>
                <w:b/>
                <w:bCs/>
              </w:rPr>
              <w:t>15</w:t>
            </w:r>
          </w:p>
        </w:tc>
        <w:tc>
          <w:tcPr>
            <w:tcW w:w="1489" w:type="dxa"/>
          </w:tcPr>
          <w:p w14:paraId="1BCAE261" w14:textId="77777777" w:rsidR="00466523" w:rsidRPr="00500FF9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00FF9">
              <w:rPr>
                <w:rFonts w:asciiTheme="majorBidi" w:hAnsiTheme="majorBidi" w:cstheme="majorBidi"/>
                <w:b/>
                <w:bCs/>
              </w:rPr>
              <w:t>Abdominal</w:t>
            </w:r>
          </w:p>
        </w:tc>
        <w:tc>
          <w:tcPr>
            <w:tcW w:w="1557" w:type="dxa"/>
            <w:vMerge w:val="restart"/>
          </w:tcPr>
          <w:p w14:paraId="515B604E" w14:textId="77777777" w:rsidR="00466523" w:rsidRPr="00500FF9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00FF9">
              <w:rPr>
                <w:rFonts w:asciiTheme="majorBidi" w:hAnsiTheme="majorBidi" w:cstheme="majorBidi"/>
                <w:b/>
                <w:bCs/>
              </w:rPr>
              <w:t>Primary Position,N(%)</w:t>
            </w:r>
          </w:p>
        </w:tc>
      </w:tr>
      <w:tr w:rsidR="00466523" w:rsidRPr="00500FF9" w14:paraId="1D24B875" w14:textId="77777777" w:rsidTr="00CF1B89">
        <w:trPr>
          <w:trHeight w:val="417"/>
        </w:trPr>
        <w:tc>
          <w:tcPr>
            <w:tcW w:w="934" w:type="dxa"/>
            <w:vMerge/>
          </w:tcPr>
          <w:p w14:paraId="0E4EAF91" w14:textId="77777777" w:rsidR="00466523" w:rsidRPr="00500FF9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375" w:type="dxa"/>
          </w:tcPr>
          <w:p w14:paraId="7BB1FF20" w14:textId="77777777" w:rsidR="00466523" w:rsidRPr="00500FF9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00FF9">
              <w:rPr>
                <w:rFonts w:asciiTheme="majorBidi" w:hAnsiTheme="majorBidi" w:cstheme="majorBidi"/>
                <w:b/>
                <w:bCs/>
              </w:rPr>
              <w:t>46 (83.6)</w:t>
            </w:r>
          </w:p>
        </w:tc>
        <w:tc>
          <w:tcPr>
            <w:tcW w:w="1389" w:type="dxa"/>
          </w:tcPr>
          <w:p w14:paraId="76956A54" w14:textId="77777777" w:rsidR="00466523" w:rsidRPr="00500FF9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00FF9">
              <w:rPr>
                <w:rFonts w:asciiTheme="majorBidi" w:hAnsiTheme="majorBidi" w:cstheme="majorBidi"/>
                <w:b/>
                <w:bCs/>
              </w:rPr>
              <w:t>9 (60.0)</w:t>
            </w:r>
          </w:p>
        </w:tc>
        <w:tc>
          <w:tcPr>
            <w:tcW w:w="1421" w:type="dxa"/>
          </w:tcPr>
          <w:p w14:paraId="5D1D1485" w14:textId="77777777" w:rsidR="00466523" w:rsidRPr="00500FF9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500FF9">
              <w:rPr>
                <w:rFonts w:asciiTheme="majorBidi" w:hAnsiTheme="majorBidi" w:cstheme="majorBidi"/>
                <w:b/>
                <w:bCs/>
              </w:rPr>
              <w:t>1.00 (0.75, 3.00)</w:t>
            </w:r>
          </w:p>
        </w:tc>
        <w:tc>
          <w:tcPr>
            <w:tcW w:w="1204" w:type="dxa"/>
          </w:tcPr>
          <w:p w14:paraId="3FA923D5" w14:textId="77777777" w:rsidR="00466523" w:rsidRPr="00500FF9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500FF9">
              <w:rPr>
                <w:rFonts w:asciiTheme="majorBidi" w:hAnsiTheme="majorBidi" w:cstheme="majorBidi"/>
                <w:b/>
                <w:bCs/>
              </w:rPr>
              <w:t>55</w:t>
            </w:r>
          </w:p>
        </w:tc>
        <w:tc>
          <w:tcPr>
            <w:tcW w:w="1489" w:type="dxa"/>
          </w:tcPr>
          <w:p w14:paraId="56D08356" w14:textId="77777777" w:rsidR="00466523" w:rsidRPr="00500FF9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00FF9">
              <w:rPr>
                <w:rFonts w:asciiTheme="majorBidi" w:hAnsiTheme="majorBidi" w:cstheme="majorBidi"/>
                <w:b/>
                <w:bCs/>
              </w:rPr>
              <w:t>Inguinal</w:t>
            </w:r>
          </w:p>
        </w:tc>
        <w:tc>
          <w:tcPr>
            <w:tcW w:w="1557" w:type="dxa"/>
            <w:vMerge/>
          </w:tcPr>
          <w:p w14:paraId="184B55BB" w14:textId="77777777" w:rsidR="00466523" w:rsidRPr="00500FF9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466523" w:rsidRPr="00500FF9" w14:paraId="335D6D77" w14:textId="77777777" w:rsidTr="00CF1B89">
        <w:trPr>
          <w:trHeight w:val="429"/>
        </w:trPr>
        <w:tc>
          <w:tcPr>
            <w:tcW w:w="934" w:type="dxa"/>
            <w:vMerge w:val="restart"/>
          </w:tcPr>
          <w:p w14:paraId="24C52BF5" w14:textId="77777777" w:rsidR="00466523" w:rsidRPr="00500FF9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00FF9">
              <w:rPr>
                <w:rFonts w:asciiTheme="majorBidi" w:hAnsiTheme="majorBidi" w:cstheme="majorBidi"/>
                <w:b/>
                <w:bCs/>
              </w:rPr>
              <w:t>0.034</w:t>
            </w:r>
          </w:p>
        </w:tc>
        <w:tc>
          <w:tcPr>
            <w:tcW w:w="1375" w:type="dxa"/>
          </w:tcPr>
          <w:p w14:paraId="3B342C79" w14:textId="77777777" w:rsidR="00466523" w:rsidRPr="00500FF9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00FF9">
              <w:rPr>
                <w:rFonts w:asciiTheme="majorBidi" w:hAnsiTheme="majorBidi" w:cstheme="majorBidi"/>
                <w:b/>
                <w:bCs/>
              </w:rPr>
              <w:t>6 (10.9)</w:t>
            </w:r>
          </w:p>
        </w:tc>
        <w:tc>
          <w:tcPr>
            <w:tcW w:w="1389" w:type="dxa"/>
          </w:tcPr>
          <w:p w14:paraId="5B9AE8F5" w14:textId="77777777" w:rsidR="00466523" w:rsidRPr="00500FF9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00FF9">
              <w:rPr>
                <w:rFonts w:asciiTheme="majorBidi" w:hAnsiTheme="majorBidi" w:cstheme="majorBidi"/>
                <w:b/>
                <w:bCs/>
              </w:rPr>
              <w:t>5 (33.3)</w:t>
            </w:r>
          </w:p>
        </w:tc>
        <w:tc>
          <w:tcPr>
            <w:tcW w:w="1421" w:type="dxa"/>
          </w:tcPr>
          <w:p w14:paraId="60E7F863" w14:textId="77777777" w:rsidR="00466523" w:rsidRPr="00500FF9" w:rsidRDefault="00466523" w:rsidP="00CF1B89">
            <w:pPr>
              <w:tabs>
                <w:tab w:val="left" w:pos="350"/>
                <w:tab w:val="center" w:pos="602"/>
              </w:tabs>
              <w:bidi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500FF9">
              <w:rPr>
                <w:rFonts w:asciiTheme="majorBidi" w:hAnsiTheme="majorBidi" w:cstheme="majorBidi"/>
                <w:b/>
                <w:bCs/>
              </w:rPr>
              <w:t>0.75 (0.67, 1.50)</w:t>
            </w:r>
          </w:p>
        </w:tc>
        <w:tc>
          <w:tcPr>
            <w:tcW w:w="1204" w:type="dxa"/>
          </w:tcPr>
          <w:p w14:paraId="3E30D1B2" w14:textId="77777777" w:rsidR="00466523" w:rsidRPr="00500FF9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500FF9">
              <w:rPr>
                <w:rFonts w:asciiTheme="majorBidi" w:hAnsiTheme="majorBidi" w:cstheme="majorBidi"/>
                <w:b/>
                <w:bCs/>
              </w:rPr>
              <w:t>11</w:t>
            </w:r>
          </w:p>
        </w:tc>
        <w:tc>
          <w:tcPr>
            <w:tcW w:w="1489" w:type="dxa"/>
          </w:tcPr>
          <w:p w14:paraId="71E96A6F" w14:textId="77777777" w:rsidR="00466523" w:rsidRPr="00500FF9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00FF9">
              <w:rPr>
                <w:rFonts w:asciiTheme="majorBidi" w:hAnsiTheme="majorBidi" w:cstheme="majorBidi"/>
                <w:b/>
                <w:bCs/>
              </w:rPr>
              <w:t>Laparoscopic</w:t>
            </w:r>
          </w:p>
        </w:tc>
        <w:tc>
          <w:tcPr>
            <w:tcW w:w="1557" w:type="dxa"/>
            <w:vMerge w:val="restart"/>
          </w:tcPr>
          <w:p w14:paraId="22A51D30" w14:textId="77777777" w:rsidR="00466523" w:rsidRPr="00500FF9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00FF9">
              <w:rPr>
                <w:rFonts w:asciiTheme="majorBidi" w:hAnsiTheme="majorBidi" w:cstheme="majorBidi"/>
                <w:b/>
                <w:bCs/>
              </w:rPr>
              <w:t>Method of Surgery,N(%)</w:t>
            </w:r>
          </w:p>
        </w:tc>
      </w:tr>
      <w:tr w:rsidR="00466523" w:rsidRPr="00500FF9" w14:paraId="0AB9D1AD" w14:textId="77777777" w:rsidTr="00CF1B89">
        <w:trPr>
          <w:trHeight w:val="429"/>
        </w:trPr>
        <w:tc>
          <w:tcPr>
            <w:tcW w:w="934" w:type="dxa"/>
            <w:vMerge/>
          </w:tcPr>
          <w:p w14:paraId="223D3C75" w14:textId="77777777" w:rsidR="00466523" w:rsidRPr="00500FF9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375" w:type="dxa"/>
          </w:tcPr>
          <w:p w14:paraId="22452042" w14:textId="77777777" w:rsidR="00466523" w:rsidRPr="00500FF9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500FF9">
              <w:rPr>
                <w:rFonts w:asciiTheme="majorBidi" w:hAnsiTheme="majorBidi" w:cstheme="majorBidi"/>
                <w:b/>
                <w:bCs/>
              </w:rPr>
              <w:t>49 (89.1)</w:t>
            </w:r>
          </w:p>
        </w:tc>
        <w:tc>
          <w:tcPr>
            <w:tcW w:w="1389" w:type="dxa"/>
          </w:tcPr>
          <w:p w14:paraId="50F34FF4" w14:textId="77777777" w:rsidR="00466523" w:rsidRPr="00500FF9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500FF9">
              <w:rPr>
                <w:rFonts w:asciiTheme="majorBidi" w:hAnsiTheme="majorBidi" w:cstheme="majorBidi"/>
                <w:b/>
                <w:bCs/>
              </w:rPr>
              <w:t>10 (66.7)</w:t>
            </w:r>
          </w:p>
        </w:tc>
        <w:tc>
          <w:tcPr>
            <w:tcW w:w="1421" w:type="dxa"/>
          </w:tcPr>
          <w:p w14:paraId="214F2486" w14:textId="77777777" w:rsidR="00466523" w:rsidRPr="00500FF9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500FF9">
              <w:rPr>
                <w:rFonts w:asciiTheme="majorBidi" w:hAnsiTheme="majorBidi" w:cstheme="majorBidi"/>
                <w:b/>
                <w:bCs/>
              </w:rPr>
              <w:t>1.00 (0.75, 3.00)</w:t>
            </w:r>
          </w:p>
        </w:tc>
        <w:tc>
          <w:tcPr>
            <w:tcW w:w="1204" w:type="dxa"/>
          </w:tcPr>
          <w:p w14:paraId="7438FD32" w14:textId="77777777" w:rsidR="00466523" w:rsidRPr="00500FF9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500FF9">
              <w:rPr>
                <w:rFonts w:asciiTheme="majorBidi" w:hAnsiTheme="majorBidi" w:cstheme="majorBidi"/>
                <w:b/>
                <w:bCs/>
              </w:rPr>
              <w:t>59</w:t>
            </w:r>
          </w:p>
        </w:tc>
        <w:tc>
          <w:tcPr>
            <w:tcW w:w="1489" w:type="dxa"/>
          </w:tcPr>
          <w:p w14:paraId="4956632C" w14:textId="77777777" w:rsidR="00466523" w:rsidRPr="00500FF9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500FF9">
              <w:rPr>
                <w:rFonts w:asciiTheme="majorBidi" w:hAnsiTheme="majorBidi" w:cstheme="majorBidi"/>
                <w:b/>
                <w:bCs/>
              </w:rPr>
              <w:t>Open</w:t>
            </w:r>
          </w:p>
        </w:tc>
        <w:tc>
          <w:tcPr>
            <w:tcW w:w="1557" w:type="dxa"/>
            <w:vMerge/>
          </w:tcPr>
          <w:p w14:paraId="12275A24" w14:textId="77777777" w:rsidR="00466523" w:rsidRPr="00500FF9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  <w:bookmarkEnd w:id="0"/>
    </w:tbl>
    <w:p w14:paraId="15AD8EFA" w14:textId="77777777" w:rsidR="00466523" w:rsidRPr="00500FF9" w:rsidRDefault="00466523" w:rsidP="00466523">
      <w:pPr>
        <w:jc w:val="both"/>
        <w:rPr>
          <w:rFonts w:asciiTheme="majorBidi" w:hAnsiTheme="majorBidi" w:cstheme="majorBidi"/>
        </w:rPr>
      </w:pPr>
    </w:p>
    <w:p w14:paraId="3E52B7FB" w14:textId="77777777" w:rsidR="00466523" w:rsidRDefault="00466523" w:rsidP="00466523">
      <w:pPr>
        <w:rPr>
          <w:rFonts w:cs="B Nazanin"/>
          <w:b/>
          <w:bCs/>
          <w:sz w:val="26"/>
          <w:szCs w:val="26"/>
        </w:rPr>
      </w:pPr>
    </w:p>
    <w:p w14:paraId="0668E3A4" w14:textId="77777777" w:rsidR="00466523" w:rsidRDefault="00466523" w:rsidP="00466523">
      <w:pPr>
        <w:rPr>
          <w:rFonts w:cs="B Nazanin"/>
          <w:b/>
          <w:bCs/>
          <w:sz w:val="26"/>
          <w:szCs w:val="26"/>
        </w:rPr>
      </w:pPr>
    </w:p>
    <w:p w14:paraId="00F1BAB0" w14:textId="77777777" w:rsidR="00466523" w:rsidRPr="0037045F" w:rsidRDefault="00466523" w:rsidP="00466523">
      <w:pPr>
        <w:rPr>
          <w:rFonts w:cs="B Nazanin"/>
          <w:b/>
          <w:bCs/>
          <w:sz w:val="26"/>
          <w:szCs w:val="26"/>
          <w:rtl/>
        </w:rPr>
      </w:pPr>
      <w:r w:rsidRPr="00DD67F9">
        <w:rPr>
          <w:rFonts w:cs="B Nazanin"/>
          <w:b/>
          <w:bCs/>
          <w:sz w:val="26"/>
          <w:szCs w:val="26"/>
        </w:rPr>
        <w:t>Table 2</w:t>
      </w:r>
      <w:r>
        <w:rPr>
          <w:rFonts w:cs="B Nazanin"/>
          <w:b/>
          <w:bCs/>
          <w:sz w:val="26"/>
          <w:szCs w:val="26"/>
        </w:rPr>
        <w:t>-</w:t>
      </w:r>
      <w:r w:rsidRPr="00644950">
        <w:rPr>
          <w:rFonts w:cs="B Nazanin"/>
          <w:b/>
          <w:bCs/>
          <w:sz w:val="26"/>
          <w:szCs w:val="26"/>
        </w:rPr>
        <w:t xml:space="preserve"> </w:t>
      </w:r>
      <w:r w:rsidRPr="00DD67F9">
        <w:rPr>
          <w:rFonts w:cs="B Nazanin"/>
          <w:b/>
          <w:bCs/>
          <w:sz w:val="26"/>
          <w:szCs w:val="26"/>
        </w:rPr>
        <w:t>Descriptive analysis of the linear relationship between age and atrophy</w:t>
      </w:r>
    </w:p>
    <w:tbl>
      <w:tblPr>
        <w:bidiVisual/>
        <w:tblW w:w="95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78"/>
        <w:gridCol w:w="2378"/>
        <w:gridCol w:w="2379"/>
        <w:gridCol w:w="2379"/>
      </w:tblGrid>
      <w:tr w:rsidR="00466523" w:rsidRPr="0037045F" w14:paraId="2E5AB686" w14:textId="77777777" w:rsidTr="00CF1B89">
        <w:trPr>
          <w:trHeight w:val="594"/>
        </w:trPr>
        <w:tc>
          <w:tcPr>
            <w:tcW w:w="2378" w:type="dxa"/>
            <w:vMerge w:val="restart"/>
          </w:tcPr>
          <w:p w14:paraId="54939694" w14:textId="77777777" w:rsidR="00466523" w:rsidRPr="0037045F" w:rsidRDefault="00466523" w:rsidP="00CF1B89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</w:rPr>
            </w:pPr>
            <w:r w:rsidRPr="0037045F">
              <w:rPr>
                <w:rFonts w:cs="B Nazanin"/>
                <w:b/>
                <w:bCs/>
                <w:sz w:val="26"/>
                <w:szCs w:val="26"/>
              </w:rPr>
              <w:t>p-value</w:t>
            </w:r>
          </w:p>
        </w:tc>
        <w:tc>
          <w:tcPr>
            <w:tcW w:w="4757" w:type="dxa"/>
            <w:gridSpan w:val="2"/>
          </w:tcPr>
          <w:p w14:paraId="3D047ECA" w14:textId="77777777" w:rsidR="00466523" w:rsidRPr="0037045F" w:rsidRDefault="00466523" w:rsidP="00CF1B89">
            <w:pPr>
              <w:jc w:val="center"/>
              <w:rPr>
                <w:rFonts w:cs="B Nazanin"/>
                <w:b/>
                <w:bCs/>
                <w:sz w:val="26"/>
                <w:szCs w:val="26"/>
              </w:rPr>
            </w:pPr>
            <w:r w:rsidRPr="0037045F">
              <w:rPr>
                <w:rFonts w:cs="B Nazanin"/>
                <w:b/>
                <w:bCs/>
                <w:sz w:val="26"/>
                <w:szCs w:val="26"/>
              </w:rPr>
              <w:t>Atrophy</w:t>
            </w:r>
          </w:p>
          <w:p w14:paraId="7080D436" w14:textId="77777777" w:rsidR="00466523" w:rsidRPr="0037045F" w:rsidRDefault="00466523" w:rsidP="00CF1B89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</w:rPr>
            </w:pPr>
          </w:p>
        </w:tc>
        <w:tc>
          <w:tcPr>
            <w:tcW w:w="2379" w:type="dxa"/>
          </w:tcPr>
          <w:p w14:paraId="195A0ABD" w14:textId="77777777" w:rsidR="00466523" w:rsidRPr="0037045F" w:rsidRDefault="00466523" w:rsidP="00CF1B89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</w:rPr>
            </w:pPr>
          </w:p>
        </w:tc>
      </w:tr>
      <w:tr w:rsidR="00466523" w:rsidRPr="0037045F" w14:paraId="523F7F71" w14:textId="77777777" w:rsidTr="00CF1B89">
        <w:trPr>
          <w:trHeight w:val="349"/>
        </w:trPr>
        <w:tc>
          <w:tcPr>
            <w:tcW w:w="2378" w:type="dxa"/>
            <w:vMerge/>
          </w:tcPr>
          <w:p w14:paraId="6918FF8E" w14:textId="77777777" w:rsidR="00466523" w:rsidRPr="0037045F" w:rsidRDefault="00466523" w:rsidP="00CF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cs="B Nazanin"/>
                <w:b/>
                <w:bCs/>
                <w:sz w:val="26"/>
                <w:szCs w:val="26"/>
              </w:rPr>
            </w:pPr>
          </w:p>
        </w:tc>
        <w:tc>
          <w:tcPr>
            <w:tcW w:w="2378" w:type="dxa"/>
          </w:tcPr>
          <w:p w14:paraId="7F10D25C" w14:textId="77777777" w:rsidR="00466523" w:rsidRPr="0037045F" w:rsidRDefault="00466523" w:rsidP="00CF1B89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</w:rPr>
            </w:pPr>
            <w:r w:rsidRPr="0037045F">
              <w:rPr>
                <w:rFonts w:cs="B Nazanin"/>
                <w:b/>
                <w:bCs/>
                <w:sz w:val="26"/>
                <w:szCs w:val="26"/>
              </w:rPr>
              <w:t>no</w:t>
            </w:r>
          </w:p>
        </w:tc>
        <w:tc>
          <w:tcPr>
            <w:tcW w:w="2379" w:type="dxa"/>
          </w:tcPr>
          <w:p w14:paraId="43630337" w14:textId="77777777" w:rsidR="00466523" w:rsidRPr="0037045F" w:rsidRDefault="00466523" w:rsidP="00CF1B89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</w:rPr>
            </w:pPr>
            <w:r w:rsidRPr="0037045F">
              <w:rPr>
                <w:rFonts w:cs="B Nazanin"/>
                <w:b/>
                <w:bCs/>
                <w:sz w:val="26"/>
                <w:szCs w:val="26"/>
              </w:rPr>
              <w:t>yes</w:t>
            </w:r>
          </w:p>
        </w:tc>
        <w:tc>
          <w:tcPr>
            <w:tcW w:w="2379" w:type="dxa"/>
          </w:tcPr>
          <w:p w14:paraId="487F2F1E" w14:textId="77777777" w:rsidR="00466523" w:rsidRPr="0037045F" w:rsidRDefault="00466523" w:rsidP="00CF1B89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</w:rPr>
            </w:pPr>
          </w:p>
        </w:tc>
      </w:tr>
      <w:tr w:rsidR="00466523" w:rsidRPr="0037045F" w14:paraId="2DB63B5F" w14:textId="77777777" w:rsidTr="00CF1B89">
        <w:trPr>
          <w:trHeight w:val="349"/>
        </w:trPr>
        <w:tc>
          <w:tcPr>
            <w:tcW w:w="2378" w:type="dxa"/>
          </w:tcPr>
          <w:p w14:paraId="69090151" w14:textId="77777777" w:rsidR="00466523" w:rsidRPr="00500FF9" w:rsidRDefault="00466523" w:rsidP="00CF1B8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500FF9">
              <w:rPr>
                <w:rFonts w:asciiTheme="majorBidi" w:hAnsiTheme="majorBidi" w:cstheme="majorBidi"/>
                <w:b/>
                <w:bCs/>
              </w:rPr>
              <w:t>0.516</w:t>
            </w:r>
          </w:p>
        </w:tc>
        <w:tc>
          <w:tcPr>
            <w:tcW w:w="2378" w:type="dxa"/>
          </w:tcPr>
          <w:p w14:paraId="19847684" w14:textId="77777777" w:rsidR="00466523" w:rsidRPr="00500FF9" w:rsidRDefault="00466523" w:rsidP="00CF1B8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500FF9">
              <w:rPr>
                <w:rFonts w:asciiTheme="majorBidi" w:hAnsiTheme="majorBidi" w:cstheme="majorBidi"/>
                <w:b/>
                <w:bCs/>
              </w:rPr>
              <w:t>2.02±1.93</w:t>
            </w:r>
          </w:p>
        </w:tc>
        <w:tc>
          <w:tcPr>
            <w:tcW w:w="2379" w:type="dxa"/>
          </w:tcPr>
          <w:p w14:paraId="09C3639F" w14:textId="77777777" w:rsidR="00466523" w:rsidRPr="00500FF9" w:rsidRDefault="00466523" w:rsidP="00CF1B8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500FF9">
              <w:rPr>
                <w:rFonts w:asciiTheme="majorBidi" w:hAnsiTheme="majorBidi" w:cstheme="majorBidi"/>
                <w:b/>
                <w:bCs/>
              </w:rPr>
              <w:t>1.67±1.26</w:t>
            </w:r>
          </w:p>
        </w:tc>
        <w:tc>
          <w:tcPr>
            <w:tcW w:w="2379" w:type="dxa"/>
          </w:tcPr>
          <w:p w14:paraId="27D1910C" w14:textId="77777777" w:rsidR="00466523" w:rsidRPr="00500FF9" w:rsidRDefault="00466523" w:rsidP="00CF1B8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500FF9">
              <w:rPr>
                <w:rFonts w:asciiTheme="majorBidi" w:hAnsiTheme="majorBidi" w:cstheme="majorBidi"/>
                <w:b/>
                <w:bCs/>
              </w:rPr>
              <w:t>Age (mean ±SD)</w:t>
            </w:r>
          </w:p>
        </w:tc>
      </w:tr>
      <w:tr w:rsidR="00466523" w:rsidRPr="0037045F" w14:paraId="24E912B7" w14:textId="77777777" w:rsidTr="00CF1B89">
        <w:trPr>
          <w:trHeight w:val="349"/>
        </w:trPr>
        <w:tc>
          <w:tcPr>
            <w:tcW w:w="2378" w:type="dxa"/>
          </w:tcPr>
          <w:p w14:paraId="43108653" w14:textId="77777777" w:rsidR="00466523" w:rsidRPr="00500FF9" w:rsidRDefault="00466523" w:rsidP="00CF1B8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500FF9">
              <w:rPr>
                <w:rFonts w:asciiTheme="majorBidi" w:hAnsiTheme="majorBidi" w:cstheme="majorBidi"/>
                <w:b/>
                <w:bCs/>
              </w:rPr>
              <w:t>0.706</w:t>
            </w:r>
          </w:p>
        </w:tc>
        <w:tc>
          <w:tcPr>
            <w:tcW w:w="2378" w:type="dxa"/>
          </w:tcPr>
          <w:p w14:paraId="6BFDFDAF" w14:textId="77777777" w:rsidR="00466523" w:rsidRPr="00500FF9" w:rsidRDefault="00466523" w:rsidP="00CF1B8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500FF9">
              <w:rPr>
                <w:rFonts w:asciiTheme="majorBidi" w:hAnsiTheme="majorBidi" w:cstheme="majorBidi"/>
                <w:b/>
                <w:bCs/>
              </w:rPr>
              <w:t>1.00 (0.67, 2.00)</w:t>
            </w:r>
          </w:p>
        </w:tc>
        <w:tc>
          <w:tcPr>
            <w:tcW w:w="2379" w:type="dxa"/>
          </w:tcPr>
          <w:p w14:paraId="09FA131F" w14:textId="77777777" w:rsidR="00466523" w:rsidRPr="00500FF9" w:rsidRDefault="00466523" w:rsidP="00CF1B8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500FF9">
              <w:rPr>
                <w:rFonts w:asciiTheme="majorBidi" w:hAnsiTheme="majorBidi" w:cstheme="majorBidi"/>
                <w:b/>
                <w:bCs/>
              </w:rPr>
              <w:t>0.92 (0.67, 2.75)</w:t>
            </w:r>
          </w:p>
        </w:tc>
        <w:tc>
          <w:tcPr>
            <w:tcW w:w="2379" w:type="dxa"/>
          </w:tcPr>
          <w:p w14:paraId="59BC3924" w14:textId="77777777" w:rsidR="00466523" w:rsidRPr="00500FF9" w:rsidRDefault="00466523" w:rsidP="00CF1B8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500FF9">
              <w:rPr>
                <w:rFonts w:asciiTheme="majorBidi" w:hAnsiTheme="majorBidi" w:cstheme="majorBidi"/>
                <w:b/>
                <w:bCs/>
              </w:rPr>
              <w:t>Age (median (IQR))</w:t>
            </w:r>
          </w:p>
        </w:tc>
      </w:tr>
    </w:tbl>
    <w:p w14:paraId="1C7FBAE4" w14:textId="77777777" w:rsidR="00466523" w:rsidRDefault="00466523" w:rsidP="00466523">
      <w:pPr>
        <w:bidi/>
        <w:rPr>
          <w:rFonts w:cs="B Nazanin"/>
          <w:b/>
          <w:bCs/>
          <w:sz w:val="26"/>
          <w:szCs w:val="26"/>
        </w:rPr>
      </w:pPr>
    </w:p>
    <w:p w14:paraId="6B319072" w14:textId="77777777" w:rsidR="00466523" w:rsidRDefault="00466523" w:rsidP="00466523">
      <w:pPr>
        <w:jc w:val="center"/>
        <w:rPr>
          <w:rFonts w:cs="B Nazanin"/>
          <w:b/>
          <w:bCs/>
          <w:sz w:val="26"/>
          <w:szCs w:val="26"/>
        </w:rPr>
      </w:pPr>
      <w:r w:rsidRPr="00644950">
        <w:rPr>
          <w:rFonts w:cs="B Nazanin"/>
          <w:b/>
          <w:bCs/>
          <w:sz w:val="26"/>
          <w:szCs w:val="26"/>
        </w:rPr>
        <w:br/>
      </w:r>
    </w:p>
    <w:p w14:paraId="677F5A86" w14:textId="77777777" w:rsidR="00466523" w:rsidRDefault="00466523" w:rsidP="00466523">
      <w:pPr>
        <w:rPr>
          <w:rFonts w:cs="B Nazanin"/>
          <w:b/>
          <w:bCs/>
          <w:sz w:val="26"/>
          <w:szCs w:val="26"/>
        </w:rPr>
      </w:pPr>
    </w:p>
    <w:p w14:paraId="1BC0C34A" w14:textId="77777777" w:rsidR="00466523" w:rsidRDefault="00466523" w:rsidP="00466523">
      <w:pPr>
        <w:rPr>
          <w:rFonts w:cs="B Nazanin"/>
          <w:b/>
          <w:bCs/>
          <w:sz w:val="26"/>
          <w:szCs w:val="26"/>
        </w:rPr>
      </w:pPr>
    </w:p>
    <w:p w14:paraId="4D10A3FB" w14:textId="77777777" w:rsidR="00466523" w:rsidRDefault="00466523" w:rsidP="00466523">
      <w:pPr>
        <w:rPr>
          <w:rFonts w:cs="B Nazanin"/>
          <w:b/>
          <w:bCs/>
          <w:sz w:val="26"/>
          <w:szCs w:val="26"/>
        </w:rPr>
      </w:pPr>
    </w:p>
    <w:p w14:paraId="126FB392" w14:textId="77777777" w:rsidR="00466523" w:rsidRDefault="00466523" w:rsidP="00466523">
      <w:pPr>
        <w:jc w:val="center"/>
        <w:rPr>
          <w:rFonts w:cs="B Nazanin"/>
          <w:b/>
          <w:bCs/>
          <w:sz w:val="26"/>
          <w:szCs w:val="26"/>
        </w:rPr>
      </w:pPr>
    </w:p>
    <w:p w14:paraId="6248A448" w14:textId="77777777" w:rsidR="00466523" w:rsidRPr="00BB064E" w:rsidRDefault="00466523" w:rsidP="00466523">
      <w:pPr>
        <w:rPr>
          <w:rFonts w:asciiTheme="majorBidi" w:hAnsiTheme="majorBidi" w:cstheme="majorBidi"/>
          <w:b/>
          <w:bCs/>
          <w:sz w:val="24"/>
          <w:szCs w:val="24"/>
        </w:rPr>
      </w:pPr>
      <w:r w:rsidRPr="00BB064E">
        <w:rPr>
          <w:rFonts w:asciiTheme="majorBidi" w:hAnsiTheme="majorBidi" w:cstheme="majorBidi"/>
          <w:b/>
          <w:bCs/>
          <w:sz w:val="24"/>
          <w:szCs w:val="24"/>
        </w:rPr>
        <w:t>Table 3-Descriptive analysis of the relationship between age in age groups and atrophy</w:t>
      </w:r>
    </w:p>
    <w:tbl>
      <w:tblPr>
        <w:tblStyle w:val="TableGrid"/>
        <w:bidiVisual/>
        <w:tblW w:w="9380" w:type="dxa"/>
        <w:tblInd w:w="-12" w:type="dxa"/>
        <w:tblLook w:val="04A0" w:firstRow="1" w:lastRow="0" w:firstColumn="1" w:lastColumn="0" w:noHBand="0" w:noVBand="1"/>
      </w:tblPr>
      <w:tblGrid>
        <w:gridCol w:w="1141"/>
        <w:gridCol w:w="1155"/>
        <w:gridCol w:w="1155"/>
        <w:gridCol w:w="1397"/>
        <w:gridCol w:w="1417"/>
        <w:gridCol w:w="1134"/>
        <w:gridCol w:w="1981"/>
      </w:tblGrid>
      <w:tr w:rsidR="00466523" w:rsidRPr="00D670A7" w14:paraId="2E2FCFA3" w14:textId="77777777" w:rsidTr="00CF1B89">
        <w:tc>
          <w:tcPr>
            <w:tcW w:w="1141" w:type="dxa"/>
            <w:vMerge w:val="restart"/>
          </w:tcPr>
          <w:p w14:paraId="17D3397F" w14:textId="77777777" w:rsidR="00466523" w:rsidRPr="00AC6321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C632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p-value</w:t>
            </w:r>
          </w:p>
        </w:tc>
        <w:tc>
          <w:tcPr>
            <w:tcW w:w="5124" w:type="dxa"/>
            <w:gridSpan w:val="4"/>
          </w:tcPr>
          <w:p w14:paraId="1D5180B9" w14:textId="77777777" w:rsidR="00466523" w:rsidRPr="00AC6321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C632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Age</w:t>
            </w:r>
          </w:p>
        </w:tc>
        <w:tc>
          <w:tcPr>
            <w:tcW w:w="3115" w:type="dxa"/>
            <w:gridSpan w:val="2"/>
            <w:vMerge w:val="restart"/>
          </w:tcPr>
          <w:p w14:paraId="5AC40CE7" w14:textId="77777777" w:rsidR="00466523" w:rsidRPr="00D670A7" w:rsidRDefault="00466523" w:rsidP="00CF1B89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466523" w:rsidRPr="00D670A7" w14:paraId="4860BF78" w14:textId="77777777" w:rsidTr="00CF1B89">
        <w:tc>
          <w:tcPr>
            <w:tcW w:w="1141" w:type="dxa"/>
            <w:vMerge/>
          </w:tcPr>
          <w:p w14:paraId="7B3D7242" w14:textId="77777777" w:rsidR="00466523" w:rsidRPr="00D670A7" w:rsidRDefault="00466523" w:rsidP="00CF1B89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155" w:type="dxa"/>
          </w:tcPr>
          <w:p w14:paraId="7F554A34" w14:textId="77777777" w:rsidR="00466523" w:rsidRPr="00AC6321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C6321">
              <w:rPr>
                <w:rFonts w:asciiTheme="majorBidi" w:hAnsiTheme="majorBidi" w:cstheme="majorBidi"/>
                <w:b/>
                <w:bCs/>
              </w:rPr>
              <w:t>More than 4 years</w:t>
            </w:r>
          </w:p>
        </w:tc>
        <w:tc>
          <w:tcPr>
            <w:tcW w:w="1155" w:type="dxa"/>
          </w:tcPr>
          <w:p w14:paraId="060CB364" w14:textId="77777777" w:rsidR="00466523" w:rsidRPr="00AC6321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C6321">
              <w:rPr>
                <w:rFonts w:asciiTheme="majorBidi" w:hAnsiTheme="majorBidi" w:cstheme="majorBidi"/>
                <w:b/>
                <w:bCs/>
              </w:rPr>
              <w:t>Between 2 and 4 years</w:t>
            </w:r>
          </w:p>
        </w:tc>
        <w:tc>
          <w:tcPr>
            <w:tcW w:w="1397" w:type="dxa"/>
          </w:tcPr>
          <w:p w14:paraId="304AB89A" w14:textId="77777777" w:rsidR="00466523" w:rsidRPr="00AC6321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C6321">
              <w:rPr>
                <w:rFonts w:asciiTheme="majorBidi" w:hAnsiTheme="majorBidi" w:cstheme="majorBidi"/>
                <w:b/>
                <w:bCs/>
              </w:rPr>
              <w:t>Between 1 and 2 years</w:t>
            </w:r>
          </w:p>
          <w:p w14:paraId="3D98CB68" w14:textId="77777777" w:rsidR="00466523" w:rsidRPr="00AC6321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417" w:type="dxa"/>
          </w:tcPr>
          <w:p w14:paraId="29C017FE" w14:textId="77777777" w:rsidR="00466523" w:rsidRPr="00AC6321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C6321">
              <w:rPr>
                <w:rFonts w:asciiTheme="majorBidi" w:hAnsiTheme="majorBidi" w:cstheme="majorBidi"/>
                <w:b/>
                <w:bCs/>
              </w:rPr>
              <w:t>Less than 1 year</w:t>
            </w:r>
          </w:p>
          <w:p w14:paraId="4965427D" w14:textId="77777777" w:rsidR="00466523" w:rsidRPr="00AC6321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15" w:type="dxa"/>
            <w:gridSpan w:val="2"/>
            <w:vMerge/>
          </w:tcPr>
          <w:p w14:paraId="4CB49FBC" w14:textId="77777777" w:rsidR="00466523" w:rsidRPr="00D670A7" w:rsidRDefault="00466523" w:rsidP="00CF1B89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466523" w:rsidRPr="00D670A7" w14:paraId="018C5733" w14:textId="77777777" w:rsidTr="00CF1B89">
        <w:tc>
          <w:tcPr>
            <w:tcW w:w="1141" w:type="dxa"/>
            <w:vMerge/>
          </w:tcPr>
          <w:p w14:paraId="429E4612" w14:textId="77777777" w:rsidR="00466523" w:rsidRPr="00500FF9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155" w:type="dxa"/>
          </w:tcPr>
          <w:p w14:paraId="4CF2F475" w14:textId="77777777" w:rsidR="00466523" w:rsidRPr="00500FF9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500FF9">
              <w:rPr>
                <w:rFonts w:asciiTheme="majorBidi" w:hAnsiTheme="majorBidi" w:cstheme="majorBidi"/>
                <w:b/>
                <w:bCs/>
              </w:rPr>
              <w:t>8 (11.4)</w:t>
            </w:r>
          </w:p>
        </w:tc>
        <w:tc>
          <w:tcPr>
            <w:tcW w:w="1155" w:type="dxa"/>
          </w:tcPr>
          <w:p w14:paraId="1F991721" w14:textId="77777777" w:rsidR="00466523" w:rsidRPr="00500FF9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500FF9">
              <w:rPr>
                <w:rFonts w:asciiTheme="majorBidi" w:hAnsiTheme="majorBidi" w:cstheme="majorBidi"/>
                <w:b/>
                <w:bCs/>
              </w:rPr>
              <w:t>10 (14.3)</w:t>
            </w:r>
          </w:p>
        </w:tc>
        <w:tc>
          <w:tcPr>
            <w:tcW w:w="1397" w:type="dxa"/>
          </w:tcPr>
          <w:p w14:paraId="4F1912AC" w14:textId="77777777" w:rsidR="00466523" w:rsidRPr="00500FF9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500FF9">
              <w:rPr>
                <w:rFonts w:asciiTheme="majorBidi" w:hAnsiTheme="majorBidi" w:cstheme="majorBidi"/>
                <w:b/>
                <w:bCs/>
              </w:rPr>
              <w:t>19 (27.1)</w:t>
            </w:r>
          </w:p>
        </w:tc>
        <w:tc>
          <w:tcPr>
            <w:tcW w:w="1417" w:type="dxa"/>
          </w:tcPr>
          <w:p w14:paraId="0FEE277B" w14:textId="77777777" w:rsidR="00466523" w:rsidRPr="00500FF9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500FF9">
              <w:rPr>
                <w:rFonts w:asciiTheme="majorBidi" w:hAnsiTheme="majorBidi" w:cstheme="majorBidi"/>
                <w:b/>
                <w:bCs/>
              </w:rPr>
              <w:t>33 (47.1)</w:t>
            </w:r>
          </w:p>
        </w:tc>
        <w:tc>
          <w:tcPr>
            <w:tcW w:w="3115" w:type="dxa"/>
            <w:gridSpan w:val="2"/>
          </w:tcPr>
          <w:p w14:paraId="3E6D48BD" w14:textId="77777777" w:rsidR="00466523" w:rsidRPr="00500FF9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00FF9">
              <w:rPr>
                <w:rFonts w:asciiTheme="majorBidi" w:hAnsiTheme="majorBidi" w:cstheme="majorBidi"/>
                <w:b/>
                <w:bCs/>
              </w:rPr>
              <w:t>Number in each age category (%)</w:t>
            </w:r>
          </w:p>
        </w:tc>
      </w:tr>
      <w:tr w:rsidR="00466523" w:rsidRPr="00D670A7" w14:paraId="7212BC24" w14:textId="77777777" w:rsidTr="00CF1B89">
        <w:tc>
          <w:tcPr>
            <w:tcW w:w="1141" w:type="dxa"/>
            <w:vMerge w:val="restart"/>
          </w:tcPr>
          <w:p w14:paraId="7FF9FF83" w14:textId="77777777" w:rsidR="00466523" w:rsidRPr="00500FF9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00FF9">
              <w:rPr>
                <w:rFonts w:asciiTheme="majorBidi" w:hAnsiTheme="majorBidi" w:cstheme="majorBidi"/>
                <w:b/>
                <w:bCs/>
              </w:rPr>
              <w:t>0.036</w:t>
            </w:r>
          </w:p>
        </w:tc>
        <w:tc>
          <w:tcPr>
            <w:tcW w:w="1155" w:type="dxa"/>
          </w:tcPr>
          <w:p w14:paraId="34CC4971" w14:textId="77777777" w:rsidR="00466523" w:rsidRPr="00500FF9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00FF9">
              <w:rPr>
                <w:rFonts w:asciiTheme="majorBidi" w:hAnsiTheme="majorBidi" w:cstheme="majorBidi"/>
                <w:b/>
                <w:bCs/>
              </w:rPr>
              <w:t>0(0)</w:t>
            </w:r>
          </w:p>
        </w:tc>
        <w:tc>
          <w:tcPr>
            <w:tcW w:w="1155" w:type="dxa"/>
          </w:tcPr>
          <w:p w14:paraId="1C2A3504" w14:textId="77777777" w:rsidR="00466523" w:rsidRPr="00500FF9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00FF9">
              <w:rPr>
                <w:rFonts w:asciiTheme="majorBidi" w:hAnsiTheme="majorBidi" w:cstheme="majorBidi"/>
                <w:b/>
                <w:bCs/>
              </w:rPr>
              <w:t>5 (33.3)</w:t>
            </w:r>
          </w:p>
        </w:tc>
        <w:tc>
          <w:tcPr>
            <w:tcW w:w="1397" w:type="dxa"/>
          </w:tcPr>
          <w:p w14:paraId="1A40A070" w14:textId="77777777" w:rsidR="00466523" w:rsidRPr="00500FF9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00FF9">
              <w:rPr>
                <w:rFonts w:asciiTheme="majorBidi" w:hAnsiTheme="majorBidi" w:cstheme="majorBidi"/>
                <w:b/>
                <w:bCs/>
              </w:rPr>
              <w:t>2 (13.3)</w:t>
            </w:r>
          </w:p>
        </w:tc>
        <w:tc>
          <w:tcPr>
            <w:tcW w:w="1417" w:type="dxa"/>
          </w:tcPr>
          <w:p w14:paraId="3C57B531" w14:textId="77777777" w:rsidR="00466523" w:rsidRPr="00500FF9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00FF9">
              <w:rPr>
                <w:rFonts w:asciiTheme="majorBidi" w:hAnsiTheme="majorBidi" w:cstheme="majorBidi"/>
                <w:b/>
                <w:bCs/>
              </w:rPr>
              <w:t>8 (53.3)</w:t>
            </w:r>
          </w:p>
        </w:tc>
        <w:tc>
          <w:tcPr>
            <w:tcW w:w="1134" w:type="dxa"/>
          </w:tcPr>
          <w:p w14:paraId="0BCEDDBD" w14:textId="77777777" w:rsidR="00466523" w:rsidRPr="00500FF9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00FF9">
              <w:rPr>
                <w:rFonts w:asciiTheme="majorBidi" w:hAnsiTheme="majorBidi" w:cstheme="majorBidi"/>
                <w:b/>
                <w:bCs/>
              </w:rPr>
              <w:t>Yes</w:t>
            </w:r>
          </w:p>
        </w:tc>
        <w:tc>
          <w:tcPr>
            <w:tcW w:w="1981" w:type="dxa"/>
            <w:vMerge w:val="restart"/>
          </w:tcPr>
          <w:p w14:paraId="1A1D5356" w14:textId="77777777" w:rsidR="00466523" w:rsidRPr="00500FF9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500FF9">
              <w:rPr>
                <w:rFonts w:asciiTheme="majorBidi" w:hAnsiTheme="majorBidi" w:cstheme="majorBidi"/>
                <w:b/>
                <w:bCs/>
              </w:rPr>
              <w:t>Atrophy</w:t>
            </w:r>
          </w:p>
        </w:tc>
      </w:tr>
      <w:tr w:rsidR="00466523" w:rsidRPr="0037045F" w14:paraId="3B16E3EA" w14:textId="77777777" w:rsidTr="00CF1B89">
        <w:tc>
          <w:tcPr>
            <w:tcW w:w="1141" w:type="dxa"/>
            <w:vMerge/>
          </w:tcPr>
          <w:p w14:paraId="53C8B03B" w14:textId="77777777" w:rsidR="00466523" w:rsidRPr="00500FF9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155" w:type="dxa"/>
          </w:tcPr>
          <w:p w14:paraId="551DAAB6" w14:textId="77777777" w:rsidR="00466523" w:rsidRPr="00500FF9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00FF9">
              <w:rPr>
                <w:rFonts w:asciiTheme="majorBidi" w:hAnsiTheme="majorBidi" w:cstheme="majorBidi"/>
                <w:b/>
                <w:bCs/>
              </w:rPr>
              <w:t>8 (14.5)</w:t>
            </w:r>
          </w:p>
        </w:tc>
        <w:tc>
          <w:tcPr>
            <w:tcW w:w="1155" w:type="dxa"/>
          </w:tcPr>
          <w:p w14:paraId="6E2AFBCE" w14:textId="77777777" w:rsidR="00466523" w:rsidRPr="00500FF9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00FF9">
              <w:rPr>
                <w:rFonts w:asciiTheme="majorBidi" w:hAnsiTheme="majorBidi" w:cstheme="majorBidi"/>
                <w:b/>
                <w:bCs/>
              </w:rPr>
              <w:t>5 (9.1)</w:t>
            </w:r>
          </w:p>
        </w:tc>
        <w:tc>
          <w:tcPr>
            <w:tcW w:w="1397" w:type="dxa"/>
          </w:tcPr>
          <w:p w14:paraId="020AF910" w14:textId="77777777" w:rsidR="00466523" w:rsidRPr="00500FF9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00FF9">
              <w:rPr>
                <w:rFonts w:asciiTheme="majorBidi" w:hAnsiTheme="majorBidi" w:cstheme="majorBidi"/>
                <w:b/>
                <w:bCs/>
              </w:rPr>
              <w:t>17 (30.9)</w:t>
            </w:r>
          </w:p>
        </w:tc>
        <w:tc>
          <w:tcPr>
            <w:tcW w:w="1417" w:type="dxa"/>
          </w:tcPr>
          <w:p w14:paraId="7A018B96" w14:textId="77777777" w:rsidR="00466523" w:rsidRPr="00500FF9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00FF9">
              <w:rPr>
                <w:rFonts w:asciiTheme="majorBidi" w:hAnsiTheme="majorBidi" w:cstheme="majorBidi"/>
                <w:b/>
                <w:bCs/>
              </w:rPr>
              <w:t>25 (45.5)</w:t>
            </w:r>
          </w:p>
        </w:tc>
        <w:tc>
          <w:tcPr>
            <w:tcW w:w="1134" w:type="dxa"/>
          </w:tcPr>
          <w:p w14:paraId="28550337" w14:textId="77777777" w:rsidR="00466523" w:rsidRPr="00500FF9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00FF9">
              <w:rPr>
                <w:rFonts w:asciiTheme="majorBidi" w:hAnsiTheme="majorBidi" w:cstheme="majorBidi"/>
                <w:b/>
                <w:bCs/>
              </w:rPr>
              <w:t>No</w:t>
            </w:r>
          </w:p>
        </w:tc>
        <w:tc>
          <w:tcPr>
            <w:tcW w:w="1981" w:type="dxa"/>
            <w:vMerge/>
          </w:tcPr>
          <w:p w14:paraId="606919FD" w14:textId="77777777" w:rsidR="00466523" w:rsidRPr="0037045F" w:rsidRDefault="00466523" w:rsidP="00CF1B89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</w:tbl>
    <w:p w14:paraId="78325C26" w14:textId="77777777" w:rsidR="00466523" w:rsidRDefault="00466523" w:rsidP="00466523">
      <w:pPr>
        <w:rPr>
          <w:rFonts w:cs="B Nazanin"/>
          <w:b/>
          <w:bCs/>
          <w:sz w:val="26"/>
          <w:szCs w:val="26"/>
        </w:rPr>
      </w:pPr>
    </w:p>
    <w:p w14:paraId="3F061D55" w14:textId="77777777" w:rsidR="00466523" w:rsidRPr="00BB064E" w:rsidRDefault="00466523" w:rsidP="00466523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BB064E">
        <w:rPr>
          <w:rFonts w:asciiTheme="majorBidi" w:hAnsiTheme="majorBidi" w:cstheme="majorBidi"/>
          <w:b/>
          <w:bCs/>
          <w:sz w:val="24"/>
          <w:szCs w:val="24"/>
        </w:rPr>
        <w:t>Table 4-Logistic regression analysis of risk factors and their association with atrophy</w:t>
      </w:r>
    </w:p>
    <w:tbl>
      <w:tblPr>
        <w:tblStyle w:val="TableGrid"/>
        <w:bidiVisual/>
        <w:tblW w:w="9625" w:type="dxa"/>
        <w:tblInd w:w="-271" w:type="dxa"/>
        <w:tblLook w:val="04A0" w:firstRow="1" w:lastRow="0" w:firstColumn="1" w:lastColumn="0" w:noHBand="0" w:noVBand="1"/>
      </w:tblPr>
      <w:tblGrid>
        <w:gridCol w:w="1842"/>
        <w:gridCol w:w="1843"/>
        <w:gridCol w:w="1843"/>
        <w:gridCol w:w="2268"/>
        <w:gridCol w:w="1829"/>
      </w:tblGrid>
      <w:tr w:rsidR="00466523" w:rsidRPr="00C40763" w14:paraId="37E95ADD" w14:textId="77777777" w:rsidTr="00CF1B89">
        <w:tc>
          <w:tcPr>
            <w:tcW w:w="1842" w:type="dxa"/>
          </w:tcPr>
          <w:p w14:paraId="68A025B6" w14:textId="77777777" w:rsidR="00466523" w:rsidRPr="00AC6321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C6321">
              <w:rPr>
                <w:rFonts w:asciiTheme="majorBidi" w:hAnsiTheme="majorBidi" w:cstheme="majorBidi"/>
                <w:b/>
                <w:bCs/>
              </w:rPr>
              <w:t>p-value</w:t>
            </w:r>
          </w:p>
        </w:tc>
        <w:tc>
          <w:tcPr>
            <w:tcW w:w="1843" w:type="dxa"/>
          </w:tcPr>
          <w:p w14:paraId="62D39D2B" w14:textId="77777777" w:rsidR="00466523" w:rsidRPr="00AC6321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C6321">
              <w:rPr>
                <w:rFonts w:asciiTheme="majorBidi" w:hAnsiTheme="majorBidi" w:cstheme="majorBidi"/>
                <w:b/>
                <w:bCs/>
              </w:rPr>
              <w:t>Model1</w:t>
            </w:r>
          </w:p>
        </w:tc>
        <w:tc>
          <w:tcPr>
            <w:tcW w:w="1843" w:type="dxa"/>
          </w:tcPr>
          <w:p w14:paraId="6B416398" w14:textId="77777777" w:rsidR="00466523" w:rsidRPr="00AC6321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C6321">
              <w:rPr>
                <w:rFonts w:asciiTheme="majorBidi" w:hAnsiTheme="majorBidi" w:cstheme="majorBidi"/>
                <w:b/>
                <w:bCs/>
              </w:rPr>
              <w:t>p-value</w:t>
            </w:r>
          </w:p>
        </w:tc>
        <w:tc>
          <w:tcPr>
            <w:tcW w:w="2268" w:type="dxa"/>
          </w:tcPr>
          <w:p w14:paraId="4696AA6A" w14:textId="77777777" w:rsidR="00466523" w:rsidRPr="00AC6321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C6321">
              <w:rPr>
                <w:rFonts w:asciiTheme="majorBidi" w:hAnsiTheme="majorBidi" w:cstheme="majorBidi"/>
                <w:b/>
                <w:bCs/>
              </w:rPr>
              <w:t>Crude Model</w:t>
            </w:r>
          </w:p>
        </w:tc>
        <w:tc>
          <w:tcPr>
            <w:tcW w:w="1829" w:type="dxa"/>
          </w:tcPr>
          <w:p w14:paraId="1D148970" w14:textId="77777777" w:rsidR="00466523" w:rsidRPr="00AC6321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C6321">
              <w:rPr>
                <w:rFonts w:asciiTheme="majorBidi" w:hAnsiTheme="majorBidi" w:cstheme="majorBidi"/>
                <w:b/>
                <w:bCs/>
              </w:rPr>
              <w:t>Charecteristics</w:t>
            </w:r>
          </w:p>
        </w:tc>
      </w:tr>
      <w:tr w:rsidR="00466523" w:rsidRPr="00C40763" w14:paraId="622BFA53" w14:textId="77777777" w:rsidTr="00CF1B89">
        <w:tc>
          <w:tcPr>
            <w:tcW w:w="1842" w:type="dxa"/>
          </w:tcPr>
          <w:p w14:paraId="0E4FAD93" w14:textId="77777777" w:rsidR="00466523" w:rsidRPr="00C40763" w:rsidRDefault="00466523" w:rsidP="00CF1B8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3" w:type="dxa"/>
          </w:tcPr>
          <w:p w14:paraId="21C2995A" w14:textId="77777777" w:rsidR="00466523" w:rsidRPr="00C40763" w:rsidRDefault="00466523" w:rsidP="00CF1B8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3" w:type="dxa"/>
          </w:tcPr>
          <w:p w14:paraId="4181C6F8" w14:textId="77777777" w:rsidR="00466523" w:rsidRPr="00C40763" w:rsidRDefault="00466523" w:rsidP="00CF1B8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68" w:type="dxa"/>
          </w:tcPr>
          <w:p w14:paraId="2ABAF78E" w14:textId="77777777" w:rsidR="00466523" w:rsidRPr="00C40763" w:rsidRDefault="00466523" w:rsidP="00CF1B8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29" w:type="dxa"/>
          </w:tcPr>
          <w:p w14:paraId="61B7C5CB" w14:textId="77777777" w:rsidR="00466523" w:rsidRPr="00AC6321" w:rsidRDefault="00466523" w:rsidP="00CF1B89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AC6321">
              <w:rPr>
                <w:rFonts w:asciiTheme="majorBidi" w:hAnsiTheme="majorBidi" w:cstheme="majorBidi"/>
                <w:b/>
                <w:bCs/>
              </w:rPr>
              <w:t>Atrophy</w:t>
            </w:r>
          </w:p>
        </w:tc>
      </w:tr>
      <w:tr w:rsidR="00466523" w:rsidRPr="00C40763" w14:paraId="3A0CE6A5" w14:textId="77777777" w:rsidTr="00CF1B89">
        <w:tc>
          <w:tcPr>
            <w:tcW w:w="1842" w:type="dxa"/>
          </w:tcPr>
          <w:p w14:paraId="4C2F2C7A" w14:textId="77777777" w:rsidR="00466523" w:rsidRPr="00C40763" w:rsidRDefault="00466523" w:rsidP="00CF1B8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3" w:type="dxa"/>
          </w:tcPr>
          <w:p w14:paraId="48CA147E" w14:textId="77777777" w:rsidR="00466523" w:rsidRPr="00C40763" w:rsidRDefault="00466523" w:rsidP="00CF1B8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3" w:type="dxa"/>
          </w:tcPr>
          <w:p w14:paraId="0B810D41" w14:textId="77777777" w:rsidR="00466523" w:rsidRPr="00C40763" w:rsidRDefault="00466523" w:rsidP="00CF1B8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68" w:type="dxa"/>
          </w:tcPr>
          <w:p w14:paraId="70E6242B" w14:textId="77777777" w:rsidR="00466523" w:rsidRPr="00C40763" w:rsidRDefault="00466523" w:rsidP="00CF1B8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29" w:type="dxa"/>
          </w:tcPr>
          <w:p w14:paraId="4806703E" w14:textId="77777777" w:rsidR="00466523" w:rsidRPr="00AC6321" w:rsidRDefault="00466523" w:rsidP="00CF1B89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AC6321">
              <w:rPr>
                <w:rFonts w:asciiTheme="majorBidi" w:hAnsiTheme="majorBidi" w:cstheme="majorBidi"/>
                <w:b/>
                <w:bCs/>
              </w:rPr>
              <w:t>Age category</w:t>
            </w:r>
          </w:p>
        </w:tc>
      </w:tr>
      <w:tr w:rsidR="00466523" w:rsidRPr="00C40763" w14:paraId="03B77B2B" w14:textId="77777777" w:rsidTr="00CF1B89">
        <w:tc>
          <w:tcPr>
            <w:tcW w:w="1842" w:type="dxa"/>
          </w:tcPr>
          <w:p w14:paraId="1BF925E7" w14:textId="77777777" w:rsidR="00466523" w:rsidRPr="00AC6321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43" w:type="dxa"/>
          </w:tcPr>
          <w:p w14:paraId="402FE037" w14:textId="77777777" w:rsidR="00466523" w:rsidRPr="00AC6321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C6321">
              <w:rPr>
                <w:rFonts w:asciiTheme="majorBidi" w:hAnsiTheme="majorBidi" w:cstheme="majorBidi"/>
                <w:b/>
                <w:bCs/>
              </w:rPr>
              <w:t>references</w:t>
            </w:r>
          </w:p>
        </w:tc>
        <w:tc>
          <w:tcPr>
            <w:tcW w:w="1843" w:type="dxa"/>
          </w:tcPr>
          <w:p w14:paraId="07B97AE5" w14:textId="77777777" w:rsidR="00466523" w:rsidRPr="00AC6321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268" w:type="dxa"/>
          </w:tcPr>
          <w:p w14:paraId="71AC5FA8" w14:textId="77777777" w:rsidR="00466523" w:rsidRPr="00AC6321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C6321">
              <w:rPr>
                <w:rFonts w:asciiTheme="majorBidi" w:hAnsiTheme="majorBidi" w:cstheme="majorBidi"/>
                <w:b/>
                <w:bCs/>
              </w:rPr>
              <w:t>references</w:t>
            </w:r>
          </w:p>
        </w:tc>
        <w:tc>
          <w:tcPr>
            <w:tcW w:w="1829" w:type="dxa"/>
          </w:tcPr>
          <w:p w14:paraId="7CDEA045" w14:textId="77777777" w:rsidR="00466523" w:rsidRPr="00AC6321" w:rsidRDefault="00466523" w:rsidP="00CF1B89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AC6321">
              <w:rPr>
                <w:rFonts w:asciiTheme="majorBidi" w:hAnsiTheme="majorBidi" w:cstheme="majorBidi"/>
                <w:b/>
                <w:bCs/>
              </w:rPr>
              <w:t>Less than 1 year</w:t>
            </w:r>
          </w:p>
        </w:tc>
      </w:tr>
      <w:tr w:rsidR="00466523" w:rsidRPr="00C40763" w14:paraId="436272D0" w14:textId="77777777" w:rsidTr="00CF1B89">
        <w:tc>
          <w:tcPr>
            <w:tcW w:w="1842" w:type="dxa"/>
            <w:vMerge w:val="restart"/>
          </w:tcPr>
          <w:p w14:paraId="30FCDD17" w14:textId="77777777" w:rsidR="00466523" w:rsidRPr="00AC6321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C6321">
              <w:rPr>
                <w:rFonts w:asciiTheme="majorBidi" w:hAnsiTheme="majorBidi" w:cstheme="majorBidi"/>
                <w:b/>
                <w:bCs/>
              </w:rPr>
              <w:t>0.579</w:t>
            </w:r>
          </w:p>
        </w:tc>
        <w:tc>
          <w:tcPr>
            <w:tcW w:w="1843" w:type="dxa"/>
          </w:tcPr>
          <w:p w14:paraId="6FBA853B" w14:textId="77777777" w:rsidR="00466523" w:rsidRPr="00AC6321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C6321">
              <w:rPr>
                <w:rFonts w:asciiTheme="majorBidi" w:hAnsiTheme="majorBidi" w:cstheme="majorBidi"/>
                <w:b/>
                <w:bCs/>
              </w:rPr>
              <w:t>0.39 (0.06, 2.48)</w:t>
            </w:r>
          </w:p>
        </w:tc>
        <w:tc>
          <w:tcPr>
            <w:tcW w:w="1843" w:type="dxa"/>
            <w:vMerge w:val="restart"/>
          </w:tcPr>
          <w:p w14:paraId="61962C61" w14:textId="77777777" w:rsidR="00466523" w:rsidRPr="00AC6321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C6321">
              <w:rPr>
                <w:rFonts w:asciiTheme="majorBidi" w:hAnsiTheme="majorBidi" w:cstheme="majorBidi"/>
                <w:b/>
                <w:bCs/>
              </w:rPr>
              <w:t>0.940</w:t>
            </w:r>
          </w:p>
        </w:tc>
        <w:tc>
          <w:tcPr>
            <w:tcW w:w="2268" w:type="dxa"/>
          </w:tcPr>
          <w:p w14:paraId="5931807E" w14:textId="77777777" w:rsidR="00466523" w:rsidRPr="00AC6321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C6321">
              <w:rPr>
                <w:rFonts w:asciiTheme="majorBidi" w:hAnsiTheme="majorBidi" w:cstheme="majorBidi"/>
                <w:b/>
                <w:bCs/>
              </w:rPr>
              <w:t>0.37 (0.07, 1.95)</w:t>
            </w:r>
          </w:p>
        </w:tc>
        <w:tc>
          <w:tcPr>
            <w:tcW w:w="1829" w:type="dxa"/>
          </w:tcPr>
          <w:p w14:paraId="5B1B5A42" w14:textId="77777777" w:rsidR="00466523" w:rsidRPr="00AC6321" w:rsidRDefault="00466523" w:rsidP="00CF1B89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AC6321">
              <w:rPr>
                <w:rFonts w:asciiTheme="majorBidi" w:hAnsiTheme="majorBidi" w:cstheme="majorBidi"/>
                <w:b/>
                <w:bCs/>
              </w:rPr>
              <w:t>Between 1 and 2 years</w:t>
            </w:r>
          </w:p>
        </w:tc>
      </w:tr>
      <w:tr w:rsidR="00466523" w:rsidRPr="00C40763" w14:paraId="1A1CC9D6" w14:textId="77777777" w:rsidTr="00CF1B89">
        <w:tc>
          <w:tcPr>
            <w:tcW w:w="1842" w:type="dxa"/>
            <w:vMerge/>
          </w:tcPr>
          <w:p w14:paraId="32DB716D" w14:textId="77777777" w:rsidR="00466523" w:rsidRPr="00AC6321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43" w:type="dxa"/>
          </w:tcPr>
          <w:p w14:paraId="279B309A" w14:textId="77777777" w:rsidR="00466523" w:rsidRPr="00AC6321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C6321">
              <w:rPr>
                <w:rFonts w:asciiTheme="majorBidi" w:hAnsiTheme="majorBidi" w:cstheme="majorBidi"/>
                <w:b/>
                <w:bCs/>
              </w:rPr>
              <w:t>1.91 (0.41, 8.97)</w:t>
            </w:r>
          </w:p>
        </w:tc>
        <w:tc>
          <w:tcPr>
            <w:tcW w:w="1843" w:type="dxa"/>
            <w:vMerge/>
          </w:tcPr>
          <w:p w14:paraId="07A43ACC" w14:textId="77777777" w:rsidR="00466523" w:rsidRPr="00AC6321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268" w:type="dxa"/>
          </w:tcPr>
          <w:p w14:paraId="42705616" w14:textId="77777777" w:rsidR="00466523" w:rsidRPr="00AC6321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C6321">
              <w:rPr>
                <w:rFonts w:asciiTheme="majorBidi" w:hAnsiTheme="majorBidi" w:cstheme="majorBidi"/>
                <w:b/>
                <w:bCs/>
              </w:rPr>
              <w:t>1.20 (0.33, 4.42)</w:t>
            </w:r>
          </w:p>
        </w:tc>
        <w:tc>
          <w:tcPr>
            <w:tcW w:w="1829" w:type="dxa"/>
          </w:tcPr>
          <w:p w14:paraId="6AA369C0" w14:textId="77777777" w:rsidR="00466523" w:rsidRPr="00AC6321" w:rsidRDefault="00466523" w:rsidP="00CF1B89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AC6321">
              <w:rPr>
                <w:rFonts w:asciiTheme="majorBidi" w:hAnsiTheme="majorBidi" w:cstheme="majorBidi"/>
                <w:b/>
                <w:bCs/>
              </w:rPr>
              <w:t>More than 2 years</w:t>
            </w:r>
          </w:p>
        </w:tc>
      </w:tr>
      <w:tr w:rsidR="00466523" w:rsidRPr="00C40763" w14:paraId="367C75CE" w14:textId="77777777" w:rsidTr="00CF1B89">
        <w:tc>
          <w:tcPr>
            <w:tcW w:w="1842" w:type="dxa"/>
          </w:tcPr>
          <w:p w14:paraId="5D77DD79" w14:textId="77777777" w:rsidR="00466523" w:rsidRPr="00AC6321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43" w:type="dxa"/>
          </w:tcPr>
          <w:p w14:paraId="5A7856C7" w14:textId="77777777" w:rsidR="00466523" w:rsidRPr="00AC6321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843" w:type="dxa"/>
          </w:tcPr>
          <w:p w14:paraId="55A5F8BE" w14:textId="77777777" w:rsidR="00466523" w:rsidRPr="00AC6321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268" w:type="dxa"/>
          </w:tcPr>
          <w:p w14:paraId="5B4472CE" w14:textId="77777777" w:rsidR="00466523" w:rsidRPr="00AC6321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829" w:type="dxa"/>
          </w:tcPr>
          <w:p w14:paraId="6BF5243F" w14:textId="77777777" w:rsidR="00466523" w:rsidRPr="00AC6321" w:rsidRDefault="00466523" w:rsidP="00CF1B89">
            <w:pPr>
              <w:bidi/>
              <w:jc w:val="right"/>
              <w:rPr>
                <w:rFonts w:asciiTheme="majorBidi" w:hAnsiTheme="majorBidi" w:cstheme="majorBidi"/>
                <w:b/>
                <w:bCs/>
              </w:rPr>
            </w:pPr>
            <w:r w:rsidRPr="00AC6321">
              <w:rPr>
                <w:rFonts w:asciiTheme="majorBidi" w:hAnsiTheme="majorBidi" w:cstheme="majorBidi"/>
                <w:b/>
                <w:bCs/>
              </w:rPr>
              <w:t>Atrophy</w:t>
            </w:r>
          </w:p>
        </w:tc>
      </w:tr>
      <w:tr w:rsidR="00466523" w:rsidRPr="00C40763" w14:paraId="453544C8" w14:textId="77777777" w:rsidTr="00CF1B89">
        <w:tc>
          <w:tcPr>
            <w:tcW w:w="1842" w:type="dxa"/>
          </w:tcPr>
          <w:p w14:paraId="5FC02F7C" w14:textId="77777777" w:rsidR="00466523" w:rsidRPr="00AC6321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43" w:type="dxa"/>
          </w:tcPr>
          <w:p w14:paraId="6AEA851B" w14:textId="77777777" w:rsidR="00466523" w:rsidRPr="00AC6321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843" w:type="dxa"/>
          </w:tcPr>
          <w:p w14:paraId="42014D93" w14:textId="77777777" w:rsidR="00466523" w:rsidRPr="00AC6321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268" w:type="dxa"/>
          </w:tcPr>
          <w:p w14:paraId="4709E87A" w14:textId="77777777" w:rsidR="00466523" w:rsidRPr="00AC6321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829" w:type="dxa"/>
          </w:tcPr>
          <w:p w14:paraId="6228759F" w14:textId="77777777" w:rsidR="00466523" w:rsidRPr="00AC6321" w:rsidRDefault="00466523" w:rsidP="00CF1B89">
            <w:pPr>
              <w:bidi/>
              <w:jc w:val="right"/>
              <w:rPr>
                <w:rFonts w:asciiTheme="majorBidi" w:hAnsiTheme="majorBidi" w:cstheme="majorBidi"/>
                <w:b/>
                <w:bCs/>
              </w:rPr>
            </w:pPr>
            <w:r w:rsidRPr="00AC6321">
              <w:rPr>
                <w:rFonts w:asciiTheme="majorBidi" w:hAnsiTheme="majorBidi" w:cstheme="majorBidi"/>
                <w:b/>
                <w:bCs/>
              </w:rPr>
              <w:t>Side</w:t>
            </w:r>
          </w:p>
        </w:tc>
      </w:tr>
      <w:tr w:rsidR="00466523" w:rsidRPr="00C40763" w14:paraId="61E1E301" w14:textId="77777777" w:rsidTr="00CF1B89">
        <w:tc>
          <w:tcPr>
            <w:tcW w:w="1842" w:type="dxa"/>
          </w:tcPr>
          <w:p w14:paraId="279C7557" w14:textId="77777777" w:rsidR="00466523" w:rsidRPr="00AC6321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43" w:type="dxa"/>
          </w:tcPr>
          <w:p w14:paraId="384E456D" w14:textId="77777777" w:rsidR="00466523" w:rsidRPr="00AC6321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C6321">
              <w:rPr>
                <w:rFonts w:asciiTheme="majorBidi" w:hAnsiTheme="majorBidi" w:cstheme="majorBidi"/>
                <w:b/>
                <w:bCs/>
              </w:rPr>
              <w:t>references</w:t>
            </w:r>
          </w:p>
        </w:tc>
        <w:tc>
          <w:tcPr>
            <w:tcW w:w="1843" w:type="dxa"/>
          </w:tcPr>
          <w:p w14:paraId="2DCA30A1" w14:textId="77777777" w:rsidR="00466523" w:rsidRPr="00AC6321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268" w:type="dxa"/>
          </w:tcPr>
          <w:p w14:paraId="40B855A6" w14:textId="77777777" w:rsidR="00466523" w:rsidRPr="00AC6321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C6321">
              <w:rPr>
                <w:rFonts w:asciiTheme="majorBidi" w:hAnsiTheme="majorBidi" w:cstheme="majorBidi"/>
                <w:b/>
                <w:bCs/>
              </w:rPr>
              <w:t>references</w:t>
            </w:r>
          </w:p>
        </w:tc>
        <w:tc>
          <w:tcPr>
            <w:tcW w:w="1829" w:type="dxa"/>
          </w:tcPr>
          <w:p w14:paraId="7ABA8DE1" w14:textId="77777777" w:rsidR="00466523" w:rsidRPr="00AC6321" w:rsidRDefault="00466523" w:rsidP="00CF1B89">
            <w:pPr>
              <w:bidi/>
              <w:jc w:val="right"/>
              <w:rPr>
                <w:rFonts w:asciiTheme="majorBidi" w:hAnsiTheme="majorBidi" w:cstheme="majorBidi"/>
                <w:b/>
                <w:bCs/>
              </w:rPr>
            </w:pPr>
            <w:r w:rsidRPr="00AC6321">
              <w:rPr>
                <w:rFonts w:asciiTheme="majorBidi" w:hAnsiTheme="majorBidi" w:cstheme="majorBidi"/>
                <w:b/>
                <w:bCs/>
              </w:rPr>
              <w:t>Right</w:t>
            </w:r>
          </w:p>
        </w:tc>
      </w:tr>
      <w:tr w:rsidR="00466523" w:rsidRPr="00C40763" w14:paraId="632F05F5" w14:textId="77777777" w:rsidTr="00CF1B89">
        <w:tc>
          <w:tcPr>
            <w:tcW w:w="1842" w:type="dxa"/>
          </w:tcPr>
          <w:p w14:paraId="31CE775A" w14:textId="77777777" w:rsidR="00466523" w:rsidRPr="00AC6321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C6321">
              <w:rPr>
                <w:rFonts w:asciiTheme="majorBidi" w:hAnsiTheme="majorBidi" w:cstheme="majorBidi"/>
                <w:b/>
                <w:bCs/>
              </w:rPr>
              <w:t>0.135</w:t>
            </w:r>
          </w:p>
        </w:tc>
        <w:tc>
          <w:tcPr>
            <w:tcW w:w="1843" w:type="dxa"/>
          </w:tcPr>
          <w:p w14:paraId="58C5974D" w14:textId="77777777" w:rsidR="00466523" w:rsidRPr="00AC6321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C6321">
              <w:rPr>
                <w:rFonts w:asciiTheme="majorBidi" w:hAnsiTheme="majorBidi" w:cstheme="majorBidi"/>
                <w:b/>
                <w:bCs/>
              </w:rPr>
              <w:t>2.77 (0.73, 10.51)</w:t>
            </w:r>
          </w:p>
        </w:tc>
        <w:tc>
          <w:tcPr>
            <w:tcW w:w="1843" w:type="dxa"/>
          </w:tcPr>
          <w:p w14:paraId="2F4A5C7C" w14:textId="77777777" w:rsidR="00466523" w:rsidRPr="00AC6321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C6321">
              <w:rPr>
                <w:rFonts w:asciiTheme="majorBidi" w:hAnsiTheme="majorBidi" w:cstheme="majorBidi"/>
                <w:b/>
                <w:bCs/>
              </w:rPr>
              <w:t>0.095</w:t>
            </w:r>
          </w:p>
        </w:tc>
        <w:tc>
          <w:tcPr>
            <w:tcW w:w="2268" w:type="dxa"/>
          </w:tcPr>
          <w:p w14:paraId="52CAD005" w14:textId="77777777" w:rsidR="00466523" w:rsidRPr="00AC6321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C6321">
              <w:rPr>
                <w:rFonts w:asciiTheme="majorBidi" w:hAnsiTheme="majorBidi" w:cstheme="majorBidi"/>
                <w:b/>
                <w:bCs/>
              </w:rPr>
              <w:t>2.78 (0.84, 9.24)</w:t>
            </w:r>
          </w:p>
        </w:tc>
        <w:tc>
          <w:tcPr>
            <w:tcW w:w="1829" w:type="dxa"/>
          </w:tcPr>
          <w:p w14:paraId="499B3AE4" w14:textId="77777777" w:rsidR="00466523" w:rsidRPr="00AC6321" w:rsidRDefault="00466523" w:rsidP="00CF1B89">
            <w:pPr>
              <w:bidi/>
              <w:jc w:val="right"/>
              <w:rPr>
                <w:rFonts w:asciiTheme="majorBidi" w:hAnsiTheme="majorBidi" w:cstheme="majorBidi"/>
                <w:b/>
                <w:bCs/>
              </w:rPr>
            </w:pPr>
            <w:r w:rsidRPr="00AC6321">
              <w:rPr>
                <w:rFonts w:asciiTheme="majorBidi" w:hAnsiTheme="majorBidi" w:cstheme="majorBidi"/>
                <w:b/>
                <w:bCs/>
              </w:rPr>
              <w:t>Left</w:t>
            </w:r>
          </w:p>
        </w:tc>
      </w:tr>
      <w:tr w:rsidR="00466523" w:rsidRPr="00C40763" w14:paraId="719ACC93" w14:textId="77777777" w:rsidTr="00CF1B89">
        <w:tc>
          <w:tcPr>
            <w:tcW w:w="1842" w:type="dxa"/>
          </w:tcPr>
          <w:p w14:paraId="1E046CA3" w14:textId="77777777" w:rsidR="00466523" w:rsidRPr="00AC6321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43" w:type="dxa"/>
          </w:tcPr>
          <w:p w14:paraId="2AC85A85" w14:textId="77777777" w:rsidR="00466523" w:rsidRPr="00AC6321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843" w:type="dxa"/>
          </w:tcPr>
          <w:p w14:paraId="634567B9" w14:textId="77777777" w:rsidR="00466523" w:rsidRPr="00AC6321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268" w:type="dxa"/>
          </w:tcPr>
          <w:p w14:paraId="78A90204" w14:textId="77777777" w:rsidR="00466523" w:rsidRPr="00AC6321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829" w:type="dxa"/>
          </w:tcPr>
          <w:p w14:paraId="06BF3D2E" w14:textId="77777777" w:rsidR="00466523" w:rsidRPr="00AC6321" w:rsidRDefault="00466523" w:rsidP="00CF1B89">
            <w:pPr>
              <w:bidi/>
              <w:jc w:val="right"/>
              <w:rPr>
                <w:rFonts w:asciiTheme="majorBidi" w:hAnsiTheme="majorBidi" w:cstheme="majorBidi"/>
                <w:b/>
                <w:bCs/>
              </w:rPr>
            </w:pPr>
            <w:r w:rsidRPr="00AC6321">
              <w:rPr>
                <w:rFonts w:asciiTheme="majorBidi" w:hAnsiTheme="majorBidi" w:cstheme="majorBidi"/>
                <w:b/>
                <w:bCs/>
              </w:rPr>
              <w:t>Atrophy</w:t>
            </w:r>
          </w:p>
        </w:tc>
      </w:tr>
      <w:tr w:rsidR="00466523" w:rsidRPr="00C40763" w14:paraId="406AAC26" w14:textId="77777777" w:rsidTr="00CF1B89">
        <w:tc>
          <w:tcPr>
            <w:tcW w:w="1842" w:type="dxa"/>
          </w:tcPr>
          <w:p w14:paraId="5AA70C73" w14:textId="77777777" w:rsidR="00466523" w:rsidRPr="00AC6321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43" w:type="dxa"/>
          </w:tcPr>
          <w:p w14:paraId="55958B17" w14:textId="77777777" w:rsidR="00466523" w:rsidRPr="00AC6321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843" w:type="dxa"/>
          </w:tcPr>
          <w:p w14:paraId="6505E019" w14:textId="77777777" w:rsidR="00466523" w:rsidRPr="00AC6321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268" w:type="dxa"/>
          </w:tcPr>
          <w:p w14:paraId="2D730AC1" w14:textId="77777777" w:rsidR="00466523" w:rsidRPr="00AC6321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829" w:type="dxa"/>
          </w:tcPr>
          <w:p w14:paraId="317068A1" w14:textId="77777777" w:rsidR="00466523" w:rsidRPr="00AC6321" w:rsidRDefault="00466523" w:rsidP="00CF1B89">
            <w:pPr>
              <w:bidi/>
              <w:jc w:val="right"/>
              <w:rPr>
                <w:rFonts w:asciiTheme="majorBidi" w:hAnsiTheme="majorBidi" w:cstheme="majorBidi"/>
                <w:b/>
                <w:bCs/>
              </w:rPr>
            </w:pPr>
            <w:r w:rsidRPr="00AC6321">
              <w:rPr>
                <w:rFonts w:asciiTheme="majorBidi" w:hAnsiTheme="majorBidi" w:cstheme="majorBidi"/>
                <w:b/>
                <w:bCs/>
              </w:rPr>
              <w:t>Torsion</w:t>
            </w:r>
          </w:p>
        </w:tc>
      </w:tr>
      <w:tr w:rsidR="00466523" w:rsidRPr="00C40763" w14:paraId="49CA14BB" w14:textId="77777777" w:rsidTr="00CF1B89">
        <w:tc>
          <w:tcPr>
            <w:tcW w:w="1842" w:type="dxa"/>
          </w:tcPr>
          <w:p w14:paraId="575B0878" w14:textId="77777777" w:rsidR="00466523" w:rsidRPr="00AC6321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43" w:type="dxa"/>
          </w:tcPr>
          <w:p w14:paraId="5A60B530" w14:textId="77777777" w:rsidR="00466523" w:rsidRPr="00AC6321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C6321">
              <w:rPr>
                <w:rFonts w:asciiTheme="majorBidi" w:hAnsiTheme="majorBidi" w:cstheme="majorBidi"/>
                <w:b/>
                <w:bCs/>
              </w:rPr>
              <w:t>references</w:t>
            </w:r>
          </w:p>
        </w:tc>
        <w:tc>
          <w:tcPr>
            <w:tcW w:w="1843" w:type="dxa"/>
          </w:tcPr>
          <w:p w14:paraId="4B13EB39" w14:textId="77777777" w:rsidR="00466523" w:rsidRPr="00AC6321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268" w:type="dxa"/>
          </w:tcPr>
          <w:p w14:paraId="5633BC0D" w14:textId="77777777" w:rsidR="00466523" w:rsidRPr="00AC6321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C6321">
              <w:rPr>
                <w:rFonts w:asciiTheme="majorBidi" w:hAnsiTheme="majorBidi" w:cstheme="majorBidi"/>
                <w:b/>
                <w:bCs/>
              </w:rPr>
              <w:t>references</w:t>
            </w:r>
          </w:p>
        </w:tc>
        <w:tc>
          <w:tcPr>
            <w:tcW w:w="1829" w:type="dxa"/>
          </w:tcPr>
          <w:p w14:paraId="19C23077" w14:textId="77777777" w:rsidR="00466523" w:rsidRPr="00AC6321" w:rsidRDefault="00466523" w:rsidP="00CF1B89">
            <w:pPr>
              <w:bidi/>
              <w:jc w:val="right"/>
              <w:rPr>
                <w:rFonts w:asciiTheme="majorBidi" w:hAnsiTheme="majorBidi" w:cstheme="majorBidi"/>
                <w:b/>
                <w:bCs/>
              </w:rPr>
            </w:pPr>
            <w:r w:rsidRPr="00AC6321">
              <w:rPr>
                <w:rFonts w:asciiTheme="majorBidi" w:hAnsiTheme="majorBidi" w:cstheme="majorBidi"/>
                <w:b/>
                <w:bCs/>
              </w:rPr>
              <w:t>Yes</w:t>
            </w:r>
          </w:p>
        </w:tc>
      </w:tr>
      <w:tr w:rsidR="00466523" w:rsidRPr="00C40763" w14:paraId="3CF91BB0" w14:textId="77777777" w:rsidTr="00CF1B89">
        <w:tc>
          <w:tcPr>
            <w:tcW w:w="1842" w:type="dxa"/>
          </w:tcPr>
          <w:p w14:paraId="688A190E" w14:textId="77777777" w:rsidR="00466523" w:rsidRPr="00AC6321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C6321">
              <w:rPr>
                <w:rFonts w:asciiTheme="majorBidi" w:hAnsiTheme="majorBidi" w:cstheme="majorBidi"/>
                <w:b/>
                <w:bCs/>
              </w:rPr>
              <w:t>0.140</w:t>
            </w:r>
          </w:p>
        </w:tc>
        <w:tc>
          <w:tcPr>
            <w:tcW w:w="1843" w:type="dxa"/>
          </w:tcPr>
          <w:p w14:paraId="14F02719" w14:textId="77777777" w:rsidR="00466523" w:rsidRPr="00AC6321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C6321">
              <w:rPr>
                <w:rFonts w:asciiTheme="majorBidi" w:hAnsiTheme="majorBidi" w:cstheme="majorBidi"/>
                <w:b/>
                <w:bCs/>
              </w:rPr>
              <w:t>0.29 (0.06, 1.50)</w:t>
            </w:r>
          </w:p>
        </w:tc>
        <w:tc>
          <w:tcPr>
            <w:tcW w:w="1843" w:type="dxa"/>
          </w:tcPr>
          <w:p w14:paraId="5C18AAF8" w14:textId="77777777" w:rsidR="00466523" w:rsidRPr="00AC6321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C6321">
              <w:rPr>
                <w:rFonts w:asciiTheme="majorBidi" w:hAnsiTheme="majorBidi" w:cstheme="majorBidi"/>
                <w:b/>
                <w:bCs/>
              </w:rPr>
              <w:t>0.050</w:t>
            </w:r>
          </w:p>
        </w:tc>
        <w:tc>
          <w:tcPr>
            <w:tcW w:w="2268" w:type="dxa"/>
          </w:tcPr>
          <w:p w14:paraId="3963D179" w14:textId="77777777" w:rsidR="00466523" w:rsidRPr="00AC6321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C6321">
              <w:rPr>
                <w:rFonts w:asciiTheme="majorBidi" w:hAnsiTheme="majorBidi" w:cstheme="majorBidi"/>
                <w:b/>
                <w:bCs/>
              </w:rPr>
              <w:t>0.22 (0.05, 0.99)</w:t>
            </w:r>
          </w:p>
        </w:tc>
        <w:tc>
          <w:tcPr>
            <w:tcW w:w="1829" w:type="dxa"/>
          </w:tcPr>
          <w:p w14:paraId="4567DF94" w14:textId="77777777" w:rsidR="00466523" w:rsidRPr="00AC6321" w:rsidRDefault="00466523" w:rsidP="00CF1B89">
            <w:pPr>
              <w:bidi/>
              <w:jc w:val="right"/>
              <w:rPr>
                <w:rFonts w:asciiTheme="majorBidi" w:hAnsiTheme="majorBidi" w:cstheme="majorBidi"/>
                <w:b/>
                <w:bCs/>
              </w:rPr>
            </w:pPr>
            <w:r w:rsidRPr="00AC6321">
              <w:rPr>
                <w:rFonts w:asciiTheme="majorBidi" w:hAnsiTheme="majorBidi" w:cstheme="majorBidi"/>
                <w:b/>
                <w:bCs/>
              </w:rPr>
              <w:t>No</w:t>
            </w:r>
          </w:p>
        </w:tc>
      </w:tr>
      <w:tr w:rsidR="00466523" w:rsidRPr="00C40763" w14:paraId="1DC5249A" w14:textId="77777777" w:rsidTr="00CF1B89">
        <w:tc>
          <w:tcPr>
            <w:tcW w:w="1842" w:type="dxa"/>
          </w:tcPr>
          <w:p w14:paraId="3BA8107F" w14:textId="77777777" w:rsidR="00466523" w:rsidRPr="00AC6321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43" w:type="dxa"/>
          </w:tcPr>
          <w:p w14:paraId="398D9EA5" w14:textId="77777777" w:rsidR="00466523" w:rsidRPr="00AC6321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843" w:type="dxa"/>
          </w:tcPr>
          <w:p w14:paraId="090BF6DD" w14:textId="77777777" w:rsidR="00466523" w:rsidRPr="00AC6321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268" w:type="dxa"/>
          </w:tcPr>
          <w:p w14:paraId="2B0A2460" w14:textId="77777777" w:rsidR="00466523" w:rsidRPr="00AC6321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829" w:type="dxa"/>
          </w:tcPr>
          <w:p w14:paraId="3F22312B" w14:textId="77777777" w:rsidR="00466523" w:rsidRPr="00AC6321" w:rsidRDefault="00466523" w:rsidP="00CF1B89">
            <w:pPr>
              <w:bidi/>
              <w:jc w:val="right"/>
              <w:rPr>
                <w:rFonts w:asciiTheme="majorBidi" w:hAnsiTheme="majorBidi" w:cstheme="majorBidi"/>
                <w:b/>
                <w:bCs/>
              </w:rPr>
            </w:pPr>
            <w:r w:rsidRPr="00AC6321">
              <w:rPr>
                <w:rFonts w:asciiTheme="majorBidi" w:hAnsiTheme="majorBidi" w:cstheme="majorBidi"/>
                <w:b/>
                <w:bCs/>
              </w:rPr>
              <w:t>Atrophy</w:t>
            </w:r>
          </w:p>
        </w:tc>
      </w:tr>
      <w:tr w:rsidR="00466523" w:rsidRPr="00C40763" w14:paraId="5861E4CA" w14:textId="77777777" w:rsidTr="00CF1B89">
        <w:tc>
          <w:tcPr>
            <w:tcW w:w="1842" w:type="dxa"/>
          </w:tcPr>
          <w:p w14:paraId="2F19E397" w14:textId="77777777" w:rsidR="00466523" w:rsidRPr="00AC6321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43" w:type="dxa"/>
          </w:tcPr>
          <w:p w14:paraId="0F3CE1D0" w14:textId="77777777" w:rsidR="00466523" w:rsidRPr="00AC6321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843" w:type="dxa"/>
          </w:tcPr>
          <w:p w14:paraId="2DAFA6C1" w14:textId="77777777" w:rsidR="00466523" w:rsidRPr="00AC6321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268" w:type="dxa"/>
          </w:tcPr>
          <w:p w14:paraId="469D0AD0" w14:textId="77777777" w:rsidR="00466523" w:rsidRPr="00AC6321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829" w:type="dxa"/>
          </w:tcPr>
          <w:p w14:paraId="11B49918" w14:textId="77777777" w:rsidR="00466523" w:rsidRPr="00AC6321" w:rsidRDefault="00466523" w:rsidP="00CF1B89">
            <w:pPr>
              <w:bidi/>
              <w:jc w:val="right"/>
              <w:rPr>
                <w:rFonts w:asciiTheme="majorBidi" w:hAnsiTheme="majorBidi" w:cstheme="majorBidi"/>
                <w:b/>
                <w:bCs/>
              </w:rPr>
            </w:pPr>
            <w:r w:rsidRPr="00AC6321">
              <w:rPr>
                <w:rFonts w:asciiTheme="majorBidi" w:hAnsiTheme="majorBidi" w:cstheme="majorBidi"/>
                <w:b/>
                <w:bCs/>
              </w:rPr>
              <w:t>Primary Position</w:t>
            </w:r>
          </w:p>
        </w:tc>
      </w:tr>
      <w:tr w:rsidR="00466523" w:rsidRPr="00C40763" w14:paraId="3F38AD8B" w14:textId="77777777" w:rsidTr="00CF1B89">
        <w:tc>
          <w:tcPr>
            <w:tcW w:w="1842" w:type="dxa"/>
          </w:tcPr>
          <w:p w14:paraId="3E9306A1" w14:textId="77777777" w:rsidR="00466523" w:rsidRPr="00AC6321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43" w:type="dxa"/>
          </w:tcPr>
          <w:p w14:paraId="297221E3" w14:textId="77777777" w:rsidR="00466523" w:rsidRPr="00AC6321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C6321">
              <w:rPr>
                <w:rFonts w:asciiTheme="majorBidi" w:hAnsiTheme="majorBidi" w:cstheme="majorBidi"/>
                <w:b/>
                <w:bCs/>
              </w:rPr>
              <w:t>references</w:t>
            </w:r>
          </w:p>
        </w:tc>
        <w:tc>
          <w:tcPr>
            <w:tcW w:w="1843" w:type="dxa"/>
          </w:tcPr>
          <w:p w14:paraId="1A8ABB50" w14:textId="77777777" w:rsidR="00466523" w:rsidRPr="00AC6321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268" w:type="dxa"/>
          </w:tcPr>
          <w:p w14:paraId="5740A83B" w14:textId="77777777" w:rsidR="00466523" w:rsidRPr="00AC6321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C6321">
              <w:rPr>
                <w:rFonts w:asciiTheme="majorBidi" w:hAnsiTheme="majorBidi" w:cstheme="majorBidi"/>
                <w:b/>
                <w:bCs/>
              </w:rPr>
              <w:t>references</w:t>
            </w:r>
          </w:p>
        </w:tc>
        <w:tc>
          <w:tcPr>
            <w:tcW w:w="1829" w:type="dxa"/>
          </w:tcPr>
          <w:p w14:paraId="6682B3CD" w14:textId="77777777" w:rsidR="00466523" w:rsidRPr="00AC6321" w:rsidRDefault="00466523" w:rsidP="00CF1B89">
            <w:pPr>
              <w:bidi/>
              <w:jc w:val="right"/>
              <w:rPr>
                <w:rFonts w:asciiTheme="majorBidi" w:hAnsiTheme="majorBidi" w:cstheme="majorBidi"/>
                <w:b/>
                <w:bCs/>
              </w:rPr>
            </w:pPr>
            <w:r w:rsidRPr="00AC6321">
              <w:rPr>
                <w:rFonts w:asciiTheme="majorBidi" w:hAnsiTheme="majorBidi" w:cstheme="majorBidi"/>
                <w:b/>
                <w:bCs/>
              </w:rPr>
              <w:t>Abdominal</w:t>
            </w:r>
          </w:p>
        </w:tc>
      </w:tr>
      <w:tr w:rsidR="00466523" w:rsidRPr="00C40763" w14:paraId="0EA9FAF8" w14:textId="77777777" w:rsidTr="00CF1B89">
        <w:tc>
          <w:tcPr>
            <w:tcW w:w="1842" w:type="dxa"/>
          </w:tcPr>
          <w:p w14:paraId="7C6680D0" w14:textId="77777777" w:rsidR="00466523" w:rsidRPr="00AC6321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C6321">
              <w:rPr>
                <w:rFonts w:asciiTheme="majorBidi" w:hAnsiTheme="majorBidi" w:cstheme="majorBidi"/>
                <w:b/>
                <w:bCs/>
              </w:rPr>
              <w:t>0.394</w:t>
            </w:r>
          </w:p>
        </w:tc>
        <w:tc>
          <w:tcPr>
            <w:tcW w:w="1843" w:type="dxa"/>
          </w:tcPr>
          <w:p w14:paraId="0368AB2B" w14:textId="77777777" w:rsidR="00466523" w:rsidRPr="00AC6321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C6321">
              <w:rPr>
                <w:rFonts w:asciiTheme="majorBidi" w:hAnsiTheme="majorBidi" w:cstheme="majorBidi"/>
                <w:b/>
                <w:bCs/>
              </w:rPr>
              <w:t>0.30 (0.02, 4.10)</w:t>
            </w:r>
          </w:p>
        </w:tc>
        <w:tc>
          <w:tcPr>
            <w:tcW w:w="1843" w:type="dxa"/>
          </w:tcPr>
          <w:p w14:paraId="617B50FC" w14:textId="77777777" w:rsidR="00466523" w:rsidRPr="00AC6321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C6321">
              <w:rPr>
                <w:rFonts w:asciiTheme="majorBidi" w:hAnsiTheme="majorBidi" w:cstheme="majorBidi"/>
                <w:b/>
                <w:bCs/>
              </w:rPr>
              <w:t>0.056</w:t>
            </w:r>
          </w:p>
        </w:tc>
        <w:tc>
          <w:tcPr>
            <w:tcW w:w="2268" w:type="dxa"/>
          </w:tcPr>
          <w:p w14:paraId="52DEAE82" w14:textId="77777777" w:rsidR="00466523" w:rsidRPr="00AC6321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C6321">
              <w:rPr>
                <w:rFonts w:asciiTheme="majorBidi" w:hAnsiTheme="majorBidi" w:cstheme="majorBidi"/>
                <w:b/>
                <w:bCs/>
              </w:rPr>
              <w:t>0.29 (0.08, 1.03)</w:t>
            </w:r>
          </w:p>
        </w:tc>
        <w:tc>
          <w:tcPr>
            <w:tcW w:w="1829" w:type="dxa"/>
          </w:tcPr>
          <w:p w14:paraId="43D99EB2" w14:textId="77777777" w:rsidR="00466523" w:rsidRPr="00AC6321" w:rsidRDefault="00466523" w:rsidP="00CF1B89">
            <w:pPr>
              <w:bidi/>
              <w:jc w:val="right"/>
              <w:rPr>
                <w:rFonts w:asciiTheme="majorBidi" w:hAnsiTheme="majorBidi" w:cstheme="majorBidi"/>
                <w:b/>
                <w:bCs/>
              </w:rPr>
            </w:pPr>
            <w:r w:rsidRPr="00AC6321">
              <w:rPr>
                <w:rFonts w:asciiTheme="majorBidi" w:hAnsiTheme="majorBidi" w:cstheme="majorBidi"/>
                <w:b/>
                <w:bCs/>
              </w:rPr>
              <w:t>Inguinal</w:t>
            </w:r>
          </w:p>
        </w:tc>
      </w:tr>
      <w:tr w:rsidR="00466523" w:rsidRPr="00C40763" w14:paraId="203DCEA8" w14:textId="77777777" w:rsidTr="00CF1B89">
        <w:tc>
          <w:tcPr>
            <w:tcW w:w="1842" w:type="dxa"/>
          </w:tcPr>
          <w:p w14:paraId="2A0DA994" w14:textId="77777777" w:rsidR="00466523" w:rsidRPr="00AC6321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843" w:type="dxa"/>
          </w:tcPr>
          <w:p w14:paraId="692F500E" w14:textId="77777777" w:rsidR="00466523" w:rsidRPr="00AC6321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843" w:type="dxa"/>
          </w:tcPr>
          <w:p w14:paraId="571F1941" w14:textId="77777777" w:rsidR="00466523" w:rsidRPr="00AC6321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268" w:type="dxa"/>
          </w:tcPr>
          <w:p w14:paraId="5F18A93B" w14:textId="77777777" w:rsidR="00466523" w:rsidRPr="00AC6321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829" w:type="dxa"/>
          </w:tcPr>
          <w:p w14:paraId="5021155F" w14:textId="77777777" w:rsidR="00466523" w:rsidRPr="00AC6321" w:rsidRDefault="00466523" w:rsidP="00CF1B89">
            <w:pPr>
              <w:bidi/>
              <w:jc w:val="right"/>
              <w:rPr>
                <w:rFonts w:asciiTheme="majorBidi" w:hAnsiTheme="majorBidi" w:cstheme="majorBidi"/>
                <w:b/>
                <w:bCs/>
              </w:rPr>
            </w:pPr>
            <w:r w:rsidRPr="00AC6321">
              <w:rPr>
                <w:rFonts w:asciiTheme="majorBidi" w:hAnsiTheme="majorBidi" w:cstheme="majorBidi"/>
                <w:b/>
                <w:bCs/>
              </w:rPr>
              <w:t>Atrophy</w:t>
            </w:r>
          </w:p>
        </w:tc>
      </w:tr>
      <w:tr w:rsidR="00466523" w:rsidRPr="00C40763" w14:paraId="76CA8011" w14:textId="77777777" w:rsidTr="00CF1B89">
        <w:tc>
          <w:tcPr>
            <w:tcW w:w="1842" w:type="dxa"/>
          </w:tcPr>
          <w:p w14:paraId="7E2DC125" w14:textId="77777777" w:rsidR="00466523" w:rsidRPr="00AC6321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843" w:type="dxa"/>
          </w:tcPr>
          <w:p w14:paraId="3C579889" w14:textId="77777777" w:rsidR="00466523" w:rsidRPr="00AC6321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843" w:type="dxa"/>
          </w:tcPr>
          <w:p w14:paraId="07838F6C" w14:textId="77777777" w:rsidR="00466523" w:rsidRPr="00AC6321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268" w:type="dxa"/>
          </w:tcPr>
          <w:p w14:paraId="5D21D8EE" w14:textId="77777777" w:rsidR="00466523" w:rsidRPr="00AC6321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829" w:type="dxa"/>
          </w:tcPr>
          <w:p w14:paraId="768C133A" w14:textId="77777777" w:rsidR="00466523" w:rsidRPr="00AC6321" w:rsidRDefault="00466523" w:rsidP="00CF1B89">
            <w:pPr>
              <w:bidi/>
              <w:jc w:val="right"/>
              <w:rPr>
                <w:rFonts w:asciiTheme="majorBidi" w:hAnsiTheme="majorBidi" w:cstheme="majorBidi"/>
                <w:b/>
                <w:bCs/>
              </w:rPr>
            </w:pPr>
            <w:r w:rsidRPr="00AC6321">
              <w:rPr>
                <w:rFonts w:asciiTheme="majorBidi" w:hAnsiTheme="majorBidi" w:cstheme="majorBidi"/>
                <w:b/>
                <w:bCs/>
              </w:rPr>
              <w:t xml:space="preserve">Method of Surgery </w:t>
            </w:r>
          </w:p>
        </w:tc>
      </w:tr>
      <w:tr w:rsidR="00466523" w:rsidRPr="00C40763" w14:paraId="01252C91" w14:textId="77777777" w:rsidTr="00CF1B89">
        <w:tc>
          <w:tcPr>
            <w:tcW w:w="1842" w:type="dxa"/>
          </w:tcPr>
          <w:p w14:paraId="51A010DF" w14:textId="77777777" w:rsidR="00466523" w:rsidRPr="00AC6321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843" w:type="dxa"/>
          </w:tcPr>
          <w:p w14:paraId="04B42F3B" w14:textId="77777777" w:rsidR="00466523" w:rsidRPr="00AC6321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C6321">
              <w:rPr>
                <w:rFonts w:asciiTheme="majorBidi" w:hAnsiTheme="majorBidi" w:cstheme="majorBidi"/>
                <w:b/>
                <w:bCs/>
              </w:rPr>
              <w:t>references</w:t>
            </w:r>
          </w:p>
        </w:tc>
        <w:tc>
          <w:tcPr>
            <w:tcW w:w="1843" w:type="dxa"/>
          </w:tcPr>
          <w:p w14:paraId="0F849359" w14:textId="77777777" w:rsidR="00466523" w:rsidRPr="00AC6321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268" w:type="dxa"/>
          </w:tcPr>
          <w:p w14:paraId="6C15778D" w14:textId="77777777" w:rsidR="00466523" w:rsidRPr="00AC6321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C6321">
              <w:rPr>
                <w:rFonts w:asciiTheme="majorBidi" w:hAnsiTheme="majorBidi" w:cstheme="majorBidi"/>
                <w:b/>
                <w:bCs/>
              </w:rPr>
              <w:t>references</w:t>
            </w:r>
          </w:p>
        </w:tc>
        <w:tc>
          <w:tcPr>
            <w:tcW w:w="1829" w:type="dxa"/>
          </w:tcPr>
          <w:p w14:paraId="0E983B3C" w14:textId="77777777" w:rsidR="00466523" w:rsidRPr="00AC6321" w:rsidRDefault="00466523" w:rsidP="00CF1B89">
            <w:pPr>
              <w:bidi/>
              <w:jc w:val="right"/>
              <w:rPr>
                <w:rFonts w:asciiTheme="majorBidi" w:hAnsiTheme="majorBidi" w:cstheme="majorBidi"/>
                <w:b/>
                <w:bCs/>
              </w:rPr>
            </w:pPr>
            <w:r w:rsidRPr="00AC6321">
              <w:rPr>
                <w:rFonts w:asciiTheme="majorBidi" w:hAnsiTheme="majorBidi" w:cstheme="majorBidi"/>
                <w:b/>
                <w:bCs/>
              </w:rPr>
              <w:t>Open</w:t>
            </w:r>
          </w:p>
        </w:tc>
      </w:tr>
      <w:tr w:rsidR="00466523" w:rsidRPr="00C40763" w14:paraId="5B740AAA" w14:textId="77777777" w:rsidTr="00CF1B89">
        <w:tc>
          <w:tcPr>
            <w:tcW w:w="1842" w:type="dxa"/>
          </w:tcPr>
          <w:p w14:paraId="0A2B59E5" w14:textId="77777777" w:rsidR="00466523" w:rsidRPr="00AC6321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C6321">
              <w:rPr>
                <w:rFonts w:asciiTheme="majorBidi" w:hAnsiTheme="majorBidi" w:cstheme="majorBidi"/>
                <w:b/>
                <w:bCs/>
              </w:rPr>
              <w:t>0.805</w:t>
            </w:r>
          </w:p>
        </w:tc>
        <w:tc>
          <w:tcPr>
            <w:tcW w:w="1843" w:type="dxa"/>
          </w:tcPr>
          <w:p w14:paraId="3C2467E8" w14:textId="77777777" w:rsidR="00466523" w:rsidRPr="00AC6321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C6321">
              <w:rPr>
                <w:rFonts w:asciiTheme="majorBidi" w:hAnsiTheme="majorBidi" w:cstheme="majorBidi"/>
                <w:b/>
                <w:bCs/>
              </w:rPr>
              <w:t>1.41(0.09, 21.98)</w:t>
            </w:r>
          </w:p>
        </w:tc>
        <w:tc>
          <w:tcPr>
            <w:tcW w:w="1843" w:type="dxa"/>
          </w:tcPr>
          <w:p w14:paraId="5BB2F9B9" w14:textId="77777777" w:rsidR="00466523" w:rsidRPr="00AC6321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C6321">
              <w:rPr>
                <w:rFonts w:asciiTheme="majorBidi" w:hAnsiTheme="majorBidi" w:cstheme="majorBidi"/>
                <w:b/>
                <w:bCs/>
              </w:rPr>
              <w:t>0.044</w:t>
            </w:r>
          </w:p>
        </w:tc>
        <w:tc>
          <w:tcPr>
            <w:tcW w:w="2268" w:type="dxa"/>
          </w:tcPr>
          <w:p w14:paraId="7C230678" w14:textId="77777777" w:rsidR="00466523" w:rsidRPr="00AC6321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C6321">
              <w:rPr>
                <w:rFonts w:asciiTheme="majorBidi" w:hAnsiTheme="majorBidi" w:cstheme="majorBidi"/>
                <w:b/>
                <w:bCs/>
              </w:rPr>
              <w:t>4.08 (1.04, 16.03)</w:t>
            </w:r>
          </w:p>
        </w:tc>
        <w:tc>
          <w:tcPr>
            <w:tcW w:w="1829" w:type="dxa"/>
          </w:tcPr>
          <w:p w14:paraId="66BC28BF" w14:textId="77777777" w:rsidR="00466523" w:rsidRPr="00AC6321" w:rsidRDefault="00466523" w:rsidP="00CF1B89">
            <w:pPr>
              <w:bidi/>
              <w:jc w:val="right"/>
              <w:rPr>
                <w:rFonts w:asciiTheme="majorBidi" w:hAnsiTheme="majorBidi" w:cstheme="majorBidi"/>
                <w:b/>
                <w:bCs/>
              </w:rPr>
            </w:pPr>
            <w:r w:rsidRPr="00AC6321">
              <w:rPr>
                <w:rFonts w:asciiTheme="majorBidi" w:hAnsiTheme="majorBidi" w:cstheme="majorBidi"/>
                <w:b/>
                <w:bCs/>
              </w:rPr>
              <w:t>Laparoscopic</w:t>
            </w:r>
          </w:p>
        </w:tc>
      </w:tr>
      <w:tr w:rsidR="00466523" w:rsidRPr="00C40763" w14:paraId="4A7EDA5F" w14:textId="77777777" w:rsidTr="00CF1B89">
        <w:tc>
          <w:tcPr>
            <w:tcW w:w="1842" w:type="dxa"/>
          </w:tcPr>
          <w:p w14:paraId="0DCA0F73" w14:textId="77777777" w:rsidR="00466523" w:rsidRPr="00AC6321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843" w:type="dxa"/>
          </w:tcPr>
          <w:p w14:paraId="1BBF73A4" w14:textId="77777777" w:rsidR="00466523" w:rsidRPr="00AC6321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843" w:type="dxa"/>
          </w:tcPr>
          <w:p w14:paraId="1AC40B49" w14:textId="77777777" w:rsidR="00466523" w:rsidRPr="00AC6321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268" w:type="dxa"/>
          </w:tcPr>
          <w:p w14:paraId="6DF1A58A" w14:textId="77777777" w:rsidR="00466523" w:rsidRPr="00AC6321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829" w:type="dxa"/>
          </w:tcPr>
          <w:p w14:paraId="6A689DE9" w14:textId="77777777" w:rsidR="00466523" w:rsidRPr="00AC6321" w:rsidRDefault="00466523" w:rsidP="00CF1B89">
            <w:pPr>
              <w:bidi/>
              <w:jc w:val="right"/>
              <w:rPr>
                <w:rFonts w:asciiTheme="majorBidi" w:hAnsiTheme="majorBidi" w:cstheme="majorBidi"/>
                <w:b/>
                <w:bCs/>
              </w:rPr>
            </w:pPr>
            <w:r w:rsidRPr="00AC6321">
              <w:rPr>
                <w:rFonts w:asciiTheme="majorBidi" w:hAnsiTheme="majorBidi" w:cstheme="majorBidi"/>
                <w:b/>
                <w:bCs/>
              </w:rPr>
              <w:t>Atrophy</w:t>
            </w:r>
          </w:p>
        </w:tc>
      </w:tr>
      <w:tr w:rsidR="00466523" w:rsidRPr="00C40763" w14:paraId="3FD34433" w14:textId="77777777" w:rsidTr="00CF1B89">
        <w:tc>
          <w:tcPr>
            <w:tcW w:w="1842" w:type="dxa"/>
          </w:tcPr>
          <w:p w14:paraId="7F8C4979" w14:textId="77777777" w:rsidR="00466523" w:rsidRPr="00AC6321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C6321">
              <w:rPr>
                <w:rFonts w:asciiTheme="majorBidi" w:hAnsiTheme="majorBidi" w:cstheme="majorBidi"/>
                <w:b/>
                <w:bCs/>
              </w:rPr>
              <w:t>0.744</w:t>
            </w:r>
          </w:p>
        </w:tc>
        <w:tc>
          <w:tcPr>
            <w:tcW w:w="1843" w:type="dxa"/>
          </w:tcPr>
          <w:p w14:paraId="43EB946D" w14:textId="77777777" w:rsidR="00466523" w:rsidRPr="00AC6321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C6321">
              <w:rPr>
                <w:rFonts w:asciiTheme="majorBidi" w:hAnsiTheme="majorBidi" w:cstheme="majorBidi"/>
                <w:b/>
                <w:bCs/>
              </w:rPr>
              <w:t>0.94 (0.63, 1.39)</w:t>
            </w:r>
          </w:p>
        </w:tc>
        <w:tc>
          <w:tcPr>
            <w:tcW w:w="1843" w:type="dxa"/>
          </w:tcPr>
          <w:p w14:paraId="3FAA01F9" w14:textId="77777777" w:rsidR="00466523" w:rsidRPr="00AC6321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C6321">
              <w:rPr>
                <w:rFonts w:asciiTheme="majorBidi" w:hAnsiTheme="majorBidi" w:cstheme="majorBidi"/>
                <w:b/>
                <w:bCs/>
              </w:rPr>
              <w:t>0.512</w:t>
            </w:r>
          </w:p>
        </w:tc>
        <w:tc>
          <w:tcPr>
            <w:tcW w:w="2268" w:type="dxa"/>
          </w:tcPr>
          <w:p w14:paraId="781A8844" w14:textId="77777777" w:rsidR="00466523" w:rsidRPr="00AC6321" w:rsidRDefault="00466523" w:rsidP="00CF1B89">
            <w:pPr>
              <w:bidi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C6321">
              <w:rPr>
                <w:rFonts w:asciiTheme="majorBidi" w:hAnsiTheme="majorBidi" w:cstheme="majorBidi"/>
                <w:b/>
                <w:bCs/>
              </w:rPr>
              <w:t>0.89 (0.62, 1.27)</w:t>
            </w:r>
          </w:p>
        </w:tc>
        <w:tc>
          <w:tcPr>
            <w:tcW w:w="1829" w:type="dxa"/>
          </w:tcPr>
          <w:p w14:paraId="2CEA9E9A" w14:textId="77777777" w:rsidR="00466523" w:rsidRPr="00AC6321" w:rsidRDefault="00466523" w:rsidP="00CF1B89">
            <w:pPr>
              <w:bidi/>
              <w:jc w:val="right"/>
              <w:rPr>
                <w:rFonts w:asciiTheme="majorBidi" w:hAnsiTheme="majorBidi" w:cstheme="majorBidi"/>
                <w:b/>
                <w:bCs/>
              </w:rPr>
            </w:pPr>
            <w:r w:rsidRPr="00AC6321">
              <w:rPr>
                <w:rFonts w:asciiTheme="majorBidi" w:hAnsiTheme="majorBidi" w:cstheme="majorBidi"/>
                <w:b/>
                <w:bCs/>
              </w:rPr>
              <w:t>Age-year</w:t>
            </w:r>
          </w:p>
        </w:tc>
      </w:tr>
    </w:tbl>
    <w:p w14:paraId="26EC3298" w14:textId="77777777" w:rsidR="00466523" w:rsidRDefault="00466523" w:rsidP="00466523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4E5DB16F" w14:textId="77777777" w:rsidR="00466523" w:rsidRDefault="00466523" w:rsidP="00466523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4B4AD316" w14:textId="77777777" w:rsidR="001C76BA" w:rsidRDefault="001C76BA"/>
    <w:sectPr w:rsidR="001C76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 Nazanin">
    <w:altName w:val="Arial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523"/>
    <w:rsid w:val="001C76BA"/>
    <w:rsid w:val="00466523"/>
    <w:rsid w:val="00773130"/>
    <w:rsid w:val="008A5F7E"/>
    <w:rsid w:val="00C64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378C26"/>
  <w15:chartTrackingRefBased/>
  <w15:docId w15:val="{191C04AC-5BBC-459C-80A0-6E55E56EC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6523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65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65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65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65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65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65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65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65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65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65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65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65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65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65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65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65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65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65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65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665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65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665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6523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665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6523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665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65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65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652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6652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311</Words>
  <Characters>1778</Characters>
  <Application>Microsoft Office Word</Application>
  <DocSecurity>0</DocSecurity>
  <Lines>14</Lines>
  <Paragraphs>4</Paragraphs>
  <ScaleCrop>false</ScaleCrop>
  <Company>SpringerNature</Company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2024-06-21T09:56:00Z</dcterms:created>
  <dcterms:modified xsi:type="dcterms:W3CDTF">2024-06-21T09:57:00Z</dcterms:modified>
</cp:coreProperties>
</file>