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1932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251"/>
        <w:gridCol w:w="45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Marker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黑体" w:hAnsi="黑体" w:eastAsia="黑体" w:cs="Times New Roman"/>
                <w:b/>
                <w:bCs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14:ligatures w14:val="none"/>
              </w:rPr>
              <w:t>Fluorescein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黑体" w:hAnsi="黑体" w:eastAsia="黑体" w:cs="Times New Roman"/>
                <w:b/>
                <w:bCs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14:ligatures w14:val="none"/>
              </w:rPr>
              <w:t>Manufactor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CD3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Percp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231F20"/>
                <w:szCs w:val="21"/>
                <w14:ligatures w14:val="none"/>
              </w:rPr>
              <w:t>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APC-cy7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Pacfic 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Beckman coulter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PE-cy7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FITC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CD45RA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PE-cy7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CD45RO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Segoe UI" w:cs="Times New Roman"/>
                <w:color w:val="0D0D0D"/>
                <w:szCs w:val="21"/>
                <w:shd w:val="clear" w:color="auto" w:fill="FFFFFF"/>
              </w:rPr>
              <w:t>BeijingTongsheng Times</w:t>
            </w:r>
            <w:r>
              <w:rPr>
                <w:rFonts w:ascii="Times New Roman" w:hAnsi="Times New Roman" w:eastAsia="宋体" w:cs="Times New Roman"/>
                <w:color w:val="0D0D0D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Segoe UI" w:cs="Times New Roman"/>
                <w:color w:val="0D0D0D"/>
                <w:szCs w:val="21"/>
                <w:shd w:val="clear" w:color="auto" w:fill="FFFFFF"/>
              </w:rPr>
              <w:t>Bio-Technology Co., Ltd.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黑体" w:cs="Times New Roman"/>
                <w:szCs w:val="21"/>
                <w14:ligatures w14:val="none"/>
              </w:rPr>
              <w:t>HLA-DR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等线" w:cs="Times New Roman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黑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14:ligatures w14:val="none"/>
              </w:rPr>
              <w:t>BD Biosciences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1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Labeled antibodies and production companies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hM2RjMWQzOWM3MjYwYjRiYjYwNjViMjlhMjYxMGEifQ=="/>
  </w:docVars>
  <w:rsids>
    <w:rsidRoot w:val="008E396B"/>
    <w:rsid w:val="00054D9D"/>
    <w:rsid w:val="00064B30"/>
    <w:rsid w:val="00317741"/>
    <w:rsid w:val="00382C1D"/>
    <w:rsid w:val="003940FD"/>
    <w:rsid w:val="00730C5A"/>
    <w:rsid w:val="008E396B"/>
    <w:rsid w:val="00A044E5"/>
    <w:rsid w:val="00A349D9"/>
    <w:rsid w:val="00AC1864"/>
    <w:rsid w:val="00B10743"/>
    <w:rsid w:val="00B85582"/>
    <w:rsid w:val="05884A60"/>
    <w:rsid w:val="247C7268"/>
    <w:rsid w:val="36607DAE"/>
    <w:rsid w:val="5904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uiPriority w:val="99"/>
    <w:pPr>
      <w:widowControl w:val="0"/>
      <w:jc w:val="both"/>
    </w:pPr>
    <w:rPr>
      <w:rFonts w:ascii="等线" w:hAnsi="等线" w:eastAsia="等线" w:cs="Times New Roman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324</Characters>
  <Lines>2</Lines>
  <Paragraphs>1</Paragraphs>
  <TotalTime>11</TotalTime>
  <ScaleCrop>false</ScaleCrop>
  <LinksUpToDate>false</LinksUpToDate>
  <CharactersWithSpaces>344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2024-03-31T15:17:00Z</dcterms:created>
  <dc:creator>金杉 阎</dc:creator>
  <cp:lastModifiedBy>。可乐。</cp:lastModifiedBy>
  <dcterms:modified xsi:type="dcterms:W3CDTF">2024-05-25T09:49:21Z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A0B19B333B494687ABE5DCD938AD031A_12</vt:lpwstr>
  </property>
</Properties>
</file>