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6AFA" w:rsidRPr="00946AFA" w:rsidRDefault="007929D5" w:rsidP="00946AFA">
      <w:pPr>
        <w:pStyle w:val="ImageCaption"/>
        <w:spacing w:line="480" w:lineRule="auto"/>
        <w:jc w:val="both"/>
        <w:rPr>
          <w:rFonts w:ascii="Arial" w:hAnsi="Arial" w:cs="Arial"/>
          <w:b/>
          <w:bCs/>
          <w:i w:val="0"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 w:val="0"/>
          <w:color w:val="000000" w:themeColor="text1"/>
          <w:sz w:val="20"/>
          <w:szCs w:val="20"/>
        </w:rPr>
        <w:t>Additional File 1</w:t>
      </w:r>
      <w:r w:rsidR="00946AFA" w:rsidRPr="00DF1065">
        <w:rPr>
          <w:rFonts w:ascii="Arial" w:hAnsi="Arial" w:cs="Arial"/>
          <w:b/>
          <w:bCs/>
          <w:i w:val="0"/>
          <w:sz w:val="20"/>
          <w:szCs w:val="20"/>
        </w:rPr>
        <w:t xml:space="preserve">. </w:t>
      </w:r>
      <w:r w:rsidR="00946AFA" w:rsidRPr="00DF1065">
        <w:rPr>
          <w:rFonts w:ascii="Arial" w:hAnsi="Arial" w:cs="Arial"/>
          <w:i w:val="0"/>
          <w:sz w:val="20"/>
          <w:szCs w:val="20"/>
        </w:rPr>
        <w:t>List of the three scores calculated in the study regarding licensees’ practice and the two scores regarding clubs and related items.</w:t>
      </w:r>
      <w:bookmarkStart w:id="0" w:name="_GoBack"/>
      <w:bookmarkEnd w:id="0"/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2409"/>
        <w:gridCol w:w="5103"/>
      </w:tblGrid>
      <w:tr w:rsidR="007929D5" w:rsidRPr="007406E1" w:rsidTr="00A77C82">
        <w:tc>
          <w:tcPr>
            <w:tcW w:w="2122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Score</w:t>
            </w:r>
          </w:p>
        </w:tc>
        <w:tc>
          <w:tcPr>
            <w:tcW w:w="2409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Score estimation</w:t>
            </w:r>
          </w:p>
        </w:tc>
        <w:tc>
          <w:tcPr>
            <w:tcW w:w="5103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Items</w:t>
            </w:r>
          </w:p>
        </w:tc>
      </w:tr>
      <w:tr w:rsidR="007929D5" w:rsidRPr="007406E1" w:rsidTr="00A77C82">
        <w:tc>
          <w:tcPr>
            <w:tcW w:w="9634" w:type="dxa"/>
            <w:gridSpan w:val="3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Licensees</w:t>
            </w:r>
          </w:p>
        </w:tc>
      </w:tr>
      <w:tr w:rsidR="007929D5" w:rsidRPr="007406E1" w:rsidTr="007929D5">
        <w:trPr>
          <w:trHeight w:val="2726"/>
        </w:trPr>
        <w:tc>
          <w:tcPr>
            <w:tcW w:w="2122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Knowledge of health risks linked to freshwater sports practice</w:t>
            </w:r>
          </w:p>
        </w:tc>
        <w:tc>
          <w:tcPr>
            <w:tcW w:w="2409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items: 6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Rating: 1 point by correct answer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Score range: 0-6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Cut-off: &gt;3 out of 6</w:t>
            </w:r>
          </w:p>
        </w:tc>
        <w:tc>
          <w:tcPr>
            <w:tcW w:w="5103" w:type="dxa"/>
          </w:tcPr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Leptospirosis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Dengue (no)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Otitis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Gastroenteritis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Chickenpox (no)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Conjunctivitis (yes) </w:t>
            </w:r>
          </w:p>
        </w:tc>
      </w:tr>
      <w:tr w:rsidR="007929D5" w:rsidRPr="007406E1" w:rsidTr="00A77C82">
        <w:tc>
          <w:tcPr>
            <w:tcW w:w="2122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Knowledge of the prevention measures</w:t>
            </w:r>
          </w:p>
        </w:tc>
        <w:tc>
          <w:tcPr>
            <w:tcW w:w="2409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items: 10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Rating: 1 point for each known measure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Score range: 0-10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Cut-off: &gt;5 out of 10</w:t>
            </w:r>
          </w:p>
        </w:tc>
        <w:tc>
          <w:tcPr>
            <w:tcW w:w="5103" w:type="dxa"/>
          </w:tcPr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wear a long dry suit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To practice </w:t>
            </w:r>
            <w:proofErr w:type="spellStart"/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eskimo</w:t>
            </w:r>
            <w:proofErr w:type="spellEnd"/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-roll (no)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swim (no)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practice in an area where there are rodents (no)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take a soapy shower immediately after the activity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rinse equipment with potable water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be vaccinated against leptospirosis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wash, disinfect and cover wounds (yes)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swallow water (no)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2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board from a pontoon (yes)</w:t>
            </w:r>
          </w:p>
        </w:tc>
      </w:tr>
      <w:tr w:rsidR="007929D5" w:rsidRPr="007406E1" w:rsidTr="00A77C82">
        <w:tc>
          <w:tcPr>
            <w:tcW w:w="2122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Compliance with recommendations</w:t>
            </w:r>
          </w:p>
        </w:tc>
        <w:tc>
          <w:tcPr>
            <w:tcW w:w="2409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items: 8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Rating: 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3"/>
              </w:numPr>
              <w:spacing w:after="0" w:line="480" w:lineRule="auto"/>
              <w:ind w:left="178" w:hanging="178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Frequency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3"/>
              </w:numPr>
              <w:spacing w:after="0" w:line="480" w:lineRule="auto"/>
              <w:ind w:left="320" w:hanging="178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Always: 1 point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3"/>
              </w:numPr>
              <w:spacing w:after="0" w:line="480" w:lineRule="auto"/>
              <w:ind w:left="320" w:hanging="178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Often: 0.5 point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3"/>
              </w:numPr>
              <w:spacing w:after="0" w:line="480" w:lineRule="auto"/>
              <w:ind w:left="320" w:hanging="178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Never: 0 point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3"/>
              </w:numPr>
              <w:spacing w:after="0" w:line="480" w:lineRule="auto"/>
              <w:ind w:left="178" w:hanging="178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Yes/no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3"/>
              </w:numPr>
              <w:spacing w:after="0" w:line="480" w:lineRule="auto"/>
              <w:ind w:left="320" w:hanging="178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Yes: 1 point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3"/>
              </w:numPr>
              <w:spacing w:after="0" w:line="480" w:lineRule="auto"/>
              <w:ind w:left="320" w:hanging="178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No: 0 point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Score range: 0-8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Cut-off: &gt;3 out of 8 </w:t>
            </w:r>
          </w:p>
        </w:tc>
        <w:tc>
          <w:tcPr>
            <w:tcW w:w="5103" w:type="dxa"/>
          </w:tcPr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To take a soapy shower immediately after the activity (frequency)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rinse equipment with potable water (frequency)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rinse sport clothing with potable water (frequency)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wash, disinfect and cover wounds (frequency)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To board from a pontoon (frequency)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check water quality information before practice (frequency)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be vaccinated against leptospirosis (yes/no)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wear a long dry suit all year long (yes/no)</w:t>
            </w:r>
          </w:p>
        </w:tc>
      </w:tr>
      <w:tr w:rsidR="007929D5" w:rsidRPr="007406E1" w:rsidTr="00A77C82">
        <w:tc>
          <w:tcPr>
            <w:tcW w:w="9634" w:type="dxa"/>
            <w:gridSpan w:val="3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lastRenderedPageBreak/>
              <w:t>Clubs</w:t>
            </w:r>
          </w:p>
        </w:tc>
      </w:tr>
      <w:tr w:rsidR="007929D5" w:rsidRPr="007406E1" w:rsidTr="00A77C82">
        <w:tc>
          <w:tcPr>
            <w:tcW w:w="2122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Infrastructure score</w:t>
            </w:r>
          </w:p>
        </w:tc>
        <w:tc>
          <w:tcPr>
            <w:tcW w:w="2409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items: 5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Rating: 1 point for each infrastructure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Score range: 0-5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Cut-off: None</w:t>
            </w:r>
          </w:p>
        </w:tc>
        <w:tc>
          <w:tcPr>
            <w:tcW w:w="5103" w:type="dxa"/>
          </w:tcPr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Shower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Potable water point for cleaning equipment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First aid kit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Pontoon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Protection equipment (long dry suit)</w:t>
            </w:r>
          </w:p>
        </w:tc>
      </w:tr>
      <w:tr w:rsidR="007929D5" w:rsidRPr="007406E1" w:rsidTr="00A77C82">
        <w:tc>
          <w:tcPr>
            <w:tcW w:w="2122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Awareness score </w:t>
            </w:r>
          </w:p>
        </w:tc>
        <w:tc>
          <w:tcPr>
            <w:tcW w:w="2409" w:type="dxa"/>
          </w:tcPr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items: 12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Rating: 1 point for each awareness-raising measure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Score range: 0-12</w:t>
            </w:r>
          </w:p>
          <w:p w:rsidR="007929D5" w:rsidRPr="007406E1" w:rsidRDefault="007929D5" w:rsidP="00A77C82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Cut-off: None</w:t>
            </w:r>
          </w:p>
        </w:tc>
        <w:tc>
          <w:tcPr>
            <w:tcW w:w="5103" w:type="dxa"/>
          </w:tcPr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wear a long dry suit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board from a pontoon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take a soapy shower immediately after the activity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rinse equipment with potable water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rinse sport clothing with potable water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protect wounds before practice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wash, disinfect and cover wounds after practice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be vaccinated against leptospirosis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inform each new licensee of prevention measures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inform licensees in an alert situation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To inform licensees of the need to report symptoms potentially related to their practice to the club</w:t>
            </w:r>
          </w:p>
          <w:p w:rsidR="007929D5" w:rsidRPr="007406E1" w:rsidRDefault="007929D5" w:rsidP="007929D5">
            <w:pPr>
              <w:pStyle w:val="Paragraphedeliste"/>
              <w:numPr>
                <w:ilvl w:val="0"/>
                <w:numId w:val="1"/>
              </w:numPr>
              <w:spacing w:after="0" w:line="480" w:lineRule="auto"/>
              <w:ind w:left="176" w:hanging="176"/>
              <w:jc w:val="both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To inform licensees of the need to declare to their attending physician </w:t>
            </w:r>
            <w:proofErr w:type="gramStart"/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>there</w:t>
            </w:r>
            <w:proofErr w:type="gramEnd"/>
            <w:r w:rsidRPr="007406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practice</w:t>
            </w:r>
          </w:p>
        </w:tc>
      </w:tr>
    </w:tbl>
    <w:p w:rsidR="007929D5" w:rsidRPr="007406E1" w:rsidRDefault="007929D5" w:rsidP="007929D5">
      <w:pPr>
        <w:pStyle w:val="ImageCaption"/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AB270E" w:rsidRDefault="00AB270E"/>
    <w:sectPr w:rsidR="00AB270E" w:rsidSect="00DC359B">
      <w:pgSz w:w="12240" w:h="15840"/>
      <w:pgMar w:top="1440" w:right="1440" w:bottom="101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A442E9"/>
    <w:multiLevelType w:val="hybridMultilevel"/>
    <w:tmpl w:val="3ED28FF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6F372C5"/>
    <w:multiLevelType w:val="hybridMultilevel"/>
    <w:tmpl w:val="5D421EE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D640EC9"/>
    <w:multiLevelType w:val="hybridMultilevel"/>
    <w:tmpl w:val="7076CD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9D5"/>
    <w:rsid w:val="00173C9F"/>
    <w:rsid w:val="001B3F8E"/>
    <w:rsid w:val="003D0E1D"/>
    <w:rsid w:val="004E5FF8"/>
    <w:rsid w:val="007929D5"/>
    <w:rsid w:val="00811922"/>
    <w:rsid w:val="00946AFA"/>
    <w:rsid w:val="009C2BF4"/>
    <w:rsid w:val="00AB270E"/>
    <w:rsid w:val="00D82FEB"/>
    <w:rsid w:val="00DA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81F8B0"/>
  <w14:defaultImageDpi w14:val="32767"/>
  <w15:chartTrackingRefBased/>
  <w15:docId w15:val="{34FD3D8C-F1FF-3943-A313-1145129E6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929D5"/>
    <w:pPr>
      <w:spacing w:after="200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ImageCaption">
    <w:name w:val="Image Caption"/>
    <w:basedOn w:val="Lgende"/>
    <w:rsid w:val="007929D5"/>
    <w:pPr>
      <w:spacing w:after="120"/>
    </w:pPr>
    <w:rPr>
      <w:iCs w:val="0"/>
      <w:color w:val="auto"/>
      <w:sz w:val="24"/>
      <w:szCs w:val="24"/>
    </w:rPr>
  </w:style>
  <w:style w:type="paragraph" w:styleId="Commentaire">
    <w:name w:val="annotation text"/>
    <w:basedOn w:val="Normal"/>
    <w:link w:val="CommentaireCar"/>
    <w:semiHidden/>
    <w:unhideWhenUsed/>
    <w:rsid w:val="007929D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7929D5"/>
    <w:rPr>
      <w:sz w:val="20"/>
      <w:szCs w:val="20"/>
      <w:lang w:val="en-US"/>
    </w:rPr>
  </w:style>
  <w:style w:type="character" w:styleId="Marquedecommentaire">
    <w:name w:val="annotation reference"/>
    <w:basedOn w:val="Policepardfaut"/>
    <w:semiHidden/>
    <w:unhideWhenUsed/>
    <w:rsid w:val="007929D5"/>
    <w:rPr>
      <w:sz w:val="16"/>
      <w:szCs w:val="16"/>
    </w:rPr>
  </w:style>
  <w:style w:type="table" w:styleId="Grilledutableau">
    <w:name w:val="Table Grid"/>
    <w:basedOn w:val="TableauNormal"/>
    <w:uiPriority w:val="39"/>
    <w:rsid w:val="007929D5"/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7929D5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7929D5"/>
    <w:rPr>
      <w:lang w:val="en-US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7929D5"/>
    <w:rPr>
      <w:i/>
      <w:iCs/>
      <w:color w:val="44546A" w:themeColor="text2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929D5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29D5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384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ADELAIDE</dc:creator>
  <cp:keywords/>
  <dc:description/>
  <cp:lastModifiedBy>Lucie ADELAIDE</cp:lastModifiedBy>
  <cp:revision>2</cp:revision>
  <dcterms:created xsi:type="dcterms:W3CDTF">2021-05-04T11:30:00Z</dcterms:created>
  <dcterms:modified xsi:type="dcterms:W3CDTF">2021-05-04T11:32:00Z</dcterms:modified>
</cp:coreProperties>
</file>