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3" w:type="dxa"/>
        <w:tblInd w:w="-99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93"/>
        <w:gridCol w:w="1762"/>
        <w:gridCol w:w="1928"/>
        <w:gridCol w:w="2430"/>
      </w:tblGrid>
      <w:tr w:rsidR="000862EE" w:rsidTr="009707A8">
        <w:trPr>
          <w:trHeight w:val="398"/>
        </w:trPr>
        <w:tc>
          <w:tcPr>
            <w:tcW w:w="9813" w:type="dxa"/>
            <w:gridSpan w:val="4"/>
          </w:tcPr>
          <w:p w:rsidR="000862EE" w:rsidRDefault="000862EE" w:rsidP="00970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Table 2.  Health Coverage Types,  Preventive Medical Care Indicators, Sleep Disturbances, Anxiety and Depression by Anxiety, Depression and Difficult Social Behaviors in Children  aged 2 to 18 years  in the United States, NHIS: 2019-2020</w:t>
            </w:r>
          </w:p>
        </w:tc>
      </w:tr>
      <w:tr w:rsidR="000862EE" w:rsidTr="009707A8">
        <w:trPr>
          <w:trHeight w:val="398"/>
        </w:trPr>
        <w:tc>
          <w:tcPr>
            <w:tcW w:w="3693" w:type="dxa"/>
          </w:tcPr>
          <w:p w:rsidR="000862EE" w:rsidRDefault="000862EE" w:rsidP="009707A8">
            <w:pPr>
              <w:spacing w:line="480" w:lineRule="auto"/>
              <w:ind w:right="-15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Anxiety*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Depression*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Difficult Social Behavior*</w:t>
            </w:r>
          </w:p>
        </w:tc>
      </w:tr>
      <w:tr w:rsidR="000862EE" w:rsidTr="009707A8">
        <w:trPr>
          <w:trHeight w:val="332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6120" w:type="dxa"/>
            <w:gridSpan w:val="3"/>
          </w:tcPr>
          <w:p w:rsidR="000862EE" w:rsidRDefault="000862EE" w:rsidP="009707A8">
            <w:pPr>
              <w:tabs>
                <w:tab w:val="left" w:pos="1755"/>
              </w:tabs>
              <w:ind w:left="-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(Unweighted Number)(Weighted Percent) (Confidence Intervals)</w:t>
            </w:r>
          </w:p>
        </w:tc>
      </w:tr>
      <w:tr w:rsidR="000862EE" w:rsidTr="009707A8">
        <w:trPr>
          <w:trHeight w:val="332"/>
        </w:trPr>
        <w:tc>
          <w:tcPr>
            <w:tcW w:w="3693" w:type="dxa"/>
          </w:tcPr>
          <w:p w:rsidR="000862EE" w:rsidRPr="00A73058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A7305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Child’s Gender</w:t>
            </w:r>
          </w:p>
        </w:tc>
        <w:tc>
          <w:tcPr>
            <w:tcW w:w="6120" w:type="dxa"/>
            <w:gridSpan w:val="3"/>
          </w:tcPr>
          <w:p w:rsidR="000862EE" w:rsidRDefault="000862EE" w:rsidP="009707A8">
            <w:pPr>
              <w:tabs>
                <w:tab w:val="left" w:pos="1755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862EE" w:rsidTr="009707A8">
        <w:trPr>
          <w:trHeight w:val="262"/>
        </w:trPr>
        <w:tc>
          <w:tcPr>
            <w:tcW w:w="3693" w:type="dxa"/>
          </w:tcPr>
          <w:p w:rsidR="000862EE" w:rsidRPr="00A73058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A7305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Male</w:t>
            </w:r>
          </w:p>
        </w:tc>
        <w:tc>
          <w:tcPr>
            <w:tcW w:w="1762" w:type="dxa"/>
          </w:tcPr>
          <w:p w:rsidR="000862EE" w:rsidRDefault="000862EE" w:rsidP="009707A8">
            <w:pPr>
              <w:tabs>
                <w:tab w:val="left" w:pos="1755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1,161(19.9)(18.4,21.3)</w:t>
            </w:r>
          </w:p>
        </w:tc>
        <w:tc>
          <w:tcPr>
            <w:tcW w:w="1928" w:type="dxa"/>
          </w:tcPr>
          <w:p w:rsidR="000862EE" w:rsidRDefault="000862EE" w:rsidP="009707A8">
            <w:pPr>
              <w:tabs>
                <w:tab w:val="left" w:pos="1755"/>
              </w:tabs>
              <w:ind w:left="-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499(8.3)(7.4,9.3)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1,062(19.6)(18.2,21.1)</w:t>
            </w:r>
          </w:p>
        </w:tc>
      </w:tr>
      <w:tr w:rsidR="000862EE" w:rsidTr="009707A8">
        <w:trPr>
          <w:trHeight w:val="262"/>
        </w:trPr>
        <w:tc>
          <w:tcPr>
            <w:tcW w:w="3693" w:type="dxa"/>
          </w:tcPr>
          <w:p w:rsidR="000862EE" w:rsidRPr="00A73058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A7305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Female</w:t>
            </w:r>
          </w:p>
        </w:tc>
        <w:tc>
          <w:tcPr>
            <w:tcW w:w="1762" w:type="dxa"/>
          </w:tcPr>
          <w:p w:rsidR="000862EE" w:rsidRDefault="000862EE" w:rsidP="009707A8">
            <w:pPr>
              <w:tabs>
                <w:tab w:val="left" w:pos="1755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1,329(23.4)(21.8,24.9)</w:t>
            </w:r>
          </w:p>
        </w:tc>
        <w:tc>
          <w:tcPr>
            <w:tcW w:w="1928" w:type="dxa"/>
          </w:tcPr>
          <w:p w:rsidR="000862EE" w:rsidRDefault="000862EE" w:rsidP="009707A8">
            <w:pPr>
              <w:tabs>
                <w:tab w:val="left" w:pos="1755"/>
              </w:tabs>
              <w:ind w:left="-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660 (12.1)(10.8,13.5)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591(11.5)(10.3,12.7)</w:t>
            </w:r>
          </w:p>
        </w:tc>
      </w:tr>
      <w:tr w:rsidR="000862EE" w:rsidTr="009707A8">
        <w:trPr>
          <w:trHeight w:val="262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Rao Scott Chi- square                     </w:t>
            </w:r>
          </w:p>
          <w:p w:rsidR="000862EE" w:rsidRPr="00A73058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P-Value</w:t>
            </w:r>
          </w:p>
        </w:tc>
        <w:tc>
          <w:tcPr>
            <w:tcW w:w="1762" w:type="dxa"/>
          </w:tcPr>
          <w:p w:rsidR="000862EE" w:rsidRDefault="000862EE" w:rsidP="009707A8">
            <w:pPr>
              <w:tabs>
                <w:tab w:val="left" w:pos="1755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&lt;..01</w:t>
            </w:r>
          </w:p>
        </w:tc>
        <w:tc>
          <w:tcPr>
            <w:tcW w:w="1928" w:type="dxa"/>
          </w:tcPr>
          <w:p w:rsidR="000862EE" w:rsidRDefault="000862EE" w:rsidP="009707A8">
            <w:pPr>
              <w:tabs>
                <w:tab w:val="left" w:pos="1755"/>
              </w:tabs>
              <w:ind w:left="-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</w:tr>
      <w:tr w:rsidR="000862EE" w:rsidTr="009707A8">
        <w:trPr>
          <w:trHeight w:val="262"/>
        </w:trPr>
        <w:tc>
          <w:tcPr>
            <w:tcW w:w="3693" w:type="dxa"/>
          </w:tcPr>
          <w:p w:rsidR="000862EE" w:rsidRDefault="000862EE" w:rsidP="009707A8">
            <w:pPr>
              <w:ind w:right="-1530" w:hanging="62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Child’s Age-Group in years</w:t>
            </w:r>
          </w:p>
        </w:tc>
        <w:tc>
          <w:tcPr>
            <w:tcW w:w="1762" w:type="dxa"/>
          </w:tcPr>
          <w:p w:rsidR="000862EE" w:rsidRDefault="000862EE" w:rsidP="009707A8">
            <w:pPr>
              <w:ind w:lef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</w:tcPr>
          <w:p w:rsidR="000862EE" w:rsidRDefault="000862EE" w:rsidP="009707A8">
            <w:pPr>
              <w:ind w:lef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862EE" w:rsidTr="009707A8">
        <w:trPr>
          <w:trHeight w:val="262"/>
        </w:trPr>
        <w:tc>
          <w:tcPr>
            <w:tcW w:w="3693" w:type="dxa"/>
          </w:tcPr>
          <w:p w:rsidR="000862EE" w:rsidRDefault="000862EE" w:rsidP="009707A8">
            <w:pPr>
              <w:ind w:right="-1530" w:firstLine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to 4*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----------------------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----------------------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----------------------</w:t>
            </w:r>
          </w:p>
        </w:tc>
      </w:tr>
      <w:tr w:rsidR="000862EE" w:rsidTr="009707A8">
        <w:trPr>
          <w:trHeight w:val="262"/>
        </w:trPr>
        <w:tc>
          <w:tcPr>
            <w:tcW w:w="3693" w:type="dxa"/>
          </w:tcPr>
          <w:p w:rsidR="000862EE" w:rsidRDefault="000862EE" w:rsidP="009707A8">
            <w:pPr>
              <w:ind w:right="-1530" w:firstLine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 to 11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1,048(19.8)(18.3,21.2)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390(7.9)(6.8,9.0)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927(18.3)(16.9,19.7)</w:t>
            </w:r>
          </w:p>
        </w:tc>
      </w:tr>
      <w:tr w:rsidR="000862EE" w:rsidTr="009707A8">
        <w:trPr>
          <w:trHeight w:val="262"/>
        </w:trPr>
        <w:tc>
          <w:tcPr>
            <w:tcW w:w="3693" w:type="dxa"/>
          </w:tcPr>
          <w:p w:rsidR="000862EE" w:rsidRDefault="000862EE" w:rsidP="009707A8">
            <w:pPr>
              <w:ind w:right="-1530" w:firstLine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 to 14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615(22.0)(19.9,24.1)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309(11.6)(9.9,13.3)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372(13.7)(11.9,15.4)</w:t>
            </w:r>
          </w:p>
        </w:tc>
      </w:tr>
      <w:tr w:rsidR="000862EE" w:rsidTr="009707A8">
        <w:trPr>
          <w:trHeight w:val="182"/>
        </w:trPr>
        <w:tc>
          <w:tcPr>
            <w:tcW w:w="3693" w:type="dxa"/>
          </w:tcPr>
          <w:p w:rsidR="000862EE" w:rsidRDefault="000862EE" w:rsidP="009707A8">
            <w:pPr>
              <w:ind w:right="-1530" w:firstLine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to 17</w:t>
            </w:r>
          </w:p>
        </w:tc>
        <w:tc>
          <w:tcPr>
            <w:tcW w:w="1762" w:type="dxa"/>
          </w:tcPr>
          <w:p w:rsidR="000862EE" w:rsidRDefault="000862EE" w:rsidP="00970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828(25.3)(23.2,27.4)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460(13.8)(12.2,15.4)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355 (11.8)(10.4,13.3)</w:t>
            </w:r>
          </w:p>
        </w:tc>
      </w:tr>
      <w:tr w:rsidR="000862EE" w:rsidTr="009707A8">
        <w:trPr>
          <w:trHeight w:val="182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Rao Scott Chi- square                     </w:t>
            </w:r>
          </w:p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P-Value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Race/ethnicity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</w:tcPr>
          <w:p w:rsidR="000862EE" w:rsidRDefault="000862EE" w:rsidP="00970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 w:firstLine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Hispanic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448(17.1)(15.0,19.2)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216(7.7)(6.4,9.0)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355(14.5)(12.6,16.4)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 w:firstLine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Non-Hispanic White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1,675(27.3)(25.8,28.8)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747(12.6)(11.4,13.9)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926(16.1)(14.8,17.5)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 w:firstLine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Non-Hispanic Black</w:t>
            </w:r>
          </w:p>
        </w:tc>
        <w:tc>
          <w:tcPr>
            <w:tcW w:w="1762" w:type="dxa"/>
          </w:tcPr>
          <w:p w:rsidR="000862EE" w:rsidRDefault="000862EE" w:rsidP="009707A8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138(10.2)(8.1,12.4)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88(6.8)(4.9,8.7)</w:t>
            </w:r>
          </w:p>
        </w:tc>
        <w:tc>
          <w:tcPr>
            <w:tcW w:w="2430" w:type="dxa"/>
          </w:tcPr>
          <w:p w:rsidR="000862EE" w:rsidRDefault="000862EE" w:rsidP="009707A8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190(17.5)(14.7,20.3)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 w:firstLine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Non-Hispanic Asian</w:t>
            </w:r>
          </w:p>
        </w:tc>
        <w:tc>
          <w:tcPr>
            <w:tcW w:w="1762" w:type="dxa"/>
          </w:tcPr>
          <w:p w:rsidR="000862EE" w:rsidRDefault="000862EE" w:rsidP="009707A8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112(12.5)(9.7,15.4)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57(6.2)(4.3,8.1)</w:t>
            </w:r>
          </w:p>
        </w:tc>
        <w:tc>
          <w:tcPr>
            <w:tcW w:w="2430" w:type="dxa"/>
          </w:tcPr>
          <w:p w:rsidR="000862EE" w:rsidRDefault="000862EE" w:rsidP="009707A8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103(12.5)(9.4,15.6)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Rao Scott Chi- square                     </w:t>
            </w:r>
          </w:p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P-Value</w:t>
            </w:r>
          </w:p>
        </w:tc>
        <w:tc>
          <w:tcPr>
            <w:tcW w:w="1762" w:type="dxa"/>
          </w:tcPr>
          <w:p w:rsidR="000862EE" w:rsidRDefault="000862EE" w:rsidP="009707A8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&lt;.0001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&lt;.0001</w:t>
            </w:r>
          </w:p>
        </w:tc>
        <w:tc>
          <w:tcPr>
            <w:tcW w:w="2430" w:type="dxa"/>
          </w:tcPr>
          <w:p w:rsidR="000862EE" w:rsidRDefault="000862EE" w:rsidP="009707A8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NS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Region of Residence of Child</w:t>
            </w:r>
          </w:p>
        </w:tc>
        <w:tc>
          <w:tcPr>
            <w:tcW w:w="1762" w:type="dxa"/>
          </w:tcPr>
          <w:p w:rsidR="000862EE" w:rsidRDefault="000862EE" w:rsidP="009707A8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</w:tcPr>
          <w:p w:rsidR="000862EE" w:rsidRDefault="000862EE" w:rsidP="00970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</w:tcPr>
          <w:p w:rsidR="000862EE" w:rsidRDefault="000862EE" w:rsidP="00970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Northeast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425(22.8)(20.2,25.5)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170(8.8)(6.8,10.8)</w:t>
            </w:r>
          </w:p>
        </w:tc>
        <w:tc>
          <w:tcPr>
            <w:tcW w:w="2430" w:type="dxa"/>
          </w:tcPr>
          <w:p w:rsidR="000862EE" w:rsidRDefault="000862EE" w:rsidP="009707A8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282(15.8)(13.5,18.0)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Midwest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615(26.5)(23.7,29.2)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301(12.9)(10.7,15.0)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385(18.1)(15.5,20.8)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South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788(18.2)(16.6,19.8)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397(9.7)(8.4,11.0)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612(16.1)(14.7,17.5)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West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663(22.0)(19.7,24.2)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291(9.5)(8.,11.0)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375(12.9)(11.1,14.7)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Rao Scott Chi- square                     </w:t>
            </w:r>
          </w:p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P-Value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&lt;.05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&lt;.01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Highest Level of Education of all Adults in Family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0862EE" w:rsidRDefault="000862EE" w:rsidP="00970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 high school diploma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88(14.9)(11.0,18.9)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60(9.6)(6.3,12.9)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111(20.0)(15.5,24.6)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High school graduate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334(16.8)(14.5,19.0)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186(8.7)(7.2,10.2)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323(18.2)(15.9,20.5)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Some college or Associate Degree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748(21.8)(19.8,23.8)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363(10.6)(9.0,12.2)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544(17.3)(15.5,19.1)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College degree 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1,138(24.0)(22.4,25.5)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483(10.4)(9.2,11.7)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598(13.3)(12.0,14.6)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Professional or Graduate Degree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183(24.9)(20.7,29.1)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67(11.0)(7.4,14.6)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631(88.0)(84.5,91.4)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Rao Scott Chi- square                     </w:t>
            </w:r>
          </w:p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P-Value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  <w:tc>
          <w:tcPr>
            <w:tcW w:w="1928" w:type="dxa"/>
          </w:tcPr>
          <w:p w:rsidR="000862EE" w:rsidRDefault="000862EE" w:rsidP="00970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NS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Poverty Index Ratio**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0862EE" w:rsidRDefault="000862EE" w:rsidP="00970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Less than 100% of the Federal Poverty Line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18.1(15.2,21.0)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10.3(8.2,12.4)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24.8(21.6,28.0)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 to 199% of the Federal Poverty Line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18.7(16.3,21.1)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10.5(8.6,12.0)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17.6(15.4,19.9)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 to 399% of the Federal Poverty Line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21.9(20.0,23.7)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10.0(8.5,11.5)</w:t>
            </w:r>
          </w:p>
        </w:tc>
        <w:tc>
          <w:tcPr>
            <w:tcW w:w="2430" w:type="dxa"/>
          </w:tcPr>
          <w:p w:rsidR="000862EE" w:rsidRPr="00710571" w:rsidRDefault="000862EE" w:rsidP="009707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571">
              <w:rPr>
                <w:rFonts w:ascii="Times New Roman" w:hAnsi="Times New Roman" w:cs="Times New Roman"/>
                <w:sz w:val="16"/>
                <w:szCs w:val="16"/>
              </w:rPr>
              <w:t>13.1(11.6,14.6)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400% or More of the Federal Poverty Line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25.1(23.4,26.9)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9.9(8.6,11.3)</w:t>
            </w:r>
          </w:p>
        </w:tc>
        <w:tc>
          <w:tcPr>
            <w:tcW w:w="2430" w:type="dxa"/>
          </w:tcPr>
          <w:p w:rsidR="000862EE" w:rsidRPr="00710571" w:rsidRDefault="000862EE" w:rsidP="009707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571">
              <w:rPr>
                <w:rFonts w:ascii="Times New Roman" w:hAnsi="Times New Roman" w:cs="Times New Roman"/>
                <w:sz w:val="16"/>
                <w:szCs w:val="16"/>
              </w:rPr>
              <w:t>13.2(11.6,14.7)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Rao Scott Chi- square                     </w:t>
            </w:r>
          </w:p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P-Value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NS</w:t>
            </w:r>
          </w:p>
        </w:tc>
        <w:tc>
          <w:tcPr>
            <w:tcW w:w="2430" w:type="dxa"/>
          </w:tcPr>
          <w:p w:rsidR="000862EE" w:rsidRDefault="000862EE" w:rsidP="009707A8"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&lt;.0001</w:t>
            </w:r>
          </w:p>
        </w:tc>
      </w:tr>
      <w:tr w:rsidR="000862EE" w:rsidRPr="00831A4A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Family Healthcare Type</w:t>
            </w:r>
          </w:p>
        </w:tc>
        <w:tc>
          <w:tcPr>
            <w:tcW w:w="1762" w:type="dxa"/>
          </w:tcPr>
          <w:p w:rsidR="000862EE" w:rsidRDefault="000862EE" w:rsidP="00970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0862EE" w:rsidRDefault="000862EE" w:rsidP="00970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</w:tcPr>
          <w:p w:rsidR="000862EE" w:rsidRPr="00831A4A" w:rsidRDefault="000862EE" w:rsidP="009707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62EE" w:rsidRPr="00831A4A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Private Insurance</w:t>
            </w:r>
          </w:p>
        </w:tc>
        <w:tc>
          <w:tcPr>
            <w:tcW w:w="1762" w:type="dxa"/>
          </w:tcPr>
          <w:p w:rsidR="000862EE" w:rsidRDefault="000862EE" w:rsidP="009707A8">
            <w:pPr>
              <w:tabs>
                <w:tab w:val="left" w:pos="240"/>
                <w:tab w:val="left" w:pos="915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7,366(12.9)(11.7,14.1)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5,705(9.8)(8.6,10.9)</w:t>
            </w:r>
          </w:p>
        </w:tc>
        <w:tc>
          <w:tcPr>
            <w:tcW w:w="2430" w:type="dxa"/>
          </w:tcPr>
          <w:p w:rsidR="000862EE" w:rsidRDefault="000862EE" w:rsidP="009707A8">
            <w:pPr>
              <w:tabs>
                <w:tab w:val="left" w:pos="915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7,366(12.9)(11.7,14.1)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Medicaid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6,503(21.3)(19.3,23.3)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3,709(10.9)(9.4,12.5)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6,503(21.3)(19.3,23.3)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 Coverage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638(14.7)(10.7,18.7)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535(8.0)(5.5,10.6)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6,38(14.7)(10.7,18.7)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Rao Scott Chi- square                     </w:t>
            </w:r>
          </w:p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P-Value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  <w:tc>
          <w:tcPr>
            <w:tcW w:w="1928" w:type="dxa"/>
          </w:tcPr>
          <w:p w:rsidR="000862EE" w:rsidRDefault="000862EE" w:rsidP="00970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NS</w:t>
            </w:r>
          </w:p>
        </w:tc>
        <w:tc>
          <w:tcPr>
            <w:tcW w:w="2430" w:type="dxa"/>
          </w:tcPr>
          <w:p w:rsidR="000862EE" w:rsidRDefault="000862EE" w:rsidP="009707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Pr="00D87440" w:rsidRDefault="000862EE" w:rsidP="009707A8">
            <w:pP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D8744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Sleep Disturbances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and Social Behaviors</w:t>
            </w:r>
          </w:p>
        </w:tc>
        <w:tc>
          <w:tcPr>
            <w:tcW w:w="1762" w:type="dxa"/>
          </w:tcPr>
          <w:p w:rsidR="000862EE" w:rsidRDefault="000862EE" w:rsidP="00970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0862EE" w:rsidRDefault="000862EE" w:rsidP="00970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</w:tcPr>
          <w:p w:rsidR="000862EE" w:rsidRDefault="000862EE" w:rsidP="009707A8"/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Child Wakes Up Well R</w:t>
            </w:r>
            <w:r w:rsidRPr="00D470D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ested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993(22.5)(20.8,24.2)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427(10.5)(9.2,11.9)</w:t>
            </w:r>
          </w:p>
        </w:tc>
        <w:tc>
          <w:tcPr>
            <w:tcW w:w="2430" w:type="dxa"/>
          </w:tcPr>
          <w:p w:rsidR="000862EE" w:rsidRPr="00762B5E" w:rsidRDefault="000862EE" w:rsidP="009707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5E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(16.4)</w:t>
            </w:r>
            <w:r w:rsidRPr="00762B5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14.8,17.9</w:t>
            </w:r>
            <w:r w:rsidRPr="00762B5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Rao Scott Chi- square                     </w:t>
            </w:r>
          </w:p>
          <w:p w:rsidR="000862EE" w:rsidRDefault="000862EE" w:rsidP="009707A8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P-Value</w:t>
            </w:r>
          </w:p>
        </w:tc>
        <w:tc>
          <w:tcPr>
            <w:tcW w:w="1762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&lt;.001</w:t>
            </w:r>
          </w:p>
        </w:tc>
        <w:tc>
          <w:tcPr>
            <w:tcW w:w="1928" w:type="dxa"/>
          </w:tcPr>
          <w:p w:rsidR="000862EE" w:rsidRDefault="000862EE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  <w:tc>
          <w:tcPr>
            <w:tcW w:w="2430" w:type="dxa"/>
          </w:tcPr>
          <w:p w:rsidR="000862EE" w:rsidRPr="00762B5E" w:rsidRDefault="000862EE" w:rsidP="009707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5E">
              <w:rPr>
                <w:rFonts w:ascii="Times New Roman" w:hAnsi="Times New Roman" w:cs="Times New Roman"/>
                <w:sz w:val="16"/>
                <w:szCs w:val="16"/>
              </w:rPr>
              <w:t>&lt;.01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Pr="00D470D8" w:rsidRDefault="000862EE" w:rsidP="009707A8">
            <w:pPr>
              <w:tabs>
                <w:tab w:val="left" w:pos="180"/>
                <w:tab w:val="left" w:pos="270"/>
                <w:tab w:val="center" w:pos="2272"/>
              </w:tabs>
              <w:spacing w:line="240" w:lineRule="auto"/>
              <w:ind w:right="-1526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Child has Difficulty Getting Out of B</w:t>
            </w:r>
            <w:r w:rsidRPr="00D470D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1762" w:type="dxa"/>
          </w:tcPr>
          <w:p w:rsidR="000862EE" w:rsidRPr="00762B5E" w:rsidRDefault="000862EE" w:rsidP="009707A8">
            <w:pPr>
              <w:tabs>
                <w:tab w:val="left" w:pos="180"/>
                <w:tab w:val="left" w:pos="270"/>
                <w:tab w:val="center" w:pos="2272"/>
              </w:tabs>
              <w:spacing w:line="240" w:lineRule="auto"/>
              <w:ind w:right="-15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657(27.1</w:t>
            </w:r>
            <w:r w:rsidRPr="00762B5E">
              <w:rPr>
                <w:rFonts w:ascii="Times New Roman" w:eastAsia="Times New Roman" w:hAnsi="Times New Roman" w:cs="Times New Roman"/>
                <w:sz w:val="16"/>
                <w:szCs w:val="16"/>
              </w:rPr>
              <w:t>)(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24.5,29.7</w:t>
            </w:r>
            <w:r w:rsidRPr="00762B5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28" w:type="dxa"/>
          </w:tcPr>
          <w:p w:rsidR="000862EE" w:rsidRPr="00762B5E" w:rsidRDefault="000862EE" w:rsidP="009707A8">
            <w:pPr>
              <w:tabs>
                <w:tab w:val="left" w:pos="180"/>
                <w:tab w:val="left" w:pos="270"/>
                <w:tab w:val="center" w:pos="2272"/>
              </w:tabs>
              <w:spacing w:line="240" w:lineRule="auto"/>
              <w:ind w:right="-15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330(14.5)(12.4,16.7</w:t>
            </w:r>
            <w:r w:rsidRPr="00762B5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30" w:type="dxa"/>
          </w:tcPr>
          <w:p w:rsidR="000862EE" w:rsidRPr="00762B5E" w:rsidRDefault="000862EE" w:rsidP="009707A8">
            <w:pPr>
              <w:tabs>
                <w:tab w:val="left" w:pos="180"/>
                <w:tab w:val="left" w:pos="270"/>
                <w:tab w:val="center" w:pos="2272"/>
              </w:tabs>
              <w:spacing w:line="240" w:lineRule="auto"/>
              <w:ind w:right="-15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443(20.4</w:t>
            </w:r>
            <w:r w:rsidRPr="00762B5E">
              <w:rPr>
                <w:rFonts w:ascii="Times New Roman" w:eastAsia="Times New Roman" w:hAnsi="Times New Roman" w:cs="Times New Roman"/>
                <w:sz w:val="16"/>
                <w:szCs w:val="16"/>
              </w:rPr>
              <w:t>)(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18.3,22.6</w:t>
            </w:r>
            <w:r w:rsidRPr="00762B5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862EE" w:rsidTr="009707A8">
        <w:trPr>
          <w:trHeight w:val="210"/>
        </w:trPr>
        <w:tc>
          <w:tcPr>
            <w:tcW w:w="3693" w:type="dxa"/>
          </w:tcPr>
          <w:p w:rsidR="000862EE" w:rsidRDefault="000862EE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Rao Scott Chi- square                     </w:t>
            </w:r>
          </w:p>
          <w:p w:rsidR="000862EE" w:rsidRDefault="000862EE" w:rsidP="009707A8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P-Value</w:t>
            </w:r>
          </w:p>
        </w:tc>
        <w:tc>
          <w:tcPr>
            <w:tcW w:w="1762" w:type="dxa"/>
          </w:tcPr>
          <w:p w:rsidR="000862EE" w:rsidRDefault="000862EE" w:rsidP="009707A8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&lt;.0001</w:t>
            </w:r>
          </w:p>
        </w:tc>
        <w:tc>
          <w:tcPr>
            <w:tcW w:w="1928" w:type="dxa"/>
          </w:tcPr>
          <w:p w:rsidR="000862EE" w:rsidRDefault="000862EE" w:rsidP="009707A8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&lt;.0001</w:t>
            </w:r>
          </w:p>
        </w:tc>
        <w:tc>
          <w:tcPr>
            <w:tcW w:w="2430" w:type="dxa"/>
          </w:tcPr>
          <w:p w:rsidR="000862EE" w:rsidRDefault="000862EE" w:rsidP="009707A8">
            <w:pPr>
              <w:tabs>
                <w:tab w:val="left" w:pos="180"/>
                <w:tab w:val="left" w:pos="270"/>
                <w:tab w:val="center" w:pos="2272"/>
              </w:tabs>
              <w:ind w:right="-15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&lt;.0001</w:t>
            </w:r>
          </w:p>
        </w:tc>
      </w:tr>
    </w:tbl>
    <w:p w:rsidR="000862EE" w:rsidRDefault="000862EE" w:rsidP="000862EE">
      <w:pPr>
        <w:spacing w:line="240" w:lineRule="auto"/>
        <w:ind w:hanging="99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*Children aged 2 years or less</w:t>
      </w:r>
      <w:r w:rsidRPr="00C338C5">
        <w:rPr>
          <w:rFonts w:ascii="Times New Roman" w:hAnsi="Times New Roman" w:cs="Times New Roman"/>
          <w:sz w:val="16"/>
          <w:szCs w:val="16"/>
        </w:rPr>
        <w:t xml:space="preserve"> were not asse</w:t>
      </w:r>
      <w:r>
        <w:rPr>
          <w:rFonts w:ascii="Times New Roman" w:hAnsi="Times New Roman" w:cs="Times New Roman"/>
          <w:sz w:val="16"/>
          <w:szCs w:val="16"/>
        </w:rPr>
        <w:t xml:space="preserve">ssed for depression, </w:t>
      </w:r>
      <w:r w:rsidRPr="00C338C5">
        <w:rPr>
          <w:rFonts w:ascii="Times New Roman" w:hAnsi="Times New Roman" w:cs="Times New Roman"/>
          <w:sz w:val="16"/>
          <w:szCs w:val="16"/>
        </w:rPr>
        <w:t>anxiety</w:t>
      </w:r>
      <w:r>
        <w:rPr>
          <w:rFonts w:ascii="Times New Roman" w:hAnsi="Times New Roman" w:cs="Times New Roman"/>
          <w:sz w:val="16"/>
          <w:szCs w:val="16"/>
        </w:rPr>
        <w:t xml:space="preserve"> and social behaviors and were excluded from the regression analysis.</w:t>
      </w:r>
    </w:p>
    <w:p w:rsidR="000862EE" w:rsidRPr="00B976CA" w:rsidRDefault="000862EE" w:rsidP="000862EE">
      <w:pPr>
        <w:spacing w:line="240" w:lineRule="auto"/>
        <w:ind w:hanging="99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</w:t>
      </w:r>
      <w:r w:rsidRPr="00834336">
        <w:rPr>
          <w:rFonts w:ascii="Times New Roman" w:eastAsia="Times New Roman" w:hAnsi="Times New Roman" w:cs="Times New Roman"/>
          <w:sz w:val="16"/>
          <w:szCs w:val="16"/>
        </w:rPr>
        <w:t>*Variable not available in 2019</w:t>
      </w:r>
    </w:p>
    <w:p w:rsidR="000862EE" w:rsidRDefault="000862EE" w:rsidP="000862EE">
      <w:pPr>
        <w:spacing w:line="240" w:lineRule="auto"/>
        <w:ind w:hanging="990"/>
        <w:rPr>
          <w:rFonts w:ascii="Times New Roman" w:hAnsi="Times New Roman" w:cs="Times New Roman"/>
          <w:sz w:val="16"/>
          <w:szCs w:val="16"/>
        </w:rPr>
      </w:pPr>
    </w:p>
    <w:p w:rsidR="000862EE" w:rsidRDefault="000862EE" w:rsidP="000862EE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:rsidR="003A540A" w:rsidRDefault="003A540A">
      <w:bookmarkStart w:id="0" w:name="_GoBack"/>
      <w:bookmarkEnd w:id="0"/>
    </w:p>
    <w:sectPr w:rsidR="003A5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EE"/>
    <w:rsid w:val="000862EE"/>
    <w:rsid w:val="003A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37180-77B0-44EC-9BE7-90BA913B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2E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juditj</dc:creator>
  <cp:keywords/>
  <dc:description/>
  <cp:lastModifiedBy>juditj</cp:lastModifiedBy>
  <cp:revision>1</cp:revision>
  <dcterms:created xsi:type="dcterms:W3CDTF">2022-08-24T19:37:00Z</dcterms:created>
  <dcterms:modified xsi:type="dcterms:W3CDTF">2022-08-24T19:37:00Z</dcterms:modified>
</cp:coreProperties>
</file>