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E6FA783" w14:textId="77777777" w:rsidR="00E06263" w:rsidRPr="00F95569" w:rsidRDefault="00E06263" w:rsidP="00E06263">
      <w:pPr>
        <w:pStyle w:val="Heading1"/>
      </w:pPr>
      <w:r w:rsidRPr="00F95569">
        <w:t>Supplemental Figures</w:t>
      </w:r>
    </w:p>
    <w:p w14:paraId="7C7A2334" w14:textId="77777777" w:rsidR="00E06263" w:rsidRPr="00F95569" w:rsidRDefault="00E06263" w:rsidP="00E06263">
      <w:pPr>
        <w:pStyle w:val="Heading2"/>
      </w:pPr>
      <w:r w:rsidRPr="00F95569">
        <w:t>Supplemental Figure 1</w:t>
      </w:r>
    </w:p>
    <w:p w14:paraId="74A58131" w14:textId="77777777" w:rsidR="00E06263" w:rsidRPr="00F95569" w:rsidRDefault="00E06263" w:rsidP="00E06263"/>
    <w:p w14:paraId="0C5A2605" w14:textId="77777777" w:rsidR="00E06263" w:rsidRPr="00F95569" w:rsidRDefault="00E06263" w:rsidP="00E06263">
      <w:r w:rsidRPr="00F95569">
        <w:rPr>
          <w:noProof/>
        </w:rPr>
        <w:drawing>
          <wp:inline distT="0" distB="0" distL="0" distR="0" wp14:anchorId="1E3D20A9" wp14:editId="2A1AA5D3">
            <wp:extent cx="5939790" cy="1945843"/>
            <wp:effectExtent l="0" t="0" r="3810" b="0"/>
            <wp:docPr id="100408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74667"/>
                    <a:stretch/>
                  </pic:blipFill>
                  <pic:spPr bwMode="auto">
                    <a:xfrm>
                      <a:off x="0" y="0"/>
                      <a:ext cx="5939790" cy="194584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7152F9" w14:textId="77777777" w:rsidR="00E06263" w:rsidRPr="00F95569" w:rsidRDefault="00E06263" w:rsidP="00E06263">
      <w:r w:rsidRPr="00F95569">
        <w:rPr>
          <w:b/>
          <w:bCs/>
        </w:rPr>
        <w:t>Supplemental Figure 1 – Treatment schema.</w:t>
      </w:r>
      <w:r w:rsidRPr="00F95569">
        <w:t xml:space="preserve"> Eligible patients with ICI-refractory melanoma and sPD-L1 ≥1.7 ng/ml received radiation followed by three sessions of therapeutic plasma exchange (once daily) followed by re-challenge with ICI. RT = radiotherapy, TPE = therapeutic plasma exchange. ICI = </w:t>
      </w:r>
      <w:r>
        <w:t xml:space="preserve">Immune checkpoint inhibitor </w:t>
      </w:r>
      <w:r w:rsidRPr="00F95569">
        <w:t>therapy.</w:t>
      </w:r>
    </w:p>
    <w:p w14:paraId="0B890D67" w14:textId="77777777" w:rsidR="00E06263" w:rsidRPr="00F95569" w:rsidRDefault="00E06263" w:rsidP="00E06263">
      <w:r w:rsidRPr="00F95569">
        <w:br w:type="page"/>
      </w:r>
    </w:p>
    <w:p w14:paraId="23D3CE1C" w14:textId="77777777" w:rsidR="00E06263" w:rsidRPr="00F95569" w:rsidRDefault="00E06263" w:rsidP="00E06263">
      <w:pPr>
        <w:pStyle w:val="Heading2"/>
      </w:pPr>
      <w:r w:rsidRPr="00F95569">
        <w:lastRenderedPageBreak/>
        <w:t>Supplemental Figure 2</w:t>
      </w:r>
    </w:p>
    <w:p w14:paraId="0F96C9AA" w14:textId="77777777" w:rsidR="00E06263" w:rsidRPr="00F95569" w:rsidRDefault="00E06263" w:rsidP="00E06263">
      <w:r>
        <w:rPr>
          <w:noProof/>
        </w:rPr>
        <w:drawing>
          <wp:inline distT="0" distB="0" distL="0" distR="0" wp14:anchorId="5B584C7E" wp14:editId="657B6A7E">
            <wp:extent cx="5943600" cy="3857625"/>
            <wp:effectExtent l="0" t="0" r="0" b="9525"/>
            <wp:docPr id="1112603449" name="Picture 5" descr="A diagram of a company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12603449" name="Picture 5" descr="A diagram of a company&#10;&#10;Description automatically generated"/>
                    <pic:cNvPicPr/>
                  </pic:nvPicPr>
                  <pic:blipFill rotWithShape="1"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49810"/>
                    <a:stretch/>
                  </pic:blipFill>
                  <pic:spPr bwMode="auto">
                    <a:xfrm>
                      <a:off x="0" y="0"/>
                      <a:ext cx="5943600" cy="38576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6C328CB" w14:textId="77777777" w:rsidR="00E06263" w:rsidRPr="00F95569" w:rsidRDefault="00E06263" w:rsidP="00E06263">
      <w:r w:rsidRPr="000E2710">
        <w:rPr>
          <w:b/>
          <w:bCs/>
        </w:rPr>
        <w:t>Supplemental Figure 2</w:t>
      </w:r>
      <w:r w:rsidRPr="00F95569">
        <w:t xml:space="preserve"> – </w:t>
      </w:r>
      <w:r w:rsidRPr="000E2710">
        <w:rPr>
          <w:b/>
          <w:bCs/>
        </w:rPr>
        <w:t>CONSORT diagram.</w:t>
      </w:r>
      <w:r w:rsidRPr="00F95569">
        <w:t xml:space="preserve"> 3</w:t>
      </w:r>
      <w:r>
        <w:t>4</w:t>
      </w:r>
      <w:r w:rsidRPr="00F95569">
        <w:t xml:space="preserve"> patients were assessed for eligibility and 1</w:t>
      </w:r>
      <w:r>
        <w:t>8</w:t>
      </w:r>
      <w:r w:rsidRPr="00F95569">
        <w:t xml:space="preserve"> were eligible for intervention. </w:t>
      </w:r>
      <w:r>
        <w:t>16</w:t>
      </w:r>
      <w:r w:rsidRPr="00F95569">
        <w:t xml:space="preserve"> were excluded due to exclusion criteria. 1</w:t>
      </w:r>
      <w:r>
        <w:t>7</w:t>
      </w:r>
      <w:r w:rsidRPr="00F95569">
        <w:t xml:space="preserve"> of 1</w:t>
      </w:r>
      <w:r>
        <w:t>8</w:t>
      </w:r>
      <w:r w:rsidRPr="00F95569">
        <w:t xml:space="preserve"> patients </w:t>
      </w:r>
      <w:r>
        <w:t xml:space="preserve">who were determined to be eligible </w:t>
      </w:r>
      <w:r w:rsidRPr="00F95569">
        <w:t>completed the intervention (one patient completed only two of three TPE sessions</w:t>
      </w:r>
      <w:r>
        <w:t xml:space="preserve"> due to grade 4 sepsis but did undergo ICI re-challenge</w:t>
      </w:r>
      <w:r w:rsidRPr="00F95569">
        <w:t>).</w:t>
      </w:r>
    </w:p>
    <w:p w14:paraId="2800C9C4" w14:textId="77777777" w:rsidR="00E06263" w:rsidRPr="00F95569" w:rsidRDefault="00E06263" w:rsidP="00E06263">
      <w:r w:rsidRPr="00F95569">
        <w:lastRenderedPageBreak/>
        <w:br w:type="page"/>
      </w:r>
    </w:p>
    <w:p w14:paraId="41492BC3" w14:textId="77777777" w:rsidR="00E06263" w:rsidRPr="00F95569" w:rsidRDefault="00E06263" w:rsidP="00E06263">
      <w:pPr>
        <w:pStyle w:val="Heading2"/>
        <w:spacing w:after="0"/>
      </w:pPr>
      <w:r w:rsidRPr="00F95569">
        <w:lastRenderedPageBreak/>
        <w:t>Supplemental Figure 3</w:t>
      </w:r>
    </w:p>
    <w:p w14:paraId="2F209D3A" w14:textId="77777777" w:rsidR="00E06263" w:rsidRPr="00F95569" w:rsidRDefault="00E06263" w:rsidP="00E06263">
      <w:r>
        <w:rPr>
          <w:noProof/>
        </w:rPr>
        <w:lastRenderedPageBreak/>
        <w:drawing>
          <wp:inline distT="0" distB="0" distL="0" distR="0" wp14:anchorId="4AB1531E" wp14:editId="0FCE7C98">
            <wp:extent cx="5943600" cy="7686040"/>
            <wp:effectExtent l="0" t="0" r="0" b="0"/>
            <wp:docPr id="915258324" name="Picture 1" descr="A diagram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5258324" name="Picture 1" descr="A diagram of a graph&#10;&#10;Description automatically generated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686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13C7531" w14:textId="77777777" w:rsidR="00E06263" w:rsidRPr="00F95569" w:rsidRDefault="00E06263" w:rsidP="00E06263">
      <w:r w:rsidRPr="0059180F">
        <w:rPr>
          <w:b/>
        </w:rPr>
        <w:lastRenderedPageBreak/>
        <w:t>Supplemental Figure 3</w:t>
      </w:r>
      <w:r w:rsidRPr="00F95569">
        <w:t xml:space="preserve"> </w:t>
      </w:r>
      <w:r w:rsidRPr="000E2710">
        <w:rPr>
          <w:b/>
          <w:bCs/>
        </w:rPr>
        <w:t>– Absolute changes in sPD-L1.</w:t>
      </w:r>
      <w:r>
        <w:t xml:space="preserve"> </w:t>
      </w:r>
      <w:r w:rsidRPr="005E20A3">
        <w:rPr>
          <w:b/>
        </w:rPr>
        <w:t xml:space="preserve">(A) </w:t>
      </w:r>
      <w:r>
        <w:t>Absolute sPD-L1 levels by patient over the course of treatment from day of ICI re-challenge.</w:t>
      </w:r>
      <w:r w:rsidRPr="005E20A3">
        <w:rPr>
          <w:b/>
          <w:bCs/>
        </w:rPr>
        <w:t xml:space="preserve"> </w:t>
      </w:r>
      <w:r>
        <w:rPr>
          <w:b/>
          <w:bCs/>
        </w:rPr>
        <w:t xml:space="preserve">(B) </w:t>
      </w:r>
      <w:r w:rsidRPr="00F95569">
        <w:t xml:space="preserve">sPD-L1 </w:t>
      </w:r>
      <w:r>
        <w:t xml:space="preserve">levels after TPE </w:t>
      </w:r>
      <w:r w:rsidRPr="00F95569">
        <w:t xml:space="preserve">by </w:t>
      </w:r>
      <w:r>
        <w:t>patients experiencing</w:t>
      </w:r>
      <w:r w:rsidRPr="00F95569">
        <w:t xml:space="preserve"> CR/PR versus SD/PD (see also Figure 1A).</w:t>
      </w:r>
    </w:p>
    <w:p w14:paraId="57689857" w14:textId="77777777" w:rsidR="00E06263" w:rsidRPr="00F95569" w:rsidRDefault="00E06263" w:rsidP="00E06263">
      <w:r w:rsidRPr="00F95569">
        <w:br w:type="page"/>
      </w:r>
    </w:p>
    <w:p w14:paraId="62A91CA4" w14:textId="77777777" w:rsidR="00E06263" w:rsidRPr="00F95569" w:rsidRDefault="00E06263" w:rsidP="00E06263">
      <w:pPr>
        <w:pStyle w:val="Heading2"/>
      </w:pPr>
      <w:r w:rsidRPr="00F95569">
        <w:lastRenderedPageBreak/>
        <w:t>Supplemental Figure 4</w:t>
      </w:r>
    </w:p>
    <w:p w14:paraId="0CBCB405" w14:textId="77777777" w:rsidR="00E06263" w:rsidRPr="00F95569" w:rsidRDefault="00E06263" w:rsidP="00E06263">
      <w:r>
        <w:rPr>
          <w:noProof/>
        </w:rPr>
        <w:drawing>
          <wp:inline distT="0" distB="0" distL="0" distR="0" wp14:anchorId="7F8E8CC3" wp14:editId="1ABB01DD">
            <wp:extent cx="5943600" cy="3400425"/>
            <wp:effectExtent l="0" t="0" r="0" b="9525"/>
            <wp:docPr id="17069231" name="Picture 6" descr="A graph of survival and survival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69231" name="Picture 6" descr="A graph of survival and survival&#10;&#10;Description automatically generated with medium confidence"/>
                    <pic:cNvPicPr/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55758"/>
                    <a:stretch/>
                  </pic:blipFill>
                  <pic:spPr bwMode="auto">
                    <a:xfrm>
                      <a:off x="0" y="0"/>
                      <a:ext cx="5943600" cy="34004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E52E1A2" w14:textId="77777777" w:rsidR="00E06263" w:rsidRPr="00F95569" w:rsidRDefault="00E06263" w:rsidP="00E06263">
      <w:r w:rsidRPr="0074434F">
        <w:rPr>
          <w:b/>
          <w:bCs/>
        </w:rPr>
        <w:t>Supplemental Figure 4</w:t>
      </w:r>
      <w:r w:rsidRPr="00F95569">
        <w:t xml:space="preserve">. </w:t>
      </w:r>
      <w:r w:rsidRPr="000E2710">
        <w:rPr>
          <w:b/>
          <w:bCs/>
        </w:rPr>
        <w:t>Overall survival for the cohort</w:t>
      </w:r>
      <w:r w:rsidRPr="00F95569">
        <w:t xml:space="preserve">. Median OS was </w:t>
      </w:r>
      <w:r w:rsidRPr="00F62D1F">
        <w:t xml:space="preserve">18.9 months </w:t>
      </w:r>
      <w:r w:rsidRPr="00F95569">
        <w:t xml:space="preserve">(95% CI </w:t>
      </w:r>
      <w:r>
        <w:t>15.1</w:t>
      </w:r>
      <w:r w:rsidRPr="00F95569">
        <w:t>-NR).</w:t>
      </w:r>
    </w:p>
    <w:p w14:paraId="0CA6D813" w14:textId="77777777" w:rsidR="00E06263" w:rsidRPr="00F95569" w:rsidRDefault="00E06263" w:rsidP="00E06263"/>
    <w:p w14:paraId="77BC0AAB" w14:textId="77777777" w:rsidR="00E06263" w:rsidRPr="00F95569" w:rsidRDefault="00E06263" w:rsidP="00E06263"/>
    <w:p w14:paraId="03F2440D" w14:textId="77777777" w:rsidR="00E06263" w:rsidRPr="00F95569" w:rsidRDefault="00E06263" w:rsidP="00E06263"/>
    <w:p w14:paraId="00295901" w14:textId="77777777" w:rsidR="00E06263" w:rsidRPr="00F95569" w:rsidRDefault="00E06263" w:rsidP="00E06263">
      <w:r w:rsidRPr="00F95569">
        <w:lastRenderedPageBreak/>
        <w:br w:type="page"/>
      </w:r>
    </w:p>
    <w:p w14:paraId="4D482A45" w14:textId="77777777" w:rsidR="00E06263" w:rsidRPr="00F95569" w:rsidRDefault="00E06263" w:rsidP="00E06263">
      <w:pPr>
        <w:pStyle w:val="Heading2"/>
      </w:pPr>
      <w:r w:rsidRPr="00F95569">
        <w:lastRenderedPageBreak/>
        <w:t>Supplemental Figure 5</w:t>
      </w:r>
    </w:p>
    <w:p w14:paraId="648A67AA" w14:textId="77777777" w:rsidR="00E06263" w:rsidRPr="00F95569" w:rsidRDefault="00E06263" w:rsidP="00E06263">
      <w:r>
        <w:rPr>
          <w:noProof/>
        </w:rPr>
        <w:drawing>
          <wp:inline distT="0" distB="0" distL="0" distR="0" wp14:anchorId="134339DA" wp14:editId="150F2D60">
            <wp:extent cx="5943600" cy="3000375"/>
            <wp:effectExtent l="0" t="0" r="0" b="9525"/>
            <wp:docPr id="797706578" name="Picture 7" descr="A screenshot of a graph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7706578" name="Picture 7" descr="A screenshot of a graph&#10;&#10;Description automatically generated"/>
                    <pic:cNvPicPr/>
                  </pic:nvPicPr>
                  <pic:blipFill rotWithShape="1"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0963"/>
                    <a:stretch/>
                  </pic:blipFill>
                  <pic:spPr bwMode="auto">
                    <a:xfrm>
                      <a:off x="0" y="0"/>
                      <a:ext cx="5943600" cy="30003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2CB7E1BD" w14:textId="77777777" w:rsidR="00E06263" w:rsidRPr="00F95569" w:rsidRDefault="00E06263" w:rsidP="00E06263">
      <w:r w:rsidRPr="0074434F">
        <w:rPr>
          <w:b/>
          <w:bCs/>
        </w:rPr>
        <w:t>Supplemental Figure 5</w:t>
      </w:r>
      <w:r w:rsidRPr="00F95569">
        <w:t xml:space="preserve"> – </w:t>
      </w:r>
      <w:r w:rsidRPr="00991890">
        <w:rPr>
          <w:b/>
          <w:bCs/>
        </w:rPr>
        <w:t>Overall survival by response type</w:t>
      </w:r>
      <w:r w:rsidRPr="00F95569">
        <w:t>. CR = complete response, PD = progressing disease, PR = partial response, SD = stable disease.</w:t>
      </w:r>
    </w:p>
    <w:p w14:paraId="255BE89A" w14:textId="77777777" w:rsidR="00E06263" w:rsidRPr="00F95569" w:rsidRDefault="00E06263" w:rsidP="00E06263"/>
    <w:p w14:paraId="51F726B9" w14:textId="77777777" w:rsidR="00E06263" w:rsidRPr="00F95569" w:rsidRDefault="00E06263" w:rsidP="00E06263">
      <w:r w:rsidRPr="00F95569">
        <w:br w:type="page"/>
      </w:r>
    </w:p>
    <w:p w14:paraId="11956BB0" w14:textId="77777777" w:rsidR="00E06263" w:rsidRDefault="00E06263" w:rsidP="00E06263">
      <w:pPr>
        <w:pStyle w:val="Heading2"/>
      </w:pPr>
      <w:r w:rsidRPr="00F95569">
        <w:lastRenderedPageBreak/>
        <w:t xml:space="preserve">Supplemental Figure </w:t>
      </w:r>
      <w:r>
        <w:t>6</w:t>
      </w:r>
    </w:p>
    <w:p w14:paraId="2C5108AB" w14:textId="77777777" w:rsidR="00E06263" w:rsidRDefault="00E06263" w:rsidP="00E06263">
      <w:r>
        <w:rPr>
          <w:noProof/>
          <w14:ligatures w14:val="standardContextual"/>
        </w:rPr>
        <w:drawing>
          <wp:inline distT="0" distB="0" distL="0" distR="0" wp14:anchorId="024C72CD" wp14:editId="49DCDB6B">
            <wp:extent cx="5943600" cy="4589780"/>
            <wp:effectExtent l="0" t="0" r="0" b="1270"/>
            <wp:docPr id="1522079718" name="Picture 1" descr="A graph of a patient's reac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22079718" name="Picture 1" descr="A graph of a patient's reaction&#10;&#10;Description automatically generated with medium confidence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897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C657C5" w14:textId="77777777" w:rsidR="00E06263" w:rsidRDefault="00E06263" w:rsidP="00E06263"/>
    <w:p w14:paraId="4321FDA1" w14:textId="77777777" w:rsidR="00E06263" w:rsidRDefault="00E06263" w:rsidP="00E06263">
      <w:r w:rsidRPr="00BE389A">
        <w:rPr>
          <w:b/>
          <w:bCs/>
        </w:rPr>
        <w:lastRenderedPageBreak/>
        <w:t>Supplemental Figure 6</w:t>
      </w:r>
      <w:r>
        <w:t xml:space="preserve"> </w:t>
      </w:r>
      <w:r w:rsidRPr="00991890">
        <w:rPr>
          <w:b/>
          <w:bCs/>
        </w:rPr>
        <w:t>– Representative flow cytometry plots</w:t>
      </w:r>
      <w:r>
        <w:t xml:space="preserve">. </w:t>
      </w:r>
      <w:r w:rsidRPr="00D837A0">
        <w:t xml:space="preserve">Representative flow cytometry </w:t>
      </w:r>
      <w:r>
        <w:t>plots</w:t>
      </w:r>
      <w:r w:rsidRPr="00D837A0">
        <w:t xml:space="preserve"> showing the changes of peripheral immune cell populations from pre-treatment to the second cycle of ICI re-challenge</w:t>
      </w:r>
      <w:r>
        <w:t>.</w:t>
      </w:r>
    </w:p>
    <w:p w14:paraId="0A0BD3E5" w14:textId="77777777" w:rsidR="00E06263" w:rsidRDefault="00E06263" w:rsidP="00E06263">
      <w:pPr>
        <w:spacing w:after="160" w:line="259" w:lineRule="auto"/>
      </w:pPr>
      <w:r>
        <w:br w:type="page"/>
      </w:r>
    </w:p>
    <w:p w14:paraId="02CCB9D5" w14:textId="77777777" w:rsidR="00E06263" w:rsidRDefault="00E06263" w:rsidP="00E06263">
      <w:pPr>
        <w:pStyle w:val="Heading2"/>
        <w:spacing w:after="0"/>
      </w:pPr>
      <w:r>
        <w:lastRenderedPageBreak/>
        <w:t>Supplemental Figure 7</w:t>
      </w:r>
    </w:p>
    <w:p w14:paraId="0301D85B" w14:textId="77777777" w:rsidR="00E06263" w:rsidRDefault="00E06263" w:rsidP="00E06263">
      <w:pPr>
        <w:spacing w:after="0" w:line="240" w:lineRule="auto"/>
      </w:pPr>
      <w:r>
        <w:rPr>
          <w:noProof/>
        </w:rPr>
        <w:drawing>
          <wp:inline distT="0" distB="0" distL="0" distR="0" wp14:anchorId="38DA7383" wp14:editId="2F8E38B1">
            <wp:extent cx="5943600" cy="3926840"/>
            <wp:effectExtent l="0" t="0" r="0" b="0"/>
            <wp:docPr id="2017268364" name="Picture 1" descr="A collage of images of different types of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17268364" name="Picture 1" descr="A collage of images of different types of cells&#10;&#10;Description automatically generated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9268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8D5C278" w14:textId="77777777" w:rsidR="00E06263" w:rsidRDefault="00E06263" w:rsidP="00E06263">
      <w:pPr>
        <w:spacing w:after="0" w:line="240" w:lineRule="auto"/>
        <w:rPr>
          <w:b/>
          <w:bCs/>
        </w:rPr>
      </w:pPr>
      <w:r>
        <w:rPr>
          <w:noProof/>
          <w14:ligatures w14:val="standardContextual"/>
        </w:rPr>
        <w:drawing>
          <wp:inline distT="0" distB="0" distL="0" distR="0" wp14:anchorId="7E219871" wp14:editId="69E22574">
            <wp:extent cx="5943600" cy="1256030"/>
            <wp:effectExtent l="0" t="0" r="0" b="1270"/>
            <wp:docPr id="1189338859" name="Picture 1" descr="A graph of a number of lines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89338859" name="Picture 1" descr="A graph of a number of lines&#10;&#10;Description automatically generated with medium confidence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56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B927B43" w14:textId="77777777" w:rsidR="00E06263" w:rsidRDefault="00E06263" w:rsidP="00E06263">
      <w:pPr>
        <w:spacing w:line="240" w:lineRule="auto"/>
        <w:rPr>
          <w:b/>
          <w:bCs/>
        </w:rPr>
      </w:pPr>
      <w:r>
        <w:rPr>
          <w:noProof/>
          <w14:ligatures w14:val="standardContextual"/>
        </w:rPr>
        <w:lastRenderedPageBreak/>
        <w:drawing>
          <wp:inline distT="0" distB="0" distL="0" distR="0" wp14:anchorId="23C3BD77" wp14:editId="27484E68">
            <wp:extent cx="5943600" cy="1274445"/>
            <wp:effectExtent l="0" t="0" r="0" b="1905"/>
            <wp:docPr id="1421153304" name="Picture 1" descr="A graph of a bar 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21153304" name="Picture 1" descr="A graph of a bar chart&#10;&#10;Description automatically generated with medium confidence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2744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D8F8D7B" w14:textId="77777777" w:rsidR="00E06263" w:rsidRPr="00FA2F55" w:rsidRDefault="00E06263" w:rsidP="00E06263">
      <w:pPr>
        <w:spacing w:after="0" w:line="240" w:lineRule="auto"/>
        <w:rPr>
          <w:b/>
          <w:bCs/>
        </w:rPr>
      </w:pPr>
      <w:r>
        <w:rPr>
          <w:noProof/>
          <w14:ligatures w14:val="standardContextual"/>
        </w:rPr>
        <w:drawing>
          <wp:inline distT="0" distB="0" distL="0" distR="0" wp14:anchorId="1BF4ACE5" wp14:editId="1499A11D">
            <wp:extent cx="5943600" cy="3844290"/>
            <wp:effectExtent l="0" t="0" r="0" b="3810"/>
            <wp:docPr id="945690569" name="Picture 1" descr="A collage of graphs and diagram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5690569" name="Picture 1" descr="A collage of graphs and diagrams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8442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AD29A4">
        <w:rPr>
          <w:noProof/>
          <w14:ligatures w14:val="standardContextual"/>
        </w:rPr>
        <w:t xml:space="preserve"> </w:t>
      </w:r>
    </w:p>
    <w:p w14:paraId="0733A737" w14:textId="77777777" w:rsidR="00E06263" w:rsidRDefault="00E06263" w:rsidP="00E06263">
      <w:pPr>
        <w:spacing w:line="240" w:lineRule="auto"/>
        <w:ind w:firstLine="270"/>
        <w:rPr>
          <w:b/>
          <w:bCs/>
        </w:rPr>
      </w:pPr>
      <w:r>
        <w:rPr>
          <w:noProof/>
          <w14:ligatures w14:val="standardContextual"/>
        </w:rPr>
        <w:lastRenderedPageBreak/>
        <w:drawing>
          <wp:inline distT="0" distB="0" distL="0" distR="0" wp14:anchorId="64C699CB" wp14:editId="3206ECCB">
            <wp:extent cx="5943600" cy="2810510"/>
            <wp:effectExtent l="0" t="0" r="0" b="8890"/>
            <wp:docPr id="1269889255" name="Picture 1" descr="A group of graphs showing different types of cell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69889255" name="Picture 1" descr="A group of graphs showing different types of cells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28105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3A2A273" w14:textId="77777777" w:rsidR="00E06263" w:rsidRDefault="00E06263" w:rsidP="00E06263">
      <w:bookmarkStart w:id="0" w:name="_Hlk165672535"/>
      <w:r w:rsidRPr="00FA2F55">
        <w:rPr>
          <w:b/>
          <w:bCs/>
        </w:rPr>
        <w:t xml:space="preserve">Supplemental Figure 7 – </w:t>
      </w:r>
      <w:r w:rsidRPr="00FA2F55">
        <w:rPr>
          <w:b/>
          <w:bCs/>
          <w:noProof/>
        </w:rPr>
        <w:t>Flow cytometry gating strategies</w:t>
      </w:r>
      <w:r w:rsidRPr="00E3270F">
        <w:rPr>
          <w:noProof/>
        </w:rPr>
        <w:t>.</w:t>
      </w:r>
      <w:r>
        <w:rPr>
          <w:noProof/>
        </w:rPr>
        <w:t xml:space="preserve"> </w:t>
      </w:r>
      <w:r w:rsidRPr="00190ADF">
        <w:rPr>
          <w:b/>
          <w:bCs/>
          <w:noProof/>
        </w:rPr>
        <w:t>(A)</w:t>
      </w:r>
      <w:r>
        <w:rPr>
          <w:noProof/>
        </w:rPr>
        <w:t xml:space="preserve"> </w:t>
      </w:r>
      <w:r w:rsidRPr="00955C3F">
        <w:rPr>
          <w:noProof/>
        </w:rPr>
        <w:t>Flow cytometry gating strategies of tumor reactive (CD8</w:t>
      </w:r>
      <w:r w:rsidRPr="00B57A7A">
        <w:rPr>
          <w:noProof/>
          <w:vertAlign w:val="superscript"/>
        </w:rPr>
        <w:t>+</w:t>
      </w:r>
      <w:r w:rsidRPr="00955C3F">
        <w:rPr>
          <w:noProof/>
        </w:rPr>
        <w:t>CD11a</w:t>
      </w:r>
      <w:r w:rsidRPr="00B57A7A">
        <w:rPr>
          <w:noProof/>
          <w:vertAlign w:val="superscript"/>
        </w:rPr>
        <w:t>high</w:t>
      </w:r>
      <w:r w:rsidRPr="00955C3F">
        <w:rPr>
          <w:noProof/>
        </w:rPr>
        <w:t>) T cell population analysis.</w:t>
      </w:r>
      <w:r>
        <w:rPr>
          <w:noProof/>
        </w:rPr>
        <w:t xml:space="preserve"> </w:t>
      </w:r>
      <w:bookmarkEnd w:id="0"/>
      <w:r w:rsidRPr="00190ADF">
        <w:rPr>
          <w:b/>
          <w:bCs/>
          <w:noProof/>
        </w:rPr>
        <w:t>(B)</w:t>
      </w:r>
      <w:r>
        <w:rPr>
          <w:noProof/>
        </w:rPr>
        <w:t xml:space="preserve"> </w:t>
      </w:r>
      <w:r w:rsidRPr="00955C3F">
        <w:rPr>
          <w:noProof/>
        </w:rPr>
        <w:t>Flow cytometry gating strategies of central memory (T</w:t>
      </w:r>
      <w:r w:rsidRPr="00955C3F">
        <w:rPr>
          <w:noProof/>
          <w:vertAlign w:val="subscript"/>
        </w:rPr>
        <w:t>CM</w:t>
      </w:r>
      <w:r w:rsidRPr="00955C3F">
        <w:rPr>
          <w:noProof/>
        </w:rPr>
        <w:t>), effector memory (T</w:t>
      </w:r>
      <w:r w:rsidRPr="00955C3F">
        <w:rPr>
          <w:noProof/>
          <w:vertAlign w:val="subscript"/>
        </w:rPr>
        <w:t>EM</w:t>
      </w:r>
      <w:r w:rsidRPr="00955C3F">
        <w:rPr>
          <w:noProof/>
        </w:rPr>
        <w:t>), effector (T</w:t>
      </w:r>
      <w:r w:rsidRPr="00955C3F">
        <w:rPr>
          <w:noProof/>
          <w:vertAlign w:val="subscript"/>
        </w:rPr>
        <w:t>EF</w:t>
      </w:r>
      <w:r w:rsidRPr="00955C3F">
        <w:rPr>
          <w:noProof/>
        </w:rPr>
        <w:t>), and naïve (T</w:t>
      </w:r>
      <w:r w:rsidRPr="00955C3F">
        <w:rPr>
          <w:noProof/>
          <w:vertAlign w:val="subscript"/>
        </w:rPr>
        <w:t>N</w:t>
      </w:r>
      <w:r w:rsidRPr="00955C3F">
        <w:rPr>
          <w:noProof/>
        </w:rPr>
        <w:t>) T-cells populations.</w:t>
      </w:r>
      <w:r>
        <w:rPr>
          <w:noProof/>
        </w:rPr>
        <w:t xml:space="preserve"> </w:t>
      </w:r>
      <w:r w:rsidRPr="00FA152E">
        <w:t xml:space="preserve"> </w:t>
      </w:r>
      <w:r w:rsidRPr="00190ADF">
        <w:rPr>
          <w:b/>
          <w:bCs/>
        </w:rPr>
        <w:t>(C)</w:t>
      </w:r>
      <w:r w:rsidRPr="00FA152E">
        <w:t xml:space="preserve"> Flow cytometry gating strategies of</w:t>
      </w:r>
      <w:r>
        <w:t xml:space="preserve"> r</w:t>
      </w:r>
      <w:r w:rsidRPr="0095370E">
        <w:t>egulatory T (T</w:t>
      </w:r>
      <w:r>
        <w:t>r</w:t>
      </w:r>
      <w:r w:rsidRPr="0095370E">
        <w:t>eg) cells</w:t>
      </w:r>
      <w:r w:rsidRPr="00802520">
        <w:t xml:space="preserve">. </w:t>
      </w:r>
      <w:r w:rsidRPr="00190ADF">
        <w:rPr>
          <w:b/>
          <w:bCs/>
        </w:rPr>
        <w:t>(D)</w:t>
      </w:r>
      <w:r w:rsidRPr="00802520">
        <w:t xml:space="preserve"> Flow cytometry gating strategies of monocytes and dendritic cells (DCs) analysis</w:t>
      </w:r>
      <w:r>
        <w:t>.</w:t>
      </w:r>
    </w:p>
    <w:p w14:paraId="713EFBD4" w14:textId="77777777" w:rsidR="00E06263" w:rsidRDefault="00E06263" w:rsidP="00E06263">
      <w:pPr>
        <w:spacing w:after="160" w:line="259" w:lineRule="auto"/>
      </w:pPr>
      <w:r>
        <w:br w:type="page"/>
      </w:r>
    </w:p>
    <w:p w14:paraId="184FDCFE" w14:textId="77777777" w:rsidR="00E06263" w:rsidRPr="00F95569" w:rsidRDefault="00E06263" w:rsidP="00E06263">
      <w:pPr>
        <w:pStyle w:val="Heading2"/>
      </w:pPr>
      <w:r w:rsidRPr="00F95569">
        <w:lastRenderedPageBreak/>
        <w:t xml:space="preserve">Supplemental Figure </w:t>
      </w:r>
      <w:r>
        <w:t>8</w:t>
      </w:r>
    </w:p>
    <w:p w14:paraId="4ADDC22E" w14:textId="77777777" w:rsidR="00E06263" w:rsidRPr="00F95569" w:rsidRDefault="00E06263" w:rsidP="00E06263">
      <w:r>
        <w:rPr>
          <w:noProof/>
        </w:rPr>
        <w:drawing>
          <wp:inline distT="0" distB="0" distL="0" distR="0" wp14:anchorId="4EB6FEBD" wp14:editId="5D576E14">
            <wp:extent cx="5943600" cy="2552700"/>
            <wp:effectExtent l="0" t="0" r="0" b="0"/>
            <wp:docPr id="1863196731" name="Picture 9" descr="A screenshot of a white paper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63196731" name="Picture 9" descr="A screenshot of a white paper&#10;&#10;Description automatically generated"/>
                    <pic:cNvPicPr/>
                  </pic:nvPicPr>
                  <pic:blipFill rotWithShape="1"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66788"/>
                    <a:stretch/>
                  </pic:blipFill>
                  <pic:spPr bwMode="auto">
                    <a:xfrm>
                      <a:off x="0" y="0"/>
                      <a:ext cx="5943600" cy="25527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386F4A9C" w14:textId="77777777" w:rsidR="00E06263" w:rsidRPr="00F95569" w:rsidRDefault="00E06263" w:rsidP="00E06263">
      <w:pPr>
        <w:sectPr w:rsidR="00E06263" w:rsidRPr="00F95569" w:rsidSect="00E06263">
          <w:footerReference w:type="even" r:id="rId17"/>
          <w:footerReference w:type="default" r:id="rId18"/>
          <w:pgSz w:w="15840" w:h="12240" w:orient="landscape"/>
          <w:pgMar w:top="1440" w:right="1440" w:bottom="1440" w:left="1440" w:header="720" w:footer="720" w:gutter="0"/>
          <w:lnNumType w:countBy="1"/>
          <w:cols w:space="720"/>
          <w:docGrid w:linePitch="360"/>
        </w:sectPr>
      </w:pPr>
      <w:r w:rsidRPr="0074434F">
        <w:rPr>
          <w:b/>
          <w:bCs/>
        </w:rPr>
        <w:t xml:space="preserve">Supplemental Figure </w:t>
      </w:r>
      <w:r>
        <w:rPr>
          <w:b/>
          <w:bCs/>
        </w:rPr>
        <w:t xml:space="preserve">8 </w:t>
      </w:r>
      <w:r w:rsidRPr="00190ADF">
        <w:rPr>
          <w:b/>
          <w:bCs/>
        </w:rPr>
        <w:t>– Exosome changes and outcomes.</w:t>
      </w:r>
      <w:r>
        <w:t xml:space="preserve"> Exosomes did not significantly reduced after TPE. However, improved OS was seen in patients with  dramatic reduction in exPD-L1.</w:t>
      </w:r>
    </w:p>
    <w:p w14:paraId="208E0BBB" w14:textId="77777777" w:rsidR="00E06263" w:rsidRPr="00F95569" w:rsidRDefault="00E06263" w:rsidP="00E06263">
      <w:pPr>
        <w:pStyle w:val="Heading1"/>
      </w:pPr>
      <w:r w:rsidRPr="00F95569">
        <w:lastRenderedPageBreak/>
        <w:t>Supplemental Tables</w:t>
      </w:r>
    </w:p>
    <w:p w14:paraId="0464BC3C" w14:textId="77777777" w:rsidR="00E06263" w:rsidRPr="00F95569" w:rsidRDefault="00E06263" w:rsidP="00E06263">
      <w:pPr>
        <w:pStyle w:val="Heading2"/>
      </w:pPr>
      <w:r w:rsidRPr="00F95569">
        <w:t>Supplemental Table 1</w:t>
      </w:r>
    </w:p>
    <w:tbl>
      <w:tblPr>
        <w:tblW w:w="10435" w:type="dxa"/>
        <w:tblLook w:val="04A0" w:firstRow="1" w:lastRow="0" w:firstColumn="1" w:lastColumn="0" w:noHBand="0" w:noVBand="1"/>
      </w:tblPr>
      <w:tblGrid>
        <w:gridCol w:w="3685"/>
        <w:gridCol w:w="6750"/>
      </w:tblGrid>
      <w:tr w:rsidR="00E06263" w:rsidRPr="00F95569" w14:paraId="2EF5D7FE" w14:textId="77777777" w:rsidTr="00F2661D">
        <w:trPr>
          <w:trHeight w:val="315"/>
        </w:trPr>
        <w:tc>
          <w:tcPr>
            <w:tcW w:w="36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95FF39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Cell Subtypes</w:t>
            </w:r>
          </w:p>
        </w:tc>
        <w:tc>
          <w:tcPr>
            <w:tcW w:w="67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CF4BD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Markers</w:t>
            </w:r>
          </w:p>
        </w:tc>
      </w:tr>
      <w:tr w:rsidR="00E06263" w:rsidRPr="00F95569" w14:paraId="6F2DA260" w14:textId="77777777" w:rsidTr="00F2661D">
        <w:trPr>
          <w:trHeight w:val="30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86C033E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Treg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51E70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CD3+ CD4+ CD25+ FOXP3+</w:t>
            </w:r>
          </w:p>
        </w:tc>
      </w:tr>
      <w:tr w:rsidR="00E06263" w:rsidRPr="00F95569" w14:paraId="61DA540F" w14:textId="77777777" w:rsidTr="00F2661D">
        <w:trPr>
          <w:trHeight w:val="30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4BB2819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CD8+ T central memory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FE1E39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CD3+ CD8+ CCR7+ CD45RA-</w:t>
            </w:r>
          </w:p>
        </w:tc>
      </w:tr>
      <w:tr w:rsidR="00E06263" w:rsidRPr="00F95569" w14:paraId="6DEDDA15" w14:textId="77777777" w:rsidTr="00F2661D">
        <w:trPr>
          <w:trHeight w:val="30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FD7BE1C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 xml:space="preserve">CD8+ T effector 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A4F8E8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CD3+ CD8+ CCR7- CD45RA+</w:t>
            </w:r>
          </w:p>
        </w:tc>
      </w:tr>
      <w:tr w:rsidR="00E06263" w:rsidRPr="00F95569" w14:paraId="70C32346" w14:textId="77777777" w:rsidTr="00F2661D">
        <w:trPr>
          <w:trHeight w:val="30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8D456DB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CD8+ T effector memory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14F9E1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CD3+ CD8+ CCR7- CD45RA-</w:t>
            </w:r>
          </w:p>
        </w:tc>
      </w:tr>
      <w:tr w:rsidR="00E06263" w:rsidRPr="00F95569" w14:paraId="324ADA06" w14:textId="77777777" w:rsidTr="00F2661D">
        <w:trPr>
          <w:trHeight w:val="30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92D1BE9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CD8+ T naive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946747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CD3+ CD8+ CCR7+ CD45RA+</w:t>
            </w:r>
          </w:p>
        </w:tc>
      </w:tr>
      <w:tr w:rsidR="00E06263" w:rsidRPr="00F95569" w14:paraId="29C73F60" w14:textId="77777777" w:rsidTr="00F2661D">
        <w:trPr>
          <w:trHeight w:val="30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C9AD9BD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CD8+CD11ahi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A02563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 xml:space="preserve">CD3+ CD8+ CD11ahi </w:t>
            </w:r>
          </w:p>
        </w:tc>
      </w:tr>
      <w:tr w:rsidR="00E06263" w:rsidRPr="00F95569" w14:paraId="2C1BA25B" w14:textId="77777777" w:rsidTr="00F2661D">
        <w:trPr>
          <w:trHeight w:val="30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BD71BBE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Bim+/CD8+CD11ahi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502801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CD3+ CD8+ CD11ahi Bim+</w:t>
            </w:r>
          </w:p>
        </w:tc>
      </w:tr>
      <w:tr w:rsidR="00E06263" w:rsidRPr="00F95569" w14:paraId="6704DB61" w14:textId="77777777" w:rsidTr="00F2661D">
        <w:trPr>
          <w:trHeight w:val="30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3B30376E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Ki-67+/CD8+CD11ahi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CB3D8B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CD3+ CD8+ CD11ahi Ki-67+</w:t>
            </w:r>
          </w:p>
        </w:tc>
      </w:tr>
      <w:tr w:rsidR="00E06263" w:rsidRPr="00F95569" w14:paraId="577B8B3A" w14:textId="77777777" w:rsidTr="00F2661D">
        <w:trPr>
          <w:trHeight w:val="30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06108EE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NKG7+/CD8+CD11ahi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A0737E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CD3+ CD8+ CD11ahi NKG7+</w:t>
            </w:r>
          </w:p>
        </w:tc>
      </w:tr>
      <w:tr w:rsidR="00E06263" w:rsidRPr="00F95569" w14:paraId="085077FD" w14:textId="77777777" w:rsidTr="00F2661D">
        <w:trPr>
          <w:trHeight w:val="30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399923D6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PD-1+/CD8+CD11ahi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009492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CD3+ CD8+ CD11ahi PD-1+</w:t>
            </w:r>
          </w:p>
        </w:tc>
      </w:tr>
      <w:tr w:rsidR="00E06263" w:rsidRPr="00F95569" w14:paraId="52E5AB57" w14:textId="77777777" w:rsidTr="00F2661D">
        <w:trPr>
          <w:trHeight w:val="30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1217DB50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lastRenderedPageBreak/>
              <w:t>Granzyme B+ CX3CR1+/CD8+CD11ahi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453A98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CD3+ CD8+ CD11ahi Granzyme B+ CX3CR1+</w:t>
            </w:r>
          </w:p>
        </w:tc>
      </w:tr>
      <w:tr w:rsidR="00E06263" w:rsidRPr="00F95569" w14:paraId="5E362E02" w14:textId="77777777" w:rsidTr="00F2661D">
        <w:trPr>
          <w:trHeight w:val="30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4FEB0571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Monocytes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3C9BEB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CD3- CD19- CD20- CD56- CD14+ HLA-DR+</w:t>
            </w:r>
          </w:p>
        </w:tc>
      </w:tr>
      <w:tr w:rsidR="00E06263" w:rsidRPr="00F95569" w14:paraId="5B2F64CD" w14:textId="77777777" w:rsidTr="00F2661D">
        <w:trPr>
          <w:trHeight w:val="30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5F8FDFF0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DC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ED288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CD3- CD19- CD20- CD56- CD14- HLA-DR+</w:t>
            </w:r>
          </w:p>
        </w:tc>
      </w:tr>
      <w:tr w:rsidR="00E06263" w:rsidRPr="00F95569" w14:paraId="710D6608" w14:textId="77777777" w:rsidTr="00F2661D">
        <w:trPr>
          <w:trHeight w:val="30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443AEB8F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Non-classical monocyte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6B93AF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CD3- CD19- CD20- CD56- HLA-DR+ CD14+ CD16++</w:t>
            </w:r>
          </w:p>
        </w:tc>
      </w:tr>
      <w:tr w:rsidR="00E06263" w:rsidRPr="00F95569" w14:paraId="6F61F842" w14:textId="77777777" w:rsidTr="00F2661D">
        <w:trPr>
          <w:trHeight w:val="30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2A10295C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Classical monocyte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F69FD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CD3- CD19- CD20- CD56- HLA-DR+ CD14++ CD16-</w:t>
            </w:r>
          </w:p>
        </w:tc>
      </w:tr>
      <w:tr w:rsidR="00E06263" w:rsidRPr="00F95569" w14:paraId="01E48133" w14:textId="77777777" w:rsidTr="00F2661D">
        <w:trPr>
          <w:trHeight w:val="30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1C7DE4A7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Intermediate monocyte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B9AB11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CD3- CD19- CD20- CD56- HLA-DR+ CD14++ CD16+</w:t>
            </w:r>
          </w:p>
        </w:tc>
      </w:tr>
      <w:tr w:rsidR="00E06263" w:rsidRPr="00F95569" w14:paraId="11A71158" w14:textId="77777777" w:rsidTr="00F2661D">
        <w:trPr>
          <w:trHeight w:val="30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363D22B9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pDCs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69D897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CD3- CD19- CD20- CD56- HLA-DR+ CD14- CD123+ CD11c-</w:t>
            </w:r>
          </w:p>
        </w:tc>
      </w:tr>
      <w:tr w:rsidR="00E06263" w:rsidRPr="00F95569" w14:paraId="41AD2C02" w14:textId="77777777" w:rsidTr="00F2661D">
        <w:trPr>
          <w:trHeight w:val="30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51511371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mDCs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63B1EA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CD3- CD19- CD20- CD56- HLA-DR+ CD14- CD123- CD11c+</w:t>
            </w:r>
          </w:p>
        </w:tc>
      </w:tr>
      <w:tr w:rsidR="00E06263" w:rsidRPr="00F95569" w14:paraId="1CF25ACE" w14:textId="77777777" w:rsidTr="00F2661D">
        <w:trPr>
          <w:trHeight w:val="30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2B7E25F0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cDC1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24088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CD3- CD19- CD20- CD56- HLA-DR+ CD14- CD123- CD11c+ CD141+ CD1c-</w:t>
            </w:r>
          </w:p>
        </w:tc>
      </w:tr>
      <w:tr w:rsidR="00E06263" w:rsidRPr="00F95569" w14:paraId="4C0C3408" w14:textId="77777777" w:rsidTr="00F2661D">
        <w:trPr>
          <w:trHeight w:val="30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1892498F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cDC2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CB9AF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CD3- CD19- CD20- CD56- HLA-DR+ CD14- CD123- CD11c+ CD141- CD1c+</w:t>
            </w:r>
          </w:p>
        </w:tc>
      </w:tr>
      <w:tr w:rsidR="00E06263" w:rsidRPr="00F95569" w14:paraId="11463E85" w14:textId="77777777" w:rsidTr="00F2661D">
        <w:trPr>
          <w:trHeight w:val="30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0B34FF5C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PD-L1+ Monocyte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527D8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CD3- CD19- CD20- CD56- CD14+ HLA-DR+ PD-L1+</w:t>
            </w:r>
          </w:p>
        </w:tc>
      </w:tr>
      <w:tr w:rsidR="00E06263" w:rsidRPr="00F95569" w14:paraId="64E21095" w14:textId="77777777" w:rsidTr="00F2661D">
        <w:trPr>
          <w:trHeight w:val="30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4ED93EDF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 xml:space="preserve">PD-L1+ Classical monocyte 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DC095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CD3- CD19- CD20- CD56- HLA-DR+ CD14++ CD16- PD-L1+</w:t>
            </w:r>
          </w:p>
        </w:tc>
      </w:tr>
      <w:tr w:rsidR="00E06263" w:rsidRPr="00F95569" w14:paraId="75E7C902" w14:textId="77777777" w:rsidTr="00F2661D">
        <w:trPr>
          <w:trHeight w:val="30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4FA31917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 xml:space="preserve">PD-L1+ Intermediate monocyte 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0675F3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CD3- CD19- CD20- CD56- HLA-DR+ CD14++ CD16+ PD-L1+</w:t>
            </w:r>
          </w:p>
        </w:tc>
      </w:tr>
      <w:tr w:rsidR="00E06263" w:rsidRPr="00F95569" w14:paraId="40F38F79" w14:textId="77777777" w:rsidTr="00F2661D">
        <w:trPr>
          <w:trHeight w:val="30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58175AD8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lastRenderedPageBreak/>
              <w:t xml:space="preserve">PD-L1+ Non-classical monocyte 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04F9E5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CD3- CD19- CD20- CD56- HLA-DR+ CD14+ CD16++ PD-L1+</w:t>
            </w:r>
          </w:p>
        </w:tc>
      </w:tr>
      <w:tr w:rsidR="00E06263" w:rsidRPr="00F95569" w14:paraId="5DAC5EF2" w14:textId="77777777" w:rsidTr="00F2661D">
        <w:trPr>
          <w:trHeight w:val="30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5AD3E128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 xml:space="preserve">PD-1+ Monocyte 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71B152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CD3- CD19- CD20- CD56- CD14+ HLA-DR+ PD-1+</w:t>
            </w:r>
          </w:p>
        </w:tc>
      </w:tr>
      <w:tr w:rsidR="00E06263" w:rsidRPr="00F95569" w14:paraId="38E246E4" w14:textId="77777777" w:rsidTr="00F2661D">
        <w:trPr>
          <w:trHeight w:val="30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38C340AF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PD-1+ DC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953A17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CD3- CD19- CD20- CD56- CD14- HLA-DR+ PD-1+</w:t>
            </w:r>
          </w:p>
        </w:tc>
      </w:tr>
      <w:tr w:rsidR="00E06263" w:rsidRPr="00F95569" w14:paraId="45B0B384" w14:textId="77777777" w:rsidTr="00F2661D">
        <w:trPr>
          <w:trHeight w:val="30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5BC67E0E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PD-L1+DC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DEC822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CD3- CD19- CD20- CD56- CD14- HLA-DR+ PD-L1+</w:t>
            </w:r>
          </w:p>
        </w:tc>
      </w:tr>
      <w:tr w:rsidR="00E06263" w:rsidRPr="00F95569" w14:paraId="683B6B17" w14:textId="77777777" w:rsidTr="00F2661D">
        <w:trPr>
          <w:trHeight w:val="30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26E3AFC3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CCR2+ Monocyte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DA9965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CD3- CD19- CD20- CD56- CD14+ HLA-DR+ CCR2+</w:t>
            </w:r>
          </w:p>
        </w:tc>
      </w:tr>
      <w:tr w:rsidR="00E06263" w:rsidRPr="00F95569" w14:paraId="20349B3D" w14:textId="77777777" w:rsidTr="00F2661D">
        <w:trPr>
          <w:trHeight w:val="30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4A88426C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CCR2+ CD14+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6906BE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CD3- CD19- CD20- CD56- CD14+ CCR2+</w:t>
            </w:r>
          </w:p>
        </w:tc>
      </w:tr>
      <w:tr w:rsidR="00E06263" w:rsidRPr="00F95569" w14:paraId="16F5AF4B" w14:textId="77777777" w:rsidTr="00F2661D">
        <w:trPr>
          <w:trHeight w:val="30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1D344270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CD14+ CD86+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57CE7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CD3- CD19- CD20- CD56- CD14+ CD86+</w:t>
            </w:r>
          </w:p>
        </w:tc>
      </w:tr>
      <w:tr w:rsidR="00E06263" w:rsidRPr="00F95569" w14:paraId="45006432" w14:textId="77777777" w:rsidTr="00F2661D">
        <w:trPr>
          <w:trHeight w:val="300"/>
        </w:trPr>
        <w:tc>
          <w:tcPr>
            <w:tcW w:w="36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DD7EE"/>
            <w:noWrap/>
            <w:vAlign w:val="bottom"/>
            <w:hideMark/>
          </w:tcPr>
          <w:p w14:paraId="6A529002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 xml:space="preserve">CD86+ DC </w:t>
            </w:r>
          </w:p>
        </w:tc>
        <w:tc>
          <w:tcPr>
            <w:tcW w:w="67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6B8CAB" w14:textId="77777777" w:rsidR="00E06263" w:rsidRPr="009E3EA3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9E3EA3">
              <w:rPr>
                <w:rFonts w:ascii="Segoe UI" w:hAnsi="Segoe UI" w:cs="Segoe UI"/>
                <w:sz w:val="21"/>
                <w:szCs w:val="21"/>
              </w:rPr>
              <w:t>CD3- CD19- CD20- CD56- CD14- HLA-DR+ CD86+</w:t>
            </w:r>
          </w:p>
        </w:tc>
      </w:tr>
    </w:tbl>
    <w:p w14:paraId="3B10B78B" w14:textId="77777777" w:rsidR="00E06263" w:rsidRPr="00F95569" w:rsidRDefault="00E06263" w:rsidP="00E06263"/>
    <w:p w14:paraId="0B5E201F" w14:textId="77777777" w:rsidR="00E06263" w:rsidRPr="00F95569" w:rsidRDefault="00E06263" w:rsidP="00E06263">
      <w:r w:rsidRPr="002342AB">
        <w:rPr>
          <w:b/>
          <w:bCs/>
        </w:rPr>
        <w:t>Supplemental Table 1</w:t>
      </w:r>
      <w:r w:rsidRPr="00F95569">
        <w:t>. Markers used to determine identity of peripheral blood mononuclear cells (PBMC) on flow cytometry.</w:t>
      </w:r>
    </w:p>
    <w:p w14:paraId="350309D2" w14:textId="77777777" w:rsidR="00E06263" w:rsidRPr="00F95569" w:rsidRDefault="00E06263" w:rsidP="00E06263">
      <w:r w:rsidRPr="00F95569">
        <w:br w:type="page"/>
      </w:r>
    </w:p>
    <w:p w14:paraId="509C9ED8" w14:textId="77777777" w:rsidR="00E06263" w:rsidRDefault="00E06263" w:rsidP="00E06263">
      <w:pPr>
        <w:pStyle w:val="Heading2"/>
      </w:pPr>
      <w:r w:rsidRPr="00F95569">
        <w:lastRenderedPageBreak/>
        <w:t xml:space="preserve">Supplemental Table </w:t>
      </w:r>
      <w:r>
        <w:t>2</w:t>
      </w:r>
    </w:p>
    <w:tbl>
      <w:tblPr>
        <w:tblStyle w:val="TableGrid"/>
        <w:tblpPr w:leftFromText="180" w:rightFromText="180" w:horzAnchor="margin" w:tblpY="428"/>
        <w:tblW w:w="13405" w:type="dxa"/>
        <w:tblLook w:val="04A0" w:firstRow="1" w:lastRow="0" w:firstColumn="1" w:lastColumn="0" w:noHBand="0" w:noVBand="1"/>
      </w:tblPr>
      <w:tblGrid>
        <w:gridCol w:w="4225"/>
        <w:gridCol w:w="4140"/>
        <w:gridCol w:w="2790"/>
        <w:gridCol w:w="2250"/>
      </w:tblGrid>
      <w:tr w:rsidR="00E06263" w:rsidRPr="00D17911" w14:paraId="37E3116C" w14:textId="77777777" w:rsidTr="00F2661D">
        <w:tc>
          <w:tcPr>
            <w:tcW w:w="4225" w:type="dxa"/>
          </w:tcPr>
          <w:p w14:paraId="2386B157" w14:textId="77777777" w:rsidR="00E06263" w:rsidRPr="00C64B41" w:rsidRDefault="00E06263" w:rsidP="00F2661D">
            <w:pPr>
              <w:spacing w:after="0" w:line="240" w:lineRule="auto"/>
              <w:jc w:val="center"/>
              <w:rPr>
                <w:b/>
                <w:bCs/>
              </w:rPr>
            </w:pPr>
            <w:r w:rsidRPr="00C64B41">
              <w:rPr>
                <w:rFonts w:eastAsia="Times New Roman"/>
                <w:b/>
                <w:bCs/>
                <w:color w:val="000000"/>
              </w:rPr>
              <w:lastRenderedPageBreak/>
              <w:t>Antibody</w:t>
            </w:r>
          </w:p>
        </w:tc>
        <w:tc>
          <w:tcPr>
            <w:tcW w:w="4140" w:type="dxa"/>
          </w:tcPr>
          <w:p w14:paraId="014E2D87" w14:textId="77777777" w:rsidR="00E06263" w:rsidRPr="00C64B41" w:rsidRDefault="00E06263" w:rsidP="00F2661D">
            <w:pPr>
              <w:spacing w:after="0" w:line="240" w:lineRule="auto"/>
              <w:jc w:val="center"/>
              <w:rPr>
                <w:b/>
                <w:bCs/>
              </w:rPr>
            </w:pPr>
            <w:r w:rsidRPr="00C64B41">
              <w:rPr>
                <w:rFonts w:eastAsia="Times New Roman"/>
                <w:b/>
                <w:bCs/>
                <w:color w:val="000000"/>
              </w:rPr>
              <w:t>Vendor</w:t>
            </w:r>
          </w:p>
        </w:tc>
        <w:tc>
          <w:tcPr>
            <w:tcW w:w="2790" w:type="dxa"/>
          </w:tcPr>
          <w:p w14:paraId="2F353C22" w14:textId="77777777" w:rsidR="00E06263" w:rsidRPr="00C64B41" w:rsidRDefault="00E06263" w:rsidP="00F2661D">
            <w:pPr>
              <w:spacing w:after="0" w:line="240" w:lineRule="auto"/>
              <w:jc w:val="center"/>
              <w:rPr>
                <w:b/>
                <w:bCs/>
              </w:rPr>
            </w:pPr>
            <w:r w:rsidRPr="00C64B41">
              <w:rPr>
                <w:rFonts w:eastAsia="Times New Roman"/>
                <w:b/>
                <w:bCs/>
                <w:color w:val="000000"/>
              </w:rPr>
              <w:t>Clone</w:t>
            </w:r>
          </w:p>
        </w:tc>
        <w:tc>
          <w:tcPr>
            <w:tcW w:w="2250" w:type="dxa"/>
          </w:tcPr>
          <w:p w14:paraId="28509EA6" w14:textId="77777777" w:rsidR="00E06263" w:rsidRPr="00C64B41" w:rsidRDefault="00E06263" w:rsidP="00F2661D">
            <w:pPr>
              <w:spacing w:after="0" w:line="240" w:lineRule="auto"/>
              <w:jc w:val="center"/>
              <w:rPr>
                <w:b/>
                <w:bCs/>
              </w:rPr>
            </w:pPr>
            <w:r w:rsidRPr="00C64B41">
              <w:rPr>
                <w:b/>
                <w:bCs/>
              </w:rPr>
              <w:t>Catalog no.</w:t>
            </w:r>
          </w:p>
        </w:tc>
      </w:tr>
      <w:tr w:rsidR="00E06263" w:rsidRPr="00D17911" w14:paraId="50403FE9" w14:textId="77777777" w:rsidTr="00F2661D">
        <w:tc>
          <w:tcPr>
            <w:tcW w:w="4225" w:type="dxa"/>
          </w:tcPr>
          <w:p w14:paraId="1D202687" w14:textId="77777777" w:rsidR="00E06263" w:rsidRPr="00D17911" w:rsidRDefault="00E06263" w:rsidP="00F2661D">
            <w:pPr>
              <w:spacing w:after="0" w:line="240" w:lineRule="auto"/>
              <w:jc w:val="center"/>
            </w:pPr>
            <w:r w:rsidRPr="00051259">
              <w:t>CD3</w:t>
            </w:r>
            <w:r>
              <w:t xml:space="preserve"> BV750</w:t>
            </w:r>
          </w:p>
        </w:tc>
        <w:tc>
          <w:tcPr>
            <w:tcW w:w="4140" w:type="dxa"/>
          </w:tcPr>
          <w:p w14:paraId="7572D35E" w14:textId="77777777" w:rsidR="00E06263" w:rsidRPr="00D17911" w:rsidRDefault="00E06263" w:rsidP="00F2661D">
            <w:pPr>
              <w:spacing w:after="0" w:line="240" w:lineRule="auto"/>
              <w:jc w:val="center"/>
            </w:pPr>
            <w:r w:rsidRPr="00AD1116">
              <w:t>Biolegend</w:t>
            </w:r>
          </w:p>
        </w:tc>
        <w:tc>
          <w:tcPr>
            <w:tcW w:w="2790" w:type="dxa"/>
          </w:tcPr>
          <w:p w14:paraId="5123C48B" w14:textId="77777777" w:rsidR="00E06263" w:rsidRPr="00D17911" w:rsidRDefault="00E06263" w:rsidP="00F2661D">
            <w:pPr>
              <w:spacing w:after="0" w:line="240" w:lineRule="auto"/>
              <w:jc w:val="center"/>
            </w:pPr>
            <w:r w:rsidRPr="001A2418">
              <w:t>SK7</w:t>
            </w:r>
          </w:p>
        </w:tc>
        <w:tc>
          <w:tcPr>
            <w:tcW w:w="2250" w:type="dxa"/>
          </w:tcPr>
          <w:p w14:paraId="6437EB06" w14:textId="77777777" w:rsidR="00E06263" w:rsidRPr="00D17911" w:rsidRDefault="00E06263" w:rsidP="00F2661D">
            <w:pPr>
              <w:spacing w:after="0" w:line="240" w:lineRule="auto"/>
              <w:jc w:val="center"/>
            </w:pPr>
            <w:r w:rsidRPr="0090331D">
              <w:t>344846</w:t>
            </w:r>
          </w:p>
        </w:tc>
      </w:tr>
      <w:tr w:rsidR="00E06263" w:rsidRPr="00D17911" w14:paraId="414314B6" w14:textId="77777777" w:rsidTr="00F2661D">
        <w:tc>
          <w:tcPr>
            <w:tcW w:w="4225" w:type="dxa"/>
          </w:tcPr>
          <w:p w14:paraId="4BE0BBB7" w14:textId="77777777" w:rsidR="00E06263" w:rsidRPr="00D17911" w:rsidRDefault="00E06263" w:rsidP="00F2661D">
            <w:pPr>
              <w:spacing w:after="0" w:line="240" w:lineRule="auto"/>
              <w:jc w:val="center"/>
            </w:pPr>
            <w:r w:rsidRPr="00A15526">
              <w:t>CD8</w:t>
            </w:r>
            <w:r>
              <w:t xml:space="preserve"> </w:t>
            </w:r>
            <w:r w:rsidRPr="00A15526">
              <w:t>PE/Cy7</w:t>
            </w:r>
          </w:p>
        </w:tc>
        <w:tc>
          <w:tcPr>
            <w:tcW w:w="4140" w:type="dxa"/>
          </w:tcPr>
          <w:p w14:paraId="078E2ECE" w14:textId="77777777" w:rsidR="00E06263" w:rsidRPr="00D17911" w:rsidRDefault="00E06263" w:rsidP="00F2661D">
            <w:pPr>
              <w:spacing w:after="0" w:line="240" w:lineRule="auto"/>
              <w:jc w:val="center"/>
            </w:pPr>
            <w:r w:rsidRPr="00024151">
              <w:t>BD Pharmingen</w:t>
            </w:r>
          </w:p>
        </w:tc>
        <w:tc>
          <w:tcPr>
            <w:tcW w:w="2790" w:type="dxa"/>
          </w:tcPr>
          <w:p w14:paraId="74A647B6" w14:textId="77777777" w:rsidR="00E06263" w:rsidRPr="00D17911" w:rsidRDefault="00E06263" w:rsidP="00F2661D">
            <w:pPr>
              <w:spacing w:after="0" w:line="240" w:lineRule="auto"/>
              <w:jc w:val="center"/>
            </w:pPr>
            <w:r w:rsidRPr="00DA6265">
              <w:t>RPA-T8</w:t>
            </w:r>
          </w:p>
        </w:tc>
        <w:tc>
          <w:tcPr>
            <w:tcW w:w="2250" w:type="dxa"/>
          </w:tcPr>
          <w:p w14:paraId="2A19F7C5" w14:textId="77777777" w:rsidR="00E06263" w:rsidRPr="00D17911" w:rsidRDefault="00E06263" w:rsidP="00F2661D">
            <w:pPr>
              <w:spacing w:after="0" w:line="240" w:lineRule="auto"/>
              <w:jc w:val="center"/>
            </w:pPr>
            <w:r w:rsidRPr="00DA6265">
              <w:t>557746</w:t>
            </w:r>
          </w:p>
        </w:tc>
      </w:tr>
      <w:tr w:rsidR="00E06263" w:rsidRPr="00D17911" w14:paraId="6C33EA65" w14:textId="77777777" w:rsidTr="00F2661D">
        <w:tc>
          <w:tcPr>
            <w:tcW w:w="4225" w:type="dxa"/>
          </w:tcPr>
          <w:p w14:paraId="457E6348" w14:textId="77777777" w:rsidR="00E06263" w:rsidRPr="00D17911" w:rsidRDefault="00E06263" w:rsidP="00F2661D">
            <w:pPr>
              <w:spacing w:after="0" w:line="240" w:lineRule="auto"/>
              <w:jc w:val="center"/>
            </w:pPr>
            <w:r>
              <w:t>CD11a APC</w:t>
            </w:r>
          </w:p>
        </w:tc>
        <w:tc>
          <w:tcPr>
            <w:tcW w:w="4140" w:type="dxa"/>
          </w:tcPr>
          <w:p w14:paraId="1CB3A0D8" w14:textId="77777777" w:rsidR="00E06263" w:rsidRPr="00D17911" w:rsidRDefault="00E06263" w:rsidP="00F2661D">
            <w:pPr>
              <w:spacing w:after="0" w:line="240" w:lineRule="auto"/>
              <w:jc w:val="center"/>
            </w:pPr>
            <w:r w:rsidRPr="00AD1116">
              <w:t>Biolegend</w:t>
            </w:r>
          </w:p>
        </w:tc>
        <w:tc>
          <w:tcPr>
            <w:tcW w:w="2790" w:type="dxa"/>
          </w:tcPr>
          <w:p w14:paraId="322E3039" w14:textId="77777777" w:rsidR="00E06263" w:rsidRPr="00D17911" w:rsidRDefault="00E06263" w:rsidP="00F2661D">
            <w:pPr>
              <w:spacing w:after="0" w:line="240" w:lineRule="auto"/>
              <w:jc w:val="center"/>
            </w:pPr>
            <w:r w:rsidRPr="00814AE0">
              <w:t>HI111</w:t>
            </w:r>
          </w:p>
        </w:tc>
        <w:tc>
          <w:tcPr>
            <w:tcW w:w="2250" w:type="dxa"/>
          </w:tcPr>
          <w:p w14:paraId="30FCC590" w14:textId="77777777" w:rsidR="00E06263" w:rsidRPr="00D17911" w:rsidRDefault="00E06263" w:rsidP="00F2661D">
            <w:pPr>
              <w:spacing w:after="0" w:line="240" w:lineRule="auto"/>
              <w:jc w:val="center"/>
            </w:pPr>
            <w:r>
              <w:t>301212</w:t>
            </w:r>
          </w:p>
        </w:tc>
      </w:tr>
      <w:tr w:rsidR="00E06263" w:rsidRPr="00D17911" w14:paraId="3907BB3B" w14:textId="77777777" w:rsidTr="00F2661D">
        <w:tc>
          <w:tcPr>
            <w:tcW w:w="4225" w:type="dxa"/>
          </w:tcPr>
          <w:p w14:paraId="1EB410AA" w14:textId="77777777" w:rsidR="00E06263" w:rsidRPr="00D17911" w:rsidRDefault="00E06263" w:rsidP="00F2661D">
            <w:pPr>
              <w:spacing w:after="0" w:line="240" w:lineRule="auto"/>
              <w:jc w:val="center"/>
            </w:pPr>
            <w:r w:rsidRPr="009E60F3">
              <w:t>PD-1 BV60</w:t>
            </w:r>
            <w:r>
              <w:t>5</w:t>
            </w:r>
          </w:p>
        </w:tc>
        <w:tc>
          <w:tcPr>
            <w:tcW w:w="4140" w:type="dxa"/>
          </w:tcPr>
          <w:p w14:paraId="7CF019DA" w14:textId="77777777" w:rsidR="00E06263" w:rsidRPr="00D17911" w:rsidRDefault="00E06263" w:rsidP="00F2661D">
            <w:pPr>
              <w:spacing w:after="0" w:line="240" w:lineRule="auto"/>
              <w:jc w:val="center"/>
            </w:pPr>
            <w:r w:rsidRPr="00BB5821">
              <w:t>Biolegend</w:t>
            </w:r>
          </w:p>
        </w:tc>
        <w:tc>
          <w:tcPr>
            <w:tcW w:w="2790" w:type="dxa"/>
          </w:tcPr>
          <w:p w14:paraId="221CC712" w14:textId="77777777" w:rsidR="00E06263" w:rsidRPr="00D17911" w:rsidRDefault="00E06263" w:rsidP="00F2661D">
            <w:pPr>
              <w:spacing w:after="0" w:line="240" w:lineRule="auto"/>
              <w:jc w:val="center"/>
            </w:pPr>
            <w:r w:rsidRPr="00BB5821">
              <w:t>EH12.2H7</w:t>
            </w:r>
          </w:p>
        </w:tc>
        <w:tc>
          <w:tcPr>
            <w:tcW w:w="2250" w:type="dxa"/>
          </w:tcPr>
          <w:p w14:paraId="450DAF37" w14:textId="77777777" w:rsidR="00E06263" w:rsidRPr="00D17911" w:rsidRDefault="00E06263" w:rsidP="00F2661D">
            <w:pPr>
              <w:spacing w:after="0" w:line="240" w:lineRule="auto"/>
              <w:jc w:val="center"/>
            </w:pPr>
            <w:r w:rsidRPr="00BB5821">
              <w:t>329924</w:t>
            </w:r>
          </w:p>
        </w:tc>
      </w:tr>
      <w:tr w:rsidR="00E06263" w:rsidRPr="00D17911" w14:paraId="271E8DEE" w14:textId="77777777" w:rsidTr="00F2661D">
        <w:tc>
          <w:tcPr>
            <w:tcW w:w="4225" w:type="dxa"/>
          </w:tcPr>
          <w:p w14:paraId="78A68FA3" w14:textId="77777777" w:rsidR="00E06263" w:rsidRPr="00D17911" w:rsidRDefault="00E06263" w:rsidP="00F2661D">
            <w:pPr>
              <w:spacing w:after="0" w:line="240" w:lineRule="auto"/>
              <w:jc w:val="center"/>
            </w:pPr>
            <w:r w:rsidRPr="00F002EE">
              <w:t>CX3CR1</w:t>
            </w:r>
            <w:r>
              <w:t xml:space="preserve"> </w:t>
            </w:r>
            <w:r w:rsidRPr="00F002EE">
              <w:t>APC/Cy7</w:t>
            </w:r>
          </w:p>
        </w:tc>
        <w:tc>
          <w:tcPr>
            <w:tcW w:w="4140" w:type="dxa"/>
          </w:tcPr>
          <w:p w14:paraId="28E14BD0" w14:textId="77777777" w:rsidR="00E06263" w:rsidRPr="00D17911" w:rsidRDefault="00E06263" w:rsidP="00F2661D">
            <w:pPr>
              <w:spacing w:after="0" w:line="240" w:lineRule="auto"/>
              <w:jc w:val="center"/>
            </w:pPr>
            <w:r w:rsidRPr="00BB5821">
              <w:t>Biolegend</w:t>
            </w:r>
          </w:p>
        </w:tc>
        <w:tc>
          <w:tcPr>
            <w:tcW w:w="2790" w:type="dxa"/>
          </w:tcPr>
          <w:p w14:paraId="66263E1B" w14:textId="77777777" w:rsidR="00E06263" w:rsidRPr="00D17911" w:rsidRDefault="00E06263" w:rsidP="00F2661D">
            <w:pPr>
              <w:spacing w:after="0" w:line="240" w:lineRule="auto"/>
              <w:jc w:val="center"/>
            </w:pPr>
            <w:r w:rsidRPr="00F002EE">
              <w:t>2A9-1</w:t>
            </w:r>
          </w:p>
        </w:tc>
        <w:tc>
          <w:tcPr>
            <w:tcW w:w="2250" w:type="dxa"/>
          </w:tcPr>
          <w:p w14:paraId="64297FF4" w14:textId="77777777" w:rsidR="00E06263" w:rsidRPr="00D17911" w:rsidRDefault="00E06263" w:rsidP="00F2661D">
            <w:pPr>
              <w:spacing w:after="0" w:line="240" w:lineRule="auto"/>
              <w:jc w:val="center"/>
            </w:pPr>
            <w:r w:rsidRPr="00F002EE">
              <w:t>341616</w:t>
            </w:r>
          </w:p>
        </w:tc>
      </w:tr>
      <w:tr w:rsidR="00E06263" w:rsidRPr="00D17911" w14:paraId="1B8AD564" w14:textId="77777777" w:rsidTr="00F2661D">
        <w:tc>
          <w:tcPr>
            <w:tcW w:w="4225" w:type="dxa"/>
          </w:tcPr>
          <w:p w14:paraId="5A37B894" w14:textId="77777777" w:rsidR="00E06263" w:rsidRPr="00D17911" w:rsidRDefault="00E06263" w:rsidP="00F2661D">
            <w:pPr>
              <w:spacing w:after="0" w:line="240" w:lineRule="auto"/>
              <w:jc w:val="center"/>
            </w:pPr>
            <w:r>
              <w:t>G</w:t>
            </w:r>
            <w:r w:rsidRPr="00A475FE">
              <w:t>ranzyme B Percp</w:t>
            </w:r>
          </w:p>
        </w:tc>
        <w:tc>
          <w:tcPr>
            <w:tcW w:w="4140" w:type="dxa"/>
          </w:tcPr>
          <w:p w14:paraId="26B0ECCB" w14:textId="77777777" w:rsidR="00E06263" w:rsidRPr="00D17911" w:rsidRDefault="00E06263" w:rsidP="00F2661D">
            <w:pPr>
              <w:spacing w:after="0" w:line="240" w:lineRule="auto"/>
              <w:jc w:val="center"/>
            </w:pPr>
            <w:r w:rsidRPr="00A475FE">
              <w:t>Novus Biological</w:t>
            </w:r>
          </w:p>
        </w:tc>
        <w:tc>
          <w:tcPr>
            <w:tcW w:w="2790" w:type="dxa"/>
          </w:tcPr>
          <w:p w14:paraId="6C78F837" w14:textId="77777777" w:rsidR="00E06263" w:rsidRPr="00D17911" w:rsidRDefault="00E06263" w:rsidP="00F2661D">
            <w:pPr>
              <w:spacing w:after="0" w:line="240" w:lineRule="auto"/>
              <w:jc w:val="center"/>
            </w:pPr>
            <w:r w:rsidRPr="00A475FE">
              <w:t>CLB-GB11</w:t>
            </w:r>
          </w:p>
        </w:tc>
        <w:tc>
          <w:tcPr>
            <w:tcW w:w="2250" w:type="dxa"/>
          </w:tcPr>
          <w:p w14:paraId="77D75954" w14:textId="77777777" w:rsidR="00E06263" w:rsidRPr="00D17911" w:rsidRDefault="00E06263" w:rsidP="00F2661D">
            <w:pPr>
              <w:spacing w:after="0" w:line="240" w:lineRule="auto"/>
              <w:jc w:val="center"/>
            </w:pPr>
            <w:r w:rsidRPr="00A475FE">
              <w:t>NBP-1-50071PCP</w:t>
            </w:r>
          </w:p>
        </w:tc>
      </w:tr>
      <w:tr w:rsidR="00E06263" w:rsidRPr="00A475FE" w14:paraId="10BA439A" w14:textId="77777777" w:rsidTr="00F2661D">
        <w:tc>
          <w:tcPr>
            <w:tcW w:w="4225" w:type="dxa"/>
          </w:tcPr>
          <w:p w14:paraId="38292A21" w14:textId="77777777" w:rsidR="00E06263" w:rsidRDefault="00E06263" w:rsidP="00F2661D">
            <w:pPr>
              <w:spacing w:after="0" w:line="240" w:lineRule="auto"/>
              <w:jc w:val="center"/>
            </w:pPr>
            <w:r>
              <w:t>Bim PE</w:t>
            </w:r>
          </w:p>
        </w:tc>
        <w:tc>
          <w:tcPr>
            <w:tcW w:w="4140" w:type="dxa"/>
          </w:tcPr>
          <w:p w14:paraId="1E4214CC" w14:textId="77777777" w:rsidR="00E06263" w:rsidRPr="00A475FE" w:rsidRDefault="00E06263" w:rsidP="00F2661D">
            <w:pPr>
              <w:spacing w:after="0" w:line="240" w:lineRule="auto"/>
              <w:jc w:val="center"/>
            </w:pPr>
            <w:r>
              <w:t>Cell Signaling</w:t>
            </w:r>
          </w:p>
        </w:tc>
        <w:tc>
          <w:tcPr>
            <w:tcW w:w="2790" w:type="dxa"/>
          </w:tcPr>
          <w:p w14:paraId="6824A3A8" w14:textId="77777777" w:rsidR="00E06263" w:rsidRPr="00A475FE" w:rsidRDefault="00E06263" w:rsidP="00F2661D">
            <w:pPr>
              <w:spacing w:after="0" w:line="240" w:lineRule="auto"/>
              <w:jc w:val="center"/>
            </w:pPr>
            <w:r>
              <w:t>C34C5</w:t>
            </w:r>
          </w:p>
        </w:tc>
        <w:tc>
          <w:tcPr>
            <w:tcW w:w="2250" w:type="dxa"/>
          </w:tcPr>
          <w:p w14:paraId="60A76428" w14:textId="77777777" w:rsidR="00E06263" w:rsidRPr="00A475FE" w:rsidRDefault="00E06263" w:rsidP="00F2661D">
            <w:pPr>
              <w:spacing w:after="0" w:line="240" w:lineRule="auto"/>
              <w:jc w:val="center"/>
            </w:pPr>
            <w:r>
              <w:t>12186S</w:t>
            </w:r>
          </w:p>
        </w:tc>
      </w:tr>
      <w:tr w:rsidR="00E06263" w:rsidRPr="00A475FE" w14:paraId="05B3D1F4" w14:textId="77777777" w:rsidTr="00F2661D">
        <w:tc>
          <w:tcPr>
            <w:tcW w:w="4225" w:type="dxa"/>
          </w:tcPr>
          <w:p w14:paraId="54C02217" w14:textId="77777777" w:rsidR="00E06263" w:rsidRDefault="00E06263" w:rsidP="00F2661D">
            <w:pPr>
              <w:spacing w:after="0" w:line="240" w:lineRule="auto"/>
              <w:jc w:val="center"/>
            </w:pPr>
            <w:r w:rsidRPr="00192818">
              <w:t>Ki-67</w:t>
            </w:r>
            <w:r>
              <w:t xml:space="preserve"> </w:t>
            </w:r>
            <w:r w:rsidRPr="00F511DF">
              <w:t>BV421</w:t>
            </w:r>
          </w:p>
        </w:tc>
        <w:tc>
          <w:tcPr>
            <w:tcW w:w="4140" w:type="dxa"/>
          </w:tcPr>
          <w:p w14:paraId="69E8C091" w14:textId="77777777" w:rsidR="00E06263" w:rsidRPr="00A475FE" w:rsidRDefault="00E06263" w:rsidP="00F2661D">
            <w:pPr>
              <w:spacing w:after="0" w:line="240" w:lineRule="auto"/>
              <w:jc w:val="center"/>
            </w:pPr>
            <w:r w:rsidRPr="00F511DF">
              <w:t>BD Horizon</w:t>
            </w:r>
          </w:p>
        </w:tc>
        <w:tc>
          <w:tcPr>
            <w:tcW w:w="2790" w:type="dxa"/>
          </w:tcPr>
          <w:p w14:paraId="21307051" w14:textId="77777777" w:rsidR="00E06263" w:rsidRPr="00A475FE" w:rsidRDefault="00E06263" w:rsidP="00F2661D">
            <w:pPr>
              <w:spacing w:after="0" w:line="240" w:lineRule="auto"/>
              <w:jc w:val="center"/>
            </w:pPr>
            <w:r w:rsidRPr="00F511DF">
              <w:t>B56</w:t>
            </w:r>
          </w:p>
        </w:tc>
        <w:tc>
          <w:tcPr>
            <w:tcW w:w="2250" w:type="dxa"/>
          </w:tcPr>
          <w:p w14:paraId="5A518DA5" w14:textId="77777777" w:rsidR="00E06263" w:rsidRPr="00A475FE" w:rsidRDefault="00E06263" w:rsidP="00F2661D">
            <w:pPr>
              <w:spacing w:after="0" w:line="240" w:lineRule="auto"/>
              <w:jc w:val="center"/>
            </w:pPr>
            <w:r w:rsidRPr="00F511DF">
              <w:t>562899</w:t>
            </w:r>
          </w:p>
        </w:tc>
      </w:tr>
      <w:tr w:rsidR="00E06263" w:rsidRPr="00A475FE" w14:paraId="2AB652A7" w14:textId="77777777" w:rsidTr="00F2661D">
        <w:tc>
          <w:tcPr>
            <w:tcW w:w="4225" w:type="dxa"/>
          </w:tcPr>
          <w:p w14:paraId="5E8A3D67" w14:textId="77777777" w:rsidR="00E06263" w:rsidRDefault="00E06263" w:rsidP="00F2661D">
            <w:pPr>
              <w:spacing w:after="0" w:line="240" w:lineRule="auto"/>
              <w:jc w:val="center"/>
            </w:pPr>
            <w:r>
              <w:t>NKG7</w:t>
            </w:r>
          </w:p>
        </w:tc>
        <w:tc>
          <w:tcPr>
            <w:tcW w:w="4140" w:type="dxa"/>
          </w:tcPr>
          <w:p w14:paraId="7862885C" w14:textId="77777777" w:rsidR="00E06263" w:rsidRPr="00A475FE" w:rsidRDefault="00E06263" w:rsidP="00F2661D">
            <w:pPr>
              <w:spacing w:after="0" w:line="240" w:lineRule="auto"/>
              <w:jc w:val="center"/>
            </w:pPr>
            <w:r>
              <w:t>I</w:t>
            </w:r>
            <w:r w:rsidRPr="007520E5">
              <w:t>n-house</w:t>
            </w:r>
            <w:r>
              <w:t xml:space="preserve">, </w:t>
            </w:r>
            <w:r w:rsidRPr="007520E5">
              <w:t>Fusion Antibodies</w:t>
            </w:r>
          </w:p>
        </w:tc>
        <w:tc>
          <w:tcPr>
            <w:tcW w:w="2790" w:type="dxa"/>
          </w:tcPr>
          <w:p w14:paraId="7716197F" w14:textId="77777777" w:rsidR="00E06263" w:rsidRPr="00A475FE" w:rsidRDefault="00E06263" w:rsidP="00F2661D">
            <w:pPr>
              <w:spacing w:after="0" w:line="240" w:lineRule="auto"/>
              <w:jc w:val="center"/>
            </w:pPr>
            <w:r w:rsidRPr="00E50F9A">
              <w:t>8H3/8K3</w:t>
            </w:r>
          </w:p>
        </w:tc>
        <w:tc>
          <w:tcPr>
            <w:tcW w:w="2250" w:type="dxa"/>
          </w:tcPr>
          <w:p w14:paraId="25DD0284" w14:textId="77777777" w:rsidR="00E06263" w:rsidRPr="00A475FE" w:rsidRDefault="00E06263" w:rsidP="00F2661D">
            <w:pPr>
              <w:spacing w:after="0" w:line="240" w:lineRule="auto"/>
              <w:jc w:val="center"/>
            </w:pPr>
            <w:r>
              <w:t>NA</w:t>
            </w:r>
          </w:p>
        </w:tc>
      </w:tr>
      <w:tr w:rsidR="00E06263" w:rsidRPr="00A475FE" w14:paraId="41D6215A" w14:textId="77777777" w:rsidTr="00F2661D">
        <w:tc>
          <w:tcPr>
            <w:tcW w:w="4225" w:type="dxa"/>
          </w:tcPr>
          <w:p w14:paraId="2F8D9C32" w14:textId="77777777" w:rsidR="00E06263" w:rsidRDefault="00E06263" w:rsidP="00F2661D">
            <w:pPr>
              <w:spacing w:after="0" w:line="240" w:lineRule="auto"/>
              <w:jc w:val="center"/>
            </w:pPr>
            <w:r w:rsidRPr="00105030">
              <w:t>CD3</w:t>
            </w:r>
            <w:r>
              <w:t xml:space="preserve"> </w:t>
            </w:r>
            <w:r w:rsidRPr="00105030">
              <w:t>PE/Cy7</w:t>
            </w:r>
          </w:p>
        </w:tc>
        <w:tc>
          <w:tcPr>
            <w:tcW w:w="4140" w:type="dxa"/>
          </w:tcPr>
          <w:p w14:paraId="66AE0799" w14:textId="77777777" w:rsidR="00E06263" w:rsidRPr="00A475FE" w:rsidRDefault="00E06263" w:rsidP="00F2661D">
            <w:pPr>
              <w:spacing w:after="0" w:line="240" w:lineRule="auto"/>
              <w:jc w:val="center"/>
            </w:pPr>
            <w:r w:rsidRPr="00105030">
              <w:t>Biolegend</w:t>
            </w:r>
          </w:p>
        </w:tc>
        <w:tc>
          <w:tcPr>
            <w:tcW w:w="2790" w:type="dxa"/>
          </w:tcPr>
          <w:p w14:paraId="3D6665D4" w14:textId="77777777" w:rsidR="00E06263" w:rsidRPr="00A475FE" w:rsidRDefault="00E06263" w:rsidP="00F2661D">
            <w:pPr>
              <w:spacing w:after="0" w:line="240" w:lineRule="auto"/>
              <w:jc w:val="center"/>
            </w:pPr>
            <w:r w:rsidRPr="00105030">
              <w:t>HIT3a</w:t>
            </w:r>
          </w:p>
        </w:tc>
        <w:tc>
          <w:tcPr>
            <w:tcW w:w="2250" w:type="dxa"/>
          </w:tcPr>
          <w:p w14:paraId="1C5D496A" w14:textId="77777777" w:rsidR="00E06263" w:rsidRPr="00A475FE" w:rsidRDefault="00E06263" w:rsidP="00F2661D">
            <w:pPr>
              <w:spacing w:after="0" w:line="240" w:lineRule="auto"/>
              <w:jc w:val="center"/>
            </w:pPr>
            <w:r w:rsidRPr="00674F49">
              <w:t>300316</w:t>
            </w:r>
          </w:p>
        </w:tc>
      </w:tr>
      <w:tr w:rsidR="00E06263" w:rsidRPr="00A475FE" w14:paraId="69A03759" w14:textId="77777777" w:rsidTr="00F2661D">
        <w:tc>
          <w:tcPr>
            <w:tcW w:w="4225" w:type="dxa"/>
          </w:tcPr>
          <w:p w14:paraId="4ECA5C3A" w14:textId="77777777" w:rsidR="00E06263" w:rsidRDefault="00E06263" w:rsidP="00F2661D">
            <w:pPr>
              <w:spacing w:after="0" w:line="240" w:lineRule="auto"/>
              <w:jc w:val="center"/>
            </w:pPr>
            <w:r w:rsidRPr="00365C37">
              <w:t>CD4</w:t>
            </w:r>
            <w:r>
              <w:t xml:space="preserve"> </w:t>
            </w:r>
            <w:r w:rsidRPr="00365C37">
              <w:t>FITC</w:t>
            </w:r>
          </w:p>
        </w:tc>
        <w:tc>
          <w:tcPr>
            <w:tcW w:w="4140" w:type="dxa"/>
          </w:tcPr>
          <w:p w14:paraId="4440F171" w14:textId="77777777" w:rsidR="00E06263" w:rsidRPr="00A475FE" w:rsidRDefault="00E06263" w:rsidP="00F2661D">
            <w:pPr>
              <w:spacing w:after="0" w:line="240" w:lineRule="auto"/>
              <w:jc w:val="center"/>
            </w:pPr>
            <w:r w:rsidRPr="00105030">
              <w:t>Biolegend</w:t>
            </w:r>
          </w:p>
        </w:tc>
        <w:tc>
          <w:tcPr>
            <w:tcW w:w="2790" w:type="dxa"/>
          </w:tcPr>
          <w:p w14:paraId="0A7B43C3" w14:textId="77777777" w:rsidR="00E06263" w:rsidRPr="00A475FE" w:rsidRDefault="00E06263" w:rsidP="00F2661D">
            <w:pPr>
              <w:spacing w:after="0" w:line="240" w:lineRule="auto"/>
              <w:jc w:val="center"/>
            </w:pPr>
            <w:r w:rsidRPr="006F70DE">
              <w:t>SK3</w:t>
            </w:r>
          </w:p>
        </w:tc>
        <w:tc>
          <w:tcPr>
            <w:tcW w:w="2250" w:type="dxa"/>
          </w:tcPr>
          <w:p w14:paraId="35E33CCC" w14:textId="77777777" w:rsidR="00E06263" w:rsidRPr="00A475FE" w:rsidRDefault="00E06263" w:rsidP="00F2661D">
            <w:pPr>
              <w:spacing w:after="0" w:line="240" w:lineRule="auto"/>
              <w:jc w:val="center"/>
            </w:pPr>
            <w:r w:rsidRPr="00365C37">
              <w:t>344604</w:t>
            </w:r>
          </w:p>
        </w:tc>
      </w:tr>
      <w:tr w:rsidR="00E06263" w:rsidRPr="00A475FE" w14:paraId="46BE1DCB" w14:textId="77777777" w:rsidTr="00F2661D">
        <w:tc>
          <w:tcPr>
            <w:tcW w:w="4225" w:type="dxa"/>
          </w:tcPr>
          <w:p w14:paraId="427837FC" w14:textId="77777777" w:rsidR="00E06263" w:rsidRDefault="00E06263" w:rsidP="00F2661D">
            <w:pPr>
              <w:spacing w:after="0" w:line="240" w:lineRule="auto"/>
              <w:jc w:val="center"/>
            </w:pPr>
            <w:r>
              <w:t>CD25 BV421</w:t>
            </w:r>
          </w:p>
        </w:tc>
        <w:tc>
          <w:tcPr>
            <w:tcW w:w="4140" w:type="dxa"/>
          </w:tcPr>
          <w:p w14:paraId="1908928B" w14:textId="77777777" w:rsidR="00E06263" w:rsidRPr="00A475FE" w:rsidRDefault="00E06263" w:rsidP="00F2661D">
            <w:pPr>
              <w:spacing w:after="0" w:line="240" w:lineRule="auto"/>
              <w:jc w:val="center"/>
            </w:pPr>
            <w:r w:rsidRPr="00105030">
              <w:t>Biolegend</w:t>
            </w:r>
          </w:p>
        </w:tc>
        <w:tc>
          <w:tcPr>
            <w:tcW w:w="2790" w:type="dxa"/>
          </w:tcPr>
          <w:p w14:paraId="78EAA9B9" w14:textId="77777777" w:rsidR="00E06263" w:rsidRPr="00A475FE" w:rsidRDefault="00E06263" w:rsidP="00F2661D">
            <w:pPr>
              <w:spacing w:after="0" w:line="240" w:lineRule="auto"/>
              <w:jc w:val="center"/>
            </w:pPr>
            <w:r w:rsidRPr="005C74D3">
              <w:t>2A3</w:t>
            </w:r>
          </w:p>
        </w:tc>
        <w:tc>
          <w:tcPr>
            <w:tcW w:w="2250" w:type="dxa"/>
          </w:tcPr>
          <w:p w14:paraId="5D7E0622" w14:textId="77777777" w:rsidR="00E06263" w:rsidRPr="00A475FE" w:rsidRDefault="00E06263" w:rsidP="00F2661D">
            <w:pPr>
              <w:spacing w:after="0" w:line="240" w:lineRule="auto"/>
              <w:jc w:val="center"/>
            </w:pPr>
            <w:r>
              <w:t>302630</w:t>
            </w:r>
          </w:p>
        </w:tc>
      </w:tr>
      <w:tr w:rsidR="00E06263" w:rsidRPr="00A475FE" w14:paraId="4089615D" w14:textId="77777777" w:rsidTr="00F2661D">
        <w:tc>
          <w:tcPr>
            <w:tcW w:w="4225" w:type="dxa"/>
          </w:tcPr>
          <w:p w14:paraId="0689CD9D" w14:textId="77777777" w:rsidR="00E06263" w:rsidRDefault="00E06263" w:rsidP="00F2661D">
            <w:pPr>
              <w:spacing w:after="0" w:line="240" w:lineRule="auto"/>
              <w:jc w:val="center"/>
            </w:pPr>
            <w:r w:rsidRPr="000B4CD3">
              <w:t>CD8</w:t>
            </w:r>
            <w:r>
              <w:t xml:space="preserve"> PE</w:t>
            </w:r>
          </w:p>
        </w:tc>
        <w:tc>
          <w:tcPr>
            <w:tcW w:w="4140" w:type="dxa"/>
          </w:tcPr>
          <w:p w14:paraId="6FA1C3D8" w14:textId="77777777" w:rsidR="00E06263" w:rsidRPr="00A475FE" w:rsidRDefault="00E06263" w:rsidP="00F2661D">
            <w:pPr>
              <w:spacing w:after="0" w:line="240" w:lineRule="auto"/>
              <w:jc w:val="center"/>
            </w:pPr>
            <w:r w:rsidRPr="00105030">
              <w:t>Biolegend</w:t>
            </w:r>
          </w:p>
        </w:tc>
        <w:tc>
          <w:tcPr>
            <w:tcW w:w="2790" w:type="dxa"/>
          </w:tcPr>
          <w:p w14:paraId="2BE31E12" w14:textId="77777777" w:rsidR="00E06263" w:rsidRPr="00A475FE" w:rsidRDefault="00E06263" w:rsidP="00F2661D">
            <w:pPr>
              <w:spacing w:after="0" w:line="240" w:lineRule="auto"/>
              <w:jc w:val="center"/>
            </w:pPr>
            <w:r w:rsidRPr="00851CE8">
              <w:t>SK1</w:t>
            </w:r>
          </w:p>
        </w:tc>
        <w:tc>
          <w:tcPr>
            <w:tcW w:w="2250" w:type="dxa"/>
          </w:tcPr>
          <w:p w14:paraId="430561E5" w14:textId="77777777" w:rsidR="00E06263" w:rsidRPr="00A475FE" w:rsidRDefault="00E06263" w:rsidP="00F2661D">
            <w:pPr>
              <w:spacing w:after="0" w:line="240" w:lineRule="auto"/>
              <w:jc w:val="center"/>
            </w:pPr>
            <w:r w:rsidRPr="00851CE8">
              <w:t>344705</w:t>
            </w:r>
          </w:p>
        </w:tc>
      </w:tr>
      <w:tr w:rsidR="00E06263" w:rsidRPr="00A475FE" w14:paraId="16D9E1E4" w14:textId="77777777" w:rsidTr="00F2661D">
        <w:tc>
          <w:tcPr>
            <w:tcW w:w="4225" w:type="dxa"/>
          </w:tcPr>
          <w:p w14:paraId="7168F816" w14:textId="77777777" w:rsidR="00E06263" w:rsidRDefault="00E06263" w:rsidP="00F2661D">
            <w:pPr>
              <w:spacing w:after="0" w:line="240" w:lineRule="auto"/>
              <w:jc w:val="center"/>
            </w:pPr>
            <w:r w:rsidRPr="00851CE8">
              <w:t>CD45RA</w:t>
            </w:r>
            <w:r>
              <w:t xml:space="preserve"> </w:t>
            </w:r>
            <w:r w:rsidRPr="00851CE8">
              <w:t>PerCP</w:t>
            </w:r>
          </w:p>
        </w:tc>
        <w:tc>
          <w:tcPr>
            <w:tcW w:w="4140" w:type="dxa"/>
          </w:tcPr>
          <w:p w14:paraId="630252E2" w14:textId="77777777" w:rsidR="00E06263" w:rsidRPr="00A475FE" w:rsidRDefault="00E06263" w:rsidP="00F2661D">
            <w:pPr>
              <w:spacing w:after="0" w:line="240" w:lineRule="auto"/>
              <w:jc w:val="center"/>
            </w:pPr>
            <w:r w:rsidRPr="00105030">
              <w:t>Biolegend</w:t>
            </w:r>
          </w:p>
        </w:tc>
        <w:tc>
          <w:tcPr>
            <w:tcW w:w="2790" w:type="dxa"/>
          </w:tcPr>
          <w:p w14:paraId="6B32A1B5" w14:textId="77777777" w:rsidR="00E06263" w:rsidRPr="00A475FE" w:rsidRDefault="00E06263" w:rsidP="00F2661D">
            <w:pPr>
              <w:spacing w:after="0" w:line="240" w:lineRule="auto"/>
              <w:jc w:val="center"/>
            </w:pPr>
            <w:r w:rsidRPr="00E77B23">
              <w:t>HI100</w:t>
            </w:r>
          </w:p>
        </w:tc>
        <w:tc>
          <w:tcPr>
            <w:tcW w:w="2250" w:type="dxa"/>
          </w:tcPr>
          <w:p w14:paraId="10729564" w14:textId="77777777" w:rsidR="00E06263" w:rsidRPr="00A475FE" w:rsidRDefault="00E06263" w:rsidP="00F2661D">
            <w:pPr>
              <w:spacing w:after="0" w:line="240" w:lineRule="auto"/>
              <w:jc w:val="center"/>
            </w:pPr>
            <w:r w:rsidRPr="00E77B23">
              <w:t>304156</w:t>
            </w:r>
          </w:p>
        </w:tc>
      </w:tr>
      <w:tr w:rsidR="00E06263" w:rsidRPr="00A475FE" w14:paraId="2F712263" w14:textId="77777777" w:rsidTr="00F2661D">
        <w:tc>
          <w:tcPr>
            <w:tcW w:w="4225" w:type="dxa"/>
          </w:tcPr>
          <w:p w14:paraId="3FBBA306" w14:textId="77777777" w:rsidR="00E06263" w:rsidRDefault="00E06263" w:rsidP="00F2661D">
            <w:pPr>
              <w:spacing w:after="0" w:line="240" w:lineRule="auto"/>
              <w:jc w:val="center"/>
            </w:pPr>
            <w:r w:rsidRPr="00E77B23">
              <w:t>CCR7</w:t>
            </w:r>
            <w:r>
              <w:t xml:space="preserve"> </w:t>
            </w:r>
            <w:r w:rsidRPr="00E77B23">
              <w:t>BV785</w:t>
            </w:r>
          </w:p>
        </w:tc>
        <w:tc>
          <w:tcPr>
            <w:tcW w:w="4140" w:type="dxa"/>
          </w:tcPr>
          <w:p w14:paraId="1C69E3B1" w14:textId="77777777" w:rsidR="00E06263" w:rsidRPr="00A475FE" w:rsidRDefault="00E06263" w:rsidP="00F2661D">
            <w:pPr>
              <w:spacing w:after="0" w:line="240" w:lineRule="auto"/>
              <w:jc w:val="center"/>
            </w:pPr>
            <w:r w:rsidRPr="00105030">
              <w:t>Biolegend</w:t>
            </w:r>
          </w:p>
        </w:tc>
        <w:tc>
          <w:tcPr>
            <w:tcW w:w="2790" w:type="dxa"/>
          </w:tcPr>
          <w:p w14:paraId="2550ADDB" w14:textId="77777777" w:rsidR="00E06263" w:rsidRPr="00A475FE" w:rsidRDefault="00E06263" w:rsidP="00F2661D">
            <w:pPr>
              <w:spacing w:after="0" w:line="240" w:lineRule="auto"/>
              <w:jc w:val="center"/>
            </w:pPr>
            <w:r w:rsidRPr="00FE3D4A">
              <w:t>G043H7</w:t>
            </w:r>
          </w:p>
        </w:tc>
        <w:tc>
          <w:tcPr>
            <w:tcW w:w="2250" w:type="dxa"/>
          </w:tcPr>
          <w:p w14:paraId="232A7903" w14:textId="77777777" w:rsidR="00E06263" w:rsidRPr="00A475FE" w:rsidRDefault="00E06263" w:rsidP="00F2661D">
            <w:pPr>
              <w:spacing w:after="0" w:line="240" w:lineRule="auto"/>
              <w:jc w:val="center"/>
            </w:pPr>
            <w:r w:rsidRPr="00FE3D4A">
              <w:t>353230</w:t>
            </w:r>
          </w:p>
        </w:tc>
      </w:tr>
      <w:tr w:rsidR="00E06263" w:rsidRPr="00A475FE" w14:paraId="2338BEBB" w14:textId="77777777" w:rsidTr="00F2661D">
        <w:tc>
          <w:tcPr>
            <w:tcW w:w="4225" w:type="dxa"/>
          </w:tcPr>
          <w:p w14:paraId="2240EF95" w14:textId="77777777" w:rsidR="00E06263" w:rsidRDefault="00E06263" w:rsidP="00F2661D">
            <w:pPr>
              <w:spacing w:after="0" w:line="240" w:lineRule="auto"/>
              <w:jc w:val="center"/>
            </w:pPr>
            <w:r w:rsidRPr="00FE3D4A">
              <w:t>FoxP3</w:t>
            </w:r>
            <w:r>
              <w:t xml:space="preserve"> </w:t>
            </w:r>
            <w:r w:rsidRPr="00FE3D4A">
              <w:t>Alexa Fluor 647</w:t>
            </w:r>
          </w:p>
        </w:tc>
        <w:tc>
          <w:tcPr>
            <w:tcW w:w="4140" w:type="dxa"/>
          </w:tcPr>
          <w:p w14:paraId="3033E2C6" w14:textId="77777777" w:rsidR="00E06263" w:rsidRPr="00A475FE" w:rsidRDefault="00E06263" w:rsidP="00F2661D">
            <w:pPr>
              <w:spacing w:after="0" w:line="240" w:lineRule="auto"/>
              <w:jc w:val="center"/>
            </w:pPr>
            <w:r w:rsidRPr="001A30EA">
              <w:t>BD Pharmingen</w:t>
            </w:r>
          </w:p>
        </w:tc>
        <w:tc>
          <w:tcPr>
            <w:tcW w:w="2790" w:type="dxa"/>
          </w:tcPr>
          <w:p w14:paraId="518F8FE2" w14:textId="77777777" w:rsidR="00E06263" w:rsidRPr="00A475FE" w:rsidRDefault="00E06263" w:rsidP="00F2661D">
            <w:pPr>
              <w:spacing w:after="0" w:line="240" w:lineRule="auto"/>
              <w:jc w:val="center"/>
            </w:pPr>
            <w:r w:rsidRPr="001A30EA">
              <w:t>236A/E7</w:t>
            </w:r>
          </w:p>
        </w:tc>
        <w:tc>
          <w:tcPr>
            <w:tcW w:w="2250" w:type="dxa"/>
          </w:tcPr>
          <w:p w14:paraId="0B8FB5A9" w14:textId="77777777" w:rsidR="00E06263" w:rsidRPr="00A475FE" w:rsidRDefault="00E06263" w:rsidP="00F2661D">
            <w:pPr>
              <w:spacing w:after="0" w:line="240" w:lineRule="auto"/>
              <w:jc w:val="center"/>
            </w:pPr>
            <w:r w:rsidRPr="001A30EA">
              <w:t>561184</w:t>
            </w:r>
          </w:p>
        </w:tc>
      </w:tr>
      <w:tr w:rsidR="00E06263" w:rsidRPr="001A30EA" w14:paraId="238ADFDF" w14:textId="77777777" w:rsidTr="00F2661D">
        <w:tc>
          <w:tcPr>
            <w:tcW w:w="4225" w:type="dxa"/>
          </w:tcPr>
          <w:p w14:paraId="52F9D776" w14:textId="77777777" w:rsidR="00E06263" w:rsidRPr="00FE3D4A" w:rsidRDefault="00E06263" w:rsidP="00F2661D">
            <w:pPr>
              <w:spacing w:after="0" w:line="240" w:lineRule="auto"/>
              <w:jc w:val="center"/>
            </w:pPr>
            <w:r>
              <w:t>Lin1</w:t>
            </w:r>
            <w:r w:rsidRPr="006B4D3F">
              <w:t>(CD3, CD19, CD20, CD56)</w:t>
            </w:r>
            <w:r>
              <w:t xml:space="preserve"> APC</w:t>
            </w:r>
          </w:p>
        </w:tc>
        <w:tc>
          <w:tcPr>
            <w:tcW w:w="4140" w:type="dxa"/>
          </w:tcPr>
          <w:p w14:paraId="55CBA74D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105030">
              <w:t>Biolegend</w:t>
            </w:r>
          </w:p>
        </w:tc>
        <w:tc>
          <w:tcPr>
            <w:tcW w:w="2790" w:type="dxa"/>
          </w:tcPr>
          <w:p w14:paraId="00DE2239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D73318">
              <w:t>UCHT1; HIB19; 2H7; 5.1H11;</w:t>
            </w:r>
          </w:p>
        </w:tc>
        <w:tc>
          <w:tcPr>
            <w:tcW w:w="2250" w:type="dxa"/>
          </w:tcPr>
          <w:p w14:paraId="64D391BD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D73318">
              <w:t>363601</w:t>
            </w:r>
          </w:p>
        </w:tc>
      </w:tr>
      <w:tr w:rsidR="00E06263" w:rsidRPr="001A30EA" w14:paraId="11B63F03" w14:textId="77777777" w:rsidTr="00F2661D">
        <w:tc>
          <w:tcPr>
            <w:tcW w:w="4225" w:type="dxa"/>
          </w:tcPr>
          <w:p w14:paraId="21BB35A5" w14:textId="77777777" w:rsidR="00E06263" w:rsidRPr="00FE3D4A" w:rsidRDefault="00E06263" w:rsidP="00F2661D">
            <w:pPr>
              <w:spacing w:after="0" w:line="240" w:lineRule="auto"/>
              <w:jc w:val="center"/>
            </w:pPr>
            <w:r>
              <w:t>CD14 BV421</w:t>
            </w:r>
          </w:p>
        </w:tc>
        <w:tc>
          <w:tcPr>
            <w:tcW w:w="4140" w:type="dxa"/>
          </w:tcPr>
          <w:p w14:paraId="2605C74C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1C3A45">
              <w:t>BD Horizon</w:t>
            </w:r>
          </w:p>
        </w:tc>
        <w:tc>
          <w:tcPr>
            <w:tcW w:w="2790" w:type="dxa"/>
          </w:tcPr>
          <w:p w14:paraId="46BB659B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1C3A45">
              <w:t>MφP9</w:t>
            </w:r>
          </w:p>
        </w:tc>
        <w:tc>
          <w:tcPr>
            <w:tcW w:w="2250" w:type="dxa"/>
          </w:tcPr>
          <w:p w14:paraId="1E35D197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1C3A45">
              <w:t>563743</w:t>
            </w:r>
          </w:p>
        </w:tc>
      </w:tr>
      <w:tr w:rsidR="00E06263" w:rsidRPr="001A30EA" w14:paraId="5374C299" w14:textId="77777777" w:rsidTr="00F2661D">
        <w:tc>
          <w:tcPr>
            <w:tcW w:w="4225" w:type="dxa"/>
          </w:tcPr>
          <w:p w14:paraId="179C0F90" w14:textId="77777777" w:rsidR="00E06263" w:rsidRPr="00FE3D4A" w:rsidRDefault="00E06263" w:rsidP="00F2661D">
            <w:pPr>
              <w:spacing w:after="0" w:line="240" w:lineRule="auto"/>
              <w:jc w:val="center"/>
            </w:pPr>
            <w:r w:rsidRPr="00A13CD8">
              <w:t>CD16</w:t>
            </w:r>
            <w:r>
              <w:t xml:space="preserve"> </w:t>
            </w:r>
            <w:r w:rsidRPr="00A13CD8">
              <w:t>PerCP</w:t>
            </w:r>
          </w:p>
        </w:tc>
        <w:tc>
          <w:tcPr>
            <w:tcW w:w="4140" w:type="dxa"/>
          </w:tcPr>
          <w:p w14:paraId="590DC700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105030">
              <w:t>Biolegend</w:t>
            </w:r>
          </w:p>
        </w:tc>
        <w:tc>
          <w:tcPr>
            <w:tcW w:w="2790" w:type="dxa"/>
          </w:tcPr>
          <w:p w14:paraId="009833FB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A13CD8">
              <w:t>3G8</w:t>
            </w:r>
          </w:p>
        </w:tc>
        <w:tc>
          <w:tcPr>
            <w:tcW w:w="2250" w:type="dxa"/>
          </w:tcPr>
          <w:p w14:paraId="6A0EC3A7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A13CD8">
              <w:t>302030</w:t>
            </w:r>
          </w:p>
        </w:tc>
      </w:tr>
      <w:tr w:rsidR="00E06263" w:rsidRPr="001A30EA" w14:paraId="64C8B5F7" w14:textId="77777777" w:rsidTr="00F2661D">
        <w:tc>
          <w:tcPr>
            <w:tcW w:w="4225" w:type="dxa"/>
          </w:tcPr>
          <w:p w14:paraId="415A4039" w14:textId="77777777" w:rsidR="00E06263" w:rsidRPr="00FE3D4A" w:rsidRDefault="00E06263" w:rsidP="00F2661D">
            <w:pPr>
              <w:spacing w:after="0" w:line="240" w:lineRule="auto"/>
              <w:jc w:val="center"/>
            </w:pPr>
            <w:r w:rsidRPr="00F92404">
              <w:t>HLA-DR</w:t>
            </w:r>
            <w:r>
              <w:t xml:space="preserve"> </w:t>
            </w:r>
            <w:r w:rsidRPr="00F92404">
              <w:t>APC-H7</w:t>
            </w:r>
          </w:p>
        </w:tc>
        <w:tc>
          <w:tcPr>
            <w:tcW w:w="4140" w:type="dxa"/>
          </w:tcPr>
          <w:p w14:paraId="3E5E9FFA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9F774D">
              <w:t>BD Pharmingen</w:t>
            </w:r>
          </w:p>
        </w:tc>
        <w:tc>
          <w:tcPr>
            <w:tcW w:w="2790" w:type="dxa"/>
          </w:tcPr>
          <w:p w14:paraId="4F2C086B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9F774D">
              <w:t>G46-6</w:t>
            </w:r>
          </w:p>
        </w:tc>
        <w:tc>
          <w:tcPr>
            <w:tcW w:w="2250" w:type="dxa"/>
          </w:tcPr>
          <w:p w14:paraId="674BDF77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F92404">
              <w:t>561358</w:t>
            </w:r>
          </w:p>
        </w:tc>
      </w:tr>
      <w:tr w:rsidR="00E06263" w:rsidRPr="001A30EA" w14:paraId="60621719" w14:textId="77777777" w:rsidTr="00F2661D">
        <w:tc>
          <w:tcPr>
            <w:tcW w:w="4225" w:type="dxa"/>
          </w:tcPr>
          <w:p w14:paraId="02F9A77D" w14:textId="77777777" w:rsidR="00E06263" w:rsidRPr="00FE3D4A" w:rsidRDefault="00E06263" w:rsidP="00F2661D">
            <w:pPr>
              <w:spacing w:after="0" w:line="240" w:lineRule="auto"/>
              <w:jc w:val="center"/>
            </w:pPr>
            <w:r w:rsidRPr="009F774D">
              <w:t>CD11c</w:t>
            </w:r>
            <w:r>
              <w:t xml:space="preserve"> </w:t>
            </w:r>
            <w:r w:rsidRPr="009F774D">
              <w:t>FITC</w:t>
            </w:r>
          </w:p>
        </w:tc>
        <w:tc>
          <w:tcPr>
            <w:tcW w:w="4140" w:type="dxa"/>
          </w:tcPr>
          <w:p w14:paraId="3E9B2952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9F774D">
              <w:t>BD Pharmingen</w:t>
            </w:r>
          </w:p>
        </w:tc>
        <w:tc>
          <w:tcPr>
            <w:tcW w:w="2790" w:type="dxa"/>
          </w:tcPr>
          <w:p w14:paraId="618D107F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CF5DDA">
              <w:t>B-ly6</w:t>
            </w:r>
          </w:p>
        </w:tc>
        <w:tc>
          <w:tcPr>
            <w:tcW w:w="2250" w:type="dxa"/>
          </w:tcPr>
          <w:p w14:paraId="7BBEC395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9F774D">
              <w:t>561355</w:t>
            </w:r>
          </w:p>
        </w:tc>
      </w:tr>
      <w:tr w:rsidR="00E06263" w:rsidRPr="001A30EA" w14:paraId="639CC553" w14:textId="77777777" w:rsidTr="00F2661D">
        <w:tc>
          <w:tcPr>
            <w:tcW w:w="4225" w:type="dxa"/>
          </w:tcPr>
          <w:p w14:paraId="2E1D108C" w14:textId="77777777" w:rsidR="00E06263" w:rsidRPr="00FE3D4A" w:rsidRDefault="00E06263" w:rsidP="00F2661D">
            <w:pPr>
              <w:spacing w:after="0" w:line="240" w:lineRule="auto"/>
              <w:jc w:val="center"/>
            </w:pPr>
            <w:r w:rsidRPr="00CF5DDA">
              <w:t>CD123</w:t>
            </w:r>
            <w:r>
              <w:t xml:space="preserve"> </w:t>
            </w:r>
            <w:r w:rsidRPr="00CF5DDA">
              <w:t>PE-Cy</w:t>
            </w:r>
          </w:p>
        </w:tc>
        <w:tc>
          <w:tcPr>
            <w:tcW w:w="4140" w:type="dxa"/>
          </w:tcPr>
          <w:p w14:paraId="2C108501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C666A7">
              <w:t>BD Pharmingen</w:t>
            </w:r>
          </w:p>
        </w:tc>
        <w:tc>
          <w:tcPr>
            <w:tcW w:w="2790" w:type="dxa"/>
          </w:tcPr>
          <w:p w14:paraId="10CB4F68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C666A7">
              <w:t>7G3</w:t>
            </w:r>
          </w:p>
        </w:tc>
        <w:tc>
          <w:tcPr>
            <w:tcW w:w="2250" w:type="dxa"/>
          </w:tcPr>
          <w:p w14:paraId="62B20CAA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C666A7">
              <w:t>560826</w:t>
            </w:r>
          </w:p>
        </w:tc>
      </w:tr>
      <w:tr w:rsidR="00E06263" w:rsidRPr="001A30EA" w14:paraId="5D34AC84" w14:textId="77777777" w:rsidTr="00F2661D">
        <w:tc>
          <w:tcPr>
            <w:tcW w:w="4225" w:type="dxa"/>
          </w:tcPr>
          <w:p w14:paraId="104AECC1" w14:textId="77777777" w:rsidR="00E06263" w:rsidRPr="00FE3D4A" w:rsidRDefault="00E06263" w:rsidP="00F2661D">
            <w:pPr>
              <w:spacing w:after="0" w:line="240" w:lineRule="auto"/>
              <w:jc w:val="center"/>
            </w:pPr>
            <w:r w:rsidRPr="00C666A7">
              <w:t>CD1c</w:t>
            </w:r>
            <w:r>
              <w:t xml:space="preserve"> PE</w:t>
            </w:r>
          </w:p>
        </w:tc>
        <w:tc>
          <w:tcPr>
            <w:tcW w:w="4140" w:type="dxa"/>
          </w:tcPr>
          <w:p w14:paraId="2569554C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9D5FAE">
              <w:t>BD Pharmingen</w:t>
            </w:r>
          </w:p>
        </w:tc>
        <w:tc>
          <w:tcPr>
            <w:tcW w:w="2790" w:type="dxa"/>
          </w:tcPr>
          <w:p w14:paraId="54FA0C64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9D5FAE">
              <w:t>F10/21A3</w:t>
            </w:r>
          </w:p>
        </w:tc>
        <w:tc>
          <w:tcPr>
            <w:tcW w:w="2250" w:type="dxa"/>
          </w:tcPr>
          <w:p w14:paraId="17BA329F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9D5FAE">
              <w:t>564900</w:t>
            </w:r>
          </w:p>
        </w:tc>
      </w:tr>
      <w:tr w:rsidR="00E06263" w:rsidRPr="001A30EA" w14:paraId="7C985F5E" w14:textId="77777777" w:rsidTr="00F2661D">
        <w:tc>
          <w:tcPr>
            <w:tcW w:w="4225" w:type="dxa"/>
          </w:tcPr>
          <w:p w14:paraId="48CB2AFB" w14:textId="77777777" w:rsidR="00E06263" w:rsidRPr="00FE3D4A" w:rsidRDefault="00E06263" w:rsidP="00F2661D">
            <w:pPr>
              <w:spacing w:after="0" w:line="240" w:lineRule="auto"/>
              <w:jc w:val="center"/>
            </w:pPr>
            <w:r w:rsidRPr="009D5FAE">
              <w:t>CD141</w:t>
            </w:r>
            <w:r>
              <w:t xml:space="preserve"> </w:t>
            </w:r>
            <w:r w:rsidRPr="00DA090C">
              <w:t>BV650</w:t>
            </w:r>
          </w:p>
        </w:tc>
        <w:tc>
          <w:tcPr>
            <w:tcW w:w="4140" w:type="dxa"/>
          </w:tcPr>
          <w:p w14:paraId="353CAFA8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DA090C">
              <w:t>BD Horizon</w:t>
            </w:r>
          </w:p>
        </w:tc>
        <w:tc>
          <w:tcPr>
            <w:tcW w:w="2790" w:type="dxa"/>
          </w:tcPr>
          <w:p w14:paraId="742B9D04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DA090C">
              <w:t>1A4</w:t>
            </w:r>
          </w:p>
        </w:tc>
        <w:tc>
          <w:tcPr>
            <w:tcW w:w="2250" w:type="dxa"/>
          </w:tcPr>
          <w:p w14:paraId="48338C40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DA090C">
              <w:t>569392</w:t>
            </w:r>
          </w:p>
        </w:tc>
      </w:tr>
      <w:tr w:rsidR="00E06263" w:rsidRPr="001A30EA" w14:paraId="41F106C4" w14:textId="77777777" w:rsidTr="00F2661D">
        <w:tc>
          <w:tcPr>
            <w:tcW w:w="4225" w:type="dxa"/>
          </w:tcPr>
          <w:p w14:paraId="7C8F9D78" w14:textId="77777777" w:rsidR="00E06263" w:rsidRPr="00FE3D4A" w:rsidRDefault="00E06263" w:rsidP="00F2661D">
            <w:pPr>
              <w:spacing w:after="0" w:line="240" w:lineRule="auto"/>
              <w:jc w:val="center"/>
            </w:pPr>
            <w:r w:rsidRPr="00EC0EBF">
              <w:t>CCR2</w:t>
            </w:r>
            <w:r>
              <w:t xml:space="preserve"> </w:t>
            </w:r>
            <w:r w:rsidRPr="00044822">
              <w:t>BUV661</w:t>
            </w:r>
          </w:p>
        </w:tc>
        <w:tc>
          <w:tcPr>
            <w:tcW w:w="4140" w:type="dxa"/>
          </w:tcPr>
          <w:p w14:paraId="2C98FC68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044822">
              <w:t>BD OptiBuild</w:t>
            </w:r>
          </w:p>
        </w:tc>
        <w:tc>
          <w:tcPr>
            <w:tcW w:w="2790" w:type="dxa"/>
          </w:tcPr>
          <w:p w14:paraId="0417E658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044822">
              <w:t>LS132.1D9</w:t>
            </w:r>
          </w:p>
        </w:tc>
        <w:tc>
          <w:tcPr>
            <w:tcW w:w="2250" w:type="dxa"/>
          </w:tcPr>
          <w:p w14:paraId="23EC792A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044822">
              <w:t>750472</w:t>
            </w:r>
          </w:p>
        </w:tc>
      </w:tr>
      <w:tr w:rsidR="00E06263" w:rsidRPr="001A30EA" w14:paraId="17AFCC08" w14:textId="77777777" w:rsidTr="00F2661D">
        <w:tc>
          <w:tcPr>
            <w:tcW w:w="4225" w:type="dxa"/>
          </w:tcPr>
          <w:p w14:paraId="569D641E" w14:textId="77777777" w:rsidR="00E06263" w:rsidRPr="00FE3D4A" w:rsidRDefault="00E06263" w:rsidP="00F2661D">
            <w:pPr>
              <w:spacing w:after="0" w:line="240" w:lineRule="auto"/>
              <w:jc w:val="center"/>
            </w:pPr>
            <w:r w:rsidRPr="00BF566D">
              <w:t>CD86</w:t>
            </w:r>
            <w:r>
              <w:t xml:space="preserve"> </w:t>
            </w:r>
            <w:r w:rsidRPr="00BF566D">
              <w:t>PE/Dazzle™ 594</w:t>
            </w:r>
          </w:p>
        </w:tc>
        <w:tc>
          <w:tcPr>
            <w:tcW w:w="4140" w:type="dxa"/>
          </w:tcPr>
          <w:p w14:paraId="6F16C7B6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BF566D">
              <w:t>Biolegend</w:t>
            </w:r>
          </w:p>
        </w:tc>
        <w:tc>
          <w:tcPr>
            <w:tcW w:w="2790" w:type="dxa"/>
          </w:tcPr>
          <w:p w14:paraId="57F871C6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BF566D">
              <w:t>BU63</w:t>
            </w:r>
          </w:p>
        </w:tc>
        <w:tc>
          <w:tcPr>
            <w:tcW w:w="2250" w:type="dxa"/>
          </w:tcPr>
          <w:p w14:paraId="71319F0E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09422F">
              <w:t>374218</w:t>
            </w:r>
          </w:p>
        </w:tc>
      </w:tr>
      <w:tr w:rsidR="00E06263" w:rsidRPr="001A30EA" w14:paraId="23D0358E" w14:textId="77777777" w:rsidTr="00F2661D">
        <w:tc>
          <w:tcPr>
            <w:tcW w:w="4225" w:type="dxa"/>
          </w:tcPr>
          <w:p w14:paraId="4E3310C5" w14:textId="77777777" w:rsidR="00E06263" w:rsidRPr="00FE3D4A" w:rsidRDefault="00E06263" w:rsidP="00F2661D">
            <w:pPr>
              <w:spacing w:after="0" w:line="240" w:lineRule="auto"/>
              <w:jc w:val="center"/>
            </w:pPr>
            <w:r w:rsidRPr="0009422F">
              <w:t>PD-1</w:t>
            </w:r>
            <w:r>
              <w:t xml:space="preserve"> BV785</w:t>
            </w:r>
          </w:p>
        </w:tc>
        <w:tc>
          <w:tcPr>
            <w:tcW w:w="4140" w:type="dxa"/>
          </w:tcPr>
          <w:p w14:paraId="18172272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BF566D">
              <w:t>Biolegend</w:t>
            </w:r>
          </w:p>
        </w:tc>
        <w:tc>
          <w:tcPr>
            <w:tcW w:w="2790" w:type="dxa"/>
          </w:tcPr>
          <w:p w14:paraId="4A9130D3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C564C3">
              <w:t>EH12.2H7</w:t>
            </w:r>
          </w:p>
        </w:tc>
        <w:tc>
          <w:tcPr>
            <w:tcW w:w="2250" w:type="dxa"/>
          </w:tcPr>
          <w:p w14:paraId="3F0AFE72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C564C3">
              <w:t>329930</w:t>
            </w:r>
          </w:p>
        </w:tc>
      </w:tr>
      <w:tr w:rsidR="00E06263" w:rsidRPr="001A30EA" w14:paraId="410009CE" w14:textId="77777777" w:rsidTr="00F2661D">
        <w:tc>
          <w:tcPr>
            <w:tcW w:w="4225" w:type="dxa"/>
          </w:tcPr>
          <w:p w14:paraId="05A34FC6" w14:textId="77777777" w:rsidR="00E06263" w:rsidRPr="00FE3D4A" w:rsidRDefault="00E06263" w:rsidP="00F2661D">
            <w:pPr>
              <w:spacing w:after="0" w:line="240" w:lineRule="auto"/>
              <w:jc w:val="center"/>
            </w:pPr>
            <w:r w:rsidRPr="00C564C3">
              <w:t>PD-L1</w:t>
            </w:r>
            <w:r>
              <w:t xml:space="preserve"> </w:t>
            </w:r>
            <w:r w:rsidRPr="00C564C3">
              <w:t>BUV395</w:t>
            </w:r>
          </w:p>
        </w:tc>
        <w:tc>
          <w:tcPr>
            <w:tcW w:w="4140" w:type="dxa"/>
          </w:tcPr>
          <w:p w14:paraId="65380178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7B047F">
              <w:t>BD OptiBuild</w:t>
            </w:r>
          </w:p>
        </w:tc>
        <w:tc>
          <w:tcPr>
            <w:tcW w:w="2790" w:type="dxa"/>
          </w:tcPr>
          <w:p w14:paraId="309D4EAF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7B047F">
              <w:t>MIH1</w:t>
            </w:r>
          </w:p>
        </w:tc>
        <w:tc>
          <w:tcPr>
            <w:tcW w:w="2250" w:type="dxa"/>
          </w:tcPr>
          <w:p w14:paraId="1DE04D3E" w14:textId="77777777" w:rsidR="00E06263" w:rsidRPr="001A30EA" w:rsidRDefault="00E06263" w:rsidP="00F2661D">
            <w:pPr>
              <w:spacing w:after="0" w:line="240" w:lineRule="auto"/>
              <w:jc w:val="center"/>
            </w:pPr>
            <w:r w:rsidRPr="007B047F">
              <w:t>740320</w:t>
            </w:r>
          </w:p>
        </w:tc>
      </w:tr>
    </w:tbl>
    <w:p w14:paraId="39850C36" w14:textId="77777777" w:rsidR="00E06263" w:rsidRDefault="00E06263" w:rsidP="00E06263">
      <w:pPr>
        <w:spacing w:after="160" w:line="259" w:lineRule="auto"/>
      </w:pPr>
    </w:p>
    <w:p w14:paraId="40324E6E" w14:textId="77777777" w:rsidR="00E06263" w:rsidRPr="00F95569" w:rsidRDefault="00E06263" w:rsidP="00E06263">
      <w:r w:rsidRPr="001179A0">
        <w:rPr>
          <w:b/>
          <w:bCs/>
        </w:rPr>
        <w:lastRenderedPageBreak/>
        <w:t>Supplemental Table 2</w:t>
      </w:r>
      <w:r w:rsidRPr="00F95569">
        <w:t xml:space="preserve">. </w:t>
      </w:r>
      <w:r>
        <w:t xml:space="preserve">Antibodies </w:t>
      </w:r>
      <w:r w:rsidRPr="00F95569">
        <w:t>used to determine identity of peripheral blood mononuclear cells (PBMC) on flow cytometry.</w:t>
      </w:r>
    </w:p>
    <w:p w14:paraId="64F7B17E" w14:textId="77777777" w:rsidR="00E06263" w:rsidRDefault="00E06263" w:rsidP="00E06263">
      <w:pPr>
        <w:spacing w:after="160" w:line="259" w:lineRule="auto"/>
      </w:pPr>
    </w:p>
    <w:p w14:paraId="0D611F52" w14:textId="77777777" w:rsidR="00E06263" w:rsidRDefault="00E06263" w:rsidP="00E06263">
      <w:pPr>
        <w:spacing w:after="160" w:line="259" w:lineRule="auto"/>
      </w:pPr>
      <w:r>
        <w:br w:type="page"/>
      </w:r>
    </w:p>
    <w:p w14:paraId="61FB3985" w14:textId="77777777" w:rsidR="00E06263" w:rsidRPr="00901D65" w:rsidRDefault="00E06263" w:rsidP="00E06263">
      <w:pPr>
        <w:pStyle w:val="Heading2"/>
      </w:pPr>
      <w:r w:rsidRPr="00F95569">
        <w:lastRenderedPageBreak/>
        <w:t xml:space="preserve">Supplemental Table </w:t>
      </w:r>
      <w:r>
        <w:t>3</w:t>
      </w:r>
    </w:p>
    <w:tbl>
      <w:tblPr>
        <w:tblW w:w="1144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24"/>
        <w:gridCol w:w="3372"/>
        <w:gridCol w:w="1202"/>
        <w:gridCol w:w="1800"/>
        <w:gridCol w:w="647"/>
      </w:tblGrid>
      <w:tr w:rsidR="00E06263" w:rsidRPr="00C7305F" w14:paraId="32E85144" w14:textId="77777777" w:rsidTr="00F2661D">
        <w:trPr>
          <w:tblHeader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DDA8E03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212529"/>
                <w:sz w:val="21"/>
                <w:szCs w:val="21"/>
              </w:rPr>
            </w:pPr>
            <w:r w:rsidRPr="00C7305F">
              <w:rPr>
                <w:rFonts w:ascii="Segoe UI" w:eastAsia="Times New Roman" w:hAnsi="Segoe UI" w:cs="Segoe UI"/>
                <w:b/>
                <w:bCs/>
                <w:color w:val="212529"/>
                <w:sz w:val="21"/>
                <w:szCs w:val="21"/>
              </w:rPr>
              <w:t>Population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486FC1B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212529"/>
                <w:sz w:val="21"/>
                <w:szCs w:val="21"/>
              </w:rPr>
            </w:pPr>
            <w:r w:rsidRPr="00C7305F">
              <w:rPr>
                <w:rFonts w:ascii="Segoe UI" w:eastAsia="Times New Roman" w:hAnsi="Segoe UI" w:cs="Segoe UI"/>
                <w:b/>
                <w:bCs/>
                <w:color w:val="212529"/>
                <w:sz w:val="21"/>
                <w:szCs w:val="21"/>
              </w:rPr>
              <w:t>HR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9826AC2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212529"/>
                <w:sz w:val="21"/>
                <w:szCs w:val="21"/>
              </w:rPr>
            </w:pPr>
            <w:r w:rsidRPr="00C7305F">
              <w:rPr>
                <w:rFonts w:ascii="Segoe UI" w:eastAsia="Times New Roman" w:hAnsi="Segoe UI" w:cs="Segoe UI"/>
                <w:b/>
                <w:bCs/>
                <w:color w:val="212529"/>
                <w:sz w:val="21"/>
                <w:szCs w:val="21"/>
              </w:rPr>
              <w:t>Cutoff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B464ADF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212529"/>
                <w:sz w:val="21"/>
                <w:szCs w:val="21"/>
              </w:rPr>
            </w:pPr>
            <w:r>
              <w:rPr>
                <w:rFonts w:ascii="Segoe UI" w:eastAsia="Times New Roman" w:hAnsi="Segoe UI" w:cs="Segoe UI"/>
                <w:b/>
                <w:bCs/>
                <w:color w:val="212529"/>
                <w:sz w:val="21"/>
                <w:szCs w:val="21"/>
              </w:rPr>
              <w:t>n above cutoff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2B34846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212529"/>
                <w:sz w:val="21"/>
                <w:szCs w:val="21"/>
              </w:rPr>
            </w:pPr>
            <w:r w:rsidRPr="00C7305F">
              <w:rPr>
                <w:rFonts w:ascii="Segoe UI" w:eastAsia="Times New Roman" w:hAnsi="Segoe UI" w:cs="Segoe UI"/>
                <w:b/>
                <w:bCs/>
                <w:color w:val="212529"/>
                <w:sz w:val="21"/>
                <w:szCs w:val="21"/>
              </w:rPr>
              <w:t>p</w:t>
            </w:r>
          </w:p>
        </w:tc>
      </w:tr>
      <w:tr w:rsidR="00E06263" w:rsidRPr="00C7305F" w14:paraId="65E5ED6D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5825B26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Treg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4EF892F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7.87 (95% CI 1.6-38.7)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46EBBBF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1.0255475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72568E7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1362995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0.011</w:t>
            </w:r>
          </w:p>
        </w:tc>
      </w:tr>
      <w:tr w:rsidR="00E06263" w:rsidRPr="00C7305F" w14:paraId="29F05515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0D2668F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CD8+Tcm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2B54E5E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2.58 (95% CI 0.54-12.43)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08C64DB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0.5576924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506174E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5B8B478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0.238</w:t>
            </w:r>
          </w:p>
        </w:tc>
      </w:tr>
      <w:tr w:rsidR="00E06263" w:rsidRPr="00C7305F" w14:paraId="2686CD15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3FCD947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CD8+Tef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62839AF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0.08 (95% CI 0.01-0.64)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039AD97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0.9338522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FC54A7A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EC7153F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0.018</w:t>
            </w:r>
          </w:p>
        </w:tc>
      </w:tr>
      <w:tr w:rsidR="00E06263" w:rsidRPr="00C7305F" w14:paraId="1A022E3D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C766524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CD8+Tem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512C6A3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0.15 (95% CI 0.02-1.16)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C5B034D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1.1263384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A9A81A2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46BE377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0.069</w:t>
            </w:r>
          </w:p>
        </w:tc>
      </w:tr>
      <w:tr w:rsidR="00E06263" w:rsidRPr="00C7305F" w14:paraId="7C2730D6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0B4A41D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CD8+Tn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D08D118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4.87 (95% CI 0.99-24.03)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64A300E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0.8314608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722549E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B14E878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0.052</w:t>
            </w:r>
          </w:p>
        </w:tc>
      </w:tr>
      <w:tr w:rsidR="00E06263" w:rsidRPr="00C7305F" w14:paraId="5ED95775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6897B81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CD8+CD11ahi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353BDC8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0.53 (95% CI 0.15-1.82)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EA48B28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0.9806531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97B4DC8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A63B9BC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0.313</w:t>
            </w:r>
          </w:p>
        </w:tc>
      </w:tr>
      <w:tr w:rsidR="00E06263" w:rsidRPr="00C7305F" w14:paraId="114F3BF6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2FD0E93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Bim+/CD8+CD11ahi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1250CE5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6.8 (95% CI 1.58-29.32)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56C91D3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0.9903383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122FCF6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64F0A69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0.010</w:t>
            </w:r>
          </w:p>
        </w:tc>
      </w:tr>
      <w:tr w:rsidR="00E06263" w:rsidRPr="00C7305F" w14:paraId="3CEED882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7BBF4D5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Ki-67+/CD8+CD11ahi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0AC4626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0.36 (95% CI 0.11-1.2)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C0C178B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0.9259260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6EFED2A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D6A2A8B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0.097</w:t>
            </w:r>
          </w:p>
        </w:tc>
      </w:tr>
      <w:tr w:rsidR="00E06263" w:rsidRPr="00C7305F" w14:paraId="4355AF87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1F4CE0A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NKG7+/CD8+CD11ahi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791352B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0.19 (95% CI 0.04-0.88)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8B17CCD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0.8165139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C0D9792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07C8061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0.034</w:t>
            </w:r>
          </w:p>
        </w:tc>
      </w:tr>
      <w:tr w:rsidR="00E06263" w:rsidRPr="00C7305F" w14:paraId="1F76C264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93BA0EA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PD-1+/CD8+CD11ahi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F991245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0.16 (95% CI 0.04-0.65)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E5E8BB2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0.2539684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C22396F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801FDEA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0.010</w:t>
            </w:r>
          </w:p>
        </w:tc>
      </w:tr>
      <w:tr w:rsidR="00E06263" w:rsidRPr="00C7305F" w14:paraId="40682473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A0C3BA3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Granzyme B+ CX3CR1+/CD8+CD11ahi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258B6BB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0.16 (95% CI 0.03-0.8)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066E799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0.9750001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6CF8CE2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35C8BB2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0.026</w:t>
            </w:r>
          </w:p>
        </w:tc>
      </w:tr>
      <w:tr w:rsidR="00E06263" w:rsidRPr="00C7305F" w14:paraId="398C020A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64B221F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Monocytes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B68F101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5.56 (95% CI 1.47-21.08)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3F28303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1.1140778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998E727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9E88D93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0.012</w:t>
            </w:r>
          </w:p>
        </w:tc>
      </w:tr>
      <w:tr w:rsidR="00E06263" w:rsidRPr="00C7305F" w14:paraId="5EDB8669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B3717F8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Dendritic Cells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B9F52DF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0.1 (95% CI 0.02-0.48)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A3AFD51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0.7887565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414F121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2735D9F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0.004</w:t>
            </w:r>
          </w:p>
        </w:tc>
      </w:tr>
      <w:tr w:rsidR="00E06263" w:rsidRPr="00C7305F" w14:paraId="07BB1DE1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6C04855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Non-classical monocyte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9A3A4B8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0.04 (95% CI 0.01-0.37)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5F2F764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0.3729168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5099B48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C96FED6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0.004</w:t>
            </w:r>
          </w:p>
        </w:tc>
      </w:tr>
      <w:tr w:rsidR="00E06263" w:rsidRPr="00C7305F" w14:paraId="117B872D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075F4D1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Classical monocyte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83DB29E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3.98 (95% CI 0.97-16.29)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1FA362F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1.0330297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6FD7A4B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5498B8E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0.055</w:t>
            </w:r>
          </w:p>
        </w:tc>
      </w:tr>
      <w:tr w:rsidR="00E06263" w:rsidRPr="00C7305F" w14:paraId="6FD4B8BA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AFD92DA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Intermediate monocyte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CF7964D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0.62 (95% CI 0.18-2.13)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14DF166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0.9583334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6329F68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F1A5251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0.447</w:t>
            </w:r>
          </w:p>
        </w:tc>
      </w:tr>
      <w:tr w:rsidR="00E06263" w:rsidRPr="00C7305F" w14:paraId="6A1C1FEB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EBFA677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pDCs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961F67A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3.89 (95% CI 1.12-13.56)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E397898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1.1965813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DD423A0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E67AB1B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0.033</w:t>
            </w:r>
          </w:p>
        </w:tc>
      </w:tr>
      <w:tr w:rsidR="00E06263" w:rsidRPr="00C7305F" w14:paraId="487BD7A9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40176FA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mDCs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73E3148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0.24 (95% CI 0.05-1.13)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7F5768B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0.9811067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ED16EBC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39223FF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0.071</w:t>
            </w:r>
          </w:p>
        </w:tc>
      </w:tr>
      <w:tr w:rsidR="00E06263" w:rsidRPr="00C7305F" w14:paraId="4E47076E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20D4922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cDC1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2BB75EA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21.96 (95% CI 2.3-209.65)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CA786AC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1.7485300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1E64734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A46841D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0.007</w:t>
            </w:r>
          </w:p>
        </w:tc>
      </w:tr>
      <w:tr w:rsidR="00E06263" w:rsidRPr="00C7305F" w14:paraId="6DA031DE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5F4D7F6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cDC2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D0DB967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4.42 (95% CI 1.28-15.25)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28E97BC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1.4827534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35FCFC0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DB1EB64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0.019</w:t>
            </w:r>
          </w:p>
        </w:tc>
      </w:tr>
      <w:tr w:rsidR="00E06263" w:rsidRPr="00C7305F" w14:paraId="54B2D163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5A609FC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PD-L1+ Monocyte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DD9D799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0.49 (95% CI 0.15-1.61)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930D442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0.3780489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14BD35A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4F7E256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0.239</w:t>
            </w:r>
          </w:p>
        </w:tc>
      </w:tr>
      <w:tr w:rsidR="00E06263" w:rsidRPr="00C7305F" w14:paraId="33175DC3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B179C21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PD-L1+ Classical monocyte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3CD7DAD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0.43 (95% CI 0.12-1.48)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D5B07AC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0.3065328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84249AC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2110C73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0.180</w:t>
            </w:r>
          </w:p>
        </w:tc>
      </w:tr>
      <w:tr w:rsidR="00E06263" w:rsidRPr="00C7305F" w14:paraId="2A4F01A3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274CE58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PD-L1+ Intermediate monocyte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61CCAE6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0.22 (95% CI 0.06-0.82)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9A0DDF4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0.2390573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B6FB1FB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70BC9F1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0.024</w:t>
            </w:r>
          </w:p>
        </w:tc>
      </w:tr>
      <w:tr w:rsidR="00E06263" w:rsidRPr="00C7305F" w14:paraId="723E58B1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3FE90F3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PD-L1+ Non-classical monocyte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80B7FBC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0.56 (95% CI 0.16-1.93)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C3037BE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0.2809525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0D77C2B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5C3591C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0.358</w:t>
            </w:r>
          </w:p>
        </w:tc>
      </w:tr>
      <w:tr w:rsidR="00E06263" w:rsidRPr="00C7305F" w14:paraId="75F057B5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CDD701E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PD-1+ Monocyte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6230571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271076646.5 (95% CI 0-Inf)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8949205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0.9439463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6B2BF14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2594672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0.998</w:t>
            </w:r>
          </w:p>
        </w:tc>
      </w:tr>
      <w:tr w:rsidR="00E06263" w:rsidRPr="00C7305F" w14:paraId="26D6682A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061A1DC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lastRenderedPageBreak/>
              <w:t>PD-1+ DC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C8B2600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0.41 (95% CI 0.12-1.34)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13DA6DD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0.8671330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5375676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6FCAF1C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0.140</w:t>
            </w:r>
          </w:p>
        </w:tc>
      </w:tr>
      <w:tr w:rsidR="00E06263" w:rsidRPr="00C7305F" w14:paraId="69348E79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A66E66F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PD-L1+DC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8A2D544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2.48 (95% CI 0.64-9.67)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9DC5A3D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0.7898231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57E830A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1760F45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0.191</w:t>
            </w:r>
          </w:p>
        </w:tc>
      </w:tr>
      <w:tr w:rsidR="00E06263" w:rsidRPr="00C7305F" w14:paraId="1A09B1A9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04AB1F1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CCR2+ Monocyte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C99394C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8.93 (95% CI 1.1-72.72)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D381524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0.9364225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B8FDBB8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8ED1349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0.041</w:t>
            </w:r>
          </w:p>
        </w:tc>
      </w:tr>
      <w:tr w:rsidR="00E06263" w:rsidRPr="00C7305F" w14:paraId="6014641E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0F16795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CCR2+ CD14+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81F61AC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1617426331.71 (95% CI 0-Inf)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6F2D335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1.0083683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C9D87BF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26D8F04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0.999</w:t>
            </w:r>
          </w:p>
        </w:tc>
      </w:tr>
      <w:tr w:rsidR="00E06263" w:rsidRPr="00C7305F" w14:paraId="188B312B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951C0AC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CD14+ CD86+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0593DEF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5.56 (95% CI 1.47-21.08)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AA9BD30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1.1147742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CCB9939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9C22827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0.012</w:t>
            </w:r>
          </w:p>
        </w:tc>
      </w:tr>
      <w:tr w:rsidR="00E06263" w:rsidRPr="00C7305F" w14:paraId="3009A016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EE9FFA9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CD86+ DC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201C358" w14:textId="77777777" w:rsidR="00E06263" w:rsidRPr="00C7305F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0.16 (95% CI 0.02-1.26)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8AFF5B6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1.0834328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17232CB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51349F8" w14:textId="77777777" w:rsidR="00E06263" w:rsidRPr="00C7305F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0.081</w:t>
            </w:r>
          </w:p>
        </w:tc>
      </w:tr>
    </w:tbl>
    <w:p w14:paraId="7C4F4288" w14:textId="77777777" w:rsidR="00E06263" w:rsidRDefault="00E06263" w:rsidP="00E06263"/>
    <w:p w14:paraId="07B853BF" w14:textId="77777777" w:rsidR="00E06263" w:rsidRPr="00F95569" w:rsidRDefault="00E06263" w:rsidP="00E06263">
      <w:r w:rsidRPr="001179A0">
        <w:rPr>
          <w:b/>
          <w:bCs/>
        </w:rPr>
        <w:t xml:space="preserve">Supplemental Table </w:t>
      </w:r>
      <w:r>
        <w:rPr>
          <w:b/>
          <w:bCs/>
        </w:rPr>
        <w:t>3</w:t>
      </w:r>
      <w:r w:rsidRPr="00F95569">
        <w:t xml:space="preserve">. Hazard ratios and 95% confidence intervals for death by PBMC subpopulation change from baseline to second cycle of ICI re-challenge. Cox proportional hazards modeling was performed at each predicted cutoff. See </w:t>
      </w:r>
      <w:r w:rsidRPr="00CB20D7">
        <w:rPr>
          <w:b/>
          <w:bCs/>
        </w:rPr>
        <w:t xml:space="preserve">Supplemental Table </w:t>
      </w:r>
      <w:r>
        <w:rPr>
          <w:b/>
          <w:bCs/>
        </w:rPr>
        <w:t>4</w:t>
      </w:r>
      <w:r w:rsidRPr="00F95569">
        <w:t xml:space="preserve"> for uniform cutoff of 1.</w:t>
      </w:r>
      <w:r w:rsidRPr="00F95569">
        <w:br w:type="page"/>
      </w:r>
    </w:p>
    <w:p w14:paraId="45716F13" w14:textId="77777777" w:rsidR="00E06263" w:rsidRPr="00F95569" w:rsidRDefault="00E06263" w:rsidP="00E06263">
      <w:pPr>
        <w:pStyle w:val="Heading2"/>
      </w:pPr>
      <w:r w:rsidRPr="00F95569">
        <w:lastRenderedPageBreak/>
        <w:t xml:space="preserve">Supplemental Table </w:t>
      </w:r>
      <w:r>
        <w:t>4</w:t>
      </w:r>
    </w:p>
    <w:tbl>
      <w:tblPr>
        <w:tblW w:w="11445" w:type="dxa"/>
        <w:shd w:val="clear" w:color="auto" w:fill="FFFFFF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08"/>
        <w:gridCol w:w="3369"/>
        <w:gridCol w:w="842"/>
        <w:gridCol w:w="1951"/>
        <w:gridCol w:w="675"/>
      </w:tblGrid>
      <w:tr w:rsidR="00E06263" w:rsidRPr="0004552C" w14:paraId="57106896" w14:textId="77777777" w:rsidTr="00F2661D">
        <w:trPr>
          <w:tblHeader/>
        </w:trPr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BBEF795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b/>
                <w:bCs/>
                <w:color w:val="212529"/>
                <w:sz w:val="21"/>
                <w:szCs w:val="21"/>
              </w:rPr>
              <w:t>Population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82CD423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b/>
                <w:bCs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b/>
                <w:bCs/>
                <w:color w:val="212529"/>
                <w:sz w:val="21"/>
                <w:szCs w:val="21"/>
              </w:rPr>
              <w:t>HR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AD327B8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b/>
                <w:bCs/>
                <w:color w:val="212529"/>
                <w:sz w:val="21"/>
                <w:szCs w:val="21"/>
              </w:rPr>
              <w:t>Cutoff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1A791FE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b/>
                <w:bCs/>
                <w:color w:val="212529"/>
                <w:sz w:val="21"/>
                <w:szCs w:val="21"/>
              </w:rPr>
              <w:t>n_above_cutoff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4987013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b/>
                <w:bCs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b/>
                <w:bCs/>
                <w:color w:val="212529"/>
                <w:sz w:val="21"/>
                <w:szCs w:val="21"/>
              </w:rPr>
              <w:t>p</w:t>
            </w:r>
          </w:p>
        </w:tc>
      </w:tr>
      <w:tr w:rsidR="00E06263" w:rsidRPr="0004552C" w14:paraId="31AF98D9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B891A9C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Treg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5CE9D86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2.89 (95% CI 0.74-11.3)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27E0921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830FC98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A57499A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0.128</w:t>
            </w:r>
          </w:p>
        </w:tc>
      </w:tr>
      <w:tr w:rsidR="00E06263" w:rsidRPr="0004552C" w14:paraId="1ED5BC36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88798FF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CD8+Tcm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5053226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0.94 (95% CI 0.27-3.3)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361A887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48B4340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D9F99A2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0.926</w:t>
            </w:r>
          </w:p>
        </w:tc>
      </w:tr>
      <w:tr w:rsidR="00E06263" w:rsidRPr="0004552C" w14:paraId="282069C8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8A22DE0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CD8+Tef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0C69E13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0.31 (95% CI 0.08-1.26)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EAB257A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6C9ACB6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1F39177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0.102</w:t>
            </w:r>
          </w:p>
        </w:tc>
      </w:tr>
      <w:tr w:rsidR="00E06263" w:rsidRPr="0004552C" w14:paraId="225F287D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E86F8B1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CD8+Tem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AFF92BE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0.64 (95% CI 0.19-2.18)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9AD40FD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6A30C10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812C012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0.473</w:t>
            </w:r>
          </w:p>
        </w:tc>
      </w:tr>
      <w:tr w:rsidR="00E06263" w:rsidRPr="0004552C" w14:paraId="23C1C3CF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7A114DC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CD8+Tn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9AA0068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2.38 (95% CI 0.63-9.07)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9DE705F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589B723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F43B69F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0.203</w:t>
            </w:r>
          </w:p>
        </w:tc>
      </w:tr>
      <w:tr w:rsidR="00E06263" w:rsidRPr="0004552C" w14:paraId="1DC0FA39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B81B211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CD8+CD11ahi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9991629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0.56 (95% CI 0.15-2.14)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0F3F086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95EFF0C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C6B5C4E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0.401</w:t>
            </w:r>
          </w:p>
        </w:tc>
      </w:tr>
      <w:tr w:rsidR="00E06263" w:rsidRPr="0004552C" w14:paraId="6FFDFEC2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F4C270A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Bim+/CD8+CD11ahi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782654C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6.8 (95% CI 1.58-29.32)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0751D6D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7F6D284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5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2F6C55B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0.010</w:t>
            </w:r>
          </w:p>
        </w:tc>
      </w:tr>
      <w:tr w:rsidR="00E06263" w:rsidRPr="0004552C" w14:paraId="6C57F4B5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E235C59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Ki-67+/CD8+CD11ahi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D9AB68C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0.46 (95% CI 0.14-1.54)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359E836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B2E20CE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3AD59B9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0.205</w:t>
            </w:r>
          </w:p>
        </w:tc>
      </w:tr>
      <w:tr w:rsidR="00E06263" w:rsidRPr="0004552C" w14:paraId="6F0EF6AB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553B02E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NKG7+/CD8+CD11ahi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69A81E4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0.73 (95% CI 0.21-2.53)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075F5FA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86A2BE5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C22D33F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0.625</w:t>
            </w:r>
          </w:p>
        </w:tc>
      </w:tr>
      <w:tr w:rsidR="00E06263" w:rsidRPr="0004552C" w14:paraId="0E3B0142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C19F5B5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PD-1+/CD8+CD11ahi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AF3F6B2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0.38 (95% CI 0.11-1.33)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C4BF19D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881040F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88555D7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0.132</w:t>
            </w:r>
          </w:p>
        </w:tc>
      </w:tr>
      <w:tr w:rsidR="00E06263" w:rsidRPr="0004552C" w14:paraId="592EBF74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8AC06E3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Granzyme B+ CX3CR1+/CD8+CD11ahi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A90F7FF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0.16 (95% CI 0.03-0.8)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686E10E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F74B3BE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B20822C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0.026</w:t>
            </w:r>
          </w:p>
        </w:tc>
      </w:tr>
      <w:tr w:rsidR="00E06263" w:rsidRPr="0004552C" w14:paraId="6385951D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173AD83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Monocytes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DD47BC3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271076646.5 (95% CI 0-Inf)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B9CEDBC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E5935EA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F762C13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0.998</w:t>
            </w:r>
          </w:p>
        </w:tc>
      </w:tr>
      <w:tr w:rsidR="00E06263" w:rsidRPr="0004552C" w14:paraId="216597C2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6B66CED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Dendritic Cells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F7D8F72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0.1 (95% CI 0.02-0.48)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EF4EFF7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5A6B1C4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6FEA0A3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0.004</w:t>
            </w:r>
          </w:p>
        </w:tc>
      </w:tr>
      <w:tr w:rsidR="00E06263" w:rsidRPr="0004552C" w14:paraId="4FD19FEA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17BC1C5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Non-classical monocyte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3C589AC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0.27 (95% CI 0.03-2.15)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C3F3C91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103392D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4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3B55D86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0.218</w:t>
            </w:r>
          </w:p>
        </w:tc>
      </w:tr>
      <w:tr w:rsidR="00E06263" w:rsidRPr="0004552C" w14:paraId="3DFA9395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7F0C3BA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Classical monocyte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A9189BE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1.77 (95% CI 0.38-8.27)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C5E0954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E98A40C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0DA339B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0.468</w:t>
            </w:r>
          </w:p>
        </w:tc>
      </w:tr>
      <w:tr w:rsidR="00E06263" w:rsidRPr="0004552C" w14:paraId="2E5BB7A8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0FC7F8A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Intermediate monocyte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1B5A4C2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0.62 (95% CI 0.18-2.13)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07E4EDD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8A44A74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1C930A3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0.447</w:t>
            </w:r>
          </w:p>
        </w:tc>
      </w:tr>
      <w:tr w:rsidR="00E06263" w:rsidRPr="0004552C" w14:paraId="526F49D9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FA164BA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pDCs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DA1EBFE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1.69 (95% CI 0.51-5.62)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7E74080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DA21E14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F68CC37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0.391</w:t>
            </w:r>
          </w:p>
        </w:tc>
      </w:tr>
      <w:tr w:rsidR="00E06263" w:rsidRPr="0004552C" w14:paraId="30B8652A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270EAF1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mDCs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0F1E29D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0.33 (95% CI 0.07-1.53)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A8F6A51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AEE71A0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889FCEA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0.156</w:t>
            </w:r>
          </w:p>
        </w:tc>
      </w:tr>
      <w:tr w:rsidR="00E06263" w:rsidRPr="0004552C" w14:paraId="0205AEDC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D0DD307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cDC1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665740F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2.42 (95% CI 0.68-8.53)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D2225FB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21819C7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6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1A1AA0F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0.171</w:t>
            </w:r>
          </w:p>
        </w:tc>
      </w:tr>
      <w:tr w:rsidR="00E06263" w:rsidRPr="0004552C" w14:paraId="5F76A520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F11E43F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cDC2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C6E12D0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1.99 (95% CI 0.52-7.67)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5D4A2D0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976B298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9AE516D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0.315</w:t>
            </w:r>
          </w:p>
        </w:tc>
      </w:tr>
      <w:tr w:rsidR="00E06263" w:rsidRPr="0004552C" w14:paraId="291A611A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5A9B75B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PD-L1+ Monocyte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AEC0C21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1.81 (95% CI 0.54-6.11)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C9A2150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FFCACF1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B8359D6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0.337</w:t>
            </w:r>
          </w:p>
        </w:tc>
      </w:tr>
      <w:tr w:rsidR="00E06263" w:rsidRPr="0004552C" w14:paraId="3ED96CBD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40BEDBF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PD-L1+ Classical monocyte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8ACA749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1.81 (95% CI 0.54-6.11)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29A4866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3D869B0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8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05B6FB6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0.337</w:t>
            </w:r>
          </w:p>
        </w:tc>
      </w:tr>
      <w:tr w:rsidR="00E06263" w:rsidRPr="0004552C" w14:paraId="0A05055B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62D5D69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PD-L1+ Intermediate monocyte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5655B51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0.83 (95% CI 0.25-2.79)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C6CE18F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815E818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B759C97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0.766</w:t>
            </w:r>
          </w:p>
        </w:tc>
      </w:tr>
      <w:tr w:rsidR="00E06263" w:rsidRPr="0004552C" w14:paraId="552C6AE5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DAB25E2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PD-L1+ Non-classical monocyte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9D9474A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0.9 (95% CI 0.26-3.13)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F90A2D9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AC424D1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1C5326E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0.865</w:t>
            </w:r>
          </w:p>
        </w:tc>
      </w:tr>
      <w:tr w:rsidR="00E06263" w:rsidRPr="0004552C" w14:paraId="42E5A83F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40DB13A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PD-1+ Monocyte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C54D656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3.26 (95% CI 0.7-15.12)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DAF7A09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FE9681C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84BE6E4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0.132</w:t>
            </w:r>
          </w:p>
        </w:tc>
      </w:tr>
      <w:tr w:rsidR="00E06263" w:rsidRPr="0004552C" w14:paraId="2CE4C7A2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F74568B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lastRenderedPageBreak/>
              <w:t>PD-1+ DC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D2914A6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0.5 (95% CI 0.15-1.65)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C09EB6A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3990372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0260042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0.253</w:t>
            </w:r>
          </w:p>
        </w:tc>
      </w:tr>
      <w:tr w:rsidR="00E06263" w:rsidRPr="0004552C" w14:paraId="0D96B5F8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FCB5BA8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PD-L1+DC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78812A7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1.91 (95% CI 0.55-6.66)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A40433E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E6092AA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10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9E7683E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0.311</w:t>
            </w:r>
          </w:p>
        </w:tc>
      </w:tr>
      <w:tr w:rsidR="00E06263" w:rsidRPr="0004552C" w14:paraId="7B13BD30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9CF9B58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CCR2+ Monocyte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C877E45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4.01 (95% CI 0.98-16.36)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5040E35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7A1EBBC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9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9DD5507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0.053</w:t>
            </w:r>
          </w:p>
        </w:tc>
      </w:tr>
      <w:tr w:rsidR="00E06263" w:rsidRPr="0004552C" w14:paraId="1AE6BA8D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F4DDDDD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CCR2+ CD14+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94531D7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988725849.97 (95% CI 0-Inf)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5E95D4AE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50CED4E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BF897DC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0.999</w:t>
            </w:r>
          </w:p>
        </w:tc>
      </w:tr>
      <w:tr w:rsidR="00E06263" w:rsidRPr="0004552C" w14:paraId="54F453A7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08F6EB8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CD14+ CD86+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99744DD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3.66 (95% CI 0.46-28.86)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7B3998B7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BA49ACA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13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D3D8DC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24D33065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0.218</w:t>
            </w:r>
          </w:p>
        </w:tc>
      </w:tr>
      <w:tr w:rsidR="00E06263" w:rsidRPr="0004552C" w14:paraId="339EF9B6" w14:textId="77777777" w:rsidTr="00F2661D"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3C3A1A04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CD86+ DC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1C04D7F5" w14:textId="77777777" w:rsidR="00E06263" w:rsidRPr="0004552C" w:rsidRDefault="00E06263" w:rsidP="00F2661D">
            <w:pPr>
              <w:spacing w:after="0" w:line="240" w:lineRule="auto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0.38 (95% CI 0.1-1.44)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00DD96F1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1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4FF45339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7</w:t>
            </w:r>
          </w:p>
        </w:tc>
        <w:tc>
          <w:tcPr>
            <w:tcW w:w="0" w:type="auto"/>
            <w:tcBorders>
              <w:top w:val="single" w:sz="2" w:space="0" w:color="auto"/>
              <w:left w:val="single" w:sz="2" w:space="0" w:color="auto"/>
              <w:bottom w:val="single" w:sz="6" w:space="0" w:color="auto"/>
              <w:right w:val="single" w:sz="2" w:space="0" w:color="auto"/>
            </w:tcBorders>
            <w:shd w:val="clear" w:color="auto" w:fill="FFFFFF"/>
            <w:vAlign w:val="center"/>
            <w:hideMark/>
          </w:tcPr>
          <w:p w14:paraId="6B2989F9" w14:textId="77777777" w:rsidR="00E06263" w:rsidRPr="0004552C" w:rsidRDefault="00E06263" w:rsidP="00F2661D">
            <w:pPr>
              <w:spacing w:after="0" w:line="240" w:lineRule="auto"/>
              <w:jc w:val="right"/>
              <w:rPr>
                <w:rFonts w:ascii="Segoe UI" w:eastAsia="Times New Roman" w:hAnsi="Segoe UI" w:cs="Segoe UI"/>
                <w:color w:val="212529"/>
                <w:sz w:val="21"/>
                <w:szCs w:val="21"/>
              </w:rPr>
            </w:pPr>
            <w:r>
              <w:rPr>
                <w:rFonts w:ascii="Segoe UI" w:hAnsi="Segoe UI" w:cs="Segoe UI"/>
                <w:color w:val="212529"/>
                <w:sz w:val="21"/>
                <w:szCs w:val="21"/>
              </w:rPr>
              <w:t>0.153</w:t>
            </w:r>
          </w:p>
        </w:tc>
      </w:tr>
    </w:tbl>
    <w:p w14:paraId="74DE9674" w14:textId="77777777" w:rsidR="00E06263" w:rsidRPr="00F95569" w:rsidRDefault="00E06263" w:rsidP="00E06263"/>
    <w:p w14:paraId="1A3ECA18" w14:textId="77777777" w:rsidR="00E06263" w:rsidRPr="00F95569" w:rsidRDefault="00E06263" w:rsidP="00E06263">
      <w:r w:rsidRPr="009E3EA3">
        <w:rPr>
          <w:b/>
          <w:bCs/>
        </w:rPr>
        <w:t xml:space="preserve">Supplemental Table </w:t>
      </w:r>
      <w:r>
        <w:rPr>
          <w:b/>
          <w:bCs/>
        </w:rPr>
        <w:t>4</w:t>
      </w:r>
      <w:r w:rsidRPr="00F95569">
        <w:t>. Hazard ratios and 95% confidence intervals for death by PBMC subpopulation increase from baseline to second cycle of ICI re-challenge. Cox proportional hazards modeling was performed at each predicted cutoff. See</w:t>
      </w:r>
      <w:r w:rsidRPr="00CB20D7">
        <w:rPr>
          <w:b/>
          <w:bCs/>
        </w:rPr>
        <w:t xml:space="preserve"> Supplemental Table</w:t>
      </w:r>
      <w:r>
        <w:rPr>
          <w:b/>
          <w:bCs/>
        </w:rPr>
        <w:t xml:space="preserve"> 3</w:t>
      </w:r>
      <w:r w:rsidRPr="00F95569">
        <w:t xml:space="preserve"> for variable cutoff.</w:t>
      </w:r>
    </w:p>
    <w:p w14:paraId="75DBA833" w14:textId="77777777" w:rsidR="00E06263" w:rsidRPr="00F95569" w:rsidRDefault="00E06263" w:rsidP="00E06263">
      <w:r w:rsidRPr="00F95569">
        <w:br w:type="page"/>
      </w:r>
    </w:p>
    <w:p w14:paraId="06D09030" w14:textId="77777777" w:rsidR="00E06263" w:rsidRPr="00F95569" w:rsidRDefault="00E06263" w:rsidP="00E06263">
      <w:pPr>
        <w:pStyle w:val="Heading2"/>
      </w:pPr>
      <w:r w:rsidRPr="00F95569">
        <w:lastRenderedPageBreak/>
        <w:t xml:space="preserve">Supplemental Table </w:t>
      </w:r>
      <w:r>
        <w:t>5</w:t>
      </w:r>
    </w:p>
    <w:tbl>
      <w:tblPr>
        <w:tblStyle w:val="TableGrid"/>
        <w:tblW w:w="11138" w:type="dxa"/>
        <w:tblLook w:val="04A0" w:firstRow="1" w:lastRow="0" w:firstColumn="1" w:lastColumn="0" w:noHBand="0" w:noVBand="1"/>
      </w:tblPr>
      <w:tblGrid>
        <w:gridCol w:w="1008"/>
        <w:gridCol w:w="1380"/>
        <w:gridCol w:w="1380"/>
        <w:gridCol w:w="1380"/>
        <w:gridCol w:w="1808"/>
        <w:gridCol w:w="1380"/>
        <w:gridCol w:w="1394"/>
        <w:gridCol w:w="1408"/>
      </w:tblGrid>
      <w:tr w:rsidR="00E06263" w:rsidRPr="006C4D4B" w14:paraId="56752E73" w14:textId="77777777" w:rsidTr="00F2661D">
        <w:trPr>
          <w:trHeight w:val="300"/>
        </w:trPr>
        <w:tc>
          <w:tcPr>
            <w:tcW w:w="1008" w:type="dxa"/>
            <w:noWrap/>
            <w:hideMark/>
          </w:tcPr>
          <w:p w14:paraId="0A382508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b/>
                <w:bCs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b/>
                <w:bCs/>
                <w:sz w:val="21"/>
                <w:szCs w:val="21"/>
              </w:rPr>
              <w:t>Protein</w:t>
            </w:r>
          </w:p>
        </w:tc>
        <w:tc>
          <w:tcPr>
            <w:tcW w:w="1380" w:type="dxa"/>
            <w:noWrap/>
            <w:hideMark/>
          </w:tcPr>
          <w:p w14:paraId="26F16219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b/>
                <w:bCs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b/>
                <w:bCs/>
                <w:sz w:val="21"/>
                <w:szCs w:val="21"/>
              </w:rPr>
              <w:t>Baseline</w:t>
            </w:r>
          </w:p>
        </w:tc>
        <w:tc>
          <w:tcPr>
            <w:tcW w:w="1380" w:type="dxa"/>
            <w:noWrap/>
            <w:hideMark/>
          </w:tcPr>
          <w:p w14:paraId="154D29C8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b/>
                <w:bCs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b/>
                <w:bCs/>
                <w:sz w:val="21"/>
                <w:szCs w:val="21"/>
              </w:rPr>
              <w:t>Pre-TPE</w:t>
            </w:r>
          </w:p>
        </w:tc>
        <w:tc>
          <w:tcPr>
            <w:tcW w:w="1380" w:type="dxa"/>
            <w:noWrap/>
            <w:hideMark/>
          </w:tcPr>
          <w:p w14:paraId="4C48A92F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b/>
                <w:bCs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b/>
                <w:bCs/>
                <w:sz w:val="21"/>
                <w:szCs w:val="21"/>
              </w:rPr>
              <w:t>Post-TPE</w:t>
            </w:r>
          </w:p>
        </w:tc>
        <w:tc>
          <w:tcPr>
            <w:tcW w:w="1808" w:type="dxa"/>
            <w:noWrap/>
            <w:hideMark/>
          </w:tcPr>
          <w:p w14:paraId="1A8F4D83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b/>
                <w:bCs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b/>
                <w:bCs/>
                <w:sz w:val="21"/>
                <w:szCs w:val="21"/>
              </w:rPr>
              <w:t xml:space="preserve">Reduction </w:t>
            </w:r>
            <w:r w:rsidRPr="006C4D4B">
              <w:rPr>
                <w:rFonts w:ascii="Segoe UI" w:hAnsi="Segoe UI" w:cs="Segoe UI"/>
                <w:b/>
                <w:bCs/>
                <w:sz w:val="21"/>
                <w:szCs w:val="21"/>
              </w:rPr>
              <w:br/>
              <w:t>pre to post</w:t>
            </w:r>
          </w:p>
        </w:tc>
        <w:tc>
          <w:tcPr>
            <w:tcW w:w="1380" w:type="dxa"/>
            <w:noWrap/>
            <w:hideMark/>
          </w:tcPr>
          <w:p w14:paraId="069D617A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b/>
                <w:bCs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b/>
                <w:bCs/>
                <w:sz w:val="21"/>
                <w:szCs w:val="21"/>
              </w:rPr>
              <w:t>Next</w:t>
            </w:r>
          </w:p>
        </w:tc>
        <w:tc>
          <w:tcPr>
            <w:tcW w:w="1394" w:type="dxa"/>
            <w:noWrap/>
            <w:hideMark/>
          </w:tcPr>
          <w:p w14:paraId="5EB1325A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b/>
                <w:bCs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b/>
                <w:bCs/>
                <w:sz w:val="21"/>
                <w:szCs w:val="21"/>
              </w:rPr>
              <w:t>p pre to post</w:t>
            </w:r>
          </w:p>
        </w:tc>
        <w:tc>
          <w:tcPr>
            <w:tcW w:w="1408" w:type="dxa"/>
            <w:noWrap/>
            <w:hideMark/>
          </w:tcPr>
          <w:p w14:paraId="4EE586E7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b/>
                <w:bCs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b/>
                <w:bCs/>
                <w:sz w:val="21"/>
                <w:szCs w:val="21"/>
              </w:rPr>
              <w:t xml:space="preserve">p post to next </w:t>
            </w:r>
          </w:p>
        </w:tc>
      </w:tr>
      <w:tr w:rsidR="00E06263" w:rsidRPr="006C4D4B" w14:paraId="562B9B8D" w14:textId="77777777" w:rsidTr="00F2661D">
        <w:trPr>
          <w:trHeight w:val="300"/>
        </w:trPr>
        <w:tc>
          <w:tcPr>
            <w:tcW w:w="1008" w:type="dxa"/>
            <w:noWrap/>
            <w:hideMark/>
          </w:tcPr>
          <w:p w14:paraId="6883C625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ARG2</w:t>
            </w:r>
          </w:p>
        </w:tc>
        <w:tc>
          <w:tcPr>
            <w:tcW w:w="1380" w:type="dxa"/>
            <w:noWrap/>
            <w:hideMark/>
          </w:tcPr>
          <w:p w14:paraId="22556783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2.23896</w:t>
            </w:r>
          </w:p>
        </w:tc>
        <w:tc>
          <w:tcPr>
            <w:tcW w:w="1380" w:type="dxa"/>
            <w:noWrap/>
            <w:hideMark/>
          </w:tcPr>
          <w:p w14:paraId="4170DFE9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1.7276261</w:t>
            </w:r>
          </w:p>
        </w:tc>
        <w:tc>
          <w:tcPr>
            <w:tcW w:w="1380" w:type="dxa"/>
            <w:noWrap/>
            <w:hideMark/>
          </w:tcPr>
          <w:p w14:paraId="224AC6E3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1.9625188</w:t>
            </w:r>
          </w:p>
        </w:tc>
        <w:tc>
          <w:tcPr>
            <w:tcW w:w="1808" w:type="dxa"/>
            <w:noWrap/>
            <w:hideMark/>
          </w:tcPr>
          <w:p w14:paraId="29BCB2C1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1.176819</w:t>
            </w:r>
          </w:p>
        </w:tc>
        <w:tc>
          <w:tcPr>
            <w:tcW w:w="1380" w:type="dxa"/>
            <w:noWrap/>
            <w:hideMark/>
          </w:tcPr>
          <w:p w14:paraId="47226A1C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1.8698333</w:t>
            </w:r>
          </w:p>
        </w:tc>
        <w:tc>
          <w:tcPr>
            <w:tcW w:w="1394" w:type="dxa"/>
            <w:noWrap/>
            <w:hideMark/>
          </w:tcPr>
          <w:p w14:paraId="0E4D7F67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0.016357422</w:t>
            </w:r>
          </w:p>
        </w:tc>
        <w:tc>
          <w:tcPr>
            <w:tcW w:w="1408" w:type="dxa"/>
            <w:noWrap/>
            <w:hideMark/>
          </w:tcPr>
          <w:p w14:paraId="4E1D53FB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0.006713867</w:t>
            </w:r>
          </w:p>
        </w:tc>
      </w:tr>
      <w:tr w:rsidR="00E06263" w:rsidRPr="006C4D4B" w14:paraId="7BAF54F8" w14:textId="77777777" w:rsidTr="00F2661D">
        <w:trPr>
          <w:trHeight w:val="300"/>
        </w:trPr>
        <w:tc>
          <w:tcPr>
            <w:tcW w:w="1008" w:type="dxa"/>
            <w:noWrap/>
            <w:hideMark/>
          </w:tcPr>
          <w:p w14:paraId="61FB421E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CD274</w:t>
            </w:r>
          </w:p>
        </w:tc>
        <w:tc>
          <w:tcPr>
            <w:tcW w:w="1380" w:type="dxa"/>
            <w:noWrap/>
            <w:hideMark/>
          </w:tcPr>
          <w:p w14:paraId="7F246730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0.9055467</w:t>
            </w:r>
          </w:p>
        </w:tc>
        <w:tc>
          <w:tcPr>
            <w:tcW w:w="1380" w:type="dxa"/>
            <w:noWrap/>
            <w:hideMark/>
          </w:tcPr>
          <w:p w14:paraId="3297AB07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0.6378652</w:t>
            </w:r>
          </w:p>
        </w:tc>
        <w:tc>
          <w:tcPr>
            <w:tcW w:w="1380" w:type="dxa"/>
            <w:noWrap/>
            <w:hideMark/>
          </w:tcPr>
          <w:p w14:paraId="7F88F87E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0.796725</w:t>
            </w:r>
          </w:p>
        </w:tc>
        <w:tc>
          <w:tcPr>
            <w:tcW w:w="1808" w:type="dxa"/>
            <w:noWrap/>
            <w:hideMark/>
          </w:tcPr>
          <w:p w14:paraId="44B1E884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1.116404</w:t>
            </w:r>
          </w:p>
        </w:tc>
        <w:tc>
          <w:tcPr>
            <w:tcW w:w="1380" w:type="dxa"/>
            <w:noWrap/>
            <w:hideMark/>
          </w:tcPr>
          <w:p w14:paraId="7831FBC6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0.7554167</w:t>
            </w:r>
          </w:p>
        </w:tc>
        <w:tc>
          <w:tcPr>
            <w:tcW w:w="1394" w:type="dxa"/>
            <w:noWrap/>
            <w:hideMark/>
          </w:tcPr>
          <w:p w14:paraId="3094C362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0.000854492</w:t>
            </w:r>
          </w:p>
        </w:tc>
        <w:tc>
          <w:tcPr>
            <w:tcW w:w="1408" w:type="dxa"/>
            <w:noWrap/>
            <w:hideMark/>
          </w:tcPr>
          <w:p w14:paraId="5618422B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0.000366211</w:t>
            </w:r>
          </w:p>
        </w:tc>
      </w:tr>
      <w:tr w:rsidR="00E06263" w:rsidRPr="006C4D4B" w14:paraId="484D52A0" w14:textId="77777777" w:rsidTr="00F2661D">
        <w:trPr>
          <w:trHeight w:val="300"/>
        </w:trPr>
        <w:tc>
          <w:tcPr>
            <w:tcW w:w="1008" w:type="dxa"/>
            <w:noWrap/>
            <w:hideMark/>
          </w:tcPr>
          <w:p w14:paraId="105B96C6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CTLA4</w:t>
            </w:r>
          </w:p>
        </w:tc>
        <w:tc>
          <w:tcPr>
            <w:tcW w:w="1380" w:type="dxa"/>
            <w:noWrap/>
            <w:hideMark/>
          </w:tcPr>
          <w:p w14:paraId="24B3D3F7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0.4528533</w:t>
            </w:r>
          </w:p>
        </w:tc>
        <w:tc>
          <w:tcPr>
            <w:tcW w:w="1380" w:type="dxa"/>
            <w:noWrap/>
            <w:hideMark/>
          </w:tcPr>
          <w:p w14:paraId="21D780C0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0.1774652</w:t>
            </w:r>
          </w:p>
        </w:tc>
        <w:tc>
          <w:tcPr>
            <w:tcW w:w="1380" w:type="dxa"/>
            <w:noWrap/>
            <w:hideMark/>
          </w:tcPr>
          <w:p w14:paraId="63730D4E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0.6997125</w:t>
            </w:r>
          </w:p>
        </w:tc>
        <w:tc>
          <w:tcPr>
            <w:tcW w:w="1808" w:type="dxa"/>
            <w:noWrap/>
            <w:hideMark/>
          </w:tcPr>
          <w:p w14:paraId="4FD25515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1.436191</w:t>
            </w:r>
          </w:p>
        </w:tc>
        <w:tc>
          <w:tcPr>
            <w:tcW w:w="1380" w:type="dxa"/>
            <w:noWrap/>
            <w:hideMark/>
          </w:tcPr>
          <w:p w14:paraId="5316E81C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-0.36705</w:t>
            </w:r>
          </w:p>
        </w:tc>
        <w:tc>
          <w:tcPr>
            <w:tcW w:w="1394" w:type="dxa"/>
            <w:noWrap/>
            <w:hideMark/>
          </w:tcPr>
          <w:p w14:paraId="30D36013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0.729125977</w:t>
            </w:r>
          </w:p>
        </w:tc>
        <w:tc>
          <w:tcPr>
            <w:tcW w:w="1408" w:type="dxa"/>
            <w:noWrap/>
            <w:hideMark/>
          </w:tcPr>
          <w:p w14:paraId="381993F1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0.248657227</w:t>
            </w:r>
          </w:p>
        </w:tc>
      </w:tr>
      <w:tr w:rsidR="00E06263" w:rsidRPr="006C4D4B" w14:paraId="53D6A7C5" w14:textId="77777777" w:rsidTr="00F2661D">
        <w:trPr>
          <w:trHeight w:val="300"/>
        </w:trPr>
        <w:tc>
          <w:tcPr>
            <w:tcW w:w="1008" w:type="dxa"/>
            <w:noWrap/>
            <w:hideMark/>
          </w:tcPr>
          <w:p w14:paraId="5967A84E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HAVCR2</w:t>
            </w:r>
          </w:p>
        </w:tc>
        <w:tc>
          <w:tcPr>
            <w:tcW w:w="1380" w:type="dxa"/>
            <w:noWrap/>
            <w:hideMark/>
          </w:tcPr>
          <w:p w14:paraId="78B08C8D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0.64814</w:t>
            </w:r>
          </w:p>
        </w:tc>
        <w:tc>
          <w:tcPr>
            <w:tcW w:w="1380" w:type="dxa"/>
            <w:noWrap/>
            <w:hideMark/>
          </w:tcPr>
          <w:p w14:paraId="280D03B9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0.4588696</w:t>
            </w:r>
          </w:p>
        </w:tc>
        <w:tc>
          <w:tcPr>
            <w:tcW w:w="1380" w:type="dxa"/>
            <w:noWrap/>
            <w:hideMark/>
          </w:tcPr>
          <w:p w14:paraId="1654857C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0.7338625</w:t>
            </w:r>
          </w:p>
        </w:tc>
        <w:tc>
          <w:tcPr>
            <w:tcW w:w="1808" w:type="dxa"/>
            <w:noWrap/>
            <w:hideMark/>
          </w:tcPr>
          <w:p w14:paraId="43919F24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1.209988</w:t>
            </w:r>
          </w:p>
        </w:tc>
        <w:tc>
          <w:tcPr>
            <w:tcW w:w="1380" w:type="dxa"/>
            <w:noWrap/>
            <w:hideMark/>
          </w:tcPr>
          <w:p w14:paraId="449311A7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0.9121833</w:t>
            </w:r>
          </w:p>
        </w:tc>
        <w:tc>
          <w:tcPr>
            <w:tcW w:w="1394" w:type="dxa"/>
            <w:noWrap/>
            <w:hideMark/>
          </w:tcPr>
          <w:p w14:paraId="59190AE2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0.000244141</w:t>
            </w:r>
          </w:p>
        </w:tc>
        <w:tc>
          <w:tcPr>
            <w:tcW w:w="1408" w:type="dxa"/>
            <w:noWrap/>
            <w:hideMark/>
          </w:tcPr>
          <w:p w14:paraId="30C36A6D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0.000366211</w:t>
            </w:r>
          </w:p>
        </w:tc>
      </w:tr>
      <w:tr w:rsidR="00E06263" w:rsidRPr="006C4D4B" w14:paraId="67CC6B78" w14:textId="77777777" w:rsidTr="00F2661D">
        <w:trPr>
          <w:trHeight w:val="300"/>
        </w:trPr>
        <w:tc>
          <w:tcPr>
            <w:tcW w:w="1008" w:type="dxa"/>
            <w:noWrap/>
            <w:hideMark/>
          </w:tcPr>
          <w:p w14:paraId="6CEF180A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IL10</w:t>
            </w:r>
          </w:p>
        </w:tc>
        <w:tc>
          <w:tcPr>
            <w:tcW w:w="1380" w:type="dxa"/>
            <w:noWrap/>
            <w:hideMark/>
          </w:tcPr>
          <w:p w14:paraId="2B7A31EB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1.73132</w:t>
            </w:r>
          </w:p>
        </w:tc>
        <w:tc>
          <w:tcPr>
            <w:tcW w:w="1380" w:type="dxa"/>
            <w:noWrap/>
            <w:hideMark/>
          </w:tcPr>
          <w:p w14:paraId="09D9C8A2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1.1187652</w:t>
            </w:r>
          </w:p>
        </w:tc>
        <w:tc>
          <w:tcPr>
            <w:tcW w:w="1380" w:type="dxa"/>
            <w:noWrap/>
            <w:hideMark/>
          </w:tcPr>
          <w:p w14:paraId="02F2B48A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1.8218875</w:t>
            </w:r>
          </w:p>
        </w:tc>
        <w:tc>
          <w:tcPr>
            <w:tcW w:w="1808" w:type="dxa"/>
            <w:noWrap/>
            <w:hideMark/>
          </w:tcPr>
          <w:p w14:paraId="3404C2C3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1.628024</w:t>
            </w:r>
          </w:p>
        </w:tc>
        <w:tc>
          <w:tcPr>
            <w:tcW w:w="1380" w:type="dxa"/>
            <w:noWrap/>
            <w:hideMark/>
          </w:tcPr>
          <w:p w14:paraId="35B08843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1.0811833</w:t>
            </w:r>
          </w:p>
        </w:tc>
        <w:tc>
          <w:tcPr>
            <w:tcW w:w="1394" w:type="dxa"/>
            <w:noWrap/>
            <w:hideMark/>
          </w:tcPr>
          <w:p w14:paraId="50683F84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0.005249023</w:t>
            </w:r>
          </w:p>
        </w:tc>
        <w:tc>
          <w:tcPr>
            <w:tcW w:w="1408" w:type="dxa"/>
            <w:noWrap/>
            <w:hideMark/>
          </w:tcPr>
          <w:p w14:paraId="4A59883D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0.00402832</w:t>
            </w:r>
          </w:p>
        </w:tc>
      </w:tr>
      <w:tr w:rsidR="00E06263" w:rsidRPr="006C4D4B" w14:paraId="552C5140" w14:textId="77777777" w:rsidTr="00F2661D">
        <w:trPr>
          <w:trHeight w:val="300"/>
        </w:trPr>
        <w:tc>
          <w:tcPr>
            <w:tcW w:w="1008" w:type="dxa"/>
            <w:noWrap/>
            <w:hideMark/>
          </w:tcPr>
          <w:p w14:paraId="2843B63C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IL17A</w:t>
            </w:r>
          </w:p>
        </w:tc>
        <w:tc>
          <w:tcPr>
            <w:tcW w:w="1380" w:type="dxa"/>
            <w:noWrap/>
            <w:hideMark/>
          </w:tcPr>
          <w:p w14:paraId="48B2D4E4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1.3841</w:t>
            </w:r>
          </w:p>
        </w:tc>
        <w:tc>
          <w:tcPr>
            <w:tcW w:w="1380" w:type="dxa"/>
            <w:noWrap/>
            <w:hideMark/>
          </w:tcPr>
          <w:p w14:paraId="0F9E1868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0.6744043</w:t>
            </w:r>
          </w:p>
        </w:tc>
        <w:tc>
          <w:tcPr>
            <w:tcW w:w="1380" w:type="dxa"/>
            <w:noWrap/>
            <w:hideMark/>
          </w:tcPr>
          <w:p w14:paraId="3F1AFEA3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1.1957625</w:t>
            </w:r>
          </w:p>
        </w:tc>
        <w:tc>
          <w:tcPr>
            <w:tcW w:w="1808" w:type="dxa"/>
            <w:noWrap/>
            <w:hideMark/>
          </w:tcPr>
          <w:p w14:paraId="09A7772E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1.435306</w:t>
            </w:r>
          </w:p>
        </w:tc>
        <w:tc>
          <w:tcPr>
            <w:tcW w:w="1380" w:type="dxa"/>
            <w:noWrap/>
            <w:hideMark/>
          </w:tcPr>
          <w:p w14:paraId="7893C985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1.2359167</w:t>
            </w:r>
          </w:p>
        </w:tc>
        <w:tc>
          <w:tcPr>
            <w:tcW w:w="1394" w:type="dxa"/>
            <w:noWrap/>
            <w:hideMark/>
          </w:tcPr>
          <w:p w14:paraId="58A6DACB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0.772583008</w:t>
            </w:r>
          </w:p>
        </w:tc>
        <w:tc>
          <w:tcPr>
            <w:tcW w:w="1408" w:type="dxa"/>
            <w:noWrap/>
            <w:hideMark/>
          </w:tcPr>
          <w:p w14:paraId="142471BE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0.016357422</w:t>
            </w:r>
          </w:p>
        </w:tc>
      </w:tr>
      <w:tr w:rsidR="00E06263" w:rsidRPr="006C4D4B" w14:paraId="63136EA9" w14:textId="77777777" w:rsidTr="00F2661D">
        <w:trPr>
          <w:trHeight w:val="300"/>
        </w:trPr>
        <w:tc>
          <w:tcPr>
            <w:tcW w:w="1008" w:type="dxa"/>
            <w:noWrap/>
            <w:hideMark/>
          </w:tcPr>
          <w:p w14:paraId="2035EC2E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IL2RA</w:t>
            </w:r>
          </w:p>
        </w:tc>
        <w:tc>
          <w:tcPr>
            <w:tcW w:w="1380" w:type="dxa"/>
            <w:noWrap/>
            <w:hideMark/>
          </w:tcPr>
          <w:p w14:paraId="4FB251B7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0.8577333</w:t>
            </w:r>
          </w:p>
        </w:tc>
        <w:tc>
          <w:tcPr>
            <w:tcW w:w="1380" w:type="dxa"/>
            <w:noWrap/>
            <w:hideMark/>
          </w:tcPr>
          <w:p w14:paraId="06F5AB62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0.7348043</w:t>
            </w:r>
          </w:p>
        </w:tc>
        <w:tc>
          <w:tcPr>
            <w:tcW w:w="1380" w:type="dxa"/>
            <w:noWrap/>
            <w:hideMark/>
          </w:tcPr>
          <w:p w14:paraId="19BC702C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1.106475</w:t>
            </w:r>
          </w:p>
        </w:tc>
        <w:tc>
          <w:tcPr>
            <w:tcW w:w="1808" w:type="dxa"/>
            <w:noWrap/>
            <w:hideMark/>
          </w:tcPr>
          <w:p w14:paraId="6D2809D8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1.29385</w:t>
            </w:r>
          </w:p>
        </w:tc>
        <w:tc>
          <w:tcPr>
            <w:tcW w:w="1380" w:type="dxa"/>
            <w:noWrap/>
            <w:hideMark/>
          </w:tcPr>
          <w:p w14:paraId="340E96B6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1.07485</w:t>
            </w:r>
          </w:p>
        </w:tc>
        <w:tc>
          <w:tcPr>
            <w:tcW w:w="1394" w:type="dxa"/>
            <w:noWrap/>
            <w:hideMark/>
          </w:tcPr>
          <w:p w14:paraId="2EB885AE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0.000366211</w:t>
            </w:r>
          </w:p>
        </w:tc>
        <w:tc>
          <w:tcPr>
            <w:tcW w:w="1408" w:type="dxa"/>
            <w:noWrap/>
            <w:hideMark/>
          </w:tcPr>
          <w:p w14:paraId="77ED3B93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0.000610352</w:t>
            </w:r>
          </w:p>
        </w:tc>
      </w:tr>
      <w:tr w:rsidR="00E06263" w:rsidRPr="006C4D4B" w14:paraId="6C4E81C4" w14:textId="77777777" w:rsidTr="00F2661D">
        <w:trPr>
          <w:trHeight w:val="300"/>
        </w:trPr>
        <w:tc>
          <w:tcPr>
            <w:tcW w:w="1008" w:type="dxa"/>
            <w:noWrap/>
            <w:hideMark/>
          </w:tcPr>
          <w:p w14:paraId="7B8937C3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IL4</w:t>
            </w:r>
          </w:p>
        </w:tc>
        <w:tc>
          <w:tcPr>
            <w:tcW w:w="1380" w:type="dxa"/>
            <w:noWrap/>
            <w:hideMark/>
          </w:tcPr>
          <w:p w14:paraId="5A2D2308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0.38592</w:t>
            </w:r>
          </w:p>
        </w:tc>
        <w:tc>
          <w:tcPr>
            <w:tcW w:w="1380" w:type="dxa"/>
            <w:noWrap/>
            <w:hideMark/>
          </w:tcPr>
          <w:p w14:paraId="10A5D907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-0.6035304</w:t>
            </w:r>
          </w:p>
        </w:tc>
        <w:tc>
          <w:tcPr>
            <w:tcW w:w="1380" w:type="dxa"/>
            <w:noWrap/>
            <w:hideMark/>
          </w:tcPr>
          <w:p w14:paraId="4583A354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-0.2080937</w:t>
            </w:r>
          </w:p>
        </w:tc>
        <w:tc>
          <w:tcPr>
            <w:tcW w:w="1808" w:type="dxa"/>
            <w:noWrap/>
            <w:hideMark/>
          </w:tcPr>
          <w:p w14:paraId="661DB9C9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1.315341</w:t>
            </w:r>
          </w:p>
        </w:tc>
        <w:tc>
          <w:tcPr>
            <w:tcW w:w="1380" w:type="dxa"/>
            <w:noWrap/>
            <w:hideMark/>
          </w:tcPr>
          <w:p w14:paraId="1D6D3FEB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0.8803333</w:t>
            </w:r>
          </w:p>
        </w:tc>
        <w:tc>
          <w:tcPr>
            <w:tcW w:w="1394" w:type="dxa"/>
            <w:noWrap/>
            <w:hideMark/>
          </w:tcPr>
          <w:p w14:paraId="0339E36E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0.682250977</w:t>
            </w:r>
          </w:p>
        </w:tc>
        <w:tc>
          <w:tcPr>
            <w:tcW w:w="1408" w:type="dxa"/>
            <w:noWrap/>
            <w:hideMark/>
          </w:tcPr>
          <w:p w14:paraId="5ED6AA42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0.187866211</w:t>
            </w:r>
          </w:p>
        </w:tc>
      </w:tr>
      <w:tr w:rsidR="00E06263" w:rsidRPr="006C4D4B" w14:paraId="01EA77EC" w14:textId="77777777" w:rsidTr="00F2661D">
        <w:trPr>
          <w:trHeight w:val="300"/>
        </w:trPr>
        <w:tc>
          <w:tcPr>
            <w:tcW w:w="1008" w:type="dxa"/>
            <w:noWrap/>
            <w:hideMark/>
          </w:tcPr>
          <w:p w14:paraId="1AD51A3E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LAG3</w:t>
            </w:r>
          </w:p>
        </w:tc>
        <w:tc>
          <w:tcPr>
            <w:tcW w:w="1380" w:type="dxa"/>
            <w:noWrap/>
            <w:hideMark/>
          </w:tcPr>
          <w:p w14:paraId="7C5C6E7F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0.5050733</w:t>
            </w:r>
          </w:p>
        </w:tc>
        <w:tc>
          <w:tcPr>
            <w:tcW w:w="1380" w:type="dxa"/>
            <w:noWrap/>
            <w:hideMark/>
          </w:tcPr>
          <w:p w14:paraId="01080443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0.3454957</w:t>
            </w:r>
          </w:p>
        </w:tc>
        <w:tc>
          <w:tcPr>
            <w:tcW w:w="1380" w:type="dxa"/>
            <w:noWrap/>
            <w:hideMark/>
          </w:tcPr>
          <w:p w14:paraId="2B983736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0.6713313</w:t>
            </w:r>
          </w:p>
        </w:tc>
        <w:tc>
          <w:tcPr>
            <w:tcW w:w="1808" w:type="dxa"/>
            <w:noWrap/>
            <w:hideMark/>
          </w:tcPr>
          <w:p w14:paraId="098AE74A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1.25339</w:t>
            </w:r>
          </w:p>
        </w:tc>
        <w:tc>
          <w:tcPr>
            <w:tcW w:w="1380" w:type="dxa"/>
            <w:noWrap/>
            <w:hideMark/>
          </w:tcPr>
          <w:p w14:paraId="30D7CA9A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0.93635</w:t>
            </w:r>
          </w:p>
        </w:tc>
        <w:tc>
          <w:tcPr>
            <w:tcW w:w="1394" w:type="dxa"/>
            <w:noWrap/>
            <w:hideMark/>
          </w:tcPr>
          <w:p w14:paraId="6184476E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0.00012207</w:t>
            </w:r>
          </w:p>
        </w:tc>
        <w:tc>
          <w:tcPr>
            <w:tcW w:w="1408" w:type="dxa"/>
            <w:noWrap/>
            <w:hideMark/>
          </w:tcPr>
          <w:p w14:paraId="2AB5221D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0.000366211</w:t>
            </w:r>
          </w:p>
        </w:tc>
      </w:tr>
      <w:tr w:rsidR="00E06263" w:rsidRPr="006C4D4B" w14:paraId="607D8776" w14:textId="77777777" w:rsidTr="00F2661D">
        <w:trPr>
          <w:trHeight w:val="300"/>
        </w:trPr>
        <w:tc>
          <w:tcPr>
            <w:tcW w:w="1008" w:type="dxa"/>
            <w:noWrap/>
            <w:hideMark/>
          </w:tcPr>
          <w:p w14:paraId="1B0753DB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PDCD1</w:t>
            </w:r>
          </w:p>
        </w:tc>
        <w:tc>
          <w:tcPr>
            <w:tcW w:w="1380" w:type="dxa"/>
            <w:noWrap/>
            <w:hideMark/>
          </w:tcPr>
          <w:p w14:paraId="0328B81B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3.44516</w:t>
            </w:r>
          </w:p>
        </w:tc>
        <w:tc>
          <w:tcPr>
            <w:tcW w:w="1380" w:type="dxa"/>
            <w:noWrap/>
            <w:hideMark/>
          </w:tcPr>
          <w:p w14:paraId="4C2B891F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2.7929783</w:t>
            </w:r>
          </w:p>
        </w:tc>
        <w:tc>
          <w:tcPr>
            <w:tcW w:w="1380" w:type="dxa"/>
            <w:noWrap/>
            <w:hideMark/>
          </w:tcPr>
          <w:p w14:paraId="3D3855A3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3.8689063</w:t>
            </w:r>
          </w:p>
        </w:tc>
        <w:tc>
          <w:tcPr>
            <w:tcW w:w="1808" w:type="dxa"/>
            <w:noWrap/>
            <w:hideMark/>
          </w:tcPr>
          <w:p w14:paraId="353A23DC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2.108078</w:t>
            </w:r>
          </w:p>
        </w:tc>
        <w:tc>
          <w:tcPr>
            <w:tcW w:w="1380" w:type="dxa"/>
            <w:noWrap/>
            <w:hideMark/>
          </w:tcPr>
          <w:p w14:paraId="127E7A01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3.6654333</w:t>
            </w:r>
          </w:p>
        </w:tc>
        <w:tc>
          <w:tcPr>
            <w:tcW w:w="1394" w:type="dxa"/>
            <w:noWrap/>
            <w:hideMark/>
          </w:tcPr>
          <w:p w14:paraId="191B2BFE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0.00012207</w:t>
            </w:r>
          </w:p>
        </w:tc>
        <w:tc>
          <w:tcPr>
            <w:tcW w:w="1408" w:type="dxa"/>
            <w:noWrap/>
            <w:hideMark/>
          </w:tcPr>
          <w:p w14:paraId="42736885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0.00012207</w:t>
            </w:r>
          </w:p>
        </w:tc>
      </w:tr>
      <w:tr w:rsidR="00E06263" w:rsidRPr="006C4D4B" w14:paraId="5124D122" w14:textId="77777777" w:rsidTr="00F2661D">
        <w:trPr>
          <w:trHeight w:val="300"/>
        </w:trPr>
        <w:tc>
          <w:tcPr>
            <w:tcW w:w="1008" w:type="dxa"/>
            <w:noWrap/>
            <w:hideMark/>
          </w:tcPr>
          <w:p w14:paraId="4AC2AF34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PECAM1</w:t>
            </w:r>
          </w:p>
        </w:tc>
        <w:tc>
          <w:tcPr>
            <w:tcW w:w="1380" w:type="dxa"/>
            <w:noWrap/>
            <w:hideMark/>
          </w:tcPr>
          <w:p w14:paraId="29C848F7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1.78932</w:t>
            </w:r>
          </w:p>
        </w:tc>
        <w:tc>
          <w:tcPr>
            <w:tcW w:w="1380" w:type="dxa"/>
            <w:noWrap/>
            <w:hideMark/>
          </w:tcPr>
          <w:p w14:paraId="03A3F4DD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1.0801391</w:t>
            </w:r>
          </w:p>
        </w:tc>
        <w:tc>
          <w:tcPr>
            <w:tcW w:w="1380" w:type="dxa"/>
            <w:noWrap/>
            <w:hideMark/>
          </w:tcPr>
          <w:p w14:paraId="43F5808D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1.4587375</w:t>
            </w:r>
          </w:p>
        </w:tc>
        <w:tc>
          <w:tcPr>
            <w:tcW w:w="1808" w:type="dxa"/>
            <w:noWrap/>
            <w:hideMark/>
          </w:tcPr>
          <w:p w14:paraId="3C5178E4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1.300078</w:t>
            </w:r>
          </w:p>
        </w:tc>
        <w:tc>
          <w:tcPr>
            <w:tcW w:w="1380" w:type="dxa"/>
            <w:noWrap/>
            <w:hideMark/>
          </w:tcPr>
          <w:p w14:paraId="1C978A3D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1.63185</w:t>
            </w:r>
          </w:p>
        </w:tc>
        <w:tc>
          <w:tcPr>
            <w:tcW w:w="1394" w:type="dxa"/>
            <w:noWrap/>
            <w:hideMark/>
          </w:tcPr>
          <w:p w14:paraId="7C9EFD9B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0.00012207</w:t>
            </w:r>
          </w:p>
        </w:tc>
        <w:tc>
          <w:tcPr>
            <w:tcW w:w="1408" w:type="dxa"/>
            <w:noWrap/>
            <w:hideMark/>
          </w:tcPr>
          <w:p w14:paraId="7A740D07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0.000854492</w:t>
            </w:r>
          </w:p>
        </w:tc>
      </w:tr>
      <w:tr w:rsidR="00E06263" w:rsidRPr="006C4D4B" w14:paraId="29D6B346" w14:textId="77777777" w:rsidTr="00F2661D">
        <w:trPr>
          <w:trHeight w:val="300"/>
        </w:trPr>
        <w:tc>
          <w:tcPr>
            <w:tcW w:w="1008" w:type="dxa"/>
            <w:noWrap/>
            <w:hideMark/>
          </w:tcPr>
          <w:p w14:paraId="0C77EE7B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TGFB1</w:t>
            </w:r>
          </w:p>
        </w:tc>
        <w:tc>
          <w:tcPr>
            <w:tcW w:w="1380" w:type="dxa"/>
            <w:noWrap/>
            <w:hideMark/>
          </w:tcPr>
          <w:p w14:paraId="70049216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1.95928</w:t>
            </w:r>
          </w:p>
        </w:tc>
        <w:tc>
          <w:tcPr>
            <w:tcW w:w="1380" w:type="dxa"/>
            <w:noWrap/>
            <w:hideMark/>
          </w:tcPr>
          <w:p w14:paraId="7A65590A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1.5278522</w:t>
            </w:r>
          </w:p>
        </w:tc>
        <w:tc>
          <w:tcPr>
            <w:tcW w:w="1380" w:type="dxa"/>
            <w:noWrap/>
            <w:hideMark/>
          </w:tcPr>
          <w:p w14:paraId="1D15C900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1.6858875</w:t>
            </w:r>
          </w:p>
        </w:tc>
        <w:tc>
          <w:tcPr>
            <w:tcW w:w="1808" w:type="dxa"/>
            <w:noWrap/>
            <w:hideMark/>
          </w:tcPr>
          <w:p w14:paraId="67CCBBEC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1.115767</w:t>
            </w:r>
          </w:p>
        </w:tc>
        <w:tc>
          <w:tcPr>
            <w:tcW w:w="1380" w:type="dxa"/>
            <w:noWrap/>
            <w:hideMark/>
          </w:tcPr>
          <w:p w14:paraId="34522C0B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2.0308667</w:t>
            </w:r>
          </w:p>
        </w:tc>
        <w:tc>
          <w:tcPr>
            <w:tcW w:w="1394" w:type="dxa"/>
            <w:noWrap/>
            <w:hideMark/>
          </w:tcPr>
          <w:p w14:paraId="4F707DA2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0.000610352</w:t>
            </w:r>
          </w:p>
        </w:tc>
        <w:tc>
          <w:tcPr>
            <w:tcW w:w="1408" w:type="dxa"/>
            <w:noWrap/>
            <w:hideMark/>
          </w:tcPr>
          <w:p w14:paraId="29908F50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0.005249023</w:t>
            </w:r>
          </w:p>
        </w:tc>
      </w:tr>
      <w:tr w:rsidR="00E06263" w:rsidRPr="006C4D4B" w14:paraId="5FC1DAF8" w14:textId="77777777" w:rsidTr="00F2661D">
        <w:trPr>
          <w:trHeight w:val="300"/>
        </w:trPr>
        <w:tc>
          <w:tcPr>
            <w:tcW w:w="1008" w:type="dxa"/>
            <w:noWrap/>
            <w:hideMark/>
          </w:tcPr>
          <w:p w14:paraId="2CA85BA6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lastRenderedPageBreak/>
              <w:t>TIGIT</w:t>
            </w:r>
          </w:p>
        </w:tc>
        <w:tc>
          <w:tcPr>
            <w:tcW w:w="1380" w:type="dxa"/>
            <w:noWrap/>
            <w:hideMark/>
          </w:tcPr>
          <w:p w14:paraId="51D0B344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1.0610867</w:t>
            </w:r>
          </w:p>
        </w:tc>
        <w:tc>
          <w:tcPr>
            <w:tcW w:w="1380" w:type="dxa"/>
            <w:noWrap/>
            <w:hideMark/>
          </w:tcPr>
          <w:p w14:paraId="4E7A07E0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0.8816609</w:t>
            </w:r>
          </w:p>
        </w:tc>
        <w:tc>
          <w:tcPr>
            <w:tcW w:w="1380" w:type="dxa"/>
            <w:noWrap/>
            <w:hideMark/>
          </w:tcPr>
          <w:p w14:paraId="3A8D03DA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1.3208125</w:t>
            </w:r>
          </w:p>
        </w:tc>
        <w:tc>
          <w:tcPr>
            <w:tcW w:w="1808" w:type="dxa"/>
            <w:noWrap/>
            <w:hideMark/>
          </w:tcPr>
          <w:p w14:paraId="4ED9961D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1.355807</w:t>
            </w:r>
          </w:p>
        </w:tc>
        <w:tc>
          <w:tcPr>
            <w:tcW w:w="1380" w:type="dxa"/>
            <w:noWrap/>
            <w:hideMark/>
          </w:tcPr>
          <w:p w14:paraId="0C60C129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1.3390333</w:t>
            </w:r>
          </w:p>
        </w:tc>
        <w:tc>
          <w:tcPr>
            <w:tcW w:w="1394" w:type="dxa"/>
            <w:noWrap/>
            <w:hideMark/>
          </w:tcPr>
          <w:p w14:paraId="76DF0793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0.028686523</w:t>
            </w:r>
          </w:p>
        </w:tc>
        <w:tc>
          <w:tcPr>
            <w:tcW w:w="1408" w:type="dxa"/>
            <w:noWrap/>
            <w:hideMark/>
          </w:tcPr>
          <w:p w14:paraId="65328FC1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0.010742188</w:t>
            </w:r>
          </w:p>
        </w:tc>
      </w:tr>
      <w:tr w:rsidR="00E06263" w:rsidRPr="006C4D4B" w14:paraId="0ACF23A8" w14:textId="77777777" w:rsidTr="00F2661D">
        <w:trPr>
          <w:trHeight w:val="300"/>
        </w:trPr>
        <w:tc>
          <w:tcPr>
            <w:tcW w:w="1008" w:type="dxa"/>
            <w:noWrap/>
            <w:hideMark/>
          </w:tcPr>
          <w:p w14:paraId="2AFA3F9A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VEGFA</w:t>
            </w:r>
          </w:p>
        </w:tc>
        <w:tc>
          <w:tcPr>
            <w:tcW w:w="1380" w:type="dxa"/>
            <w:noWrap/>
            <w:hideMark/>
          </w:tcPr>
          <w:p w14:paraId="5D66B2D0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1.7703133</w:t>
            </w:r>
          </w:p>
        </w:tc>
        <w:tc>
          <w:tcPr>
            <w:tcW w:w="1380" w:type="dxa"/>
            <w:noWrap/>
            <w:hideMark/>
          </w:tcPr>
          <w:p w14:paraId="47E6B46C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1.4512478</w:t>
            </w:r>
          </w:p>
        </w:tc>
        <w:tc>
          <w:tcPr>
            <w:tcW w:w="1380" w:type="dxa"/>
            <w:noWrap/>
            <w:hideMark/>
          </w:tcPr>
          <w:p w14:paraId="78A46B6C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1.6490312</w:t>
            </w:r>
          </w:p>
        </w:tc>
        <w:tc>
          <w:tcPr>
            <w:tcW w:w="1808" w:type="dxa"/>
            <w:noWrap/>
            <w:hideMark/>
          </w:tcPr>
          <w:p w14:paraId="56BA066B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1.146935</w:t>
            </w:r>
          </w:p>
        </w:tc>
        <w:tc>
          <w:tcPr>
            <w:tcW w:w="1380" w:type="dxa"/>
            <w:noWrap/>
            <w:hideMark/>
          </w:tcPr>
          <w:p w14:paraId="39951E33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1.9131333</w:t>
            </w:r>
          </w:p>
        </w:tc>
        <w:tc>
          <w:tcPr>
            <w:tcW w:w="1394" w:type="dxa"/>
            <w:noWrap/>
            <w:hideMark/>
          </w:tcPr>
          <w:p w14:paraId="28B45083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0.005249023</w:t>
            </w:r>
          </w:p>
        </w:tc>
        <w:tc>
          <w:tcPr>
            <w:tcW w:w="1408" w:type="dxa"/>
            <w:noWrap/>
            <w:hideMark/>
          </w:tcPr>
          <w:p w14:paraId="28817E18" w14:textId="77777777" w:rsidR="00E06263" w:rsidRPr="006C4D4B" w:rsidRDefault="00E06263" w:rsidP="00F2661D">
            <w:pPr>
              <w:spacing w:after="0"/>
              <w:rPr>
                <w:rFonts w:ascii="Segoe UI" w:hAnsi="Segoe UI" w:cs="Segoe UI"/>
                <w:sz w:val="21"/>
                <w:szCs w:val="21"/>
              </w:rPr>
            </w:pPr>
            <w:r w:rsidRPr="006C4D4B">
              <w:rPr>
                <w:rFonts w:ascii="Segoe UI" w:hAnsi="Segoe UI" w:cs="Segoe UI"/>
                <w:sz w:val="21"/>
                <w:szCs w:val="21"/>
              </w:rPr>
              <w:t>0.169799805</w:t>
            </w:r>
          </w:p>
        </w:tc>
      </w:tr>
    </w:tbl>
    <w:p w14:paraId="47979BB4" w14:textId="77777777" w:rsidR="00E06263" w:rsidRPr="00170FE6" w:rsidRDefault="00E06263" w:rsidP="00E06263">
      <w:r w:rsidRPr="006C4D4B">
        <w:rPr>
          <w:b/>
          <w:bCs/>
        </w:rPr>
        <w:t xml:space="preserve">Supplemental Table </w:t>
      </w:r>
      <w:r>
        <w:rPr>
          <w:b/>
          <w:bCs/>
        </w:rPr>
        <w:t>5. Changes in peripheral immunologically active molecules during treatment</w:t>
      </w:r>
      <w:r>
        <w:t xml:space="preserve">. See also </w:t>
      </w:r>
      <w:r>
        <w:rPr>
          <w:b/>
          <w:bCs/>
        </w:rPr>
        <w:t>Data File 1.</w:t>
      </w:r>
    </w:p>
    <w:p w14:paraId="3B920008" w14:textId="77777777" w:rsidR="00755780" w:rsidRDefault="00755780"/>
    <w:sectPr w:rsidR="00755780" w:rsidSect="00E06263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311213809"/>
      <w:docPartObj>
        <w:docPartGallery w:val="Page Numbers (Bottom of Page)"/>
        <w:docPartUnique/>
      </w:docPartObj>
    </w:sdtPr>
    <w:sdtContent>
      <w:p w14:paraId="7E26D1CC" w14:textId="77777777" w:rsidR="00000000" w:rsidRDefault="00000000" w:rsidP="00874B3E">
        <w:pPr>
          <w:pStyle w:val="Footer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29</w:t>
        </w:r>
        <w:r>
          <w:rPr>
            <w:rStyle w:val="PageNumber"/>
          </w:rPr>
          <w:fldChar w:fldCharType="end"/>
        </w:r>
      </w:p>
    </w:sdtContent>
  </w:sdt>
  <w:p w14:paraId="324B8BD3" w14:textId="77777777" w:rsidR="00000000" w:rsidRDefault="00000000" w:rsidP="00874B3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825900401"/>
      <w:docPartObj>
        <w:docPartGallery w:val="Page Numbers (Bottom of Page)"/>
        <w:docPartUnique/>
      </w:docPartObj>
    </w:sdtPr>
    <w:sdtContent>
      <w:p w14:paraId="0CBE662C" w14:textId="77777777" w:rsidR="00000000" w:rsidRDefault="00000000" w:rsidP="00874B3E">
        <w:pPr>
          <w:pStyle w:val="Footer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F625DCD" w14:textId="77777777" w:rsidR="00000000" w:rsidRDefault="00000000" w:rsidP="00874B3E">
    <w:pPr>
      <w:pStyle w:val="Footer"/>
    </w:pPr>
  </w:p>
</w:ft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F1109B8"/>
    <w:multiLevelType w:val="hybridMultilevel"/>
    <w:tmpl w:val="93E4F6A6"/>
    <w:lvl w:ilvl="0" w:tplc="C12E856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1BA4292"/>
    <w:multiLevelType w:val="multilevel"/>
    <w:tmpl w:val="5100F1D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6197169"/>
    <w:multiLevelType w:val="hybridMultilevel"/>
    <w:tmpl w:val="3B06DB9A"/>
    <w:lvl w:ilvl="0" w:tplc="289C694E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03E663D"/>
    <w:multiLevelType w:val="hybridMultilevel"/>
    <w:tmpl w:val="C20E3F3C"/>
    <w:lvl w:ilvl="0" w:tplc="26E0D870">
      <w:start w:val="1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19D5154"/>
    <w:multiLevelType w:val="hybridMultilevel"/>
    <w:tmpl w:val="4AD8CFA0"/>
    <w:lvl w:ilvl="0" w:tplc="4A9221C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3DC002C"/>
    <w:multiLevelType w:val="hybridMultilevel"/>
    <w:tmpl w:val="71C072AA"/>
    <w:lvl w:ilvl="0" w:tplc="FF78303A"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488805">
    <w:abstractNumId w:val="4"/>
  </w:num>
  <w:num w:numId="2" w16cid:durableId="1462529015">
    <w:abstractNumId w:val="0"/>
  </w:num>
  <w:num w:numId="3" w16cid:durableId="1159661733">
    <w:abstractNumId w:val="3"/>
  </w:num>
  <w:num w:numId="4" w16cid:durableId="848104728">
    <w:abstractNumId w:val="5"/>
  </w:num>
  <w:num w:numId="5" w16cid:durableId="2105303785">
    <w:abstractNumId w:val="1"/>
  </w:num>
  <w:num w:numId="6" w16cid:durableId="98004324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263"/>
    <w:rsid w:val="00331A6B"/>
    <w:rsid w:val="005268D6"/>
    <w:rsid w:val="00755780"/>
    <w:rsid w:val="00857596"/>
    <w:rsid w:val="00E062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576DE4"/>
  <w15:chartTrackingRefBased/>
  <w15:docId w15:val="{AFDF084A-9F0A-4AA8-8937-ABDB999AB4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06263"/>
    <w:pPr>
      <w:spacing w:after="200" w:line="480" w:lineRule="auto"/>
    </w:pPr>
    <w:rPr>
      <w:rFonts w:ascii="Arial" w:hAnsi="Arial" w:cs="Arial"/>
      <w:kern w:val="0"/>
      <w:sz w:val="24"/>
      <w:szCs w:val="24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0626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0626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0626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626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626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626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626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626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626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626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0626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0626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626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626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626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626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626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626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626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626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626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626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626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626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626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626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626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626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6263"/>
    <w:rPr>
      <w:b/>
      <w:bCs/>
      <w:smallCaps/>
      <w:color w:val="0F4761" w:themeColor="accent1" w:themeShade="BF"/>
      <w:spacing w:val="5"/>
    </w:rPr>
  </w:style>
  <w:style w:type="paragraph" w:styleId="Caption">
    <w:name w:val="caption"/>
    <w:basedOn w:val="Normal"/>
    <w:next w:val="Normal"/>
    <w:uiPriority w:val="35"/>
    <w:unhideWhenUsed/>
    <w:qFormat/>
    <w:rsid w:val="00E06263"/>
    <w:pPr>
      <w:spacing w:line="240" w:lineRule="auto"/>
    </w:pPr>
    <w:rPr>
      <w:i/>
      <w:iCs/>
      <w:color w:val="0E2841" w:themeColor="text2"/>
      <w:sz w:val="18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0626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06263"/>
    <w:rPr>
      <w:rFonts w:ascii="Segoe UI" w:hAnsi="Segoe UI" w:cs="Segoe UI"/>
      <w:kern w:val="0"/>
      <w:sz w:val="18"/>
      <w:szCs w:val="18"/>
      <w14:ligatures w14:val="none"/>
    </w:rPr>
  </w:style>
  <w:style w:type="paragraph" w:styleId="NormalWeb">
    <w:name w:val="Normal (Web)"/>
    <w:basedOn w:val="Normal"/>
    <w:uiPriority w:val="99"/>
    <w:unhideWhenUsed/>
    <w:rsid w:val="00E0626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</w:rPr>
  </w:style>
  <w:style w:type="character" w:styleId="Hyperlink">
    <w:name w:val="Hyperlink"/>
    <w:basedOn w:val="DefaultParagraphFont"/>
    <w:uiPriority w:val="99"/>
    <w:unhideWhenUsed/>
    <w:rsid w:val="00E06263"/>
    <w:rPr>
      <w:color w:val="0000FF"/>
      <w:u w:val="single"/>
    </w:rPr>
  </w:style>
  <w:style w:type="character" w:styleId="Emphasis">
    <w:name w:val="Emphasis"/>
    <w:basedOn w:val="DefaultParagraphFont"/>
    <w:uiPriority w:val="20"/>
    <w:qFormat/>
    <w:rsid w:val="00E06263"/>
    <w:rPr>
      <w:rFonts w:ascii="Arial" w:hAnsi="Arial" w:cs="Arial"/>
      <w:i/>
      <w:iCs/>
      <w:color w:val="BFBFBF" w:themeColor="background1" w:themeShade="BF"/>
      <w:sz w:val="24"/>
      <w:szCs w:val="24"/>
    </w:rPr>
  </w:style>
  <w:style w:type="paragraph" w:styleId="NoSpacing">
    <w:name w:val="No Spacing"/>
    <w:uiPriority w:val="1"/>
    <w:qFormat/>
    <w:rsid w:val="00E06263"/>
    <w:pPr>
      <w:spacing w:after="0" w:line="240" w:lineRule="auto"/>
    </w:pPr>
    <w:rPr>
      <w:kern w:val="0"/>
      <w14:ligatures w14:val="none"/>
    </w:rPr>
  </w:style>
  <w:style w:type="table" w:styleId="TableGrid">
    <w:name w:val="Table Grid"/>
    <w:basedOn w:val="TableNormal"/>
    <w:uiPriority w:val="39"/>
    <w:rsid w:val="00E06263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UnresolvedMention">
    <w:name w:val="Unresolved Mention"/>
    <w:basedOn w:val="DefaultParagraphFont"/>
    <w:uiPriority w:val="99"/>
    <w:semiHidden/>
    <w:unhideWhenUsed/>
    <w:rsid w:val="00E06263"/>
    <w:rPr>
      <w:color w:val="605E5C"/>
      <w:shd w:val="clear" w:color="auto" w:fill="E1DFDD"/>
    </w:rPr>
  </w:style>
  <w:style w:type="character" w:styleId="CommentReference">
    <w:name w:val="annotation reference"/>
    <w:basedOn w:val="DefaultParagraphFont"/>
    <w:uiPriority w:val="99"/>
    <w:semiHidden/>
    <w:unhideWhenUsed/>
    <w:rsid w:val="00E0626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0626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06263"/>
    <w:rPr>
      <w:rFonts w:ascii="Arial" w:hAnsi="Arial" w:cs="Arial"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0626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06263"/>
    <w:rPr>
      <w:rFonts w:ascii="Arial" w:hAnsi="Arial" w:cs="Arial"/>
      <w:b/>
      <w:bCs/>
      <w:kern w:val="0"/>
      <w:sz w:val="20"/>
      <w:szCs w:val="20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062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06263"/>
    <w:rPr>
      <w:rFonts w:ascii="Arial" w:hAnsi="Arial" w:cs="Arial"/>
      <w:kern w:val="0"/>
      <w:sz w:val="24"/>
      <w:szCs w:val="24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E06263"/>
  </w:style>
  <w:style w:type="paragraph" w:styleId="PlainText">
    <w:name w:val="Plain Text"/>
    <w:basedOn w:val="Normal"/>
    <w:link w:val="PlainTextChar"/>
    <w:uiPriority w:val="99"/>
    <w:unhideWhenUsed/>
    <w:rsid w:val="00E06263"/>
    <w:pPr>
      <w:spacing w:after="0" w:line="240" w:lineRule="auto"/>
    </w:pPr>
    <w:rPr>
      <w:rFonts w:ascii="Calibri" w:hAnsi="Calibri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rsid w:val="00E06263"/>
    <w:rPr>
      <w:rFonts w:ascii="Calibri" w:hAnsi="Calibri" w:cs="Arial"/>
      <w:kern w:val="0"/>
      <w:sz w:val="24"/>
      <w:szCs w:val="21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E06263"/>
  </w:style>
  <w:style w:type="character" w:styleId="SubtleEmphasis">
    <w:name w:val="Subtle Emphasis"/>
    <w:uiPriority w:val="19"/>
    <w:qFormat/>
    <w:rsid w:val="00E06263"/>
    <w:rPr>
      <w:i/>
      <w:iCs/>
      <w:color w:val="808080" w:themeColor="background1" w:themeShade="80"/>
    </w:rPr>
  </w:style>
  <w:style w:type="character" w:styleId="FollowedHyperlink">
    <w:name w:val="FollowedHyperlink"/>
    <w:basedOn w:val="DefaultParagraphFont"/>
    <w:uiPriority w:val="99"/>
    <w:semiHidden/>
    <w:unhideWhenUsed/>
    <w:rsid w:val="00E06263"/>
    <w:rPr>
      <w:color w:val="96607D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E06263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06263"/>
    <w:rPr>
      <w:rFonts w:ascii="Arial" w:hAnsi="Arial" w:cs="Arial"/>
      <w:kern w:val="0"/>
      <w:sz w:val="24"/>
      <w:szCs w:val="24"/>
      <w14:ligatures w14:val="none"/>
    </w:rPr>
  </w:style>
  <w:style w:type="character" w:styleId="PlaceholderText">
    <w:name w:val="Placeholder Text"/>
    <w:basedOn w:val="DefaultParagraphFont"/>
    <w:uiPriority w:val="99"/>
    <w:semiHidden/>
    <w:rsid w:val="00E06263"/>
    <w:rPr>
      <w:color w:val="666666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06263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06263"/>
    <w:rPr>
      <w:rFonts w:ascii="Courier New" w:eastAsia="Times New Roman" w:hAnsi="Courier New" w:cs="Courier New"/>
      <w:kern w:val="0"/>
      <w:sz w:val="20"/>
      <w:szCs w:val="20"/>
      <w14:ligatures w14:val="none"/>
    </w:rPr>
  </w:style>
  <w:style w:type="character" w:styleId="HTMLCode">
    <w:name w:val="HTML Code"/>
    <w:basedOn w:val="DefaultParagraphFont"/>
    <w:uiPriority w:val="99"/>
    <w:semiHidden/>
    <w:unhideWhenUsed/>
    <w:rsid w:val="00E06263"/>
    <w:rPr>
      <w:rFonts w:ascii="Courier New" w:eastAsia="Times New Roman" w:hAnsi="Courier New" w:cs="Courier New"/>
      <w:sz w:val="20"/>
      <w:szCs w:val="20"/>
    </w:rPr>
  </w:style>
  <w:style w:type="character" w:customStyle="1" w:styleId="normaltextrun">
    <w:name w:val="normaltextrun"/>
    <w:basedOn w:val="DefaultParagraphFont"/>
    <w:rsid w:val="00E06263"/>
  </w:style>
  <w:style w:type="character" w:customStyle="1" w:styleId="eop">
    <w:name w:val="eop"/>
    <w:basedOn w:val="DefaultParagraphFont"/>
    <w:rsid w:val="00E0626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png"/><Relationship Id="rId1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png"/><Relationship Id="rId17" Type="http://schemas.openxmlformats.org/officeDocument/2006/relationships/footer" Target="footer1.xml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png"/><Relationship Id="rId5" Type="http://schemas.openxmlformats.org/officeDocument/2006/relationships/image" Target="media/image1.jpeg"/><Relationship Id="rId15" Type="http://schemas.openxmlformats.org/officeDocument/2006/relationships/image" Target="media/image11.png"/><Relationship Id="rId10" Type="http://schemas.openxmlformats.org/officeDocument/2006/relationships/image" Target="media/image6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27</Pages>
  <Words>1613</Words>
  <Characters>9195</Characters>
  <Application>Microsoft Office Word</Application>
  <DocSecurity>0</DocSecurity>
  <Lines>76</Lines>
  <Paragraphs>21</Paragraphs>
  <ScaleCrop>false</ScaleCrop>
  <Company>Springer Nature</Company>
  <LinksUpToDate>false</LinksUpToDate>
  <CharactersWithSpaces>10787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2024-10-30T10:49:00Z</dcterms:created>
  <dcterms:modified xsi:type="dcterms:W3CDTF">2024-10-30T10:50:00Z</dcterms:modified>
</cp:coreProperties>
</file>