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2E33D" w14:textId="77777777" w:rsidR="006751B0" w:rsidRDefault="006751B0" w:rsidP="006751B0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DCAF13 promotes progression of ovarian cancer cell by FRAS1-mediated FAK signaling activation</w:t>
      </w:r>
    </w:p>
    <w:p w14:paraId="16446378" w14:textId="77777777" w:rsidR="006751B0" w:rsidRDefault="006751B0" w:rsidP="006751B0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58A8B0EF" w14:textId="14797550" w:rsidR="006751B0" w:rsidRDefault="00DB4245" w:rsidP="006751B0">
      <w:pPr>
        <w:adjustRightInd w:val="0"/>
        <w:snapToGrid w:val="0"/>
        <w:jc w:val="center"/>
        <w:rPr>
          <w:rFonts w:ascii="Times New Roman" w:hAnsi="Times New Roman" w:cs="Times New Roman"/>
          <w:sz w:val="24"/>
        </w:rPr>
      </w:pPr>
      <w:bookmarkStart w:id="0" w:name="_Hlk124673571"/>
      <w:r>
        <w:rPr>
          <w:rFonts w:ascii="Times New Roman" w:hAnsi="Times New Roman" w:cs="Times New Roman"/>
          <w:sz w:val="24"/>
        </w:rPr>
        <w:t>Ze-Yi Tang</w:t>
      </w:r>
      <w:r>
        <w:rPr>
          <w:rFonts w:ascii="Times New Roman" w:hAnsi="Times New Roman" w:cs="Times New Roman"/>
          <w:sz w:val="24"/>
          <w:vertAlign w:val="superscript"/>
        </w:rPr>
        <w:t>1,2#</w:t>
      </w:r>
      <w:r>
        <w:rPr>
          <w:rFonts w:ascii="Times New Roman" w:hAnsi="Times New Roman" w:cs="Times New Roman"/>
          <w:sz w:val="24"/>
        </w:rPr>
        <w:t>, Xiao-Min Wang</w:t>
      </w:r>
      <w:r>
        <w:rPr>
          <w:rFonts w:ascii="Times New Roman" w:hAnsi="Times New Roman" w:cs="Times New Roman"/>
          <w:sz w:val="24"/>
          <w:vertAlign w:val="superscript"/>
        </w:rPr>
        <w:t>1#</w:t>
      </w:r>
      <w:r>
        <w:rPr>
          <w:rFonts w:ascii="Times New Roman" w:hAnsi="Times New Roman" w:cs="Times New Roman"/>
          <w:sz w:val="24"/>
        </w:rPr>
        <w:t>, Chun-Wei Xu</w:t>
      </w:r>
      <w:r w:rsidRPr="0020715F"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  <w:vertAlign w:val="superscript"/>
        </w:rPr>
        <w:t>#</w:t>
      </w:r>
      <w:r>
        <w:rPr>
          <w:rFonts w:ascii="Times New Roman" w:hAnsi="Times New Roman" w:cs="Times New Roman"/>
          <w:sz w:val="24"/>
        </w:rPr>
        <w:t>, Qing-Qing Sun</w:t>
      </w:r>
      <w:r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>, Yu-Xin Hua</w:t>
      </w:r>
      <w:r>
        <w:rPr>
          <w:rFonts w:ascii="Times New Roman" w:hAnsi="Times New Roman" w:cs="Times New Roman"/>
          <w:sz w:val="24"/>
          <w:vertAlign w:val="superscript"/>
        </w:rPr>
        <w:t>1,4</w:t>
      </w:r>
      <w:r>
        <w:rPr>
          <w:rFonts w:ascii="Times New Roman" w:hAnsi="Times New Roman" w:cs="Times New Roman"/>
          <w:sz w:val="24"/>
        </w:rPr>
        <w:t>, Qi-Yin Zhou</w:t>
      </w:r>
      <w:r>
        <w:rPr>
          <w:rFonts w:ascii="Times New Roman" w:hAnsi="Times New Roman" w:cs="Times New Roman"/>
          <w:sz w:val="24"/>
          <w:vertAlign w:val="superscript"/>
        </w:rPr>
        <w:t>1,4</w:t>
      </w:r>
      <w:r>
        <w:rPr>
          <w:rFonts w:ascii="Times New Roman" w:hAnsi="Times New Roman" w:cs="Times New Roman"/>
          <w:sz w:val="24"/>
        </w:rPr>
        <w:t>, Han-Yin Hu</w:t>
      </w:r>
      <w:r>
        <w:rPr>
          <w:rFonts w:ascii="Times New Roman" w:hAnsi="Times New Roman" w:cs="Times New Roman"/>
          <w:sz w:val="24"/>
          <w:vertAlign w:val="superscript"/>
        </w:rPr>
        <w:t>1,4</w:t>
      </w:r>
      <w:r>
        <w:rPr>
          <w:rFonts w:ascii="Times New Roman" w:hAnsi="Times New Roman" w:cs="Times New Roman"/>
          <w:sz w:val="24"/>
        </w:rPr>
        <w:t>, Sheng-Bing Liu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Yan-Jun Guo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Xuan Che</w:t>
      </w:r>
      <w:r>
        <w:rPr>
          <w:rFonts w:ascii="Times New Roman" w:hAnsi="Times New Roman" w:cs="Times New Roman"/>
          <w:sz w:val="24"/>
          <w:vertAlign w:val="superscript"/>
        </w:rPr>
        <w:t>5</w:t>
      </w:r>
      <w:r>
        <w:rPr>
          <w:rFonts w:ascii="Times New Roman" w:hAnsi="Times New Roman" w:cs="Times New Roman"/>
          <w:sz w:val="24"/>
        </w:rPr>
        <w:t>, Xian-Chao Zhang</w:t>
      </w:r>
      <w:r>
        <w:rPr>
          <w:rFonts w:ascii="Times New Roman" w:hAnsi="Times New Roman" w:cs="Times New Roman"/>
          <w:sz w:val="24"/>
          <w:vertAlign w:val="superscript"/>
        </w:rPr>
        <w:t>6</w:t>
      </w:r>
      <w:r>
        <w:rPr>
          <w:rFonts w:ascii="Times New Roman" w:hAnsi="Times New Roman" w:cs="Times New Roman"/>
          <w:sz w:val="24"/>
        </w:rPr>
        <w:t>, Michal Heger</w:t>
      </w:r>
      <w:r>
        <w:rPr>
          <w:rFonts w:ascii="Times New Roman" w:hAnsi="Times New Roman" w:cs="Times New Roman"/>
          <w:sz w:val="24"/>
          <w:vertAlign w:val="superscript"/>
        </w:rPr>
        <w:t>7,8,9</w:t>
      </w:r>
      <w:r>
        <w:rPr>
          <w:rFonts w:ascii="Times New Roman" w:hAnsi="Times New Roman" w:cs="Times New Roman"/>
          <w:sz w:val="24"/>
        </w:rPr>
        <w:t>, Xin Zheng</w:t>
      </w:r>
      <w:r>
        <w:rPr>
          <w:rFonts w:ascii="Times New Roman" w:hAnsi="Times New Roman" w:cs="Times New Roman"/>
          <w:sz w:val="24"/>
          <w:vertAlign w:val="superscript"/>
        </w:rPr>
        <w:t>10</w:t>
      </w:r>
      <w:r>
        <w:rPr>
          <w:rFonts w:ascii="Times New Roman" w:hAnsi="Times New Roman" w:cs="Times New Roman"/>
          <w:sz w:val="24"/>
        </w:rPr>
        <w:t>, Ai-Jun Liu</w:t>
      </w:r>
      <w:r>
        <w:rPr>
          <w:rFonts w:ascii="Times New Roman" w:hAnsi="Times New Roman" w:cs="Times New Roman"/>
          <w:sz w:val="24"/>
          <w:vertAlign w:val="superscript"/>
        </w:rPr>
        <w:t>11</w:t>
      </w:r>
      <w:r>
        <w:rPr>
          <w:rFonts w:ascii="Times New Roman" w:hAnsi="Times New Roman" w:cs="Times New Roman"/>
          <w:sz w:val="24"/>
        </w:rPr>
        <w:t>, Qian Wang</w:t>
      </w:r>
      <w:r w:rsidRPr="00EA3B6A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, </w:t>
      </w:r>
      <w:r w:rsidRPr="0094778E">
        <w:rPr>
          <w:rFonts w:ascii="Times New Roman" w:hAnsi="Times New Roman" w:cs="Times New Roman"/>
          <w:sz w:val="24"/>
        </w:rPr>
        <w:t>Zha-Jun Zhan</w:t>
      </w:r>
      <w:r w:rsidRPr="00EA3B6A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>*, Shu-Qun Cheng</w:t>
      </w:r>
      <w:r w:rsidRPr="00162AD1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vertAlign w:val="superscript"/>
        </w:rPr>
        <w:t>,</w:t>
      </w:r>
      <w:r>
        <w:rPr>
          <w:rFonts w:ascii="Times New Roman" w:hAnsi="Times New Roman" w:cs="Times New Roman"/>
          <w:sz w:val="24"/>
          <w:vertAlign w:val="superscript"/>
        </w:rPr>
        <w:t>13</w:t>
      </w:r>
      <w:r>
        <w:rPr>
          <w:rFonts w:ascii="Times New Roman" w:hAnsi="Times New Roman" w:cs="Times New Roman"/>
          <w:sz w:val="24"/>
        </w:rPr>
        <w:t>*, Wei-Wei Pan</w:t>
      </w:r>
      <w:r>
        <w:rPr>
          <w:rFonts w:ascii="Times New Roman" w:hAnsi="Times New Roman" w:cs="Times New Roman"/>
          <w:sz w:val="24"/>
          <w:vertAlign w:val="superscript"/>
        </w:rPr>
        <w:t>1,14</w:t>
      </w:r>
      <w:r>
        <w:rPr>
          <w:rFonts w:ascii="Times New Roman" w:hAnsi="Times New Roman" w:cs="Times New Roman"/>
          <w:sz w:val="24"/>
        </w:rPr>
        <w:t>*</w:t>
      </w:r>
      <w:bookmarkEnd w:id="0"/>
    </w:p>
    <w:p w14:paraId="5A989F75" w14:textId="77777777" w:rsidR="006751B0" w:rsidRPr="008B1CA0" w:rsidRDefault="006751B0" w:rsidP="006751B0">
      <w:pPr>
        <w:adjustRightInd w:val="0"/>
        <w:snapToGrid w:val="0"/>
        <w:jc w:val="center"/>
        <w:rPr>
          <w:rFonts w:ascii="Times New Roman" w:hAnsi="Times New Roman" w:cs="Times New Roman"/>
          <w:i/>
          <w:iCs/>
          <w:sz w:val="24"/>
          <w:szCs w:val="24"/>
          <w:vertAlign w:val="superscript"/>
        </w:rPr>
      </w:pPr>
    </w:p>
    <w:p w14:paraId="2F4E18A2" w14:textId="77777777" w:rsidR="00DB4245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1</w:t>
      </w:r>
      <w:r>
        <w:rPr>
          <w:rFonts w:ascii="Times New Roman" w:hAnsi="Times New Roman" w:cs="Times New Roman"/>
          <w:i/>
          <w:iCs/>
        </w:rPr>
        <w:t xml:space="preserve"> Department of Cell Biology, College of Medicine, Jiaxing University, 118 Jiahang Road, Jiaxing 314001, </w:t>
      </w:r>
      <w:r w:rsidRPr="0094778E">
        <w:rPr>
          <w:rFonts w:ascii="Times New Roman" w:hAnsi="Times New Roman" w:cs="Times New Roman"/>
          <w:i/>
          <w:iCs/>
        </w:rPr>
        <w:t>P. R. China</w:t>
      </w:r>
    </w:p>
    <w:p w14:paraId="6213D611" w14:textId="77777777" w:rsidR="00DB4245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2</w:t>
      </w:r>
      <w:r>
        <w:rPr>
          <w:rFonts w:ascii="Times New Roman" w:hAnsi="Times New Roman" w:cs="Times New Roman"/>
          <w:i/>
          <w:iCs/>
        </w:rPr>
        <w:t xml:space="preserve"> </w:t>
      </w:r>
      <w:r w:rsidRPr="0094778E">
        <w:rPr>
          <w:rFonts w:ascii="Times New Roman" w:hAnsi="Times New Roman" w:cs="Times New Roman"/>
          <w:i/>
          <w:iCs/>
        </w:rPr>
        <w:t>Key Laboratory for Green Pharmaceutical Technologies and Related Equipment of Ministry of Education, College of Pharmaceutical Science, Zhejiang University of Technology, Hangzhou, P. R. China</w:t>
      </w:r>
    </w:p>
    <w:p w14:paraId="2E083480" w14:textId="77777777" w:rsidR="00DB4245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3</w:t>
      </w:r>
      <w:r w:rsidRPr="002D78C7">
        <w:rPr>
          <w:rFonts w:ascii="Times New Roman" w:hAnsi="Times New Roman" w:cs="Times New Roman"/>
          <w:i/>
          <w:iCs/>
        </w:rPr>
        <w:t>Institute of Basic Medicine and Cancer (IBMC), Chinese Academy of Sciences,</w:t>
      </w:r>
      <w:r w:rsidRPr="002D78C7">
        <w:rPr>
          <w:rFonts w:ascii="Times New Roman" w:hAnsi="Times New Roman" w:cs="Times New Roman"/>
        </w:rPr>
        <w:t xml:space="preserve"> </w:t>
      </w:r>
      <w:r w:rsidRPr="002D78C7">
        <w:rPr>
          <w:rFonts w:ascii="Times New Roman" w:hAnsi="Times New Roman" w:cs="Times New Roman"/>
          <w:i/>
          <w:iCs/>
        </w:rPr>
        <w:t>No. 1 Banshan East Street, Gongshu District,</w:t>
      </w:r>
      <w:r w:rsidRPr="002D78C7">
        <w:rPr>
          <w:rFonts w:ascii="Times New Roman" w:hAnsi="Times New Roman" w:cs="Times New Roman"/>
        </w:rPr>
        <w:t xml:space="preserve"> </w:t>
      </w:r>
      <w:r w:rsidRPr="002D78C7">
        <w:rPr>
          <w:rFonts w:ascii="Times New Roman" w:hAnsi="Times New Roman" w:cs="Times New Roman"/>
          <w:i/>
          <w:iCs/>
        </w:rPr>
        <w:t>Hangzhou 310022,</w:t>
      </w:r>
      <w:r w:rsidRPr="002D78C7">
        <w:rPr>
          <w:rFonts w:ascii="Times New Roman" w:hAnsi="Times New Roman" w:cs="Times New Roman"/>
        </w:rPr>
        <w:t xml:space="preserve"> </w:t>
      </w:r>
      <w:r w:rsidRPr="002D78C7">
        <w:rPr>
          <w:rFonts w:ascii="Times New Roman" w:hAnsi="Times New Roman" w:cs="Times New Roman"/>
          <w:i/>
          <w:iCs/>
        </w:rPr>
        <w:t>China</w:t>
      </w:r>
    </w:p>
    <w:p w14:paraId="0BD2E2AD" w14:textId="77777777" w:rsidR="00DB4245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4</w:t>
      </w:r>
      <w:r>
        <w:rPr>
          <w:rFonts w:ascii="Times New Roman" w:hAnsi="Times New Roman" w:cs="Times New Roman"/>
          <w:i/>
          <w:iCs/>
        </w:rPr>
        <w:t>Zhejiang Chinese Medicine University and Jiaxing University Master Degree Cultivation Base, Jiaxing University, 118 Jiahang Road, Jiaxing 314001,</w:t>
      </w:r>
      <w:r w:rsidRPr="00202304">
        <w:rPr>
          <w:rFonts w:ascii="Times New Roman" w:hAnsi="Times New Roman" w:cs="Times New Roman"/>
          <w:i/>
          <w:iCs/>
        </w:rPr>
        <w:t xml:space="preserve"> </w:t>
      </w:r>
      <w:r w:rsidRPr="0094778E">
        <w:rPr>
          <w:rFonts w:ascii="Times New Roman" w:hAnsi="Times New Roman" w:cs="Times New Roman"/>
          <w:i/>
          <w:iCs/>
        </w:rPr>
        <w:t>P. R. China</w:t>
      </w:r>
    </w:p>
    <w:p w14:paraId="344EC7F6" w14:textId="77777777" w:rsidR="00DB4245" w:rsidRDefault="00DB4245" w:rsidP="00DB4245">
      <w:pPr>
        <w:adjustRightInd w:val="0"/>
        <w:snapToGrid w:val="0"/>
        <w:ind w:left="191" w:hangingChars="100" w:hanging="191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5</w:t>
      </w:r>
      <w:r>
        <w:rPr>
          <w:rFonts w:ascii="Times New Roman" w:hAnsi="Times New Roman" w:cs="Times New Roman"/>
          <w:i/>
          <w:iCs/>
        </w:rPr>
        <w:t xml:space="preserve"> Department of Anesthesiology, Jiaxing Maternity and Child Health Care Hospital, Affiliated Women and Children Hospital, Jiaxing University, Jiaxing 314001,</w:t>
      </w:r>
      <w:r w:rsidRPr="00202304">
        <w:rPr>
          <w:rFonts w:ascii="Times New Roman" w:hAnsi="Times New Roman" w:cs="Times New Roman"/>
          <w:i/>
          <w:iCs/>
        </w:rPr>
        <w:t xml:space="preserve"> </w:t>
      </w:r>
      <w:r w:rsidRPr="0094778E">
        <w:rPr>
          <w:rFonts w:ascii="Times New Roman" w:hAnsi="Times New Roman" w:cs="Times New Roman"/>
          <w:i/>
          <w:iCs/>
        </w:rPr>
        <w:t>P. R. China</w:t>
      </w:r>
    </w:p>
    <w:p w14:paraId="4D59FC49" w14:textId="77777777" w:rsidR="00DB4245" w:rsidRDefault="00DB4245" w:rsidP="00DB4245">
      <w:pPr>
        <w:adjustRightInd w:val="0"/>
        <w:snapToGrid w:val="0"/>
        <w:ind w:left="191" w:hangingChars="100" w:hanging="191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6</w:t>
      </w:r>
      <w:r>
        <w:rPr>
          <w:rFonts w:ascii="Times New Roman" w:eastAsia="微软雅黑" w:hAnsi="Times New Roman" w:cs="Times New Roman"/>
          <w:color w:val="171A1D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Institute of Information Network and Artificial Intelligence, Jiaxing University, 118 Jiahang Road, Jiaxing 314001, </w:t>
      </w:r>
      <w:r w:rsidRPr="0094778E">
        <w:rPr>
          <w:rFonts w:ascii="Times New Roman" w:hAnsi="Times New Roman" w:cs="Times New Roman"/>
          <w:i/>
          <w:iCs/>
        </w:rPr>
        <w:t>P. R. China</w:t>
      </w:r>
    </w:p>
    <w:p w14:paraId="10306725" w14:textId="77777777" w:rsidR="00DB4245" w:rsidRPr="00992EFA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  <w:vertAlign w:val="superscript"/>
        </w:rPr>
      </w:pPr>
      <w:r>
        <w:rPr>
          <w:rFonts w:ascii="Times New Roman" w:hAnsi="Times New Roman" w:cs="Times New Roman"/>
          <w:i/>
          <w:iCs/>
          <w:vertAlign w:val="superscript"/>
        </w:rPr>
        <w:t>7</w:t>
      </w:r>
      <w:r w:rsidRPr="0093016C">
        <w:rPr>
          <w:rFonts w:ascii="Times New Roman" w:hAnsi="Times New Roman" w:cs="Times New Roman"/>
          <w:i/>
          <w:iCs/>
        </w:rPr>
        <w:t xml:space="preserve"> Jiaxing Key Laboratory for Photonanomedicine and Experimental Therapeutics, Department of Pharmaceutics, College of Medicine, Jiaxing University, 118 Jiahang Road, Jiaxing 314001, </w:t>
      </w:r>
      <w:r>
        <w:rPr>
          <w:rFonts w:ascii="Times New Roman" w:hAnsi="Times New Roman" w:cs="Times New Roman"/>
          <w:i/>
          <w:iCs/>
        </w:rPr>
        <w:t xml:space="preserve">P. R. </w:t>
      </w:r>
      <w:r w:rsidRPr="0093016C">
        <w:rPr>
          <w:rFonts w:ascii="Times New Roman" w:hAnsi="Times New Roman" w:cs="Times New Roman"/>
          <w:i/>
          <w:iCs/>
        </w:rPr>
        <w:t>China</w:t>
      </w:r>
    </w:p>
    <w:p w14:paraId="2BF1BC20" w14:textId="77777777" w:rsidR="00DB4245" w:rsidRDefault="00DB4245" w:rsidP="00DB4245">
      <w:pPr>
        <w:adjustRightInd w:val="0"/>
        <w:snapToGrid w:val="0"/>
        <w:ind w:left="191" w:hangingChars="100" w:hanging="191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8</w:t>
      </w:r>
      <w:r>
        <w:rPr>
          <w:rFonts w:ascii="Times New Roman" w:hAnsi="Times New Roman" w:cs="Times New Roman"/>
          <w:i/>
          <w:iCs/>
        </w:rPr>
        <w:t xml:space="preserve"> Department of Pharmaceutics, Utrecht Institute for Pharmaceutical Sciences, Utrecht University, Universiteitsweg 99, 3584 CG Utrecht, the Netherlands</w:t>
      </w:r>
    </w:p>
    <w:p w14:paraId="73CAEE9D" w14:textId="77777777" w:rsidR="00DB4245" w:rsidRDefault="00DB4245" w:rsidP="00DB4245">
      <w:pPr>
        <w:adjustRightInd w:val="0"/>
        <w:snapToGrid w:val="0"/>
        <w:ind w:left="191" w:hangingChars="100" w:hanging="191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9</w:t>
      </w:r>
      <w:r>
        <w:rPr>
          <w:rFonts w:ascii="Times New Roman" w:hAnsi="Times New Roman" w:cs="Times New Roman"/>
          <w:i/>
          <w:iCs/>
        </w:rPr>
        <w:t xml:space="preserve"> Laboratory of Experimental Oncology, Department of Pathology, Erasmus MC, Dr. Molewaterplein 40, 3015 GD Rotterdam, the Netherlands</w:t>
      </w:r>
    </w:p>
    <w:p w14:paraId="4B30F8D1" w14:textId="77777777" w:rsidR="00DB4245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10</w:t>
      </w:r>
      <w:r>
        <w:rPr>
          <w:rFonts w:ascii="Times New Roman" w:hAnsi="Times New Roman" w:cs="Times New Roman"/>
          <w:i/>
          <w:iCs/>
        </w:rPr>
        <w:t xml:space="preserve"> </w:t>
      </w:r>
      <w:hyperlink r:id="rId7" w:tgtFrame="_blank" w:history="1">
        <w:r>
          <w:rPr>
            <w:rFonts w:ascii="Times New Roman" w:hAnsi="Times New Roman" w:cs="Times New Roman"/>
            <w:i/>
            <w:iCs/>
          </w:rPr>
          <w:t>Department of Gynecology and Obstetrics</w:t>
        </w:r>
      </w:hyperlink>
      <w:r>
        <w:rPr>
          <w:rFonts w:ascii="Times New Roman" w:hAnsi="Times New Roman" w:cs="Times New Roman"/>
          <w:i/>
          <w:iCs/>
        </w:rPr>
        <w:t>, Affiliated Hospital of Jiaxing University, Jiaxing, 314000,</w:t>
      </w:r>
      <w:r w:rsidRPr="00202304">
        <w:rPr>
          <w:rFonts w:ascii="Times New Roman" w:hAnsi="Times New Roman" w:cs="Times New Roman"/>
          <w:i/>
          <w:iCs/>
        </w:rPr>
        <w:t xml:space="preserve"> </w:t>
      </w:r>
      <w:r w:rsidRPr="0094778E">
        <w:rPr>
          <w:rFonts w:ascii="Times New Roman" w:hAnsi="Times New Roman" w:cs="Times New Roman"/>
          <w:i/>
          <w:iCs/>
        </w:rPr>
        <w:t>P. R. China</w:t>
      </w:r>
    </w:p>
    <w:p w14:paraId="30C64677" w14:textId="77777777" w:rsidR="00DB4245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11</w:t>
      </w:r>
      <w:r>
        <w:rPr>
          <w:rFonts w:ascii="Times New Roman" w:hAnsi="Times New Roman" w:cs="Times New Roman"/>
          <w:i/>
          <w:iCs/>
        </w:rPr>
        <w:t xml:space="preserve"> Department of Pathology, the 7th Medical Center, General Hospital of PLA, </w:t>
      </w:r>
      <w:r>
        <w:rPr>
          <w:rFonts w:ascii="Times New Roman" w:hAnsi="Times New Roman" w:cs="Times New Roman" w:hint="eastAsia"/>
          <w:i/>
          <w:iCs/>
        </w:rPr>
        <w:t>Beijing</w:t>
      </w:r>
      <w:r>
        <w:rPr>
          <w:rFonts w:ascii="Times New Roman" w:hAnsi="Times New Roman" w:cs="Times New Roman"/>
          <w:i/>
          <w:iCs/>
        </w:rPr>
        <w:t xml:space="preserve"> 100700, </w:t>
      </w:r>
      <w:r w:rsidRPr="0094778E">
        <w:rPr>
          <w:rFonts w:ascii="Times New Roman" w:hAnsi="Times New Roman" w:cs="Times New Roman"/>
          <w:i/>
          <w:iCs/>
        </w:rPr>
        <w:t>P. R. China</w:t>
      </w:r>
    </w:p>
    <w:p w14:paraId="418A0338" w14:textId="77777777" w:rsidR="00DB4245" w:rsidRPr="00EA3B6A" w:rsidRDefault="00DB4245" w:rsidP="00DB4245">
      <w:pPr>
        <w:adjustRightInd w:val="0"/>
        <w:snapToGrid w:val="0"/>
        <w:jc w:val="left"/>
        <w:rPr>
          <w:rFonts w:ascii="Times New Roman" w:hAnsi="Times New Roman" w:cs="Times New Roman"/>
          <w:i/>
          <w:iCs/>
        </w:rPr>
      </w:pPr>
      <w:r w:rsidRPr="00992EFA">
        <w:rPr>
          <w:rFonts w:ascii="Times New Roman" w:hAnsi="Times New Roman" w:cs="Times New Roman"/>
          <w:i/>
          <w:iCs/>
          <w:vertAlign w:val="superscript"/>
        </w:rPr>
        <w:t>1</w:t>
      </w:r>
      <w:r>
        <w:rPr>
          <w:rFonts w:ascii="Times New Roman" w:hAnsi="Times New Roman" w:cs="Times New Roman"/>
          <w:i/>
          <w:iCs/>
          <w:vertAlign w:val="superscript"/>
        </w:rPr>
        <w:t>2</w:t>
      </w:r>
      <w:r>
        <w:rPr>
          <w:rFonts w:ascii="Times New Roman" w:hAnsi="Times New Roman" w:cs="Times New Roman"/>
          <w:i/>
          <w:iCs/>
        </w:rPr>
        <w:t xml:space="preserve"> </w:t>
      </w:r>
      <w:r w:rsidRPr="00EA3B6A">
        <w:rPr>
          <w:rFonts w:ascii="Times New Roman" w:hAnsi="Times New Roman" w:cs="Times New Roman"/>
          <w:i/>
          <w:iCs/>
        </w:rPr>
        <w:t xml:space="preserve">Department of Respiratory Medicine, Affiliated Hospital of Nanjing University of Chinese Medicine, Jiangsu Province Hospital of Chinese Medicine, Nanjing, Jiangsu 210029, </w:t>
      </w:r>
      <w:r w:rsidRPr="0094778E">
        <w:rPr>
          <w:rFonts w:ascii="Times New Roman" w:hAnsi="Times New Roman" w:cs="Times New Roman"/>
          <w:i/>
          <w:iCs/>
        </w:rPr>
        <w:t>P. R. China</w:t>
      </w:r>
    </w:p>
    <w:p w14:paraId="66AA59D4" w14:textId="77777777" w:rsidR="00DB4245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13</w:t>
      </w:r>
      <w:r>
        <w:rPr>
          <w:rFonts w:ascii="Times New Roman" w:hAnsi="Times New Roman" w:cs="Times New Roman"/>
          <w:i/>
          <w:iCs/>
        </w:rPr>
        <w:t xml:space="preserve"> Department of Hepatic Surgery VI, Eastern Hepatobiliary Surgery Hospital, Second Military Medical University, 225 Changhai Road, Shanghai 200438, </w:t>
      </w:r>
      <w:r w:rsidRPr="0094778E">
        <w:rPr>
          <w:rFonts w:ascii="Times New Roman" w:hAnsi="Times New Roman" w:cs="Times New Roman"/>
          <w:i/>
          <w:iCs/>
        </w:rPr>
        <w:t>P. R. China</w:t>
      </w:r>
    </w:p>
    <w:p w14:paraId="3044F5BB" w14:textId="77777777" w:rsidR="00DB4245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14</w:t>
      </w:r>
      <w:r>
        <w:rPr>
          <w:rFonts w:ascii="Times New Roman" w:hAnsi="Times New Roman" w:cs="Times New Roman"/>
          <w:i/>
          <w:iCs/>
        </w:rPr>
        <w:t xml:space="preserve"> G60 STI Valley Industry &amp; Innovation Institute, Jiaxing University, 118 Jiahang Road, Jiaxing 314001,</w:t>
      </w:r>
      <w:r w:rsidRPr="00202304">
        <w:rPr>
          <w:rFonts w:ascii="Times New Roman" w:hAnsi="Times New Roman" w:cs="Times New Roman"/>
          <w:i/>
          <w:iCs/>
        </w:rPr>
        <w:t xml:space="preserve"> </w:t>
      </w:r>
      <w:r w:rsidRPr="0094778E">
        <w:rPr>
          <w:rFonts w:ascii="Times New Roman" w:hAnsi="Times New Roman" w:cs="Times New Roman"/>
          <w:i/>
          <w:iCs/>
        </w:rPr>
        <w:t>P. R. China</w:t>
      </w:r>
    </w:p>
    <w:p w14:paraId="6093C6FF" w14:textId="77777777" w:rsidR="00DB4245" w:rsidDel="008C6AF6" w:rsidRDefault="00DB4245" w:rsidP="00DB4245">
      <w:pPr>
        <w:adjustRightInd w:val="0"/>
        <w:snapToGrid w:val="0"/>
        <w:jc w:val="center"/>
        <w:rPr>
          <w:rFonts w:ascii="Times New Roman" w:hAnsi="Times New Roman" w:cs="Times New Roman"/>
          <w:i/>
          <w:iCs/>
        </w:rPr>
      </w:pPr>
    </w:p>
    <w:p w14:paraId="20460A18" w14:textId="77777777" w:rsidR="00DB4245" w:rsidRDefault="00DB4245" w:rsidP="00DB4245">
      <w:pPr>
        <w:adjustRightInd w:val="0"/>
        <w:snapToGrid w:val="0"/>
        <w:jc w:val="left"/>
        <w:rPr>
          <w:rFonts w:ascii="Times New Roman" w:hAnsi="Times New Roman" w:cs="Times New Roman"/>
        </w:rPr>
      </w:pPr>
    </w:p>
    <w:p w14:paraId="39FDEBF3" w14:textId="77777777" w:rsidR="00DB4245" w:rsidRDefault="00DB4245" w:rsidP="00DB4245">
      <w:pPr>
        <w:adjustRightInd w:val="0"/>
        <w:snapToGrid w:val="0"/>
        <w:jc w:val="left"/>
        <w:rPr>
          <w:rFonts w:ascii="Times New Roman" w:hAnsi="Times New Roman" w:cs="Times New Roman"/>
          <w:i/>
          <w:iCs/>
        </w:rPr>
      </w:pPr>
      <w:r w:rsidRPr="00DC6246">
        <w:rPr>
          <w:rFonts w:ascii="Times New Roman" w:hAnsi="Times New Roman" w:cs="Times New Roman"/>
          <w:i/>
          <w:iCs/>
          <w:vertAlign w:val="superscript"/>
        </w:rPr>
        <w:t>#</w:t>
      </w:r>
      <w:r w:rsidRPr="00EA3B6A">
        <w:rPr>
          <w:rFonts w:ascii="Times New Roman" w:hAnsi="Times New Roman" w:cs="Times New Roman"/>
          <w:i/>
          <w:iCs/>
        </w:rPr>
        <w:t xml:space="preserve"> These authors contributed equally to this work.</w:t>
      </w:r>
    </w:p>
    <w:p w14:paraId="5D5189B7" w14:textId="77777777" w:rsidR="00DB4245" w:rsidRDefault="00DB4245" w:rsidP="00DB4245">
      <w:pPr>
        <w:adjustRightInd w:val="0"/>
        <w:snapToGrid w:val="0"/>
        <w:jc w:val="left"/>
        <w:rPr>
          <w:rFonts w:ascii="Times New Roman" w:hAnsi="Times New Roman" w:cs="Times New Roman"/>
        </w:rPr>
      </w:pPr>
    </w:p>
    <w:p w14:paraId="1C1D136A" w14:textId="77777777" w:rsidR="00DB4245" w:rsidRDefault="00DB4245" w:rsidP="00DB4245">
      <w:pPr>
        <w:adjustRightInd w:val="0"/>
        <w:snapToGri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b/>
          <w:bCs/>
        </w:rPr>
        <w:t>Correspondence:</w:t>
      </w:r>
    </w:p>
    <w:p w14:paraId="227E8C7F" w14:textId="77777777" w:rsidR="00DB4245" w:rsidRPr="00162AD1" w:rsidRDefault="00DB4245" w:rsidP="00DB4245">
      <w:pPr>
        <w:adjustRightInd w:val="0"/>
        <w:snapToGrid w:val="0"/>
        <w:jc w:val="left"/>
        <w:rPr>
          <w:rFonts w:ascii="Times New Roman" w:hAnsi="Times New Roman" w:cs="Times New Roman"/>
          <w:color w:val="000000" w:themeColor="text1"/>
        </w:rPr>
      </w:pPr>
      <w:r w:rsidRPr="00162AD1">
        <w:rPr>
          <w:rFonts w:ascii="Times New Roman" w:hAnsi="Times New Roman" w:cs="Times New Roman"/>
          <w:color w:val="000000" w:themeColor="text1"/>
        </w:rPr>
        <w:t>Wei-Wei Pan, College of Medicine, Jiaxing University, Jiaxing 314001, P. R. China. Tel: +86-573-85624294; E-mail: wwpan@mail.zjxu.edu.cn</w:t>
      </w:r>
    </w:p>
    <w:p w14:paraId="6BE0A672" w14:textId="77777777" w:rsidR="00DB4245" w:rsidRPr="00162AD1" w:rsidRDefault="00DB4245" w:rsidP="00DB4245">
      <w:pPr>
        <w:adjustRightInd w:val="0"/>
        <w:snapToGrid w:val="0"/>
        <w:jc w:val="left"/>
        <w:rPr>
          <w:rFonts w:ascii="Times New Roman" w:hAnsi="Times New Roman" w:cs="Times New Roman"/>
          <w:color w:val="000000" w:themeColor="text1"/>
        </w:rPr>
      </w:pPr>
      <w:r w:rsidRPr="00162AD1">
        <w:rPr>
          <w:rFonts w:ascii="Times New Roman" w:hAnsi="Times New Roman" w:cs="Times New Roman"/>
          <w:color w:val="000000" w:themeColor="text1"/>
        </w:rPr>
        <w:t>Shu-Qun Cheng, Eastern Hepatobiliary Surgery Hospital, Second Military Medical University, No. 225 Changhai Road, Shanghai 200433, P. R. China.  Tel: +86-21-81875251; E-mail: chengshuqun@aliyun.com</w:t>
      </w:r>
    </w:p>
    <w:p w14:paraId="71B242B6" w14:textId="245E5A1A" w:rsidR="00223B43" w:rsidRDefault="00DB4245" w:rsidP="00DB4245">
      <w:pPr>
        <w:widowControl/>
        <w:rPr>
          <w:rFonts w:ascii="Times New Roman" w:hAnsi="Times New Roman" w:cs="Times New Roman"/>
          <w:sz w:val="24"/>
        </w:rPr>
      </w:pPr>
      <w:r w:rsidRPr="00162AD1">
        <w:rPr>
          <w:rFonts w:ascii="Times New Roman" w:hAnsi="Times New Roman" w:cs="Times New Roman"/>
          <w:color w:val="000000" w:themeColor="text1"/>
        </w:rPr>
        <w:t>Zha-Jun Zhan,</w:t>
      </w:r>
      <w:r w:rsidRPr="00E32ADB">
        <w:rPr>
          <w:rFonts w:ascii="Times New Roman" w:hAnsi="Times New Roman" w:cs="Times New Roman"/>
          <w:color w:val="000000" w:themeColor="text1"/>
        </w:rPr>
        <w:t xml:space="preserve"> </w:t>
      </w:r>
      <w:r w:rsidRPr="00E32ADB">
        <w:rPr>
          <w:rStyle w:val="a6"/>
          <w:rFonts w:ascii="Times New Roman" w:hAnsi="Times New Roman"/>
          <w:color w:val="000000" w:themeColor="text1"/>
          <w:szCs w:val="21"/>
          <w:vertAlign w:val="baseline"/>
        </w:rPr>
        <w:t>Key Laboratory for Green Pharmaceutical Technologies and Related Equipment of Ministry of Education</w:t>
      </w:r>
      <w:r w:rsidRPr="00E32ADB">
        <w:rPr>
          <w:rFonts w:ascii="Times New Roman" w:hAnsi="Times New Roman"/>
          <w:color w:val="000000" w:themeColor="text1"/>
          <w:szCs w:val="21"/>
        </w:rPr>
        <w:t>,</w:t>
      </w:r>
      <w:r w:rsidRPr="00162AD1">
        <w:rPr>
          <w:rFonts w:ascii="Times New Roman" w:hAnsi="Times New Roman"/>
          <w:color w:val="000000" w:themeColor="text1"/>
          <w:szCs w:val="21"/>
        </w:rPr>
        <w:t xml:space="preserve"> </w:t>
      </w:r>
      <w:r w:rsidRPr="00162AD1">
        <w:rPr>
          <w:rFonts w:ascii="Times New Roman" w:hAnsi="Times New Roman"/>
          <w:bCs/>
          <w:color w:val="000000" w:themeColor="text1"/>
          <w:szCs w:val="21"/>
        </w:rPr>
        <w:t xml:space="preserve">College of Pharmaceutical Science, </w:t>
      </w:r>
      <w:r w:rsidRPr="00162AD1">
        <w:rPr>
          <w:rFonts w:ascii="Times New Roman" w:hAnsi="Times New Roman" w:cs="Times New Roman"/>
          <w:color w:val="000000" w:themeColor="text1"/>
        </w:rPr>
        <w:t>Zhejiang University of Technology, Hangzhou</w:t>
      </w:r>
      <w:r w:rsidRPr="00162AD1">
        <w:rPr>
          <w:color w:val="000000" w:themeColor="text1"/>
        </w:rPr>
        <w:t xml:space="preserve"> </w:t>
      </w:r>
      <w:r w:rsidRPr="00162AD1">
        <w:rPr>
          <w:rFonts w:ascii="Times New Roman" w:hAnsi="Times New Roman" w:cs="Times New Roman"/>
          <w:color w:val="000000" w:themeColor="text1"/>
        </w:rPr>
        <w:t>310014, P. R. China. Tel: +86-571-88320913; E-mail: zjnpr@zjut.edu.cn</w:t>
      </w:r>
    </w:p>
    <w:p w14:paraId="451B044E" w14:textId="77777777" w:rsidR="00DF2132" w:rsidRDefault="00DF2132" w:rsidP="00DF2132">
      <w:pPr>
        <w:widowControl/>
        <w:rPr>
          <w:rFonts w:ascii="Times New Roman" w:hAnsi="Times New Roman" w:cs="Times New Roman"/>
          <w:b/>
          <w:bCs/>
        </w:rPr>
      </w:pPr>
    </w:p>
    <w:p w14:paraId="611BE6CE" w14:textId="77777777" w:rsidR="00D50B4B" w:rsidRDefault="00D50B4B" w:rsidP="00DF2132">
      <w:pPr>
        <w:widowControl/>
        <w:rPr>
          <w:rFonts w:ascii="Times New Roman" w:hAnsi="Times New Roman" w:cs="Times New Roman"/>
          <w:b/>
          <w:bCs/>
        </w:rPr>
      </w:pPr>
    </w:p>
    <w:p w14:paraId="38DD02EC" w14:textId="77777777" w:rsidR="006751B0" w:rsidRDefault="006751B0" w:rsidP="00DF2132">
      <w:pPr>
        <w:widowControl/>
        <w:rPr>
          <w:rFonts w:ascii="Times New Roman" w:hAnsi="Times New Roman" w:cs="Times New Roman"/>
          <w:b/>
          <w:bCs/>
        </w:rPr>
      </w:pPr>
    </w:p>
    <w:p w14:paraId="07F8FB5D" w14:textId="77777777" w:rsidR="00F23B1B" w:rsidRDefault="00F23B1B" w:rsidP="00DF2132">
      <w:pPr>
        <w:widowControl/>
        <w:rPr>
          <w:rFonts w:ascii="Times New Roman" w:hAnsi="Times New Roman" w:cs="Times New Roman"/>
          <w:b/>
          <w:bCs/>
        </w:rPr>
      </w:pPr>
    </w:p>
    <w:p w14:paraId="3F2CD83F" w14:textId="77777777" w:rsidR="00F23B1B" w:rsidRDefault="00F23B1B" w:rsidP="00DF2132">
      <w:pPr>
        <w:widowControl/>
        <w:rPr>
          <w:rFonts w:ascii="Times New Roman" w:hAnsi="Times New Roman" w:cs="Times New Roman"/>
          <w:b/>
          <w:bCs/>
        </w:rPr>
      </w:pPr>
    </w:p>
    <w:p w14:paraId="1FB46231" w14:textId="77777777" w:rsidR="00F23B1B" w:rsidRDefault="00F23B1B" w:rsidP="00DF2132">
      <w:pPr>
        <w:widowControl/>
        <w:rPr>
          <w:rFonts w:ascii="Times New Roman" w:hAnsi="Times New Roman" w:cs="Times New Roman"/>
          <w:b/>
          <w:bCs/>
        </w:rPr>
      </w:pPr>
    </w:p>
    <w:p w14:paraId="1CAE476E" w14:textId="77777777" w:rsidR="00F23B1B" w:rsidRDefault="00F23B1B" w:rsidP="00DF2132">
      <w:pPr>
        <w:widowControl/>
        <w:rPr>
          <w:rFonts w:ascii="Times New Roman" w:hAnsi="Times New Roman" w:cs="Times New Roman"/>
          <w:b/>
          <w:bCs/>
        </w:rPr>
      </w:pPr>
    </w:p>
    <w:p w14:paraId="73231EA6" w14:textId="77777777" w:rsidR="00F23B1B" w:rsidRDefault="00F23B1B" w:rsidP="00DF2132">
      <w:pPr>
        <w:widowControl/>
        <w:rPr>
          <w:rFonts w:ascii="Times New Roman" w:hAnsi="Times New Roman" w:cs="Times New Roman"/>
          <w:b/>
          <w:bCs/>
        </w:rPr>
      </w:pPr>
    </w:p>
    <w:p w14:paraId="4A90D55B" w14:textId="77777777" w:rsidR="00F23B1B" w:rsidRDefault="00F23B1B" w:rsidP="00DF2132">
      <w:pPr>
        <w:widowControl/>
        <w:rPr>
          <w:rFonts w:ascii="Times New Roman" w:hAnsi="Times New Roman" w:cs="Times New Roman"/>
          <w:b/>
          <w:bCs/>
        </w:rPr>
      </w:pPr>
    </w:p>
    <w:p w14:paraId="5CA8B48A" w14:textId="77777777" w:rsidR="008F3B35" w:rsidRPr="0000585B" w:rsidRDefault="008F3B35" w:rsidP="008F3B35"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lastRenderedPageBreak/>
        <w:t>1.</w:t>
      </w:r>
      <w:r>
        <w:rPr>
          <w:rFonts w:ascii="Times New Roman" w:hAnsi="Times New Roman"/>
          <w:b/>
          <w:sz w:val="24"/>
        </w:rPr>
        <w:t xml:space="preserve"> </w:t>
      </w:r>
      <w:r w:rsidRPr="0000585B">
        <w:rPr>
          <w:rFonts w:ascii="Times New Roman" w:hAnsi="Times New Roman"/>
          <w:b/>
          <w:sz w:val="24"/>
        </w:rPr>
        <w:t>Figures S1 to S</w:t>
      </w:r>
      <w:r w:rsidRPr="0000585B">
        <w:rPr>
          <w:rFonts w:ascii="Times New Roman" w:hAnsi="Times New Roman" w:hint="eastAsia"/>
          <w:b/>
          <w:sz w:val="24"/>
        </w:rPr>
        <w:t>2</w:t>
      </w:r>
    </w:p>
    <w:p w14:paraId="4F22FD81" w14:textId="77777777" w:rsidR="008F3B35" w:rsidRPr="0000585B" w:rsidRDefault="008F3B35" w:rsidP="008F3B35">
      <w:pPr>
        <w:spacing w:line="360" w:lineRule="auto"/>
        <w:rPr>
          <w:rFonts w:ascii="Times New Roman" w:hAnsi="Times New Roman"/>
          <w:b/>
          <w:sz w:val="24"/>
        </w:rPr>
      </w:pPr>
      <w:r w:rsidRPr="0000585B">
        <w:rPr>
          <w:rFonts w:ascii="Times New Roman" w:hAnsi="Times New Roman"/>
          <w:b/>
          <w:sz w:val="24"/>
        </w:rPr>
        <w:t>Supplemental figure legends</w:t>
      </w:r>
    </w:p>
    <w:p w14:paraId="3379A481" w14:textId="77777777" w:rsidR="008F3B35" w:rsidRPr="008F3B35" w:rsidRDefault="008F3B35" w:rsidP="00147778">
      <w:pPr>
        <w:widowControl/>
        <w:spacing w:line="360" w:lineRule="auto"/>
        <w:rPr>
          <w:rFonts w:ascii="Times New Roman" w:hAnsi="Times New Roman" w:cs="Times New Roman"/>
          <w:b/>
          <w:bCs/>
        </w:rPr>
      </w:pPr>
    </w:p>
    <w:p w14:paraId="56BA0BE4" w14:textId="0A1DE4E3" w:rsidR="00147778" w:rsidRDefault="00147778" w:rsidP="00147778">
      <w:pPr>
        <w:widowControl/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ure</w:t>
      </w:r>
      <w:r>
        <w:rPr>
          <w:rFonts w:ascii="Times New Roman" w:hAnsi="Times New Roman" w:cs="Times New Roman"/>
          <w:b/>
          <w:bCs/>
        </w:rPr>
        <w:t>. S1</w:t>
      </w:r>
      <w:r w:rsidR="008F3B35">
        <w:rPr>
          <w:rFonts w:ascii="Times New Roman" w:hAnsi="Times New Roman" w:cs="Times New Roman"/>
          <w:b/>
          <w:bCs/>
        </w:rPr>
        <w:t>A-F</w:t>
      </w:r>
    </w:p>
    <w:p w14:paraId="222FE7DD" w14:textId="31C9867E" w:rsidR="008F3B35" w:rsidRPr="008F3B35" w:rsidRDefault="008F3B35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S1 A</w:t>
      </w:r>
      <w:r w:rsidRPr="008F3B35">
        <w:rPr>
          <w:rFonts w:ascii="Times New Roman" w:hAnsi="Times New Roman" w:cs="Times New Roman"/>
          <w:b/>
          <w:bCs/>
        </w:rPr>
        <w:t>,</w:t>
      </w:r>
      <w:r w:rsidR="00147778">
        <w:rPr>
          <w:rFonts w:ascii="Times New Roman" w:hAnsi="Times New Roman" w:cs="Times New Roman"/>
          <w:b/>
          <w:bCs/>
        </w:rPr>
        <w:t xml:space="preserve"> </w:t>
      </w:r>
      <w:r w:rsidRPr="008F3B35">
        <w:rPr>
          <w:rFonts w:ascii="Times New Roman" w:hAnsi="Times New Roman" w:cs="Times New Roman"/>
        </w:rPr>
        <w:t xml:space="preserve">Relative band density of </w:t>
      </w:r>
      <w:r>
        <w:rPr>
          <w:rFonts w:ascii="Times New Roman" w:hAnsi="Times New Roman" w:cs="Times New Roman"/>
        </w:rPr>
        <w:t xml:space="preserve">DCAF13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p-</w:t>
      </w:r>
      <w:r w:rsidRPr="008F3B35">
        <w:rPr>
          <w:rFonts w:ascii="Times New Roman" w:hAnsi="Times New Roman" w:cs="Times New Roman"/>
        </w:rPr>
        <w:t xml:space="preserve">histone H3 protein expression in wild-type cells and </w:t>
      </w:r>
      <w:r w:rsidRPr="008F3B35">
        <w:rPr>
          <w:rFonts w:ascii="Times New Roman" w:hAnsi="Times New Roman" w:cs="Times New Roman" w:hint="eastAsia"/>
        </w:rPr>
        <w:t xml:space="preserve">S1PR1 </w:t>
      </w:r>
      <w:r w:rsidRPr="008F3B35">
        <w:rPr>
          <w:rFonts w:ascii="Times New Roman" w:hAnsi="Times New Roman" w:cs="Times New Roman"/>
        </w:rPr>
        <w:t>knockout cells (</w:t>
      </w:r>
      <w:r>
        <w:rPr>
          <w:rFonts w:ascii="Times New Roman" w:hAnsi="Times New Roman" w:cs="Times New Roman"/>
        </w:rPr>
        <w:t xml:space="preserve">OVCAR-3, </w:t>
      </w:r>
      <w:r w:rsidRPr="008F3B35">
        <w:rPr>
          <w:rFonts w:ascii="Times New Roman" w:hAnsi="Times New Roman" w:cs="Times New Roman"/>
        </w:rPr>
        <w:t xml:space="preserve">A2780 and </w:t>
      </w:r>
      <w:r>
        <w:rPr>
          <w:rFonts w:ascii="Times New Roman" w:hAnsi="Times New Roman" w:cs="Times New Roman"/>
        </w:rPr>
        <w:t>HO8910</w:t>
      </w:r>
      <w:r w:rsidRPr="008F3B35">
        <w:rPr>
          <w:rFonts w:ascii="Times New Roman" w:hAnsi="Times New Roman" w:cs="Times New Roman"/>
        </w:rPr>
        <w:t>)</w:t>
      </w:r>
      <w:r w:rsidRPr="008F3B35">
        <w:rPr>
          <w:rFonts w:ascii="Times New Roman" w:hAnsi="Times New Roman" w:cs="Times New Roman" w:hint="eastAsia"/>
        </w:rPr>
        <w:t>.</w:t>
      </w:r>
      <w:r w:rsidRPr="008F3B35">
        <w:rPr>
          <w:rFonts w:ascii="Times New Roman" w:hAnsi="Times New Roman" w:cs="Times New Roman"/>
        </w:rPr>
        <w:t xml:space="preserve"> GAPDH was used as control. Student’s </w:t>
      </w:r>
      <w:r w:rsidRPr="006255A8">
        <w:rPr>
          <w:rFonts w:ascii="Times New Roman" w:hAnsi="Times New Roman" w:cs="Times New Roman"/>
          <w:i/>
          <w:iCs/>
        </w:rPr>
        <w:t>t</w:t>
      </w:r>
      <w:r w:rsidRPr="008F3B35">
        <w:rPr>
          <w:rFonts w:ascii="Times New Roman" w:hAnsi="Times New Roman" w:cs="Times New Roman"/>
        </w:rPr>
        <w:t xml:space="preserve">-test, </w:t>
      </w:r>
      <w:r>
        <w:rPr>
          <w:rFonts w:cs="Times New Roman"/>
        </w:rPr>
        <w:t xml:space="preserve">***, </w:t>
      </w:r>
      <w:r w:rsidRPr="008F3B35">
        <w:rPr>
          <w:rFonts w:ascii="Times New Roman" w:hAnsi="Times New Roman" w:cs="Times New Roman"/>
          <w:i/>
          <w:iCs/>
        </w:rPr>
        <w:t>P</w:t>
      </w:r>
      <w:r w:rsidRPr="008F3B35">
        <w:rPr>
          <w:rFonts w:ascii="Times New Roman" w:hAnsi="Times New Roman" w:cs="Times New Roman"/>
        </w:rPr>
        <w:t>&lt; 0.001</w:t>
      </w:r>
      <w:bookmarkStart w:id="1" w:name="OLE_LINK29"/>
      <w:r w:rsidRPr="008F3B35">
        <w:rPr>
          <w:rFonts w:ascii="Times New Roman" w:hAnsi="Times New Roman" w:cs="Times New Roman"/>
        </w:rPr>
        <w:t>.</w:t>
      </w:r>
      <w:bookmarkEnd w:id="1"/>
    </w:p>
    <w:p w14:paraId="6B4AF4EF" w14:textId="725AFE23" w:rsidR="008F3B35" w:rsidRDefault="008F3B35" w:rsidP="00147778">
      <w:pPr>
        <w:widowControl/>
        <w:rPr>
          <w:rFonts w:ascii="Times New Roman" w:hAnsi="Times New Roman" w:cs="Times New Roman"/>
          <w:b/>
          <w:bCs/>
        </w:rPr>
      </w:pPr>
      <w:r w:rsidRPr="008F3B35">
        <w:rPr>
          <w:rFonts w:ascii="Times New Roman" w:hAnsi="Times New Roman" w:cs="Times New Roman" w:hint="eastAsia"/>
          <w:b/>
          <w:bCs/>
        </w:rPr>
        <w:t xml:space="preserve">Fig S1 </w:t>
      </w:r>
      <w:r>
        <w:rPr>
          <w:rFonts w:ascii="Times New Roman" w:hAnsi="Times New Roman" w:cs="Times New Roman"/>
          <w:b/>
          <w:bCs/>
        </w:rPr>
        <w:t>B</w:t>
      </w:r>
      <w:r w:rsidRPr="008F3B35"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  <w:r w:rsidR="006255A8">
        <w:rPr>
          <w:rFonts w:ascii="Times New Roman" w:hAnsi="Times New Roman" w:cs="Times New Roman"/>
        </w:rPr>
        <w:t>Western blot analysis of AKT, p-AKT, PDK1, p-PDK1, PI3K, p-PI3K protein expression in A2780 and OVCAR-3</w:t>
      </w:r>
      <w:r w:rsidR="00B1526B">
        <w:rPr>
          <w:rFonts w:ascii="Times New Roman" w:hAnsi="Times New Roman" w:cs="Times New Roman"/>
        </w:rPr>
        <w:t xml:space="preserve"> </w:t>
      </w:r>
      <w:r w:rsidR="00B1526B" w:rsidRPr="008F3B35">
        <w:rPr>
          <w:rFonts w:ascii="Times New Roman" w:hAnsi="Times New Roman" w:cs="Times New Roman"/>
        </w:rPr>
        <w:t xml:space="preserve">wild-type cells and </w:t>
      </w:r>
      <w:r w:rsidR="00B1526B">
        <w:rPr>
          <w:rFonts w:ascii="Times New Roman" w:hAnsi="Times New Roman" w:cs="Times New Roman"/>
        </w:rPr>
        <w:t>DCAF13</w:t>
      </w:r>
      <w:r w:rsidR="00B1526B" w:rsidRPr="008F3B35">
        <w:rPr>
          <w:rFonts w:ascii="Times New Roman" w:hAnsi="Times New Roman" w:cs="Times New Roman" w:hint="eastAsia"/>
        </w:rPr>
        <w:t xml:space="preserve"> </w:t>
      </w:r>
      <w:r w:rsidR="00B1526B" w:rsidRPr="008F3B35">
        <w:rPr>
          <w:rFonts w:ascii="Times New Roman" w:hAnsi="Times New Roman" w:cs="Times New Roman"/>
        </w:rPr>
        <w:t>knockout cells</w:t>
      </w:r>
      <w:r w:rsidR="006255A8">
        <w:rPr>
          <w:rFonts w:ascii="Times New Roman" w:hAnsi="Times New Roman" w:cs="Times New Roman"/>
        </w:rPr>
        <w:t>.</w:t>
      </w:r>
      <w:r w:rsidR="006255A8" w:rsidRPr="006255A8">
        <w:rPr>
          <w:rFonts w:ascii="Times New Roman" w:hAnsi="Times New Roman" w:cs="Times New Roman"/>
        </w:rPr>
        <w:t xml:space="preserve"> </w:t>
      </w:r>
      <w:r w:rsidR="006255A8" w:rsidRPr="008F3B35">
        <w:rPr>
          <w:rFonts w:ascii="Times New Roman" w:hAnsi="Times New Roman" w:cs="Times New Roman"/>
        </w:rPr>
        <w:t>GAPDH was used as control.</w:t>
      </w:r>
    </w:p>
    <w:p w14:paraId="757465C5" w14:textId="70261805" w:rsidR="006255A8" w:rsidRDefault="006255A8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 xml:space="preserve">Fig S1 </w:t>
      </w:r>
      <w:r>
        <w:rPr>
          <w:rFonts w:ascii="Times New Roman" w:hAnsi="Times New Roman" w:cs="Times New Roman"/>
          <w:b/>
          <w:bCs/>
        </w:rPr>
        <w:t>C</w:t>
      </w:r>
      <w:r w:rsidRPr="008F3B35"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  <w:r w:rsidRPr="008F3B35">
        <w:rPr>
          <w:rFonts w:ascii="Times New Roman" w:hAnsi="Times New Roman" w:cs="Times New Roman"/>
        </w:rPr>
        <w:t>Relative band density of</w:t>
      </w:r>
      <w:r>
        <w:rPr>
          <w:rFonts w:ascii="Times New Roman" w:hAnsi="Times New Roman" w:cs="Times New Roman"/>
        </w:rPr>
        <w:t xml:space="preserve"> p-AKT/</w:t>
      </w:r>
      <w:r w:rsidRPr="00625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AKT,</w:t>
      </w:r>
      <w:r w:rsidRPr="00625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p-PDK1/</w:t>
      </w:r>
      <w:r w:rsidR="00B1526B">
        <w:rPr>
          <w:rFonts w:ascii="Times New Roman" w:hAnsi="Times New Roman" w:cs="Times New Roman"/>
        </w:rPr>
        <w:t>PDK1, p-PI3K/</w:t>
      </w:r>
      <w:r w:rsidR="00B1526B" w:rsidRPr="00B1526B">
        <w:rPr>
          <w:rFonts w:ascii="Times New Roman" w:hAnsi="Times New Roman" w:cs="Times New Roman"/>
        </w:rPr>
        <w:t xml:space="preserve"> </w:t>
      </w:r>
      <w:r w:rsidR="00B1526B">
        <w:rPr>
          <w:rFonts w:ascii="Times New Roman" w:hAnsi="Times New Roman" w:cs="Times New Roman"/>
        </w:rPr>
        <w:t>PI3K</w:t>
      </w:r>
      <w:r w:rsidR="00B1526B" w:rsidRPr="00B1526B">
        <w:rPr>
          <w:rFonts w:ascii="Times New Roman" w:hAnsi="Times New Roman" w:cs="Times New Roman"/>
        </w:rPr>
        <w:t xml:space="preserve"> </w:t>
      </w:r>
      <w:r w:rsidR="00B1526B" w:rsidRPr="008F3B35">
        <w:rPr>
          <w:rFonts w:ascii="Times New Roman" w:hAnsi="Times New Roman" w:cs="Times New Roman"/>
        </w:rPr>
        <w:t>protein expression in</w:t>
      </w:r>
      <w:r w:rsidR="00B1526B">
        <w:rPr>
          <w:rFonts w:ascii="Times New Roman" w:hAnsi="Times New Roman" w:cs="Times New Roman"/>
        </w:rPr>
        <w:t xml:space="preserve"> A2780 and OVCAR-3 </w:t>
      </w:r>
      <w:r w:rsidR="00B1526B" w:rsidRPr="008F3B35">
        <w:rPr>
          <w:rFonts w:ascii="Times New Roman" w:hAnsi="Times New Roman" w:cs="Times New Roman"/>
        </w:rPr>
        <w:t xml:space="preserve">wild-type cells and </w:t>
      </w:r>
      <w:r w:rsidR="00B1526B">
        <w:rPr>
          <w:rFonts w:ascii="Times New Roman" w:hAnsi="Times New Roman" w:cs="Times New Roman"/>
        </w:rPr>
        <w:t>DCAF13</w:t>
      </w:r>
      <w:r w:rsidR="00B1526B" w:rsidRPr="008F3B35">
        <w:rPr>
          <w:rFonts w:ascii="Times New Roman" w:hAnsi="Times New Roman" w:cs="Times New Roman" w:hint="eastAsia"/>
        </w:rPr>
        <w:t xml:space="preserve"> </w:t>
      </w:r>
      <w:r w:rsidR="00B1526B" w:rsidRPr="008F3B35">
        <w:rPr>
          <w:rFonts w:ascii="Times New Roman" w:hAnsi="Times New Roman" w:cs="Times New Roman"/>
        </w:rPr>
        <w:t>knockout cells</w:t>
      </w:r>
      <w:r w:rsidR="00B1526B" w:rsidRPr="008F3B35">
        <w:rPr>
          <w:rFonts w:ascii="Times New Roman" w:hAnsi="Times New Roman" w:cs="Times New Roman" w:hint="eastAsia"/>
        </w:rPr>
        <w:t>.</w:t>
      </w:r>
      <w:r w:rsidR="00B1526B" w:rsidRPr="008F3B35">
        <w:rPr>
          <w:rFonts w:ascii="Times New Roman" w:hAnsi="Times New Roman" w:cs="Times New Roman"/>
        </w:rPr>
        <w:t xml:space="preserve"> GAPDH was used as control. Student’s </w:t>
      </w:r>
      <w:r w:rsidR="00B1526B" w:rsidRPr="006255A8">
        <w:rPr>
          <w:rFonts w:ascii="Times New Roman" w:hAnsi="Times New Roman" w:cs="Times New Roman"/>
          <w:i/>
          <w:iCs/>
        </w:rPr>
        <w:t>t</w:t>
      </w:r>
      <w:r w:rsidR="00B1526B" w:rsidRPr="008F3B35">
        <w:rPr>
          <w:rFonts w:ascii="Times New Roman" w:hAnsi="Times New Roman" w:cs="Times New Roman"/>
        </w:rPr>
        <w:t xml:space="preserve">-test, </w:t>
      </w:r>
      <w:r w:rsidR="00B1526B">
        <w:rPr>
          <w:rFonts w:ascii="Times New Roman" w:hAnsi="Times New Roman" w:cs="Times New Roman"/>
        </w:rPr>
        <w:t>*</w:t>
      </w:r>
      <w:r w:rsidR="00B1526B">
        <w:rPr>
          <w:rFonts w:cs="Times New Roman"/>
        </w:rPr>
        <w:t xml:space="preserve">, </w:t>
      </w:r>
      <w:r w:rsidR="00B1526B" w:rsidRPr="008F3B35">
        <w:rPr>
          <w:rFonts w:ascii="Times New Roman" w:hAnsi="Times New Roman" w:cs="Times New Roman"/>
          <w:i/>
          <w:iCs/>
        </w:rPr>
        <w:t>P</w:t>
      </w:r>
      <w:r w:rsidR="00B1526B" w:rsidRPr="008F3B35">
        <w:rPr>
          <w:rFonts w:ascii="Times New Roman" w:hAnsi="Times New Roman" w:cs="Times New Roman"/>
        </w:rPr>
        <w:t>&lt; 0.0</w:t>
      </w:r>
      <w:r w:rsidR="00B1526B">
        <w:rPr>
          <w:rFonts w:ascii="Times New Roman" w:hAnsi="Times New Roman" w:cs="Times New Roman"/>
        </w:rPr>
        <w:t>5;</w:t>
      </w:r>
      <w:r w:rsidR="00B1526B" w:rsidRPr="00B1526B">
        <w:rPr>
          <w:rFonts w:ascii="Times New Roman" w:hAnsi="Times New Roman" w:cs="Times New Roman"/>
        </w:rPr>
        <w:t xml:space="preserve"> </w:t>
      </w:r>
      <w:r w:rsidR="00B1526B">
        <w:rPr>
          <w:rFonts w:ascii="Times New Roman" w:hAnsi="Times New Roman" w:cs="Times New Roman"/>
        </w:rPr>
        <w:t>**,</w:t>
      </w:r>
      <w:r w:rsidR="00B1526B" w:rsidRPr="00B1526B">
        <w:rPr>
          <w:rFonts w:ascii="Times New Roman" w:hAnsi="Times New Roman" w:cs="Times New Roman"/>
          <w:i/>
          <w:iCs/>
        </w:rPr>
        <w:t xml:space="preserve"> </w:t>
      </w:r>
      <w:r w:rsidR="00B1526B" w:rsidRPr="008F3B35">
        <w:rPr>
          <w:rFonts w:ascii="Times New Roman" w:hAnsi="Times New Roman" w:cs="Times New Roman"/>
          <w:i/>
          <w:iCs/>
        </w:rPr>
        <w:t>P</w:t>
      </w:r>
      <w:r w:rsidR="00B1526B" w:rsidRPr="008F3B35">
        <w:rPr>
          <w:rFonts w:ascii="Times New Roman" w:hAnsi="Times New Roman" w:cs="Times New Roman"/>
        </w:rPr>
        <w:t>&lt; 0.0</w:t>
      </w:r>
      <w:r w:rsidR="00B1526B">
        <w:rPr>
          <w:rFonts w:ascii="Times New Roman" w:hAnsi="Times New Roman" w:cs="Times New Roman"/>
        </w:rPr>
        <w:t>1; ***,</w:t>
      </w:r>
      <w:r w:rsidR="00B1526B">
        <w:rPr>
          <w:rFonts w:cs="Times New Roman"/>
        </w:rPr>
        <w:t xml:space="preserve"> </w:t>
      </w:r>
      <w:r w:rsidR="00B1526B" w:rsidRPr="008F3B35">
        <w:rPr>
          <w:rFonts w:ascii="Times New Roman" w:hAnsi="Times New Roman" w:cs="Times New Roman"/>
          <w:i/>
          <w:iCs/>
        </w:rPr>
        <w:t>P</w:t>
      </w:r>
      <w:r w:rsidR="00B1526B" w:rsidRPr="008F3B35">
        <w:rPr>
          <w:rFonts w:ascii="Times New Roman" w:hAnsi="Times New Roman" w:cs="Times New Roman"/>
        </w:rPr>
        <w:t>&lt; 0.001.</w:t>
      </w:r>
    </w:p>
    <w:p w14:paraId="6A5BDCF9" w14:textId="482938CD" w:rsidR="00B1526B" w:rsidRDefault="00B1526B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 xml:space="preserve">Fig S1 </w:t>
      </w:r>
      <w:r>
        <w:rPr>
          <w:rFonts w:ascii="Times New Roman" w:hAnsi="Times New Roman" w:cs="Times New Roman"/>
          <w:b/>
          <w:bCs/>
        </w:rPr>
        <w:t>D</w:t>
      </w:r>
      <w:r w:rsidRPr="008F3B35">
        <w:rPr>
          <w:rFonts w:ascii="Times New Roman" w:hAnsi="Times New Roman" w:cs="Times New Roman"/>
          <w:b/>
          <w:bCs/>
        </w:rPr>
        <w:t>,</w:t>
      </w:r>
      <w:r w:rsidRPr="00B1526B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Relative band density of</w:t>
      </w:r>
      <w:r>
        <w:rPr>
          <w:rFonts w:ascii="Times New Roman" w:hAnsi="Times New Roman" w:cs="Times New Roman"/>
        </w:rPr>
        <w:t xml:space="preserve"> </w:t>
      </w:r>
      <w:r w:rsidR="009B1F8F">
        <w:rPr>
          <w:rFonts w:ascii="Times New Roman" w:hAnsi="Times New Roman" w:cs="Times New Roman"/>
        </w:rPr>
        <w:t>DCAF13, p-AKT/</w:t>
      </w:r>
      <w:r w:rsidR="009B1F8F" w:rsidRPr="006255A8">
        <w:rPr>
          <w:rFonts w:ascii="Times New Roman" w:hAnsi="Times New Roman" w:cs="Times New Roman"/>
        </w:rPr>
        <w:t xml:space="preserve"> </w:t>
      </w:r>
      <w:r w:rsidR="009B1F8F">
        <w:rPr>
          <w:rFonts w:ascii="Times New Roman" w:hAnsi="Times New Roman" w:cs="Times New Roman"/>
        </w:rPr>
        <w:t>AKT,</w:t>
      </w:r>
      <w:r w:rsidR="009B1F8F" w:rsidRPr="006255A8">
        <w:rPr>
          <w:rFonts w:ascii="Times New Roman" w:hAnsi="Times New Roman" w:cs="Times New Roman"/>
        </w:rPr>
        <w:t xml:space="preserve"> </w:t>
      </w:r>
      <w:r w:rsidR="009B1F8F">
        <w:rPr>
          <w:rFonts w:ascii="Times New Roman" w:hAnsi="Times New Roman" w:cs="Times New Roman"/>
        </w:rPr>
        <w:t>p-PI3K/</w:t>
      </w:r>
      <w:r w:rsidR="009B1F8F" w:rsidRPr="00B1526B">
        <w:rPr>
          <w:rFonts w:ascii="Times New Roman" w:hAnsi="Times New Roman" w:cs="Times New Roman"/>
        </w:rPr>
        <w:t xml:space="preserve"> </w:t>
      </w:r>
      <w:r w:rsidR="009B1F8F">
        <w:rPr>
          <w:rFonts w:ascii="Times New Roman" w:hAnsi="Times New Roman" w:cs="Times New Roman"/>
        </w:rPr>
        <w:t xml:space="preserve">PI3K </w:t>
      </w:r>
      <w:r w:rsidR="009B1F8F">
        <w:rPr>
          <w:rFonts w:ascii="Times New Roman" w:hAnsi="Times New Roman" w:cs="Times New Roman" w:hint="eastAsia"/>
        </w:rPr>
        <w:t>and</w:t>
      </w:r>
      <w:r w:rsidR="009B1F8F">
        <w:rPr>
          <w:rFonts w:ascii="Times New Roman" w:hAnsi="Times New Roman" w:cs="Times New Roman"/>
        </w:rPr>
        <w:t xml:space="preserve"> p-</w:t>
      </w:r>
      <w:r w:rsidR="009B1F8F" w:rsidRPr="008F3B35">
        <w:rPr>
          <w:rFonts w:ascii="Times New Roman" w:hAnsi="Times New Roman" w:cs="Times New Roman"/>
        </w:rPr>
        <w:t>histone H3</w:t>
      </w:r>
      <w:r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protein expression in</w:t>
      </w:r>
      <w:r>
        <w:rPr>
          <w:rFonts w:ascii="Times New Roman" w:hAnsi="Times New Roman" w:cs="Times New Roman"/>
        </w:rPr>
        <w:t xml:space="preserve"> A2780 and OVCAR-3 </w:t>
      </w:r>
      <w:r w:rsidRPr="008F3B35">
        <w:rPr>
          <w:rFonts w:ascii="Times New Roman" w:hAnsi="Times New Roman" w:cs="Times New Roman"/>
        </w:rPr>
        <w:t xml:space="preserve">wild-type and </w:t>
      </w:r>
      <w:r>
        <w:rPr>
          <w:rFonts w:ascii="Times New Roman" w:hAnsi="Times New Roman" w:cs="Times New Roman"/>
        </w:rPr>
        <w:t>DCAF13</w:t>
      </w:r>
      <w:r w:rsidRPr="008F3B35">
        <w:rPr>
          <w:rFonts w:ascii="Times New Roman" w:hAnsi="Times New Roman" w:cs="Times New Roman" w:hint="eastAsia"/>
        </w:rPr>
        <w:t xml:space="preserve"> </w:t>
      </w:r>
      <w:r w:rsidRPr="008F3B35">
        <w:rPr>
          <w:rFonts w:ascii="Times New Roman" w:hAnsi="Times New Roman" w:cs="Times New Roman"/>
        </w:rPr>
        <w:t xml:space="preserve">knockout </w:t>
      </w:r>
      <w:r w:rsidR="00770E2C">
        <w:rPr>
          <w:rFonts w:ascii="Times New Roman" w:hAnsi="Times New Roman" w:cs="Times New Roman"/>
        </w:rPr>
        <w:t>tumor tissue.</w:t>
      </w:r>
      <w:r w:rsidR="00770E2C" w:rsidRPr="00770E2C">
        <w:rPr>
          <w:rFonts w:ascii="Times New Roman" w:hAnsi="Times New Roman" w:cs="Times New Roman"/>
        </w:rPr>
        <w:t xml:space="preserve"> </w:t>
      </w:r>
      <w:r w:rsidR="00770E2C" w:rsidRPr="008F3B35">
        <w:rPr>
          <w:rFonts w:ascii="Times New Roman" w:hAnsi="Times New Roman" w:cs="Times New Roman"/>
        </w:rPr>
        <w:t xml:space="preserve">GAPDH was used as control. Student’s </w:t>
      </w:r>
      <w:r w:rsidR="00770E2C" w:rsidRPr="006255A8">
        <w:rPr>
          <w:rFonts w:ascii="Times New Roman" w:hAnsi="Times New Roman" w:cs="Times New Roman"/>
          <w:i/>
          <w:iCs/>
        </w:rPr>
        <w:t>t</w:t>
      </w:r>
      <w:r w:rsidR="00770E2C" w:rsidRPr="008F3B35">
        <w:rPr>
          <w:rFonts w:ascii="Times New Roman" w:hAnsi="Times New Roman" w:cs="Times New Roman"/>
        </w:rPr>
        <w:t xml:space="preserve">-test, </w:t>
      </w:r>
      <w:r w:rsidR="00770E2C">
        <w:rPr>
          <w:rFonts w:ascii="Times New Roman" w:hAnsi="Times New Roman" w:cs="Times New Roman"/>
        </w:rPr>
        <w:t>*</w:t>
      </w:r>
      <w:r w:rsidR="00770E2C">
        <w:rPr>
          <w:rFonts w:cs="Times New Roman"/>
        </w:rPr>
        <w:t xml:space="preserve">, </w:t>
      </w:r>
      <w:r w:rsidR="00770E2C" w:rsidRPr="008F3B35">
        <w:rPr>
          <w:rFonts w:ascii="Times New Roman" w:hAnsi="Times New Roman" w:cs="Times New Roman"/>
          <w:i/>
          <w:iCs/>
        </w:rPr>
        <w:t>P</w:t>
      </w:r>
      <w:r w:rsidR="00770E2C" w:rsidRPr="008F3B35">
        <w:rPr>
          <w:rFonts w:ascii="Times New Roman" w:hAnsi="Times New Roman" w:cs="Times New Roman"/>
        </w:rPr>
        <w:t>&lt; 0.0</w:t>
      </w:r>
      <w:r w:rsidR="00770E2C">
        <w:rPr>
          <w:rFonts w:ascii="Times New Roman" w:hAnsi="Times New Roman" w:cs="Times New Roman"/>
        </w:rPr>
        <w:t>5;</w:t>
      </w:r>
      <w:r w:rsidR="00770E2C" w:rsidRPr="00B1526B">
        <w:rPr>
          <w:rFonts w:ascii="Times New Roman" w:hAnsi="Times New Roman" w:cs="Times New Roman"/>
        </w:rPr>
        <w:t xml:space="preserve"> </w:t>
      </w:r>
      <w:r w:rsidR="00770E2C">
        <w:rPr>
          <w:rFonts w:ascii="Times New Roman" w:hAnsi="Times New Roman" w:cs="Times New Roman"/>
        </w:rPr>
        <w:t>**,</w:t>
      </w:r>
      <w:r w:rsidR="00770E2C" w:rsidRPr="00B1526B">
        <w:rPr>
          <w:rFonts w:ascii="Times New Roman" w:hAnsi="Times New Roman" w:cs="Times New Roman"/>
          <w:i/>
          <w:iCs/>
        </w:rPr>
        <w:t xml:space="preserve"> </w:t>
      </w:r>
      <w:r w:rsidR="00770E2C" w:rsidRPr="008F3B35">
        <w:rPr>
          <w:rFonts w:ascii="Times New Roman" w:hAnsi="Times New Roman" w:cs="Times New Roman"/>
          <w:i/>
          <w:iCs/>
        </w:rPr>
        <w:t>P</w:t>
      </w:r>
      <w:r w:rsidR="00770E2C" w:rsidRPr="008F3B35">
        <w:rPr>
          <w:rFonts w:ascii="Times New Roman" w:hAnsi="Times New Roman" w:cs="Times New Roman"/>
        </w:rPr>
        <w:t>&lt; 0.0</w:t>
      </w:r>
      <w:r w:rsidR="00770E2C">
        <w:rPr>
          <w:rFonts w:ascii="Times New Roman" w:hAnsi="Times New Roman" w:cs="Times New Roman"/>
        </w:rPr>
        <w:t>1; ***,</w:t>
      </w:r>
      <w:r w:rsidR="00770E2C">
        <w:rPr>
          <w:rFonts w:cs="Times New Roman"/>
        </w:rPr>
        <w:t xml:space="preserve"> </w:t>
      </w:r>
      <w:r w:rsidR="00770E2C" w:rsidRPr="008F3B35">
        <w:rPr>
          <w:rFonts w:ascii="Times New Roman" w:hAnsi="Times New Roman" w:cs="Times New Roman"/>
          <w:i/>
          <w:iCs/>
        </w:rPr>
        <w:t>P</w:t>
      </w:r>
      <w:r w:rsidR="00770E2C" w:rsidRPr="008F3B35">
        <w:rPr>
          <w:rFonts w:ascii="Times New Roman" w:hAnsi="Times New Roman" w:cs="Times New Roman"/>
        </w:rPr>
        <w:t>&lt; 0.001.</w:t>
      </w:r>
    </w:p>
    <w:p w14:paraId="625BBA4C" w14:textId="56A6B37E" w:rsidR="009B1F8F" w:rsidRDefault="009B1F8F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 xml:space="preserve">Fig S1 </w:t>
      </w:r>
      <w:r>
        <w:rPr>
          <w:rFonts w:ascii="Times New Roman" w:hAnsi="Times New Roman" w:cs="Times New Roman"/>
          <w:b/>
          <w:bCs/>
        </w:rPr>
        <w:t>E</w:t>
      </w:r>
      <w:r w:rsidRPr="008F3B35">
        <w:rPr>
          <w:rFonts w:ascii="Times New Roman" w:hAnsi="Times New Roman" w:cs="Times New Roman"/>
          <w:b/>
          <w:bCs/>
        </w:rPr>
        <w:t>,</w:t>
      </w:r>
      <w:r w:rsidRPr="009B1F8F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Relative band density of</w:t>
      </w:r>
      <w:r>
        <w:rPr>
          <w:rFonts w:ascii="Times New Roman" w:hAnsi="Times New Roman" w:cs="Times New Roman"/>
        </w:rPr>
        <w:t xml:space="preserve"> P21, P27 and </w:t>
      </w:r>
      <w:r w:rsidRPr="00B1526B">
        <w:rPr>
          <w:rFonts w:ascii="Times New Roman" w:hAnsi="Times New Roman" w:cs="Times New Roman"/>
        </w:rPr>
        <w:t>p-H2AX</w:t>
      </w:r>
      <w:r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protein expression in</w:t>
      </w:r>
      <w:r>
        <w:rPr>
          <w:rFonts w:ascii="Times New Roman" w:hAnsi="Times New Roman" w:cs="Times New Roman"/>
        </w:rPr>
        <w:t xml:space="preserve"> A2780 and OVCAR-3 </w:t>
      </w:r>
      <w:r w:rsidRPr="008F3B35">
        <w:rPr>
          <w:rFonts w:ascii="Times New Roman" w:hAnsi="Times New Roman" w:cs="Times New Roman"/>
        </w:rPr>
        <w:t xml:space="preserve">wild-type cells and </w:t>
      </w:r>
      <w:r>
        <w:rPr>
          <w:rFonts w:ascii="Times New Roman" w:hAnsi="Times New Roman" w:cs="Times New Roman"/>
        </w:rPr>
        <w:t>DCAF13</w:t>
      </w:r>
      <w:r w:rsidRPr="008F3B35">
        <w:rPr>
          <w:rFonts w:ascii="Times New Roman" w:hAnsi="Times New Roman" w:cs="Times New Roman" w:hint="eastAsia"/>
        </w:rPr>
        <w:t xml:space="preserve"> </w:t>
      </w:r>
      <w:r w:rsidRPr="008F3B35">
        <w:rPr>
          <w:rFonts w:ascii="Times New Roman" w:hAnsi="Times New Roman" w:cs="Times New Roman"/>
        </w:rPr>
        <w:t>knockout cells</w:t>
      </w:r>
      <w:r w:rsidRPr="008F3B35">
        <w:rPr>
          <w:rFonts w:ascii="Times New Roman" w:hAnsi="Times New Roman" w:cs="Times New Roman" w:hint="eastAsia"/>
        </w:rPr>
        <w:t>.</w:t>
      </w:r>
      <w:r w:rsidR="00770E2C" w:rsidRPr="00770E2C">
        <w:rPr>
          <w:rFonts w:ascii="Times New Roman" w:hAnsi="Times New Roman" w:cs="Times New Roman"/>
        </w:rPr>
        <w:t xml:space="preserve"> </w:t>
      </w:r>
      <w:r w:rsidR="00770E2C" w:rsidRPr="008F3B35">
        <w:rPr>
          <w:rFonts w:ascii="Times New Roman" w:hAnsi="Times New Roman" w:cs="Times New Roman"/>
        </w:rPr>
        <w:t xml:space="preserve">GAPDH was used as control. Student’s </w:t>
      </w:r>
      <w:r w:rsidR="00770E2C" w:rsidRPr="006255A8">
        <w:rPr>
          <w:rFonts w:ascii="Times New Roman" w:hAnsi="Times New Roman" w:cs="Times New Roman"/>
          <w:i/>
          <w:iCs/>
        </w:rPr>
        <w:t>t</w:t>
      </w:r>
      <w:r w:rsidR="00770E2C" w:rsidRPr="008F3B35">
        <w:rPr>
          <w:rFonts w:ascii="Times New Roman" w:hAnsi="Times New Roman" w:cs="Times New Roman"/>
        </w:rPr>
        <w:t xml:space="preserve">-test, </w:t>
      </w:r>
      <w:r w:rsidR="00770E2C">
        <w:rPr>
          <w:rFonts w:ascii="Times New Roman" w:hAnsi="Times New Roman" w:cs="Times New Roman"/>
        </w:rPr>
        <w:t>**,</w:t>
      </w:r>
      <w:r w:rsidR="00770E2C" w:rsidRPr="00B1526B">
        <w:rPr>
          <w:rFonts w:ascii="Times New Roman" w:hAnsi="Times New Roman" w:cs="Times New Roman"/>
          <w:i/>
          <w:iCs/>
        </w:rPr>
        <w:t xml:space="preserve"> </w:t>
      </w:r>
      <w:r w:rsidR="00770E2C" w:rsidRPr="008F3B35">
        <w:rPr>
          <w:rFonts w:ascii="Times New Roman" w:hAnsi="Times New Roman" w:cs="Times New Roman"/>
          <w:i/>
          <w:iCs/>
        </w:rPr>
        <w:t>P</w:t>
      </w:r>
      <w:r w:rsidR="00770E2C" w:rsidRPr="008F3B35">
        <w:rPr>
          <w:rFonts w:ascii="Times New Roman" w:hAnsi="Times New Roman" w:cs="Times New Roman"/>
        </w:rPr>
        <w:t>&lt; 0.0</w:t>
      </w:r>
      <w:r w:rsidR="00770E2C">
        <w:rPr>
          <w:rFonts w:ascii="Times New Roman" w:hAnsi="Times New Roman" w:cs="Times New Roman"/>
        </w:rPr>
        <w:t>1; ***,</w:t>
      </w:r>
      <w:r w:rsidR="00770E2C">
        <w:rPr>
          <w:rFonts w:cs="Times New Roman"/>
        </w:rPr>
        <w:t xml:space="preserve"> </w:t>
      </w:r>
      <w:r w:rsidR="00770E2C" w:rsidRPr="008F3B35">
        <w:rPr>
          <w:rFonts w:ascii="Times New Roman" w:hAnsi="Times New Roman" w:cs="Times New Roman"/>
          <w:i/>
          <w:iCs/>
        </w:rPr>
        <w:t>P</w:t>
      </w:r>
      <w:r w:rsidR="00770E2C" w:rsidRPr="008F3B35">
        <w:rPr>
          <w:rFonts w:ascii="Times New Roman" w:hAnsi="Times New Roman" w:cs="Times New Roman"/>
        </w:rPr>
        <w:t>&lt; 0.001.</w:t>
      </w:r>
    </w:p>
    <w:p w14:paraId="29FE8FB8" w14:textId="076703E7" w:rsidR="00770E2C" w:rsidRPr="00770E2C" w:rsidRDefault="00770E2C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S1</w:t>
      </w:r>
      <w:r w:rsidR="00A009D0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</w:t>
      </w:r>
      <w:r w:rsidRPr="008F3B35">
        <w:rPr>
          <w:rFonts w:ascii="Times New Roman" w:hAnsi="Times New Roman" w:cs="Times New Roman"/>
          <w:b/>
          <w:bCs/>
        </w:rPr>
        <w:t>,</w:t>
      </w:r>
      <w:r w:rsidRPr="00770E2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Co-immunoprecipitation results showing FRAS1 interacts with DCAF13 truncations. </w:t>
      </w:r>
      <w:r w:rsidRPr="00770E2C">
        <w:rPr>
          <w:rFonts w:ascii="Times New Roman" w:hAnsi="Times New Roman" w:cs="Times New Roman"/>
        </w:rPr>
        <w:t>293T cells transiently transfected with plasmids encoding the full-length Flag-DCAF13 or the DCAF13 two truncations (Flag-DCAF13 SOF</w:t>
      </w:r>
      <w:r w:rsidRPr="00A92B04">
        <w:rPr>
          <w:rFonts w:ascii="宋体" w:eastAsia="宋体" w:hAnsi="宋体" w:cs="宋体" w:hint="eastAsia"/>
          <w:vertAlign w:val="superscript"/>
        </w:rPr>
        <w:t>△</w:t>
      </w:r>
      <w:r w:rsidRPr="00770E2C">
        <w:rPr>
          <w:rFonts w:ascii="Times New Roman" w:hAnsi="Times New Roman" w:cs="Times New Roman"/>
        </w:rPr>
        <w:t xml:space="preserve"> and Flag-DCAF13 WD</w:t>
      </w:r>
      <w:r w:rsidRPr="00A92B04">
        <w:rPr>
          <w:rFonts w:ascii="宋体" w:eastAsia="宋体" w:hAnsi="宋体" w:cs="宋体" w:hint="eastAsia"/>
          <w:vertAlign w:val="superscript"/>
        </w:rPr>
        <w:t>△</w:t>
      </w:r>
      <w:r w:rsidRPr="00770E2C">
        <w:rPr>
          <w:rFonts w:ascii="Times New Roman" w:hAnsi="Times New Roman" w:cs="Times New Roman"/>
        </w:rPr>
        <w:t>) together with HA-</w:t>
      </w:r>
      <w:r>
        <w:rPr>
          <w:rFonts w:ascii="Times New Roman" w:hAnsi="Times New Roman" w:cs="Times New Roman"/>
        </w:rPr>
        <w:t>FRAS1</w:t>
      </w:r>
      <w:r w:rsidRPr="00770E2C">
        <w:rPr>
          <w:rFonts w:ascii="Times New Roman" w:hAnsi="Times New Roman" w:cs="Times New Roman"/>
        </w:rPr>
        <w:t>. Protein extracts were immunoprecipitated using anti-Flag beads.</w:t>
      </w:r>
    </w:p>
    <w:p w14:paraId="3DD196BC" w14:textId="77777777" w:rsidR="00770E2C" w:rsidRDefault="00770E2C" w:rsidP="00147778">
      <w:pPr>
        <w:widowControl/>
        <w:rPr>
          <w:rFonts w:ascii="Times New Roman" w:hAnsi="Times New Roman" w:cs="Times New Roman"/>
        </w:rPr>
      </w:pPr>
    </w:p>
    <w:p w14:paraId="0C4506B6" w14:textId="6C602875" w:rsidR="00A009D0" w:rsidRDefault="00A009D0" w:rsidP="00A009D0">
      <w:pPr>
        <w:widowControl/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ure</w:t>
      </w:r>
      <w:r w:rsidR="003817BD">
        <w:rPr>
          <w:rFonts w:ascii="Times New Roman" w:hAnsi="Times New Roman" w:cs="Times New Roman"/>
          <w:b/>
          <w:bCs/>
        </w:rPr>
        <w:t>. S2A-</w:t>
      </w:r>
      <w:r w:rsidR="003817BD">
        <w:rPr>
          <w:rFonts w:ascii="Times New Roman" w:hAnsi="Times New Roman" w:cs="Times New Roman" w:hint="eastAsia"/>
          <w:b/>
          <w:bCs/>
        </w:rPr>
        <w:t>L</w:t>
      </w:r>
      <w:bookmarkStart w:id="2" w:name="_GoBack"/>
      <w:bookmarkEnd w:id="2"/>
    </w:p>
    <w:p w14:paraId="7256F013" w14:textId="0B3C28C2" w:rsidR="00A009D0" w:rsidRDefault="00A009D0" w:rsidP="00147778">
      <w:pPr>
        <w:widowControl/>
        <w:rPr>
          <w:rFonts w:ascii="Times New Roman" w:hAnsi="Times New Roman" w:cs="Times New Roman"/>
          <w:b/>
          <w:bCs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 xml:space="preserve">2 </w:t>
      </w:r>
      <w:r w:rsidRPr="008F3B35">
        <w:rPr>
          <w:rFonts w:ascii="Times New Roman" w:hAnsi="Times New Roman" w:cs="Times New Roman" w:hint="eastAsia"/>
          <w:b/>
          <w:bCs/>
        </w:rPr>
        <w:t>A</w:t>
      </w:r>
      <w:r w:rsidRPr="008F3B35">
        <w:rPr>
          <w:rFonts w:ascii="Times New Roman" w:hAnsi="Times New Roman" w:cs="Times New Roman"/>
          <w:b/>
          <w:bCs/>
        </w:rPr>
        <w:t>,</w:t>
      </w:r>
      <w:r w:rsidRPr="00A009D0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 xml:space="preserve">Relative band density of </w:t>
      </w:r>
      <w:r>
        <w:rPr>
          <w:rFonts w:ascii="Times New Roman" w:hAnsi="Times New Roman" w:cs="Times New Roman"/>
        </w:rPr>
        <w:t xml:space="preserve">DCAF13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HA-FRAS1</w:t>
      </w:r>
      <w:r w:rsidRPr="008F3B35">
        <w:rPr>
          <w:rFonts w:ascii="Times New Roman" w:hAnsi="Times New Roman" w:cs="Times New Roman"/>
        </w:rPr>
        <w:t xml:space="preserve"> protein expression in </w:t>
      </w:r>
      <w:r>
        <w:rPr>
          <w:rFonts w:ascii="Times New Roman" w:hAnsi="Times New Roman" w:cs="Times New Roman"/>
        </w:rPr>
        <w:t xml:space="preserve">OVCAR-3 </w:t>
      </w:r>
      <w:r w:rsidRPr="008F3B35">
        <w:rPr>
          <w:rFonts w:ascii="Times New Roman" w:hAnsi="Times New Roman" w:cs="Times New Roman"/>
        </w:rPr>
        <w:t>wild-type cells</w:t>
      </w:r>
      <w:r w:rsidR="00F31475">
        <w:rPr>
          <w:rFonts w:ascii="Times New Roman" w:hAnsi="Times New Roman" w:cs="Times New Roman"/>
        </w:rPr>
        <w:t xml:space="preserve"> and DCAF13</w:t>
      </w:r>
      <w:r w:rsidR="00F31475" w:rsidRPr="00F31475">
        <w:rPr>
          <w:rFonts w:ascii="Times New Roman" w:hAnsi="Times New Roman" w:cs="Times New Roman"/>
        </w:rPr>
        <w:t xml:space="preserve"> </w:t>
      </w:r>
      <w:r w:rsidR="00F31475" w:rsidRPr="008F3B35">
        <w:rPr>
          <w:rFonts w:ascii="Times New Roman" w:hAnsi="Times New Roman" w:cs="Times New Roman"/>
        </w:rPr>
        <w:t>knockout cells</w:t>
      </w:r>
      <w:r w:rsidR="00F3147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treating with </w:t>
      </w:r>
      <w:r w:rsidR="00F31475">
        <w:rPr>
          <w:rFonts w:ascii="Times New Roman" w:hAnsi="Times New Roman" w:cs="Times New Roman"/>
        </w:rPr>
        <w:t>Cycloheximide</w:t>
      </w:r>
      <w:r>
        <w:rPr>
          <w:rFonts w:ascii="Times New Roman" w:hAnsi="Times New Roman" w:cs="Times New Roman"/>
        </w:rPr>
        <w:t xml:space="preserve"> for </w:t>
      </w:r>
      <w:r w:rsidR="00F31475">
        <w:rPr>
          <w:rFonts w:ascii="Times New Roman" w:hAnsi="Times New Roman" w:cs="Times New Roman"/>
        </w:rPr>
        <w:t xml:space="preserve">0, 2, 4,8 </w:t>
      </w:r>
      <w:r>
        <w:rPr>
          <w:rFonts w:ascii="Times New Roman" w:hAnsi="Times New Roman" w:cs="Times New Roman"/>
        </w:rPr>
        <w:t>h</w:t>
      </w:r>
      <w:r w:rsidRPr="008F3B35">
        <w:rPr>
          <w:rFonts w:ascii="Times New Roman" w:hAnsi="Times New Roman" w:cs="Times New Roman" w:hint="eastAsia"/>
        </w:rPr>
        <w:t>.</w:t>
      </w:r>
      <w:r w:rsidRPr="008F3B35">
        <w:rPr>
          <w:rFonts w:ascii="Times New Roman" w:hAnsi="Times New Roman" w:cs="Times New Roman"/>
        </w:rPr>
        <w:t xml:space="preserve"> GAPDH was used as control. </w:t>
      </w:r>
    </w:p>
    <w:p w14:paraId="7D3A305B" w14:textId="64832C33" w:rsidR="00A009D0" w:rsidRDefault="00A009D0" w:rsidP="00A009D0">
      <w:pPr>
        <w:widowControl/>
        <w:rPr>
          <w:rFonts w:ascii="Times New Roman" w:hAnsi="Times New Roman" w:cs="Times New Roman"/>
          <w:b/>
          <w:bCs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B</w:t>
      </w:r>
      <w:r w:rsidRPr="008F3B35">
        <w:rPr>
          <w:rFonts w:ascii="Times New Roman" w:hAnsi="Times New Roman" w:cs="Times New Roman"/>
          <w:b/>
          <w:bCs/>
        </w:rPr>
        <w:t>,</w:t>
      </w:r>
      <w:r w:rsidR="00F31475" w:rsidRPr="00F31475">
        <w:rPr>
          <w:rFonts w:ascii="Times New Roman" w:hAnsi="Times New Roman" w:cs="Times New Roman"/>
          <w:b/>
          <w:bCs/>
        </w:rPr>
        <w:t xml:space="preserve"> </w:t>
      </w:r>
      <w:r w:rsidR="00F31475">
        <w:rPr>
          <w:rFonts w:ascii="Times New Roman" w:hAnsi="Times New Roman" w:cs="Times New Roman"/>
        </w:rPr>
        <w:t xml:space="preserve">Western blot and qRT-PCR results for the efficiency of ROC1 siRNA interference and FRAS1 expression. *, </w:t>
      </w:r>
      <w:r w:rsidR="00F31475" w:rsidRPr="00F31475">
        <w:rPr>
          <w:rFonts w:ascii="Times New Roman" w:hAnsi="Times New Roman" w:cs="Times New Roman"/>
          <w:i/>
          <w:iCs/>
        </w:rPr>
        <w:t>P</w:t>
      </w:r>
      <w:r w:rsidR="00F31475">
        <w:rPr>
          <w:rFonts w:ascii="Times New Roman" w:hAnsi="Times New Roman" w:cs="Times New Roman"/>
        </w:rPr>
        <w:t>&lt; 0.05.</w:t>
      </w:r>
    </w:p>
    <w:p w14:paraId="6A82AD37" w14:textId="0D2037D4" w:rsidR="00A009D0" w:rsidRDefault="00F31475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C</w:t>
      </w:r>
      <w:r w:rsidRPr="008F3B35"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  <w:r w:rsidRPr="008F3B35">
        <w:rPr>
          <w:rFonts w:ascii="Times New Roman" w:hAnsi="Times New Roman" w:cs="Times New Roman"/>
        </w:rPr>
        <w:t xml:space="preserve">Relative band density of </w:t>
      </w:r>
      <w:r>
        <w:rPr>
          <w:rFonts w:ascii="Times New Roman" w:hAnsi="Times New Roman" w:cs="Times New Roman"/>
        </w:rPr>
        <w:t xml:space="preserve">DCAF13 </w:t>
      </w:r>
      <w:r w:rsidRPr="008F3B35">
        <w:rPr>
          <w:rFonts w:ascii="Times New Roman" w:hAnsi="Times New Roman" w:cs="Times New Roman"/>
        </w:rPr>
        <w:t xml:space="preserve">protein expression in </w:t>
      </w:r>
      <w:r>
        <w:rPr>
          <w:rFonts w:ascii="Times New Roman" w:hAnsi="Times New Roman" w:cs="Times New Roman"/>
        </w:rPr>
        <w:t xml:space="preserve">OVCAR-3 </w:t>
      </w:r>
      <w:r w:rsidRPr="008F3B35">
        <w:rPr>
          <w:rFonts w:ascii="Times New Roman" w:hAnsi="Times New Roman" w:cs="Times New Roman"/>
        </w:rPr>
        <w:t>wild-type cells</w:t>
      </w:r>
      <w:r>
        <w:rPr>
          <w:rFonts w:ascii="Times New Roman" w:hAnsi="Times New Roman" w:cs="Times New Roman"/>
        </w:rPr>
        <w:t>.</w:t>
      </w:r>
      <w:r w:rsidRPr="00F31475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GAPDH was used as control.</w:t>
      </w:r>
      <w:r w:rsidRPr="00F3147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***,</w:t>
      </w:r>
      <w:r>
        <w:rPr>
          <w:rFonts w:cs="Times New Roman"/>
        </w:rPr>
        <w:t xml:space="preserve"> </w:t>
      </w:r>
      <w:r w:rsidRPr="008F3B35">
        <w:rPr>
          <w:rFonts w:ascii="Times New Roman" w:hAnsi="Times New Roman" w:cs="Times New Roman"/>
          <w:i/>
          <w:iCs/>
        </w:rPr>
        <w:t>P</w:t>
      </w:r>
      <w:r w:rsidRPr="008F3B35">
        <w:rPr>
          <w:rFonts w:ascii="Times New Roman" w:hAnsi="Times New Roman" w:cs="Times New Roman"/>
        </w:rPr>
        <w:t>&lt; 0.001.</w:t>
      </w:r>
    </w:p>
    <w:p w14:paraId="159AB495" w14:textId="475F6B9E" w:rsidR="00F31475" w:rsidRDefault="00F31475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D</w:t>
      </w:r>
      <w:r w:rsidRPr="008F3B35">
        <w:rPr>
          <w:rFonts w:ascii="Times New Roman" w:hAnsi="Times New Roman" w:cs="Times New Roman"/>
          <w:b/>
          <w:bCs/>
        </w:rPr>
        <w:t>,</w:t>
      </w:r>
      <w:r w:rsidR="00071553" w:rsidRPr="00071553">
        <w:rPr>
          <w:rFonts w:ascii="Times New Roman" w:hAnsi="Times New Roman" w:cs="Times New Roman"/>
        </w:rPr>
        <w:t xml:space="preserve"> </w:t>
      </w:r>
      <w:r w:rsidR="00071553" w:rsidRPr="008F3B35">
        <w:rPr>
          <w:rFonts w:ascii="Times New Roman" w:hAnsi="Times New Roman" w:cs="Times New Roman"/>
        </w:rPr>
        <w:t xml:space="preserve">Relative band density of </w:t>
      </w:r>
      <w:r w:rsidR="00071553">
        <w:rPr>
          <w:rFonts w:ascii="Times New Roman" w:hAnsi="Times New Roman" w:cs="Times New Roman"/>
        </w:rPr>
        <w:t xml:space="preserve">DCAF13 </w:t>
      </w:r>
      <w:r w:rsidR="00071553" w:rsidRPr="008F3B35">
        <w:rPr>
          <w:rFonts w:ascii="Times New Roman" w:hAnsi="Times New Roman" w:cs="Times New Roman"/>
        </w:rPr>
        <w:t xml:space="preserve">protein expression in </w:t>
      </w:r>
      <w:r w:rsidR="00071553">
        <w:rPr>
          <w:rFonts w:ascii="Times New Roman" w:hAnsi="Times New Roman" w:cs="Times New Roman"/>
        </w:rPr>
        <w:t xml:space="preserve">OVCAR-3 </w:t>
      </w:r>
      <w:r w:rsidR="00071553" w:rsidRPr="008F3B35">
        <w:rPr>
          <w:rFonts w:ascii="Times New Roman" w:hAnsi="Times New Roman" w:cs="Times New Roman"/>
        </w:rPr>
        <w:t>wild-type cells</w:t>
      </w:r>
      <w:r w:rsidR="00071553">
        <w:rPr>
          <w:rFonts w:ascii="Times New Roman" w:hAnsi="Times New Roman" w:cs="Times New Roman"/>
        </w:rPr>
        <w:t>, DCAF13</w:t>
      </w:r>
      <w:r w:rsidR="00071553" w:rsidRPr="00F31475">
        <w:rPr>
          <w:rFonts w:ascii="Times New Roman" w:hAnsi="Times New Roman" w:cs="Times New Roman"/>
        </w:rPr>
        <w:t xml:space="preserve"> </w:t>
      </w:r>
      <w:r w:rsidR="00071553" w:rsidRPr="008F3B35">
        <w:rPr>
          <w:rFonts w:ascii="Times New Roman" w:hAnsi="Times New Roman" w:cs="Times New Roman"/>
        </w:rPr>
        <w:t>knockout cells</w:t>
      </w:r>
      <w:r w:rsidR="00071553">
        <w:rPr>
          <w:rFonts w:ascii="Times New Roman" w:hAnsi="Times New Roman" w:cs="Times New Roman"/>
        </w:rPr>
        <w:t xml:space="preserve"> and overexpressed DCAF13 in DCAF13 KO cells.</w:t>
      </w:r>
      <w:r w:rsidR="00071553" w:rsidRPr="00F31475">
        <w:rPr>
          <w:rFonts w:ascii="Times New Roman" w:hAnsi="Times New Roman" w:cs="Times New Roman"/>
        </w:rPr>
        <w:t xml:space="preserve"> </w:t>
      </w:r>
      <w:r w:rsidR="00071553" w:rsidRPr="008F3B35">
        <w:rPr>
          <w:rFonts w:ascii="Times New Roman" w:hAnsi="Times New Roman" w:cs="Times New Roman"/>
        </w:rPr>
        <w:t>GAPDH was used as control.</w:t>
      </w:r>
      <w:r w:rsidR="00071553" w:rsidRPr="00F31475">
        <w:rPr>
          <w:rFonts w:ascii="Times New Roman" w:hAnsi="Times New Roman" w:cs="Times New Roman"/>
        </w:rPr>
        <w:t xml:space="preserve"> </w:t>
      </w:r>
      <w:r w:rsidR="00071553">
        <w:rPr>
          <w:rFonts w:ascii="Times New Roman" w:hAnsi="Times New Roman" w:cs="Times New Roman"/>
        </w:rPr>
        <w:t>***,</w:t>
      </w:r>
      <w:r w:rsidR="00071553">
        <w:rPr>
          <w:rFonts w:cs="Times New Roman"/>
        </w:rPr>
        <w:t xml:space="preserve"> </w:t>
      </w:r>
      <w:r w:rsidR="00071553" w:rsidRPr="008F3B35">
        <w:rPr>
          <w:rFonts w:ascii="Times New Roman" w:hAnsi="Times New Roman" w:cs="Times New Roman"/>
          <w:i/>
          <w:iCs/>
        </w:rPr>
        <w:t>P</w:t>
      </w:r>
      <w:r w:rsidR="00071553" w:rsidRPr="008F3B35">
        <w:rPr>
          <w:rFonts w:ascii="Times New Roman" w:hAnsi="Times New Roman" w:cs="Times New Roman"/>
        </w:rPr>
        <w:t>&lt; 0.001.</w:t>
      </w:r>
    </w:p>
    <w:p w14:paraId="56508CA3" w14:textId="4E999D2F" w:rsidR="00071553" w:rsidRDefault="00071553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E</w:t>
      </w:r>
      <w:r w:rsidRPr="008F3B35">
        <w:rPr>
          <w:rFonts w:ascii="Times New Roman" w:hAnsi="Times New Roman" w:cs="Times New Roman"/>
          <w:b/>
          <w:bCs/>
        </w:rPr>
        <w:t>,</w:t>
      </w:r>
      <w:r w:rsidRPr="00071553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Relative band density of</w:t>
      </w:r>
      <w:r w:rsidR="00B3787C">
        <w:rPr>
          <w:rFonts w:ascii="Times New Roman" w:hAnsi="Times New Roman" w:cs="Times New Roman"/>
        </w:rPr>
        <w:t xml:space="preserve"> p-FAK/</w:t>
      </w:r>
      <w:r w:rsidR="00B3787C" w:rsidRPr="006255A8">
        <w:rPr>
          <w:rFonts w:ascii="Times New Roman" w:hAnsi="Times New Roman" w:cs="Times New Roman"/>
        </w:rPr>
        <w:t xml:space="preserve"> </w:t>
      </w:r>
      <w:r w:rsidR="00B3787C">
        <w:rPr>
          <w:rFonts w:ascii="Times New Roman" w:hAnsi="Times New Roman" w:cs="Times New Roman"/>
        </w:rPr>
        <w:t xml:space="preserve">FAK </w:t>
      </w:r>
      <w:r w:rsidR="00B3787C" w:rsidRPr="008F3B35">
        <w:rPr>
          <w:rFonts w:ascii="Times New Roman" w:hAnsi="Times New Roman" w:cs="Times New Roman"/>
        </w:rPr>
        <w:t xml:space="preserve">protein expression in </w:t>
      </w:r>
      <w:r w:rsidR="00B3787C">
        <w:rPr>
          <w:rFonts w:ascii="Times New Roman" w:hAnsi="Times New Roman" w:cs="Times New Roman"/>
        </w:rPr>
        <w:t xml:space="preserve">OVCAR-3 </w:t>
      </w:r>
      <w:r w:rsidR="00B3787C" w:rsidRPr="008F3B35">
        <w:rPr>
          <w:rFonts w:ascii="Times New Roman" w:hAnsi="Times New Roman" w:cs="Times New Roman"/>
        </w:rPr>
        <w:t>wild-type cells</w:t>
      </w:r>
      <w:r w:rsidR="00B3787C">
        <w:rPr>
          <w:rFonts w:ascii="Times New Roman" w:hAnsi="Times New Roman" w:cs="Times New Roman"/>
        </w:rPr>
        <w:t>.</w:t>
      </w:r>
      <w:r w:rsidR="00B3787C" w:rsidRPr="00B3787C">
        <w:rPr>
          <w:rFonts w:ascii="Times New Roman" w:hAnsi="Times New Roman" w:cs="Times New Roman"/>
        </w:rPr>
        <w:t xml:space="preserve"> </w:t>
      </w:r>
      <w:r w:rsidR="00B3787C" w:rsidRPr="008F3B35">
        <w:rPr>
          <w:rFonts w:ascii="Times New Roman" w:hAnsi="Times New Roman" w:cs="Times New Roman"/>
        </w:rPr>
        <w:t>GAPDH was used as control.</w:t>
      </w:r>
      <w:r w:rsidR="00B3787C" w:rsidRPr="00F31475">
        <w:rPr>
          <w:rFonts w:ascii="Times New Roman" w:hAnsi="Times New Roman" w:cs="Times New Roman"/>
        </w:rPr>
        <w:t xml:space="preserve"> </w:t>
      </w:r>
      <w:r w:rsidR="00B3787C">
        <w:rPr>
          <w:rFonts w:ascii="Times New Roman" w:hAnsi="Times New Roman" w:cs="Times New Roman"/>
        </w:rPr>
        <w:t>***,</w:t>
      </w:r>
      <w:r w:rsidR="00B3787C">
        <w:rPr>
          <w:rFonts w:cs="Times New Roman"/>
        </w:rPr>
        <w:t xml:space="preserve"> </w:t>
      </w:r>
      <w:r w:rsidR="00B3787C" w:rsidRPr="008F3B35">
        <w:rPr>
          <w:rFonts w:ascii="Times New Roman" w:hAnsi="Times New Roman" w:cs="Times New Roman"/>
          <w:i/>
          <w:iCs/>
        </w:rPr>
        <w:t>P</w:t>
      </w:r>
      <w:r w:rsidR="00B3787C" w:rsidRPr="008F3B35">
        <w:rPr>
          <w:rFonts w:ascii="Times New Roman" w:hAnsi="Times New Roman" w:cs="Times New Roman"/>
        </w:rPr>
        <w:t>&lt; 0.001.</w:t>
      </w:r>
    </w:p>
    <w:p w14:paraId="0A9967B3" w14:textId="486C0013" w:rsidR="00B3787C" w:rsidRDefault="00B3787C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F,</w:t>
      </w:r>
      <w:r w:rsidRPr="00B3787C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Relative band density of</w:t>
      </w:r>
      <w:r>
        <w:rPr>
          <w:rFonts w:ascii="Times New Roman" w:hAnsi="Times New Roman" w:cs="Times New Roman"/>
        </w:rPr>
        <w:t xml:space="preserve"> p-FAK/</w:t>
      </w:r>
      <w:r w:rsidRPr="00625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FAK </w:t>
      </w:r>
      <w:r w:rsidRPr="008F3B35">
        <w:rPr>
          <w:rFonts w:ascii="Times New Roman" w:hAnsi="Times New Roman" w:cs="Times New Roman"/>
        </w:rPr>
        <w:t xml:space="preserve">protein expression in </w:t>
      </w:r>
      <w:r>
        <w:rPr>
          <w:rFonts w:ascii="Times New Roman" w:hAnsi="Times New Roman" w:cs="Times New Roman"/>
        </w:rPr>
        <w:t xml:space="preserve">OVCAR-3 </w:t>
      </w:r>
      <w:r w:rsidRPr="008F3B35">
        <w:rPr>
          <w:rFonts w:ascii="Times New Roman" w:hAnsi="Times New Roman" w:cs="Times New Roman"/>
        </w:rPr>
        <w:t>wild-type cells</w:t>
      </w:r>
      <w:r>
        <w:rPr>
          <w:rFonts w:ascii="Times New Roman" w:hAnsi="Times New Roman" w:cs="Times New Roman"/>
        </w:rPr>
        <w:t xml:space="preserve"> </w:t>
      </w:r>
      <w:r w:rsidRPr="00B3787C">
        <w:rPr>
          <w:rFonts w:ascii="Times New Roman" w:hAnsi="Times New Roman" w:cs="Times New Roman"/>
        </w:rPr>
        <w:t xml:space="preserve">with </w:t>
      </w:r>
      <w:r>
        <w:rPr>
          <w:rFonts w:ascii="Times New Roman" w:hAnsi="Times New Roman" w:cs="Times New Roman"/>
        </w:rPr>
        <w:t>FRAS1</w:t>
      </w:r>
      <w:r w:rsidRPr="00B3787C">
        <w:rPr>
          <w:rFonts w:ascii="Times New Roman" w:hAnsi="Times New Roman" w:cs="Times New Roman"/>
        </w:rPr>
        <w:t xml:space="preserve"> silencing</w:t>
      </w:r>
      <w:r>
        <w:rPr>
          <w:rFonts w:ascii="Times New Roman" w:hAnsi="Times New Roman" w:cs="Times New Roman"/>
        </w:rPr>
        <w:t>.</w:t>
      </w:r>
      <w:r w:rsidRPr="00B3787C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GAPDH was used as control.</w:t>
      </w:r>
      <w:r w:rsidRPr="00B378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***,</w:t>
      </w:r>
      <w:r>
        <w:rPr>
          <w:rFonts w:cs="Times New Roman"/>
        </w:rPr>
        <w:t xml:space="preserve"> </w:t>
      </w:r>
      <w:r w:rsidRPr="008F3B35">
        <w:rPr>
          <w:rFonts w:ascii="Times New Roman" w:hAnsi="Times New Roman" w:cs="Times New Roman"/>
          <w:i/>
          <w:iCs/>
        </w:rPr>
        <w:t>P</w:t>
      </w:r>
      <w:r w:rsidRPr="008F3B35">
        <w:rPr>
          <w:rFonts w:ascii="Times New Roman" w:hAnsi="Times New Roman" w:cs="Times New Roman"/>
        </w:rPr>
        <w:t>&lt; 0.001.</w:t>
      </w:r>
    </w:p>
    <w:p w14:paraId="667637F2" w14:textId="33ABCF8B" w:rsidR="00B3787C" w:rsidRDefault="00B3787C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G,</w:t>
      </w:r>
      <w:r w:rsidR="00F97A1F" w:rsidRPr="00F97A1F">
        <w:rPr>
          <w:rFonts w:ascii="Times New Roman" w:hAnsi="Times New Roman" w:cs="Times New Roman"/>
        </w:rPr>
        <w:t xml:space="preserve"> </w:t>
      </w:r>
      <w:r w:rsidR="00F97A1F" w:rsidRPr="008F3B35">
        <w:rPr>
          <w:rFonts w:ascii="Times New Roman" w:hAnsi="Times New Roman" w:cs="Times New Roman"/>
        </w:rPr>
        <w:t>Relative band density of</w:t>
      </w:r>
      <w:r w:rsidR="00F97A1F">
        <w:rPr>
          <w:rFonts w:ascii="Times New Roman" w:hAnsi="Times New Roman" w:cs="Times New Roman"/>
        </w:rPr>
        <w:t xml:space="preserve"> p-FAK/</w:t>
      </w:r>
      <w:r w:rsidR="00F97A1F" w:rsidRPr="006255A8">
        <w:rPr>
          <w:rFonts w:ascii="Times New Roman" w:hAnsi="Times New Roman" w:cs="Times New Roman"/>
        </w:rPr>
        <w:t xml:space="preserve"> </w:t>
      </w:r>
      <w:r w:rsidR="00F97A1F">
        <w:rPr>
          <w:rFonts w:ascii="Times New Roman" w:hAnsi="Times New Roman" w:cs="Times New Roman"/>
        </w:rPr>
        <w:t xml:space="preserve">FAK </w:t>
      </w:r>
      <w:r w:rsidR="00F97A1F" w:rsidRPr="008F3B35">
        <w:rPr>
          <w:rFonts w:ascii="Times New Roman" w:hAnsi="Times New Roman" w:cs="Times New Roman"/>
        </w:rPr>
        <w:t xml:space="preserve">protein expression in </w:t>
      </w:r>
      <w:r w:rsidR="00F97A1F">
        <w:rPr>
          <w:rFonts w:ascii="Times New Roman" w:hAnsi="Times New Roman" w:cs="Times New Roman"/>
        </w:rPr>
        <w:t xml:space="preserve">OVCAR-3 </w:t>
      </w:r>
      <w:r w:rsidR="00F97A1F" w:rsidRPr="008F3B35">
        <w:rPr>
          <w:rFonts w:ascii="Times New Roman" w:hAnsi="Times New Roman" w:cs="Times New Roman"/>
        </w:rPr>
        <w:t>wild-type cells</w:t>
      </w:r>
      <w:r w:rsidR="00F97A1F">
        <w:rPr>
          <w:rFonts w:ascii="Times New Roman" w:hAnsi="Times New Roman" w:cs="Times New Roman"/>
        </w:rPr>
        <w:t xml:space="preserve"> and DCAF13</w:t>
      </w:r>
      <w:r w:rsidR="00F97A1F" w:rsidRPr="00F31475">
        <w:rPr>
          <w:rFonts w:ascii="Times New Roman" w:hAnsi="Times New Roman" w:cs="Times New Roman"/>
        </w:rPr>
        <w:t xml:space="preserve"> </w:t>
      </w:r>
      <w:r w:rsidR="00F97A1F" w:rsidRPr="008F3B35">
        <w:rPr>
          <w:rFonts w:ascii="Times New Roman" w:hAnsi="Times New Roman" w:cs="Times New Roman"/>
        </w:rPr>
        <w:t>knockout cells</w:t>
      </w:r>
      <w:r w:rsidR="00F97A1F">
        <w:rPr>
          <w:rFonts w:ascii="Times New Roman" w:hAnsi="Times New Roman" w:cs="Times New Roman"/>
        </w:rPr>
        <w:t>.</w:t>
      </w:r>
      <w:r w:rsidR="00F97A1F" w:rsidRPr="00F97A1F">
        <w:rPr>
          <w:rFonts w:ascii="Times New Roman" w:hAnsi="Times New Roman" w:cs="Times New Roman"/>
        </w:rPr>
        <w:t xml:space="preserve"> </w:t>
      </w:r>
      <w:r w:rsidR="00F97A1F" w:rsidRPr="008F3B35">
        <w:rPr>
          <w:rFonts w:ascii="Times New Roman" w:hAnsi="Times New Roman" w:cs="Times New Roman"/>
        </w:rPr>
        <w:t>GAPDH was used as control.</w:t>
      </w:r>
      <w:r w:rsidR="00F97A1F" w:rsidRPr="00B3787C">
        <w:rPr>
          <w:rFonts w:ascii="Times New Roman" w:hAnsi="Times New Roman" w:cs="Times New Roman"/>
        </w:rPr>
        <w:t xml:space="preserve"> </w:t>
      </w:r>
      <w:r w:rsidR="00F97A1F">
        <w:rPr>
          <w:rFonts w:ascii="Times New Roman" w:hAnsi="Times New Roman" w:cs="Times New Roman"/>
        </w:rPr>
        <w:t>***,</w:t>
      </w:r>
      <w:r w:rsidR="00F97A1F">
        <w:rPr>
          <w:rFonts w:cs="Times New Roman"/>
        </w:rPr>
        <w:t xml:space="preserve"> </w:t>
      </w:r>
      <w:r w:rsidR="00F97A1F" w:rsidRPr="008F3B35">
        <w:rPr>
          <w:rFonts w:ascii="Times New Roman" w:hAnsi="Times New Roman" w:cs="Times New Roman"/>
          <w:i/>
          <w:iCs/>
        </w:rPr>
        <w:t>P</w:t>
      </w:r>
      <w:r w:rsidR="00F97A1F" w:rsidRPr="008F3B35">
        <w:rPr>
          <w:rFonts w:ascii="Times New Roman" w:hAnsi="Times New Roman" w:cs="Times New Roman"/>
        </w:rPr>
        <w:t>&lt; 0.001.</w:t>
      </w:r>
    </w:p>
    <w:p w14:paraId="1318591D" w14:textId="1CAB2621" w:rsidR="0007216A" w:rsidRDefault="0007216A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H,</w:t>
      </w:r>
      <w:r w:rsidRPr="0007216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Western blot analysis of FAK and p-FAK expression in WT and DCAF13-deleted A2780 cells. GAPDH was used as control.</w:t>
      </w:r>
    </w:p>
    <w:p w14:paraId="3B60ED71" w14:textId="1F167F3A" w:rsidR="0007216A" w:rsidRDefault="0007216A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I,</w:t>
      </w:r>
      <w:r w:rsidRPr="0007216A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Relative band density of</w:t>
      </w:r>
      <w:r>
        <w:rPr>
          <w:rFonts w:ascii="Times New Roman" w:hAnsi="Times New Roman" w:cs="Times New Roman"/>
        </w:rPr>
        <w:t xml:space="preserve"> p-FAK/</w:t>
      </w:r>
      <w:r w:rsidRPr="00625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FAK </w:t>
      </w:r>
      <w:r w:rsidRPr="008F3B35">
        <w:rPr>
          <w:rFonts w:ascii="Times New Roman" w:hAnsi="Times New Roman" w:cs="Times New Roman"/>
        </w:rPr>
        <w:t>protein expression</w:t>
      </w:r>
      <w:r>
        <w:rPr>
          <w:rFonts w:ascii="Times New Roman" w:hAnsi="Times New Roman" w:cs="Times New Roman"/>
        </w:rPr>
        <w:t xml:space="preserve"> in WT and DCAF13-deleted OVCAR-3 mouse tumor tissue.</w:t>
      </w:r>
      <w:r w:rsidRPr="0007216A">
        <w:rPr>
          <w:rFonts w:ascii="Times New Roman" w:hAnsi="Times New Roman" w:cs="Times New Roman"/>
        </w:rPr>
        <w:t xml:space="preserve"> </w:t>
      </w:r>
      <w:r w:rsidR="00A92B04" w:rsidRPr="008F3B35">
        <w:rPr>
          <w:rFonts w:ascii="Times New Roman" w:hAnsi="Times New Roman" w:cs="Times New Roman"/>
        </w:rPr>
        <w:t xml:space="preserve">GAPDH was used as control. Student’s </w:t>
      </w:r>
      <w:r w:rsidR="00A92B04" w:rsidRPr="006255A8">
        <w:rPr>
          <w:rFonts w:ascii="Times New Roman" w:hAnsi="Times New Roman" w:cs="Times New Roman"/>
          <w:i/>
          <w:iCs/>
        </w:rPr>
        <w:t>t</w:t>
      </w:r>
      <w:r w:rsidR="00A92B04" w:rsidRPr="008F3B35">
        <w:rPr>
          <w:rFonts w:ascii="Times New Roman" w:hAnsi="Times New Roman" w:cs="Times New Roman"/>
        </w:rPr>
        <w:t xml:space="preserve">-test, </w:t>
      </w:r>
      <w:r>
        <w:rPr>
          <w:rFonts w:ascii="Times New Roman" w:hAnsi="Times New Roman" w:cs="Times New Roman"/>
        </w:rPr>
        <w:t>***,</w:t>
      </w:r>
      <w:r>
        <w:rPr>
          <w:rFonts w:cs="Times New Roman"/>
        </w:rPr>
        <w:t xml:space="preserve"> </w:t>
      </w:r>
      <w:r w:rsidRPr="008F3B35">
        <w:rPr>
          <w:rFonts w:ascii="Times New Roman" w:hAnsi="Times New Roman" w:cs="Times New Roman"/>
          <w:i/>
          <w:iCs/>
        </w:rPr>
        <w:t>P</w:t>
      </w:r>
      <w:r w:rsidRPr="008F3B35">
        <w:rPr>
          <w:rFonts w:ascii="Times New Roman" w:hAnsi="Times New Roman" w:cs="Times New Roman"/>
        </w:rPr>
        <w:t>&lt; 0.001.</w:t>
      </w:r>
    </w:p>
    <w:p w14:paraId="73D52E1B" w14:textId="36188DB6" w:rsidR="0007216A" w:rsidRDefault="0007216A" w:rsidP="00147778">
      <w:pPr>
        <w:widowControl/>
        <w:rPr>
          <w:rFonts w:ascii="Times New Roman" w:hAnsi="Times New Roman" w:cs="Times New Roman"/>
          <w:i/>
          <w:iCs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J,</w:t>
      </w:r>
      <w:r w:rsidRPr="0007216A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Relative band density of</w:t>
      </w:r>
      <w:r>
        <w:rPr>
          <w:rFonts w:ascii="Times New Roman" w:hAnsi="Times New Roman" w:cs="Times New Roman"/>
        </w:rPr>
        <w:t xml:space="preserve"> p-FAK/</w:t>
      </w:r>
      <w:r w:rsidRPr="00625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FAK </w:t>
      </w:r>
      <w:r w:rsidRPr="008F3B35">
        <w:rPr>
          <w:rFonts w:ascii="Times New Roman" w:hAnsi="Times New Roman" w:cs="Times New Roman"/>
        </w:rPr>
        <w:t>protein expression</w:t>
      </w:r>
      <w:r>
        <w:rPr>
          <w:rFonts w:ascii="Times New Roman" w:hAnsi="Times New Roman" w:cs="Times New Roman"/>
        </w:rPr>
        <w:t xml:space="preserve"> in OVCAR-3 WT, DCAF13 knockout cells and DCAF13 knockout cells with siFRAS1 cells.</w:t>
      </w:r>
      <w:r w:rsidRPr="0007216A">
        <w:rPr>
          <w:rFonts w:ascii="Times New Roman" w:hAnsi="Times New Roman" w:cs="Times New Roman"/>
        </w:rPr>
        <w:t xml:space="preserve"> </w:t>
      </w:r>
      <w:r w:rsidR="00A92B04" w:rsidRPr="008F3B35">
        <w:rPr>
          <w:rFonts w:ascii="Times New Roman" w:hAnsi="Times New Roman" w:cs="Times New Roman"/>
        </w:rPr>
        <w:t xml:space="preserve">GAPDH was used as control. Student’s </w:t>
      </w:r>
      <w:r w:rsidR="00A92B04" w:rsidRPr="006255A8">
        <w:rPr>
          <w:rFonts w:ascii="Times New Roman" w:hAnsi="Times New Roman" w:cs="Times New Roman"/>
          <w:i/>
          <w:iCs/>
        </w:rPr>
        <w:t>t</w:t>
      </w:r>
      <w:r w:rsidR="00A92B04" w:rsidRPr="008F3B35">
        <w:rPr>
          <w:rFonts w:ascii="Times New Roman" w:hAnsi="Times New Roman" w:cs="Times New Roman"/>
        </w:rPr>
        <w:t xml:space="preserve">-test, </w:t>
      </w:r>
      <w:r>
        <w:rPr>
          <w:rFonts w:ascii="Times New Roman" w:hAnsi="Times New Roman" w:cs="Times New Roman"/>
        </w:rPr>
        <w:t>**,</w:t>
      </w:r>
      <w:r w:rsidRPr="00B1526B">
        <w:rPr>
          <w:rFonts w:ascii="Times New Roman" w:hAnsi="Times New Roman" w:cs="Times New Roman"/>
          <w:i/>
          <w:iCs/>
        </w:rPr>
        <w:t xml:space="preserve"> </w:t>
      </w:r>
      <w:r w:rsidRPr="008F3B35">
        <w:rPr>
          <w:rFonts w:ascii="Times New Roman" w:hAnsi="Times New Roman" w:cs="Times New Roman"/>
          <w:i/>
          <w:iCs/>
        </w:rPr>
        <w:t>P</w:t>
      </w:r>
      <w:r w:rsidRPr="008F3B35">
        <w:rPr>
          <w:rFonts w:ascii="Times New Roman" w:hAnsi="Times New Roman" w:cs="Times New Roman"/>
        </w:rPr>
        <w:t>&lt; 0.0</w:t>
      </w:r>
      <w:r>
        <w:rPr>
          <w:rFonts w:ascii="Times New Roman" w:hAnsi="Times New Roman" w:cs="Times New Roman"/>
        </w:rPr>
        <w:t>1;</w:t>
      </w:r>
      <w:r w:rsidRPr="0007216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***,</w:t>
      </w:r>
      <w:r>
        <w:rPr>
          <w:rFonts w:cs="Times New Roman"/>
        </w:rPr>
        <w:t xml:space="preserve"> </w:t>
      </w:r>
      <w:r w:rsidRPr="008F3B35">
        <w:rPr>
          <w:rFonts w:ascii="Times New Roman" w:hAnsi="Times New Roman" w:cs="Times New Roman"/>
          <w:i/>
          <w:iCs/>
        </w:rPr>
        <w:t>P</w:t>
      </w:r>
      <w:r w:rsidRPr="008F3B35">
        <w:rPr>
          <w:rFonts w:ascii="Times New Roman" w:hAnsi="Times New Roman" w:cs="Times New Roman"/>
        </w:rPr>
        <w:t>&lt; 0.001</w:t>
      </w:r>
      <w:r>
        <w:rPr>
          <w:rFonts w:ascii="Times New Roman" w:hAnsi="Times New Roman" w:cs="Times New Roman"/>
        </w:rPr>
        <w:t xml:space="preserve">; ns, </w:t>
      </w:r>
      <w:r w:rsidRPr="008F3B35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</w:rPr>
        <w:t>&gt;0.05.</w:t>
      </w:r>
    </w:p>
    <w:p w14:paraId="1B2A8719" w14:textId="4581C412" w:rsidR="00B146D2" w:rsidRDefault="00B146D2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lastRenderedPageBreak/>
        <w:t>Fig S</w:t>
      </w:r>
      <w:r>
        <w:rPr>
          <w:rFonts w:ascii="Times New Roman" w:hAnsi="Times New Roman" w:cs="Times New Roman"/>
          <w:b/>
          <w:bCs/>
        </w:rPr>
        <w:t xml:space="preserve">2 K, </w:t>
      </w:r>
      <w:r w:rsidRPr="008F3B35">
        <w:rPr>
          <w:rFonts w:ascii="Times New Roman" w:hAnsi="Times New Roman" w:cs="Times New Roman"/>
        </w:rPr>
        <w:t>Relative band density of</w:t>
      </w:r>
      <w:r>
        <w:rPr>
          <w:rFonts w:ascii="Times New Roman" w:hAnsi="Times New Roman" w:cs="Times New Roman"/>
        </w:rPr>
        <w:t xml:space="preserve"> FAK </w:t>
      </w:r>
      <w:r w:rsidRPr="008F3B35">
        <w:rPr>
          <w:rFonts w:ascii="Times New Roman" w:hAnsi="Times New Roman" w:cs="Times New Roman"/>
        </w:rPr>
        <w:t>protein expression</w:t>
      </w:r>
      <w:r>
        <w:rPr>
          <w:rFonts w:ascii="Times New Roman" w:hAnsi="Times New Roman" w:cs="Times New Roman"/>
        </w:rPr>
        <w:t xml:space="preserve"> in OVCAR-3 WT </w:t>
      </w:r>
      <w:r w:rsidRPr="0093197E">
        <w:rPr>
          <w:rFonts w:ascii="Times New Roman" w:hAnsi="Times New Roman" w:cs="Times New Roman"/>
        </w:rPr>
        <w:t>transfected with control siRNA (siNC) and si</w:t>
      </w:r>
      <w:r>
        <w:rPr>
          <w:rFonts w:ascii="Times New Roman" w:hAnsi="Times New Roman" w:cs="Times New Roman"/>
        </w:rPr>
        <w:t>FRAS1.</w:t>
      </w:r>
      <w:r w:rsidRPr="00B146D2">
        <w:rPr>
          <w:rFonts w:ascii="Times New Roman" w:hAnsi="Times New Roman" w:cs="Times New Roman"/>
        </w:rPr>
        <w:t xml:space="preserve"> </w:t>
      </w:r>
      <w:r w:rsidR="00A92B04" w:rsidRPr="008F3B35">
        <w:rPr>
          <w:rFonts w:ascii="Times New Roman" w:hAnsi="Times New Roman" w:cs="Times New Roman"/>
        </w:rPr>
        <w:t xml:space="preserve">GAPDH was used as control. Student’s </w:t>
      </w:r>
      <w:r w:rsidR="00A92B04" w:rsidRPr="006255A8">
        <w:rPr>
          <w:rFonts w:ascii="Times New Roman" w:hAnsi="Times New Roman" w:cs="Times New Roman"/>
          <w:i/>
          <w:iCs/>
        </w:rPr>
        <w:t>t</w:t>
      </w:r>
      <w:r w:rsidR="00A92B04" w:rsidRPr="008F3B35">
        <w:rPr>
          <w:rFonts w:ascii="Times New Roman" w:hAnsi="Times New Roman" w:cs="Times New Roman"/>
        </w:rPr>
        <w:t xml:space="preserve">-test, </w:t>
      </w:r>
      <w:r>
        <w:rPr>
          <w:rFonts w:ascii="Times New Roman" w:hAnsi="Times New Roman" w:cs="Times New Roman"/>
        </w:rPr>
        <w:t>***,</w:t>
      </w:r>
      <w:r>
        <w:rPr>
          <w:rFonts w:cs="Times New Roman"/>
        </w:rPr>
        <w:t xml:space="preserve"> </w:t>
      </w:r>
      <w:r w:rsidRPr="008F3B35">
        <w:rPr>
          <w:rFonts w:ascii="Times New Roman" w:hAnsi="Times New Roman" w:cs="Times New Roman"/>
          <w:i/>
          <w:iCs/>
        </w:rPr>
        <w:t>P</w:t>
      </w:r>
      <w:r w:rsidRPr="008F3B35">
        <w:rPr>
          <w:rFonts w:ascii="Times New Roman" w:hAnsi="Times New Roman" w:cs="Times New Roman"/>
        </w:rPr>
        <w:t>&lt; 0.001</w:t>
      </w:r>
      <w:r>
        <w:rPr>
          <w:rFonts w:ascii="Times New Roman" w:hAnsi="Times New Roman" w:cs="Times New Roman"/>
        </w:rPr>
        <w:t>.</w:t>
      </w:r>
    </w:p>
    <w:p w14:paraId="1A91966B" w14:textId="67FB9FEC" w:rsidR="00B146D2" w:rsidRPr="00B146D2" w:rsidRDefault="00B146D2" w:rsidP="00147778">
      <w:pPr>
        <w:widowControl/>
        <w:rPr>
          <w:rFonts w:ascii="Times New Roman" w:hAnsi="Times New Roman" w:cs="Times New Roman"/>
        </w:rPr>
      </w:pPr>
      <w:r w:rsidRPr="008F3B35">
        <w:rPr>
          <w:rFonts w:ascii="Times New Roman" w:hAnsi="Times New Roman" w:cs="Times New Roman" w:hint="eastAsia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2 L,</w:t>
      </w:r>
      <w:r w:rsidRPr="00B146D2">
        <w:rPr>
          <w:rFonts w:ascii="Times New Roman" w:hAnsi="Times New Roman" w:cs="Times New Roman"/>
        </w:rPr>
        <w:t xml:space="preserve"> </w:t>
      </w:r>
      <w:r w:rsidRPr="008F3B35">
        <w:rPr>
          <w:rFonts w:ascii="Times New Roman" w:hAnsi="Times New Roman" w:cs="Times New Roman"/>
        </w:rPr>
        <w:t>Relative band density of</w:t>
      </w:r>
      <w:r>
        <w:rPr>
          <w:rFonts w:ascii="Times New Roman" w:hAnsi="Times New Roman" w:cs="Times New Roman"/>
        </w:rPr>
        <w:t xml:space="preserve"> p-FAK/</w:t>
      </w:r>
      <w:r w:rsidRPr="00625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FAK </w:t>
      </w:r>
      <w:r w:rsidRPr="008F3B35">
        <w:rPr>
          <w:rFonts w:ascii="Times New Roman" w:hAnsi="Times New Roman" w:cs="Times New Roman"/>
        </w:rPr>
        <w:t>protein expression</w:t>
      </w:r>
      <w:r>
        <w:rPr>
          <w:rFonts w:ascii="Times New Roman" w:hAnsi="Times New Roman" w:cs="Times New Roman"/>
        </w:rPr>
        <w:t xml:space="preserve"> in OVCAR-3 WT treated with the FAK inhibitor Defactinib (Def) for 24 h.</w:t>
      </w:r>
      <w:r w:rsidR="00A92B04" w:rsidRPr="00B146D2">
        <w:rPr>
          <w:rFonts w:ascii="Times New Roman" w:hAnsi="Times New Roman" w:cs="Times New Roman"/>
        </w:rPr>
        <w:t xml:space="preserve"> </w:t>
      </w:r>
      <w:r w:rsidR="00A92B04" w:rsidRPr="008F3B35">
        <w:rPr>
          <w:rFonts w:ascii="Times New Roman" w:hAnsi="Times New Roman" w:cs="Times New Roman"/>
        </w:rPr>
        <w:t xml:space="preserve">GAPDH was used as control. Student’s </w:t>
      </w:r>
      <w:r w:rsidR="00A92B04" w:rsidRPr="006255A8">
        <w:rPr>
          <w:rFonts w:ascii="Times New Roman" w:hAnsi="Times New Roman" w:cs="Times New Roman"/>
          <w:i/>
          <w:iCs/>
        </w:rPr>
        <w:t>t</w:t>
      </w:r>
      <w:r w:rsidR="00A92B04" w:rsidRPr="008F3B35">
        <w:rPr>
          <w:rFonts w:ascii="Times New Roman" w:hAnsi="Times New Roman" w:cs="Times New Roman"/>
        </w:rPr>
        <w:t xml:space="preserve">-test, </w:t>
      </w:r>
      <w:r w:rsidR="00A92B04">
        <w:rPr>
          <w:rFonts w:ascii="Times New Roman" w:hAnsi="Times New Roman" w:cs="Times New Roman"/>
        </w:rPr>
        <w:t>***,</w:t>
      </w:r>
      <w:r w:rsidR="00A92B04">
        <w:rPr>
          <w:rFonts w:cs="Times New Roman"/>
        </w:rPr>
        <w:t xml:space="preserve"> </w:t>
      </w:r>
      <w:r w:rsidR="00A92B04" w:rsidRPr="008F3B35">
        <w:rPr>
          <w:rFonts w:ascii="Times New Roman" w:hAnsi="Times New Roman" w:cs="Times New Roman"/>
          <w:i/>
          <w:iCs/>
        </w:rPr>
        <w:t>P</w:t>
      </w:r>
      <w:r w:rsidR="00A92B04" w:rsidRPr="008F3B35">
        <w:rPr>
          <w:rFonts w:ascii="Times New Roman" w:hAnsi="Times New Roman" w:cs="Times New Roman"/>
        </w:rPr>
        <w:t>&lt; 0.001</w:t>
      </w:r>
      <w:r w:rsidR="00A92B04">
        <w:rPr>
          <w:rFonts w:ascii="Times New Roman" w:hAnsi="Times New Roman" w:cs="Times New Roman"/>
        </w:rPr>
        <w:t>.</w:t>
      </w:r>
    </w:p>
    <w:p w14:paraId="6478D7B3" w14:textId="77777777" w:rsidR="00EA10D6" w:rsidRDefault="00EA10D6" w:rsidP="00DF2132">
      <w:pPr>
        <w:widowControl/>
        <w:rPr>
          <w:rFonts w:ascii="Times New Roman" w:hAnsi="Times New Roman" w:cs="Times New Roman"/>
          <w:b/>
          <w:bCs/>
        </w:rPr>
      </w:pPr>
    </w:p>
    <w:p w14:paraId="5EB63574" w14:textId="77777777" w:rsidR="00223B43" w:rsidRDefault="00223B43" w:rsidP="00223B43">
      <w:pPr>
        <w:widowControl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S1.</w:t>
      </w:r>
      <w:r>
        <w:t xml:space="preserve"> </w:t>
      </w:r>
      <w:r>
        <w:rPr>
          <w:rFonts w:ascii="Times New Roman" w:hAnsi="Times New Roman" w:cs="Times New Roman"/>
          <w:b/>
          <w:bCs/>
        </w:rPr>
        <w:t>Antibodies used in the experiments</w:t>
      </w:r>
    </w:p>
    <w:tbl>
      <w:tblPr>
        <w:tblW w:w="8505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77"/>
        <w:gridCol w:w="3401"/>
        <w:gridCol w:w="2127"/>
      </w:tblGrid>
      <w:tr w:rsidR="00223B43" w14:paraId="6FBE738B" w14:textId="77777777" w:rsidTr="00357E87">
        <w:trPr>
          <w:cantSplit/>
          <w:trHeight w:hRule="exact" w:val="397"/>
        </w:trPr>
        <w:tc>
          <w:tcPr>
            <w:tcW w:w="29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2D8E5E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bookmarkStart w:id="3" w:name="_Hlk132212546"/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Antibodies</w:t>
            </w:r>
          </w:p>
        </w:tc>
        <w:tc>
          <w:tcPr>
            <w:tcW w:w="34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1BB5CDA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Source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E5F394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Cat #</w:t>
            </w:r>
          </w:p>
        </w:tc>
      </w:tr>
      <w:bookmarkEnd w:id="3"/>
      <w:tr w:rsidR="00223B43" w14:paraId="473AE2EB" w14:textId="77777777" w:rsidTr="00357E87">
        <w:trPr>
          <w:cantSplit/>
          <w:trHeight w:hRule="exact" w:val="397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vAlign w:val="center"/>
          </w:tcPr>
          <w:p w14:paraId="78638238" w14:textId="77777777" w:rsidR="00223B43" w:rsidRDefault="00223B43" w:rsidP="00357E87">
            <w:pPr>
              <w:ind w:firstLineChars="100" w:firstLine="191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AKT</w:t>
            </w:r>
          </w:p>
        </w:tc>
        <w:tc>
          <w:tcPr>
            <w:tcW w:w="3401" w:type="dxa"/>
            <w:tcBorders>
              <w:top w:val="single" w:sz="4" w:space="0" w:color="auto"/>
              <w:bottom w:val="nil"/>
            </w:tcBorders>
            <w:vAlign w:val="center"/>
          </w:tcPr>
          <w:p w14:paraId="1C879FBF" w14:textId="77777777" w:rsidR="00223B43" w:rsidRDefault="00223B43" w:rsidP="00357E87">
            <w:pP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14:paraId="1A08308A" w14:textId="77777777" w:rsidR="00223B43" w:rsidRDefault="00223B43" w:rsidP="00357E87">
            <w:pP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#9272</w:t>
            </w:r>
          </w:p>
        </w:tc>
      </w:tr>
      <w:tr w:rsidR="00223B43" w14:paraId="0E51894C" w14:textId="77777777" w:rsidTr="00357E87">
        <w:trPr>
          <w:cantSplit/>
          <w:trHeight w:hRule="exact" w:val="397"/>
        </w:trPr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14:paraId="39202178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DCAF13</w:t>
            </w:r>
          </w:p>
        </w:tc>
        <w:tc>
          <w:tcPr>
            <w:tcW w:w="3401" w:type="dxa"/>
            <w:tcBorders>
              <w:top w:val="nil"/>
              <w:bottom w:val="nil"/>
            </w:tcBorders>
            <w:vAlign w:val="center"/>
          </w:tcPr>
          <w:p w14:paraId="20B0D91B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3B85927D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ab195121</w:t>
            </w:r>
          </w:p>
        </w:tc>
      </w:tr>
      <w:tr w:rsidR="00223B43" w14:paraId="19F392D6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690CF1D0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DDDDK Flag Tag</w:t>
            </w:r>
          </w:p>
        </w:tc>
        <w:tc>
          <w:tcPr>
            <w:tcW w:w="3401" w:type="dxa"/>
            <w:vAlign w:val="center"/>
          </w:tcPr>
          <w:p w14:paraId="30A5A429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2127" w:type="dxa"/>
            <w:vAlign w:val="center"/>
          </w:tcPr>
          <w:p w14:paraId="5D978C70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ab205606</w:t>
            </w:r>
          </w:p>
        </w:tc>
      </w:tr>
      <w:tr w:rsidR="00223B43" w14:paraId="08AAE8EA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3054CFAB" w14:textId="77777777" w:rsidR="00223B43" w:rsidRDefault="00223B43" w:rsidP="00357E87">
            <w:pPr>
              <w:ind w:firstLineChars="100" w:firstLine="191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FAK</w:t>
            </w:r>
          </w:p>
        </w:tc>
        <w:tc>
          <w:tcPr>
            <w:tcW w:w="3401" w:type="dxa"/>
            <w:vAlign w:val="center"/>
          </w:tcPr>
          <w:p w14:paraId="40AFA83D" w14:textId="77777777" w:rsidR="00223B43" w:rsidRDefault="00223B43" w:rsidP="00357E8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2DD61330" w14:textId="77777777" w:rsidR="00223B43" w:rsidRDefault="00223B43" w:rsidP="00357E8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#71433</w:t>
            </w:r>
          </w:p>
        </w:tc>
      </w:tr>
      <w:tr w:rsidR="00223B43" w14:paraId="5335828A" w14:textId="77777777" w:rsidTr="00357E87">
        <w:trPr>
          <w:cantSplit/>
          <w:trHeight w:hRule="exact" w:val="397"/>
        </w:trPr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14:paraId="1FB60FA2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GAPDH</w:t>
            </w:r>
          </w:p>
        </w:tc>
        <w:tc>
          <w:tcPr>
            <w:tcW w:w="3401" w:type="dxa"/>
            <w:tcBorders>
              <w:top w:val="nil"/>
              <w:bottom w:val="nil"/>
            </w:tcBorders>
            <w:vAlign w:val="center"/>
          </w:tcPr>
          <w:p w14:paraId="26827D4A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770D45A3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ab8245</w:t>
            </w:r>
          </w:p>
        </w:tc>
      </w:tr>
      <w:tr w:rsidR="00223B43" w14:paraId="12E476C2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46DDB994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HA Tag</w:t>
            </w:r>
          </w:p>
        </w:tc>
        <w:tc>
          <w:tcPr>
            <w:tcW w:w="3401" w:type="dxa"/>
            <w:vAlign w:val="center"/>
          </w:tcPr>
          <w:p w14:paraId="43254D9D" w14:textId="77777777" w:rsidR="00223B43" w:rsidRDefault="00223B43" w:rsidP="00357E8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Proteintech</w:t>
            </w:r>
          </w:p>
        </w:tc>
        <w:tc>
          <w:tcPr>
            <w:tcW w:w="2127" w:type="dxa"/>
            <w:vAlign w:val="center"/>
          </w:tcPr>
          <w:p w14:paraId="091F5AA1" w14:textId="77777777" w:rsidR="00223B43" w:rsidRDefault="00223B43" w:rsidP="00357E8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66006-2-Ig</w:t>
            </w:r>
          </w:p>
        </w:tc>
      </w:tr>
      <w:tr w:rsidR="00223B43" w14:paraId="1FA14672" w14:textId="77777777" w:rsidTr="00357E87">
        <w:trPr>
          <w:cantSplit/>
          <w:trHeight w:hRule="exact" w:val="397"/>
        </w:trPr>
        <w:tc>
          <w:tcPr>
            <w:tcW w:w="2977" w:type="dxa"/>
            <w:tcBorders>
              <w:top w:val="nil"/>
            </w:tcBorders>
            <w:vAlign w:val="center"/>
          </w:tcPr>
          <w:p w14:paraId="61ACA0A7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Ki67</w:t>
            </w:r>
          </w:p>
        </w:tc>
        <w:tc>
          <w:tcPr>
            <w:tcW w:w="3401" w:type="dxa"/>
            <w:tcBorders>
              <w:top w:val="nil"/>
            </w:tcBorders>
            <w:vAlign w:val="center"/>
          </w:tcPr>
          <w:p w14:paraId="369C1F01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tcBorders>
              <w:top w:val="nil"/>
            </w:tcBorders>
            <w:vAlign w:val="center"/>
          </w:tcPr>
          <w:p w14:paraId="1E5E3844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#9449</w:t>
            </w:r>
          </w:p>
        </w:tc>
      </w:tr>
      <w:tr w:rsidR="00223B43" w14:paraId="4B0033CE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091850AB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Myc Tag</w:t>
            </w:r>
          </w:p>
        </w:tc>
        <w:tc>
          <w:tcPr>
            <w:tcW w:w="3401" w:type="dxa"/>
            <w:vAlign w:val="center"/>
          </w:tcPr>
          <w:p w14:paraId="04DB6E04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71184446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#2276</w:t>
            </w:r>
          </w:p>
        </w:tc>
      </w:tr>
      <w:tr w:rsidR="00223B43" w14:paraId="64ED67A8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61D041C5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p21</w:t>
            </w:r>
          </w:p>
        </w:tc>
        <w:tc>
          <w:tcPr>
            <w:tcW w:w="3401" w:type="dxa"/>
            <w:vAlign w:val="center"/>
          </w:tcPr>
          <w:p w14:paraId="0D781DE7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541FD9A5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#2947</w:t>
            </w:r>
          </w:p>
        </w:tc>
      </w:tr>
      <w:tr w:rsidR="00223B43" w14:paraId="64E2CA72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02AE7446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p27</w:t>
            </w:r>
          </w:p>
        </w:tc>
        <w:tc>
          <w:tcPr>
            <w:tcW w:w="3401" w:type="dxa"/>
            <w:vAlign w:val="center"/>
          </w:tcPr>
          <w:p w14:paraId="79AF458B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540BD477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#3686</w:t>
            </w:r>
          </w:p>
        </w:tc>
      </w:tr>
      <w:tr w:rsidR="00223B43" w14:paraId="62BE1963" w14:textId="77777777" w:rsidTr="00357E87">
        <w:trPr>
          <w:cantSplit/>
          <w:trHeight w:hRule="exact" w:val="397"/>
        </w:trPr>
        <w:tc>
          <w:tcPr>
            <w:tcW w:w="2977" w:type="dxa"/>
            <w:tcBorders>
              <w:bottom w:val="nil"/>
            </w:tcBorders>
            <w:vAlign w:val="center"/>
          </w:tcPr>
          <w:p w14:paraId="6B7D62DC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p62</w:t>
            </w:r>
          </w:p>
        </w:tc>
        <w:tc>
          <w:tcPr>
            <w:tcW w:w="3401" w:type="dxa"/>
            <w:tcBorders>
              <w:bottom w:val="nil"/>
            </w:tcBorders>
            <w:vAlign w:val="center"/>
          </w:tcPr>
          <w:p w14:paraId="44467DE5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Proteintech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14:paraId="5F588A4A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18420-1-AP</w:t>
            </w:r>
          </w:p>
        </w:tc>
      </w:tr>
      <w:tr w:rsidR="00223B43" w14:paraId="1094E694" w14:textId="77777777" w:rsidTr="00357E87">
        <w:trPr>
          <w:cantSplit/>
          <w:trHeight w:hRule="exact" w:val="397"/>
        </w:trPr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14:paraId="31E0E95F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PAI-1</w:t>
            </w:r>
          </w:p>
        </w:tc>
        <w:tc>
          <w:tcPr>
            <w:tcW w:w="3401" w:type="dxa"/>
            <w:tcBorders>
              <w:top w:val="nil"/>
              <w:bottom w:val="nil"/>
            </w:tcBorders>
            <w:vAlign w:val="center"/>
          </w:tcPr>
          <w:p w14:paraId="1C65A566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Proteintech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02870344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66261-1-Ig</w:t>
            </w:r>
          </w:p>
        </w:tc>
      </w:tr>
      <w:tr w:rsidR="00223B43" w14:paraId="076E8337" w14:textId="77777777" w:rsidTr="00357E87">
        <w:trPr>
          <w:cantSplit/>
          <w:trHeight w:hRule="exact" w:val="397"/>
        </w:trPr>
        <w:tc>
          <w:tcPr>
            <w:tcW w:w="2977" w:type="dxa"/>
            <w:tcBorders>
              <w:top w:val="nil"/>
            </w:tcBorders>
            <w:vAlign w:val="center"/>
          </w:tcPr>
          <w:p w14:paraId="3B5E68F3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PDK1</w:t>
            </w:r>
          </w:p>
        </w:tc>
        <w:tc>
          <w:tcPr>
            <w:tcW w:w="3401" w:type="dxa"/>
            <w:tcBorders>
              <w:top w:val="nil"/>
            </w:tcBorders>
            <w:vAlign w:val="center"/>
          </w:tcPr>
          <w:p w14:paraId="2FED1110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tcBorders>
              <w:top w:val="nil"/>
            </w:tcBorders>
            <w:vAlign w:val="center"/>
          </w:tcPr>
          <w:p w14:paraId="34B46409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#3062</w:t>
            </w:r>
          </w:p>
        </w:tc>
      </w:tr>
      <w:tr w:rsidR="00223B43" w14:paraId="62C1215E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35AC9592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PI3Kinase p85</w:t>
            </w:r>
          </w:p>
        </w:tc>
        <w:tc>
          <w:tcPr>
            <w:tcW w:w="3401" w:type="dxa"/>
            <w:vAlign w:val="center"/>
          </w:tcPr>
          <w:p w14:paraId="38F2CB8B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5577749A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#4292</w:t>
            </w:r>
          </w:p>
        </w:tc>
      </w:tr>
      <w:tr w:rsidR="00223B43" w14:paraId="466AAF8C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262A02CB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p-AKT (Ser473)</w:t>
            </w:r>
          </w:p>
        </w:tc>
        <w:tc>
          <w:tcPr>
            <w:tcW w:w="3401" w:type="dxa"/>
            <w:vAlign w:val="center"/>
          </w:tcPr>
          <w:p w14:paraId="34B9F1F3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5C83C6B3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#4060</w:t>
            </w:r>
          </w:p>
        </w:tc>
      </w:tr>
      <w:tr w:rsidR="00223B43" w14:paraId="41D441C8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05DD64A1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p-FAK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(Tyr397)</w:t>
            </w:r>
          </w:p>
        </w:tc>
        <w:tc>
          <w:tcPr>
            <w:tcW w:w="3401" w:type="dxa"/>
            <w:vAlign w:val="center"/>
          </w:tcPr>
          <w:p w14:paraId="196A3501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1A8029E7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#8556</w:t>
            </w:r>
          </w:p>
        </w:tc>
      </w:tr>
      <w:tr w:rsidR="00223B43" w14:paraId="27173A3E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06EC7EB6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p-H2AX (Ser139)</w:t>
            </w:r>
          </w:p>
        </w:tc>
        <w:tc>
          <w:tcPr>
            <w:tcW w:w="3401" w:type="dxa"/>
            <w:vAlign w:val="center"/>
          </w:tcPr>
          <w:p w14:paraId="39C5B28E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705FD264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#80312</w:t>
            </w:r>
          </w:p>
        </w:tc>
      </w:tr>
      <w:tr w:rsidR="00223B43" w14:paraId="00F7F36C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4122365D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p-Histone H3 (Ser10)</w:t>
            </w:r>
          </w:p>
        </w:tc>
        <w:tc>
          <w:tcPr>
            <w:tcW w:w="3401" w:type="dxa"/>
            <w:vAlign w:val="center"/>
          </w:tcPr>
          <w:p w14:paraId="588C5F75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1C36E4E5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#9701</w:t>
            </w:r>
          </w:p>
        </w:tc>
      </w:tr>
      <w:tr w:rsidR="00223B43" w14:paraId="55BD223F" w14:textId="77777777" w:rsidTr="00357E87">
        <w:trPr>
          <w:cantSplit/>
          <w:trHeight w:hRule="exact" w:val="417"/>
        </w:trPr>
        <w:tc>
          <w:tcPr>
            <w:tcW w:w="2977" w:type="dxa"/>
            <w:vAlign w:val="center"/>
          </w:tcPr>
          <w:p w14:paraId="43421BA0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p-PDK1 (Ser241)</w:t>
            </w:r>
          </w:p>
        </w:tc>
        <w:tc>
          <w:tcPr>
            <w:tcW w:w="3401" w:type="dxa"/>
            <w:vAlign w:val="center"/>
          </w:tcPr>
          <w:p w14:paraId="5A2A951A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2EA6F2CB" w14:textId="77777777" w:rsidR="00223B43" w:rsidRDefault="00223B43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#3061</w:t>
            </w:r>
          </w:p>
        </w:tc>
      </w:tr>
      <w:tr w:rsidR="00223B43" w14:paraId="434CA587" w14:textId="77777777" w:rsidTr="00357E87">
        <w:trPr>
          <w:cantSplit/>
          <w:trHeight w:hRule="exact" w:val="720"/>
        </w:trPr>
        <w:tc>
          <w:tcPr>
            <w:tcW w:w="2977" w:type="dxa"/>
            <w:vAlign w:val="center"/>
          </w:tcPr>
          <w:p w14:paraId="53D7B62F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p-PI3Kinase</w:t>
            </w:r>
          </w:p>
          <w:p w14:paraId="1575071D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p85 (Tyr458)/p55 (Tyr199)</w:t>
            </w:r>
          </w:p>
        </w:tc>
        <w:tc>
          <w:tcPr>
            <w:tcW w:w="3401" w:type="dxa"/>
            <w:vAlign w:val="center"/>
          </w:tcPr>
          <w:p w14:paraId="459E9570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6FD7C27A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#4228</w:t>
            </w:r>
          </w:p>
        </w:tc>
      </w:tr>
      <w:tr w:rsidR="00223B43" w14:paraId="12E3340A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6E76F266" w14:textId="77777777" w:rsidR="00223B43" w:rsidRPr="00FB1D2B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B1D2B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β</w:t>
            </w:r>
            <w:r w:rsidRPr="00FB1D2B">
              <w:rPr>
                <w:rFonts w:ascii="Times New Roman" w:eastAsia="宋体" w:hAnsi="Times New Roman" w:cs="Times New Roman"/>
                <w:kern w:val="0"/>
                <w:szCs w:val="21"/>
              </w:rPr>
              <w:t>-actin</w:t>
            </w:r>
          </w:p>
        </w:tc>
        <w:tc>
          <w:tcPr>
            <w:tcW w:w="3401" w:type="dxa"/>
            <w:vAlign w:val="center"/>
          </w:tcPr>
          <w:p w14:paraId="643E2265" w14:textId="77777777" w:rsidR="00223B43" w:rsidRPr="00FB1D2B" w:rsidRDefault="00223B43" w:rsidP="00357E87">
            <w:pPr>
              <w:widowControl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FB1D2B">
              <w:rPr>
                <w:rFonts w:ascii="Times New Roman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2127" w:type="dxa"/>
            <w:vAlign w:val="center"/>
          </w:tcPr>
          <w:p w14:paraId="3EBA79E6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ab3280</w:t>
            </w:r>
          </w:p>
        </w:tc>
      </w:tr>
      <w:tr w:rsidR="00F23B1B" w14:paraId="42A78A1D" w14:textId="77777777" w:rsidTr="00357E87">
        <w:trPr>
          <w:cantSplit/>
          <w:trHeight w:hRule="exact" w:val="397"/>
        </w:trPr>
        <w:tc>
          <w:tcPr>
            <w:tcW w:w="2977" w:type="dxa"/>
            <w:vAlign w:val="center"/>
          </w:tcPr>
          <w:p w14:paraId="1AC49C80" w14:textId="3634ADAC" w:rsidR="00F23B1B" w:rsidRPr="00FB1D2B" w:rsidRDefault="00F23B1B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B1D2B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F</w:t>
            </w:r>
            <w:r w:rsidRPr="00FB1D2B">
              <w:rPr>
                <w:rFonts w:ascii="Times New Roman" w:eastAsia="宋体" w:hAnsi="Times New Roman" w:cs="Times New Roman"/>
                <w:kern w:val="0"/>
                <w:szCs w:val="21"/>
              </w:rPr>
              <w:t>RAS1</w:t>
            </w:r>
          </w:p>
        </w:tc>
        <w:tc>
          <w:tcPr>
            <w:tcW w:w="3401" w:type="dxa"/>
            <w:vAlign w:val="center"/>
          </w:tcPr>
          <w:p w14:paraId="03B4A80E" w14:textId="7C7D3A65" w:rsidR="00F23B1B" w:rsidRPr="00FB1D2B" w:rsidRDefault="00FB1D2B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FB1D2B">
              <w:rPr>
                <w:rFonts w:ascii="Times New Roman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2127" w:type="dxa"/>
            <w:vAlign w:val="center"/>
          </w:tcPr>
          <w:p w14:paraId="449FD47D" w14:textId="4194178D" w:rsidR="00F23B1B" w:rsidRDefault="00FB1D2B" w:rsidP="00357E8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FB1D2B">
              <w:rPr>
                <w:rFonts w:ascii="Times New Roman" w:hAnsi="Times New Roman" w:cs="Times New Roman"/>
                <w:kern w:val="0"/>
                <w:szCs w:val="21"/>
              </w:rPr>
              <w:t>ab240583</w:t>
            </w:r>
          </w:p>
        </w:tc>
      </w:tr>
      <w:tr w:rsidR="00223B43" w14:paraId="1C654CC1" w14:textId="77777777" w:rsidTr="00357E87">
        <w:trPr>
          <w:cantSplit/>
          <w:trHeight w:hRule="exact" w:val="574"/>
        </w:trPr>
        <w:tc>
          <w:tcPr>
            <w:tcW w:w="2977" w:type="dxa"/>
            <w:vAlign w:val="center"/>
          </w:tcPr>
          <w:p w14:paraId="3150220D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Anti-rabbit IgG, HRP-linked antibody</w:t>
            </w:r>
          </w:p>
        </w:tc>
        <w:tc>
          <w:tcPr>
            <w:tcW w:w="3401" w:type="dxa"/>
            <w:vAlign w:val="center"/>
          </w:tcPr>
          <w:p w14:paraId="6A370BF6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5CD2C1E5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7074S</w:t>
            </w:r>
          </w:p>
        </w:tc>
      </w:tr>
      <w:tr w:rsidR="00223B43" w14:paraId="7594558C" w14:textId="77777777" w:rsidTr="00357E87">
        <w:trPr>
          <w:cantSplit/>
          <w:trHeight w:hRule="exact" w:val="709"/>
        </w:trPr>
        <w:tc>
          <w:tcPr>
            <w:tcW w:w="2977" w:type="dxa"/>
            <w:vAlign w:val="center"/>
          </w:tcPr>
          <w:p w14:paraId="753E446D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Anti-mouse IgG, HRP-linked antibody</w:t>
            </w:r>
          </w:p>
        </w:tc>
        <w:tc>
          <w:tcPr>
            <w:tcW w:w="3401" w:type="dxa"/>
            <w:vAlign w:val="center"/>
          </w:tcPr>
          <w:p w14:paraId="70D41244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Cell Signaling Technology</w:t>
            </w:r>
          </w:p>
        </w:tc>
        <w:tc>
          <w:tcPr>
            <w:tcW w:w="2127" w:type="dxa"/>
            <w:vAlign w:val="center"/>
          </w:tcPr>
          <w:p w14:paraId="12CDA089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7076S</w:t>
            </w:r>
          </w:p>
        </w:tc>
      </w:tr>
      <w:tr w:rsidR="00223B43" w14:paraId="36C575D9" w14:textId="77777777" w:rsidTr="00357E87">
        <w:trPr>
          <w:cantSplit/>
          <w:trHeight w:hRule="exact" w:val="709"/>
        </w:trPr>
        <w:tc>
          <w:tcPr>
            <w:tcW w:w="2977" w:type="dxa"/>
            <w:vAlign w:val="center"/>
          </w:tcPr>
          <w:p w14:paraId="56A2DB63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Goat Anti-Mouse IgG</w:t>
            </w:r>
          </w:p>
          <w:p w14:paraId="40C744CC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H&amp;L (Alexa Fluor® 594)</w:t>
            </w:r>
          </w:p>
        </w:tc>
        <w:tc>
          <w:tcPr>
            <w:tcW w:w="3401" w:type="dxa"/>
            <w:vAlign w:val="center"/>
          </w:tcPr>
          <w:p w14:paraId="37A72C2A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2127" w:type="dxa"/>
            <w:vAlign w:val="center"/>
          </w:tcPr>
          <w:p w14:paraId="235609DF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ab150116</w:t>
            </w:r>
          </w:p>
        </w:tc>
      </w:tr>
      <w:tr w:rsidR="00223B43" w14:paraId="2CFCE3CF" w14:textId="77777777" w:rsidTr="00357E87">
        <w:trPr>
          <w:cantSplit/>
          <w:trHeight w:hRule="exact" w:val="677"/>
        </w:trPr>
        <w:tc>
          <w:tcPr>
            <w:tcW w:w="2977" w:type="dxa"/>
            <w:vAlign w:val="center"/>
          </w:tcPr>
          <w:p w14:paraId="5046C466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Goat Anti-Rabbit IgG</w:t>
            </w:r>
          </w:p>
          <w:p w14:paraId="45E94A3B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H&amp;L (Alexa Fluor® 488)</w:t>
            </w:r>
          </w:p>
        </w:tc>
        <w:tc>
          <w:tcPr>
            <w:tcW w:w="3401" w:type="dxa"/>
            <w:vAlign w:val="center"/>
          </w:tcPr>
          <w:p w14:paraId="21D196B9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2127" w:type="dxa"/>
            <w:vAlign w:val="center"/>
          </w:tcPr>
          <w:p w14:paraId="008FF028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ab150077</w:t>
            </w:r>
          </w:p>
        </w:tc>
      </w:tr>
    </w:tbl>
    <w:p w14:paraId="7CBC354B" w14:textId="77777777" w:rsidR="00223B43" w:rsidRDefault="00223B43" w:rsidP="00223B43">
      <w:pPr>
        <w:widowControl/>
        <w:rPr>
          <w:rFonts w:ascii="Times New Roman" w:hAnsi="Times New Roman" w:cs="Times New Roman"/>
          <w:b/>
          <w:bCs/>
        </w:rPr>
      </w:pPr>
    </w:p>
    <w:p w14:paraId="61A863C4" w14:textId="77777777" w:rsidR="0010541A" w:rsidRDefault="0010541A" w:rsidP="00223B43">
      <w:pPr>
        <w:widowControl/>
        <w:rPr>
          <w:rFonts w:ascii="Times New Roman" w:hAnsi="Times New Roman" w:cs="Times New Roman"/>
          <w:b/>
          <w:bCs/>
        </w:rPr>
      </w:pPr>
    </w:p>
    <w:p w14:paraId="6427ECEB" w14:textId="24120076" w:rsidR="00223B43" w:rsidRDefault="00223B43" w:rsidP="00223B43">
      <w:pPr>
        <w:widowControl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 xml:space="preserve">Table S2. </w:t>
      </w:r>
      <w:r>
        <w:rPr>
          <w:rFonts w:ascii="Times New Roman" w:hAnsi="Times New Roman" w:cs="Times New Roman"/>
          <w:b/>
        </w:rPr>
        <w:t>Primers sequences</w:t>
      </w:r>
    </w:p>
    <w:tbl>
      <w:tblPr>
        <w:tblW w:w="850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15"/>
        <w:gridCol w:w="6013"/>
      </w:tblGrid>
      <w:tr w:rsidR="00223B43" w14:paraId="31A08597" w14:textId="77777777" w:rsidTr="00357E87">
        <w:trPr>
          <w:trHeight w:val="397"/>
        </w:trPr>
        <w:tc>
          <w:tcPr>
            <w:tcW w:w="2492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B8D5E6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bookmarkStart w:id="4" w:name="_Hlk130919610"/>
            <w:r>
              <w:rPr>
                <w:rFonts w:ascii="Times New Roman" w:eastAsia="宋体" w:hAnsi="Times New Roman" w:cs="Times New Roman"/>
                <w:szCs w:val="21"/>
              </w:rPr>
              <w:t>Name</w:t>
            </w:r>
          </w:p>
        </w:tc>
        <w:tc>
          <w:tcPr>
            <w:tcW w:w="601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F2D349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Sequence</w:t>
            </w:r>
          </w:p>
        </w:tc>
      </w:tr>
      <w:bookmarkEnd w:id="4"/>
      <w:tr w:rsidR="00223B43" w14:paraId="2912E462" w14:textId="77777777" w:rsidTr="00357E87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567"/>
        </w:trPr>
        <w:tc>
          <w:tcPr>
            <w:tcW w:w="24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31C52C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β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-actin</w:t>
            </w:r>
          </w:p>
        </w:tc>
        <w:tc>
          <w:tcPr>
            <w:tcW w:w="602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662896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5'-GCTCTTTTCCAGCCTTCCTT-3'(forward)</w:t>
            </w:r>
          </w:p>
          <w:p w14:paraId="602FE938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5’-GTACTTGCGCTCAGGAGGAG-3'(reverse);</w:t>
            </w:r>
          </w:p>
        </w:tc>
      </w:tr>
      <w:tr w:rsidR="00223B43" w14:paraId="119526FA" w14:textId="77777777" w:rsidTr="00357E87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567"/>
        </w:trPr>
        <w:tc>
          <w:tcPr>
            <w:tcW w:w="2477" w:type="dxa"/>
            <w:shd w:val="clear" w:color="auto" w:fill="auto"/>
            <w:vAlign w:val="center"/>
          </w:tcPr>
          <w:p w14:paraId="54D051AD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DCAF13</w:t>
            </w:r>
          </w:p>
        </w:tc>
        <w:tc>
          <w:tcPr>
            <w:tcW w:w="6028" w:type="dxa"/>
            <w:gridSpan w:val="2"/>
            <w:shd w:val="clear" w:color="auto" w:fill="auto"/>
            <w:vAlign w:val="center"/>
          </w:tcPr>
          <w:p w14:paraId="56DA3E07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5'-TATGCGTGCACTGGACACTC-3'(forward)</w:t>
            </w:r>
          </w:p>
          <w:p w14:paraId="0D8A66C4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5'-GCTTTCCACAGGCGAATGTT-3'(reverse);</w:t>
            </w:r>
          </w:p>
        </w:tc>
      </w:tr>
      <w:tr w:rsidR="00223B43" w14:paraId="64C0A9BF" w14:textId="77777777" w:rsidTr="00357E87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567"/>
        </w:trPr>
        <w:tc>
          <w:tcPr>
            <w:tcW w:w="2477" w:type="dxa"/>
            <w:shd w:val="clear" w:color="auto" w:fill="auto"/>
            <w:vAlign w:val="center"/>
          </w:tcPr>
          <w:p w14:paraId="2204FA06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Twist1</w:t>
            </w:r>
          </w:p>
        </w:tc>
        <w:tc>
          <w:tcPr>
            <w:tcW w:w="6028" w:type="dxa"/>
            <w:gridSpan w:val="2"/>
            <w:shd w:val="clear" w:color="auto" w:fill="auto"/>
            <w:vAlign w:val="center"/>
          </w:tcPr>
          <w:p w14:paraId="33F86A4F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5'-GTACATCGACTTCCTCTACCAG-3'(forward)</w:t>
            </w:r>
          </w:p>
          <w:p w14:paraId="5C132008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5'-CATCCTCCAGACCGAGAAG-3'(reverse);</w:t>
            </w:r>
          </w:p>
        </w:tc>
      </w:tr>
      <w:tr w:rsidR="00223B43" w14:paraId="3D6088DF" w14:textId="77777777" w:rsidTr="00357E87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567"/>
        </w:trPr>
        <w:tc>
          <w:tcPr>
            <w:tcW w:w="2477" w:type="dxa"/>
            <w:shd w:val="clear" w:color="auto" w:fill="auto"/>
            <w:vAlign w:val="center"/>
          </w:tcPr>
          <w:p w14:paraId="4E3CF23B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N-Cadherin</w:t>
            </w:r>
          </w:p>
        </w:tc>
        <w:tc>
          <w:tcPr>
            <w:tcW w:w="6028" w:type="dxa"/>
            <w:gridSpan w:val="2"/>
            <w:shd w:val="clear" w:color="auto" w:fill="auto"/>
            <w:vAlign w:val="center"/>
          </w:tcPr>
          <w:p w14:paraId="1325A637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5'-CGATAAGGATCAACCCCATACA-3'(forward)</w:t>
            </w:r>
          </w:p>
          <w:p w14:paraId="26664B39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5'-TTCAAAGTCGATTGGTTTGACC-3'(reverse);</w:t>
            </w:r>
          </w:p>
        </w:tc>
      </w:tr>
      <w:tr w:rsidR="00223B43" w14:paraId="3DDBA8A2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FB192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p27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C10B8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5'-AGAAGCACTGCCGGGATATG-3';(forward)</w:t>
            </w:r>
          </w:p>
          <w:p w14:paraId="4F1A4526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5'-ACCTCCTGCCACTCGTATCT-3' (reverse);</w:t>
            </w:r>
          </w:p>
        </w:tc>
      </w:tr>
      <w:tr w:rsidR="00223B43" w14:paraId="004C2F73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122EC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p53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589EF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5'-ACAACGTTCTGTCCCCCTTG-3'(forward)</w:t>
            </w:r>
          </w:p>
          <w:p w14:paraId="05895345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5'-CTGGCATTCTGGGAGCTTCA-3'(reverse);</w:t>
            </w:r>
          </w:p>
        </w:tc>
      </w:tr>
      <w:tr w:rsidR="00223B43" w14:paraId="4DE77D26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4F6CB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p63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C7D12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5'-AATTGGACGGCGGTTCATCCCT-3'(forward)</w:t>
            </w:r>
          </w:p>
          <w:p w14:paraId="5B971402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5'-CAGGAAGACAGAGTGTGCTGGT-3'(reverse);</w:t>
            </w:r>
          </w:p>
        </w:tc>
      </w:tr>
      <w:tr w:rsidR="00223B43" w14:paraId="74934996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8EE46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MDM2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9DA9C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5'-CCTGGCTCTGTGTGTAATAAG-3'(forward)</w:t>
            </w:r>
          </w:p>
          <w:p w14:paraId="7A644AB7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5'-ATCCAACCAATCACCTGAATG-3'(reverse);</w:t>
            </w:r>
          </w:p>
        </w:tc>
      </w:tr>
      <w:tr w:rsidR="00223B43" w14:paraId="557979B8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AEA1D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NOXA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446A7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5'-GTTGATGGAAATGCCTGGTATT-3'(forward)</w:t>
            </w:r>
          </w:p>
          <w:p w14:paraId="4EC778FE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5'-CCTAGCTCCACGACTCTTCAAA-3'(reverse);</w:t>
            </w:r>
          </w:p>
        </w:tc>
      </w:tr>
      <w:tr w:rsidR="00223B43" w14:paraId="6FA2FA0B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F72B1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CDK2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FCAE4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5'-GGCAACAAATCCACCCAC-3'(forward)</w:t>
            </w:r>
          </w:p>
          <w:p w14:paraId="17B75776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5'-ATACTGCGTTCCATCCCG-3'(reverse);</w:t>
            </w:r>
          </w:p>
        </w:tc>
      </w:tr>
      <w:tr w:rsidR="00223B43" w14:paraId="283B5B17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F7054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cdc25A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53BEE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5'-CAAACCTTGACAACCGATGC-3'(forward)</w:t>
            </w:r>
          </w:p>
          <w:p w14:paraId="38B8E524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5'-GCCAGGGATAAAGACTGATGAA-3'(reverse);</w:t>
            </w:r>
          </w:p>
        </w:tc>
      </w:tr>
      <w:tr w:rsidR="00223B43" w14:paraId="2B1859F9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24000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Abl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DEDC8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5'-CTCCGGGTCTTAGGCTATAATCA-3'(forward)</w:t>
            </w:r>
          </w:p>
          <w:p w14:paraId="3C97EAD2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5'-CAGCAGATACTCAGCGGCATT-3'(reverse);</w:t>
            </w:r>
          </w:p>
        </w:tc>
      </w:tr>
      <w:tr w:rsidR="00223B43" w14:paraId="4AABE36C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7D92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FRAS1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E3B42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5'-GGAAGAACGATGAGCCTCCC-3'(forward)</w:t>
            </w:r>
          </w:p>
          <w:p w14:paraId="13D41810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5'-GCCTCCAGAGTACATGACCG-3'(reverse);</w:t>
            </w:r>
          </w:p>
        </w:tc>
      </w:tr>
      <w:tr w:rsidR="00223B43" w14:paraId="3A1A8969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07642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ANXA3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59B85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5'-GTTGGACACCGAGGAACAGT-3'(forward)</w:t>
            </w:r>
          </w:p>
          <w:p w14:paraId="1D2BF31E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5'-TCACTAGGGCCACCATGAGA-3'(reverse);</w:t>
            </w:r>
          </w:p>
        </w:tc>
      </w:tr>
      <w:tr w:rsidR="00223B43" w14:paraId="1D3B0F0A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64DDF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TLR4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63DDA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5'-GGTGCCTCCATTTCAGCTCT-3'(forward)</w:t>
            </w:r>
          </w:p>
          <w:p w14:paraId="736FA5DD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5'-ACTGCCAGGTCTGAGCAATC-3'(reverse);</w:t>
            </w:r>
          </w:p>
        </w:tc>
      </w:tr>
      <w:tr w:rsidR="00223B43" w14:paraId="026E82BE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CC0EE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BTG4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2638B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5'-AGAAGTCACTGGCACTCTGA-3'(forward)</w:t>
            </w:r>
          </w:p>
          <w:p w14:paraId="06F1B9B8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5'-CCATTCCTCCCATCTGCCTT-3'(reverse);</w:t>
            </w:r>
          </w:p>
        </w:tc>
      </w:tr>
      <w:tr w:rsidR="00223B43" w14:paraId="670ABC78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A5DA8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NPPB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7DD70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5'-CTTTCCTGGGAGGTCGTTCC-3'(forward)</w:t>
            </w:r>
          </w:p>
          <w:p w14:paraId="75C6CF47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5'-CTGTAACCCGGACGTTTCCA-3'(reverse);</w:t>
            </w:r>
          </w:p>
        </w:tc>
      </w:tr>
      <w:tr w:rsidR="00223B43" w14:paraId="3CF0ED76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D342B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TNFRSF19</w:t>
            </w:r>
          </w:p>
        </w:tc>
        <w:tc>
          <w:tcPr>
            <w:tcW w:w="6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710AB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5'-CCAGCAAGGTCAACCTCGT-3'(forward)</w:t>
            </w:r>
          </w:p>
          <w:p w14:paraId="584728B1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5'-CAGAGCCGTTGTACTGAATGT-3'(reverse);</w:t>
            </w:r>
          </w:p>
        </w:tc>
      </w:tr>
      <w:tr w:rsidR="00223B43" w14:paraId="7D6F9A84" w14:textId="77777777" w:rsidTr="00357E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7"/>
        </w:trPr>
        <w:tc>
          <w:tcPr>
            <w:tcW w:w="24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06FC4B7" w14:textId="7DDE97B1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02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65A9E17" w14:textId="4F4DFC8D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14:paraId="276AB4BF" w14:textId="77777777" w:rsidR="0010541A" w:rsidRDefault="0010541A" w:rsidP="00223B43">
      <w:pPr>
        <w:widowControl/>
        <w:rPr>
          <w:rFonts w:ascii="Times New Roman" w:hAnsi="Times New Roman" w:cs="Times New Roman"/>
          <w:b/>
          <w:bCs/>
        </w:rPr>
      </w:pPr>
    </w:p>
    <w:p w14:paraId="1779AAD6" w14:textId="48B6C9DB" w:rsidR="00223B43" w:rsidRDefault="00223B43" w:rsidP="00223B43">
      <w:pPr>
        <w:widowControl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 xml:space="preserve">Table S3. </w:t>
      </w:r>
      <w:r>
        <w:rPr>
          <w:rFonts w:ascii="Times New Roman" w:hAnsi="Times New Roman" w:cs="Times New Roman"/>
          <w:b/>
        </w:rPr>
        <w:t>siRNA sequences</w:t>
      </w:r>
    </w:p>
    <w:tbl>
      <w:tblPr>
        <w:tblW w:w="8505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11"/>
        <w:gridCol w:w="6094"/>
      </w:tblGrid>
      <w:tr w:rsidR="00223B43" w14:paraId="7CFAAF43" w14:textId="77777777" w:rsidTr="00357E87">
        <w:trPr>
          <w:cantSplit/>
          <w:trHeight w:hRule="exact" w:val="397"/>
        </w:trPr>
        <w:tc>
          <w:tcPr>
            <w:tcW w:w="2411" w:type="dxa"/>
            <w:tcBorders>
              <w:top w:val="single" w:sz="12" w:space="0" w:color="auto"/>
            </w:tcBorders>
            <w:vAlign w:val="center"/>
          </w:tcPr>
          <w:p w14:paraId="319B863F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szCs w:val="21"/>
              </w:rPr>
            </w:pPr>
            <w:bookmarkStart w:id="5" w:name="_Hlk130919649"/>
            <w:r>
              <w:rPr>
                <w:rFonts w:ascii="Times New Roman" w:eastAsia="宋体" w:hAnsi="Times New Roman" w:cs="Times New Roman" w:hint="eastAsia"/>
                <w:szCs w:val="21"/>
              </w:rPr>
              <w:t>Name</w:t>
            </w:r>
          </w:p>
        </w:tc>
        <w:tc>
          <w:tcPr>
            <w:tcW w:w="6094" w:type="dxa"/>
            <w:tcBorders>
              <w:top w:val="single" w:sz="12" w:space="0" w:color="auto"/>
            </w:tcBorders>
            <w:vAlign w:val="center"/>
          </w:tcPr>
          <w:p w14:paraId="3679E2B3" w14:textId="77777777" w:rsidR="00223B43" w:rsidRDefault="00223B43" w:rsidP="00357E8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lang w:val="zh-CN"/>
              </w:rPr>
              <w:t>Sequence</w:t>
            </w:r>
          </w:p>
        </w:tc>
      </w:tr>
      <w:bookmarkEnd w:id="5"/>
      <w:tr w:rsidR="00223B43" w14:paraId="7486BDEF" w14:textId="77777777" w:rsidTr="00357E87">
        <w:trPr>
          <w:cantSplit/>
          <w:trHeight w:hRule="exact" w:val="397"/>
        </w:trPr>
        <w:tc>
          <w:tcPr>
            <w:tcW w:w="2411" w:type="dxa"/>
            <w:tcBorders>
              <w:top w:val="single" w:sz="4" w:space="0" w:color="auto"/>
            </w:tcBorders>
            <w:vAlign w:val="center"/>
          </w:tcPr>
          <w:p w14:paraId="38228D0F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Negative Control</w:t>
            </w:r>
          </w:p>
        </w:tc>
        <w:tc>
          <w:tcPr>
            <w:tcW w:w="6094" w:type="dxa"/>
            <w:tcBorders>
              <w:top w:val="single" w:sz="4" w:space="0" w:color="auto"/>
            </w:tcBorders>
            <w:vAlign w:val="center"/>
          </w:tcPr>
          <w:p w14:paraId="208A4BB2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UUCUCCGAACGUGUCACGUTT</w:t>
            </w:r>
            <w:r>
              <w:rPr>
                <w:rFonts w:ascii="Times New Roman" w:eastAsia="宋体" w:hAnsi="Times New Roman" w:cs="Times New Roman"/>
                <w:szCs w:val="21"/>
              </w:rPr>
              <w:t>-3'</w:t>
            </w:r>
          </w:p>
        </w:tc>
      </w:tr>
      <w:tr w:rsidR="00223B43" w14:paraId="6F561A95" w14:textId="77777777" w:rsidTr="00357E87">
        <w:trPr>
          <w:cantSplit/>
          <w:trHeight w:hRule="exact" w:val="397"/>
        </w:trPr>
        <w:tc>
          <w:tcPr>
            <w:tcW w:w="2411" w:type="dxa"/>
            <w:vAlign w:val="center"/>
          </w:tcPr>
          <w:p w14:paraId="70316498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siFAK-1</w:t>
            </w:r>
          </w:p>
        </w:tc>
        <w:tc>
          <w:tcPr>
            <w:tcW w:w="6094" w:type="dxa"/>
            <w:vAlign w:val="center"/>
          </w:tcPr>
          <w:p w14:paraId="31ED1547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CAGGUGAAGAGCGAUUAUATT</w:t>
            </w:r>
            <w:r>
              <w:rPr>
                <w:rFonts w:ascii="Times New Roman" w:eastAsia="宋体" w:hAnsi="Times New Roman" w:cs="Times New Roman"/>
                <w:szCs w:val="21"/>
              </w:rPr>
              <w:t>-3'</w:t>
            </w:r>
          </w:p>
        </w:tc>
      </w:tr>
      <w:tr w:rsidR="00223B43" w14:paraId="703779D0" w14:textId="77777777" w:rsidTr="00357E87">
        <w:trPr>
          <w:cantSplit/>
          <w:trHeight w:hRule="exact" w:val="397"/>
        </w:trPr>
        <w:tc>
          <w:tcPr>
            <w:tcW w:w="2411" w:type="dxa"/>
            <w:tcBorders>
              <w:bottom w:val="nil"/>
            </w:tcBorders>
            <w:vAlign w:val="center"/>
          </w:tcPr>
          <w:p w14:paraId="5546C582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siFAK-379</w:t>
            </w:r>
          </w:p>
        </w:tc>
        <w:tc>
          <w:tcPr>
            <w:tcW w:w="6094" w:type="dxa"/>
            <w:tcBorders>
              <w:bottom w:val="nil"/>
            </w:tcBorders>
            <w:vAlign w:val="center"/>
          </w:tcPr>
          <w:p w14:paraId="1713DDFA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CCACCUGGGCCAGUAUUAUTT</w:t>
            </w:r>
            <w:r>
              <w:rPr>
                <w:rFonts w:ascii="Times New Roman" w:eastAsia="宋体" w:hAnsi="Times New Roman" w:cs="Times New Roman"/>
                <w:szCs w:val="21"/>
              </w:rPr>
              <w:t>-3'</w:t>
            </w:r>
          </w:p>
        </w:tc>
      </w:tr>
      <w:tr w:rsidR="00223B43" w14:paraId="0FEBFD99" w14:textId="77777777" w:rsidTr="00357E87">
        <w:trPr>
          <w:cantSplit/>
          <w:trHeight w:hRule="exact" w:val="397"/>
        </w:trPr>
        <w:tc>
          <w:tcPr>
            <w:tcW w:w="2411" w:type="dxa"/>
            <w:tcBorders>
              <w:top w:val="nil"/>
              <w:bottom w:val="nil"/>
            </w:tcBorders>
            <w:vAlign w:val="center"/>
          </w:tcPr>
          <w:p w14:paraId="1B491108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siFAK-560</w:t>
            </w:r>
          </w:p>
        </w:tc>
        <w:tc>
          <w:tcPr>
            <w:tcW w:w="6094" w:type="dxa"/>
            <w:tcBorders>
              <w:top w:val="nil"/>
              <w:bottom w:val="nil"/>
            </w:tcBorders>
            <w:vAlign w:val="center"/>
          </w:tcPr>
          <w:p w14:paraId="5D1F2C1B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GUAUGAGCUUGCUCACCCATT</w:t>
            </w:r>
            <w:r>
              <w:rPr>
                <w:rFonts w:ascii="Times New Roman" w:eastAsia="宋体" w:hAnsi="Times New Roman" w:cs="Times New Roman"/>
                <w:szCs w:val="21"/>
              </w:rPr>
              <w:t>-3'</w:t>
            </w:r>
          </w:p>
        </w:tc>
      </w:tr>
      <w:tr w:rsidR="00223B43" w14:paraId="00152FA1" w14:textId="77777777" w:rsidTr="00357E87">
        <w:trPr>
          <w:cantSplit/>
          <w:trHeight w:hRule="exact" w:val="397"/>
        </w:trPr>
        <w:tc>
          <w:tcPr>
            <w:tcW w:w="2411" w:type="dxa"/>
            <w:tcBorders>
              <w:top w:val="nil"/>
            </w:tcBorders>
            <w:vAlign w:val="center"/>
          </w:tcPr>
          <w:p w14:paraId="6B6C9EBC" w14:textId="77777777" w:rsidR="00223B43" w:rsidRDefault="00223B43" w:rsidP="00357E87">
            <w:pPr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siFRAS1</w:t>
            </w:r>
          </w:p>
        </w:tc>
        <w:tc>
          <w:tcPr>
            <w:tcW w:w="6094" w:type="dxa"/>
            <w:tcBorders>
              <w:top w:val="nil"/>
            </w:tcBorders>
            <w:vAlign w:val="center"/>
          </w:tcPr>
          <w:p w14:paraId="41128F6D" w14:textId="77777777" w:rsidR="00223B43" w:rsidRDefault="00223B43" w:rsidP="00357E87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GCCAGUGACCUAGAGGCAUTT</w:t>
            </w:r>
            <w:r>
              <w:rPr>
                <w:rFonts w:ascii="Times New Roman" w:eastAsia="宋体" w:hAnsi="Times New Roman" w:cs="Times New Roman"/>
                <w:szCs w:val="21"/>
              </w:rPr>
              <w:t>-3'</w:t>
            </w:r>
          </w:p>
        </w:tc>
      </w:tr>
      <w:tr w:rsidR="00223B43" w14:paraId="4045991D" w14:textId="77777777" w:rsidTr="00357E87">
        <w:trPr>
          <w:cantSplit/>
          <w:trHeight w:hRule="exact" w:val="397"/>
        </w:trPr>
        <w:tc>
          <w:tcPr>
            <w:tcW w:w="2411" w:type="dxa"/>
            <w:vAlign w:val="center"/>
          </w:tcPr>
          <w:p w14:paraId="47D0DD99" w14:textId="77777777" w:rsidR="00223B43" w:rsidRDefault="00223B43" w:rsidP="00357E87">
            <w:pPr>
              <w:widowControl/>
              <w:ind w:firstLineChars="100" w:firstLine="19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siROC1</w:t>
            </w:r>
          </w:p>
        </w:tc>
        <w:tc>
          <w:tcPr>
            <w:tcW w:w="6094" w:type="dxa"/>
            <w:vAlign w:val="center"/>
          </w:tcPr>
          <w:p w14:paraId="32D21392" w14:textId="77777777" w:rsidR="00223B43" w:rsidRDefault="00223B43" w:rsidP="00357E8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GACUUUCCCUGCUGUUACCUAATT</w:t>
            </w:r>
            <w:r>
              <w:rPr>
                <w:rFonts w:ascii="Times New Roman" w:eastAsia="宋体" w:hAnsi="Times New Roman" w:cs="Times New Roman"/>
                <w:szCs w:val="21"/>
              </w:rPr>
              <w:t>-3'</w:t>
            </w:r>
          </w:p>
        </w:tc>
      </w:tr>
    </w:tbl>
    <w:p w14:paraId="578511CB" w14:textId="05383917" w:rsidR="00D43B70" w:rsidRDefault="00D43B70" w:rsidP="00F23B1B">
      <w:pPr>
        <w:widowControl/>
        <w:jc w:val="left"/>
      </w:pPr>
    </w:p>
    <w:sectPr w:rsidR="00D43B70" w:rsidSect="00FE2413">
      <w:pgSz w:w="11907" w:h="16840" w:code="9"/>
      <w:pgMar w:top="1134" w:right="1418" w:bottom="2552" w:left="1134" w:header="851" w:footer="992" w:gutter="0"/>
      <w:cols w:space="827"/>
      <w:docGrid w:type="linesAndChars" w:linePitch="289" w:charSpace="-39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3987A3" w14:textId="77777777" w:rsidR="00934CDA" w:rsidRDefault="00934CDA" w:rsidP="00223B43">
      <w:r>
        <w:separator/>
      </w:r>
    </w:p>
  </w:endnote>
  <w:endnote w:type="continuationSeparator" w:id="0">
    <w:p w14:paraId="6779DE71" w14:textId="77777777" w:rsidR="00934CDA" w:rsidRDefault="00934CDA" w:rsidP="00223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default"/>
    <w:sig w:usb0="00000000" w:usb1="00000000" w:usb2="00000009" w:usb3="00000000" w:csb0="000001FF" w:csb1="00000000"/>
  </w:font>
  <w:font w:name="Lato-Regular">
    <w:altName w:val="Lato"/>
    <w:panose1 w:val="00000000000000000000"/>
    <w:charset w:val="00"/>
    <w:family w:val="roman"/>
    <w:notTrueType/>
    <w:pitch w:val="default"/>
  </w:font>
  <w:font w:name="STIX-Regular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804F3E" w14:textId="77777777" w:rsidR="00934CDA" w:rsidRDefault="00934CDA" w:rsidP="00223B43">
      <w:r>
        <w:separator/>
      </w:r>
    </w:p>
  </w:footnote>
  <w:footnote w:type="continuationSeparator" w:id="0">
    <w:p w14:paraId="46C01147" w14:textId="77777777" w:rsidR="00934CDA" w:rsidRDefault="00934CDA" w:rsidP="00223B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defaultTabStop w:val="420"/>
  <w:drawingGridHorizontalSpacing w:val="191"/>
  <w:drawingGridVerticalSpacing w:val="28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E98"/>
    <w:rsid w:val="00003D15"/>
    <w:rsid w:val="00071553"/>
    <w:rsid w:val="0007216A"/>
    <w:rsid w:val="00080E98"/>
    <w:rsid w:val="0010541A"/>
    <w:rsid w:val="00147778"/>
    <w:rsid w:val="001E1D11"/>
    <w:rsid w:val="00223B43"/>
    <w:rsid w:val="00273D74"/>
    <w:rsid w:val="002C2EBD"/>
    <w:rsid w:val="003817BD"/>
    <w:rsid w:val="003D78D7"/>
    <w:rsid w:val="00407824"/>
    <w:rsid w:val="004B4908"/>
    <w:rsid w:val="00581C94"/>
    <w:rsid w:val="0062182B"/>
    <w:rsid w:val="006255A8"/>
    <w:rsid w:val="00670B7E"/>
    <w:rsid w:val="006751B0"/>
    <w:rsid w:val="006B152A"/>
    <w:rsid w:val="006B52FB"/>
    <w:rsid w:val="00770E2C"/>
    <w:rsid w:val="008029C3"/>
    <w:rsid w:val="00873EC4"/>
    <w:rsid w:val="008F3B35"/>
    <w:rsid w:val="00934CDA"/>
    <w:rsid w:val="009B1F8F"/>
    <w:rsid w:val="00A009D0"/>
    <w:rsid w:val="00A92B04"/>
    <w:rsid w:val="00B146D2"/>
    <w:rsid w:val="00B1526B"/>
    <w:rsid w:val="00B3787C"/>
    <w:rsid w:val="00D43B70"/>
    <w:rsid w:val="00D50B4B"/>
    <w:rsid w:val="00DB4245"/>
    <w:rsid w:val="00DF2132"/>
    <w:rsid w:val="00E32ADB"/>
    <w:rsid w:val="00EA10D6"/>
    <w:rsid w:val="00F23B1B"/>
    <w:rsid w:val="00F31475"/>
    <w:rsid w:val="00F97A1F"/>
    <w:rsid w:val="00FB1D2B"/>
    <w:rsid w:val="00FD4462"/>
    <w:rsid w:val="00FE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84A7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9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3B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3B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3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3B43"/>
    <w:rPr>
      <w:sz w:val="18"/>
      <w:szCs w:val="18"/>
    </w:rPr>
  </w:style>
  <w:style w:type="character" w:styleId="a5">
    <w:name w:val="Hyperlink"/>
    <w:basedOn w:val="a0"/>
    <w:uiPriority w:val="99"/>
    <w:unhideWhenUsed/>
    <w:rsid w:val="006751B0"/>
    <w:rPr>
      <w:color w:val="0563C1" w:themeColor="hyperlink"/>
      <w:u w:val="single"/>
    </w:rPr>
  </w:style>
  <w:style w:type="character" w:styleId="a6">
    <w:name w:val="footnote reference"/>
    <w:qFormat/>
    <w:rsid w:val="00DB4245"/>
    <w:rPr>
      <w:vertAlign w:val="superscript"/>
    </w:rPr>
  </w:style>
  <w:style w:type="character" w:customStyle="1" w:styleId="fontstyle31">
    <w:name w:val="fontstyle31"/>
    <w:basedOn w:val="a0"/>
    <w:qFormat/>
    <w:rsid w:val="008F3B35"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01">
    <w:name w:val="fontstyle01"/>
    <w:basedOn w:val="a0"/>
    <w:rsid w:val="00770E2C"/>
    <w:rPr>
      <w:rFonts w:ascii="Lato-Regular" w:hAnsi="Lato-Regular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a0"/>
    <w:rsid w:val="00770E2C"/>
    <w:rPr>
      <w:rFonts w:ascii="STIX-Regular" w:hAnsi="STIX-Regular" w:hint="default"/>
      <w:b w:val="0"/>
      <w:bCs w:val="0"/>
      <w:i w:val="0"/>
      <w:iCs w:val="0"/>
      <w:color w:val="242021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9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3B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3B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3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3B43"/>
    <w:rPr>
      <w:sz w:val="18"/>
      <w:szCs w:val="18"/>
    </w:rPr>
  </w:style>
  <w:style w:type="character" w:styleId="a5">
    <w:name w:val="Hyperlink"/>
    <w:basedOn w:val="a0"/>
    <w:uiPriority w:val="99"/>
    <w:unhideWhenUsed/>
    <w:rsid w:val="006751B0"/>
    <w:rPr>
      <w:color w:val="0563C1" w:themeColor="hyperlink"/>
      <w:u w:val="single"/>
    </w:rPr>
  </w:style>
  <w:style w:type="character" w:styleId="a6">
    <w:name w:val="footnote reference"/>
    <w:qFormat/>
    <w:rsid w:val="00DB4245"/>
    <w:rPr>
      <w:vertAlign w:val="superscript"/>
    </w:rPr>
  </w:style>
  <w:style w:type="character" w:customStyle="1" w:styleId="fontstyle31">
    <w:name w:val="fontstyle31"/>
    <w:basedOn w:val="a0"/>
    <w:qFormat/>
    <w:rsid w:val="008F3B35"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01">
    <w:name w:val="fontstyle01"/>
    <w:basedOn w:val="a0"/>
    <w:rsid w:val="00770E2C"/>
    <w:rPr>
      <w:rFonts w:ascii="Lato-Regular" w:hAnsi="Lato-Regular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a0"/>
    <w:rsid w:val="00770E2C"/>
    <w:rPr>
      <w:rFonts w:ascii="STIX-Regular" w:hAnsi="STIX-Regular" w:hint="default"/>
      <w:b w:val="0"/>
      <w:bCs w:val="0"/>
      <w:i w:val="0"/>
      <w:iCs w:val="0"/>
      <w:color w:val="242021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48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MDNDMPnViAdb15U0e_OhEdWyz-DJGOJbtJemejip-OhWqCj8uYWUW1lg_W_eO6pBrLvUn_NgPDgLdNgvNAEGn1I3-9WgCPFpC6YXGNGA8vRM1lHvi42P1hauo6sP4YuL972utG98Zf0rrU7ybWOEEPA_gBdPdTuMP_dVHwH46r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5</Pages>
  <Words>1475</Words>
  <Characters>8409</Characters>
  <Application>Microsoft Office Word</Application>
  <DocSecurity>0</DocSecurity>
  <Lines>70</Lines>
  <Paragraphs>19</Paragraphs>
  <ScaleCrop>false</ScaleCrop>
  <Company/>
  <LinksUpToDate>false</LinksUpToDate>
  <CharactersWithSpaces>9865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</dc:creator>
  <cp:keywords/>
  <dc:description/>
  <cp:lastModifiedBy>xb21cn</cp:lastModifiedBy>
  <cp:revision>27</cp:revision>
  <dcterms:created xsi:type="dcterms:W3CDTF">2023-08-28T11:18:00Z</dcterms:created>
  <dcterms:modified xsi:type="dcterms:W3CDTF">2024-02-24T11:45:00Z</dcterms:modified>
</cp:coreProperties>
</file>