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EF4" w:rsidRPr="001D0E90" w:rsidRDefault="00090EF4" w:rsidP="00090EF4">
      <w:pPr>
        <w:rPr>
          <w:rFonts w:asciiTheme="majorBidi" w:hAnsiTheme="majorBidi" w:cstheme="majorBidi"/>
          <w:sz w:val="20"/>
          <w:szCs w:val="20"/>
          <w:lang w:bidi="fa-IR"/>
        </w:rPr>
      </w:pPr>
    </w:p>
    <w:p w:rsidR="00090EF4" w:rsidRPr="001D0E90" w:rsidRDefault="00885204" w:rsidP="00090EF4">
      <w:pPr>
        <w:rPr>
          <w:rFonts w:asciiTheme="majorBidi" w:hAnsiTheme="majorBidi" w:cstheme="majorBidi"/>
          <w:sz w:val="20"/>
          <w:szCs w:val="20"/>
          <w:lang w:bidi="fa-IR"/>
        </w:rPr>
      </w:pPr>
      <w:r>
        <w:rPr>
          <w:rFonts w:asciiTheme="majorBidi" w:hAnsiTheme="majorBidi" w:cstheme="majorBidi"/>
          <w:sz w:val="20"/>
          <w:szCs w:val="20"/>
          <w:lang w:bidi="fa-IR"/>
        </w:rPr>
        <w:t>Table 1</w:t>
      </w:r>
    </w:p>
    <w:tbl>
      <w:tblPr>
        <w:tblStyle w:val="TableGrid"/>
        <w:tblW w:w="7754" w:type="dxa"/>
        <w:tblInd w:w="805" w:type="dxa"/>
        <w:tblLook w:val="04A0" w:firstRow="1" w:lastRow="0" w:firstColumn="1" w:lastColumn="0" w:noHBand="0" w:noVBand="1"/>
      </w:tblPr>
      <w:tblGrid>
        <w:gridCol w:w="2791"/>
        <w:gridCol w:w="2136"/>
        <w:gridCol w:w="1853"/>
        <w:gridCol w:w="974"/>
      </w:tblGrid>
      <w:tr w:rsidR="00090EF4" w:rsidRPr="001D0E90" w:rsidTr="00B85531">
        <w:trPr>
          <w:trHeight w:val="585"/>
        </w:trPr>
        <w:tc>
          <w:tcPr>
            <w:tcW w:w="2791" w:type="dxa"/>
            <w:shd w:val="clear" w:color="auto" w:fill="D9D9D9" w:themeFill="background1" w:themeFillShade="D9"/>
          </w:tcPr>
          <w:p w:rsidR="00090EF4" w:rsidRPr="001D0E90" w:rsidRDefault="00090EF4" w:rsidP="00B855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</w:tcPr>
          <w:p w:rsidR="00090EF4" w:rsidRPr="001D0E90" w:rsidRDefault="00090EF4" w:rsidP="00B8553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Active disease</w:t>
            </w:r>
          </w:p>
          <w:p w:rsidR="00090EF4" w:rsidRPr="001D0E90" w:rsidRDefault="00090EF4" w:rsidP="00B855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n = 58 (52%)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:rsidR="00090EF4" w:rsidRPr="001D0E90" w:rsidRDefault="00090EF4" w:rsidP="00B855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Non-active disease</w:t>
            </w:r>
          </w:p>
          <w:p w:rsidR="00090EF4" w:rsidRPr="001D0E90" w:rsidRDefault="00090EF4" w:rsidP="00B855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n = 54 (48%)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:rsidR="00090EF4" w:rsidRPr="001D0E90" w:rsidRDefault="00090EF4" w:rsidP="00B855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</w:p>
        </w:tc>
      </w:tr>
      <w:tr w:rsidR="00090EF4" w:rsidRPr="001D0E90" w:rsidTr="00B85531">
        <w:trPr>
          <w:trHeight w:val="266"/>
        </w:trPr>
        <w:tc>
          <w:tcPr>
            <w:tcW w:w="2791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Age (year)</w:t>
            </w:r>
          </w:p>
        </w:tc>
        <w:tc>
          <w:tcPr>
            <w:tcW w:w="2136" w:type="dxa"/>
          </w:tcPr>
          <w:p w:rsidR="00090EF4" w:rsidRPr="001D0E90" w:rsidRDefault="00090EF4" w:rsidP="00B855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45.84±11.7</w:t>
            </w:r>
          </w:p>
        </w:tc>
        <w:tc>
          <w:tcPr>
            <w:tcW w:w="1853" w:type="dxa"/>
          </w:tcPr>
          <w:p w:rsidR="00090EF4" w:rsidRPr="001D0E90" w:rsidRDefault="00090EF4" w:rsidP="00B855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48.37±13.2</w:t>
            </w:r>
          </w:p>
        </w:tc>
        <w:tc>
          <w:tcPr>
            <w:tcW w:w="974" w:type="dxa"/>
          </w:tcPr>
          <w:p w:rsidR="00090EF4" w:rsidRPr="001D0E90" w:rsidRDefault="00090EF4" w:rsidP="00B855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0.284</w:t>
            </w:r>
          </w:p>
        </w:tc>
      </w:tr>
      <w:tr w:rsidR="00090EF4" w:rsidRPr="001D0E90" w:rsidTr="00B85531">
        <w:trPr>
          <w:trHeight w:val="276"/>
        </w:trPr>
        <w:tc>
          <w:tcPr>
            <w:tcW w:w="2791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Sex (Female)</w:t>
            </w:r>
          </w:p>
        </w:tc>
        <w:tc>
          <w:tcPr>
            <w:tcW w:w="2136" w:type="dxa"/>
          </w:tcPr>
          <w:p w:rsidR="00090EF4" w:rsidRPr="001D0E90" w:rsidRDefault="00090EF4" w:rsidP="00B855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41 (71%)</w:t>
            </w:r>
          </w:p>
        </w:tc>
        <w:tc>
          <w:tcPr>
            <w:tcW w:w="1853" w:type="dxa"/>
          </w:tcPr>
          <w:p w:rsidR="00090EF4" w:rsidRPr="001D0E90" w:rsidRDefault="00090EF4" w:rsidP="00B855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22 (41%)</w:t>
            </w:r>
          </w:p>
        </w:tc>
        <w:tc>
          <w:tcPr>
            <w:tcW w:w="974" w:type="dxa"/>
          </w:tcPr>
          <w:p w:rsidR="00090EF4" w:rsidRPr="001D0E90" w:rsidRDefault="00090EF4" w:rsidP="00B855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</w:tbl>
    <w:p w:rsidR="00090EF4" w:rsidRPr="001D0E90" w:rsidRDefault="00090EF4" w:rsidP="00090EF4">
      <w:pPr>
        <w:rPr>
          <w:rFonts w:asciiTheme="majorBidi" w:hAnsiTheme="majorBidi" w:cstheme="majorBidi"/>
          <w:sz w:val="20"/>
          <w:szCs w:val="20"/>
          <w:lang w:bidi="fa-IR"/>
        </w:rPr>
      </w:pPr>
    </w:p>
    <w:p w:rsidR="00090EF4" w:rsidRPr="001D0E90" w:rsidRDefault="00090EF4" w:rsidP="00090EF4">
      <w:pPr>
        <w:rPr>
          <w:rFonts w:asciiTheme="majorBidi" w:hAnsiTheme="majorBidi" w:cstheme="majorBidi"/>
          <w:sz w:val="20"/>
          <w:szCs w:val="20"/>
          <w:lang w:bidi="fa-IR"/>
        </w:rPr>
      </w:pPr>
    </w:p>
    <w:p w:rsidR="00090EF4" w:rsidRPr="001D0E90" w:rsidRDefault="00090EF4" w:rsidP="00090EF4">
      <w:pPr>
        <w:rPr>
          <w:rFonts w:asciiTheme="majorBidi" w:hAnsiTheme="majorBidi" w:cstheme="majorBidi"/>
          <w:sz w:val="20"/>
          <w:szCs w:val="20"/>
          <w:lang w:bidi="fa-IR"/>
        </w:rPr>
      </w:pPr>
    </w:p>
    <w:p w:rsidR="00090EF4" w:rsidRPr="001D0E90" w:rsidRDefault="00090EF4" w:rsidP="00090EF4">
      <w:pPr>
        <w:rPr>
          <w:rFonts w:asciiTheme="majorBidi" w:hAnsiTheme="majorBidi" w:cstheme="majorBidi"/>
          <w:sz w:val="20"/>
          <w:szCs w:val="20"/>
          <w:lang w:bidi="fa-IR"/>
        </w:rPr>
      </w:pPr>
    </w:p>
    <w:p w:rsidR="00090EF4" w:rsidRPr="001D0E90" w:rsidRDefault="00885204" w:rsidP="00090EF4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Table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90EF4" w:rsidRPr="001D0E90" w:rsidTr="00B85531">
        <w:tc>
          <w:tcPr>
            <w:tcW w:w="2337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7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 xml:space="preserve">Total </w:t>
            </w:r>
          </w:p>
        </w:tc>
        <w:tc>
          <w:tcPr>
            <w:tcW w:w="2338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 xml:space="preserve">Disease activity </w:t>
            </w:r>
          </w:p>
        </w:tc>
        <w:tc>
          <w:tcPr>
            <w:tcW w:w="2338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</w:p>
        </w:tc>
      </w:tr>
      <w:tr w:rsidR="00090EF4" w:rsidRPr="001D0E90" w:rsidTr="00B85531">
        <w:trPr>
          <w:trHeight w:val="270"/>
        </w:trPr>
        <w:tc>
          <w:tcPr>
            <w:tcW w:w="2337" w:type="dxa"/>
            <w:vMerge w:val="restart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Neurologic involvement</w:t>
            </w:r>
          </w:p>
        </w:tc>
        <w:tc>
          <w:tcPr>
            <w:tcW w:w="2337" w:type="dxa"/>
            <w:vMerge w:val="restart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28 (25%)</w:t>
            </w:r>
          </w:p>
        </w:tc>
        <w:tc>
          <w:tcPr>
            <w:tcW w:w="2338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Active disease=26 (92.9%)</w:t>
            </w:r>
          </w:p>
        </w:tc>
        <w:tc>
          <w:tcPr>
            <w:tcW w:w="2338" w:type="dxa"/>
            <w:vMerge w:val="restart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090EF4" w:rsidRPr="001D0E90" w:rsidTr="00B85531">
        <w:trPr>
          <w:trHeight w:val="270"/>
        </w:trPr>
        <w:tc>
          <w:tcPr>
            <w:tcW w:w="2337" w:type="dxa"/>
            <w:vMerge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8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Non-active disease=1 (3.6%)</w:t>
            </w:r>
          </w:p>
        </w:tc>
        <w:tc>
          <w:tcPr>
            <w:tcW w:w="2338" w:type="dxa"/>
            <w:vMerge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0EF4" w:rsidRPr="001D0E90" w:rsidTr="00B85531">
        <w:trPr>
          <w:trHeight w:val="135"/>
        </w:trPr>
        <w:tc>
          <w:tcPr>
            <w:tcW w:w="2337" w:type="dxa"/>
            <w:vMerge w:val="restart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Vascular involvement</w:t>
            </w:r>
          </w:p>
        </w:tc>
        <w:tc>
          <w:tcPr>
            <w:tcW w:w="2337" w:type="dxa"/>
            <w:vMerge w:val="restart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21 (12.1%)</w:t>
            </w:r>
          </w:p>
        </w:tc>
        <w:tc>
          <w:tcPr>
            <w:tcW w:w="2338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Active disease= 14 (66.7%)</w:t>
            </w:r>
          </w:p>
        </w:tc>
        <w:tc>
          <w:tcPr>
            <w:tcW w:w="2338" w:type="dxa"/>
            <w:vMerge w:val="restart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0.099</w:t>
            </w:r>
          </w:p>
        </w:tc>
      </w:tr>
      <w:tr w:rsidR="00090EF4" w:rsidRPr="001D0E90" w:rsidTr="00B85531">
        <w:trPr>
          <w:trHeight w:val="135"/>
        </w:trPr>
        <w:tc>
          <w:tcPr>
            <w:tcW w:w="2337" w:type="dxa"/>
            <w:vMerge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8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Non-active disease= 7 (33.3%)</w:t>
            </w:r>
          </w:p>
        </w:tc>
        <w:tc>
          <w:tcPr>
            <w:tcW w:w="2338" w:type="dxa"/>
            <w:vMerge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0EF4" w:rsidRPr="001D0E90" w:rsidTr="00B85531">
        <w:trPr>
          <w:trHeight w:val="270"/>
        </w:trPr>
        <w:tc>
          <w:tcPr>
            <w:tcW w:w="2337" w:type="dxa"/>
            <w:vMerge w:val="restart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 xml:space="preserve">Mucocutaneous involvement </w:t>
            </w:r>
          </w:p>
        </w:tc>
        <w:tc>
          <w:tcPr>
            <w:tcW w:w="2337" w:type="dxa"/>
            <w:vMerge w:val="restart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29 (25.9%)</w:t>
            </w:r>
          </w:p>
        </w:tc>
        <w:tc>
          <w:tcPr>
            <w:tcW w:w="2338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Active disease= 28 (100%)</w:t>
            </w:r>
          </w:p>
        </w:tc>
        <w:tc>
          <w:tcPr>
            <w:tcW w:w="2338" w:type="dxa"/>
            <w:vMerge w:val="restart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090EF4" w:rsidRPr="001D0E90" w:rsidTr="00B85531">
        <w:trPr>
          <w:trHeight w:val="270"/>
        </w:trPr>
        <w:tc>
          <w:tcPr>
            <w:tcW w:w="2337" w:type="dxa"/>
            <w:vMerge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8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Non-active disease=0</w:t>
            </w:r>
          </w:p>
        </w:tc>
        <w:tc>
          <w:tcPr>
            <w:tcW w:w="2338" w:type="dxa"/>
            <w:vMerge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0EF4" w:rsidRPr="001D0E90" w:rsidTr="00B85531">
        <w:trPr>
          <w:trHeight w:val="135"/>
        </w:trPr>
        <w:tc>
          <w:tcPr>
            <w:tcW w:w="2337" w:type="dxa"/>
            <w:vMerge w:val="restart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Joints involvement</w:t>
            </w:r>
          </w:p>
        </w:tc>
        <w:tc>
          <w:tcPr>
            <w:tcW w:w="2337" w:type="dxa"/>
            <w:vMerge w:val="restart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36 (32.1%)</w:t>
            </w:r>
          </w:p>
        </w:tc>
        <w:tc>
          <w:tcPr>
            <w:tcW w:w="2338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Active disease=36 (100%)</w:t>
            </w:r>
          </w:p>
        </w:tc>
        <w:tc>
          <w:tcPr>
            <w:tcW w:w="2338" w:type="dxa"/>
            <w:vMerge w:val="restart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090EF4" w:rsidRPr="001D0E90" w:rsidTr="00B85531">
        <w:trPr>
          <w:trHeight w:val="135"/>
        </w:trPr>
        <w:tc>
          <w:tcPr>
            <w:tcW w:w="2337" w:type="dxa"/>
            <w:vMerge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8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Non-active disease= 0</w:t>
            </w:r>
          </w:p>
        </w:tc>
        <w:tc>
          <w:tcPr>
            <w:tcW w:w="2338" w:type="dxa"/>
            <w:vMerge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0EF4" w:rsidRPr="001D0E90" w:rsidTr="00B85531">
        <w:trPr>
          <w:trHeight w:val="270"/>
        </w:trPr>
        <w:tc>
          <w:tcPr>
            <w:tcW w:w="2337" w:type="dxa"/>
            <w:vMerge w:val="restart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Ocular involvement</w:t>
            </w:r>
          </w:p>
        </w:tc>
        <w:tc>
          <w:tcPr>
            <w:tcW w:w="2337" w:type="dxa"/>
            <w:vMerge w:val="restart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21 (18.8%)</w:t>
            </w:r>
          </w:p>
        </w:tc>
        <w:tc>
          <w:tcPr>
            <w:tcW w:w="2338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Active disease= 17 (81%)</w:t>
            </w:r>
          </w:p>
        </w:tc>
        <w:tc>
          <w:tcPr>
            <w:tcW w:w="2338" w:type="dxa"/>
            <w:vMerge w:val="restart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090EF4" w:rsidRPr="001D0E90" w:rsidTr="00B85531">
        <w:trPr>
          <w:trHeight w:val="270"/>
        </w:trPr>
        <w:tc>
          <w:tcPr>
            <w:tcW w:w="2337" w:type="dxa"/>
            <w:vMerge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8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Non-active disease= 4 (19%)</w:t>
            </w:r>
          </w:p>
        </w:tc>
        <w:tc>
          <w:tcPr>
            <w:tcW w:w="2338" w:type="dxa"/>
            <w:vMerge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090EF4" w:rsidRPr="001D0E90" w:rsidRDefault="00090EF4" w:rsidP="00090EF4">
      <w:pPr>
        <w:rPr>
          <w:rFonts w:asciiTheme="majorBidi" w:hAnsiTheme="majorBidi" w:cstheme="majorBidi"/>
          <w:sz w:val="20"/>
          <w:szCs w:val="20"/>
        </w:rPr>
      </w:pPr>
    </w:p>
    <w:p w:rsidR="00090EF4" w:rsidRPr="001D0E90" w:rsidRDefault="00885204" w:rsidP="00090EF4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Table 3</w:t>
      </w:r>
    </w:p>
    <w:tbl>
      <w:tblPr>
        <w:tblStyle w:val="TableGrid"/>
        <w:tblW w:w="6690" w:type="dxa"/>
        <w:jc w:val="center"/>
        <w:tblLook w:val="04A0" w:firstRow="1" w:lastRow="0" w:firstColumn="1" w:lastColumn="0" w:noHBand="0" w:noVBand="1"/>
      </w:tblPr>
      <w:tblGrid>
        <w:gridCol w:w="2036"/>
        <w:gridCol w:w="1610"/>
        <w:gridCol w:w="2054"/>
        <w:gridCol w:w="990"/>
      </w:tblGrid>
      <w:tr w:rsidR="00090EF4" w:rsidRPr="001D0E90" w:rsidTr="00B85531">
        <w:trPr>
          <w:jc w:val="center"/>
        </w:trPr>
        <w:tc>
          <w:tcPr>
            <w:tcW w:w="2036" w:type="dxa"/>
            <w:shd w:val="clear" w:color="auto" w:fill="D9D9D9" w:themeFill="background1" w:themeFillShade="D9"/>
            <w:vAlign w:val="center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:rsidR="00090EF4" w:rsidRPr="001D0E90" w:rsidRDefault="00090EF4" w:rsidP="00B8553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Active disease</w:t>
            </w:r>
          </w:p>
          <w:p w:rsidR="00090EF4" w:rsidRPr="001D0E90" w:rsidRDefault="00090EF4" w:rsidP="00B855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n = 58 (52%)</w:t>
            </w:r>
          </w:p>
        </w:tc>
        <w:tc>
          <w:tcPr>
            <w:tcW w:w="2054" w:type="dxa"/>
            <w:shd w:val="clear" w:color="auto" w:fill="D9D9D9" w:themeFill="background1" w:themeFillShade="D9"/>
          </w:tcPr>
          <w:p w:rsidR="00090EF4" w:rsidRPr="001D0E90" w:rsidRDefault="00090EF4" w:rsidP="00B855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Non-active disease</w:t>
            </w:r>
          </w:p>
          <w:p w:rsidR="00090EF4" w:rsidRPr="001D0E90" w:rsidRDefault="00090EF4" w:rsidP="00B855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n = 54 (48%)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090EF4" w:rsidRPr="001D0E90" w:rsidRDefault="00090EF4" w:rsidP="00B855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</w:p>
        </w:tc>
      </w:tr>
      <w:tr w:rsidR="00090EF4" w:rsidRPr="001D0E90" w:rsidTr="00B85531">
        <w:trPr>
          <w:jc w:val="center"/>
        </w:trPr>
        <w:tc>
          <w:tcPr>
            <w:tcW w:w="2036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BDAI score</w:t>
            </w:r>
          </w:p>
        </w:tc>
        <w:tc>
          <w:tcPr>
            <w:tcW w:w="1610" w:type="dxa"/>
            <w:vAlign w:val="center"/>
          </w:tcPr>
          <w:p w:rsidR="00090EF4" w:rsidRPr="001D0E90" w:rsidRDefault="00090EF4" w:rsidP="00B855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2.17±1.5</w:t>
            </w:r>
          </w:p>
        </w:tc>
        <w:tc>
          <w:tcPr>
            <w:tcW w:w="2054" w:type="dxa"/>
            <w:vAlign w:val="center"/>
          </w:tcPr>
          <w:p w:rsidR="00090EF4" w:rsidRPr="001D0E90" w:rsidRDefault="00090EF4" w:rsidP="00B855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0.09±0.3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&lt; 0.001</w:t>
            </w:r>
          </w:p>
        </w:tc>
      </w:tr>
      <w:tr w:rsidR="00090EF4" w:rsidRPr="001D0E90" w:rsidTr="00B85531">
        <w:trPr>
          <w:jc w:val="center"/>
        </w:trPr>
        <w:tc>
          <w:tcPr>
            <w:tcW w:w="2036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Transformed BDAI score</w:t>
            </w:r>
          </w:p>
        </w:tc>
        <w:tc>
          <w:tcPr>
            <w:tcW w:w="1610" w:type="dxa"/>
            <w:vAlign w:val="center"/>
          </w:tcPr>
          <w:p w:rsidR="00090EF4" w:rsidRPr="001D0E90" w:rsidRDefault="00090EF4" w:rsidP="00B855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4.98±2.7</w:t>
            </w:r>
          </w:p>
        </w:tc>
        <w:tc>
          <w:tcPr>
            <w:tcW w:w="2054" w:type="dxa"/>
            <w:vAlign w:val="center"/>
          </w:tcPr>
          <w:p w:rsidR="00090EF4" w:rsidRPr="001D0E90" w:rsidRDefault="00090EF4" w:rsidP="00B855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0.28±0.9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&lt; 0.001</w:t>
            </w:r>
          </w:p>
        </w:tc>
      </w:tr>
    </w:tbl>
    <w:p w:rsidR="00090EF4" w:rsidRPr="001D0E90" w:rsidRDefault="00090EF4" w:rsidP="00090EF4">
      <w:pPr>
        <w:rPr>
          <w:rFonts w:asciiTheme="majorBidi" w:hAnsiTheme="majorBidi" w:cstheme="majorBidi"/>
          <w:sz w:val="20"/>
          <w:szCs w:val="20"/>
        </w:rPr>
      </w:pPr>
    </w:p>
    <w:p w:rsidR="00090EF4" w:rsidRPr="001D0E90" w:rsidRDefault="00090EF4" w:rsidP="00090EF4">
      <w:pPr>
        <w:rPr>
          <w:rFonts w:asciiTheme="majorBidi" w:hAnsiTheme="majorBidi" w:cstheme="majorBidi"/>
          <w:sz w:val="20"/>
          <w:szCs w:val="20"/>
        </w:rPr>
      </w:pPr>
    </w:p>
    <w:p w:rsidR="00090EF4" w:rsidRPr="001D0E90" w:rsidRDefault="00885204" w:rsidP="00090EF4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Table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8"/>
        <w:gridCol w:w="1987"/>
        <w:gridCol w:w="986"/>
        <w:gridCol w:w="1425"/>
        <w:gridCol w:w="908"/>
        <w:gridCol w:w="831"/>
      </w:tblGrid>
      <w:tr w:rsidR="00090EF4" w:rsidRPr="001D0E90" w:rsidTr="00B85531">
        <w:tc>
          <w:tcPr>
            <w:tcW w:w="320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 xml:space="preserve">Diseased </w:t>
            </w:r>
          </w:p>
        </w:tc>
        <w:tc>
          <w:tcPr>
            <w:tcW w:w="23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Healthy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</w:p>
        </w:tc>
      </w:tr>
      <w:tr w:rsidR="00090EF4" w:rsidRPr="001D0E90" w:rsidTr="00B85531">
        <w:tc>
          <w:tcPr>
            <w:tcW w:w="3208" w:type="dxa"/>
            <w:tcBorders>
              <w:top w:val="nil"/>
              <w:left w:val="nil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SD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SD</w:t>
            </w:r>
          </w:p>
        </w:tc>
        <w:tc>
          <w:tcPr>
            <w:tcW w:w="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0EF4" w:rsidRPr="001D0E90" w:rsidTr="00B85531">
        <w:tc>
          <w:tcPr>
            <w:tcW w:w="3208" w:type="dxa"/>
            <w:tcBorders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Monocyte Count/RDW</w:t>
            </w:r>
          </w:p>
        </w:tc>
        <w:tc>
          <w:tcPr>
            <w:tcW w:w="1987" w:type="dxa"/>
            <w:tcBorders>
              <w:top w:val="single" w:sz="12" w:space="0" w:color="auto"/>
              <w:lef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40.90</w:t>
            </w:r>
          </w:p>
        </w:tc>
        <w:tc>
          <w:tcPr>
            <w:tcW w:w="986" w:type="dxa"/>
            <w:tcBorders>
              <w:top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13.14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37.41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7.79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0.034</w:t>
            </w:r>
          </w:p>
        </w:tc>
      </w:tr>
      <w:tr w:rsidR="00090EF4" w:rsidRPr="001D0E90" w:rsidTr="00B85531">
        <w:tc>
          <w:tcPr>
            <w:tcW w:w="3208" w:type="dxa"/>
            <w:tcBorders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Neutrophil Count/RDW</w:t>
            </w:r>
          </w:p>
        </w:tc>
        <w:tc>
          <w:tcPr>
            <w:tcW w:w="1987" w:type="dxa"/>
            <w:tcBorders>
              <w:lef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317.31</w:t>
            </w:r>
          </w:p>
        </w:tc>
        <w:tc>
          <w:tcPr>
            <w:tcW w:w="986" w:type="dxa"/>
            <w:tcBorders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69.20</w:t>
            </w:r>
          </w:p>
        </w:tc>
        <w:tc>
          <w:tcPr>
            <w:tcW w:w="1425" w:type="dxa"/>
            <w:tcBorders>
              <w:left w:val="single" w:sz="12" w:space="0" w:color="auto"/>
              <w:right w:val="single" w:sz="4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250.99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141.13</w:t>
            </w:r>
          </w:p>
        </w:tc>
        <w:tc>
          <w:tcPr>
            <w:tcW w:w="831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</w:tr>
      <w:tr w:rsidR="00090EF4" w:rsidRPr="001D0E90" w:rsidTr="00B85531">
        <w:tc>
          <w:tcPr>
            <w:tcW w:w="3208" w:type="dxa"/>
            <w:tcBorders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SII</w:t>
            </w:r>
          </w:p>
        </w:tc>
        <w:tc>
          <w:tcPr>
            <w:tcW w:w="1987" w:type="dxa"/>
            <w:tcBorders>
              <w:lef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587.31</w:t>
            </w:r>
          </w:p>
        </w:tc>
        <w:tc>
          <w:tcPr>
            <w:tcW w:w="986" w:type="dxa"/>
            <w:tcBorders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541.21</w:t>
            </w:r>
          </w:p>
        </w:tc>
        <w:tc>
          <w:tcPr>
            <w:tcW w:w="1425" w:type="dxa"/>
            <w:tcBorders>
              <w:left w:val="single" w:sz="12" w:space="0" w:color="auto"/>
              <w:right w:val="single" w:sz="4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381.71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174.49</w:t>
            </w:r>
          </w:p>
        </w:tc>
        <w:tc>
          <w:tcPr>
            <w:tcW w:w="831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0.004</w:t>
            </w:r>
          </w:p>
        </w:tc>
      </w:tr>
      <w:tr w:rsidR="00090EF4" w:rsidRPr="001D0E90" w:rsidTr="00B85531">
        <w:tc>
          <w:tcPr>
            <w:tcW w:w="3208" w:type="dxa"/>
            <w:tcBorders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Neutrophil/Lymphocyte ratio (NLR)</w:t>
            </w:r>
          </w:p>
        </w:tc>
        <w:tc>
          <w:tcPr>
            <w:tcW w:w="1987" w:type="dxa"/>
            <w:tcBorders>
              <w:lef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2.37</w:t>
            </w:r>
          </w:p>
        </w:tc>
        <w:tc>
          <w:tcPr>
            <w:tcW w:w="986" w:type="dxa"/>
            <w:tcBorders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2.19</w:t>
            </w:r>
          </w:p>
        </w:tc>
        <w:tc>
          <w:tcPr>
            <w:tcW w:w="1425" w:type="dxa"/>
            <w:tcBorders>
              <w:left w:val="single" w:sz="12" w:space="0" w:color="auto"/>
              <w:right w:val="single" w:sz="4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1.66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0.66</w:t>
            </w:r>
          </w:p>
        </w:tc>
        <w:tc>
          <w:tcPr>
            <w:tcW w:w="831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0.015</w:t>
            </w:r>
          </w:p>
        </w:tc>
      </w:tr>
      <w:tr w:rsidR="00090EF4" w:rsidRPr="001D0E90" w:rsidTr="00B85531">
        <w:tc>
          <w:tcPr>
            <w:tcW w:w="3208" w:type="dxa"/>
            <w:tcBorders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Platelet/lymphocyte ration (PLR)</w:t>
            </w:r>
          </w:p>
        </w:tc>
        <w:tc>
          <w:tcPr>
            <w:tcW w:w="1987" w:type="dxa"/>
            <w:tcBorders>
              <w:lef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131.13</w:t>
            </w:r>
          </w:p>
        </w:tc>
        <w:tc>
          <w:tcPr>
            <w:tcW w:w="986" w:type="dxa"/>
            <w:tcBorders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72.09</w:t>
            </w:r>
          </w:p>
        </w:tc>
        <w:tc>
          <w:tcPr>
            <w:tcW w:w="1425" w:type="dxa"/>
            <w:tcBorders>
              <w:left w:val="single" w:sz="12" w:space="0" w:color="auto"/>
              <w:right w:val="single" w:sz="4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112.32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31.72</w:t>
            </w:r>
          </w:p>
        </w:tc>
        <w:tc>
          <w:tcPr>
            <w:tcW w:w="831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0.063</w:t>
            </w:r>
          </w:p>
        </w:tc>
      </w:tr>
      <w:tr w:rsidR="00090EF4" w:rsidRPr="001D0E90" w:rsidTr="00B85531">
        <w:tc>
          <w:tcPr>
            <w:tcW w:w="3208" w:type="dxa"/>
            <w:tcBorders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Absolute neutrophil count (ANC)</w:t>
            </w:r>
          </w:p>
        </w:tc>
        <w:tc>
          <w:tcPr>
            <w:tcW w:w="1987" w:type="dxa"/>
            <w:tcBorders>
              <w:left w:val="single" w:sz="12" w:space="0" w:color="auto"/>
            </w:tcBorders>
            <w:vAlign w:val="center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4307.26</w:t>
            </w:r>
          </w:p>
        </w:tc>
        <w:tc>
          <w:tcPr>
            <w:tcW w:w="986" w:type="dxa"/>
            <w:tcBorders>
              <w:right w:val="single" w:sz="12" w:space="0" w:color="auto"/>
            </w:tcBorders>
            <w:vAlign w:val="center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1921.4</w:t>
            </w:r>
          </w:p>
        </w:tc>
        <w:tc>
          <w:tcPr>
            <w:tcW w:w="1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3358.61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948.5</w:t>
            </w:r>
          </w:p>
        </w:tc>
        <w:tc>
          <w:tcPr>
            <w:tcW w:w="831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090EF4" w:rsidRPr="001D0E90" w:rsidTr="00B85531">
        <w:tc>
          <w:tcPr>
            <w:tcW w:w="3208" w:type="dxa"/>
            <w:tcBorders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Absolute monocyte count (AMC)</w:t>
            </w:r>
          </w:p>
        </w:tc>
        <w:tc>
          <w:tcPr>
            <w:tcW w:w="1987" w:type="dxa"/>
            <w:tcBorders>
              <w:left w:val="single" w:sz="12" w:space="0" w:color="auto"/>
            </w:tcBorders>
            <w:vAlign w:val="center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553.40</w:t>
            </w:r>
          </w:p>
        </w:tc>
        <w:tc>
          <w:tcPr>
            <w:tcW w:w="986" w:type="dxa"/>
            <w:tcBorders>
              <w:right w:val="single" w:sz="12" w:space="0" w:color="auto"/>
            </w:tcBorders>
            <w:vAlign w:val="center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175.5</w:t>
            </w:r>
          </w:p>
        </w:tc>
        <w:tc>
          <w:tcPr>
            <w:tcW w:w="1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500.23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104.1</w:t>
            </w:r>
          </w:p>
        </w:tc>
        <w:tc>
          <w:tcPr>
            <w:tcW w:w="831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0.037</w:t>
            </w:r>
          </w:p>
        </w:tc>
      </w:tr>
      <w:tr w:rsidR="00090EF4" w:rsidRPr="001D0E90" w:rsidTr="00B85531">
        <w:tc>
          <w:tcPr>
            <w:tcW w:w="3208" w:type="dxa"/>
            <w:tcBorders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Platelet count</w:t>
            </w:r>
          </w:p>
        </w:tc>
        <w:tc>
          <w:tcPr>
            <w:tcW w:w="1987" w:type="dxa"/>
            <w:tcBorders>
              <w:left w:val="single" w:sz="12" w:space="0" w:color="auto"/>
            </w:tcBorders>
            <w:vAlign w:val="center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251738.74</w:t>
            </w:r>
          </w:p>
        </w:tc>
        <w:tc>
          <w:tcPr>
            <w:tcW w:w="986" w:type="dxa"/>
            <w:tcBorders>
              <w:right w:val="single" w:sz="12" w:space="0" w:color="auto"/>
            </w:tcBorders>
            <w:vAlign w:val="center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63859.3</w:t>
            </w:r>
          </w:p>
        </w:tc>
        <w:tc>
          <w:tcPr>
            <w:tcW w:w="1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231426.23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44292.4</w:t>
            </w:r>
          </w:p>
        </w:tc>
        <w:tc>
          <w:tcPr>
            <w:tcW w:w="831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0.031</w:t>
            </w:r>
          </w:p>
        </w:tc>
      </w:tr>
    </w:tbl>
    <w:p w:rsidR="00090EF4" w:rsidRPr="001D0E90" w:rsidRDefault="00090EF4" w:rsidP="00090EF4">
      <w:pPr>
        <w:rPr>
          <w:rFonts w:asciiTheme="majorBidi" w:hAnsiTheme="majorBidi" w:cstheme="majorBidi"/>
          <w:sz w:val="20"/>
          <w:szCs w:val="20"/>
        </w:rPr>
      </w:pPr>
    </w:p>
    <w:p w:rsidR="00090EF4" w:rsidRPr="001D0E90" w:rsidRDefault="00885204" w:rsidP="00090EF4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Table 5-</w:t>
      </w:r>
      <w:r w:rsidR="00090EF4" w:rsidRPr="001D0E90">
        <w:rPr>
          <w:rFonts w:asciiTheme="majorBidi" w:hAnsiTheme="majorBidi" w:cstheme="majorBidi"/>
          <w:sz w:val="20"/>
          <w:szCs w:val="20"/>
        </w:rPr>
        <w:t xml:space="preserve"> Spearman Correlation Test- Non-parametric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68"/>
        <w:gridCol w:w="1867"/>
        <w:gridCol w:w="1868"/>
        <w:gridCol w:w="1867"/>
      </w:tblGrid>
      <w:tr w:rsidR="00090EF4" w:rsidRPr="001D0E90" w:rsidTr="00B85531">
        <w:tc>
          <w:tcPr>
            <w:tcW w:w="1870" w:type="dxa"/>
            <w:vMerge w:val="restart"/>
            <w:tcBorders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090EF4" w:rsidRPr="001D0E90" w:rsidRDefault="00090EF4" w:rsidP="00B855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BDAI Score</w:t>
            </w:r>
          </w:p>
        </w:tc>
        <w:tc>
          <w:tcPr>
            <w:tcW w:w="37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Transformed BDAI Score</w:t>
            </w:r>
          </w:p>
        </w:tc>
      </w:tr>
      <w:tr w:rsidR="00090EF4" w:rsidRPr="001D0E90" w:rsidTr="00B85531">
        <w:tc>
          <w:tcPr>
            <w:tcW w:w="187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Correlation Coefficient</w:t>
            </w:r>
          </w:p>
        </w:tc>
        <w:tc>
          <w:tcPr>
            <w:tcW w:w="18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</w:p>
        </w:tc>
        <w:tc>
          <w:tcPr>
            <w:tcW w:w="1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Correlation Coefficient</w:t>
            </w:r>
          </w:p>
        </w:tc>
        <w:tc>
          <w:tcPr>
            <w:tcW w:w="18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</w:p>
        </w:tc>
      </w:tr>
      <w:tr w:rsidR="00090EF4" w:rsidRPr="001D0E90" w:rsidTr="00B85531">
        <w:tc>
          <w:tcPr>
            <w:tcW w:w="1870" w:type="dxa"/>
            <w:tcBorders>
              <w:top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SII</w:t>
            </w:r>
          </w:p>
        </w:tc>
        <w:tc>
          <w:tcPr>
            <w:tcW w:w="1868" w:type="dxa"/>
            <w:tcBorders>
              <w:top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867" w:type="dxa"/>
            <w:tcBorders>
              <w:top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0.989</w:t>
            </w:r>
          </w:p>
        </w:tc>
        <w:tc>
          <w:tcPr>
            <w:tcW w:w="1868" w:type="dxa"/>
            <w:tcBorders>
              <w:top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867" w:type="dxa"/>
            <w:tcBorders>
              <w:top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0.988</w:t>
            </w:r>
          </w:p>
        </w:tc>
      </w:tr>
      <w:tr w:rsidR="00090EF4" w:rsidRPr="001D0E90" w:rsidTr="00B85531">
        <w:tc>
          <w:tcPr>
            <w:tcW w:w="1870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Monocyte/PLT</w:t>
            </w:r>
          </w:p>
        </w:tc>
        <w:tc>
          <w:tcPr>
            <w:tcW w:w="1868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-0.023</w:t>
            </w:r>
          </w:p>
        </w:tc>
        <w:tc>
          <w:tcPr>
            <w:tcW w:w="1867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0.822</w:t>
            </w:r>
          </w:p>
        </w:tc>
        <w:tc>
          <w:tcPr>
            <w:tcW w:w="1868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-0.026</w:t>
            </w:r>
          </w:p>
        </w:tc>
        <w:tc>
          <w:tcPr>
            <w:tcW w:w="1867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0.799</w:t>
            </w:r>
          </w:p>
        </w:tc>
      </w:tr>
      <w:tr w:rsidR="00090EF4" w:rsidRPr="001D0E90" w:rsidTr="00B85531">
        <w:tc>
          <w:tcPr>
            <w:tcW w:w="1870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Monocyte/RDW</w:t>
            </w:r>
          </w:p>
        </w:tc>
        <w:tc>
          <w:tcPr>
            <w:tcW w:w="1868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-0.082</w:t>
            </w:r>
          </w:p>
        </w:tc>
        <w:tc>
          <w:tcPr>
            <w:tcW w:w="1867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0.413</w:t>
            </w:r>
          </w:p>
        </w:tc>
        <w:tc>
          <w:tcPr>
            <w:tcW w:w="1868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-0.082</w:t>
            </w:r>
          </w:p>
        </w:tc>
        <w:tc>
          <w:tcPr>
            <w:tcW w:w="1867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0.410</w:t>
            </w:r>
          </w:p>
        </w:tc>
      </w:tr>
      <w:tr w:rsidR="00090EF4" w:rsidRPr="001D0E90" w:rsidTr="00B85531">
        <w:tc>
          <w:tcPr>
            <w:tcW w:w="1870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Neutrophil/RDW</w:t>
            </w:r>
          </w:p>
        </w:tc>
        <w:tc>
          <w:tcPr>
            <w:tcW w:w="1868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-0.103</w:t>
            </w:r>
          </w:p>
        </w:tc>
        <w:tc>
          <w:tcPr>
            <w:tcW w:w="1867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0.286</w:t>
            </w:r>
          </w:p>
        </w:tc>
        <w:tc>
          <w:tcPr>
            <w:tcW w:w="1868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-0.101</w:t>
            </w:r>
          </w:p>
        </w:tc>
        <w:tc>
          <w:tcPr>
            <w:tcW w:w="1867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0.294</w:t>
            </w:r>
          </w:p>
        </w:tc>
      </w:tr>
      <w:tr w:rsidR="00090EF4" w:rsidRPr="001D0E90" w:rsidTr="00B85531">
        <w:tc>
          <w:tcPr>
            <w:tcW w:w="1870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RDW</w:t>
            </w:r>
          </w:p>
        </w:tc>
        <w:tc>
          <w:tcPr>
            <w:tcW w:w="1868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0.121</w:t>
            </w:r>
          </w:p>
        </w:tc>
        <w:tc>
          <w:tcPr>
            <w:tcW w:w="1867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0.213</w:t>
            </w:r>
          </w:p>
        </w:tc>
        <w:tc>
          <w:tcPr>
            <w:tcW w:w="1868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0.119</w:t>
            </w:r>
          </w:p>
        </w:tc>
        <w:tc>
          <w:tcPr>
            <w:tcW w:w="1867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0.217</w:t>
            </w:r>
          </w:p>
        </w:tc>
      </w:tr>
      <w:tr w:rsidR="00090EF4" w:rsidRPr="001D0E90" w:rsidTr="00B85531">
        <w:tc>
          <w:tcPr>
            <w:tcW w:w="1870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Absolute Monocyte Count</w:t>
            </w:r>
          </w:p>
        </w:tc>
        <w:tc>
          <w:tcPr>
            <w:tcW w:w="1868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-0.035</w:t>
            </w:r>
          </w:p>
        </w:tc>
        <w:tc>
          <w:tcPr>
            <w:tcW w:w="1867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0.725</w:t>
            </w:r>
          </w:p>
        </w:tc>
        <w:tc>
          <w:tcPr>
            <w:tcW w:w="1868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-0.036</w:t>
            </w:r>
          </w:p>
        </w:tc>
        <w:tc>
          <w:tcPr>
            <w:tcW w:w="1867" w:type="dxa"/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0.715</w:t>
            </w:r>
          </w:p>
        </w:tc>
      </w:tr>
    </w:tbl>
    <w:p w:rsidR="00090EF4" w:rsidRPr="001D0E90" w:rsidRDefault="00090EF4" w:rsidP="00090EF4">
      <w:pPr>
        <w:rPr>
          <w:rFonts w:asciiTheme="majorBidi" w:hAnsiTheme="majorBidi" w:cstheme="majorBidi"/>
          <w:sz w:val="20"/>
          <w:szCs w:val="20"/>
        </w:rPr>
      </w:pPr>
    </w:p>
    <w:p w:rsidR="00090EF4" w:rsidRPr="001D0E90" w:rsidRDefault="00885204" w:rsidP="00090EF4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Table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1603"/>
        <w:gridCol w:w="1851"/>
        <w:gridCol w:w="1521"/>
        <w:gridCol w:w="1943"/>
        <w:gridCol w:w="807"/>
      </w:tblGrid>
      <w:tr w:rsidR="00090EF4" w:rsidRPr="001D0E90" w:rsidTr="00B85531"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Ocular Involvement Existed</w:t>
            </w:r>
          </w:p>
        </w:tc>
        <w:tc>
          <w:tcPr>
            <w:tcW w:w="38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Ocular Involvement Not Existed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</w:p>
        </w:tc>
      </w:tr>
      <w:tr w:rsidR="00090EF4" w:rsidRPr="001D0E90" w:rsidTr="00B85531"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SD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</w:tc>
        <w:tc>
          <w:tcPr>
            <w:tcW w:w="2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SD</w:t>
            </w: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0EF4" w:rsidRPr="001D0E90" w:rsidTr="00B85531">
        <w:tc>
          <w:tcPr>
            <w:tcW w:w="8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SII</w:t>
            </w:r>
          </w:p>
        </w:tc>
        <w:tc>
          <w:tcPr>
            <w:tcW w:w="1769" w:type="dxa"/>
            <w:tcBorders>
              <w:top w:val="single" w:sz="12" w:space="0" w:color="auto"/>
              <w:lef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817.42</w:t>
            </w:r>
          </w:p>
        </w:tc>
        <w:tc>
          <w:tcPr>
            <w:tcW w:w="2065" w:type="dxa"/>
            <w:tcBorders>
              <w:top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872.09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533.01</w:t>
            </w:r>
          </w:p>
        </w:tc>
        <w:tc>
          <w:tcPr>
            <w:tcW w:w="21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417.54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0.03</w:t>
            </w:r>
          </w:p>
        </w:tc>
      </w:tr>
      <w:tr w:rsidR="00090EF4" w:rsidRPr="001D0E90" w:rsidTr="00B85531">
        <w:tc>
          <w:tcPr>
            <w:tcW w:w="836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Monocyte/PLT</w:t>
            </w:r>
          </w:p>
        </w:tc>
        <w:tc>
          <w:tcPr>
            <w:tcW w:w="1769" w:type="dxa"/>
            <w:tcBorders>
              <w:lef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23.81</w:t>
            </w:r>
          </w:p>
        </w:tc>
        <w:tc>
          <w:tcPr>
            <w:tcW w:w="2065" w:type="dxa"/>
            <w:tcBorders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10.09</w:t>
            </w:r>
          </w:p>
        </w:tc>
        <w:tc>
          <w:tcPr>
            <w:tcW w:w="1670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22.74</w:t>
            </w:r>
          </w:p>
        </w:tc>
        <w:tc>
          <w:tcPr>
            <w:tcW w:w="2175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6.50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0.55</w:t>
            </w:r>
          </w:p>
        </w:tc>
      </w:tr>
      <w:tr w:rsidR="00090EF4" w:rsidRPr="001D0E90" w:rsidTr="00B85531">
        <w:tc>
          <w:tcPr>
            <w:tcW w:w="836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Monocyte/RDW</w:t>
            </w:r>
          </w:p>
        </w:tc>
        <w:tc>
          <w:tcPr>
            <w:tcW w:w="1769" w:type="dxa"/>
            <w:tcBorders>
              <w:lef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43.93</w:t>
            </w:r>
          </w:p>
        </w:tc>
        <w:tc>
          <w:tcPr>
            <w:tcW w:w="2065" w:type="dxa"/>
            <w:tcBorders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15.89</w:t>
            </w:r>
          </w:p>
        </w:tc>
        <w:tc>
          <w:tcPr>
            <w:tcW w:w="1670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40.14</w:t>
            </w:r>
          </w:p>
        </w:tc>
        <w:tc>
          <w:tcPr>
            <w:tcW w:w="2175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12.35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0.23</w:t>
            </w:r>
          </w:p>
        </w:tc>
      </w:tr>
      <w:tr w:rsidR="00090EF4" w:rsidRPr="001D0E90" w:rsidTr="00B85531">
        <w:tc>
          <w:tcPr>
            <w:tcW w:w="836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Neutrophil/RDW</w:t>
            </w:r>
          </w:p>
        </w:tc>
        <w:tc>
          <w:tcPr>
            <w:tcW w:w="1769" w:type="dxa"/>
            <w:tcBorders>
              <w:lef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382.40</w:t>
            </w:r>
          </w:p>
        </w:tc>
        <w:tc>
          <w:tcPr>
            <w:tcW w:w="2065" w:type="dxa"/>
            <w:tcBorders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216.04</w:t>
            </w:r>
          </w:p>
        </w:tc>
        <w:tc>
          <w:tcPr>
            <w:tcW w:w="1670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301.95</w:t>
            </w:r>
          </w:p>
        </w:tc>
        <w:tc>
          <w:tcPr>
            <w:tcW w:w="2175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113.19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0.018</w:t>
            </w:r>
          </w:p>
        </w:tc>
      </w:tr>
      <w:tr w:rsidR="00090EF4" w:rsidRPr="001D0E90" w:rsidTr="00B85531">
        <w:tc>
          <w:tcPr>
            <w:tcW w:w="836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Absolute Monocyte Count</w:t>
            </w:r>
          </w:p>
        </w:tc>
        <w:tc>
          <w:tcPr>
            <w:tcW w:w="1769" w:type="dxa"/>
            <w:tcBorders>
              <w:lef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599.49</w:t>
            </w:r>
          </w:p>
        </w:tc>
        <w:tc>
          <w:tcPr>
            <w:tcW w:w="2065" w:type="dxa"/>
            <w:tcBorders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208.57</w:t>
            </w:r>
          </w:p>
        </w:tc>
        <w:tc>
          <w:tcPr>
            <w:tcW w:w="1670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541.73</w:t>
            </w:r>
          </w:p>
        </w:tc>
        <w:tc>
          <w:tcPr>
            <w:tcW w:w="2175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165.46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0.17</w:t>
            </w:r>
          </w:p>
        </w:tc>
      </w:tr>
      <w:tr w:rsidR="00090EF4" w:rsidRPr="001D0E90" w:rsidTr="00B85531">
        <w:tc>
          <w:tcPr>
            <w:tcW w:w="836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Age</w:t>
            </w:r>
          </w:p>
        </w:tc>
        <w:tc>
          <w:tcPr>
            <w:tcW w:w="1769" w:type="dxa"/>
            <w:tcBorders>
              <w:lef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44.85</w:t>
            </w:r>
          </w:p>
        </w:tc>
        <w:tc>
          <w:tcPr>
            <w:tcW w:w="2065" w:type="dxa"/>
            <w:tcBorders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12.23</w:t>
            </w:r>
          </w:p>
        </w:tc>
        <w:tc>
          <w:tcPr>
            <w:tcW w:w="1670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47.57</w:t>
            </w:r>
          </w:p>
        </w:tc>
        <w:tc>
          <w:tcPr>
            <w:tcW w:w="2175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12.51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0.37</w:t>
            </w:r>
          </w:p>
        </w:tc>
      </w:tr>
      <w:tr w:rsidR="00090EF4" w:rsidRPr="001D0E90" w:rsidTr="00B85531">
        <w:tc>
          <w:tcPr>
            <w:tcW w:w="836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RDW</w:t>
            </w:r>
          </w:p>
        </w:tc>
        <w:tc>
          <w:tcPr>
            <w:tcW w:w="1769" w:type="dxa"/>
            <w:tcBorders>
              <w:lef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13.71</w:t>
            </w:r>
          </w:p>
        </w:tc>
        <w:tc>
          <w:tcPr>
            <w:tcW w:w="2065" w:type="dxa"/>
            <w:tcBorders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1.34</w:t>
            </w:r>
          </w:p>
        </w:tc>
        <w:tc>
          <w:tcPr>
            <w:tcW w:w="1670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13.51</w:t>
            </w:r>
          </w:p>
        </w:tc>
        <w:tc>
          <w:tcPr>
            <w:tcW w:w="2175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1.17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0.49</w:t>
            </w:r>
          </w:p>
        </w:tc>
      </w:tr>
      <w:tr w:rsidR="00090EF4" w:rsidRPr="001D0E90" w:rsidTr="00B85531">
        <w:tc>
          <w:tcPr>
            <w:tcW w:w="836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Platelet Count</w:t>
            </w:r>
          </w:p>
        </w:tc>
        <w:tc>
          <w:tcPr>
            <w:tcW w:w="1769" w:type="dxa"/>
            <w:tcBorders>
              <w:lef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262.95</w:t>
            </w:r>
          </w:p>
        </w:tc>
        <w:tc>
          <w:tcPr>
            <w:tcW w:w="2065" w:type="dxa"/>
            <w:tcBorders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585.46</w:t>
            </w:r>
          </w:p>
        </w:tc>
        <w:tc>
          <w:tcPr>
            <w:tcW w:w="1670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249.12</w:t>
            </w:r>
          </w:p>
        </w:tc>
        <w:tc>
          <w:tcPr>
            <w:tcW w:w="2175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650.64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0.37</w:t>
            </w:r>
          </w:p>
        </w:tc>
      </w:tr>
      <w:tr w:rsidR="00090EF4" w:rsidRPr="001D0E90" w:rsidTr="00B85531">
        <w:tc>
          <w:tcPr>
            <w:tcW w:w="836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CRP</w:t>
            </w:r>
          </w:p>
        </w:tc>
        <w:tc>
          <w:tcPr>
            <w:tcW w:w="1769" w:type="dxa"/>
            <w:tcBorders>
              <w:lef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0.22</w:t>
            </w:r>
          </w:p>
        </w:tc>
        <w:tc>
          <w:tcPr>
            <w:tcW w:w="2065" w:type="dxa"/>
            <w:tcBorders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0.42</w:t>
            </w:r>
          </w:p>
        </w:tc>
        <w:tc>
          <w:tcPr>
            <w:tcW w:w="1670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0.11</w:t>
            </w:r>
          </w:p>
        </w:tc>
        <w:tc>
          <w:tcPr>
            <w:tcW w:w="2175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0.31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0.21</w:t>
            </w:r>
          </w:p>
        </w:tc>
      </w:tr>
      <w:tr w:rsidR="00090EF4" w:rsidRPr="001D0E90" w:rsidTr="00B85531">
        <w:tc>
          <w:tcPr>
            <w:tcW w:w="836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NLR</w:t>
            </w:r>
          </w:p>
        </w:tc>
        <w:tc>
          <w:tcPr>
            <w:tcW w:w="1769" w:type="dxa"/>
            <w:tcBorders>
              <w:lef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3.16</w:t>
            </w:r>
          </w:p>
        </w:tc>
        <w:tc>
          <w:tcPr>
            <w:tcW w:w="2065" w:type="dxa"/>
            <w:tcBorders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3.6</w:t>
            </w:r>
          </w:p>
        </w:tc>
        <w:tc>
          <w:tcPr>
            <w:tcW w:w="1670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2.18</w:t>
            </w:r>
          </w:p>
        </w:tc>
        <w:tc>
          <w:tcPr>
            <w:tcW w:w="2175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1.68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0.065</w:t>
            </w:r>
          </w:p>
        </w:tc>
      </w:tr>
      <w:tr w:rsidR="00090EF4" w:rsidRPr="001D0E90" w:rsidTr="00B85531">
        <w:tc>
          <w:tcPr>
            <w:tcW w:w="836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PLR</w:t>
            </w:r>
          </w:p>
        </w:tc>
        <w:tc>
          <w:tcPr>
            <w:tcW w:w="1769" w:type="dxa"/>
            <w:tcBorders>
              <w:lef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146.30</w:t>
            </w:r>
          </w:p>
        </w:tc>
        <w:tc>
          <w:tcPr>
            <w:tcW w:w="2065" w:type="dxa"/>
            <w:tcBorders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80.06</w:t>
            </w:r>
          </w:p>
        </w:tc>
        <w:tc>
          <w:tcPr>
            <w:tcW w:w="1670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127.54</w:t>
            </w:r>
          </w:p>
        </w:tc>
        <w:tc>
          <w:tcPr>
            <w:tcW w:w="2175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70.09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</w:tcPr>
          <w:p w:rsidR="00090EF4" w:rsidRPr="001D0E90" w:rsidRDefault="00090EF4" w:rsidP="00B85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0.28</w:t>
            </w:r>
          </w:p>
        </w:tc>
      </w:tr>
    </w:tbl>
    <w:p w:rsidR="00090EF4" w:rsidRPr="001D0E90" w:rsidRDefault="00090EF4" w:rsidP="00090EF4">
      <w:pPr>
        <w:rPr>
          <w:rFonts w:asciiTheme="majorBidi" w:hAnsiTheme="majorBidi" w:cstheme="majorBidi"/>
          <w:sz w:val="20"/>
          <w:szCs w:val="20"/>
        </w:rPr>
      </w:pPr>
    </w:p>
    <w:p w:rsidR="00090EF4" w:rsidRPr="001D0E90" w:rsidRDefault="00885204" w:rsidP="00885204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lastRenderedPageBreak/>
        <w:t>Table 7</w:t>
      </w:r>
      <w:bookmarkStart w:id="0" w:name="_GoBack"/>
      <w:bookmarkEnd w:id="0"/>
      <w:r w:rsidR="00090EF4" w:rsidRPr="001D0E90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4A290FA0" wp14:editId="24493881">
            <wp:extent cx="5930900" cy="47459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928" cy="480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90EF4" w:rsidRPr="001D0E90" w:rsidTr="00B85531">
        <w:tc>
          <w:tcPr>
            <w:tcW w:w="3116" w:type="dxa"/>
          </w:tcPr>
          <w:p w:rsidR="00090EF4" w:rsidRPr="001D0E90" w:rsidRDefault="00090EF4" w:rsidP="00B8553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17" w:type="dxa"/>
          </w:tcPr>
          <w:p w:rsidR="00090EF4" w:rsidRPr="001D0E90" w:rsidRDefault="00090EF4" w:rsidP="00B8553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AUC</w:t>
            </w:r>
          </w:p>
        </w:tc>
        <w:tc>
          <w:tcPr>
            <w:tcW w:w="3117" w:type="dxa"/>
          </w:tcPr>
          <w:p w:rsidR="00090EF4" w:rsidRPr="001D0E90" w:rsidRDefault="00090EF4" w:rsidP="00B8553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</w:p>
        </w:tc>
      </w:tr>
      <w:tr w:rsidR="00090EF4" w:rsidRPr="001D0E90" w:rsidTr="00B85531">
        <w:tc>
          <w:tcPr>
            <w:tcW w:w="3116" w:type="dxa"/>
          </w:tcPr>
          <w:p w:rsidR="00090EF4" w:rsidRPr="001D0E90" w:rsidRDefault="00090EF4" w:rsidP="00B8553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SII</w:t>
            </w:r>
          </w:p>
        </w:tc>
        <w:tc>
          <w:tcPr>
            <w:tcW w:w="3117" w:type="dxa"/>
          </w:tcPr>
          <w:p w:rsidR="00090EF4" w:rsidRPr="001D0E90" w:rsidRDefault="00090EF4" w:rsidP="00B8553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65.10</w:t>
            </w:r>
          </w:p>
        </w:tc>
        <w:tc>
          <w:tcPr>
            <w:tcW w:w="3117" w:type="dxa"/>
          </w:tcPr>
          <w:p w:rsidR="00090EF4" w:rsidRPr="001D0E90" w:rsidRDefault="00090EF4" w:rsidP="00B8553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</w:tr>
      <w:tr w:rsidR="00090EF4" w:rsidRPr="001D0E90" w:rsidTr="00B85531">
        <w:tc>
          <w:tcPr>
            <w:tcW w:w="3116" w:type="dxa"/>
          </w:tcPr>
          <w:p w:rsidR="00090EF4" w:rsidRPr="001D0E90" w:rsidRDefault="00090EF4" w:rsidP="00B8553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NLR</w:t>
            </w:r>
          </w:p>
        </w:tc>
        <w:tc>
          <w:tcPr>
            <w:tcW w:w="3117" w:type="dxa"/>
          </w:tcPr>
          <w:p w:rsidR="00090EF4" w:rsidRPr="001D0E90" w:rsidRDefault="00090EF4" w:rsidP="00B8553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60.0</w:t>
            </w:r>
          </w:p>
        </w:tc>
        <w:tc>
          <w:tcPr>
            <w:tcW w:w="3117" w:type="dxa"/>
          </w:tcPr>
          <w:p w:rsidR="00090EF4" w:rsidRPr="001D0E90" w:rsidRDefault="00090EF4" w:rsidP="00B8553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0.033</w:t>
            </w:r>
          </w:p>
        </w:tc>
      </w:tr>
      <w:tr w:rsidR="00090EF4" w:rsidRPr="001D0E90" w:rsidTr="00B85531">
        <w:tc>
          <w:tcPr>
            <w:tcW w:w="3116" w:type="dxa"/>
          </w:tcPr>
          <w:p w:rsidR="00090EF4" w:rsidRPr="001D0E90" w:rsidRDefault="00090EF4" w:rsidP="00B8553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PLR</w:t>
            </w:r>
          </w:p>
        </w:tc>
        <w:tc>
          <w:tcPr>
            <w:tcW w:w="3117" w:type="dxa"/>
          </w:tcPr>
          <w:p w:rsidR="00090EF4" w:rsidRPr="001D0E90" w:rsidRDefault="00090EF4" w:rsidP="00B8553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56.2</w:t>
            </w:r>
          </w:p>
        </w:tc>
        <w:tc>
          <w:tcPr>
            <w:tcW w:w="3117" w:type="dxa"/>
          </w:tcPr>
          <w:p w:rsidR="00090EF4" w:rsidRPr="001D0E90" w:rsidRDefault="00090EF4" w:rsidP="00B8553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0.187</w:t>
            </w:r>
          </w:p>
        </w:tc>
      </w:tr>
      <w:tr w:rsidR="00090EF4" w:rsidRPr="001D0E90" w:rsidTr="00B85531">
        <w:tc>
          <w:tcPr>
            <w:tcW w:w="3116" w:type="dxa"/>
          </w:tcPr>
          <w:p w:rsidR="00090EF4" w:rsidRPr="001D0E90" w:rsidRDefault="00090EF4" w:rsidP="00B8553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Monocyte/RDW</w:t>
            </w:r>
          </w:p>
        </w:tc>
        <w:tc>
          <w:tcPr>
            <w:tcW w:w="3117" w:type="dxa"/>
          </w:tcPr>
          <w:p w:rsidR="00090EF4" w:rsidRPr="001D0E90" w:rsidRDefault="00090EF4" w:rsidP="00B8553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57.4</w:t>
            </w:r>
          </w:p>
        </w:tc>
        <w:tc>
          <w:tcPr>
            <w:tcW w:w="3117" w:type="dxa"/>
          </w:tcPr>
          <w:p w:rsidR="00090EF4" w:rsidRPr="001D0E90" w:rsidRDefault="00090EF4" w:rsidP="00B8553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0.115</w:t>
            </w:r>
          </w:p>
        </w:tc>
      </w:tr>
      <w:tr w:rsidR="00090EF4" w:rsidRPr="001D0E90" w:rsidTr="00B85531">
        <w:tc>
          <w:tcPr>
            <w:tcW w:w="3116" w:type="dxa"/>
          </w:tcPr>
          <w:p w:rsidR="00090EF4" w:rsidRPr="001D0E90" w:rsidRDefault="00090EF4" w:rsidP="00B8553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Neutrophil/RDW</w:t>
            </w:r>
          </w:p>
        </w:tc>
        <w:tc>
          <w:tcPr>
            <w:tcW w:w="3117" w:type="dxa"/>
          </w:tcPr>
          <w:p w:rsidR="00090EF4" w:rsidRPr="001D0E90" w:rsidRDefault="00090EF4" w:rsidP="00B8553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64.1</w:t>
            </w:r>
          </w:p>
        </w:tc>
        <w:tc>
          <w:tcPr>
            <w:tcW w:w="3117" w:type="dxa"/>
          </w:tcPr>
          <w:p w:rsidR="00090EF4" w:rsidRPr="001D0E90" w:rsidRDefault="00090EF4" w:rsidP="00B8553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1D0E90">
              <w:rPr>
                <w:rFonts w:asciiTheme="majorBidi" w:hAnsiTheme="majorBidi" w:cstheme="majorBidi"/>
                <w:sz w:val="20"/>
                <w:szCs w:val="20"/>
              </w:rPr>
              <w:t>0.003</w:t>
            </w:r>
          </w:p>
        </w:tc>
      </w:tr>
    </w:tbl>
    <w:p w:rsidR="00090EF4" w:rsidRPr="001D0E90" w:rsidRDefault="00090EF4" w:rsidP="00090EF4">
      <w:pPr>
        <w:rPr>
          <w:rFonts w:asciiTheme="majorBidi" w:hAnsiTheme="majorBidi" w:cstheme="majorBidi"/>
          <w:sz w:val="20"/>
          <w:szCs w:val="20"/>
        </w:rPr>
      </w:pPr>
    </w:p>
    <w:p w:rsidR="00E62A8F" w:rsidRDefault="00E62A8F"/>
    <w:sectPr w:rsidR="00E62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F4"/>
    <w:rsid w:val="00090EF4"/>
    <w:rsid w:val="00885204"/>
    <w:rsid w:val="00E6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5CBC9"/>
  <w15:chartTrackingRefBased/>
  <w15:docId w15:val="{0B1379E1-AD6D-4DD0-86F0-F97E1B08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EF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2024-05-30T14:02:00Z</dcterms:created>
  <dcterms:modified xsi:type="dcterms:W3CDTF">2024-06-06T08:04:00Z</dcterms:modified>
</cp:coreProperties>
</file>