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C8473E8" w14:textId="77777777" w:rsidR="004F777A" w:rsidRPr="00F15BB5" w:rsidRDefault="004F777A" w:rsidP="006E1398">
      <w:pPr>
        <w:ind w:firstLineChars="50" w:firstLine="100"/>
        <w:rPr>
          <w:rFonts w:ascii="Times New Roman" w:hAnsi="Times New Roman" w:cs="Times New Roman"/>
          <w:color w:val="000000" w:themeColor="text1"/>
        </w:rPr>
      </w:pPr>
      <w:bookmarkStart w:id="0" w:name="_Hlk125017123"/>
      <w:bookmarkEnd w:id="0"/>
      <w:r w:rsidRPr="00F15BB5">
        <w:rPr>
          <w:rFonts w:ascii="Times New Roman" w:hAnsi="Times New Roman" w:cs="Times New Roman"/>
          <w:color w:val="000000" w:themeColor="text1"/>
        </w:rPr>
        <w:t>Supporting Information</w:t>
      </w:r>
    </w:p>
    <w:p w14:paraId="512F4824" w14:textId="77777777" w:rsidR="0076786C" w:rsidRPr="003173FA" w:rsidRDefault="0076786C" w:rsidP="0076786C">
      <w:pPr>
        <w:spacing w:line="257" w:lineRule="auto"/>
        <w:jc w:val="center"/>
        <w:rPr>
          <w:rFonts w:ascii="Times New Roman" w:hAnsi="Times New Roman" w:cs="Times New Roman"/>
          <w:color w:val="000000" w:themeColor="text1"/>
        </w:rPr>
      </w:pPr>
      <w:bookmarkStart w:id="1" w:name="_Hlk106289994"/>
      <w:r w:rsidRPr="003173FA">
        <w:rPr>
          <w:rFonts w:ascii="Times New Roman" w:eastAsia="Times New Roman" w:hAnsi="Times New Roman" w:cs="Times New Roman"/>
          <w:color w:val="000000" w:themeColor="text1"/>
          <w:sz w:val="36"/>
          <w:szCs w:val="36"/>
        </w:rPr>
        <w:t>Ideal carrier multiplication in monolayer MoSe</w:t>
      </w:r>
      <w:r w:rsidRPr="003173FA">
        <w:rPr>
          <w:rFonts w:ascii="Times New Roman" w:eastAsia="Times New Roman" w:hAnsi="Times New Roman" w:cs="Times New Roman"/>
          <w:color w:val="000000" w:themeColor="text1"/>
          <w:sz w:val="36"/>
          <w:szCs w:val="36"/>
          <w:vertAlign w:val="subscript"/>
        </w:rPr>
        <w:t xml:space="preserve">2 </w:t>
      </w:r>
    </w:p>
    <w:p w14:paraId="21C26E6A" w14:textId="77777777" w:rsidR="00265BD8" w:rsidRPr="0076786C" w:rsidRDefault="00265BD8" w:rsidP="00B447FF">
      <w:pPr>
        <w:spacing w:line="257" w:lineRule="auto"/>
        <w:jc w:val="center"/>
        <w:rPr>
          <w:rFonts w:ascii="Times New Roman" w:hAnsi="Times New Roman" w:cs="Times New Roman"/>
          <w:color w:val="000000" w:themeColor="text1"/>
          <w:sz w:val="36"/>
          <w:szCs w:val="36"/>
          <w:vertAlign w:val="subscript"/>
        </w:rPr>
      </w:pPr>
    </w:p>
    <w:p w14:paraId="7B94B9F6" w14:textId="77777777" w:rsidR="00B447FF" w:rsidRPr="00F15BB5" w:rsidRDefault="00B447FF" w:rsidP="00B447FF">
      <w:pPr>
        <w:spacing w:line="257" w:lineRule="auto"/>
        <w:jc w:val="center"/>
        <w:rPr>
          <w:rFonts w:ascii="Times New Roman" w:hAnsi="Times New Roman" w:cs="Times New Roman"/>
          <w:color w:val="000000" w:themeColor="text1"/>
        </w:rPr>
      </w:pPr>
    </w:p>
    <w:p w14:paraId="7DBE2F28" w14:textId="32C321FA" w:rsidR="00182845" w:rsidRPr="00182845" w:rsidRDefault="00182845" w:rsidP="00182845">
      <w:pPr>
        <w:spacing w:line="360" w:lineRule="auto"/>
        <w:jc w:val="center"/>
        <w:rPr>
          <w:rFonts w:ascii="Times New Roman" w:eastAsia="맑은 고딕" w:hAnsi="Times New Roman" w:cs="Times New Roman"/>
          <w:color w:val="000000" w:themeColor="text1"/>
          <w:kern w:val="0"/>
          <w:szCs w:val="20"/>
        </w:rPr>
      </w:pPr>
      <w:bookmarkStart w:id="2" w:name="_Hlk130452009"/>
      <w:bookmarkEnd w:id="1"/>
      <w:r w:rsidRPr="00182845">
        <w:rPr>
          <w:rFonts w:ascii="Times New Roman" w:eastAsia="Times New Roman" w:hAnsi="Times New Roman" w:cs="Times New Roman"/>
          <w:color w:val="000000" w:themeColor="text1"/>
          <w:kern w:val="0"/>
          <w:sz w:val="24"/>
          <w:szCs w:val="24"/>
        </w:rPr>
        <w:t>Joonsoo Kim</w:t>
      </w:r>
      <w:r w:rsidRPr="00182845">
        <w:rPr>
          <w:rFonts w:ascii="Times New Roman" w:eastAsia="Times New Roman" w:hAnsi="Times New Roman" w:cs="Times New Roman"/>
          <w:color w:val="000000" w:themeColor="text1"/>
          <w:kern w:val="0"/>
          <w:sz w:val="24"/>
          <w:szCs w:val="24"/>
          <w:vertAlign w:val="superscript"/>
        </w:rPr>
        <w:t>1,†</w:t>
      </w:r>
      <w:r w:rsidRPr="00182845">
        <w:rPr>
          <w:rFonts w:ascii="Times New Roman" w:eastAsia="Times New Roman" w:hAnsi="Times New Roman" w:cs="Times New Roman"/>
          <w:color w:val="000000" w:themeColor="text1"/>
          <w:kern w:val="0"/>
          <w:sz w:val="24"/>
          <w:szCs w:val="24"/>
        </w:rPr>
        <w:t>, Hong-Guk Min</w:t>
      </w:r>
      <w:r w:rsidR="002170C0">
        <w:rPr>
          <w:rFonts w:ascii="Times New Roman" w:hAnsi="Times New Roman" w:cs="Times New Roman" w:hint="eastAsia"/>
          <w:color w:val="000000" w:themeColor="text1"/>
          <w:kern w:val="0"/>
          <w:sz w:val="24"/>
          <w:szCs w:val="24"/>
          <w:vertAlign w:val="superscript"/>
        </w:rPr>
        <w:t>2</w:t>
      </w:r>
      <w:r w:rsidRPr="00182845">
        <w:rPr>
          <w:rFonts w:ascii="Times New Roman" w:eastAsia="Times New Roman" w:hAnsi="Times New Roman" w:cs="Times New Roman"/>
          <w:color w:val="000000" w:themeColor="text1"/>
          <w:kern w:val="0"/>
          <w:sz w:val="24"/>
          <w:szCs w:val="24"/>
          <w:vertAlign w:val="superscript"/>
        </w:rPr>
        <w:t>,†</w:t>
      </w:r>
      <w:r w:rsidRPr="00182845">
        <w:rPr>
          <w:rFonts w:ascii="Times New Roman" w:eastAsia="Times New Roman" w:hAnsi="Times New Roman" w:cs="Times New Roman"/>
          <w:color w:val="000000" w:themeColor="text1"/>
          <w:kern w:val="0"/>
          <w:sz w:val="24"/>
          <w:szCs w:val="24"/>
        </w:rPr>
        <w:t>, Sehwan Park</w:t>
      </w:r>
      <w:r w:rsidRPr="00182845">
        <w:rPr>
          <w:rFonts w:ascii="Times New Roman" w:eastAsia="Times New Roman" w:hAnsi="Times New Roman" w:cs="Times New Roman"/>
          <w:color w:val="000000" w:themeColor="text1"/>
          <w:kern w:val="0"/>
          <w:sz w:val="24"/>
          <w:szCs w:val="24"/>
          <w:vertAlign w:val="superscript"/>
        </w:rPr>
        <w:t>1,†</w:t>
      </w:r>
      <w:r w:rsidRPr="00182845">
        <w:rPr>
          <w:rFonts w:ascii="Times New Roman" w:eastAsia="Times New Roman" w:hAnsi="Times New Roman" w:cs="Times New Roman"/>
          <w:color w:val="000000" w:themeColor="text1"/>
          <w:kern w:val="0"/>
          <w:sz w:val="24"/>
          <w:szCs w:val="24"/>
        </w:rPr>
        <w:t>, Jin Cheol Park</w:t>
      </w:r>
      <w:r w:rsidRPr="00182845">
        <w:rPr>
          <w:rFonts w:ascii="Times New Roman" w:eastAsia="Times New Roman" w:hAnsi="Times New Roman" w:cs="Times New Roman"/>
          <w:color w:val="000000" w:themeColor="text1"/>
          <w:kern w:val="0"/>
          <w:sz w:val="24"/>
          <w:szCs w:val="24"/>
          <w:vertAlign w:val="superscript"/>
        </w:rPr>
        <w:t>1</w:t>
      </w:r>
      <w:r w:rsidRPr="00182845">
        <w:rPr>
          <w:rFonts w:ascii="Times New Roman" w:eastAsia="Times New Roman" w:hAnsi="Times New Roman" w:cs="Times New Roman"/>
          <w:color w:val="000000" w:themeColor="text1"/>
          <w:kern w:val="0"/>
          <w:sz w:val="24"/>
          <w:szCs w:val="24"/>
        </w:rPr>
        <w:t>, Junhyeok Bang</w:t>
      </w:r>
      <w:r w:rsidR="002170C0">
        <w:rPr>
          <w:rFonts w:ascii="Times New Roman" w:hAnsi="Times New Roman" w:cs="Times New Roman" w:hint="eastAsia"/>
          <w:color w:val="000000" w:themeColor="text1"/>
          <w:kern w:val="0"/>
          <w:sz w:val="24"/>
          <w:szCs w:val="24"/>
          <w:vertAlign w:val="superscript"/>
        </w:rPr>
        <w:t>3</w:t>
      </w:r>
      <w:r w:rsidRPr="00182845">
        <w:rPr>
          <w:rFonts w:ascii="Times New Roman" w:eastAsia="Times New Roman" w:hAnsi="Times New Roman" w:cs="Times New Roman"/>
          <w:color w:val="000000" w:themeColor="text1"/>
          <w:kern w:val="0"/>
          <w:sz w:val="24"/>
          <w:szCs w:val="24"/>
          <w:vertAlign w:val="superscript"/>
        </w:rPr>
        <w:t>*</w:t>
      </w:r>
      <w:r w:rsidRPr="00182845">
        <w:rPr>
          <w:rFonts w:ascii="Times New Roman" w:eastAsia="Times New Roman" w:hAnsi="Times New Roman" w:cs="Times New Roman"/>
          <w:color w:val="000000" w:themeColor="text1"/>
          <w:kern w:val="0"/>
          <w:sz w:val="24"/>
          <w:szCs w:val="24"/>
        </w:rPr>
        <w:t>, Youngkuk Kim</w:t>
      </w:r>
      <w:r w:rsidR="002170C0">
        <w:rPr>
          <w:rFonts w:ascii="Times New Roman" w:hAnsi="Times New Roman" w:cs="Times New Roman" w:hint="eastAsia"/>
          <w:color w:val="000000" w:themeColor="text1"/>
          <w:kern w:val="0"/>
          <w:sz w:val="24"/>
          <w:szCs w:val="24"/>
          <w:vertAlign w:val="superscript"/>
        </w:rPr>
        <w:t>2</w:t>
      </w:r>
      <w:r w:rsidRPr="00182845">
        <w:rPr>
          <w:rFonts w:ascii="Times New Roman" w:eastAsia="Times New Roman" w:hAnsi="Times New Roman" w:cs="Times New Roman"/>
          <w:color w:val="000000" w:themeColor="text1"/>
          <w:kern w:val="0"/>
          <w:sz w:val="24"/>
          <w:szCs w:val="24"/>
          <w:vertAlign w:val="superscript"/>
        </w:rPr>
        <w:t>,*</w:t>
      </w:r>
      <w:r w:rsidRPr="00182845">
        <w:rPr>
          <w:rFonts w:ascii="Times New Roman" w:eastAsia="Times New Roman" w:hAnsi="Times New Roman" w:cs="Times New Roman"/>
          <w:color w:val="000000" w:themeColor="text1"/>
          <w:kern w:val="0"/>
          <w:sz w:val="24"/>
          <w:szCs w:val="24"/>
        </w:rPr>
        <w:t>, and Ji-Hee Kim</w:t>
      </w:r>
      <w:r w:rsidR="002170C0">
        <w:rPr>
          <w:rFonts w:ascii="Times New Roman" w:hAnsi="Times New Roman" w:cs="Times New Roman" w:hint="eastAsia"/>
          <w:color w:val="000000" w:themeColor="text1"/>
          <w:kern w:val="0"/>
          <w:sz w:val="24"/>
          <w:szCs w:val="24"/>
          <w:vertAlign w:val="superscript"/>
        </w:rPr>
        <w:t>4</w:t>
      </w:r>
      <w:r w:rsidRPr="00182845">
        <w:rPr>
          <w:rFonts w:ascii="Times New Roman" w:eastAsia="Times New Roman" w:hAnsi="Times New Roman" w:cs="Times New Roman"/>
          <w:color w:val="000000" w:themeColor="text1"/>
          <w:kern w:val="0"/>
          <w:sz w:val="24"/>
          <w:szCs w:val="24"/>
          <w:vertAlign w:val="superscript"/>
        </w:rPr>
        <w:t>,*</w:t>
      </w:r>
    </w:p>
    <w:bookmarkEnd w:id="2"/>
    <w:p w14:paraId="476F600D" w14:textId="77777777" w:rsidR="00BA2C2D" w:rsidRPr="00F15BB5" w:rsidRDefault="00BA2C2D">
      <w:pPr>
        <w:widowControl/>
        <w:wordWrap/>
        <w:autoSpaceDE/>
        <w:autoSpaceDN/>
        <w:rPr>
          <w:rFonts w:ascii="Times New Roman" w:hAnsi="Times New Roman" w:cs="Times New Roman"/>
          <w:b/>
          <w:bCs/>
          <w:color w:val="000000" w:themeColor="text1"/>
          <w:sz w:val="24"/>
          <w:szCs w:val="28"/>
        </w:rPr>
      </w:pPr>
      <w:r w:rsidRPr="00F15BB5">
        <w:rPr>
          <w:rFonts w:ascii="Times New Roman" w:hAnsi="Times New Roman" w:cs="Times New Roman"/>
          <w:b/>
          <w:bCs/>
          <w:color w:val="000000" w:themeColor="text1"/>
          <w:sz w:val="24"/>
          <w:szCs w:val="28"/>
        </w:rPr>
        <w:br w:type="page"/>
      </w:r>
    </w:p>
    <w:p w14:paraId="0625ED28" w14:textId="74FBBB1E" w:rsidR="007B59B2" w:rsidRPr="00B70051" w:rsidRDefault="004F777A" w:rsidP="007B59B2">
      <w:pPr>
        <w:spacing w:line="360" w:lineRule="auto"/>
        <w:rPr>
          <w:rFonts w:ascii="Times New Roman" w:hAnsi="Times New Roman" w:cs="Times New Roman"/>
          <w:b/>
          <w:bCs/>
          <w:color w:val="000000" w:themeColor="text1"/>
          <w:sz w:val="24"/>
          <w:szCs w:val="28"/>
        </w:rPr>
      </w:pPr>
      <w:r w:rsidRPr="00F15BB5">
        <w:rPr>
          <w:rFonts w:ascii="Times New Roman" w:hAnsi="Times New Roman" w:cs="Times New Roman"/>
          <w:b/>
          <w:bCs/>
          <w:color w:val="000000" w:themeColor="text1"/>
          <w:sz w:val="24"/>
          <w:szCs w:val="28"/>
        </w:rPr>
        <w:lastRenderedPageBreak/>
        <w:t>Method</w:t>
      </w:r>
    </w:p>
    <w:p w14:paraId="7807CE4D" w14:textId="77777777" w:rsidR="007B59B2" w:rsidRPr="008A441A" w:rsidRDefault="007B59B2" w:rsidP="007B59B2">
      <w:pPr>
        <w:spacing w:line="360" w:lineRule="auto"/>
        <w:rPr>
          <w:rFonts w:ascii="Times New Roman" w:hAnsi="Times New Roman" w:cs="Times New Roman"/>
          <w:b/>
          <w:bCs/>
          <w:color w:val="000000" w:themeColor="text1"/>
          <w:sz w:val="24"/>
          <w:szCs w:val="24"/>
        </w:rPr>
      </w:pPr>
      <w:r w:rsidRPr="008A441A">
        <w:rPr>
          <w:rFonts w:ascii="Times New Roman" w:hAnsi="Times New Roman" w:cs="Times New Roman"/>
          <w:b/>
          <w:bCs/>
          <w:color w:val="000000" w:themeColor="text1"/>
          <w:sz w:val="24"/>
          <w:szCs w:val="24"/>
        </w:rPr>
        <w:t>Sample characterization</w:t>
      </w:r>
    </w:p>
    <w:p w14:paraId="2EA649EA" w14:textId="4B5304AB" w:rsidR="007B59B2" w:rsidRPr="00B70051" w:rsidRDefault="007B59B2" w:rsidP="00F83982">
      <w:pPr>
        <w:spacing w:line="36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The steady-states absorption spectrum is obtained using VIS spectrometer (Stellarnet, USA). </w:t>
      </w:r>
      <w:r w:rsidRPr="00CE46A3">
        <w:rPr>
          <w:rFonts w:ascii="Times New Roman" w:hAnsi="Times New Roman" w:cs="Times New Roman"/>
          <w:color w:val="000000" w:themeColor="text1"/>
          <w:sz w:val="24"/>
          <w:szCs w:val="24"/>
        </w:rPr>
        <w:t xml:space="preserve">The tapping mode AFM images are presented in </w:t>
      </w:r>
      <w:r w:rsidR="00281AD8">
        <w:rPr>
          <w:rFonts w:ascii="Times New Roman" w:eastAsia="함초롬바탕" w:hAnsi="Times New Roman" w:cs="Times New Roman"/>
          <w:b/>
          <w:bCs/>
          <w:color w:val="000000" w:themeColor="text1"/>
          <w:sz w:val="24"/>
          <w:szCs w:val="24"/>
        </w:rPr>
        <w:t>Supplementary Fig. S</w:t>
      </w:r>
      <w:r w:rsidRPr="003C55C8">
        <w:rPr>
          <w:rFonts w:ascii="Times New Roman" w:hAnsi="Times New Roman" w:cs="Times New Roman"/>
          <w:b/>
          <w:bCs/>
          <w:color w:val="000000" w:themeColor="text1"/>
          <w:sz w:val="24"/>
          <w:szCs w:val="24"/>
        </w:rPr>
        <w:t>1</w:t>
      </w:r>
      <w:r w:rsidRPr="00CE46A3">
        <w:rPr>
          <w:rFonts w:ascii="Times New Roman" w:hAnsi="Times New Roman" w:cs="Times New Roman"/>
          <w:color w:val="000000" w:themeColor="text1"/>
          <w:sz w:val="24"/>
          <w:szCs w:val="24"/>
        </w:rPr>
        <w:t xml:space="preserve"> and were measured using an XE-7 microscope </w:t>
      </w:r>
      <w:r>
        <w:rPr>
          <w:rFonts w:ascii="Times New Roman" w:hAnsi="Times New Roman" w:cs="Times New Roman"/>
          <w:color w:val="000000" w:themeColor="text1"/>
          <w:sz w:val="24"/>
          <w:szCs w:val="24"/>
        </w:rPr>
        <w:t xml:space="preserve">(Park Systems, Korea). </w:t>
      </w:r>
      <w:r w:rsidRPr="00CE46A3">
        <w:rPr>
          <w:rFonts w:ascii="Times New Roman" w:hAnsi="Times New Roman" w:cs="Times New Roman"/>
          <w:color w:val="000000" w:themeColor="text1"/>
          <w:sz w:val="24"/>
          <w:szCs w:val="24"/>
        </w:rPr>
        <w:t xml:space="preserve">Raman spectroscopy was carried out using an </w:t>
      </w:r>
      <w:r>
        <w:rPr>
          <w:rFonts w:ascii="Times New Roman" w:hAnsi="Times New Roman" w:cs="Times New Roman"/>
          <w:color w:val="000000" w:themeColor="text1"/>
          <w:sz w:val="24"/>
          <w:szCs w:val="24"/>
        </w:rPr>
        <w:t>NTEGRA SPECTRA</w:t>
      </w:r>
      <w:r w:rsidRPr="00CE46A3">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 xml:space="preserve">(NT-MDT, </w:t>
      </w:r>
      <w:r w:rsidRPr="00CE46A3">
        <w:rPr>
          <w:rFonts w:ascii="Times New Roman" w:hAnsi="Times New Roman" w:cs="Times New Roman"/>
          <w:color w:val="000000" w:themeColor="text1"/>
          <w:sz w:val="24"/>
          <w:szCs w:val="24"/>
        </w:rPr>
        <w:t>Netherlands</w:t>
      </w:r>
      <w:r>
        <w:rPr>
          <w:rFonts w:ascii="Times New Roman" w:hAnsi="Times New Roman" w:cs="Times New Roman"/>
          <w:color w:val="000000" w:themeColor="text1"/>
          <w:sz w:val="24"/>
          <w:szCs w:val="24"/>
        </w:rPr>
        <w:t>)</w:t>
      </w:r>
      <w:r w:rsidRPr="00CE46A3">
        <w:rPr>
          <w:rFonts w:ascii="Times New Roman" w:hAnsi="Times New Roman" w:cs="Times New Roman"/>
          <w:color w:val="000000" w:themeColor="text1"/>
          <w:sz w:val="24"/>
          <w:szCs w:val="24"/>
        </w:rPr>
        <w:t>.</w:t>
      </w:r>
    </w:p>
    <w:p w14:paraId="566DC134" w14:textId="77777777" w:rsidR="00D60C46" w:rsidRPr="00F15BB5" w:rsidRDefault="00CD1044" w:rsidP="00920BC2">
      <w:pPr>
        <w:spacing w:line="360" w:lineRule="auto"/>
        <w:rPr>
          <w:rFonts w:ascii="Times New Roman" w:hAnsi="Times New Roman" w:cs="Times New Roman"/>
          <w:b/>
          <w:bCs/>
          <w:color w:val="000000" w:themeColor="text1"/>
          <w:sz w:val="24"/>
          <w:szCs w:val="28"/>
        </w:rPr>
      </w:pPr>
      <w:r w:rsidRPr="00F15BB5">
        <w:rPr>
          <w:rFonts w:ascii="Times New Roman" w:hAnsi="Times New Roman" w:cs="Times New Roman"/>
          <w:b/>
          <w:bCs/>
          <w:color w:val="000000" w:themeColor="text1"/>
          <w:sz w:val="24"/>
          <w:szCs w:val="28"/>
        </w:rPr>
        <w:t>T</w:t>
      </w:r>
      <w:r w:rsidR="007E647D" w:rsidRPr="00F15BB5">
        <w:rPr>
          <w:rFonts w:ascii="Times New Roman" w:hAnsi="Times New Roman" w:cs="Times New Roman"/>
          <w:b/>
          <w:bCs/>
          <w:color w:val="000000" w:themeColor="text1"/>
          <w:sz w:val="24"/>
          <w:szCs w:val="28"/>
        </w:rPr>
        <w:t>ransient absorption</w:t>
      </w:r>
      <w:r w:rsidR="00021AA4" w:rsidRPr="00F15BB5">
        <w:rPr>
          <w:rFonts w:ascii="Times New Roman" w:hAnsi="Times New Roman" w:cs="Times New Roman"/>
          <w:b/>
          <w:bCs/>
          <w:color w:val="000000" w:themeColor="text1"/>
          <w:sz w:val="24"/>
          <w:szCs w:val="28"/>
        </w:rPr>
        <w:t xml:space="preserve"> </w:t>
      </w:r>
      <w:r w:rsidR="0070394D" w:rsidRPr="00F15BB5">
        <w:rPr>
          <w:rFonts w:ascii="Times New Roman" w:hAnsi="Times New Roman" w:cs="Times New Roman"/>
          <w:b/>
          <w:bCs/>
          <w:color w:val="000000" w:themeColor="text1"/>
          <w:sz w:val="24"/>
          <w:szCs w:val="28"/>
        </w:rPr>
        <w:t>spectroscopy</w:t>
      </w:r>
    </w:p>
    <w:p w14:paraId="43EC541D" w14:textId="2D810F10" w:rsidR="00266B8A" w:rsidRPr="00F15BB5" w:rsidRDefault="00F726FB" w:rsidP="000B501A">
      <w:pPr>
        <w:spacing w:line="360" w:lineRule="auto"/>
        <w:ind w:firstLineChars="50" w:firstLine="120"/>
        <w:rPr>
          <w:rFonts w:ascii="Times New Roman" w:hAnsi="Times New Roman" w:cs="Times New Roman"/>
          <w:color w:val="000000" w:themeColor="text1"/>
          <w:sz w:val="24"/>
          <w:szCs w:val="28"/>
        </w:rPr>
      </w:pPr>
      <w:r w:rsidRPr="00F15BB5">
        <w:rPr>
          <w:rFonts w:ascii="Times New Roman" w:hAnsi="Times New Roman" w:cs="Times New Roman"/>
          <w:color w:val="000000" w:themeColor="text1"/>
          <w:sz w:val="24"/>
          <w:szCs w:val="28"/>
        </w:rPr>
        <w:t>A</w:t>
      </w:r>
      <w:r w:rsidR="00B03A11" w:rsidRPr="00F15BB5">
        <w:rPr>
          <w:rFonts w:ascii="Times New Roman" w:hAnsi="Times New Roman" w:cs="Times New Roman"/>
          <w:color w:val="000000" w:themeColor="text1"/>
          <w:sz w:val="24"/>
          <w:szCs w:val="28"/>
        </w:rPr>
        <w:t xml:space="preserve"> pulse laser </w:t>
      </w:r>
      <w:r w:rsidR="00D847B3" w:rsidRPr="00F15BB5">
        <w:rPr>
          <w:rFonts w:ascii="Times New Roman" w:hAnsi="Times New Roman" w:cs="Times New Roman"/>
          <w:color w:val="000000" w:themeColor="text1"/>
          <w:sz w:val="24"/>
          <w:szCs w:val="28"/>
        </w:rPr>
        <w:t xml:space="preserve">was </w:t>
      </w:r>
      <w:r w:rsidR="00B03A11" w:rsidRPr="00F15BB5">
        <w:rPr>
          <w:rFonts w:ascii="Times New Roman" w:hAnsi="Times New Roman" w:cs="Times New Roman"/>
          <w:color w:val="000000" w:themeColor="text1"/>
          <w:sz w:val="24"/>
          <w:szCs w:val="28"/>
        </w:rPr>
        <w:t xml:space="preserve">generated </w:t>
      </w:r>
      <w:r w:rsidR="00D847B3" w:rsidRPr="00F15BB5">
        <w:rPr>
          <w:rFonts w:ascii="Times New Roman" w:hAnsi="Times New Roman" w:cs="Times New Roman"/>
          <w:color w:val="000000" w:themeColor="text1"/>
          <w:sz w:val="24"/>
          <w:szCs w:val="28"/>
        </w:rPr>
        <w:t xml:space="preserve">by a </w:t>
      </w:r>
      <w:r w:rsidR="00B03A11" w:rsidRPr="00F15BB5">
        <w:rPr>
          <w:rFonts w:ascii="Times New Roman" w:hAnsi="Times New Roman" w:cs="Times New Roman"/>
          <w:color w:val="000000" w:themeColor="text1"/>
          <w:sz w:val="24"/>
          <w:szCs w:val="28"/>
        </w:rPr>
        <w:t>mode</w:t>
      </w:r>
      <w:r w:rsidR="0070364B" w:rsidRPr="00F15BB5">
        <w:rPr>
          <w:rFonts w:ascii="Times New Roman" w:hAnsi="Times New Roman" w:cs="Times New Roman"/>
          <w:color w:val="000000" w:themeColor="text1"/>
          <w:sz w:val="24"/>
          <w:szCs w:val="28"/>
        </w:rPr>
        <w:t>-</w:t>
      </w:r>
      <w:r w:rsidR="00B03A11" w:rsidRPr="00F15BB5">
        <w:rPr>
          <w:rFonts w:ascii="Times New Roman" w:hAnsi="Times New Roman" w:cs="Times New Roman"/>
          <w:color w:val="000000" w:themeColor="text1"/>
          <w:sz w:val="24"/>
          <w:szCs w:val="28"/>
        </w:rPr>
        <w:t>locked Ti:</w:t>
      </w:r>
      <w:r w:rsidR="0070364B" w:rsidRPr="00F15BB5">
        <w:rPr>
          <w:rFonts w:ascii="Times New Roman" w:hAnsi="Times New Roman" w:cs="Times New Roman"/>
          <w:color w:val="000000" w:themeColor="text1"/>
          <w:sz w:val="24"/>
          <w:szCs w:val="28"/>
        </w:rPr>
        <w:t>S</w:t>
      </w:r>
      <w:r w:rsidR="00B03A11" w:rsidRPr="00F15BB5">
        <w:rPr>
          <w:rFonts w:ascii="Times New Roman" w:hAnsi="Times New Roman" w:cs="Times New Roman"/>
          <w:color w:val="000000" w:themeColor="text1"/>
          <w:sz w:val="24"/>
          <w:szCs w:val="28"/>
        </w:rPr>
        <w:t>apphire amplifier (COHERENT, USA) with sub</w:t>
      </w:r>
      <w:r w:rsidR="00D847B3" w:rsidRPr="00F15BB5">
        <w:rPr>
          <w:rFonts w:ascii="Times New Roman" w:hAnsi="Times New Roman" w:cs="Times New Roman"/>
          <w:color w:val="000000" w:themeColor="text1"/>
          <w:sz w:val="24"/>
          <w:szCs w:val="28"/>
        </w:rPr>
        <w:t>-</w:t>
      </w:r>
      <w:r w:rsidR="00B03A11" w:rsidRPr="00F15BB5">
        <w:rPr>
          <w:rFonts w:ascii="Times New Roman" w:hAnsi="Times New Roman" w:cs="Times New Roman"/>
          <w:color w:val="000000" w:themeColor="text1"/>
          <w:sz w:val="24"/>
          <w:szCs w:val="28"/>
        </w:rPr>
        <w:t>25</w:t>
      </w:r>
      <w:r w:rsidR="00D847B3" w:rsidRPr="00F15BB5">
        <w:rPr>
          <w:rFonts w:ascii="Times New Roman" w:hAnsi="Times New Roman" w:cs="Times New Roman"/>
          <w:color w:val="000000" w:themeColor="text1"/>
          <w:sz w:val="24"/>
          <w:szCs w:val="28"/>
        </w:rPr>
        <w:t>-</w:t>
      </w:r>
      <w:r w:rsidR="00B03A11" w:rsidRPr="00F15BB5">
        <w:rPr>
          <w:rFonts w:ascii="Times New Roman" w:hAnsi="Times New Roman" w:cs="Times New Roman"/>
          <w:color w:val="000000" w:themeColor="text1"/>
          <w:sz w:val="24"/>
          <w:szCs w:val="28"/>
        </w:rPr>
        <w:t>fs pulse duration and 1 kHz repetition rate. The central wavelength</w:t>
      </w:r>
      <w:r w:rsidR="00CF1801" w:rsidRPr="00F15BB5">
        <w:rPr>
          <w:rFonts w:ascii="Times New Roman" w:hAnsi="Times New Roman" w:cs="Times New Roman"/>
          <w:color w:val="000000" w:themeColor="text1"/>
          <w:sz w:val="24"/>
          <w:szCs w:val="28"/>
        </w:rPr>
        <w:t xml:space="preserve"> of </w:t>
      </w:r>
      <w:r w:rsidR="0070364B" w:rsidRPr="00F15BB5">
        <w:rPr>
          <w:rFonts w:ascii="Times New Roman" w:hAnsi="Times New Roman" w:cs="Times New Roman"/>
          <w:color w:val="000000" w:themeColor="text1"/>
          <w:sz w:val="24"/>
          <w:szCs w:val="28"/>
        </w:rPr>
        <w:t xml:space="preserve">the </w:t>
      </w:r>
      <w:r w:rsidR="00CF1801" w:rsidRPr="00F15BB5">
        <w:rPr>
          <w:rFonts w:ascii="Times New Roman" w:hAnsi="Times New Roman" w:cs="Times New Roman"/>
          <w:color w:val="000000" w:themeColor="text1"/>
          <w:sz w:val="24"/>
          <w:szCs w:val="28"/>
        </w:rPr>
        <w:t>pulse</w:t>
      </w:r>
      <w:r w:rsidR="00B03A11" w:rsidRPr="00F15BB5">
        <w:rPr>
          <w:rFonts w:ascii="Times New Roman" w:hAnsi="Times New Roman" w:cs="Times New Roman"/>
          <w:color w:val="000000" w:themeColor="text1"/>
          <w:sz w:val="24"/>
          <w:szCs w:val="28"/>
        </w:rPr>
        <w:t xml:space="preserve"> </w:t>
      </w:r>
      <w:r w:rsidR="00D847B3" w:rsidRPr="00F15BB5">
        <w:rPr>
          <w:rFonts w:ascii="Times New Roman" w:hAnsi="Times New Roman" w:cs="Times New Roman"/>
          <w:color w:val="000000" w:themeColor="text1"/>
          <w:sz w:val="24"/>
          <w:szCs w:val="28"/>
        </w:rPr>
        <w:t xml:space="preserve">was </w:t>
      </w:r>
      <w:r w:rsidR="00B03A11" w:rsidRPr="00F15BB5">
        <w:rPr>
          <w:rFonts w:ascii="Times New Roman" w:hAnsi="Times New Roman" w:cs="Times New Roman"/>
          <w:color w:val="000000" w:themeColor="text1"/>
          <w:sz w:val="24"/>
          <w:szCs w:val="28"/>
        </w:rPr>
        <w:t>800 nm</w:t>
      </w:r>
      <w:r w:rsidR="0070364B" w:rsidRPr="00F15BB5">
        <w:rPr>
          <w:rFonts w:ascii="Times New Roman" w:hAnsi="Times New Roman" w:cs="Times New Roman"/>
          <w:color w:val="000000" w:themeColor="text1"/>
          <w:sz w:val="24"/>
          <w:szCs w:val="28"/>
        </w:rPr>
        <w:t>,</w:t>
      </w:r>
      <w:r w:rsidR="00B03A11" w:rsidRPr="00F15BB5">
        <w:rPr>
          <w:rFonts w:ascii="Times New Roman" w:hAnsi="Times New Roman" w:cs="Times New Roman"/>
          <w:color w:val="000000" w:themeColor="text1"/>
          <w:sz w:val="24"/>
          <w:szCs w:val="28"/>
        </w:rPr>
        <w:t xml:space="preserve"> </w:t>
      </w:r>
      <w:r w:rsidR="00BA2C2D" w:rsidRPr="00F15BB5">
        <w:rPr>
          <w:rFonts w:ascii="Times New Roman" w:hAnsi="Times New Roman" w:cs="Times New Roman"/>
          <w:color w:val="000000" w:themeColor="text1"/>
          <w:sz w:val="24"/>
          <w:szCs w:val="28"/>
        </w:rPr>
        <w:t>divided</w:t>
      </w:r>
      <w:r w:rsidR="00FE501E" w:rsidRPr="00F15BB5">
        <w:rPr>
          <w:rFonts w:ascii="Times New Roman" w:hAnsi="Times New Roman" w:cs="Times New Roman"/>
          <w:color w:val="000000" w:themeColor="text1"/>
          <w:sz w:val="24"/>
          <w:szCs w:val="28"/>
        </w:rPr>
        <w:t xml:space="preserve"> into </w:t>
      </w:r>
      <w:r w:rsidR="00D847B3" w:rsidRPr="00F15BB5">
        <w:rPr>
          <w:rFonts w:ascii="Times New Roman" w:hAnsi="Times New Roman" w:cs="Times New Roman"/>
          <w:color w:val="000000" w:themeColor="text1"/>
          <w:sz w:val="24"/>
          <w:szCs w:val="28"/>
        </w:rPr>
        <w:t>~</w:t>
      </w:r>
      <w:r w:rsidR="00D15CA2" w:rsidRPr="00F15BB5">
        <w:rPr>
          <w:rFonts w:ascii="Times New Roman" w:hAnsi="Times New Roman" w:cs="Times New Roman"/>
          <w:color w:val="000000" w:themeColor="text1"/>
          <w:sz w:val="24"/>
          <w:szCs w:val="28"/>
        </w:rPr>
        <w:t>3</w:t>
      </w:r>
      <w:r w:rsidR="00FE501E" w:rsidRPr="00F15BB5">
        <w:rPr>
          <w:rFonts w:ascii="Times New Roman" w:hAnsi="Times New Roman" w:cs="Times New Roman"/>
          <w:color w:val="000000" w:themeColor="text1"/>
          <w:sz w:val="24"/>
          <w:szCs w:val="28"/>
        </w:rPr>
        <w:t xml:space="preserve">:1 by </w:t>
      </w:r>
      <w:r w:rsidR="0070364B" w:rsidRPr="00F15BB5">
        <w:rPr>
          <w:rFonts w:ascii="Times New Roman" w:hAnsi="Times New Roman" w:cs="Times New Roman"/>
          <w:color w:val="000000" w:themeColor="text1"/>
          <w:sz w:val="24"/>
          <w:szCs w:val="28"/>
        </w:rPr>
        <w:t>a beam splitter</w:t>
      </w:r>
      <w:r w:rsidR="00472DB7" w:rsidRPr="00F15BB5">
        <w:rPr>
          <w:rFonts w:ascii="Times New Roman" w:hAnsi="Times New Roman" w:cs="Times New Roman"/>
          <w:color w:val="000000" w:themeColor="text1"/>
          <w:sz w:val="24"/>
          <w:szCs w:val="28"/>
        </w:rPr>
        <w:t xml:space="preserve">. </w:t>
      </w:r>
      <w:r w:rsidR="00FE501E" w:rsidRPr="00F15BB5">
        <w:rPr>
          <w:rFonts w:ascii="Times New Roman" w:hAnsi="Times New Roman" w:cs="Times New Roman"/>
          <w:color w:val="000000" w:themeColor="text1"/>
          <w:sz w:val="24"/>
          <w:szCs w:val="28"/>
        </w:rPr>
        <w:t>T</w:t>
      </w:r>
      <w:r w:rsidR="003542E0" w:rsidRPr="00F15BB5">
        <w:rPr>
          <w:rFonts w:ascii="Times New Roman" w:hAnsi="Times New Roman" w:cs="Times New Roman"/>
          <w:color w:val="000000" w:themeColor="text1"/>
          <w:sz w:val="24"/>
          <w:szCs w:val="28"/>
        </w:rPr>
        <w:t>he</w:t>
      </w:r>
      <w:r w:rsidR="00FE501E" w:rsidRPr="00F15BB5">
        <w:rPr>
          <w:rFonts w:ascii="Times New Roman" w:hAnsi="Times New Roman" w:cs="Times New Roman"/>
          <w:color w:val="000000" w:themeColor="text1"/>
          <w:sz w:val="24"/>
          <w:szCs w:val="28"/>
        </w:rPr>
        <w:t xml:space="preserve"> </w:t>
      </w:r>
      <w:r w:rsidR="00BA2C2D" w:rsidRPr="00F15BB5">
        <w:rPr>
          <w:rFonts w:ascii="Times New Roman" w:hAnsi="Times New Roman" w:cs="Times New Roman"/>
          <w:color w:val="000000" w:themeColor="text1"/>
          <w:sz w:val="24"/>
          <w:szCs w:val="28"/>
        </w:rPr>
        <w:t>intense</w:t>
      </w:r>
      <w:r w:rsidR="00FE501E" w:rsidRPr="00F15BB5">
        <w:rPr>
          <w:rFonts w:ascii="Times New Roman" w:hAnsi="Times New Roman" w:cs="Times New Roman"/>
          <w:color w:val="000000" w:themeColor="text1"/>
          <w:sz w:val="24"/>
          <w:szCs w:val="28"/>
        </w:rPr>
        <w:t xml:space="preserve"> pulse </w:t>
      </w:r>
      <w:r w:rsidR="00D847B3" w:rsidRPr="00F15BB5">
        <w:rPr>
          <w:rFonts w:ascii="Times New Roman" w:hAnsi="Times New Roman" w:cs="Times New Roman"/>
          <w:color w:val="000000" w:themeColor="text1"/>
          <w:sz w:val="24"/>
          <w:szCs w:val="28"/>
        </w:rPr>
        <w:t xml:space="preserve">was applied to </w:t>
      </w:r>
      <w:r w:rsidR="0070364B" w:rsidRPr="00F15BB5">
        <w:rPr>
          <w:rFonts w:ascii="Times New Roman" w:hAnsi="Times New Roman" w:cs="Times New Roman"/>
          <w:color w:val="000000" w:themeColor="text1"/>
          <w:sz w:val="24"/>
          <w:szCs w:val="28"/>
        </w:rPr>
        <w:t xml:space="preserve">an </w:t>
      </w:r>
      <w:r w:rsidR="003542E0" w:rsidRPr="00F15BB5">
        <w:rPr>
          <w:rFonts w:ascii="Times New Roman" w:hAnsi="Times New Roman" w:cs="Times New Roman"/>
          <w:color w:val="000000" w:themeColor="text1"/>
          <w:sz w:val="24"/>
          <w:szCs w:val="28"/>
        </w:rPr>
        <w:t>optical parameter amplifier</w:t>
      </w:r>
      <w:r w:rsidR="00CF1801" w:rsidRPr="00F15BB5">
        <w:rPr>
          <w:rFonts w:ascii="Times New Roman" w:hAnsi="Times New Roman" w:cs="Times New Roman"/>
          <w:color w:val="000000" w:themeColor="text1"/>
          <w:sz w:val="24"/>
          <w:szCs w:val="28"/>
        </w:rPr>
        <w:t xml:space="preserve"> (Light </w:t>
      </w:r>
      <w:r w:rsidR="00D847B3" w:rsidRPr="00F15BB5">
        <w:rPr>
          <w:rFonts w:ascii="Times New Roman" w:hAnsi="Times New Roman" w:cs="Times New Roman"/>
          <w:color w:val="000000" w:themeColor="text1"/>
          <w:sz w:val="24"/>
          <w:szCs w:val="28"/>
        </w:rPr>
        <w:t>Conversion</w:t>
      </w:r>
      <w:r w:rsidR="003542E0" w:rsidRPr="00F15BB5">
        <w:rPr>
          <w:rFonts w:ascii="Times New Roman" w:hAnsi="Times New Roman" w:cs="Times New Roman"/>
          <w:color w:val="000000" w:themeColor="text1"/>
          <w:sz w:val="24"/>
          <w:szCs w:val="28"/>
        </w:rPr>
        <w:t xml:space="preserve">, </w:t>
      </w:r>
      <w:r w:rsidR="00765677" w:rsidRPr="00F15BB5">
        <w:rPr>
          <w:rFonts w:ascii="Times New Roman" w:hAnsi="Times New Roman" w:cs="Times New Roman"/>
          <w:color w:val="000000" w:themeColor="text1"/>
          <w:sz w:val="24"/>
          <w:szCs w:val="28"/>
        </w:rPr>
        <w:t>Lithuania</w:t>
      </w:r>
      <w:r w:rsidR="003542E0" w:rsidRPr="00F15BB5">
        <w:rPr>
          <w:rFonts w:ascii="Times New Roman" w:hAnsi="Times New Roman" w:cs="Times New Roman"/>
          <w:color w:val="000000" w:themeColor="text1"/>
          <w:sz w:val="24"/>
          <w:szCs w:val="28"/>
        </w:rPr>
        <w:t>)</w:t>
      </w:r>
      <w:r w:rsidR="00FE501E" w:rsidRPr="00F15BB5">
        <w:rPr>
          <w:rFonts w:ascii="Times New Roman" w:hAnsi="Times New Roman" w:cs="Times New Roman"/>
          <w:color w:val="000000" w:themeColor="text1"/>
          <w:sz w:val="24"/>
          <w:szCs w:val="28"/>
        </w:rPr>
        <w:t xml:space="preserve"> </w:t>
      </w:r>
      <w:r w:rsidR="00D847B3" w:rsidRPr="00F15BB5">
        <w:rPr>
          <w:rFonts w:ascii="Times New Roman" w:hAnsi="Times New Roman" w:cs="Times New Roman"/>
          <w:color w:val="000000" w:themeColor="text1"/>
          <w:sz w:val="24"/>
          <w:szCs w:val="28"/>
        </w:rPr>
        <w:t xml:space="preserve">with </w:t>
      </w:r>
      <w:r w:rsidR="00FE501E" w:rsidRPr="00F15BB5">
        <w:rPr>
          <w:rFonts w:ascii="Times New Roman" w:hAnsi="Times New Roman" w:cs="Times New Roman"/>
          <w:color w:val="000000" w:themeColor="text1"/>
          <w:sz w:val="24"/>
          <w:szCs w:val="28"/>
        </w:rPr>
        <w:t xml:space="preserve">tuning </w:t>
      </w:r>
      <w:r w:rsidR="003542E0" w:rsidRPr="00F15BB5">
        <w:rPr>
          <w:rFonts w:ascii="Times New Roman" w:hAnsi="Times New Roman" w:cs="Times New Roman"/>
          <w:color w:val="000000" w:themeColor="text1"/>
          <w:sz w:val="24"/>
          <w:szCs w:val="28"/>
        </w:rPr>
        <w:t>from 250 to 1</w:t>
      </w:r>
      <w:r w:rsidR="00765677" w:rsidRPr="00F15BB5">
        <w:rPr>
          <w:rFonts w:ascii="Times New Roman" w:hAnsi="Times New Roman" w:cs="Times New Roman"/>
          <w:color w:val="000000" w:themeColor="text1"/>
          <w:sz w:val="24"/>
          <w:szCs w:val="28"/>
        </w:rPr>
        <w:t>5</w:t>
      </w:r>
      <w:r w:rsidR="00D847B3" w:rsidRPr="00F15BB5">
        <w:rPr>
          <w:rFonts w:ascii="Times New Roman" w:hAnsi="Times New Roman" w:cs="Times New Roman"/>
          <w:color w:val="000000" w:themeColor="text1"/>
          <w:sz w:val="24"/>
          <w:szCs w:val="28"/>
        </w:rPr>
        <w:t>,</w:t>
      </w:r>
      <w:r w:rsidR="003542E0" w:rsidRPr="00F15BB5">
        <w:rPr>
          <w:rFonts w:ascii="Times New Roman" w:hAnsi="Times New Roman" w:cs="Times New Roman"/>
          <w:color w:val="000000" w:themeColor="text1"/>
          <w:sz w:val="24"/>
          <w:szCs w:val="28"/>
        </w:rPr>
        <w:t>000 nm</w:t>
      </w:r>
      <w:r w:rsidR="00FE501E" w:rsidRPr="00F15BB5">
        <w:rPr>
          <w:rFonts w:ascii="Times New Roman" w:hAnsi="Times New Roman" w:cs="Times New Roman"/>
          <w:color w:val="000000" w:themeColor="text1"/>
          <w:sz w:val="24"/>
          <w:szCs w:val="28"/>
        </w:rPr>
        <w:t xml:space="preserve">, </w:t>
      </w:r>
      <w:r w:rsidR="00D847B3" w:rsidRPr="00F15BB5">
        <w:rPr>
          <w:rFonts w:ascii="Times New Roman" w:hAnsi="Times New Roman" w:cs="Times New Roman"/>
          <w:color w:val="000000" w:themeColor="text1"/>
          <w:sz w:val="24"/>
          <w:szCs w:val="28"/>
        </w:rPr>
        <w:t xml:space="preserve">and was </w:t>
      </w:r>
      <w:r w:rsidR="00FE501E" w:rsidRPr="00F15BB5">
        <w:rPr>
          <w:rFonts w:ascii="Times New Roman" w:hAnsi="Times New Roman" w:cs="Times New Roman"/>
          <w:color w:val="000000" w:themeColor="text1"/>
          <w:sz w:val="24"/>
          <w:szCs w:val="28"/>
        </w:rPr>
        <w:t>used as a pump beam</w:t>
      </w:r>
      <w:r w:rsidR="003542E0" w:rsidRPr="00F15BB5">
        <w:rPr>
          <w:rFonts w:ascii="Times New Roman" w:hAnsi="Times New Roman" w:cs="Times New Roman"/>
          <w:color w:val="000000" w:themeColor="text1"/>
          <w:sz w:val="24"/>
          <w:szCs w:val="28"/>
        </w:rPr>
        <w:t xml:space="preserve">. </w:t>
      </w:r>
      <w:r w:rsidR="00BA2C2D" w:rsidRPr="00F15BB5">
        <w:rPr>
          <w:rFonts w:ascii="Times New Roman" w:hAnsi="Times New Roman" w:cs="Times New Roman"/>
          <w:color w:val="000000" w:themeColor="text1"/>
          <w:sz w:val="24"/>
          <w:szCs w:val="28"/>
        </w:rPr>
        <w:t xml:space="preserve">We used pump </w:t>
      </w:r>
      <w:r w:rsidR="002619D8" w:rsidRPr="00F15BB5">
        <w:rPr>
          <w:rFonts w:ascii="Times New Roman" w:hAnsi="Times New Roman" w:cs="Times New Roman"/>
          <w:color w:val="000000" w:themeColor="text1"/>
          <w:sz w:val="24"/>
          <w:szCs w:val="28"/>
        </w:rPr>
        <w:t>energ</w:t>
      </w:r>
      <w:r w:rsidR="00D847B3" w:rsidRPr="00F15BB5">
        <w:rPr>
          <w:rFonts w:ascii="Times New Roman" w:hAnsi="Times New Roman" w:cs="Times New Roman"/>
          <w:color w:val="000000" w:themeColor="text1"/>
          <w:sz w:val="24"/>
          <w:szCs w:val="28"/>
        </w:rPr>
        <w:t>ies of</w:t>
      </w:r>
      <w:r w:rsidR="002619D8" w:rsidRPr="00F15BB5">
        <w:rPr>
          <w:rFonts w:ascii="Times New Roman" w:hAnsi="Times New Roman" w:cs="Times New Roman"/>
          <w:color w:val="000000" w:themeColor="text1"/>
          <w:sz w:val="24"/>
          <w:szCs w:val="28"/>
        </w:rPr>
        <w:t xml:space="preserve"> 3.54, 3.35, 3.26, 3.18, 3.10, 3.06, 2.76, 2.48, 2.07 and 1.97 eV </w:t>
      </w:r>
      <w:r w:rsidR="00BA2C2D" w:rsidRPr="00F15BB5">
        <w:rPr>
          <w:rFonts w:ascii="Times New Roman" w:hAnsi="Times New Roman" w:cs="Times New Roman"/>
          <w:color w:val="000000" w:themeColor="text1"/>
          <w:sz w:val="24"/>
          <w:szCs w:val="28"/>
        </w:rPr>
        <w:t>to generate photoexcited carrie</w:t>
      </w:r>
      <w:r w:rsidR="00D847B3" w:rsidRPr="00F15BB5">
        <w:rPr>
          <w:rFonts w:ascii="Times New Roman" w:hAnsi="Times New Roman" w:cs="Times New Roman"/>
          <w:color w:val="000000" w:themeColor="text1"/>
          <w:sz w:val="24"/>
          <w:szCs w:val="28"/>
        </w:rPr>
        <w:t>r</w:t>
      </w:r>
      <w:r w:rsidR="00BA2C2D" w:rsidRPr="00F15BB5">
        <w:rPr>
          <w:rFonts w:ascii="Times New Roman" w:hAnsi="Times New Roman" w:cs="Times New Roman"/>
          <w:color w:val="000000" w:themeColor="text1"/>
          <w:sz w:val="24"/>
          <w:szCs w:val="28"/>
        </w:rPr>
        <w:t xml:space="preserve">s below and above </w:t>
      </w:r>
      <w:r w:rsidR="00D847B3" w:rsidRPr="00F15BB5">
        <w:rPr>
          <w:rFonts w:ascii="Times New Roman" w:hAnsi="Times New Roman" w:cs="Times New Roman"/>
          <w:color w:val="000000" w:themeColor="text1"/>
          <w:sz w:val="24"/>
          <w:szCs w:val="28"/>
        </w:rPr>
        <w:t>the 2</w:t>
      </w:r>
      <w:r w:rsidR="00D847B3" w:rsidRPr="00F15BB5">
        <w:rPr>
          <w:rFonts w:ascii="Times New Roman" w:hAnsi="Times New Roman" w:cs="Times New Roman"/>
          <w:i/>
          <w:iCs/>
          <w:color w:val="000000" w:themeColor="text1"/>
          <w:sz w:val="24"/>
          <w:szCs w:val="28"/>
        </w:rPr>
        <w:t>E</w:t>
      </w:r>
      <w:r w:rsidR="00D847B3" w:rsidRPr="00F15BB5">
        <w:rPr>
          <w:rFonts w:ascii="Times New Roman" w:hAnsi="Times New Roman" w:cs="Times New Roman"/>
          <w:i/>
          <w:iCs/>
          <w:color w:val="000000" w:themeColor="text1"/>
          <w:sz w:val="24"/>
          <w:szCs w:val="28"/>
          <w:vertAlign w:val="subscript"/>
        </w:rPr>
        <w:t>g</w:t>
      </w:r>
      <w:r w:rsidR="00D847B3" w:rsidRPr="00F15BB5">
        <w:rPr>
          <w:rFonts w:ascii="Times New Roman" w:hAnsi="Times New Roman" w:cs="Times New Roman"/>
          <w:color w:val="000000" w:themeColor="text1"/>
          <w:sz w:val="24"/>
          <w:szCs w:val="28"/>
        </w:rPr>
        <w:t xml:space="preserve"> range</w:t>
      </w:r>
      <w:r w:rsidR="00581407" w:rsidRPr="00F15BB5">
        <w:rPr>
          <w:rFonts w:ascii="Times New Roman" w:hAnsi="Times New Roman" w:cs="Times New Roman"/>
          <w:color w:val="000000" w:themeColor="text1"/>
          <w:sz w:val="24"/>
          <w:szCs w:val="28"/>
        </w:rPr>
        <w:t xml:space="preserve">. </w:t>
      </w:r>
      <w:r w:rsidR="00204EF5" w:rsidRPr="00F15BB5">
        <w:rPr>
          <w:rFonts w:ascii="Times New Roman" w:hAnsi="Times New Roman" w:cs="Times New Roman"/>
          <w:color w:val="000000" w:themeColor="text1"/>
          <w:sz w:val="24"/>
          <w:szCs w:val="28"/>
        </w:rPr>
        <w:t xml:space="preserve">The absorbed photon density </w:t>
      </w:r>
      <w:r w:rsidR="00D847B3" w:rsidRPr="004F0E58">
        <w:rPr>
          <w:rFonts w:ascii="Times New Roman" w:hAnsi="Times New Roman" w:cs="Times New Roman"/>
          <w:color w:val="000000" w:themeColor="text1"/>
          <w:sz w:val="24"/>
          <w:szCs w:val="28"/>
        </w:rPr>
        <w:t xml:space="preserve">was </w:t>
      </w:r>
      <w:r w:rsidR="00204EF5" w:rsidRPr="00F15BB5">
        <w:rPr>
          <w:rFonts w:ascii="Times New Roman" w:hAnsi="Times New Roman" w:cs="Times New Roman"/>
          <w:color w:val="000000" w:themeColor="text1"/>
          <w:sz w:val="24"/>
          <w:szCs w:val="28"/>
        </w:rPr>
        <w:t xml:space="preserve">controlled </w:t>
      </w:r>
      <w:r w:rsidR="00D847B3" w:rsidRPr="00F15BB5">
        <w:rPr>
          <w:rFonts w:ascii="Times New Roman" w:hAnsi="Times New Roman" w:cs="Times New Roman"/>
          <w:color w:val="000000" w:themeColor="text1"/>
          <w:sz w:val="24"/>
          <w:szCs w:val="28"/>
        </w:rPr>
        <w:t xml:space="preserve">to within a range of </w:t>
      </w:r>
      <w:r w:rsidR="00204EF5" w:rsidRPr="00F15BB5">
        <w:rPr>
          <w:rFonts w:ascii="Times New Roman" w:hAnsi="Times New Roman" w:cs="Times New Roman"/>
          <w:color w:val="000000" w:themeColor="text1"/>
          <w:sz w:val="24"/>
          <w:szCs w:val="28"/>
        </w:rPr>
        <w:t xml:space="preserve">5 </w:t>
      </w:r>
      <w:r w:rsidR="00E17667">
        <w:rPr>
          <w:rFonts w:ascii="Times New Roman" w:hAnsi="Times New Roman" w:cs="Times New Roman"/>
          <w:color w:val="000000" w:themeColor="text1"/>
          <w:sz w:val="24"/>
          <w:szCs w:val="28"/>
        </w:rPr>
        <w:t>×</w:t>
      </w:r>
      <w:r w:rsidR="00204EF5" w:rsidRPr="00F15BB5">
        <w:rPr>
          <w:rFonts w:ascii="Times New Roman" w:hAnsi="Times New Roman" w:cs="Times New Roman"/>
          <w:color w:val="000000" w:themeColor="text1"/>
          <w:sz w:val="24"/>
          <w:szCs w:val="28"/>
        </w:rPr>
        <w:t xml:space="preserve"> 10</w:t>
      </w:r>
      <w:r w:rsidR="00204EF5" w:rsidRPr="00F15BB5">
        <w:rPr>
          <w:rFonts w:ascii="Times New Roman" w:hAnsi="Times New Roman" w:cs="Times New Roman"/>
          <w:color w:val="000000" w:themeColor="text1"/>
          <w:sz w:val="24"/>
          <w:szCs w:val="28"/>
          <w:vertAlign w:val="superscript"/>
        </w:rPr>
        <w:t>11</w:t>
      </w:r>
      <w:r w:rsidR="00204EF5" w:rsidRPr="00F15BB5">
        <w:rPr>
          <w:rFonts w:ascii="Times New Roman" w:hAnsi="Times New Roman" w:cs="Times New Roman"/>
          <w:color w:val="000000" w:themeColor="text1"/>
          <w:sz w:val="24"/>
          <w:szCs w:val="28"/>
        </w:rPr>
        <w:t xml:space="preserve"> to 4 </w:t>
      </w:r>
      <w:r w:rsidR="00E17667">
        <w:rPr>
          <w:rFonts w:ascii="Times New Roman" w:hAnsi="Times New Roman" w:cs="Times New Roman"/>
          <w:color w:val="000000" w:themeColor="text1"/>
          <w:sz w:val="24"/>
          <w:szCs w:val="28"/>
        </w:rPr>
        <w:t>×</w:t>
      </w:r>
      <w:r w:rsidR="00204EF5" w:rsidRPr="00F15BB5">
        <w:rPr>
          <w:rFonts w:ascii="Times New Roman" w:hAnsi="Times New Roman" w:cs="Times New Roman"/>
          <w:color w:val="000000" w:themeColor="text1"/>
          <w:sz w:val="24"/>
          <w:szCs w:val="28"/>
        </w:rPr>
        <w:t xml:space="preserve"> 10</w:t>
      </w:r>
      <w:r w:rsidR="00204EF5" w:rsidRPr="00F15BB5">
        <w:rPr>
          <w:rFonts w:ascii="Times New Roman" w:hAnsi="Times New Roman" w:cs="Times New Roman"/>
          <w:color w:val="000000" w:themeColor="text1"/>
          <w:sz w:val="24"/>
          <w:szCs w:val="28"/>
          <w:vertAlign w:val="superscript"/>
        </w:rPr>
        <w:t>12</w:t>
      </w:r>
      <w:r w:rsidR="00204EF5" w:rsidRPr="00F15BB5">
        <w:rPr>
          <w:rFonts w:ascii="Times New Roman" w:hAnsi="Times New Roman" w:cs="Times New Roman"/>
          <w:color w:val="000000" w:themeColor="text1"/>
          <w:sz w:val="24"/>
          <w:szCs w:val="28"/>
        </w:rPr>
        <w:t xml:space="preserve"> photons cm</w:t>
      </w:r>
      <w:r w:rsidR="00204EF5" w:rsidRPr="00F15BB5">
        <w:rPr>
          <w:rFonts w:ascii="Times New Roman" w:hAnsi="Times New Roman" w:cs="Times New Roman"/>
          <w:color w:val="000000" w:themeColor="text1"/>
          <w:sz w:val="24"/>
          <w:szCs w:val="28"/>
          <w:vertAlign w:val="superscript"/>
        </w:rPr>
        <w:t>-2</w:t>
      </w:r>
      <w:r w:rsidR="00204EF5" w:rsidRPr="00F15BB5">
        <w:rPr>
          <w:rFonts w:ascii="Times New Roman" w:hAnsi="Times New Roman" w:cs="Times New Roman"/>
          <w:color w:val="000000" w:themeColor="text1"/>
          <w:sz w:val="24"/>
          <w:szCs w:val="28"/>
        </w:rPr>
        <w:t>.</w:t>
      </w:r>
      <w:r w:rsidR="00204EF5" w:rsidRPr="00F15BB5">
        <w:rPr>
          <w:rFonts w:ascii="Times New Roman" w:hAnsi="Times New Roman" w:cs="Times New Roman"/>
          <w:color w:val="000000" w:themeColor="text1"/>
          <w:sz w:val="24"/>
          <w:szCs w:val="28"/>
          <w:vertAlign w:val="superscript"/>
        </w:rPr>
        <w:t xml:space="preserve"> </w:t>
      </w:r>
      <w:r w:rsidR="00FE501E" w:rsidRPr="00F15BB5">
        <w:rPr>
          <w:rFonts w:ascii="Times New Roman" w:hAnsi="Times New Roman" w:cs="Times New Roman"/>
          <w:color w:val="000000" w:themeColor="text1"/>
          <w:sz w:val="24"/>
          <w:szCs w:val="28"/>
        </w:rPr>
        <w:t xml:space="preserve">The weak pulse </w:t>
      </w:r>
      <w:r w:rsidR="00D847B3" w:rsidRPr="00F15BB5">
        <w:rPr>
          <w:rFonts w:ascii="Times New Roman" w:hAnsi="Times New Roman" w:cs="Times New Roman"/>
          <w:color w:val="000000" w:themeColor="text1"/>
          <w:sz w:val="24"/>
          <w:szCs w:val="28"/>
        </w:rPr>
        <w:t xml:space="preserve">was </w:t>
      </w:r>
      <w:r w:rsidR="00912EA7" w:rsidRPr="00F15BB5">
        <w:rPr>
          <w:rFonts w:ascii="Times New Roman" w:hAnsi="Times New Roman" w:cs="Times New Roman"/>
          <w:color w:val="000000" w:themeColor="text1"/>
          <w:sz w:val="24"/>
          <w:szCs w:val="28"/>
        </w:rPr>
        <w:t>focuse</w:t>
      </w:r>
      <w:r w:rsidR="00D847B3" w:rsidRPr="00F15BB5">
        <w:rPr>
          <w:rFonts w:ascii="Times New Roman" w:hAnsi="Times New Roman" w:cs="Times New Roman"/>
          <w:color w:val="000000" w:themeColor="text1"/>
          <w:sz w:val="24"/>
          <w:szCs w:val="28"/>
        </w:rPr>
        <w:t>d</w:t>
      </w:r>
      <w:r w:rsidR="00912EA7" w:rsidRPr="00F15BB5">
        <w:rPr>
          <w:rFonts w:ascii="Times New Roman" w:hAnsi="Times New Roman" w:cs="Times New Roman"/>
          <w:color w:val="000000" w:themeColor="text1"/>
          <w:sz w:val="24"/>
          <w:szCs w:val="28"/>
        </w:rPr>
        <w:t xml:space="preserve"> on a nonlinear crystal </w:t>
      </w:r>
      <w:r w:rsidR="00D847B3" w:rsidRPr="00F15BB5">
        <w:rPr>
          <w:rFonts w:ascii="Times New Roman" w:hAnsi="Times New Roman" w:cs="Times New Roman"/>
          <w:color w:val="000000" w:themeColor="text1"/>
          <w:sz w:val="24"/>
          <w:szCs w:val="28"/>
        </w:rPr>
        <w:t xml:space="preserve">to </w:t>
      </w:r>
      <w:r w:rsidR="00FE501E" w:rsidRPr="00F15BB5">
        <w:rPr>
          <w:rFonts w:ascii="Times New Roman" w:hAnsi="Times New Roman" w:cs="Times New Roman"/>
          <w:color w:val="000000" w:themeColor="text1"/>
          <w:sz w:val="24"/>
          <w:szCs w:val="28"/>
        </w:rPr>
        <w:t>generate a white</w:t>
      </w:r>
      <w:r w:rsidR="00D847B3" w:rsidRPr="00F15BB5">
        <w:rPr>
          <w:rFonts w:ascii="Times New Roman" w:hAnsi="Times New Roman" w:cs="Times New Roman"/>
          <w:color w:val="000000" w:themeColor="text1"/>
          <w:sz w:val="24"/>
          <w:szCs w:val="28"/>
        </w:rPr>
        <w:t>-</w:t>
      </w:r>
      <w:r w:rsidR="00FE501E" w:rsidRPr="00F15BB5">
        <w:rPr>
          <w:rFonts w:ascii="Times New Roman" w:hAnsi="Times New Roman" w:cs="Times New Roman"/>
          <w:color w:val="000000" w:themeColor="text1"/>
          <w:sz w:val="24"/>
          <w:szCs w:val="28"/>
        </w:rPr>
        <w:t>light continuum (450~800 nm)</w:t>
      </w:r>
      <w:r w:rsidR="00AE33AA" w:rsidRPr="00F15BB5">
        <w:rPr>
          <w:rFonts w:ascii="Times New Roman" w:hAnsi="Times New Roman" w:cs="Times New Roman"/>
          <w:color w:val="000000" w:themeColor="text1"/>
          <w:sz w:val="24"/>
          <w:szCs w:val="28"/>
        </w:rPr>
        <w:t xml:space="preserve"> </w:t>
      </w:r>
      <w:r w:rsidR="00D847B3" w:rsidRPr="00F15BB5">
        <w:rPr>
          <w:rFonts w:ascii="Times New Roman" w:hAnsi="Times New Roman" w:cs="Times New Roman"/>
          <w:color w:val="000000" w:themeColor="text1"/>
          <w:sz w:val="24"/>
          <w:szCs w:val="28"/>
        </w:rPr>
        <w:t xml:space="preserve">that was </w:t>
      </w:r>
      <w:r w:rsidR="00AE33AA" w:rsidRPr="00F15BB5">
        <w:rPr>
          <w:rFonts w:ascii="Times New Roman" w:hAnsi="Times New Roman" w:cs="Times New Roman"/>
          <w:color w:val="000000" w:themeColor="text1"/>
          <w:sz w:val="24"/>
          <w:szCs w:val="28"/>
        </w:rPr>
        <w:t>used as a probe beam</w:t>
      </w:r>
      <w:r w:rsidR="00FE501E" w:rsidRPr="00F15BB5">
        <w:rPr>
          <w:rFonts w:ascii="Times New Roman" w:hAnsi="Times New Roman" w:cs="Times New Roman"/>
          <w:color w:val="000000" w:themeColor="text1"/>
          <w:sz w:val="24"/>
          <w:szCs w:val="28"/>
        </w:rPr>
        <w:t xml:space="preserve">. The white light </w:t>
      </w:r>
      <w:r w:rsidR="00D847B3" w:rsidRPr="00F15BB5">
        <w:rPr>
          <w:rFonts w:ascii="Times New Roman" w:hAnsi="Times New Roman" w:cs="Times New Roman"/>
          <w:color w:val="000000" w:themeColor="text1"/>
          <w:sz w:val="24"/>
          <w:szCs w:val="28"/>
        </w:rPr>
        <w:t xml:space="preserve">was </w:t>
      </w:r>
      <w:r w:rsidR="00FE501E" w:rsidRPr="00F15BB5">
        <w:rPr>
          <w:rFonts w:ascii="Times New Roman" w:hAnsi="Times New Roman" w:cs="Times New Roman"/>
          <w:color w:val="000000" w:themeColor="text1"/>
          <w:sz w:val="24"/>
          <w:szCs w:val="28"/>
        </w:rPr>
        <w:t>divided by a beam splitter</w:t>
      </w:r>
      <w:r w:rsidR="00D847B3" w:rsidRPr="00F15BB5">
        <w:rPr>
          <w:rFonts w:ascii="Times New Roman" w:hAnsi="Times New Roman" w:cs="Times New Roman"/>
          <w:color w:val="000000" w:themeColor="text1"/>
          <w:sz w:val="24"/>
          <w:szCs w:val="28"/>
        </w:rPr>
        <w:t>;</w:t>
      </w:r>
      <w:r w:rsidR="00FE501E" w:rsidRPr="00F15BB5">
        <w:rPr>
          <w:rFonts w:ascii="Times New Roman" w:hAnsi="Times New Roman" w:cs="Times New Roman"/>
          <w:color w:val="000000" w:themeColor="text1"/>
          <w:sz w:val="24"/>
          <w:szCs w:val="28"/>
        </w:rPr>
        <w:t xml:space="preserve"> one </w:t>
      </w:r>
      <w:r w:rsidR="00D847B3" w:rsidRPr="00F15BB5">
        <w:rPr>
          <w:rFonts w:ascii="Times New Roman" w:hAnsi="Times New Roman" w:cs="Times New Roman"/>
          <w:color w:val="000000" w:themeColor="text1"/>
          <w:sz w:val="24"/>
          <w:szCs w:val="28"/>
        </w:rPr>
        <w:t xml:space="preserve">beam </w:t>
      </w:r>
      <w:r w:rsidR="00FE501E" w:rsidRPr="00F15BB5">
        <w:rPr>
          <w:rFonts w:ascii="Times New Roman" w:hAnsi="Times New Roman" w:cs="Times New Roman"/>
          <w:color w:val="000000" w:themeColor="text1"/>
          <w:sz w:val="24"/>
          <w:szCs w:val="28"/>
        </w:rPr>
        <w:t>pass</w:t>
      </w:r>
      <w:r w:rsidR="00A27023" w:rsidRPr="00F15BB5">
        <w:rPr>
          <w:rFonts w:ascii="Times New Roman" w:hAnsi="Times New Roman" w:cs="Times New Roman"/>
          <w:color w:val="000000" w:themeColor="text1"/>
          <w:sz w:val="24"/>
          <w:szCs w:val="28"/>
        </w:rPr>
        <w:t>e</w:t>
      </w:r>
      <w:r w:rsidR="00D847B3" w:rsidRPr="00F15BB5">
        <w:rPr>
          <w:rFonts w:ascii="Times New Roman" w:hAnsi="Times New Roman" w:cs="Times New Roman"/>
          <w:color w:val="000000" w:themeColor="text1"/>
          <w:sz w:val="24"/>
          <w:szCs w:val="28"/>
        </w:rPr>
        <w:t>d</w:t>
      </w:r>
      <w:r w:rsidR="00FE501E" w:rsidRPr="00F15BB5">
        <w:rPr>
          <w:rFonts w:ascii="Times New Roman" w:hAnsi="Times New Roman" w:cs="Times New Roman"/>
          <w:color w:val="000000" w:themeColor="text1"/>
          <w:sz w:val="24"/>
          <w:szCs w:val="28"/>
        </w:rPr>
        <w:t xml:space="preserve"> through the sample to detect the </w:t>
      </w:r>
      <w:r w:rsidR="00A27023" w:rsidRPr="00F15BB5">
        <w:rPr>
          <w:rFonts w:ascii="Times New Roman" w:hAnsi="Times New Roman" w:cs="Times New Roman"/>
          <w:color w:val="000000" w:themeColor="text1"/>
          <w:sz w:val="24"/>
          <w:szCs w:val="28"/>
        </w:rPr>
        <w:t xml:space="preserve">transient absorption </w:t>
      </w:r>
      <w:r w:rsidR="00FE501E" w:rsidRPr="00F15BB5">
        <w:rPr>
          <w:rFonts w:ascii="Times New Roman" w:hAnsi="Times New Roman" w:cs="Times New Roman"/>
          <w:color w:val="000000" w:themeColor="text1"/>
          <w:sz w:val="24"/>
          <w:szCs w:val="28"/>
        </w:rPr>
        <w:t>signal (probe)</w:t>
      </w:r>
      <w:r w:rsidR="00A27023" w:rsidRPr="00F15BB5">
        <w:rPr>
          <w:rFonts w:ascii="Times New Roman" w:hAnsi="Times New Roman" w:cs="Times New Roman"/>
          <w:color w:val="000000" w:themeColor="text1"/>
          <w:sz w:val="24"/>
          <w:szCs w:val="28"/>
        </w:rPr>
        <w:t>,</w:t>
      </w:r>
      <w:r w:rsidR="00FE501E" w:rsidRPr="00F15BB5">
        <w:rPr>
          <w:rFonts w:ascii="Times New Roman" w:hAnsi="Times New Roman" w:cs="Times New Roman"/>
          <w:color w:val="000000" w:themeColor="text1"/>
          <w:sz w:val="24"/>
          <w:szCs w:val="28"/>
        </w:rPr>
        <w:t xml:space="preserve"> and the other </w:t>
      </w:r>
      <w:r w:rsidR="00D847B3" w:rsidRPr="00F15BB5">
        <w:rPr>
          <w:rFonts w:ascii="Times New Roman" w:hAnsi="Times New Roman" w:cs="Times New Roman"/>
          <w:color w:val="000000" w:themeColor="text1"/>
          <w:sz w:val="24"/>
          <w:szCs w:val="28"/>
        </w:rPr>
        <w:t xml:space="preserve">was </w:t>
      </w:r>
      <w:r w:rsidR="00FE501E" w:rsidRPr="00F15BB5">
        <w:rPr>
          <w:rFonts w:ascii="Times New Roman" w:hAnsi="Times New Roman" w:cs="Times New Roman"/>
          <w:color w:val="000000" w:themeColor="text1"/>
          <w:sz w:val="24"/>
          <w:szCs w:val="28"/>
        </w:rPr>
        <w:t>used to reduce noise levels</w:t>
      </w:r>
      <w:r w:rsidR="00A27023" w:rsidRPr="00F15BB5">
        <w:rPr>
          <w:rFonts w:ascii="Times New Roman" w:hAnsi="Times New Roman" w:cs="Times New Roman"/>
          <w:color w:val="000000" w:themeColor="text1"/>
          <w:sz w:val="24"/>
          <w:szCs w:val="28"/>
        </w:rPr>
        <w:t xml:space="preserve"> (reference)</w:t>
      </w:r>
      <w:r w:rsidR="00FE501E" w:rsidRPr="00F15BB5">
        <w:rPr>
          <w:rFonts w:ascii="Times New Roman" w:hAnsi="Times New Roman" w:cs="Times New Roman"/>
          <w:color w:val="000000" w:themeColor="text1"/>
          <w:sz w:val="24"/>
          <w:szCs w:val="28"/>
        </w:rPr>
        <w:t xml:space="preserve">. </w:t>
      </w:r>
      <w:r w:rsidR="00B30301" w:rsidRPr="00F15BB5">
        <w:rPr>
          <w:rFonts w:ascii="Times New Roman" w:hAnsi="Times New Roman" w:cs="Times New Roman"/>
          <w:color w:val="000000" w:themeColor="text1"/>
          <w:sz w:val="24"/>
          <w:szCs w:val="28"/>
        </w:rPr>
        <w:t xml:space="preserve">The signal and reference </w:t>
      </w:r>
      <w:r w:rsidR="00D847B3" w:rsidRPr="00F15BB5">
        <w:rPr>
          <w:rFonts w:ascii="Times New Roman" w:hAnsi="Times New Roman" w:cs="Times New Roman"/>
          <w:color w:val="000000" w:themeColor="text1"/>
          <w:sz w:val="24"/>
          <w:szCs w:val="28"/>
        </w:rPr>
        <w:t xml:space="preserve">signals were </w:t>
      </w:r>
      <w:r w:rsidR="00B30301" w:rsidRPr="00F15BB5">
        <w:rPr>
          <w:rFonts w:ascii="Times New Roman" w:hAnsi="Times New Roman" w:cs="Times New Roman"/>
          <w:color w:val="000000" w:themeColor="text1"/>
          <w:sz w:val="24"/>
          <w:szCs w:val="28"/>
        </w:rPr>
        <w:t xml:space="preserve">collected by a spectrometer (Helios Fire, Ultrafast </w:t>
      </w:r>
      <w:r w:rsidR="008840AF" w:rsidRPr="00F15BB5">
        <w:rPr>
          <w:rFonts w:ascii="Times New Roman" w:hAnsi="Times New Roman" w:cs="Times New Roman"/>
          <w:color w:val="000000" w:themeColor="text1"/>
          <w:sz w:val="24"/>
          <w:szCs w:val="28"/>
        </w:rPr>
        <w:t>Systems</w:t>
      </w:r>
      <w:r w:rsidR="00B30301" w:rsidRPr="00F15BB5">
        <w:rPr>
          <w:rFonts w:ascii="Times New Roman" w:hAnsi="Times New Roman" w:cs="Times New Roman"/>
          <w:color w:val="000000" w:themeColor="text1"/>
          <w:sz w:val="24"/>
          <w:szCs w:val="28"/>
        </w:rPr>
        <w:t>, USA) with 2</w:t>
      </w:r>
      <w:r w:rsidR="008840AF" w:rsidRPr="00F15BB5">
        <w:rPr>
          <w:rFonts w:ascii="Times New Roman" w:hAnsi="Times New Roman" w:cs="Times New Roman"/>
          <w:color w:val="000000" w:themeColor="text1"/>
          <w:sz w:val="24"/>
          <w:szCs w:val="28"/>
        </w:rPr>
        <w:t>-</w:t>
      </w:r>
      <w:r w:rsidR="00B30301" w:rsidRPr="00F15BB5">
        <w:rPr>
          <w:rFonts w:ascii="Times New Roman" w:hAnsi="Times New Roman" w:cs="Times New Roman"/>
          <w:color w:val="000000" w:themeColor="text1"/>
          <w:sz w:val="24"/>
          <w:szCs w:val="28"/>
        </w:rPr>
        <w:t xml:space="preserve">nm spectral resolution. </w:t>
      </w:r>
      <w:r w:rsidR="0070364B" w:rsidRPr="00F15BB5">
        <w:rPr>
          <w:rFonts w:ascii="Times New Roman" w:hAnsi="Times New Roman" w:cs="Times New Roman"/>
          <w:color w:val="000000" w:themeColor="text1"/>
          <w:sz w:val="24"/>
          <w:szCs w:val="28"/>
        </w:rPr>
        <w:t>The delay stage control</w:t>
      </w:r>
      <w:r w:rsidR="008840AF" w:rsidRPr="00F15BB5">
        <w:rPr>
          <w:rFonts w:ascii="Times New Roman" w:hAnsi="Times New Roman" w:cs="Times New Roman"/>
          <w:color w:val="000000" w:themeColor="text1"/>
          <w:sz w:val="24"/>
          <w:szCs w:val="28"/>
        </w:rPr>
        <w:t>led</w:t>
      </w:r>
      <w:r w:rsidR="0070364B" w:rsidRPr="00F15BB5">
        <w:rPr>
          <w:rFonts w:ascii="Times New Roman" w:hAnsi="Times New Roman" w:cs="Times New Roman"/>
          <w:color w:val="000000" w:themeColor="text1"/>
          <w:sz w:val="24"/>
          <w:szCs w:val="28"/>
        </w:rPr>
        <w:t xml:space="preserve"> the probe beam path</w:t>
      </w:r>
      <w:r w:rsidR="0025428A" w:rsidRPr="00F15BB5">
        <w:rPr>
          <w:rFonts w:ascii="Times New Roman" w:hAnsi="Times New Roman" w:cs="Times New Roman"/>
          <w:color w:val="000000" w:themeColor="text1"/>
          <w:sz w:val="24"/>
          <w:szCs w:val="28"/>
        </w:rPr>
        <w:t xml:space="preserve"> for time delay with </w:t>
      </w:r>
      <w:r w:rsidR="0070364B" w:rsidRPr="00F15BB5">
        <w:rPr>
          <w:rFonts w:ascii="Times New Roman" w:hAnsi="Times New Roman" w:cs="Times New Roman"/>
          <w:color w:val="000000" w:themeColor="text1"/>
          <w:sz w:val="24"/>
          <w:szCs w:val="28"/>
        </w:rPr>
        <w:t xml:space="preserve">the </w:t>
      </w:r>
      <w:r w:rsidR="0025428A" w:rsidRPr="00F15BB5">
        <w:rPr>
          <w:rFonts w:ascii="Times New Roman" w:hAnsi="Times New Roman" w:cs="Times New Roman"/>
          <w:color w:val="000000" w:themeColor="text1"/>
          <w:sz w:val="24"/>
          <w:szCs w:val="28"/>
        </w:rPr>
        <w:t xml:space="preserve">pump </w:t>
      </w:r>
      <w:r w:rsidR="003542E0" w:rsidRPr="00F15BB5">
        <w:rPr>
          <w:rFonts w:ascii="Times New Roman" w:hAnsi="Times New Roman" w:cs="Times New Roman"/>
          <w:color w:val="000000" w:themeColor="text1"/>
          <w:sz w:val="24"/>
          <w:szCs w:val="28"/>
        </w:rPr>
        <w:t>pulse</w:t>
      </w:r>
      <w:r w:rsidR="00FE501E" w:rsidRPr="00F15BB5">
        <w:rPr>
          <w:rFonts w:ascii="Times New Roman" w:hAnsi="Times New Roman" w:cs="Times New Roman"/>
          <w:color w:val="000000" w:themeColor="text1"/>
          <w:sz w:val="24"/>
          <w:szCs w:val="28"/>
        </w:rPr>
        <w:t>.</w:t>
      </w:r>
      <w:r w:rsidR="00995026" w:rsidRPr="00F15BB5">
        <w:rPr>
          <w:rFonts w:ascii="Times New Roman" w:hAnsi="Times New Roman" w:cs="Times New Roman"/>
          <w:color w:val="000000" w:themeColor="text1"/>
          <w:sz w:val="24"/>
          <w:szCs w:val="28"/>
        </w:rPr>
        <w:t xml:space="preserve"> </w:t>
      </w:r>
    </w:p>
    <w:p w14:paraId="3BB8A420" w14:textId="66CDD932" w:rsidR="00D91715" w:rsidRPr="00F15BB5" w:rsidRDefault="0070364B" w:rsidP="00920BC2">
      <w:pPr>
        <w:spacing w:line="360" w:lineRule="auto"/>
        <w:ind w:firstLineChars="50" w:firstLine="120"/>
        <w:rPr>
          <w:rFonts w:ascii="Times New Roman" w:hAnsi="Times New Roman" w:cs="Times New Roman"/>
          <w:color w:val="000000" w:themeColor="text1"/>
          <w:sz w:val="24"/>
          <w:szCs w:val="28"/>
        </w:rPr>
      </w:pPr>
      <w:r w:rsidRPr="00F15BB5">
        <w:rPr>
          <w:rFonts w:ascii="Times New Roman" w:hAnsi="Times New Roman" w:cs="Times New Roman"/>
          <w:color w:val="000000" w:themeColor="text1"/>
          <w:sz w:val="24"/>
          <w:szCs w:val="28"/>
        </w:rPr>
        <w:t>The transient</w:t>
      </w:r>
      <w:r w:rsidR="00F313C8" w:rsidRPr="00F15BB5">
        <w:rPr>
          <w:rFonts w:ascii="Times New Roman" w:hAnsi="Times New Roman" w:cs="Times New Roman"/>
          <w:color w:val="000000" w:themeColor="text1"/>
          <w:sz w:val="24"/>
          <w:szCs w:val="28"/>
        </w:rPr>
        <w:t xml:space="preserve"> </w:t>
      </w:r>
      <w:r w:rsidRPr="00F15BB5">
        <w:rPr>
          <w:rFonts w:ascii="Times New Roman" w:hAnsi="Times New Roman" w:cs="Times New Roman"/>
          <w:color w:val="000000" w:themeColor="text1"/>
          <w:sz w:val="24"/>
          <w:szCs w:val="28"/>
        </w:rPr>
        <w:t>absorption</w:t>
      </w:r>
      <w:r w:rsidR="00F313C8" w:rsidRPr="00F15BB5">
        <w:rPr>
          <w:rFonts w:ascii="Times New Roman" w:hAnsi="Times New Roman" w:cs="Times New Roman"/>
          <w:color w:val="000000" w:themeColor="text1"/>
          <w:sz w:val="24"/>
          <w:szCs w:val="28"/>
        </w:rPr>
        <w:t xml:space="preserve"> </w:t>
      </w:r>
      <w:r w:rsidRPr="00F15BB5">
        <w:rPr>
          <w:rFonts w:ascii="Times New Roman" w:hAnsi="Times New Roman" w:cs="Times New Roman"/>
          <w:color w:val="000000" w:themeColor="text1"/>
          <w:sz w:val="24"/>
          <w:szCs w:val="28"/>
        </w:rPr>
        <w:t xml:space="preserve">signal was obtained by measuring </w:t>
      </w:r>
      <w:r w:rsidR="00BA2C2D" w:rsidRPr="00F15BB5">
        <w:rPr>
          <w:rFonts w:ascii="Times New Roman" w:hAnsi="Times New Roman" w:cs="Times New Roman"/>
          <w:color w:val="000000" w:themeColor="text1"/>
          <w:sz w:val="24"/>
          <w:szCs w:val="28"/>
        </w:rPr>
        <w:t xml:space="preserve">the </w:t>
      </w:r>
      <w:r w:rsidR="00FE501E" w:rsidRPr="00F15BB5">
        <w:rPr>
          <w:rFonts w:ascii="Times New Roman" w:hAnsi="Times New Roman" w:cs="Times New Roman"/>
          <w:color w:val="000000" w:themeColor="text1"/>
          <w:sz w:val="24"/>
          <w:szCs w:val="28"/>
        </w:rPr>
        <w:t>differential absorption</w:t>
      </w:r>
      <w:r w:rsidR="008840AF" w:rsidRPr="00F15BB5">
        <w:rPr>
          <w:rFonts w:ascii="Times New Roman" w:hAnsi="Times New Roman" w:cs="Times New Roman"/>
          <w:color w:val="000000" w:themeColor="text1"/>
          <w:sz w:val="24"/>
          <w:szCs w:val="28"/>
        </w:rPr>
        <w:t>,</w:t>
      </w:r>
      <w:r w:rsidR="00434E37" w:rsidRPr="00F15BB5">
        <w:rPr>
          <w:rFonts w:ascii="Times New Roman" w:hAnsi="Times New Roman" w:cs="Times New Roman"/>
          <w:color w:val="000000" w:themeColor="text1"/>
          <w:sz w:val="24"/>
          <w:szCs w:val="28"/>
        </w:rPr>
        <w:t xml:space="preserve"> </w:t>
      </w:r>
      <m:oMath>
        <m:r>
          <w:rPr>
            <w:rFonts w:ascii="Cambria Math" w:hAnsi="Cambria Math" w:cs="Times New Roman"/>
            <w:color w:val="000000" w:themeColor="text1"/>
            <w:sz w:val="24"/>
            <w:szCs w:val="28"/>
          </w:rPr>
          <m:t>∆</m:t>
        </m:r>
        <m:r>
          <m:rPr>
            <m:sty m:val="p"/>
          </m:rPr>
          <w:rPr>
            <w:rFonts w:ascii="Cambria Math" w:hAnsi="Cambria Math" w:cs="Times New Roman"/>
            <w:color w:val="000000" w:themeColor="text1"/>
            <w:sz w:val="24"/>
            <w:szCs w:val="28"/>
          </w:rPr>
          <m:t>A</m:t>
        </m:r>
        <m:d>
          <m:dPr>
            <m:ctrlPr>
              <w:rPr>
                <w:rFonts w:ascii="Cambria Math" w:hAnsi="Cambria Math" w:cs="Times New Roman"/>
                <w:i/>
                <w:color w:val="000000" w:themeColor="text1"/>
                <w:sz w:val="24"/>
                <w:szCs w:val="28"/>
              </w:rPr>
            </m:ctrlPr>
          </m:dPr>
          <m:e>
            <m:r>
              <w:rPr>
                <w:rFonts w:ascii="Cambria Math" w:hAnsi="Cambria Math" w:cs="Times New Roman"/>
                <w:color w:val="000000" w:themeColor="text1"/>
                <w:sz w:val="24"/>
                <w:szCs w:val="28"/>
              </w:rPr>
              <m:t>E,t</m:t>
            </m:r>
          </m:e>
        </m:d>
      </m:oMath>
      <w:r w:rsidR="008840AF" w:rsidRPr="00F15BB5">
        <w:rPr>
          <w:rFonts w:ascii="Times New Roman" w:hAnsi="Times New Roman" w:cs="Times New Roman"/>
          <w:color w:val="000000" w:themeColor="text1"/>
          <w:sz w:val="24"/>
          <w:szCs w:val="28"/>
        </w:rPr>
        <w:t>,</w:t>
      </w:r>
      <w:r w:rsidR="00FE501E" w:rsidRPr="00F15BB5">
        <w:rPr>
          <w:rFonts w:ascii="Times New Roman" w:hAnsi="Times New Roman" w:cs="Times New Roman"/>
          <w:color w:val="000000" w:themeColor="text1"/>
          <w:sz w:val="24"/>
          <w:szCs w:val="28"/>
        </w:rPr>
        <w:t xml:space="preserve"> with and without pump excitation</w:t>
      </w:r>
      <w:r w:rsidR="00434E37" w:rsidRPr="00F15BB5">
        <w:rPr>
          <w:rFonts w:ascii="Times New Roman" w:hAnsi="Times New Roman" w:cs="Times New Roman"/>
          <w:color w:val="000000" w:themeColor="text1"/>
          <w:sz w:val="24"/>
          <w:szCs w:val="28"/>
        </w:rPr>
        <w:t xml:space="preserve"> for </w:t>
      </w:r>
      <w:r w:rsidR="008840AF" w:rsidRPr="00F15BB5">
        <w:rPr>
          <w:rFonts w:ascii="Times New Roman" w:hAnsi="Times New Roman" w:cs="Times New Roman"/>
          <w:color w:val="000000" w:themeColor="text1"/>
          <w:sz w:val="24"/>
          <w:szCs w:val="28"/>
        </w:rPr>
        <w:t xml:space="preserve">a </w:t>
      </w:r>
      <w:r w:rsidR="00434E37" w:rsidRPr="00F15BB5">
        <w:rPr>
          <w:rFonts w:ascii="Times New Roman" w:hAnsi="Times New Roman" w:cs="Times New Roman"/>
          <w:color w:val="000000" w:themeColor="text1"/>
          <w:sz w:val="24"/>
          <w:szCs w:val="28"/>
        </w:rPr>
        <w:t xml:space="preserve">given probe energy </w:t>
      </w:r>
      <m:oMath>
        <m:r>
          <w:rPr>
            <w:rFonts w:ascii="Cambria Math" w:hAnsi="Cambria Math" w:cs="Times New Roman"/>
            <w:color w:val="000000" w:themeColor="text1"/>
            <w:sz w:val="24"/>
            <w:szCs w:val="28"/>
          </w:rPr>
          <m:t>E</m:t>
        </m:r>
      </m:oMath>
      <w:r w:rsidR="00434E37" w:rsidRPr="00F15BB5">
        <w:rPr>
          <w:rFonts w:ascii="Times New Roman" w:hAnsi="Times New Roman" w:cs="Times New Roman"/>
          <w:color w:val="000000" w:themeColor="text1"/>
          <w:sz w:val="24"/>
          <w:szCs w:val="28"/>
        </w:rPr>
        <w:t xml:space="preserve"> and time delay </w:t>
      </w:r>
      <m:oMath>
        <m:r>
          <w:rPr>
            <w:rFonts w:ascii="Cambria Math" w:hAnsi="Cambria Math" w:cs="Times New Roman"/>
            <w:color w:val="000000" w:themeColor="text1"/>
            <w:sz w:val="24"/>
            <w:szCs w:val="28"/>
          </w:rPr>
          <m:t>t</m:t>
        </m:r>
      </m:oMath>
      <w:r w:rsidR="00434E37" w:rsidRPr="00F15BB5">
        <w:rPr>
          <w:rFonts w:ascii="Times New Roman" w:hAnsi="Times New Roman" w:cs="Times New Roman"/>
          <w:color w:val="000000" w:themeColor="text1"/>
          <w:sz w:val="24"/>
          <w:szCs w:val="28"/>
        </w:rPr>
        <w:t>,</w:t>
      </w:r>
      <w:r w:rsidR="00D91715" w:rsidRPr="00F15BB5">
        <w:rPr>
          <w:rFonts w:ascii="Times New Roman" w:hAnsi="Times New Roman" w:cs="Times New Roman"/>
          <w:color w:val="000000" w:themeColor="text1"/>
          <w:sz w:val="24"/>
          <w:szCs w:val="28"/>
        </w:rPr>
        <w:t xml:space="preserve"> described as</w:t>
      </w:r>
      <w:r w:rsidR="008840AF" w:rsidRPr="00F15BB5">
        <w:rPr>
          <w:rFonts w:ascii="Times New Roman" w:hAnsi="Times New Roman" w:cs="Times New Roman"/>
          <w:color w:val="000000" w:themeColor="text1"/>
          <w:sz w:val="24"/>
          <w:szCs w:val="28"/>
        </w:rPr>
        <w:t>:</w:t>
      </w:r>
    </w:p>
    <w:p w14:paraId="5DF5AE66" w14:textId="2627D675" w:rsidR="00206131" w:rsidRPr="00F15BB5" w:rsidRDefault="00033A06" w:rsidP="00920BC2">
      <w:pPr>
        <w:spacing w:line="360" w:lineRule="auto"/>
        <w:jc w:val="center"/>
        <w:rPr>
          <w:rFonts w:ascii="Times New Roman" w:hAnsi="Times New Roman" w:cs="Times New Roman"/>
          <w:iCs/>
          <w:color w:val="000000" w:themeColor="text1"/>
          <w:sz w:val="24"/>
          <w:szCs w:val="28"/>
        </w:rPr>
      </w:pPr>
      <m:oMath>
        <m:r>
          <w:rPr>
            <w:rFonts w:ascii="Cambria Math" w:hAnsi="Cambria Math" w:cs="Times New Roman"/>
            <w:color w:val="000000" w:themeColor="text1"/>
            <w:sz w:val="24"/>
            <w:szCs w:val="28"/>
          </w:rPr>
          <m:t>∆</m:t>
        </m:r>
        <m:r>
          <m:rPr>
            <m:sty m:val="p"/>
          </m:rPr>
          <w:rPr>
            <w:rFonts w:ascii="Cambria Math" w:hAnsi="Cambria Math" w:cs="Times New Roman"/>
            <w:color w:val="000000" w:themeColor="text1"/>
            <w:sz w:val="24"/>
            <w:szCs w:val="28"/>
          </w:rPr>
          <m:t>A</m:t>
        </m:r>
        <m:d>
          <m:dPr>
            <m:ctrlPr>
              <w:rPr>
                <w:rFonts w:ascii="Cambria Math" w:hAnsi="Cambria Math" w:cs="Times New Roman"/>
                <w:i/>
                <w:color w:val="000000" w:themeColor="text1"/>
                <w:sz w:val="24"/>
                <w:szCs w:val="28"/>
              </w:rPr>
            </m:ctrlPr>
          </m:dPr>
          <m:e>
            <m:r>
              <w:rPr>
                <w:rFonts w:ascii="Cambria Math" w:hAnsi="Cambria Math" w:cs="Times New Roman"/>
                <w:color w:val="000000" w:themeColor="text1"/>
                <w:sz w:val="24"/>
                <w:szCs w:val="28"/>
              </w:rPr>
              <m:t>E,t</m:t>
            </m:r>
          </m:e>
        </m:d>
        <m:r>
          <w:rPr>
            <w:rFonts w:ascii="Cambria Math" w:hAnsi="Cambria Math" w:cs="Times New Roman"/>
            <w:color w:val="000000" w:themeColor="text1"/>
            <w:sz w:val="24"/>
            <w:szCs w:val="28"/>
          </w:rPr>
          <m:t>=</m:t>
        </m:r>
        <m:sSub>
          <m:sSubPr>
            <m:ctrlPr>
              <w:rPr>
                <w:rFonts w:ascii="Cambria Math" w:hAnsi="Cambria Math" w:cs="Times New Roman"/>
                <w:i/>
                <w:color w:val="000000" w:themeColor="text1"/>
                <w:sz w:val="24"/>
                <w:szCs w:val="28"/>
              </w:rPr>
            </m:ctrlPr>
          </m:sSubPr>
          <m:e>
            <m:r>
              <m:rPr>
                <m:sty m:val="p"/>
              </m:rPr>
              <w:rPr>
                <w:rFonts w:ascii="Cambria Math" w:hAnsi="Cambria Math" w:cs="Times New Roman"/>
                <w:color w:val="000000" w:themeColor="text1"/>
                <w:sz w:val="24"/>
                <w:szCs w:val="28"/>
              </w:rPr>
              <m:t>A</m:t>
            </m:r>
          </m:e>
          <m:sub>
            <m:r>
              <w:rPr>
                <w:rFonts w:ascii="Cambria Math" w:hAnsi="Cambria Math" w:cs="Times New Roman"/>
                <w:color w:val="000000" w:themeColor="text1"/>
                <w:sz w:val="24"/>
                <w:szCs w:val="28"/>
              </w:rPr>
              <m:t>pump-on</m:t>
            </m:r>
          </m:sub>
        </m:sSub>
        <m:d>
          <m:dPr>
            <m:ctrlPr>
              <w:rPr>
                <w:rFonts w:ascii="Cambria Math" w:hAnsi="Cambria Math" w:cs="Times New Roman"/>
                <w:i/>
                <w:color w:val="000000" w:themeColor="text1"/>
                <w:sz w:val="24"/>
                <w:szCs w:val="28"/>
              </w:rPr>
            </m:ctrlPr>
          </m:dPr>
          <m:e>
            <m:r>
              <w:rPr>
                <w:rFonts w:ascii="Cambria Math" w:hAnsi="Cambria Math" w:cs="Times New Roman"/>
                <w:color w:val="000000" w:themeColor="text1"/>
                <w:sz w:val="24"/>
                <w:szCs w:val="28"/>
              </w:rPr>
              <m:t>E,t</m:t>
            </m:r>
          </m:e>
        </m:d>
        <m:r>
          <w:rPr>
            <w:rFonts w:ascii="Cambria Math" w:hAnsi="Cambria Math" w:cs="Times New Roman"/>
            <w:color w:val="000000" w:themeColor="text1"/>
            <w:sz w:val="24"/>
            <w:szCs w:val="28"/>
          </w:rPr>
          <m:t>-</m:t>
        </m:r>
        <m:sSub>
          <m:sSubPr>
            <m:ctrlPr>
              <w:rPr>
                <w:rFonts w:ascii="Cambria Math" w:hAnsi="Cambria Math" w:cs="Times New Roman"/>
                <w:i/>
                <w:color w:val="000000" w:themeColor="text1"/>
                <w:sz w:val="24"/>
                <w:szCs w:val="28"/>
              </w:rPr>
            </m:ctrlPr>
          </m:sSubPr>
          <m:e>
            <m:r>
              <m:rPr>
                <m:sty m:val="p"/>
              </m:rPr>
              <w:rPr>
                <w:rFonts w:ascii="Cambria Math" w:hAnsi="Cambria Math" w:cs="Times New Roman"/>
                <w:color w:val="000000" w:themeColor="text1"/>
                <w:sz w:val="24"/>
                <w:szCs w:val="28"/>
              </w:rPr>
              <m:t>A</m:t>
            </m:r>
          </m:e>
          <m:sub>
            <m:r>
              <w:rPr>
                <w:rFonts w:ascii="Cambria Math" w:hAnsi="Cambria Math" w:cs="Times New Roman"/>
                <w:color w:val="000000" w:themeColor="text1"/>
                <w:sz w:val="24"/>
                <w:szCs w:val="28"/>
              </w:rPr>
              <m:t>pump-off</m:t>
            </m:r>
          </m:sub>
        </m:sSub>
        <m:r>
          <w:rPr>
            <w:rFonts w:ascii="Cambria Math" w:hAnsi="Cambria Math" w:cs="Times New Roman"/>
            <w:color w:val="000000" w:themeColor="text1"/>
            <w:sz w:val="24"/>
            <w:szCs w:val="28"/>
          </w:rPr>
          <m:t>(E,0)</m:t>
        </m:r>
      </m:oMath>
      <w:r w:rsidR="00434E37" w:rsidRPr="00F15BB5">
        <w:rPr>
          <w:rFonts w:ascii="Times New Roman" w:hAnsi="Times New Roman" w:cs="Times New Roman"/>
          <w:iCs/>
          <w:color w:val="000000" w:themeColor="text1"/>
          <w:sz w:val="24"/>
          <w:szCs w:val="28"/>
        </w:rPr>
        <w:t>.</w:t>
      </w:r>
    </w:p>
    <w:p w14:paraId="758E8BF5" w14:textId="343351CB" w:rsidR="00975D8B" w:rsidRPr="00F15BB5" w:rsidRDefault="00BA2C2D" w:rsidP="00B70051">
      <w:pPr>
        <w:spacing w:line="360" w:lineRule="auto"/>
        <w:ind w:firstLineChars="50" w:firstLine="120"/>
        <w:rPr>
          <w:rFonts w:ascii="Times New Roman" w:hAnsi="Times New Roman" w:cs="Times New Roman"/>
          <w:color w:val="000000" w:themeColor="text1"/>
          <w:sz w:val="24"/>
          <w:szCs w:val="28"/>
        </w:rPr>
      </w:pPr>
      <w:r w:rsidRPr="00F15BB5">
        <w:rPr>
          <w:rFonts w:ascii="Times New Roman" w:hAnsi="Times New Roman" w:cs="Times New Roman"/>
          <w:color w:val="000000" w:themeColor="text1"/>
          <w:sz w:val="24"/>
          <w:szCs w:val="28"/>
        </w:rPr>
        <w:t xml:space="preserve">The carrier distribution in the spectral range </w:t>
      </w:r>
      <w:r w:rsidR="008840AF" w:rsidRPr="00F15BB5">
        <w:rPr>
          <w:rFonts w:ascii="Times New Roman" w:hAnsi="Times New Roman" w:cs="Times New Roman"/>
          <w:color w:val="000000" w:themeColor="text1"/>
          <w:sz w:val="24"/>
          <w:szCs w:val="28"/>
        </w:rPr>
        <w:t xml:space="preserve">could then </w:t>
      </w:r>
      <w:r w:rsidRPr="00F15BB5">
        <w:rPr>
          <w:rFonts w:ascii="Times New Roman" w:hAnsi="Times New Roman" w:cs="Times New Roman"/>
          <w:color w:val="000000" w:themeColor="text1"/>
          <w:sz w:val="24"/>
          <w:szCs w:val="28"/>
        </w:rPr>
        <w:t xml:space="preserve">be analyzed using the broadband probe and spectrometer. The </w:t>
      </w:r>
      <w:r w:rsidR="00F23BD5" w:rsidRPr="00F15BB5">
        <w:rPr>
          <w:rFonts w:ascii="Times New Roman" w:hAnsi="Times New Roman" w:cs="Times New Roman"/>
          <w:color w:val="000000" w:themeColor="text1"/>
          <w:sz w:val="24"/>
          <w:szCs w:val="28"/>
        </w:rPr>
        <w:t xml:space="preserve">relative time delay between </w:t>
      </w:r>
      <w:r w:rsidRPr="00F15BB5">
        <w:rPr>
          <w:rFonts w:ascii="Times New Roman" w:hAnsi="Times New Roman" w:cs="Times New Roman"/>
          <w:color w:val="000000" w:themeColor="text1"/>
          <w:sz w:val="24"/>
          <w:szCs w:val="28"/>
        </w:rPr>
        <w:t xml:space="preserve">the </w:t>
      </w:r>
      <w:r w:rsidR="00F23BD5" w:rsidRPr="00F15BB5">
        <w:rPr>
          <w:rFonts w:ascii="Times New Roman" w:hAnsi="Times New Roman" w:cs="Times New Roman"/>
          <w:color w:val="000000" w:themeColor="text1"/>
          <w:sz w:val="24"/>
          <w:szCs w:val="28"/>
        </w:rPr>
        <w:t xml:space="preserve">pump and probe </w:t>
      </w:r>
      <w:r w:rsidR="008840AF" w:rsidRPr="00F15BB5">
        <w:rPr>
          <w:rFonts w:ascii="Times New Roman" w:hAnsi="Times New Roman" w:cs="Times New Roman"/>
          <w:color w:val="000000" w:themeColor="text1"/>
          <w:sz w:val="24"/>
          <w:szCs w:val="28"/>
        </w:rPr>
        <w:t>was</w:t>
      </w:r>
      <w:r w:rsidR="00F23BD5" w:rsidRPr="00F15BB5">
        <w:rPr>
          <w:rFonts w:ascii="Times New Roman" w:hAnsi="Times New Roman" w:cs="Times New Roman"/>
          <w:color w:val="000000" w:themeColor="text1"/>
          <w:sz w:val="24"/>
          <w:szCs w:val="28"/>
        </w:rPr>
        <w:t xml:space="preserve"> used to track carrier population dynamics</w:t>
      </w:r>
      <w:r w:rsidR="002D33BB" w:rsidRPr="00F15BB5">
        <w:rPr>
          <w:rFonts w:ascii="Times New Roman" w:hAnsi="Times New Roman" w:cs="Times New Roman"/>
          <w:color w:val="000000" w:themeColor="text1"/>
          <w:sz w:val="24"/>
          <w:szCs w:val="28"/>
        </w:rPr>
        <w:t>,</w:t>
      </w:r>
      <w:r w:rsidR="00266B8A" w:rsidRPr="00F15BB5">
        <w:rPr>
          <w:rFonts w:ascii="Times New Roman" w:hAnsi="Times New Roman" w:cs="Times New Roman"/>
          <w:color w:val="000000" w:themeColor="text1"/>
          <w:sz w:val="24"/>
          <w:szCs w:val="28"/>
        </w:rPr>
        <w:t xml:space="preserve"> such as </w:t>
      </w:r>
      <w:r w:rsidRPr="00F15BB5">
        <w:rPr>
          <w:rFonts w:ascii="Times New Roman" w:hAnsi="Times New Roman" w:cs="Times New Roman"/>
          <w:color w:val="000000" w:themeColor="text1"/>
          <w:sz w:val="24"/>
          <w:szCs w:val="28"/>
        </w:rPr>
        <w:t xml:space="preserve">the </w:t>
      </w:r>
      <w:r w:rsidR="00266B8A" w:rsidRPr="00F15BB5">
        <w:rPr>
          <w:rFonts w:ascii="Times New Roman" w:hAnsi="Times New Roman" w:cs="Times New Roman"/>
          <w:color w:val="000000" w:themeColor="text1"/>
          <w:sz w:val="24"/>
          <w:szCs w:val="28"/>
        </w:rPr>
        <w:t>recombination process</w:t>
      </w:r>
      <w:r w:rsidR="00F23BD5" w:rsidRPr="00F15BB5">
        <w:rPr>
          <w:rFonts w:ascii="Times New Roman" w:hAnsi="Times New Roman" w:cs="Times New Roman"/>
          <w:color w:val="000000" w:themeColor="text1"/>
          <w:sz w:val="24"/>
          <w:szCs w:val="28"/>
        </w:rPr>
        <w:t xml:space="preserve">. </w:t>
      </w:r>
      <w:r w:rsidR="008840AF" w:rsidRPr="00F15BB5">
        <w:rPr>
          <w:rFonts w:ascii="Times New Roman" w:hAnsi="Times New Roman" w:cs="Times New Roman"/>
          <w:color w:val="000000" w:themeColor="text1"/>
          <w:sz w:val="24"/>
          <w:szCs w:val="28"/>
        </w:rPr>
        <w:t>To this end</w:t>
      </w:r>
      <w:r w:rsidR="00F23BD5" w:rsidRPr="00F15BB5">
        <w:rPr>
          <w:rFonts w:ascii="Times New Roman" w:hAnsi="Times New Roman" w:cs="Times New Roman"/>
          <w:color w:val="000000" w:themeColor="text1"/>
          <w:sz w:val="24"/>
          <w:szCs w:val="28"/>
        </w:rPr>
        <w:t xml:space="preserve">, </w:t>
      </w:r>
      <w:r w:rsidR="008840AF" w:rsidRPr="00F15BB5">
        <w:rPr>
          <w:rFonts w:ascii="Times New Roman" w:hAnsi="Times New Roman" w:cs="Times New Roman"/>
          <w:color w:val="000000" w:themeColor="text1"/>
          <w:sz w:val="24"/>
          <w:szCs w:val="28"/>
        </w:rPr>
        <w:t xml:space="preserve">we obtained </w:t>
      </w:r>
      <w:r w:rsidRPr="00F15BB5">
        <w:rPr>
          <w:rFonts w:ascii="Times New Roman" w:hAnsi="Times New Roman" w:cs="Times New Roman"/>
          <w:color w:val="000000" w:themeColor="text1"/>
          <w:sz w:val="24"/>
          <w:szCs w:val="28"/>
        </w:rPr>
        <w:t xml:space="preserve">a </w:t>
      </w:r>
      <w:r w:rsidR="008840AF" w:rsidRPr="00F15BB5">
        <w:rPr>
          <w:rFonts w:ascii="Times New Roman" w:hAnsi="Times New Roman" w:cs="Times New Roman"/>
          <w:color w:val="000000" w:themeColor="text1"/>
          <w:sz w:val="24"/>
          <w:szCs w:val="28"/>
        </w:rPr>
        <w:t>three</w:t>
      </w:r>
      <w:r w:rsidR="00F23BD5" w:rsidRPr="00F15BB5">
        <w:rPr>
          <w:rFonts w:ascii="Times New Roman" w:hAnsi="Times New Roman" w:cs="Times New Roman"/>
          <w:color w:val="000000" w:themeColor="text1"/>
          <w:sz w:val="24"/>
          <w:szCs w:val="28"/>
        </w:rPr>
        <w:t>-dimensional</w:t>
      </w:r>
      <w:r w:rsidR="00106FED" w:rsidRPr="00F15BB5">
        <w:rPr>
          <w:rFonts w:ascii="Times New Roman" w:hAnsi="Times New Roman" w:cs="Times New Roman"/>
          <w:color w:val="000000" w:themeColor="text1"/>
          <w:sz w:val="24"/>
          <w:szCs w:val="28"/>
        </w:rPr>
        <w:t xml:space="preserve"> s</w:t>
      </w:r>
      <w:r w:rsidR="00266B8A" w:rsidRPr="00F15BB5">
        <w:rPr>
          <w:rFonts w:ascii="Times New Roman" w:hAnsi="Times New Roman" w:cs="Times New Roman"/>
          <w:color w:val="000000" w:themeColor="text1"/>
          <w:sz w:val="24"/>
          <w:szCs w:val="28"/>
        </w:rPr>
        <w:t>pec</w:t>
      </w:r>
      <w:r w:rsidR="00106FED" w:rsidRPr="00F15BB5">
        <w:rPr>
          <w:rFonts w:ascii="Times New Roman" w:hAnsi="Times New Roman" w:cs="Times New Roman"/>
          <w:color w:val="000000" w:themeColor="text1"/>
          <w:sz w:val="24"/>
          <w:szCs w:val="28"/>
        </w:rPr>
        <w:t>tr</w:t>
      </w:r>
      <w:r w:rsidR="002D33BB" w:rsidRPr="00F15BB5">
        <w:rPr>
          <w:rFonts w:ascii="Times New Roman" w:hAnsi="Times New Roman" w:cs="Times New Roman"/>
          <w:color w:val="000000" w:themeColor="text1"/>
          <w:sz w:val="24"/>
          <w:szCs w:val="28"/>
        </w:rPr>
        <w:t>um and time-</w:t>
      </w:r>
      <w:r w:rsidR="00106FED" w:rsidRPr="00F15BB5">
        <w:rPr>
          <w:rFonts w:ascii="Times New Roman" w:hAnsi="Times New Roman" w:cs="Times New Roman"/>
          <w:color w:val="000000" w:themeColor="text1"/>
          <w:sz w:val="24"/>
          <w:szCs w:val="28"/>
        </w:rPr>
        <w:t xml:space="preserve">resolved </w:t>
      </w:r>
      <w:r w:rsidR="00266B8A" w:rsidRPr="00F15BB5">
        <w:rPr>
          <w:rFonts w:ascii="Times New Roman" w:hAnsi="Times New Roman" w:cs="Times New Roman"/>
          <w:color w:val="000000" w:themeColor="text1"/>
          <w:sz w:val="24"/>
          <w:szCs w:val="28"/>
        </w:rPr>
        <w:t>dataset.</w:t>
      </w:r>
      <w:r w:rsidR="009E7069" w:rsidRPr="00F15BB5">
        <w:rPr>
          <w:rFonts w:ascii="Times New Roman" w:hAnsi="Times New Roman" w:cs="Times New Roman"/>
          <w:color w:val="000000" w:themeColor="text1"/>
          <w:sz w:val="24"/>
          <w:szCs w:val="28"/>
        </w:rPr>
        <w:t xml:space="preserve"> </w:t>
      </w:r>
      <w:r w:rsidR="00C20B8B" w:rsidRPr="00F15BB5">
        <w:rPr>
          <w:rFonts w:ascii="Times New Roman" w:hAnsi="Times New Roman" w:cs="Times New Roman"/>
          <w:color w:val="000000" w:themeColor="text1"/>
          <w:sz w:val="24"/>
          <w:szCs w:val="28"/>
        </w:rPr>
        <w:t xml:space="preserve">In </w:t>
      </w:r>
      <w:r w:rsidR="008840AF" w:rsidRPr="00F15BB5">
        <w:rPr>
          <w:rFonts w:ascii="Times New Roman" w:hAnsi="Times New Roman" w:cs="Times New Roman"/>
          <w:color w:val="000000" w:themeColor="text1"/>
          <w:sz w:val="24"/>
          <w:szCs w:val="28"/>
        </w:rPr>
        <w:t xml:space="preserve">the spectral </w:t>
      </w:r>
      <w:r w:rsidR="00C20B8B" w:rsidRPr="00F15BB5">
        <w:rPr>
          <w:rFonts w:ascii="Times New Roman" w:hAnsi="Times New Roman" w:cs="Times New Roman"/>
          <w:color w:val="000000" w:themeColor="text1"/>
          <w:sz w:val="24"/>
          <w:szCs w:val="28"/>
        </w:rPr>
        <w:t xml:space="preserve">analysis, after </w:t>
      </w:r>
      <w:r w:rsidRPr="00F15BB5">
        <w:rPr>
          <w:rFonts w:ascii="Times New Roman" w:hAnsi="Times New Roman" w:cs="Times New Roman"/>
          <w:color w:val="000000" w:themeColor="text1"/>
          <w:sz w:val="24"/>
          <w:szCs w:val="28"/>
        </w:rPr>
        <w:t xml:space="preserve">the </w:t>
      </w:r>
      <w:r w:rsidR="00C20B8B" w:rsidRPr="00F15BB5">
        <w:rPr>
          <w:rFonts w:ascii="Times New Roman" w:hAnsi="Times New Roman" w:cs="Times New Roman"/>
          <w:color w:val="000000" w:themeColor="text1"/>
          <w:sz w:val="24"/>
          <w:szCs w:val="28"/>
        </w:rPr>
        <w:t>pump excite</w:t>
      </w:r>
      <w:r w:rsidR="008840AF" w:rsidRPr="00F15BB5">
        <w:rPr>
          <w:rFonts w:ascii="Times New Roman" w:hAnsi="Times New Roman" w:cs="Times New Roman"/>
          <w:color w:val="000000" w:themeColor="text1"/>
          <w:sz w:val="24"/>
          <w:szCs w:val="28"/>
        </w:rPr>
        <w:t>d</w:t>
      </w:r>
      <w:r w:rsidR="00C20B8B" w:rsidRPr="00F15BB5">
        <w:rPr>
          <w:rFonts w:ascii="Times New Roman" w:hAnsi="Times New Roman" w:cs="Times New Roman"/>
          <w:color w:val="000000" w:themeColor="text1"/>
          <w:sz w:val="24"/>
          <w:szCs w:val="28"/>
        </w:rPr>
        <w:t xml:space="preserve"> </w:t>
      </w:r>
      <w:r w:rsidR="008840AF" w:rsidRPr="00F15BB5">
        <w:rPr>
          <w:rFonts w:ascii="Times New Roman" w:hAnsi="Times New Roman" w:cs="Times New Roman"/>
          <w:color w:val="000000" w:themeColor="text1"/>
          <w:sz w:val="24"/>
          <w:szCs w:val="28"/>
        </w:rPr>
        <w:t xml:space="preserve">the </w:t>
      </w:r>
      <w:r w:rsidR="00C20B8B" w:rsidRPr="00F15BB5">
        <w:rPr>
          <w:rFonts w:ascii="Times New Roman" w:hAnsi="Times New Roman" w:cs="Times New Roman"/>
          <w:color w:val="000000" w:themeColor="text1"/>
          <w:sz w:val="24"/>
          <w:szCs w:val="28"/>
        </w:rPr>
        <w:t>carriers (</w:t>
      </w:r>
      <m:oMath>
        <m:r>
          <w:rPr>
            <w:rFonts w:ascii="Cambria Math" w:hAnsi="Cambria Math" w:cs="Times New Roman"/>
            <w:color w:val="000000" w:themeColor="text1"/>
            <w:sz w:val="24"/>
            <w:szCs w:val="28"/>
          </w:rPr>
          <m:t>t&gt;0)</m:t>
        </m:r>
      </m:oMath>
      <w:r w:rsidR="00C20B8B" w:rsidRPr="00F15BB5">
        <w:rPr>
          <w:rFonts w:ascii="Times New Roman" w:hAnsi="Times New Roman" w:cs="Times New Roman"/>
          <w:color w:val="000000" w:themeColor="text1"/>
          <w:sz w:val="24"/>
          <w:szCs w:val="28"/>
        </w:rPr>
        <w:t>, the carriers rapidly thermalize</w:t>
      </w:r>
      <w:r w:rsidR="008840AF" w:rsidRPr="00F15BB5">
        <w:rPr>
          <w:rFonts w:ascii="Times New Roman" w:hAnsi="Times New Roman" w:cs="Times New Roman"/>
          <w:color w:val="000000" w:themeColor="text1"/>
          <w:sz w:val="24"/>
          <w:szCs w:val="28"/>
        </w:rPr>
        <w:t>d</w:t>
      </w:r>
      <w:r w:rsidR="00C20B8B" w:rsidRPr="00F15BB5">
        <w:rPr>
          <w:rFonts w:ascii="Times New Roman" w:hAnsi="Times New Roman" w:cs="Times New Roman"/>
          <w:color w:val="000000" w:themeColor="text1"/>
          <w:sz w:val="24"/>
          <w:szCs w:val="28"/>
        </w:rPr>
        <w:t xml:space="preserve"> and occup</w:t>
      </w:r>
      <w:r w:rsidR="008840AF" w:rsidRPr="00F15BB5">
        <w:rPr>
          <w:rFonts w:ascii="Times New Roman" w:hAnsi="Times New Roman" w:cs="Times New Roman"/>
          <w:color w:val="000000" w:themeColor="text1"/>
          <w:sz w:val="24"/>
          <w:szCs w:val="28"/>
        </w:rPr>
        <w:t>ied</w:t>
      </w:r>
      <w:r w:rsidRPr="00F15BB5">
        <w:rPr>
          <w:rFonts w:ascii="Times New Roman" w:hAnsi="Times New Roman" w:cs="Times New Roman"/>
          <w:color w:val="000000" w:themeColor="text1"/>
          <w:sz w:val="24"/>
          <w:szCs w:val="28"/>
        </w:rPr>
        <w:t xml:space="preserve"> the</w:t>
      </w:r>
      <w:r w:rsidR="00C20B8B" w:rsidRPr="00F15BB5">
        <w:rPr>
          <w:rFonts w:ascii="Times New Roman" w:hAnsi="Times New Roman" w:cs="Times New Roman"/>
          <w:color w:val="000000" w:themeColor="text1"/>
          <w:sz w:val="24"/>
          <w:szCs w:val="28"/>
        </w:rPr>
        <w:t xml:space="preserve"> conduction band edge. The filled band induce</w:t>
      </w:r>
      <w:r w:rsidR="008840AF" w:rsidRPr="00F15BB5">
        <w:rPr>
          <w:rFonts w:ascii="Times New Roman" w:hAnsi="Times New Roman" w:cs="Times New Roman"/>
          <w:color w:val="000000" w:themeColor="text1"/>
          <w:sz w:val="24"/>
          <w:szCs w:val="28"/>
        </w:rPr>
        <w:t>d</w:t>
      </w:r>
      <w:r w:rsidR="00C20B8B" w:rsidRPr="00F15BB5">
        <w:rPr>
          <w:rFonts w:ascii="Times New Roman" w:hAnsi="Times New Roman" w:cs="Times New Roman"/>
          <w:color w:val="000000" w:themeColor="text1"/>
          <w:sz w:val="24"/>
          <w:szCs w:val="28"/>
        </w:rPr>
        <w:t xml:space="preserve"> reduction of absorption</w:t>
      </w:r>
      <m:oMath>
        <m:r>
          <w:rPr>
            <w:rFonts w:ascii="Cambria Math" w:hAnsi="Cambria Math" w:cs="Times New Roman"/>
            <w:color w:val="000000" w:themeColor="text1"/>
            <w:sz w:val="24"/>
            <w:szCs w:val="28"/>
          </w:rPr>
          <m:t xml:space="preserve"> (∆</m:t>
        </m:r>
        <m:r>
          <m:rPr>
            <m:sty m:val="p"/>
          </m:rPr>
          <w:rPr>
            <w:rFonts w:ascii="Cambria Math" w:hAnsi="Cambria Math" w:cs="Times New Roman"/>
            <w:color w:val="000000" w:themeColor="text1"/>
            <w:sz w:val="24"/>
            <w:szCs w:val="28"/>
          </w:rPr>
          <m:t>A</m:t>
        </m:r>
        <m:r>
          <w:rPr>
            <w:rFonts w:ascii="Cambria Math" w:hAnsi="Cambria Math" w:cs="Times New Roman"/>
            <w:color w:val="000000" w:themeColor="text1"/>
            <w:sz w:val="24"/>
            <w:szCs w:val="28"/>
          </w:rPr>
          <m:t>&lt;0</m:t>
        </m:r>
      </m:oMath>
      <w:r w:rsidR="00C20B8B" w:rsidRPr="00F15BB5">
        <w:rPr>
          <w:rFonts w:ascii="Times New Roman" w:hAnsi="Times New Roman" w:cs="Times New Roman"/>
          <w:color w:val="000000" w:themeColor="text1"/>
          <w:sz w:val="24"/>
          <w:szCs w:val="28"/>
        </w:rPr>
        <w:t>) at bandgap energy due to Pauli blocking or band</w:t>
      </w:r>
      <w:r w:rsidR="008840AF" w:rsidRPr="00F15BB5">
        <w:rPr>
          <w:rFonts w:ascii="Times New Roman" w:hAnsi="Times New Roman" w:cs="Times New Roman"/>
          <w:color w:val="000000" w:themeColor="text1"/>
          <w:sz w:val="24"/>
          <w:szCs w:val="28"/>
        </w:rPr>
        <w:t>-</w:t>
      </w:r>
      <w:r w:rsidR="00C20B8B" w:rsidRPr="00F15BB5">
        <w:rPr>
          <w:rFonts w:ascii="Times New Roman" w:hAnsi="Times New Roman" w:cs="Times New Roman"/>
          <w:color w:val="000000" w:themeColor="text1"/>
          <w:sz w:val="24"/>
          <w:szCs w:val="28"/>
        </w:rPr>
        <w:t>filling effect</w:t>
      </w:r>
      <w:r w:rsidR="008840AF" w:rsidRPr="00F15BB5">
        <w:rPr>
          <w:rFonts w:ascii="Times New Roman" w:hAnsi="Times New Roman" w:cs="Times New Roman"/>
          <w:color w:val="000000" w:themeColor="text1"/>
          <w:sz w:val="24"/>
          <w:szCs w:val="28"/>
        </w:rPr>
        <w:t>s</w:t>
      </w:r>
      <w:r w:rsidR="00C20B8B" w:rsidRPr="00F15BB5">
        <w:rPr>
          <w:rFonts w:ascii="Times New Roman" w:hAnsi="Times New Roman" w:cs="Times New Roman"/>
          <w:color w:val="000000" w:themeColor="text1"/>
          <w:sz w:val="24"/>
          <w:szCs w:val="28"/>
        </w:rPr>
        <w:t>, indicat</w:t>
      </w:r>
      <w:r w:rsidR="008840AF" w:rsidRPr="00F15BB5">
        <w:rPr>
          <w:rFonts w:ascii="Times New Roman" w:hAnsi="Times New Roman" w:cs="Times New Roman"/>
          <w:color w:val="000000" w:themeColor="text1"/>
          <w:sz w:val="24"/>
          <w:szCs w:val="28"/>
        </w:rPr>
        <w:t>ed</w:t>
      </w:r>
      <w:r w:rsidR="00C20B8B" w:rsidRPr="00F15BB5">
        <w:rPr>
          <w:rFonts w:ascii="Times New Roman" w:hAnsi="Times New Roman" w:cs="Times New Roman"/>
          <w:color w:val="000000" w:themeColor="text1"/>
          <w:sz w:val="24"/>
          <w:szCs w:val="28"/>
        </w:rPr>
        <w:t xml:space="preserve"> as photobleaching. </w:t>
      </w:r>
      <w:r w:rsidR="008840AF" w:rsidRPr="00F15BB5">
        <w:rPr>
          <w:rFonts w:ascii="Times New Roman" w:hAnsi="Times New Roman" w:cs="Times New Roman"/>
          <w:color w:val="000000" w:themeColor="text1"/>
          <w:sz w:val="24"/>
          <w:szCs w:val="28"/>
        </w:rPr>
        <w:t>E</w:t>
      </w:r>
      <w:r w:rsidR="00C20B8B" w:rsidRPr="00F15BB5">
        <w:rPr>
          <w:rFonts w:ascii="Times New Roman" w:hAnsi="Times New Roman" w:cs="Times New Roman"/>
          <w:color w:val="000000" w:themeColor="text1"/>
          <w:sz w:val="24"/>
          <w:szCs w:val="28"/>
        </w:rPr>
        <w:t>xcited carriers promote</w:t>
      </w:r>
      <w:r w:rsidR="008840AF" w:rsidRPr="00F15BB5">
        <w:rPr>
          <w:rFonts w:ascii="Times New Roman" w:hAnsi="Times New Roman" w:cs="Times New Roman"/>
          <w:color w:val="000000" w:themeColor="text1"/>
          <w:sz w:val="24"/>
          <w:szCs w:val="28"/>
        </w:rPr>
        <w:t>d</w:t>
      </w:r>
      <w:r w:rsidR="00C20B8B" w:rsidRPr="00F15BB5">
        <w:rPr>
          <w:rFonts w:ascii="Times New Roman" w:hAnsi="Times New Roman" w:cs="Times New Roman"/>
          <w:color w:val="000000" w:themeColor="text1"/>
          <w:sz w:val="24"/>
          <w:szCs w:val="28"/>
        </w:rPr>
        <w:t xml:space="preserve"> increased absorption to an upper state</w:t>
      </w:r>
      <m:oMath>
        <m:r>
          <w:rPr>
            <w:rFonts w:ascii="Cambria Math" w:hAnsi="Cambria Math" w:cs="Times New Roman"/>
            <w:color w:val="000000" w:themeColor="text1"/>
            <w:sz w:val="24"/>
            <w:szCs w:val="28"/>
          </w:rPr>
          <m:t xml:space="preserve"> (∆</m:t>
        </m:r>
        <m:r>
          <m:rPr>
            <m:sty m:val="p"/>
          </m:rPr>
          <w:rPr>
            <w:rFonts w:ascii="Cambria Math" w:hAnsi="Cambria Math" w:cs="Times New Roman"/>
            <w:color w:val="000000" w:themeColor="text1"/>
            <w:sz w:val="24"/>
            <w:szCs w:val="28"/>
          </w:rPr>
          <m:t>A</m:t>
        </m:r>
        <m:r>
          <w:rPr>
            <w:rFonts w:ascii="Cambria Math" w:hAnsi="Cambria Math" w:cs="Times New Roman"/>
            <w:color w:val="000000" w:themeColor="text1"/>
            <w:sz w:val="24"/>
            <w:szCs w:val="28"/>
          </w:rPr>
          <m:t>&gt;0</m:t>
        </m:r>
      </m:oMath>
      <w:r w:rsidR="00C20B8B" w:rsidRPr="00F15BB5">
        <w:rPr>
          <w:rFonts w:ascii="Times New Roman" w:hAnsi="Times New Roman" w:cs="Times New Roman"/>
          <w:color w:val="000000" w:themeColor="text1"/>
          <w:sz w:val="24"/>
          <w:szCs w:val="28"/>
        </w:rPr>
        <w:t xml:space="preserve">), called </w:t>
      </w:r>
      <w:r w:rsidR="00C20B8B" w:rsidRPr="00F15BB5">
        <w:rPr>
          <w:rFonts w:ascii="Times New Roman" w:hAnsi="Times New Roman" w:cs="Times New Roman"/>
          <w:color w:val="000000" w:themeColor="text1"/>
          <w:sz w:val="24"/>
          <w:szCs w:val="28"/>
        </w:rPr>
        <w:lastRenderedPageBreak/>
        <w:t>photoinduced absorption.</w:t>
      </w:r>
    </w:p>
    <w:p w14:paraId="06C5E2CD" w14:textId="77777777" w:rsidR="007B59B2" w:rsidRPr="00F15BB5" w:rsidRDefault="007B59B2" w:rsidP="007B59B2">
      <w:pPr>
        <w:spacing w:line="360" w:lineRule="auto"/>
        <w:rPr>
          <w:rFonts w:ascii="Times New Roman" w:hAnsi="Times New Roman" w:cs="Times New Roman"/>
          <w:b/>
          <w:bCs/>
          <w:color w:val="000000" w:themeColor="text1"/>
          <w:sz w:val="24"/>
          <w:szCs w:val="24"/>
        </w:rPr>
      </w:pPr>
      <w:r w:rsidRPr="00F15BB5">
        <w:rPr>
          <w:rFonts w:ascii="Times New Roman" w:hAnsi="Times New Roman" w:cs="Times New Roman"/>
          <w:b/>
          <w:bCs/>
          <w:color w:val="000000" w:themeColor="text1"/>
          <w:sz w:val="24"/>
          <w:szCs w:val="24"/>
        </w:rPr>
        <w:t>Femtosecond spatiotemporal transient absorption microscopy (TAM) technique</w:t>
      </w:r>
      <w:r w:rsidRPr="00F15BB5" w:rsidDel="009E098C">
        <w:rPr>
          <w:rFonts w:ascii="Times New Roman" w:hAnsi="Times New Roman" w:cs="Times New Roman"/>
          <w:b/>
          <w:bCs/>
          <w:color w:val="000000" w:themeColor="text1"/>
          <w:sz w:val="24"/>
          <w:szCs w:val="24"/>
        </w:rPr>
        <w:t xml:space="preserve"> </w:t>
      </w:r>
    </w:p>
    <w:p w14:paraId="4D9F2E9A" w14:textId="29140453" w:rsidR="008840AF" w:rsidRPr="007B59B2" w:rsidRDefault="007B59B2" w:rsidP="00B70051">
      <w:pPr>
        <w:spacing w:line="360" w:lineRule="auto"/>
        <w:ind w:firstLineChars="50" w:firstLine="120"/>
        <w:rPr>
          <w:rFonts w:ascii="Times New Roman" w:hAnsi="Times New Roman" w:cs="Times New Roman"/>
          <w:b/>
          <w:bCs/>
          <w:color w:val="000000" w:themeColor="text1"/>
          <w:sz w:val="24"/>
          <w:szCs w:val="24"/>
        </w:rPr>
      </w:pPr>
      <w:r w:rsidRPr="00F15BB5">
        <w:rPr>
          <w:rFonts w:ascii="Times New Roman" w:hAnsi="Times New Roman" w:cs="Times New Roman"/>
          <w:color w:val="000000" w:themeColor="text1"/>
          <w:sz w:val="24"/>
          <w:szCs w:val="24"/>
        </w:rPr>
        <w:t>A pump pulse was generated from the optical parameter amplifier system</w:t>
      </w:r>
      <w:r w:rsidRPr="00F15BB5">
        <w:rPr>
          <w:rFonts w:ascii="Times New Roman" w:hAnsi="Times New Roman" w:cs="Times New Roman"/>
          <w:color w:val="000000" w:themeColor="text1"/>
          <w:sz w:val="24"/>
          <w:szCs w:val="28"/>
        </w:rPr>
        <w:t xml:space="preserve"> (Light Conversion, Lithuania)</w:t>
      </w:r>
      <w:r w:rsidRPr="00F15BB5">
        <w:rPr>
          <w:rFonts w:ascii="Times New Roman" w:hAnsi="Times New Roman" w:cs="Times New Roman"/>
          <w:color w:val="000000" w:themeColor="text1"/>
          <w:sz w:val="24"/>
          <w:szCs w:val="24"/>
        </w:rPr>
        <w:t>. We used 600 nm excitation with ~1 x 10</w:t>
      </w:r>
      <w:r w:rsidRPr="00F15BB5">
        <w:rPr>
          <w:rFonts w:ascii="Times New Roman" w:hAnsi="Times New Roman" w:cs="Times New Roman"/>
          <w:color w:val="000000" w:themeColor="text1"/>
          <w:sz w:val="24"/>
          <w:szCs w:val="24"/>
          <w:vertAlign w:val="superscript"/>
        </w:rPr>
        <w:t>14</w:t>
      </w:r>
      <w:r w:rsidRPr="00F15BB5">
        <w:rPr>
          <w:rFonts w:ascii="Times New Roman" w:hAnsi="Times New Roman" w:cs="Times New Roman"/>
          <w:color w:val="000000" w:themeColor="text1"/>
          <w:sz w:val="24"/>
          <w:szCs w:val="24"/>
        </w:rPr>
        <w:t xml:space="preserve"> photons cm</w:t>
      </w:r>
      <w:r w:rsidRPr="00F15BB5">
        <w:rPr>
          <w:rFonts w:ascii="Times New Roman" w:hAnsi="Times New Roman" w:cs="Times New Roman"/>
          <w:color w:val="000000" w:themeColor="text1"/>
          <w:sz w:val="24"/>
          <w:szCs w:val="24"/>
          <w:vertAlign w:val="superscript"/>
        </w:rPr>
        <w:t>-2</w:t>
      </w:r>
      <w:r w:rsidRPr="00F15BB5">
        <w:rPr>
          <w:rFonts w:ascii="Times New Roman" w:hAnsi="Times New Roman" w:cs="Times New Roman"/>
          <w:color w:val="000000" w:themeColor="text1"/>
          <w:sz w:val="24"/>
          <w:szCs w:val="24"/>
        </w:rPr>
        <w:t>.</w:t>
      </w:r>
      <w:r w:rsidRPr="00F15BB5">
        <w:rPr>
          <w:rFonts w:ascii="Times New Roman" w:hAnsi="Times New Roman" w:cs="Times New Roman"/>
          <w:color w:val="000000" w:themeColor="text1"/>
          <w:sz w:val="24"/>
          <w:szCs w:val="24"/>
          <w:vertAlign w:val="superscript"/>
        </w:rPr>
        <w:t xml:space="preserve"> </w:t>
      </w:r>
      <w:r w:rsidRPr="00F15BB5">
        <w:rPr>
          <w:rFonts w:ascii="Times New Roman" w:hAnsi="Times New Roman" w:cs="Times New Roman"/>
          <w:color w:val="000000" w:themeColor="text1"/>
          <w:sz w:val="24"/>
          <w:szCs w:val="24"/>
        </w:rPr>
        <w:t xml:space="preserve">The single wavelength pump and the broadband probe pulse in the visible range passed through an objective lens (Nikon, TU Plan ELWD, </w:t>
      </w:r>
      <w:r w:rsidRPr="00F15BB5">
        <w:rPr>
          <w:rFonts w:ascii="Times New Roman" w:eastAsia="맑은 고딕" w:hAnsi="Times New Roman" w:cs="Times New Roman" w:hint="eastAsia"/>
          <w:color w:val="000000" w:themeColor="text1"/>
          <w:sz w:val="24"/>
          <w:szCs w:val="24"/>
        </w:rPr>
        <w:t>×</w:t>
      </w:r>
      <w:r w:rsidRPr="00F15BB5">
        <w:rPr>
          <w:rFonts w:ascii="Times New Roman" w:hAnsi="Times New Roman" w:cs="Times New Roman"/>
          <w:color w:val="000000" w:themeColor="text1"/>
          <w:sz w:val="24"/>
          <w:szCs w:val="24"/>
        </w:rPr>
        <w:t xml:space="preserve">50, 0.60 NA) and were focused on the sample with </w:t>
      </w:r>
      <w:r w:rsidRPr="00F15BB5">
        <w:rPr>
          <w:rFonts w:ascii="Times New Roman" w:eastAsia="맑은 고딕" w:hAnsi="Times New Roman" w:cs="Times New Roman"/>
          <w:color w:val="000000" w:themeColor="text1"/>
          <w:sz w:val="24"/>
          <w:szCs w:val="24"/>
        </w:rPr>
        <w:t xml:space="preserve">a </w:t>
      </w:r>
      <w:r w:rsidRPr="00F15BB5">
        <w:rPr>
          <w:rFonts w:ascii="Times New Roman" w:hAnsi="Times New Roman" w:cs="Times New Roman"/>
          <w:color w:val="000000" w:themeColor="text1"/>
          <w:sz w:val="24"/>
          <w:szCs w:val="24"/>
        </w:rPr>
        <w:t>2-</w:t>
      </w:r>
      <w:r w:rsidRPr="00F15BB5">
        <w:rPr>
          <w:rFonts w:ascii="Times New Roman" w:eastAsiaTheme="minorHAnsi" w:hAnsi="Times New Roman" w:cs="Times New Roman"/>
          <w:i/>
          <w:iCs/>
          <w:color w:val="000000" w:themeColor="text1"/>
          <w:sz w:val="24"/>
          <w:szCs w:val="24"/>
        </w:rPr>
        <w:t>μ</w:t>
      </w:r>
      <w:r w:rsidRPr="00F15BB5">
        <w:rPr>
          <w:rFonts w:ascii="Times New Roman" w:hAnsi="Times New Roman" w:cs="Times New Roman"/>
          <w:color w:val="000000" w:themeColor="text1"/>
          <w:sz w:val="24"/>
          <w:szCs w:val="24"/>
        </w:rPr>
        <w:t xml:space="preserve">m spot size at 600 nm. The probe light passing through the sample was collimated by another objective lens (Nikon, TU Plan ELWD, </w:t>
      </w:r>
      <w:r w:rsidRPr="00F15BB5">
        <w:rPr>
          <w:rFonts w:ascii="Times New Roman" w:eastAsia="맑은 고딕" w:hAnsi="Times New Roman" w:cs="Times New Roman" w:hint="eastAsia"/>
          <w:color w:val="000000" w:themeColor="text1"/>
          <w:sz w:val="24"/>
          <w:szCs w:val="24"/>
        </w:rPr>
        <w:t>×</w:t>
      </w:r>
      <w:r w:rsidRPr="00F15BB5">
        <w:rPr>
          <w:rFonts w:ascii="Times New Roman" w:hAnsi="Times New Roman" w:cs="Times New Roman"/>
          <w:color w:val="000000" w:themeColor="text1"/>
          <w:sz w:val="24"/>
          <w:szCs w:val="24"/>
        </w:rPr>
        <w:t xml:space="preserve">50, 0.60 NA) and detected by the spectrometer (Helios, Ultrafast system, USA). </w:t>
      </w:r>
    </w:p>
    <w:p w14:paraId="25F7DE2A" w14:textId="47B0A972" w:rsidR="00B51A70" w:rsidRPr="00F15BB5" w:rsidRDefault="009E098C" w:rsidP="000B501A">
      <w:pPr>
        <w:spacing w:line="360" w:lineRule="auto"/>
        <w:rPr>
          <w:rFonts w:ascii="Times New Roman" w:hAnsi="Times New Roman" w:cs="Times New Roman"/>
          <w:b/>
          <w:bCs/>
          <w:color w:val="000000" w:themeColor="text1"/>
          <w:sz w:val="24"/>
          <w:szCs w:val="24"/>
        </w:rPr>
      </w:pPr>
      <w:r w:rsidRPr="00F15BB5">
        <w:rPr>
          <w:rFonts w:ascii="Times New Roman" w:hAnsi="Times New Roman" w:cs="Times New Roman"/>
          <w:b/>
          <w:bCs/>
          <w:color w:val="000000" w:themeColor="text1"/>
          <w:sz w:val="24"/>
          <w:szCs w:val="24"/>
        </w:rPr>
        <w:t>Density functional theory (</w:t>
      </w:r>
      <w:r w:rsidR="00B51A70" w:rsidRPr="00F15BB5">
        <w:rPr>
          <w:rFonts w:ascii="Times New Roman" w:hAnsi="Times New Roman" w:cs="Times New Roman"/>
          <w:b/>
          <w:bCs/>
          <w:color w:val="000000" w:themeColor="text1"/>
          <w:sz w:val="24"/>
          <w:szCs w:val="24"/>
        </w:rPr>
        <w:t>DFT</w:t>
      </w:r>
      <w:r w:rsidRPr="00F15BB5">
        <w:rPr>
          <w:rFonts w:ascii="Times New Roman" w:hAnsi="Times New Roman" w:cs="Times New Roman"/>
          <w:b/>
          <w:bCs/>
          <w:color w:val="000000" w:themeColor="text1"/>
          <w:sz w:val="24"/>
          <w:szCs w:val="24"/>
        </w:rPr>
        <w:t>)</w:t>
      </w:r>
      <w:r w:rsidR="00B51A70" w:rsidRPr="00F15BB5">
        <w:rPr>
          <w:rFonts w:ascii="Times New Roman" w:hAnsi="Times New Roman" w:cs="Times New Roman"/>
          <w:b/>
          <w:bCs/>
          <w:color w:val="000000" w:themeColor="text1"/>
          <w:sz w:val="24"/>
          <w:szCs w:val="24"/>
        </w:rPr>
        <w:t xml:space="preserve"> calculation</w:t>
      </w:r>
    </w:p>
    <w:p w14:paraId="347FE3E0" w14:textId="7EB5AD86" w:rsidR="00B51A70" w:rsidRPr="00F15BB5" w:rsidRDefault="00B51A70" w:rsidP="000B501A">
      <w:pPr>
        <w:spacing w:line="360" w:lineRule="auto"/>
        <w:ind w:firstLineChars="100" w:firstLine="240"/>
        <w:rPr>
          <w:rFonts w:ascii="Times New Roman" w:hAnsi="Times New Roman" w:cs="Times New Roman"/>
          <w:color w:val="000000" w:themeColor="text1"/>
          <w:sz w:val="24"/>
          <w:szCs w:val="24"/>
          <w:shd w:val="clear" w:color="auto" w:fill="FFFFFF"/>
        </w:rPr>
      </w:pPr>
      <w:r w:rsidRPr="00F15BB5">
        <w:rPr>
          <w:rFonts w:ascii="Times New Roman" w:hAnsi="Times New Roman" w:cs="Times New Roman"/>
          <w:color w:val="000000" w:themeColor="text1"/>
          <w:sz w:val="24"/>
          <w:szCs w:val="24"/>
        </w:rPr>
        <w:t xml:space="preserve">First-principles calculations based on </w:t>
      </w:r>
      <w:r w:rsidR="009E098C" w:rsidRPr="00F15BB5">
        <w:rPr>
          <w:rFonts w:ascii="Times New Roman" w:hAnsi="Times New Roman" w:cs="Times New Roman"/>
          <w:color w:val="000000" w:themeColor="text1"/>
          <w:sz w:val="24"/>
          <w:szCs w:val="24"/>
        </w:rPr>
        <w:t>DFT</w:t>
      </w:r>
      <w:r w:rsidRPr="00F15BB5">
        <w:rPr>
          <w:rFonts w:ascii="Times New Roman" w:hAnsi="Times New Roman" w:cs="Times New Roman"/>
          <w:color w:val="000000" w:themeColor="text1"/>
          <w:sz w:val="24"/>
          <w:szCs w:val="24"/>
        </w:rPr>
        <w:t xml:space="preserve"> were performed using the </w:t>
      </w:r>
      <w:r w:rsidRPr="00F15BB5">
        <w:rPr>
          <w:rFonts w:ascii="Times New Roman" w:hAnsi="Times New Roman" w:cs="Times New Roman"/>
          <w:i/>
          <w:iCs/>
          <w:color w:val="000000" w:themeColor="text1"/>
          <w:sz w:val="24"/>
          <w:szCs w:val="24"/>
        </w:rPr>
        <w:t>Quantum Espresso</w:t>
      </w:r>
      <w:r w:rsidRPr="00F15BB5">
        <w:rPr>
          <w:rFonts w:ascii="Times New Roman" w:hAnsi="Times New Roman" w:cs="Times New Roman"/>
          <w:color w:val="000000" w:themeColor="text1"/>
          <w:sz w:val="24"/>
          <w:szCs w:val="24"/>
        </w:rPr>
        <w:t xml:space="preserve"> package</w:t>
      </w:r>
      <w:r w:rsidR="00F7402D" w:rsidRPr="00F15BB5">
        <w:rPr>
          <w:rFonts w:ascii="Times New Roman" w:hAnsi="Times New Roman" w:cs="Times New Roman"/>
          <w:color w:val="000000" w:themeColor="text1"/>
          <w:sz w:val="24"/>
          <w:szCs w:val="24"/>
        </w:rPr>
        <w:fldChar w:fldCharType="begin">
          <w:fldData xml:space="preserve">PEVuZE5vdGU+PENpdGU+PEF1dGhvcj5HaWFubm96emk8L0F1dGhvcj48WWVhcj4yMDA5PC9ZZWFy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</w:fldData>
        </w:fldChar>
      </w:r>
      <w:r w:rsidR="00265BD8">
        <w:rPr>
          <w:rFonts w:ascii="Times New Roman" w:hAnsi="Times New Roman" w:cs="Times New Roman"/>
          <w:color w:val="000000" w:themeColor="text1"/>
          <w:sz w:val="24"/>
          <w:szCs w:val="24"/>
        </w:rPr>
        <w:instrText xml:space="preserve"> ADDIN EN.CITE </w:instrText>
      </w:r>
      <w:r w:rsidR="00265BD8">
        <w:rPr>
          <w:rFonts w:ascii="Times New Roman" w:hAnsi="Times New Roman" w:cs="Times New Roman"/>
          <w:color w:val="000000" w:themeColor="text1"/>
          <w:sz w:val="24"/>
          <w:szCs w:val="24"/>
        </w:rPr>
        <w:fldChar w:fldCharType="begin">
          <w:fldData xml:space="preserve">PEVuZE5vdGU+PENpdGU+PEF1dGhvcj5HaWFubm96emk8L0F1dGhvcj48WWVhcj4yMDA5PC9ZZWFy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</w:fldData>
        </w:fldChar>
      </w:r>
      <w:r w:rsidR="00265BD8">
        <w:rPr>
          <w:rFonts w:ascii="Times New Roman" w:hAnsi="Times New Roman" w:cs="Times New Roman"/>
          <w:color w:val="000000" w:themeColor="text1"/>
          <w:sz w:val="24"/>
          <w:szCs w:val="24"/>
        </w:rPr>
        <w:instrText xml:space="preserve"> ADDIN EN.CITE.DATA </w:instrText>
      </w:r>
      <w:r w:rsidR="00265BD8">
        <w:rPr>
          <w:rFonts w:ascii="Times New Roman" w:hAnsi="Times New Roman" w:cs="Times New Roman"/>
          <w:color w:val="000000" w:themeColor="text1"/>
          <w:sz w:val="24"/>
          <w:szCs w:val="24"/>
        </w:rPr>
      </w:r>
      <w:r w:rsidR="00265BD8">
        <w:rPr>
          <w:rFonts w:ascii="Times New Roman" w:hAnsi="Times New Roman" w:cs="Times New Roman"/>
          <w:color w:val="000000" w:themeColor="text1"/>
          <w:sz w:val="24"/>
          <w:szCs w:val="24"/>
        </w:rPr>
        <w:fldChar w:fldCharType="end"/>
      </w:r>
      <w:r w:rsidR="00F7402D" w:rsidRPr="00F15BB5">
        <w:rPr>
          <w:rFonts w:ascii="Times New Roman" w:hAnsi="Times New Roman" w:cs="Times New Roman"/>
          <w:color w:val="000000" w:themeColor="text1"/>
          <w:sz w:val="24"/>
          <w:szCs w:val="24"/>
        </w:rPr>
      </w:r>
      <w:r w:rsidR="00F7402D" w:rsidRPr="00F15BB5">
        <w:rPr>
          <w:rFonts w:ascii="Times New Roman" w:hAnsi="Times New Roman" w:cs="Times New Roman"/>
          <w:color w:val="000000" w:themeColor="text1"/>
          <w:sz w:val="24"/>
          <w:szCs w:val="24"/>
        </w:rPr>
        <w:fldChar w:fldCharType="separate"/>
      </w:r>
      <w:r w:rsidR="00265BD8" w:rsidRPr="00265BD8">
        <w:rPr>
          <w:rFonts w:ascii="Times New Roman" w:hAnsi="Times New Roman" w:cs="Times New Roman"/>
          <w:noProof/>
          <w:color w:val="000000" w:themeColor="text1"/>
          <w:sz w:val="24"/>
          <w:szCs w:val="24"/>
          <w:vertAlign w:val="superscript"/>
        </w:rPr>
        <w:t>1</w:t>
      </w:r>
      <w:r w:rsidR="00F7402D" w:rsidRPr="00F15BB5">
        <w:rPr>
          <w:rFonts w:ascii="Times New Roman" w:hAnsi="Times New Roman" w:cs="Times New Roman"/>
          <w:color w:val="000000" w:themeColor="text1"/>
          <w:sz w:val="24"/>
          <w:szCs w:val="24"/>
        </w:rPr>
        <w:fldChar w:fldCharType="end"/>
      </w:r>
      <w:r w:rsidR="00F7402D" w:rsidRPr="00F15BB5">
        <w:rPr>
          <w:rFonts w:ascii="Times New Roman" w:hAnsi="Times New Roman" w:cs="Times New Roman"/>
          <w:color w:val="000000" w:themeColor="text1"/>
          <w:sz w:val="24"/>
          <w:szCs w:val="24"/>
        </w:rPr>
        <w:t xml:space="preserve">. </w:t>
      </w:r>
      <w:r w:rsidRPr="00F15BB5">
        <w:rPr>
          <w:rFonts w:ascii="Times New Roman" w:hAnsi="Times New Roman" w:cs="Times New Roman"/>
          <w:color w:val="000000" w:themeColor="text1"/>
          <w:sz w:val="24"/>
          <w:szCs w:val="24"/>
        </w:rPr>
        <w:t xml:space="preserve">We considered spin-orbit coupling using fully relativistic pseudopotentials, generated by the </w:t>
      </w:r>
      <w:r w:rsidRPr="00F15BB5">
        <w:rPr>
          <w:rFonts w:ascii="Times New Roman" w:hAnsi="Times New Roman" w:cs="Times New Roman"/>
          <w:i/>
          <w:iCs/>
          <w:color w:val="000000" w:themeColor="text1"/>
          <w:sz w:val="24"/>
          <w:szCs w:val="24"/>
        </w:rPr>
        <w:t>OPIUM</w:t>
      </w:r>
      <w:r w:rsidRPr="00F15BB5">
        <w:rPr>
          <w:rFonts w:ascii="Times New Roman" w:hAnsi="Times New Roman" w:cs="Times New Roman"/>
          <w:b/>
          <w:bCs/>
          <w:i/>
          <w:iCs/>
          <w:color w:val="000000" w:themeColor="text1"/>
          <w:sz w:val="24"/>
          <w:szCs w:val="24"/>
        </w:rPr>
        <w:t xml:space="preserve"> </w:t>
      </w:r>
      <w:r w:rsidRPr="00F15BB5">
        <w:rPr>
          <w:rFonts w:ascii="Times New Roman" w:hAnsi="Times New Roman" w:cs="Times New Roman"/>
          <w:color w:val="000000" w:themeColor="text1"/>
          <w:sz w:val="24"/>
          <w:szCs w:val="24"/>
        </w:rPr>
        <w:t>code</w:t>
      </w:r>
      <w:r w:rsidR="00F7402D" w:rsidRPr="00F15BB5">
        <w:rPr>
          <w:rFonts w:ascii="Times New Roman" w:hAnsi="Times New Roman" w:cs="Times New Roman"/>
          <w:color w:val="000000" w:themeColor="text1"/>
          <w:sz w:val="24"/>
          <w:szCs w:val="24"/>
        </w:rPr>
        <w:fldChar w:fldCharType="begin">
          <w:fldData xml:space="preserve">PEVuZE5vdGU+PENpdGU+PEF1dGhvcj5SYW1lcjwvQXV0aG9yPjxZZWFyPjE5OTk8L1llYXI+PFJl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</w:fldData>
        </w:fldChar>
      </w:r>
      <w:r w:rsidR="00265BD8">
        <w:rPr>
          <w:rFonts w:ascii="Times New Roman" w:hAnsi="Times New Roman" w:cs="Times New Roman"/>
          <w:color w:val="000000" w:themeColor="text1"/>
          <w:sz w:val="24"/>
          <w:szCs w:val="24"/>
        </w:rPr>
        <w:instrText xml:space="preserve"> ADDIN EN.CITE </w:instrText>
      </w:r>
      <w:r w:rsidR="00265BD8">
        <w:rPr>
          <w:rFonts w:ascii="Times New Roman" w:hAnsi="Times New Roman" w:cs="Times New Roman"/>
          <w:color w:val="000000" w:themeColor="text1"/>
          <w:sz w:val="24"/>
          <w:szCs w:val="24"/>
        </w:rPr>
        <w:fldChar w:fldCharType="begin">
          <w:fldData xml:space="preserve">PEVuZE5vdGU+PENpdGU+PEF1dGhvcj5SYW1lcjwvQXV0aG9yPjxZZWFyPjE5OTk8L1llYXI+PFJl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</w:fldData>
        </w:fldChar>
      </w:r>
      <w:r w:rsidR="00265BD8">
        <w:rPr>
          <w:rFonts w:ascii="Times New Roman" w:hAnsi="Times New Roman" w:cs="Times New Roman"/>
          <w:color w:val="000000" w:themeColor="text1"/>
          <w:sz w:val="24"/>
          <w:szCs w:val="24"/>
        </w:rPr>
        <w:instrText xml:space="preserve"> ADDIN EN.CITE.DATA </w:instrText>
      </w:r>
      <w:r w:rsidR="00265BD8">
        <w:rPr>
          <w:rFonts w:ascii="Times New Roman" w:hAnsi="Times New Roman" w:cs="Times New Roman"/>
          <w:color w:val="000000" w:themeColor="text1"/>
          <w:sz w:val="24"/>
          <w:szCs w:val="24"/>
        </w:rPr>
      </w:r>
      <w:r w:rsidR="00265BD8">
        <w:rPr>
          <w:rFonts w:ascii="Times New Roman" w:hAnsi="Times New Roman" w:cs="Times New Roman"/>
          <w:color w:val="000000" w:themeColor="text1"/>
          <w:sz w:val="24"/>
          <w:szCs w:val="24"/>
        </w:rPr>
        <w:fldChar w:fldCharType="end"/>
      </w:r>
      <w:r w:rsidR="00F7402D" w:rsidRPr="00F15BB5">
        <w:rPr>
          <w:rFonts w:ascii="Times New Roman" w:hAnsi="Times New Roman" w:cs="Times New Roman"/>
          <w:color w:val="000000" w:themeColor="text1"/>
          <w:sz w:val="24"/>
          <w:szCs w:val="24"/>
        </w:rPr>
      </w:r>
      <w:r w:rsidR="00F7402D" w:rsidRPr="00F15BB5">
        <w:rPr>
          <w:rFonts w:ascii="Times New Roman" w:hAnsi="Times New Roman" w:cs="Times New Roman"/>
          <w:color w:val="000000" w:themeColor="text1"/>
          <w:sz w:val="24"/>
          <w:szCs w:val="24"/>
        </w:rPr>
        <w:fldChar w:fldCharType="separate"/>
      </w:r>
      <w:r w:rsidR="00265BD8" w:rsidRPr="00265BD8">
        <w:rPr>
          <w:rFonts w:ascii="Times New Roman" w:hAnsi="Times New Roman" w:cs="Times New Roman"/>
          <w:noProof/>
          <w:color w:val="000000" w:themeColor="text1"/>
          <w:sz w:val="24"/>
          <w:szCs w:val="24"/>
          <w:vertAlign w:val="superscript"/>
        </w:rPr>
        <w:t>2, 3</w:t>
      </w:r>
      <w:r w:rsidR="00F7402D" w:rsidRPr="00F15BB5">
        <w:rPr>
          <w:rFonts w:ascii="Times New Roman" w:hAnsi="Times New Roman" w:cs="Times New Roman"/>
          <w:color w:val="000000" w:themeColor="text1"/>
          <w:sz w:val="24"/>
          <w:szCs w:val="24"/>
        </w:rPr>
        <w:fldChar w:fldCharType="end"/>
      </w:r>
      <w:r w:rsidRPr="00F15BB5">
        <w:rPr>
          <w:rFonts w:ascii="Times New Roman" w:hAnsi="Times New Roman" w:cs="Times New Roman"/>
          <w:color w:val="000000" w:themeColor="text1"/>
          <w:sz w:val="24"/>
          <w:szCs w:val="24"/>
        </w:rPr>
        <w:t>. The Perdew-Burke-Ernzerhof generalized gradient approximation (PBE-GGA)</w:t>
      </w:r>
      <w:r w:rsidR="00F7402D" w:rsidRPr="00F15BB5">
        <w:rPr>
          <w:rFonts w:ascii="Times New Roman" w:hAnsi="Times New Roman" w:cs="Times New Roman"/>
          <w:color w:val="000000" w:themeColor="text1"/>
          <w:sz w:val="24"/>
          <w:szCs w:val="24"/>
        </w:rPr>
        <w:fldChar w:fldCharType="begin"/>
      </w:r>
      <w:r w:rsidR="00265BD8">
        <w:rPr>
          <w:rFonts w:ascii="Times New Roman" w:hAnsi="Times New Roman" w:cs="Times New Roman"/>
          <w:color w:val="000000" w:themeColor="text1"/>
          <w:sz w:val="24"/>
          <w:szCs w:val="24"/>
        </w:rPr>
        <w:instrText xml:space="preserve"> ADDIN EN.CITE &lt;EndNote&gt;&lt;Cite&gt;&lt;Author&gt;Perdew&lt;/Author&gt;&lt;Year&gt;1996&lt;/Year&gt;&lt;RecNum&gt;219&lt;/RecNum&gt;&lt;DisplayText&gt;&lt;style face="superscript"&gt;4&lt;/style&gt;&lt;/DisplayText&gt;&lt;record&gt;&lt;rec-number&gt;219&lt;/rec-number&gt;&lt;foreign-keys&gt;&lt;key app="EN" db-id="vfep099zo5v0auep5rzvwp9txsx5zf0zxs0a" timestamp="1671590112"&gt;219&lt;/key&gt;&lt;/foreign-keys&gt;&lt;ref-type name="Journal Article"&gt;17&lt;/ref-type&gt;&lt;contributors&gt;&lt;authors&gt;&lt;author&gt;Perdew, J. P.&lt;/author&gt;&lt;author&gt;Burke, K.&lt;/author&gt;&lt;author&gt;Ernzerhof, M.&lt;/author&gt;&lt;/authors&gt;&lt;/contributors&gt;&lt;auth-address&gt;Tulane Univ,Quantum Theory Grp,New Orleans,La 70118&lt;/auth-address&gt;&lt;titles&gt;&lt;title&gt;Generalized gradient approximation made simple&lt;/title&gt;&lt;secondary-title&gt;Phys. Rev. Lett.&lt;/secondary-title&gt;&lt;/titles&gt;&lt;periodical&gt;&lt;full-title&gt;Phys. Rev. Lett.&lt;/full-title&gt;&lt;/periodical&gt;&lt;pages&gt;3865-3868&lt;/pages&gt;&lt;volume&gt;77&lt;/volume&gt;&lt;number&gt;18&lt;/number&gt;&lt;keywords&gt;&lt;keyword&gt;electron-gas&lt;/keyword&gt;&lt;keyword&gt;density functionals&lt;/keyword&gt;&lt;keyword&gt;correlation-energy&lt;/keyword&gt;&lt;keyword&gt;local-density&lt;/keyword&gt;&lt;keyword&gt;structural-properties&lt;/keyword&gt;&lt;keyword&gt;exchange-correlation&lt;/keyword&gt;&lt;keyword&gt;molecular-energies&lt;/keyword&gt;&lt;keyword&gt;gaussian-1 theory&lt;/keyword&gt;&lt;keyword&gt;atoms&lt;/keyword&gt;&lt;keyword&gt;semiconductors&lt;/keyword&gt;&lt;/keywords&gt;&lt;dates&gt;&lt;year&gt;1996&lt;/year&gt;&lt;pub-dates&gt;&lt;date&gt;Oct 28&lt;/date&gt;&lt;/pub-dates&gt;&lt;/dates&gt;&lt;isbn&gt;0031-9007&lt;/isbn&gt;&lt;accession-num&gt;WOS:A1996VP22500044&lt;/accession-num&gt;&lt;urls&gt;&lt;related-urls&gt;&lt;url&gt;&lt;style face="underline" font="default" size="100%"&gt;&amp;lt;Go to ISI&amp;gt;://WOS:A1996VP22500044&lt;/style&gt;&lt;/url&gt;&lt;/related-urls&gt;&lt;/urls&gt;&lt;electronic-resource-num&gt;DOI 10.1103/PhysRevLett.77.3865&lt;/electronic-resource-num&gt;&lt;language&gt;English&lt;/language&gt;&lt;/record&gt;&lt;/Cite&gt;&lt;/EndNote&gt;</w:instrText>
      </w:r>
      <w:r w:rsidR="00F7402D" w:rsidRPr="00F15BB5">
        <w:rPr>
          <w:rFonts w:ascii="Times New Roman" w:hAnsi="Times New Roman" w:cs="Times New Roman"/>
          <w:color w:val="000000" w:themeColor="text1"/>
          <w:sz w:val="24"/>
          <w:szCs w:val="24"/>
        </w:rPr>
        <w:fldChar w:fldCharType="separate"/>
      </w:r>
      <w:r w:rsidR="00265BD8" w:rsidRPr="00265BD8">
        <w:rPr>
          <w:rFonts w:ascii="Times New Roman" w:hAnsi="Times New Roman" w:cs="Times New Roman"/>
          <w:noProof/>
          <w:color w:val="000000" w:themeColor="text1"/>
          <w:sz w:val="24"/>
          <w:szCs w:val="24"/>
          <w:vertAlign w:val="superscript"/>
        </w:rPr>
        <w:t>4</w:t>
      </w:r>
      <w:r w:rsidR="00F7402D" w:rsidRPr="00F15BB5">
        <w:rPr>
          <w:rFonts w:ascii="Times New Roman" w:hAnsi="Times New Roman" w:cs="Times New Roman"/>
          <w:color w:val="000000" w:themeColor="text1"/>
          <w:sz w:val="24"/>
          <w:szCs w:val="24"/>
        </w:rPr>
        <w:fldChar w:fldCharType="end"/>
      </w:r>
      <w:r w:rsidR="00F7402D" w:rsidRPr="00F15BB5">
        <w:rPr>
          <w:rFonts w:ascii="Times New Roman" w:hAnsi="Times New Roman" w:cs="Times New Roman"/>
          <w:color w:val="000000" w:themeColor="text1"/>
          <w:sz w:val="24"/>
          <w:szCs w:val="24"/>
        </w:rPr>
        <w:t xml:space="preserve"> </w:t>
      </w:r>
      <w:r w:rsidRPr="00F15BB5">
        <w:rPr>
          <w:rFonts w:ascii="Times New Roman" w:hAnsi="Times New Roman" w:cs="Times New Roman"/>
          <w:color w:val="000000" w:themeColor="text1"/>
          <w:sz w:val="24"/>
          <w:szCs w:val="24"/>
        </w:rPr>
        <w:t>was employed to approximate the exchange-correlation energies. The plane-waves basis was generated under the kinetic energy cutoff of 60 Ry. For atomic and electronic structure calculations, we used the Monkhorst-Pack sampling</w:t>
      </w:r>
      <w:r w:rsidR="00F7402D" w:rsidRPr="00F15BB5">
        <w:rPr>
          <w:rFonts w:ascii="Times New Roman" w:hAnsi="Times New Roman" w:cs="Times New Roman"/>
          <w:color w:val="000000" w:themeColor="text1"/>
          <w:sz w:val="24"/>
          <w:szCs w:val="24"/>
        </w:rPr>
        <w:fldChar w:fldCharType="begin"/>
      </w:r>
      <w:r w:rsidR="00265BD8">
        <w:rPr>
          <w:rFonts w:ascii="Times New Roman" w:hAnsi="Times New Roman" w:cs="Times New Roman"/>
          <w:color w:val="000000" w:themeColor="text1"/>
          <w:sz w:val="24"/>
          <w:szCs w:val="24"/>
        </w:rPr>
        <w:instrText xml:space="preserve"> ADDIN EN.CITE &lt;EndNote&gt;&lt;Cite&gt;&lt;Author&gt;Monkhorst&lt;/Author&gt;&lt;Year&gt;1976&lt;/Year&gt;&lt;RecNum&gt;220&lt;/RecNum&gt;&lt;DisplayText&gt;&lt;style face="superscript"&gt;5&lt;/style&gt;&lt;/DisplayText&gt;&lt;record&gt;&lt;rec-number&gt;220&lt;/rec-number&gt;&lt;foreign-keys&gt;&lt;key app="EN" db-id="vfep099zo5v0auep5rzvwp9txsx5zf0zxs0a" timestamp="1671590957"&gt;220&lt;/key&gt;&lt;/foreign-keys&gt;&lt;ref-type name="Journal Article"&gt;17&lt;/ref-type&gt;&lt;contributors&gt;&lt;authors&gt;&lt;author&gt;Monkhorst, Hendrik J.&lt;/author&gt;&lt;author&gt;Pack, James D.&lt;/author&gt;&lt;/authors&gt;&lt;/contributors&gt;&lt;titles&gt;&lt;title&gt;Special points for Brillouin-zone integrations&lt;/title&gt;&lt;secondary-title&gt;Phys. Rev. B&lt;/secondary-title&gt;&lt;/titles&gt;&lt;periodical&gt;&lt;full-title&gt;Phys. Rev. B&lt;/full-title&gt;&lt;/periodical&gt;&lt;pages&gt;5188-5192&lt;/pages&gt;&lt;volume&gt;13&lt;/volume&gt;&lt;number&gt;12&lt;/number&gt;&lt;dates&gt;&lt;year&gt;1976&lt;/year&gt;&lt;pub-dates&gt;&lt;date&gt;06/15/&lt;/date&gt;&lt;/pub-dates&gt;&lt;/dates&gt;&lt;publisher&gt;American Physical Society&lt;/publisher&gt;&lt;urls&gt;&lt;related-urls&gt;&lt;url&gt;https://link.aps.org/doi/10.1103/PhysRevB.13.5188&lt;/url&gt;&lt;/related-urls&gt;&lt;/urls&gt;&lt;electronic-resource-num&gt;10.1103/PhysRevB.13.5188&lt;/electronic-resource-num&gt;&lt;/record&gt;&lt;/Cite&gt;&lt;/EndNote&gt;</w:instrText>
      </w:r>
      <w:r w:rsidR="00F7402D" w:rsidRPr="00F15BB5">
        <w:rPr>
          <w:rFonts w:ascii="Times New Roman" w:hAnsi="Times New Roman" w:cs="Times New Roman"/>
          <w:color w:val="000000" w:themeColor="text1"/>
          <w:sz w:val="24"/>
          <w:szCs w:val="24"/>
        </w:rPr>
        <w:fldChar w:fldCharType="separate"/>
      </w:r>
      <w:r w:rsidR="00265BD8" w:rsidRPr="00265BD8">
        <w:rPr>
          <w:rFonts w:ascii="Times New Roman" w:hAnsi="Times New Roman" w:cs="Times New Roman"/>
          <w:noProof/>
          <w:color w:val="000000" w:themeColor="text1"/>
          <w:sz w:val="24"/>
          <w:szCs w:val="24"/>
          <w:vertAlign w:val="superscript"/>
        </w:rPr>
        <w:t>5</w:t>
      </w:r>
      <w:r w:rsidR="00F7402D" w:rsidRPr="00F15BB5">
        <w:rPr>
          <w:rFonts w:ascii="Times New Roman" w:hAnsi="Times New Roman" w:cs="Times New Roman"/>
          <w:color w:val="000000" w:themeColor="text1"/>
          <w:sz w:val="24"/>
          <w:szCs w:val="24"/>
        </w:rPr>
        <w:fldChar w:fldCharType="end"/>
      </w:r>
      <w:r w:rsidRPr="00F15BB5">
        <w:rPr>
          <w:rFonts w:ascii="Times New Roman" w:hAnsi="Times New Roman" w:cs="Times New Roman"/>
          <w:color w:val="000000" w:themeColor="text1"/>
          <w:sz w:val="24"/>
          <w:szCs w:val="24"/>
        </w:rPr>
        <w:t xml:space="preserve"> of </w:t>
      </w:r>
      <m:oMath>
        <m:r>
          <m:rPr>
            <m:sty m:val="bi"/>
          </m:rPr>
          <w:rPr>
            <w:rFonts w:ascii="Cambria Math" w:hAnsi="Cambria Math" w:cs="Times New Roman"/>
            <w:color w:val="000000" w:themeColor="text1"/>
            <w:sz w:val="24"/>
            <w:szCs w:val="24"/>
          </w:rPr>
          <m:t>k</m:t>
        </m:r>
      </m:oMath>
      <w:r w:rsidRPr="00F15BB5">
        <w:rPr>
          <w:rFonts w:ascii="Times New Roman" w:hAnsi="Times New Roman" w:cs="Times New Roman"/>
          <w:color w:val="000000" w:themeColor="text1"/>
          <w:sz w:val="24"/>
          <w:szCs w:val="24"/>
        </w:rPr>
        <w:t xml:space="preserve"> points from the 12×12×1-grid and 12×12×4-grid of the monolayer and bulk </w:t>
      </w:r>
      <w:r w:rsidR="009E098C" w:rsidRPr="00F15BB5">
        <w:rPr>
          <w:rFonts w:ascii="Times New Roman" w:hAnsi="Times New Roman" w:cs="Times New Roman"/>
          <w:color w:val="000000" w:themeColor="text1"/>
          <w:sz w:val="24"/>
          <w:szCs w:val="24"/>
        </w:rPr>
        <w:t>MoSe</w:t>
      </w:r>
      <w:r w:rsidR="009E098C" w:rsidRPr="00F15BB5">
        <w:rPr>
          <w:rFonts w:ascii="Times New Roman" w:hAnsi="Times New Roman" w:cs="Times New Roman"/>
          <w:color w:val="000000" w:themeColor="text1"/>
          <w:sz w:val="24"/>
          <w:szCs w:val="24"/>
          <w:vertAlign w:val="subscript"/>
        </w:rPr>
        <w:t>2</w:t>
      </w:r>
      <w:r w:rsidR="009E098C" w:rsidRPr="00F15BB5">
        <w:rPr>
          <w:rFonts w:ascii="Times New Roman" w:hAnsi="Times New Roman" w:cs="Times New Roman"/>
          <w:color w:val="000000" w:themeColor="text1"/>
          <w:sz w:val="24"/>
          <w:szCs w:val="24"/>
        </w:rPr>
        <w:t xml:space="preserve"> </w:t>
      </w:r>
      <w:r w:rsidRPr="00F15BB5">
        <w:rPr>
          <w:rFonts w:ascii="Times New Roman" w:hAnsi="Times New Roman" w:cs="Times New Roman"/>
          <w:color w:val="000000" w:themeColor="text1"/>
          <w:sz w:val="24"/>
          <w:szCs w:val="24"/>
        </w:rPr>
        <w:t>first Brillouin Zone (BZ), respectively. The atomic structure of monolayer MoSe</w:t>
      </w:r>
      <w:r w:rsidRPr="00F15BB5">
        <w:rPr>
          <w:rFonts w:ascii="Times New Roman" w:hAnsi="Times New Roman" w:cs="Times New Roman"/>
          <w:color w:val="000000" w:themeColor="text1"/>
          <w:sz w:val="24"/>
          <w:szCs w:val="24"/>
          <w:vertAlign w:val="subscript"/>
        </w:rPr>
        <w:t>2</w:t>
      </w:r>
      <w:r w:rsidRPr="00F15BB5">
        <w:rPr>
          <w:rFonts w:ascii="Times New Roman" w:hAnsi="Times New Roman" w:cs="Times New Roman"/>
          <w:color w:val="000000" w:themeColor="text1"/>
          <w:sz w:val="24"/>
          <w:szCs w:val="24"/>
        </w:rPr>
        <w:t xml:space="preserve"> was obtained by minimizing the total energy with a fixed interlayer distance to </w:t>
      </w:r>
      <w:r w:rsidR="003F65CA" w:rsidRPr="00F15BB5">
        <w:rPr>
          <w:rFonts w:ascii="Times New Roman" w:hAnsi="Times New Roman" w:cs="Times New Roman"/>
          <w:color w:val="000000" w:themeColor="text1"/>
          <w:sz w:val="24"/>
          <w:szCs w:val="24"/>
        </w:rPr>
        <w:t>16.0 Å</w:t>
      </w:r>
      <w:r w:rsidRPr="00F15BB5">
        <w:rPr>
          <w:rFonts w:ascii="Times New Roman" w:hAnsi="Times New Roman" w:cs="Times New Roman"/>
          <w:color w:val="000000" w:themeColor="text1"/>
          <w:sz w:val="24"/>
          <w:szCs w:val="24"/>
        </w:rPr>
        <w:t xml:space="preserve">, sufficiently large enough to mimic the vacuum for the monolayer. These calculations led to the in-plane lattice constant </w:t>
      </w:r>
      <w:r w:rsidRPr="00F15BB5">
        <w:rPr>
          <w:rFonts w:ascii="Times New Roman" w:hAnsi="Times New Roman" w:cs="Times New Roman"/>
          <w:i/>
          <w:iCs/>
          <w:color w:val="000000" w:themeColor="text1"/>
          <w:sz w:val="24"/>
          <w:szCs w:val="24"/>
        </w:rPr>
        <w:t>a</w:t>
      </w:r>
      <w:r w:rsidRPr="00F15BB5">
        <w:rPr>
          <w:rFonts w:ascii="Times New Roman" w:hAnsi="Times New Roman" w:cs="Times New Roman"/>
          <w:color w:val="000000" w:themeColor="text1"/>
          <w:sz w:val="24"/>
          <w:szCs w:val="24"/>
        </w:rPr>
        <w:t xml:space="preserve"> = 3.30</w:t>
      </w:r>
      <w:r w:rsidR="003F65CA" w:rsidRPr="00F15BB5">
        <w:rPr>
          <w:rFonts w:ascii="Times New Roman" w:hAnsi="Times New Roman" w:cs="Times New Roman"/>
          <w:color w:val="000000" w:themeColor="text1"/>
          <w:sz w:val="24"/>
          <w:szCs w:val="24"/>
        </w:rPr>
        <w:t xml:space="preserve"> Å</w:t>
      </w:r>
      <w:r w:rsidRPr="00F15BB5">
        <w:rPr>
          <w:rFonts w:ascii="Times New Roman" w:hAnsi="Times New Roman" w:cs="Times New Roman"/>
          <w:color w:val="000000" w:themeColor="text1"/>
          <w:sz w:val="24"/>
          <w:szCs w:val="24"/>
          <w:shd w:val="clear" w:color="auto" w:fill="FFFFFF"/>
        </w:rPr>
        <w:t xml:space="preserve">. </w:t>
      </w:r>
      <w:r w:rsidRPr="00F15BB5">
        <w:rPr>
          <w:rFonts w:ascii="Times New Roman" w:hAnsi="Times New Roman" w:cs="Times New Roman"/>
          <w:color w:val="000000" w:themeColor="text1"/>
          <w:sz w:val="24"/>
          <w:szCs w:val="24"/>
        </w:rPr>
        <w:t>The internal coordinates were fully relaxed for given lattice parameters, which led to t</w:t>
      </w:r>
      <w:r w:rsidRPr="00F15BB5">
        <w:rPr>
          <w:rFonts w:ascii="Times New Roman" w:hAnsi="Times New Roman" w:cs="Times New Roman"/>
          <w:color w:val="000000" w:themeColor="text1"/>
          <w:sz w:val="24"/>
          <w:szCs w:val="24"/>
          <w:shd w:val="clear" w:color="auto" w:fill="FFFFFF"/>
        </w:rPr>
        <w:t xml:space="preserve">he vertical distance between the nearest Mo and Se layers </w:t>
      </w:r>
      <w:r w:rsidR="003F65CA" w:rsidRPr="00F15BB5">
        <w:rPr>
          <w:rFonts w:ascii="Times New Roman" w:hAnsi="Times New Roman" w:cs="Times New Roman"/>
          <w:i/>
          <w:iCs/>
          <w:color w:val="000000" w:themeColor="text1"/>
          <w:sz w:val="24"/>
          <w:szCs w:val="24"/>
          <w:shd w:val="clear" w:color="auto" w:fill="FFFFFF"/>
        </w:rPr>
        <w:t>z</w:t>
      </w:r>
      <w:r w:rsidR="003F65CA" w:rsidRPr="00F15BB5">
        <w:rPr>
          <w:rFonts w:ascii="Times New Roman" w:hAnsi="Times New Roman" w:cs="Times New Roman"/>
          <w:color w:val="000000" w:themeColor="text1"/>
          <w:sz w:val="24"/>
          <w:szCs w:val="24"/>
          <w:shd w:val="clear" w:color="auto" w:fill="FFFFFF"/>
        </w:rPr>
        <w:t xml:space="preserve"> ~ 1.67 Å</w:t>
      </w:r>
      <w:r w:rsidRPr="00F15BB5">
        <w:rPr>
          <w:rFonts w:ascii="Times New Roman" w:hAnsi="Times New Roman" w:cs="Times New Roman"/>
          <w:color w:val="000000" w:themeColor="text1"/>
          <w:sz w:val="24"/>
          <w:szCs w:val="24"/>
          <w:shd w:val="clear" w:color="auto" w:fill="FFFFFF"/>
        </w:rPr>
        <w:t>, which agrees well with the literature</w:t>
      </w:r>
      <w:r w:rsidR="00F7402D" w:rsidRPr="00F15BB5">
        <w:rPr>
          <w:rFonts w:ascii="Times New Roman" w:hAnsi="Times New Roman" w:cs="Times New Roman"/>
          <w:color w:val="000000" w:themeColor="text1"/>
          <w:sz w:val="24"/>
          <w:szCs w:val="24"/>
          <w:shd w:val="clear" w:color="auto" w:fill="FFFFFF"/>
        </w:rPr>
        <w:fldChar w:fldCharType="begin"/>
      </w:r>
      <w:r w:rsidR="00265BD8">
        <w:rPr>
          <w:rFonts w:ascii="Times New Roman" w:hAnsi="Times New Roman" w:cs="Times New Roman"/>
          <w:color w:val="000000" w:themeColor="text1"/>
          <w:sz w:val="24"/>
          <w:szCs w:val="24"/>
          <w:shd w:val="clear" w:color="auto" w:fill="FFFFFF"/>
        </w:rPr>
        <w:instrText xml:space="preserve"> ADDIN EN.CITE &lt;EndNote&gt;&lt;Cite&gt;&lt;Author&gt;Kumar&lt;/Author&gt;&lt;Year&gt;2015&lt;/Year&gt;&lt;RecNum&gt;221&lt;/RecNum&gt;&lt;DisplayText&gt;&lt;style face="superscript"&gt;6&lt;/style&gt;&lt;/DisplayText&gt;&lt;record&gt;&lt;rec-number&gt;221&lt;/rec-number&gt;&lt;foreign-keys&gt;&lt;key app="EN" db-id="vfep099zo5v0auep5rzvwp9txsx5zf0zxs0a" timestamp="1671591171"&gt;221&lt;/key&gt;&lt;/foreign-keys&gt;&lt;ref-type name="Journal Article"&gt;17&lt;/ref-type&gt;&lt;contributors&gt;&lt;authors&gt;&lt;author&gt;Kumar, S.&lt;/author&gt;&lt;author&gt;Schwingenschlogl, U.&lt;/author&gt;&lt;/authors&gt;&lt;/contributors&gt;&lt;auth-address&gt;King Abdullah Univ Sci &amp;amp; Technol, PSE Div, Thuwal 239556900, Saudi Arabia&lt;/auth-address&gt;&lt;titles&gt;&lt;title&gt;&lt;style face="normal" font="default" size="100%"&gt;Thermoelectric Response of Bulk and Mono layer MoSe&lt;/style&gt;&lt;style face="subscript" font="default" size="100%"&gt;2&lt;/style&gt;&lt;style face="normal" font="default" size="100%"&gt; and WSe&lt;/style&gt;&lt;style face="subscript" font="default" size="100%"&gt;2&lt;/style&gt;&lt;/title&gt;&lt;secondary-title&gt;Chem. Mater.&lt;/secondary-title&gt;&lt;alt-title&gt;Chem. Mater.&lt;/alt-title&gt;&lt;/titles&gt;&lt;periodical&gt;&lt;full-title&gt;Chem. Mater.&lt;/full-title&gt;&lt;abbr-1&gt;Chem. Mater.&lt;/abbr-1&gt;&lt;/periodical&gt;&lt;alt-periodical&gt;&lt;full-title&gt;Chem. Mater.&lt;/full-title&gt;&lt;abbr-1&gt;Chem. Mater.&lt;/abbr-1&gt;&lt;/alt-periodical&gt;&lt;pages&gt;1278-1284&lt;/pages&gt;&lt;volume&gt;27&lt;/volume&gt;&lt;number&gt;4&lt;/number&gt;&lt;keywords&gt;&lt;keyword&gt;n-type&lt;/keyword&gt;&lt;keyword&gt;photoluminescence&lt;/keyword&gt;&lt;keyword&gt;conductivity&lt;/keyword&gt;&lt;keyword&gt;molybdenum&lt;/keyword&gt;&lt;keyword&gt;disulfide&lt;/keyword&gt;&lt;keyword&gt;crystals&lt;/keyword&gt;&lt;keyword&gt;niobium&lt;/keyword&gt;&lt;/keywords&gt;&lt;dates&gt;&lt;year&gt;2015&lt;/year&gt;&lt;pub-dates&gt;&lt;date&gt;Feb 24&lt;/date&gt;&lt;/pub-dates&gt;&lt;/dates&gt;&lt;isbn&gt;0897-4756&lt;/isbn&gt;&lt;accession-num&gt;WOS:000350192500019&lt;/accession-num&gt;&lt;urls&gt;&lt;related-urls&gt;&lt;url&gt;&lt;style face="underline" font="default" size="100%"&gt;&amp;lt;Go to ISI&amp;gt;://WOS:000350192500019&lt;/style&gt;&lt;/url&gt;&lt;/related-urls&gt;&lt;/urls&gt;&lt;electronic-resource-num&gt;10.1021/cm504244b&lt;/electronic-resource-num&gt;&lt;language&gt;English&lt;/language&gt;&lt;/record&gt;&lt;/Cite&gt;&lt;/EndNote&gt;</w:instrText>
      </w:r>
      <w:r w:rsidR="00F7402D" w:rsidRPr="00F15BB5">
        <w:rPr>
          <w:rFonts w:ascii="Times New Roman" w:hAnsi="Times New Roman" w:cs="Times New Roman"/>
          <w:color w:val="000000" w:themeColor="text1"/>
          <w:sz w:val="24"/>
          <w:szCs w:val="24"/>
          <w:shd w:val="clear" w:color="auto" w:fill="FFFFFF"/>
        </w:rPr>
        <w:fldChar w:fldCharType="separate"/>
      </w:r>
      <w:r w:rsidR="00265BD8" w:rsidRPr="00265BD8">
        <w:rPr>
          <w:rFonts w:ascii="Times New Roman" w:hAnsi="Times New Roman" w:cs="Times New Roman"/>
          <w:noProof/>
          <w:color w:val="000000" w:themeColor="text1"/>
          <w:sz w:val="24"/>
          <w:szCs w:val="24"/>
          <w:shd w:val="clear" w:color="auto" w:fill="FFFFFF"/>
          <w:vertAlign w:val="superscript"/>
        </w:rPr>
        <w:t>6</w:t>
      </w:r>
      <w:r w:rsidR="00F7402D" w:rsidRPr="00F15BB5">
        <w:rPr>
          <w:rFonts w:ascii="Times New Roman" w:hAnsi="Times New Roman" w:cs="Times New Roman"/>
          <w:color w:val="000000" w:themeColor="text1"/>
          <w:sz w:val="24"/>
          <w:szCs w:val="24"/>
          <w:shd w:val="clear" w:color="auto" w:fill="FFFFFF"/>
        </w:rPr>
        <w:fldChar w:fldCharType="end"/>
      </w:r>
      <w:r w:rsidRPr="00F15BB5">
        <w:rPr>
          <w:rFonts w:ascii="Times New Roman" w:hAnsi="Times New Roman" w:cs="Times New Roman"/>
          <w:color w:val="000000" w:themeColor="text1"/>
          <w:sz w:val="24"/>
          <w:szCs w:val="24"/>
          <w:shd w:val="clear" w:color="auto" w:fill="FFFFFF"/>
        </w:rPr>
        <w:t>. For the bulk MoSe</w:t>
      </w:r>
      <w:r w:rsidRPr="00F15BB5">
        <w:rPr>
          <w:rFonts w:ascii="Times New Roman" w:hAnsi="Times New Roman" w:cs="Times New Roman"/>
          <w:color w:val="000000" w:themeColor="text1"/>
          <w:sz w:val="24"/>
          <w:szCs w:val="24"/>
          <w:shd w:val="clear" w:color="auto" w:fill="FFFFFF"/>
          <w:vertAlign w:val="subscript"/>
        </w:rPr>
        <w:t>2</w:t>
      </w:r>
      <w:r w:rsidRPr="00F15BB5">
        <w:rPr>
          <w:rFonts w:ascii="Times New Roman" w:hAnsi="Times New Roman" w:cs="Times New Roman"/>
          <w:color w:val="000000" w:themeColor="text1"/>
          <w:sz w:val="24"/>
          <w:szCs w:val="24"/>
          <w:shd w:val="clear" w:color="auto" w:fill="FFFFFF"/>
        </w:rPr>
        <w:t xml:space="preserve"> structure, the atomic structure was fully relaxed until the Hellmann-Feynman forces were fully reduced below</w:t>
      </w:r>
      <w:r w:rsidR="003F65CA" w:rsidRPr="00F15BB5">
        <w:rPr>
          <w:rFonts w:ascii="Times New Roman" w:hAnsi="Times New Roman" w:cs="Times New Roman"/>
          <w:color w:val="000000" w:themeColor="text1"/>
          <w:sz w:val="24"/>
          <w:szCs w:val="24"/>
          <w:shd w:val="clear" w:color="auto" w:fill="FFFFFF"/>
        </w:rPr>
        <w:t xml:space="preserve"> 10</w:t>
      </w:r>
      <w:r w:rsidR="003F65CA" w:rsidRPr="00F15BB5">
        <w:rPr>
          <w:rFonts w:ascii="Times New Roman" w:hAnsi="Times New Roman" w:cs="Times New Roman"/>
          <w:color w:val="000000" w:themeColor="text1"/>
          <w:sz w:val="24"/>
          <w:szCs w:val="24"/>
          <w:shd w:val="clear" w:color="auto" w:fill="FFFFFF"/>
          <w:vertAlign w:val="superscript"/>
        </w:rPr>
        <w:t>-6</w:t>
      </w:r>
      <m:oMath>
        <m:r>
          <w:rPr>
            <w:rFonts w:ascii="Cambria Math" w:hAnsi="Cambria Math" w:cs="Times New Roman"/>
            <w:color w:val="000000" w:themeColor="text1"/>
            <w:sz w:val="24"/>
            <w:szCs w:val="24"/>
          </w:rPr>
          <m:t xml:space="preserve"> </m:t>
        </m:r>
      </m:oMath>
      <w:r w:rsidRPr="00F15BB5">
        <w:rPr>
          <w:rFonts w:ascii="Times New Roman" w:hAnsi="Times New Roman" w:cs="Times New Roman"/>
          <w:color w:val="000000" w:themeColor="text1"/>
          <w:sz w:val="24"/>
          <w:szCs w:val="24"/>
        </w:rPr>
        <w:t>Ry/Bohr, leading to the bulk lattice constants</w:t>
      </w:r>
      <w:r w:rsidR="003F65CA" w:rsidRPr="00F15BB5">
        <w:rPr>
          <w:rFonts w:ascii="Times New Roman" w:hAnsi="Times New Roman" w:cs="Times New Roman"/>
          <w:color w:val="000000" w:themeColor="text1"/>
          <w:sz w:val="24"/>
          <w:szCs w:val="24"/>
        </w:rPr>
        <w:t xml:space="preserve"> </w:t>
      </w:r>
      <w:r w:rsidR="003F65CA" w:rsidRPr="00F15BB5">
        <w:rPr>
          <w:rFonts w:ascii="Times New Roman" w:hAnsi="Times New Roman" w:cs="Times New Roman"/>
          <w:i/>
          <w:iCs/>
          <w:color w:val="000000" w:themeColor="text1"/>
          <w:sz w:val="24"/>
          <w:szCs w:val="24"/>
        </w:rPr>
        <w:t>a</w:t>
      </w:r>
      <w:r w:rsidR="003F65CA" w:rsidRPr="00F15BB5">
        <w:rPr>
          <w:rFonts w:ascii="Times New Roman" w:hAnsi="Times New Roman" w:cs="Times New Roman"/>
          <w:color w:val="000000" w:themeColor="text1"/>
          <w:sz w:val="24"/>
          <w:szCs w:val="24"/>
        </w:rPr>
        <w:t xml:space="preserve"> ~ 3.30 Å and </w:t>
      </w:r>
      <w:r w:rsidR="003F65CA" w:rsidRPr="00F15BB5">
        <w:rPr>
          <w:rFonts w:ascii="Times New Roman" w:hAnsi="Times New Roman" w:cs="Times New Roman"/>
          <w:i/>
          <w:iCs/>
          <w:color w:val="000000" w:themeColor="text1"/>
          <w:sz w:val="24"/>
          <w:szCs w:val="24"/>
        </w:rPr>
        <w:t>c</w:t>
      </w:r>
      <w:r w:rsidR="003F65CA" w:rsidRPr="00F15BB5">
        <w:rPr>
          <w:rFonts w:ascii="Times New Roman" w:hAnsi="Times New Roman" w:cs="Times New Roman"/>
          <w:color w:val="000000" w:themeColor="text1"/>
          <w:sz w:val="24"/>
          <w:szCs w:val="24"/>
        </w:rPr>
        <w:t xml:space="preserve"> ~ 12.91 Å</w:t>
      </w:r>
      <w:r w:rsidRPr="00F15BB5">
        <w:rPr>
          <w:rFonts w:ascii="Times New Roman" w:hAnsi="Times New Roman" w:cs="Times New Roman"/>
          <w:color w:val="000000" w:themeColor="text1"/>
          <w:sz w:val="24"/>
          <w:szCs w:val="24"/>
        </w:rPr>
        <w:t xml:space="preserve"> </w:t>
      </w:r>
      <w:r w:rsidRPr="00F15BB5">
        <w:rPr>
          <w:rFonts w:ascii="Times New Roman" w:hAnsi="Times New Roman" w:cs="Times New Roman"/>
          <w:color w:val="000000" w:themeColor="text1"/>
          <w:sz w:val="24"/>
          <w:szCs w:val="24"/>
          <w:shd w:val="clear" w:color="auto" w:fill="FFFFFF"/>
        </w:rPr>
        <w:t>in good agreement with previous studies</w:t>
      </w:r>
      <w:r w:rsidR="00F7402D" w:rsidRPr="00F15BB5">
        <w:rPr>
          <w:rFonts w:ascii="Times New Roman" w:hAnsi="Times New Roman" w:cs="Times New Roman"/>
          <w:color w:val="000000" w:themeColor="text1"/>
          <w:sz w:val="24"/>
          <w:szCs w:val="24"/>
          <w:shd w:val="clear" w:color="auto" w:fill="FFFFFF"/>
        </w:rPr>
        <w:fldChar w:fldCharType="begin">
          <w:fldData xml:space="preserve">PEVuZE5vdGU+PENpdGU+PEF1dGhvcj5Db2Vob29ybjwvQXV0aG9yPjxZZWFyPjE5ODc8L1llYXI+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</w:fldData>
        </w:fldChar>
      </w:r>
      <w:r w:rsidR="00265BD8">
        <w:rPr>
          <w:rFonts w:ascii="Times New Roman" w:hAnsi="Times New Roman" w:cs="Times New Roman"/>
          <w:color w:val="000000" w:themeColor="text1"/>
          <w:sz w:val="24"/>
          <w:szCs w:val="24"/>
          <w:shd w:val="clear" w:color="auto" w:fill="FFFFFF"/>
        </w:rPr>
        <w:instrText xml:space="preserve"> ADDIN EN.CITE </w:instrText>
      </w:r>
      <w:r w:rsidR="00265BD8">
        <w:rPr>
          <w:rFonts w:ascii="Times New Roman" w:hAnsi="Times New Roman" w:cs="Times New Roman"/>
          <w:color w:val="000000" w:themeColor="text1"/>
          <w:sz w:val="24"/>
          <w:szCs w:val="24"/>
          <w:shd w:val="clear" w:color="auto" w:fill="FFFFFF"/>
        </w:rPr>
        <w:fldChar w:fldCharType="begin">
          <w:fldData xml:space="preserve">PEVuZE5vdGU+PENpdGU+PEF1dGhvcj5Db2Vob29ybjwvQXV0aG9yPjxZZWFyPjE5ODc8L1llYXI+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</w:fldData>
        </w:fldChar>
      </w:r>
      <w:r w:rsidR="00265BD8">
        <w:rPr>
          <w:rFonts w:ascii="Times New Roman" w:hAnsi="Times New Roman" w:cs="Times New Roman"/>
          <w:color w:val="000000" w:themeColor="text1"/>
          <w:sz w:val="24"/>
          <w:szCs w:val="24"/>
          <w:shd w:val="clear" w:color="auto" w:fill="FFFFFF"/>
        </w:rPr>
        <w:instrText xml:space="preserve"> ADDIN EN.CITE.DATA </w:instrText>
      </w:r>
      <w:r w:rsidR="00265BD8">
        <w:rPr>
          <w:rFonts w:ascii="Times New Roman" w:hAnsi="Times New Roman" w:cs="Times New Roman"/>
          <w:color w:val="000000" w:themeColor="text1"/>
          <w:sz w:val="24"/>
          <w:szCs w:val="24"/>
          <w:shd w:val="clear" w:color="auto" w:fill="FFFFFF"/>
        </w:rPr>
      </w:r>
      <w:r w:rsidR="00265BD8">
        <w:rPr>
          <w:rFonts w:ascii="Times New Roman" w:hAnsi="Times New Roman" w:cs="Times New Roman"/>
          <w:color w:val="000000" w:themeColor="text1"/>
          <w:sz w:val="24"/>
          <w:szCs w:val="24"/>
          <w:shd w:val="clear" w:color="auto" w:fill="FFFFFF"/>
        </w:rPr>
        <w:fldChar w:fldCharType="end"/>
      </w:r>
      <w:r w:rsidR="00F7402D" w:rsidRPr="00F15BB5">
        <w:rPr>
          <w:rFonts w:ascii="Times New Roman" w:hAnsi="Times New Roman" w:cs="Times New Roman"/>
          <w:color w:val="000000" w:themeColor="text1"/>
          <w:sz w:val="24"/>
          <w:szCs w:val="24"/>
          <w:shd w:val="clear" w:color="auto" w:fill="FFFFFF"/>
        </w:rPr>
      </w:r>
      <w:r w:rsidR="00F7402D" w:rsidRPr="00F15BB5">
        <w:rPr>
          <w:rFonts w:ascii="Times New Roman" w:hAnsi="Times New Roman" w:cs="Times New Roman"/>
          <w:color w:val="000000" w:themeColor="text1"/>
          <w:sz w:val="24"/>
          <w:szCs w:val="24"/>
          <w:shd w:val="clear" w:color="auto" w:fill="FFFFFF"/>
        </w:rPr>
        <w:fldChar w:fldCharType="separate"/>
      </w:r>
      <w:r w:rsidR="00265BD8" w:rsidRPr="00265BD8">
        <w:rPr>
          <w:rFonts w:ascii="Times New Roman" w:hAnsi="Times New Roman" w:cs="Times New Roman"/>
          <w:noProof/>
          <w:color w:val="000000" w:themeColor="text1"/>
          <w:sz w:val="24"/>
          <w:szCs w:val="24"/>
          <w:shd w:val="clear" w:color="auto" w:fill="FFFFFF"/>
          <w:vertAlign w:val="superscript"/>
        </w:rPr>
        <w:t>7, 8</w:t>
      </w:r>
      <w:r w:rsidR="00F7402D" w:rsidRPr="00F15BB5">
        <w:rPr>
          <w:rFonts w:ascii="Times New Roman" w:hAnsi="Times New Roman" w:cs="Times New Roman"/>
          <w:color w:val="000000" w:themeColor="text1"/>
          <w:sz w:val="24"/>
          <w:szCs w:val="24"/>
          <w:shd w:val="clear" w:color="auto" w:fill="FFFFFF"/>
        </w:rPr>
        <w:fldChar w:fldCharType="end"/>
      </w:r>
      <w:r w:rsidR="00F7402D" w:rsidRPr="00F15BB5">
        <w:rPr>
          <w:rFonts w:ascii="Times New Roman" w:hAnsi="Times New Roman" w:cs="Times New Roman"/>
          <w:color w:val="000000" w:themeColor="text1"/>
          <w:sz w:val="24"/>
          <w:szCs w:val="24"/>
          <w:shd w:val="clear" w:color="auto" w:fill="FFFFFF"/>
        </w:rPr>
        <w:t>.</w:t>
      </w:r>
    </w:p>
    <w:p w14:paraId="22DC7678" w14:textId="6EEB1802" w:rsidR="00330C3E" w:rsidRPr="00F15BB5" w:rsidRDefault="00B51A70" w:rsidP="007B59B2">
      <w:pPr>
        <w:spacing w:line="360" w:lineRule="auto"/>
        <w:ind w:firstLineChars="100" w:firstLine="240"/>
        <w:rPr>
          <w:rFonts w:ascii="Times New Roman" w:hAnsi="Times New Roman" w:cs="Times New Roman"/>
          <w:color w:val="000000" w:themeColor="text1"/>
          <w:sz w:val="24"/>
          <w:szCs w:val="24"/>
        </w:rPr>
      </w:pPr>
      <w:r w:rsidRPr="00F15BB5">
        <w:rPr>
          <w:rFonts w:ascii="Times New Roman" w:hAnsi="Times New Roman" w:cs="Times New Roman"/>
          <w:color w:val="000000" w:themeColor="text1"/>
          <w:sz w:val="24"/>
          <w:szCs w:val="24"/>
          <w:shd w:val="clear" w:color="auto" w:fill="FFFFFF"/>
        </w:rPr>
        <w:t>The Wannier Hamiltonian was generated using the Wannier90 package</w:t>
      </w:r>
      <w:r w:rsidR="00F7402D" w:rsidRPr="00F15BB5">
        <w:rPr>
          <w:rFonts w:ascii="Times New Roman" w:hAnsi="Times New Roman" w:cs="Times New Roman"/>
          <w:color w:val="000000" w:themeColor="text1"/>
          <w:sz w:val="24"/>
          <w:szCs w:val="24"/>
          <w:shd w:val="clear" w:color="auto" w:fill="FFFFFF"/>
        </w:rPr>
        <w:fldChar w:fldCharType="begin">
          <w:fldData xml:space="preserve">PEVuZE5vdGU+PENpdGU+PEF1dGhvcj5Nb3N0b2ZpPC9BdXRob3I+PFllYXI+MjAxNDwvWWVhcj48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=
</w:fldData>
        </w:fldChar>
      </w:r>
      <w:r w:rsidR="00265BD8">
        <w:rPr>
          <w:rFonts w:ascii="Times New Roman" w:hAnsi="Times New Roman" w:cs="Times New Roman"/>
          <w:color w:val="000000" w:themeColor="text1"/>
          <w:sz w:val="24"/>
          <w:szCs w:val="24"/>
          <w:shd w:val="clear" w:color="auto" w:fill="FFFFFF"/>
        </w:rPr>
        <w:instrText xml:space="preserve"> ADDIN EN.CITE </w:instrText>
      </w:r>
      <w:r w:rsidR="00265BD8">
        <w:rPr>
          <w:rFonts w:ascii="Times New Roman" w:hAnsi="Times New Roman" w:cs="Times New Roman"/>
          <w:color w:val="000000" w:themeColor="text1"/>
          <w:sz w:val="24"/>
          <w:szCs w:val="24"/>
          <w:shd w:val="clear" w:color="auto" w:fill="FFFFFF"/>
        </w:rPr>
        <w:fldChar w:fldCharType="begin">
          <w:fldData xml:space="preserve">PEVuZE5vdGU+PENpdGU+PEF1dGhvcj5Nb3N0b2ZpPC9BdXRob3I+PFllYXI+MjAxNDwvWWVhcj48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=
</w:fldData>
        </w:fldChar>
      </w:r>
      <w:r w:rsidR="00265BD8">
        <w:rPr>
          <w:rFonts w:ascii="Times New Roman" w:hAnsi="Times New Roman" w:cs="Times New Roman"/>
          <w:color w:val="000000" w:themeColor="text1"/>
          <w:sz w:val="24"/>
          <w:szCs w:val="24"/>
          <w:shd w:val="clear" w:color="auto" w:fill="FFFFFF"/>
        </w:rPr>
        <w:instrText xml:space="preserve"> ADDIN EN.CITE.DATA </w:instrText>
      </w:r>
      <w:r w:rsidR="00265BD8">
        <w:rPr>
          <w:rFonts w:ascii="Times New Roman" w:hAnsi="Times New Roman" w:cs="Times New Roman"/>
          <w:color w:val="000000" w:themeColor="text1"/>
          <w:sz w:val="24"/>
          <w:szCs w:val="24"/>
          <w:shd w:val="clear" w:color="auto" w:fill="FFFFFF"/>
        </w:rPr>
      </w:r>
      <w:r w:rsidR="00265BD8">
        <w:rPr>
          <w:rFonts w:ascii="Times New Roman" w:hAnsi="Times New Roman" w:cs="Times New Roman"/>
          <w:color w:val="000000" w:themeColor="text1"/>
          <w:sz w:val="24"/>
          <w:szCs w:val="24"/>
          <w:shd w:val="clear" w:color="auto" w:fill="FFFFFF"/>
        </w:rPr>
        <w:fldChar w:fldCharType="end"/>
      </w:r>
      <w:r w:rsidR="00F7402D" w:rsidRPr="00F15BB5">
        <w:rPr>
          <w:rFonts w:ascii="Times New Roman" w:hAnsi="Times New Roman" w:cs="Times New Roman"/>
          <w:color w:val="000000" w:themeColor="text1"/>
          <w:sz w:val="24"/>
          <w:szCs w:val="24"/>
          <w:shd w:val="clear" w:color="auto" w:fill="FFFFFF"/>
        </w:rPr>
      </w:r>
      <w:r w:rsidR="00F7402D" w:rsidRPr="00F15BB5">
        <w:rPr>
          <w:rFonts w:ascii="Times New Roman" w:hAnsi="Times New Roman" w:cs="Times New Roman"/>
          <w:color w:val="000000" w:themeColor="text1"/>
          <w:sz w:val="24"/>
          <w:szCs w:val="24"/>
          <w:shd w:val="clear" w:color="auto" w:fill="FFFFFF"/>
        </w:rPr>
        <w:fldChar w:fldCharType="separate"/>
      </w:r>
      <w:r w:rsidR="00265BD8" w:rsidRPr="00265BD8">
        <w:rPr>
          <w:rFonts w:ascii="Times New Roman" w:hAnsi="Times New Roman" w:cs="Times New Roman"/>
          <w:noProof/>
          <w:color w:val="000000" w:themeColor="text1"/>
          <w:sz w:val="24"/>
          <w:szCs w:val="24"/>
          <w:shd w:val="clear" w:color="auto" w:fill="FFFFFF"/>
          <w:vertAlign w:val="superscript"/>
        </w:rPr>
        <w:t>9</w:t>
      </w:r>
      <w:r w:rsidR="00F7402D" w:rsidRPr="00F15BB5">
        <w:rPr>
          <w:rFonts w:ascii="Times New Roman" w:hAnsi="Times New Roman" w:cs="Times New Roman"/>
          <w:color w:val="000000" w:themeColor="text1"/>
          <w:sz w:val="24"/>
          <w:szCs w:val="24"/>
          <w:shd w:val="clear" w:color="auto" w:fill="FFFFFF"/>
        </w:rPr>
        <w:fldChar w:fldCharType="end"/>
      </w:r>
      <w:r w:rsidRPr="00F15BB5">
        <w:rPr>
          <w:rFonts w:ascii="Times New Roman" w:hAnsi="Times New Roman" w:cs="Times New Roman"/>
          <w:color w:val="000000" w:themeColor="text1"/>
          <w:sz w:val="24"/>
          <w:szCs w:val="24"/>
          <w:shd w:val="clear" w:color="auto" w:fill="FFFFFF"/>
        </w:rPr>
        <w:t xml:space="preserve">. We used Mo </w:t>
      </w:r>
      <w:r w:rsidR="003F65CA" w:rsidRPr="00F15BB5">
        <w:rPr>
          <w:rFonts w:ascii="Times New Roman" w:hAnsi="Times New Roman" w:cs="Times New Roman"/>
          <w:i/>
          <w:iCs/>
          <w:color w:val="000000" w:themeColor="text1"/>
          <w:sz w:val="24"/>
          <w:szCs w:val="24"/>
          <w:shd w:val="clear" w:color="auto" w:fill="FFFFFF"/>
        </w:rPr>
        <w:t>d</w:t>
      </w:r>
      <w:r w:rsidR="003F65CA" w:rsidRPr="00F15BB5">
        <w:rPr>
          <w:rFonts w:ascii="Times New Roman" w:hAnsi="Times New Roman" w:cs="Times New Roman"/>
          <w:color w:val="000000" w:themeColor="text1"/>
          <w:sz w:val="24"/>
          <w:szCs w:val="24"/>
          <w:shd w:val="clear" w:color="auto" w:fill="FFFFFF"/>
        </w:rPr>
        <w:t xml:space="preserve"> </w:t>
      </w:r>
      <w:r w:rsidRPr="00F15BB5">
        <w:rPr>
          <w:rFonts w:ascii="Times New Roman" w:hAnsi="Times New Roman" w:cs="Times New Roman"/>
          <w:color w:val="000000" w:themeColor="text1"/>
          <w:sz w:val="24"/>
          <w:szCs w:val="24"/>
          <w:shd w:val="clear" w:color="auto" w:fill="FFFFFF"/>
        </w:rPr>
        <w:t xml:space="preserve">orbitals and Se </w:t>
      </w:r>
      <w:r w:rsidR="003F65CA" w:rsidRPr="00F15BB5">
        <w:rPr>
          <w:rFonts w:ascii="Times New Roman" w:hAnsi="Times New Roman" w:cs="Times New Roman"/>
          <w:i/>
          <w:iCs/>
          <w:color w:val="000000" w:themeColor="text1"/>
          <w:sz w:val="24"/>
          <w:szCs w:val="24"/>
        </w:rPr>
        <w:t>p</w:t>
      </w:r>
      <w:r w:rsidRPr="00F15BB5">
        <w:rPr>
          <w:rFonts w:ascii="Times New Roman" w:hAnsi="Times New Roman" w:cs="Times New Roman"/>
          <w:color w:val="000000" w:themeColor="text1"/>
          <w:sz w:val="24"/>
          <w:szCs w:val="24"/>
          <w:shd w:val="clear" w:color="auto" w:fill="FFFFFF"/>
        </w:rPr>
        <w:t xml:space="preserve"> orbitals as initial projectors to describe the energy bands near the Fermi level</w:t>
      </w:r>
      <w:r w:rsidR="003F65CA" w:rsidRPr="00F15BB5">
        <w:rPr>
          <w:rFonts w:ascii="Times New Roman" w:hAnsi="Times New Roman" w:cs="Times New Roman"/>
          <w:color w:val="000000" w:themeColor="text1"/>
          <w:sz w:val="24"/>
          <w:szCs w:val="24"/>
          <w:shd w:val="clear" w:color="auto" w:fill="FFFFFF"/>
        </w:rPr>
        <w:t xml:space="preserve"> </w:t>
      </w:r>
      <w:r w:rsidR="003F65CA" w:rsidRPr="00F15BB5">
        <w:rPr>
          <w:rFonts w:ascii="Times New Roman" w:hAnsi="Times New Roman" w:cs="Times New Roman"/>
          <w:i/>
          <w:iCs/>
          <w:color w:val="000000" w:themeColor="text1"/>
          <w:sz w:val="24"/>
          <w:szCs w:val="24"/>
          <w:shd w:val="clear" w:color="auto" w:fill="FFFFFF"/>
        </w:rPr>
        <w:t>E</w:t>
      </w:r>
      <w:r w:rsidR="003F65CA" w:rsidRPr="00F15BB5">
        <w:rPr>
          <w:rFonts w:ascii="Times New Roman" w:hAnsi="Times New Roman" w:cs="Times New Roman"/>
          <w:color w:val="000000" w:themeColor="text1"/>
          <w:sz w:val="24"/>
          <w:szCs w:val="24"/>
          <w:shd w:val="clear" w:color="auto" w:fill="FFFFFF"/>
          <w:vertAlign w:val="subscript"/>
        </w:rPr>
        <w:t>F</w:t>
      </w:r>
      <w:r w:rsidRPr="00F15BB5">
        <w:rPr>
          <w:rFonts w:ascii="Times New Roman" w:hAnsi="Times New Roman" w:cs="Times New Roman"/>
          <w:color w:val="000000" w:themeColor="text1"/>
          <w:sz w:val="24"/>
          <w:szCs w:val="24"/>
          <w:shd w:val="clear" w:color="auto" w:fill="FFFFFF"/>
        </w:rPr>
        <w:t xml:space="preserve">. The Wannier Hamiltonian reproduced the DFT bands in the frozen window of </w:t>
      </w:r>
      <w:r w:rsidR="003F65CA" w:rsidRPr="00F15BB5">
        <w:rPr>
          <w:rFonts w:ascii="Times New Roman" w:hAnsi="Times New Roman" w:cs="Times New Roman"/>
          <w:color w:val="000000" w:themeColor="text1"/>
          <w:sz w:val="24"/>
          <w:szCs w:val="24"/>
          <w:shd w:val="clear" w:color="auto" w:fill="FFFFFF"/>
        </w:rPr>
        <w:t xml:space="preserve">–4.99 </w:t>
      </w:r>
      <w:r w:rsidRPr="00F15BB5">
        <w:rPr>
          <w:rFonts w:ascii="Times New Roman" w:hAnsi="Times New Roman" w:cs="Times New Roman"/>
          <w:color w:val="000000" w:themeColor="text1"/>
          <w:sz w:val="24"/>
          <w:szCs w:val="24"/>
          <w:shd w:val="clear" w:color="auto" w:fill="FFFFFF"/>
        </w:rPr>
        <w:t>eV</w:t>
      </w:r>
      <w:r w:rsidR="003F65CA" w:rsidRPr="00F15BB5">
        <w:rPr>
          <w:rFonts w:ascii="Times New Roman" w:hAnsi="Times New Roman" w:cs="Times New Roman"/>
          <w:color w:val="000000" w:themeColor="text1"/>
          <w:sz w:val="24"/>
          <w:szCs w:val="24"/>
          <w:shd w:val="clear" w:color="auto" w:fill="FFFFFF"/>
        </w:rPr>
        <w:t xml:space="preserve"> &lt; </w:t>
      </w:r>
      <w:r w:rsidR="003F65CA" w:rsidRPr="00F15BB5">
        <w:rPr>
          <w:rFonts w:ascii="Times New Roman" w:hAnsi="Times New Roman" w:cs="Times New Roman"/>
          <w:i/>
          <w:iCs/>
          <w:color w:val="000000" w:themeColor="text1"/>
          <w:sz w:val="24"/>
          <w:szCs w:val="24"/>
          <w:shd w:val="clear" w:color="auto" w:fill="FFFFFF"/>
        </w:rPr>
        <w:t>E</w:t>
      </w:r>
      <w:r w:rsidR="003F65CA" w:rsidRPr="00F15BB5">
        <w:rPr>
          <w:rFonts w:ascii="Times New Roman" w:hAnsi="Times New Roman" w:cs="Times New Roman"/>
          <w:color w:val="000000" w:themeColor="text1"/>
          <w:sz w:val="24"/>
          <w:szCs w:val="24"/>
          <w:shd w:val="clear" w:color="auto" w:fill="FFFFFF"/>
        </w:rPr>
        <w:t xml:space="preserve"> – </w:t>
      </w:r>
      <w:r w:rsidR="003F65CA" w:rsidRPr="00F15BB5">
        <w:rPr>
          <w:rFonts w:ascii="Times New Roman" w:hAnsi="Times New Roman" w:cs="Times New Roman"/>
          <w:i/>
          <w:iCs/>
          <w:color w:val="000000" w:themeColor="text1"/>
          <w:sz w:val="24"/>
          <w:szCs w:val="24"/>
          <w:shd w:val="clear" w:color="auto" w:fill="FFFFFF"/>
        </w:rPr>
        <w:t>E</w:t>
      </w:r>
      <w:r w:rsidR="003F65CA" w:rsidRPr="00F15BB5">
        <w:rPr>
          <w:rFonts w:ascii="Times New Roman" w:hAnsi="Times New Roman" w:cs="Times New Roman"/>
          <w:color w:val="000000" w:themeColor="text1"/>
          <w:sz w:val="24"/>
          <w:szCs w:val="24"/>
          <w:shd w:val="clear" w:color="auto" w:fill="FFFFFF"/>
          <w:vertAlign w:val="subscript"/>
        </w:rPr>
        <w:t>F</w:t>
      </w:r>
      <w:r w:rsidR="003F65CA" w:rsidRPr="00F15BB5">
        <w:rPr>
          <w:rFonts w:ascii="Times New Roman" w:hAnsi="Times New Roman" w:cs="Times New Roman"/>
          <w:color w:val="000000" w:themeColor="text1"/>
          <w:sz w:val="24"/>
          <w:szCs w:val="24"/>
          <w:shd w:val="clear" w:color="auto" w:fill="FFFFFF"/>
        </w:rPr>
        <w:t xml:space="preserve"> &lt; 3.51 eV</w:t>
      </w:r>
      <w:r w:rsidRPr="00F15BB5">
        <w:rPr>
          <w:rFonts w:ascii="Times New Roman" w:hAnsi="Times New Roman" w:cs="Times New Roman"/>
          <w:color w:val="000000" w:themeColor="text1"/>
          <w:sz w:val="24"/>
          <w:szCs w:val="24"/>
          <w:shd w:val="clear" w:color="auto" w:fill="FFFFFF"/>
        </w:rPr>
        <w:t xml:space="preserve"> and</w:t>
      </w:r>
      <w:r w:rsidR="003F65CA" w:rsidRPr="00F15BB5">
        <w:rPr>
          <w:rFonts w:ascii="Times New Roman" w:hAnsi="Times New Roman" w:cs="Times New Roman"/>
          <w:color w:val="000000" w:themeColor="text1"/>
          <w:sz w:val="24"/>
          <w:szCs w:val="24"/>
          <w:shd w:val="clear" w:color="auto" w:fill="FFFFFF"/>
        </w:rPr>
        <w:t xml:space="preserve"> –3.95 eV &lt; </w:t>
      </w:r>
      <w:r w:rsidR="003F65CA" w:rsidRPr="00F15BB5">
        <w:rPr>
          <w:rFonts w:ascii="Times New Roman" w:hAnsi="Times New Roman" w:cs="Times New Roman"/>
          <w:i/>
          <w:iCs/>
          <w:color w:val="000000" w:themeColor="text1"/>
          <w:sz w:val="24"/>
          <w:szCs w:val="24"/>
          <w:shd w:val="clear" w:color="auto" w:fill="FFFFFF"/>
        </w:rPr>
        <w:t>E</w:t>
      </w:r>
      <w:r w:rsidR="003F65CA" w:rsidRPr="00F15BB5">
        <w:rPr>
          <w:rFonts w:ascii="Times New Roman" w:hAnsi="Times New Roman" w:cs="Times New Roman"/>
          <w:color w:val="000000" w:themeColor="text1"/>
          <w:sz w:val="24"/>
          <w:szCs w:val="24"/>
          <w:shd w:val="clear" w:color="auto" w:fill="FFFFFF"/>
        </w:rPr>
        <w:t xml:space="preserve"> – </w:t>
      </w:r>
      <w:r w:rsidR="003F65CA" w:rsidRPr="00F15BB5">
        <w:rPr>
          <w:rFonts w:ascii="Times New Roman" w:hAnsi="Times New Roman" w:cs="Times New Roman"/>
          <w:i/>
          <w:iCs/>
          <w:color w:val="000000" w:themeColor="text1"/>
          <w:sz w:val="24"/>
          <w:szCs w:val="24"/>
          <w:shd w:val="clear" w:color="auto" w:fill="FFFFFF"/>
        </w:rPr>
        <w:t>E</w:t>
      </w:r>
      <w:r w:rsidR="003F65CA" w:rsidRPr="00F15BB5">
        <w:rPr>
          <w:rFonts w:ascii="Times New Roman" w:hAnsi="Times New Roman" w:cs="Times New Roman"/>
          <w:color w:val="000000" w:themeColor="text1"/>
          <w:sz w:val="24"/>
          <w:szCs w:val="24"/>
          <w:shd w:val="clear" w:color="auto" w:fill="FFFFFF"/>
          <w:vertAlign w:val="subscript"/>
        </w:rPr>
        <w:t>F</w:t>
      </w:r>
      <w:r w:rsidR="003F65CA" w:rsidRPr="00F15BB5">
        <w:rPr>
          <w:rFonts w:ascii="Times New Roman" w:hAnsi="Times New Roman" w:cs="Times New Roman"/>
          <w:color w:val="000000" w:themeColor="text1"/>
          <w:sz w:val="24"/>
          <w:szCs w:val="24"/>
          <w:shd w:val="clear" w:color="auto" w:fill="FFFFFF"/>
        </w:rPr>
        <w:t xml:space="preserve"> &lt; 3.55 eV</w:t>
      </w:r>
      <w:r w:rsidRPr="00F15BB5">
        <w:rPr>
          <w:rFonts w:ascii="Times New Roman" w:hAnsi="Times New Roman" w:cs="Times New Roman"/>
          <w:color w:val="000000" w:themeColor="text1"/>
          <w:sz w:val="24"/>
          <w:szCs w:val="24"/>
          <w:shd w:val="clear" w:color="auto" w:fill="FFFFFF"/>
        </w:rPr>
        <w:t xml:space="preserve"> for the monolayer and bulk MoSe</w:t>
      </w:r>
      <w:r w:rsidRPr="00F15BB5">
        <w:rPr>
          <w:rFonts w:ascii="Times New Roman" w:hAnsi="Times New Roman" w:cs="Times New Roman"/>
          <w:color w:val="000000" w:themeColor="text1"/>
          <w:sz w:val="24"/>
          <w:szCs w:val="24"/>
          <w:shd w:val="clear" w:color="auto" w:fill="FFFFFF"/>
          <w:vertAlign w:val="subscript"/>
        </w:rPr>
        <w:t>2</w:t>
      </w:r>
      <w:r w:rsidRPr="00F15BB5">
        <w:rPr>
          <w:rFonts w:ascii="Times New Roman" w:hAnsi="Times New Roman" w:cs="Times New Roman"/>
          <w:color w:val="000000" w:themeColor="text1"/>
          <w:sz w:val="24"/>
          <w:szCs w:val="24"/>
          <w:shd w:val="clear" w:color="auto" w:fill="FFFFFF"/>
        </w:rPr>
        <w:t xml:space="preserve">, respectively. We employed the constant shift approach to model the experimental direct </w:t>
      </w:r>
      <w:r w:rsidR="009E098C" w:rsidRPr="00F15BB5">
        <w:rPr>
          <w:rFonts w:ascii="Times New Roman" w:hAnsi="Times New Roman" w:cs="Times New Roman"/>
          <w:color w:val="000000" w:themeColor="text1"/>
          <w:sz w:val="24"/>
          <w:szCs w:val="24"/>
          <w:shd w:val="clear" w:color="auto" w:fill="FFFFFF"/>
        </w:rPr>
        <w:t xml:space="preserve">and </w:t>
      </w:r>
      <w:r w:rsidRPr="00F15BB5">
        <w:rPr>
          <w:rFonts w:ascii="Times New Roman" w:hAnsi="Times New Roman" w:cs="Times New Roman"/>
          <w:color w:val="000000" w:themeColor="text1"/>
          <w:sz w:val="24"/>
          <w:szCs w:val="24"/>
          <w:shd w:val="clear" w:color="auto" w:fill="FFFFFF"/>
        </w:rPr>
        <w:t xml:space="preserve">indirect band gap of the monolayer </w:t>
      </w:r>
      <w:r w:rsidR="009E098C" w:rsidRPr="00F15BB5">
        <w:rPr>
          <w:rFonts w:ascii="Times New Roman" w:hAnsi="Times New Roman" w:cs="Times New Roman"/>
          <w:color w:val="000000" w:themeColor="text1"/>
          <w:sz w:val="24"/>
          <w:szCs w:val="24"/>
          <w:shd w:val="clear" w:color="auto" w:fill="FFFFFF"/>
        </w:rPr>
        <w:t xml:space="preserve">and </w:t>
      </w:r>
      <w:r w:rsidRPr="00F15BB5">
        <w:rPr>
          <w:rFonts w:ascii="Times New Roman" w:hAnsi="Times New Roman" w:cs="Times New Roman"/>
          <w:color w:val="000000" w:themeColor="text1"/>
          <w:sz w:val="24"/>
          <w:szCs w:val="24"/>
          <w:shd w:val="clear" w:color="auto" w:fill="FFFFFF"/>
        </w:rPr>
        <w:t>bulk MoSe</w:t>
      </w:r>
      <w:r w:rsidRPr="00F15BB5">
        <w:rPr>
          <w:rFonts w:ascii="Times New Roman" w:hAnsi="Times New Roman" w:cs="Times New Roman"/>
          <w:color w:val="000000" w:themeColor="text1"/>
          <w:sz w:val="24"/>
          <w:szCs w:val="24"/>
          <w:shd w:val="clear" w:color="auto" w:fill="FFFFFF"/>
          <w:vertAlign w:val="subscript"/>
        </w:rPr>
        <w:t>2</w:t>
      </w:r>
      <w:r w:rsidR="009E098C" w:rsidRPr="00F15BB5">
        <w:rPr>
          <w:rFonts w:ascii="Times New Roman" w:hAnsi="Times New Roman" w:cs="Times New Roman"/>
          <w:color w:val="000000" w:themeColor="text1"/>
          <w:sz w:val="24"/>
          <w:szCs w:val="24"/>
          <w:shd w:val="clear" w:color="auto" w:fill="FFFFFF"/>
        </w:rPr>
        <w:t>, respectively.</w:t>
      </w:r>
      <w:r w:rsidRPr="00F15BB5">
        <w:rPr>
          <w:rFonts w:ascii="Times New Roman" w:hAnsi="Times New Roman" w:cs="Times New Roman"/>
          <w:color w:val="000000" w:themeColor="text1"/>
          <w:sz w:val="24"/>
          <w:szCs w:val="24"/>
          <w:shd w:val="clear" w:color="auto" w:fill="FFFFFF"/>
        </w:rPr>
        <w:t xml:space="preserve"> The monolayer conduction bands were shifted by</w:t>
      </w:r>
      <w:r w:rsidR="003F65CA" w:rsidRPr="00F15BB5">
        <w:rPr>
          <w:rFonts w:ascii="Times New Roman" w:hAnsi="Times New Roman" w:cs="Times New Roman"/>
          <w:color w:val="000000" w:themeColor="text1"/>
          <w:sz w:val="24"/>
          <w:szCs w:val="24"/>
          <w:shd w:val="clear" w:color="auto" w:fill="FFFFFF"/>
        </w:rPr>
        <w:t xml:space="preserve"> 0.14</w:t>
      </w:r>
      <m:oMath>
        <m:r>
          <w:rPr>
            <w:rFonts w:ascii="Cambria Math" w:hAnsi="Cambria Math" w:cs="Times New Roman"/>
            <w:color w:val="000000" w:themeColor="text1"/>
            <w:sz w:val="24"/>
            <w:szCs w:val="24"/>
          </w:rPr>
          <m:t xml:space="preserve"> </m:t>
        </m:r>
      </m:oMath>
      <w:r w:rsidRPr="00F15BB5">
        <w:rPr>
          <w:rFonts w:ascii="Times New Roman" w:hAnsi="Times New Roman" w:cs="Times New Roman"/>
          <w:color w:val="000000" w:themeColor="text1"/>
          <w:sz w:val="24"/>
          <w:szCs w:val="24"/>
        </w:rPr>
        <w:t>eV</w:t>
      </w:r>
      <w:r w:rsidRPr="00F15BB5">
        <w:rPr>
          <w:rFonts w:ascii="Times New Roman" w:hAnsi="Times New Roman" w:cs="Times New Roman"/>
          <w:color w:val="000000" w:themeColor="text1"/>
          <w:sz w:val="24"/>
          <w:szCs w:val="24"/>
          <w:shd w:val="clear" w:color="auto" w:fill="FFFFFF"/>
        </w:rPr>
        <w:t xml:space="preserve">, while the bulk conduction </w:t>
      </w:r>
      <w:r w:rsidRPr="00F15BB5">
        <w:rPr>
          <w:rFonts w:ascii="Times New Roman" w:hAnsi="Times New Roman" w:cs="Times New Roman"/>
          <w:color w:val="000000" w:themeColor="text1"/>
          <w:sz w:val="24"/>
          <w:szCs w:val="24"/>
          <w:shd w:val="clear" w:color="auto" w:fill="FFFFFF"/>
        </w:rPr>
        <w:lastRenderedPageBreak/>
        <w:t>bands were shifted by</w:t>
      </w:r>
      <w:r w:rsidR="003F65CA" w:rsidRPr="00F15BB5">
        <w:rPr>
          <w:rFonts w:ascii="Times New Roman" w:hAnsi="Times New Roman" w:cs="Times New Roman"/>
          <w:color w:val="000000" w:themeColor="text1"/>
          <w:sz w:val="24"/>
          <w:szCs w:val="24"/>
          <w:shd w:val="clear" w:color="auto" w:fill="FFFFFF"/>
        </w:rPr>
        <w:t xml:space="preserve"> 0.33</w:t>
      </w:r>
      <m:oMath>
        <m:r>
          <w:rPr>
            <w:rFonts w:ascii="Cambria Math" w:hAnsi="Cambria Math" w:cs="Times New Roman"/>
            <w:color w:val="000000" w:themeColor="text1"/>
            <w:sz w:val="24"/>
            <w:szCs w:val="24"/>
          </w:rPr>
          <m:t xml:space="preserve"> </m:t>
        </m:r>
      </m:oMath>
      <w:r w:rsidRPr="00F15BB5">
        <w:rPr>
          <w:rFonts w:ascii="Times New Roman" w:hAnsi="Times New Roman" w:cs="Times New Roman"/>
          <w:color w:val="000000" w:themeColor="text1"/>
          <w:sz w:val="24"/>
          <w:szCs w:val="24"/>
        </w:rPr>
        <w:t>eV</w:t>
      </w:r>
      <w:r w:rsidRPr="00F15BB5">
        <w:rPr>
          <w:rFonts w:ascii="Times New Roman" w:hAnsi="Times New Roman" w:cs="Times New Roman"/>
          <w:color w:val="000000" w:themeColor="text1"/>
          <w:sz w:val="24"/>
          <w:szCs w:val="24"/>
          <w:shd w:val="clear" w:color="auto" w:fill="FFFFFF"/>
        </w:rPr>
        <w:t>. These shifts result in experimental band gaps of 1.19 eV and 1.54 eV</w:t>
      </w:r>
      <w:r w:rsidR="009E098C" w:rsidRPr="00F15BB5">
        <w:rPr>
          <w:rFonts w:ascii="Times New Roman" w:hAnsi="Times New Roman" w:cs="Times New Roman"/>
          <w:color w:val="000000" w:themeColor="text1"/>
          <w:sz w:val="24"/>
          <w:szCs w:val="24"/>
          <w:shd w:val="clear" w:color="auto" w:fill="FFFFFF"/>
        </w:rPr>
        <w:t xml:space="preserve"> for the bulk and monolayer</w:t>
      </w:r>
      <w:r w:rsidRPr="00F15BB5">
        <w:rPr>
          <w:rFonts w:ascii="Times New Roman" w:hAnsi="Times New Roman" w:cs="Times New Roman"/>
          <w:color w:val="000000" w:themeColor="text1"/>
          <w:sz w:val="24"/>
          <w:szCs w:val="24"/>
          <w:shd w:val="clear" w:color="auto" w:fill="FFFFFF"/>
        </w:rPr>
        <w:t>, respectively.</w:t>
      </w:r>
    </w:p>
    <w:p w14:paraId="129FEBE9" w14:textId="1D6D3832" w:rsidR="00B6351E" w:rsidRPr="00F15BB5" w:rsidRDefault="00B6351E">
      <w:pPr>
        <w:widowControl/>
        <w:wordWrap/>
        <w:autoSpaceDE/>
        <w:autoSpaceDN/>
        <w:rPr>
          <w:rFonts w:ascii="Times New Roman" w:hAnsi="Times New Roman" w:cs="Times New Roman"/>
          <w:b/>
          <w:bCs/>
          <w:color w:val="000000" w:themeColor="text1"/>
          <w:sz w:val="24"/>
          <w:szCs w:val="24"/>
          <w:shd w:val="clear" w:color="auto" w:fill="FFFFFF"/>
        </w:rPr>
      </w:pPr>
    </w:p>
    <w:p w14:paraId="7AF0FDD4" w14:textId="02DE1B4B" w:rsidR="005D66D9" w:rsidRPr="00F15BB5" w:rsidRDefault="005D66D9" w:rsidP="00B70051">
      <w:pPr>
        <w:widowControl/>
        <w:wordWrap/>
        <w:autoSpaceDE/>
        <w:autoSpaceDN/>
        <w:rPr>
          <w:rFonts w:ascii="Times New Roman" w:hAnsi="Times New Roman" w:cs="Times New Roman"/>
          <w:b/>
          <w:bCs/>
          <w:color w:val="000000" w:themeColor="text1"/>
          <w:sz w:val="24"/>
          <w:szCs w:val="24"/>
        </w:rPr>
      </w:pPr>
      <w:r w:rsidRPr="00F15BB5">
        <w:rPr>
          <w:rFonts w:ascii="Times New Roman" w:hAnsi="Times New Roman" w:cs="Times New Roman"/>
          <w:b/>
          <w:bCs/>
          <w:color w:val="000000" w:themeColor="text1"/>
          <w:sz w:val="24"/>
          <w:szCs w:val="24"/>
        </w:rPr>
        <w:t xml:space="preserve">Note </w:t>
      </w:r>
      <w:r w:rsidR="00FE531E">
        <w:rPr>
          <w:rFonts w:ascii="Times New Roman" w:hAnsi="Times New Roman" w:cs="Times New Roman"/>
          <w:b/>
          <w:bCs/>
          <w:color w:val="000000" w:themeColor="text1"/>
          <w:sz w:val="24"/>
          <w:szCs w:val="24"/>
        </w:rPr>
        <w:t>1</w:t>
      </w:r>
      <w:r w:rsidRPr="00F15BB5">
        <w:rPr>
          <w:rFonts w:ascii="Times New Roman" w:hAnsi="Times New Roman" w:cs="Times New Roman"/>
          <w:b/>
          <w:bCs/>
          <w:color w:val="000000" w:themeColor="text1"/>
          <w:sz w:val="24"/>
          <w:szCs w:val="24"/>
        </w:rPr>
        <w:t xml:space="preserve">. Evidence of carrier multiplication </w:t>
      </w:r>
    </w:p>
    <w:p w14:paraId="44E26ACF" w14:textId="77777777" w:rsidR="00B41A5D" w:rsidRDefault="005D66D9" w:rsidP="005D66D9">
      <w:pPr>
        <w:spacing w:line="360" w:lineRule="auto"/>
        <w:ind w:firstLineChars="50" w:firstLine="120"/>
        <w:rPr>
          <w:rFonts w:ascii="Times New Roman" w:hAnsi="Times New Roman" w:cs="Times New Roman"/>
          <w:color w:val="000000" w:themeColor="text1"/>
          <w:sz w:val="24"/>
          <w:szCs w:val="24"/>
        </w:rPr>
      </w:pPr>
      <w:r w:rsidRPr="00F15BB5">
        <w:rPr>
          <w:rFonts w:ascii="Times New Roman" w:hAnsi="Times New Roman" w:cs="Times New Roman"/>
          <w:color w:val="000000" w:themeColor="text1"/>
          <w:sz w:val="24"/>
          <w:szCs w:val="24"/>
        </w:rPr>
        <w:t xml:space="preserve">When carrier multiplication (CM) occurs, the excess energy above bandgap excites additional electron-hole pairs. </w:t>
      </w:r>
      <w:r w:rsidR="00B41A5D">
        <w:rPr>
          <w:rFonts w:ascii="Times New Roman" w:hAnsi="Times New Roman" w:cs="Times New Roman"/>
          <w:color w:val="000000" w:themeColor="text1"/>
          <w:sz w:val="24"/>
          <w:szCs w:val="24"/>
        </w:rPr>
        <w:t>T</w:t>
      </w:r>
      <w:r w:rsidR="00B41A5D" w:rsidRPr="00B41A5D">
        <w:rPr>
          <w:rFonts w:ascii="Times New Roman" w:hAnsi="Times New Roman" w:cs="Times New Roman"/>
          <w:color w:val="000000" w:themeColor="text1"/>
          <w:sz w:val="24"/>
          <w:szCs w:val="24"/>
        </w:rPr>
        <w:t>his process manifests through three distinctive fingerprints</w:t>
      </w:r>
      <w:r w:rsidRPr="00F15BB5">
        <w:rPr>
          <w:rFonts w:ascii="Times New Roman" w:hAnsi="Times New Roman" w:cs="Times New Roman"/>
          <w:color w:val="000000" w:themeColor="text1"/>
          <w:sz w:val="24"/>
          <w:szCs w:val="24"/>
        </w:rPr>
        <w:t xml:space="preserve">: </w:t>
      </w:r>
    </w:p>
    <w:p w14:paraId="673EE8BB" w14:textId="7A159D0D" w:rsidR="00B41A5D" w:rsidRDefault="005D66D9" w:rsidP="005D66D9">
      <w:pPr>
        <w:spacing w:line="360" w:lineRule="auto"/>
        <w:ind w:firstLineChars="50" w:firstLine="120"/>
        <w:rPr>
          <w:rFonts w:ascii="Times New Roman" w:hAnsi="Times New Roman" w:cs="Times New Roman"/>
          <w:color w:val="000000" w:themeColor="text1"/>
          <w:sz w:val="24"/>
          <w:szCs w:val="24"/>
        </w:rPr>
      </w:pPr>
      <w:r w:rsidRPr="00F15BB5">
        <w:rPr>
          <w:rFonts w:ascii="Times New Roman" w:hAnsi="Times New Roman" w:cs="Times New Roman"/>
          <w:color w:val="000000" w:themeColor="text1"/>
          <w:sz w:val="24"/>
          <w:szCs w:val="24"/>
        </w:rPr>
        <w:t xml:space="preserve">(1) </w:t>
      </w:r>
      <w:r w:rsidR="00526AB1">
        <w:rPr>
          <w:rFonts w:ascii="Times New Roman" w:hAnsi="Times New Roman" w:cs="Times New Roman"/>
          <w:color w:val="000000" w:themeColor="text1"/>
          <w:sz w:val="24"/>
          <w:szCs w:val="24"/>
        </w:rPr>
        <w:t>I</w:t>
      </w:r>
      <w:r w:rsidRPr="00F15BB5">
        <w:rPr>
          <w:rFonts w:ascii="Times New Roman" w:hAnsi="Times New Roman" w:cs="Times New Roman"/>
          <w:color w:val="000000" w:themeColor="text1"/>
          <w:sz w:val="24"/>
          <w:szCs w:val="24"/>
        </w:rPr>
        <w:t xml:space="preserve">ncrease of </w:t>
      </w:r>
      <w:r w:rsidRPr="00F15BB5">
        <w:rPr>
          <w:rFonts w:ascii="Times New Roman" w:eastAsia="함초롬바탕" w:hAnsi="Times New Roman" w:cs="Times New Roman"/>
          <w:color w:val="000000" w:themeColor="text1"/>
          <w:sz w:val="24"/>
          <w:szCs w:val="24"/>
        </w:rPr>
        <w:t xml:space="preserve">the maximum </w:t>
      </w:r>
      <m:oMath>
        <m:sSub>
          <m:sSubPr>
            <m:ctrlPr>
              <w:rPr>
                <w:rFonts w:ascii="Cambria Math" w:eastAsia="맑은 고딕" w:hAnsi="Cambria Math" w:cs="Times New Roman"/>
                <w:color w:val="000000" w:themeColor="text1"/>
                <w:kern w:val="0"/>
                <w:sz w:val="24"/>
                <w:szCs w:val="28"/>
              </w:rPr>
            </m:ctrlPr>
          </m:sSubPr>
          <m:e>
            <m:r>
              <w:rPr>
                <w:rFonts w:ascii="Cambria Math" w:hAnsi="Cambria Math" w:cs="Times New Roman"/>
                <w:color w:val="000000" w:themeColor="text1"/>
                <w:sz w:val="24"/>
                <w:szCs w:val="28"/>
              </w:rPr>
              <m:t>|∆</m:t>
            </m:r>
            <m:r>
              <m:rPr>
                <m:sty m:val="p"/>
              </m:rPr>
              <w:rPr>
                <w:rFonts w:ascii="Cambria Math" w:hAnsi="Cambria Math" w:cs="Times New Roman"/>
                <w:color w:val="000000" w:themeColor="text1"/>
                <w:sz w:val="24"/>
                <w:szCs w:val="28"/>
              </w:rPr>
              <m:t>A</m:t>
            </m:r>
            <m:d>
              <m:dPr>
                <m:ctrlPr>
                  <w:rPr>
                    <w:rFonts w:ascii="Cambria Math" w:hAnsi="Cambria Math" w:cs="Times New Roman"/>
                    <w:i/>
                    <w:color w:val="000000" w:themeColor="text1"/>
                    <w:sz w:val="24"/>
                    <w:szCs w:val="28"/>
                  </w:rPr>
                </m:ctrlPr>
              </m:dPr>
              <m:e>
                <m:r>
                  <w:rPr>
                    <w:rFonts w:ascii="Cambria Math" w:hAnsi="Cambria Math" w:cs="Times New Roman"/>
                    <w:color w:val="000000" w:themeColor="text1"/>
                    <w:sz w:val="24"/>
                    <w:szCs w:val="28"/>
                  </w:rPr>
                  <m:t>E</m:t>
                </m:r>
              </m:e>
            </m:d>
            <m:r>
              <w:rPr>
                <w:rFonts w:ascii="Cambria Math" w:hAnsi="Cambria Math" w:cs="Times New Roman"/>
                <w:color w:val="000000" w:themeColor="text1"/>
                <w:sz w:val="24"/>
                <w:szCs w:val="28"/>
              </w:rPr>
              <m:t>|</m:t>
            </m:r>
          </m:e>
          <m:sub>
            <m:r>
              <m:rPr>
                <m:nor/>
              </m:rPr>
              <w:rPr>
                <w:rFonts w:ascii="Cambria Math" w:hAnsi="Cambria Math" w:cs="Times New Roman"/>
                <w:color w:val="000000" w:themeColor="text1"/>
                <w:sz w:val="24"/>
                <w:szCs w:val="28"/>
              </w:rPr>
              <m:t>max</m:t>
            </m:r>
          </m:sub>
        </m:sSub>
      </m:oMath>
    </w:p>
    <w:p w14:paraId="080C0AAB" w14:textId="51478754" w:rsidR="00B41A5D" w:rsidRPr="00B41A5D" w:rsidRDefault="00B41A5D" w:rsidP="005D66D9">
      <w:pPr>
        <w:spacing w:line="360" w:lineRule="auto"/>
        <w:ind w:firstLineChars="50" w:firstLine="120"/>
        <w:rPr>
          <w:rFonts w:ascii="Times New Roman" w:hAnsi="Times New Roman" w:cs="Times New Roman"/>
          <w:color w:val="000000" w:themeColor="text1"/>
          <w:sz w:val="24"/>
          <w:szCs w:val="24"/>
        </w:rPr>
      </w:pPr>
      <w:r w:rsidRPr="00F15BB5">
        <w:rPr>
          <w:rFonts w:ascii="Times New Roman" w:hAnsi="Times New Roman" w:cs="Times New Roman"/>
          <w:color w:val="000000" w:themeColor="text1"/>
          <w:sz w:val="24"/>
          <w:szCs w:val="24"/>
        </w:rPr>
        <w:t xml:space="preserve">The number of excited carriers is linearly proportional to </w:t>
      </w:r>
      <m:oMath>
        <m:sSub>
          <m:sSubPr>
            <m:ctrlPr>
              <w:rPr>
                <w:rFonts w:ascii="Cambria Math" w:eastAsia="맑은 고딕" w:hAnsi="Cambria Math" w:cs="Times New Roman"/>
                <w:color w:val="000000" w:themeColor="text1"/>
                <w:kern w:val="0"/>
                <w:sz w:val="24"/>
                <w:szCs w:val="28"/>
              </w:rPr>
            </m:ctrlPr>
          </m:sSubPr>
          <m:e>
            <m:r>
              <w:rPr>
                <w:rFonts w:ascii="Cambria Math" w:hAnsi="Cambria Math" w:cs="Times New Roman"/>
                <w:color w:val="000000" w:themeColor="text1"/>
                <w:sz w:val="24"/>
                <w:szCs w:val="28"/>
              </w:rPr>
              <m:t>|∆</m:t>
            </m:r>
            <m:r>
              <m:rPr>
                <m:sty m:val="p"/>
              </m:rPr>
              <w:rPr>
                <w:rFonts w:ascii="Cambria Math" w:hAnsi="Cambria Math" w:cs="Times New Roman"/>
                <w:color w:val="000000" w:themeColor="text1"/>
                <w:sz w:val="24"/>
                <w:szCs w:val="28"/>
              </w:rPr>
              <m:t>A</m:t>
            </m:r>
            <m:d>
              <m:dPr>
                <m:ctrlPr>
                  <w:rPr>
                    <w:rFonts w:ascii="Cambria Math" w:hAnsi="Cambria Math" w:cs="Times New Roman"/>
                    <w:i/>
                    <w:color w:val="000000" w:themeColor="text1"/>
                    <w:sz w:val="24"/>
                    <w:szCs w:val="28"/>
                  </w:rPr>
                </m:ctrlPr>
              </m:dPr>
              <m:e>
                <m:r>
                  <w:rPr>
                    <w:rFonts w:ascii="Cambria Math" w:hAnsi="Cambria Math" w:cs="Times New Roman"/>
                    <w:color w:val="000000" w:themeColor="text1"/>
                    <w:sz w:val="24"/>
                    <w:szCs w:val="28"/>
                  </w:rPr>
                  <m:t>E</m:t>
                </m:r>
              </m:e>
            </m:d>
            <m:r>
              <w:rPr>
                <w:rFonts w:ascii="Cambria Math" w:hAnsi="Cambria Math" w:cs="Times New Roman"/>
                <w:color w:val="000000" w:themeColor="text1"/>
                <w:sz w:val="24"/>
                <w:szCs w:val="28"/>
              </w:rPr>
              <m:t>|</m:t>
            </m:r>
          </m:e>
          <m:sub>
            <m:r>
              <m:rPr>
                <m:nor/>
              </m:rPr>
              <w:rPr>
                <w:rFonts w:ascii="Cambria Math" w:hAnsi="Cambria Math" w:cs="Times New Roman"/>
                <w:color w:val="000000" w:themeColor="text1"/>
                <w:sz w:val="24"/>
                <w:szCs w:val="28"/>
              </w:rPr>
              <m:t>max</m:t>
            </m:r>
          </m:sub>
        </m:sSub>
      </m:oMath>
      <w:r>
        <w:rPr>
          <w:rFonts w:ascii="Times New Roman" w:hAnsi="Times New Roman" w:cs="Times New Roman" w:hint="eastAsia"/>
          <w:color w:val="000000" w:themeColor="text1"/>
          <w:kern w:val="0"/>
          <w:sz w:val="24"/>
          <w:szCs w:val="28"/>
        </w:rPr>
        <w:t>.</w:t>
      </w:r>
      <w:r>
        <w:rPr>
          <w:rFonts w:ascii="Times New Roman" w:hAnsi="Times New Roman" w:cs="Times New Roman"/>
          <w:color w:val="000000" w:themeColor="text1"/>
          <w:sz w:val="24"/>
          <w:szCs w:val="24"/>
        </w:rPr>
        <w:t xml:space="preserve"> A</w:t>
      </w:r>
      <w:r w:rsidRPr="00F15BB5">
        <w:rPr>
          <w:rFonts w:ascii="Times New Roman" w:hAnsi="Times New Roman" w:cs="Times New Roman"/>
          <w:color w:val="000000" w:themeColor="text1"/>
          <w:sz w:val="24"/>
          <w:szCs w:val="24"/>
        </w:rPr>
        <w:t xml:space="preserve">s </w:t>
      </w:r>
      <w:r>
        <w:rPr>
          <w:rFonts w:ascii="Times New Roman" w:hAnsi="Times New Roman" w:cs="Times New Roman"/>
          <w:color w:val="000000" w:themeColor="text1"/>
          <w:sz w:val="24"/>
          <w:szCs w:val="24"/>
        </w:rPr>
        <w:t>depicted</w:t>
      </w:r>
      <w:r w:rsidRPr="00F15BB5">
        <w:rPr>
          <w:rFonts w:ascii="Times New Roman" w:hAnsi="Times New Roman" w:cs="Times New Roman"/>
          <w:color w:val="000000" w:themeColor="text1"/>
          <w:sz w:val="24"/>
          <w:szCs w:val="24"/>
        </w:rPr>
        <w:t xml:space="preserve"> in </w:t>
      </w:r>
      <w:r w:rsidRPr="00F15BB5">
        <w:rPr>
          <w:rFonts w:ascii="Times New Roman" w:hAnsi="Times New Roman" w:cs="Times New Roman"/>
          <w:b/>
          <w:bCs/>
          <w:color w:val="000000" w:themeColor="text1"/>
          <w:sz w:val="24"/>
          <w:szCs w:val="24"/>
        </w:rPr>
        <w:t>Fig</w:t>
      </w:r>
      <w:r w:rsidR="0050291E">
        <w:rPr>
          <w:rFonts w:ascii="Times New Roman" w:hAnsi="Times New Roman" w:cs="Times New Roman"/>
          <w:b/>
          <w:bCs/>
          <w:color w:val="000000" w:themeColor="text1"/>
          <w:sz w:val="24"/>
          <w:szCs w:val="24"/>
        </w:rPr>
        <w:t>s</w:t>
      </w:r>
      <w:r>
        <w:rPr>
          <w:rFonts w:ascii="Times New Roman" w:hAnsi="Times New Roman" w:cs="Times New Roman"/>
          <w:b/>
          <w:bCs/>
          <w:color w:val="000000" w:themeColor="text1"/>
          <w:sz w:val="24"/>
          <w:szCs w:val="24"/>
        </w:rPr>
        <w:t>. 1</w:t>
      </w:r>
      <w:r w:rsidR="00B70051">
        <w:rPr>
          <w:rFonts w:ascii="Times New Roman" w:hAnsi="Times New Roman" w:cs="Times New Roman"/>
          <w:b/>
          <w:bCs/>
          <w:color w:val="000000" w:themeColor="text1"/>
          <w:sz w:val="24"/>
          <w:szCs w:val="24"/>
        </w:rPr>
        <w:t>b</w:t>
      </w:r>
      <w:r w:rsidRPr="00F15BB5">
        <w:rPr>
          <w:rFonts w:ascii="Times New Roman" w:hAnsi="Times New Roman" w:cs="Times New Roman"/>
          <w:color w:val="000000" w:themeColor="text1"/>
          <w:sz w:val="24"/>
          <w:szCs w:val="24"/>
        </w:rPr>
        <w:t xml:space="preserve"> and </w:t>
      </w:r>
      <w:r w:rsidR="0050291E">
        <w:rPr>
          <w:rFonts w:ascii="Times New Roman" w:hAnsi="Times New Roman" w:cs="Times New Roman"/>
          <w:color w:val="000000" w:themeColor="text1"/>
          <w:sz w:val="24"/>
          <w:szCs w:val="24"/>
        </w:rPr>
        <w:t>1</w:t>
      </w:r>
      <w:r w:rsidR="00B70051">
        <w:rPr>
          <w:rFonts w:ascii="Times New Roman" w:hAnsi="Times New Roman" w:cs="Times New Roman"/>
          <w:b/>
          <w:bCs/>
          <w:color w:val="000000" w:themeColor="text1"/>
          <w:sz w:val="24"/>
          <w:szCs w:val="24"/>
        </w:rPr>
        <w:t>c</w:t>
      </w:r>
      <w:r w:rsidRPr="00F15BB5">
        <w:rPr>
          <w:rFonts w:ascii="Times New Roman" w:hAnsi="Times New Roman" w:cs="Times New Roman"/>
          <w:color w:val="000000" w:themeColor="text1"/>
          <w:sz w:val="24"/>
          <w:szCs w:val="24"/>
        </w:rPr>
        <w:t xml:space="preserve">, the two-fold increase </w:t>
      </w:r>
      <w:r>
        <w:rPr>
          <w:rFonts w:ascii="Times New Roman" w:hAnsi="Times New Roman" w:cs="Times New Roman"/>
          <w:color w:val="000000" w:themeColor="text1"/>
          <w:sz w:val="24"/>
          <w:szCs w:val="24"/>
        </w:rPr>
        <w:t>in</w:t>
      </w:r>
      <w:r w:rsidRPr="00F15BB5">
        <w:rPr>
          <w:rFonts w:ascii="Times New Roman" w:hAnsi="Times New Roman" w:cs="Times New Roman"/>
          <w:color w:val="000000" w:themeColor="text1"/>
          <w:sz w:val="24"/>
          <w:szCs w:val="24"/>
        </w:rPr>
        <w:t xml:space="preserve"> </w:t>
      </w:r>
      <m:oMath>
        <m:sSub>
          <m:sSubPr>
            <m:ctrlPr>
              <w:rPr>
                <w:rFonts w:ascii="Cambria Math" w:eastAsia="맑은 고딕" w:hAnsi="Cambria Math" w:cs="Times New Roman"/>
                <w:color w:val="000000" w:themeColor="text1"/>
                <w:kern w:val="0"/>
                <w:sz w:val="24"/>
                <w:szCs w:val="28"/>
              </w:rPr>
            </m:ctrlPr>
          </m:sSubPr>
          <m:e>
            <m:r>
              <w:rPr>
                <w:rFonts w:ascii="Cambria Math" w:hAnsi="Cambria Math" w:cs="Times New Roman"/>
                <w:color w:val="000000" w:themeColor="text1"/>
                <w:sz w:val="24"/>
                <w:szCs w:val="28"/>
              </w:rPr>
              <m:t>|∆</m:t>
            </m:r>
            <m:r>
              <m:rPr>
                <m:sty m:val="p"/>
              </m:rPr>
              <w:rPr>
                <w:rFonts w:ascii="Cambria Math" w:hAnsi="Cambria Math" w:cs="Times New Roman"/>
                <w:color w:val="000000" w:themeColor="text1"/>
                <w:sz w:val="24"/>
                <w:szCs w:val="28"/>
              </w:rPr>
              <m:t>A</m:t>
            </m:r>
            <m:d>
              <m:dPr>
                <m:ctrlPr>
                  <w:rPr>
                    <w:rFonts w:ascii="Cambria Math" w:hAnsi="Cambria Math" w:cs="Times New Roman"/>
                    <w:i/>
                    <w:color w:val="000000" w:themeColor="text1"/>
                    <w:sz w:val="24"/>
                    <w:szCs w:val="28"/>
                  </w:rPr>
                </m:ctrlPr>
              </m:dPr>
              <m:e>
                <m:r>
                  <w:rPr>
                    <w:rFonts w:ascii="Cambria Math" w:hAnsi="Cambria Math" w:cs="Times New Roman"/>
                    <w:color w:val="000000" w:themeColor="text1"/>
                    <w:sz w:val="24"/>
                    <w:szCs w:val="28"/>
                  </w:rPr>
                  <m:t>E</m:t>
                </m:r>
              </m:e>
            </m:d>
            <m:r>
              <w:rPr>
                <w:rFonts w:ascii="Cambria Math" w:hAnsi="Cambria Math" w:cs="Times New Roman"/>
                <w:color w:val="000000" w:themeColor="text1"/>
                <w:sz w:val="24"/>
                <w:szCs w:val="28"/>
              </w:rPr>
              <m:t>|</m:t>
            </m:r>
          </m:e>
          <m:sub>
            <m:r>
              <m:rPr>
                <m:nor/>
              </m:rPr>
              <w:rPr>
                <w:rFonts w:ascii="Cambria Math" w:hAnsi="Cambria Math" w:cs="Times New Roman"/>
                <w:color w:val="000000" w:themeColor="text1"/>
                <w:sz w:val="24"/>
                <w:szCs w:val="28"/>
              </w:rPr>
              <m:t>max</m:t>
            </m:r>
          </m:sub>
        </m:sSub>
      </m:oMath>
      <w:r w:rsidRPr="00F15BB5">
        <w:rPr>
          <w:rFonts w:ascii="Times New Roman" w:hAnsi="Times New Roman" w:cs="Times New Roman"/>
          <w:color w:val="000000" w:themeColor="text1"/>
          <w:kern w:val="0"/>
          <w:sz w:val="24"/>
          <w:szCs w:val="28"/>
        </w:rPr>
        <w:t xml:space="preserve"> </w:t>
      </w:r>
      <w:r w:rsidRPr="00F15BB5">
        <w:rPr>
          <w:rFonts w:ascii="Times New Roman" w:hAnsi="Times New Roman" w:cs="Times New Roman"/>
          <w:color w:val="000000" w:themeColor="text1"/>
          <w:sz w:val="24"/>
          <w:szCs w:val="24"/>
        </w:rPr>
        <w:t xml:space="preserve">above CM threshold energy </w:t>
      </w:r>
      <w:r>
        <w:rPr>
          <w:rFonts w:ascii="Times New Roman" w:hAnsi="Times New Roman" w:cs="Times New Roman"/>
          <w:color w:val="000000" w:themeColor="text1"/>
          <w:sz w:val="24"/>
          <w:szCs w:val="24"/>
        </w:rPr>
        <w:t>(</w:t>
      </w:r>
      <w:r w:rsidRPr="00F15BB5">
        <w:rPr>
          <w:rFonts w:ascii="Times New Roman" w:hAnsi="Times New Roman" w:cs="Times New Roman"/>
          <w:color w:val="000000" w:themeColor="text1"/>
          <w:sz w:val="24"/>
          <w:szCs w:val="24"/>
        </w:rPr>
        <w:t>2.30</w:t>
      </w:r>
      <w:r w:rsidRPr="00F15BB5">
        <w:rPr>
          <w:rFonts w:ascii="Times New Roman" w:hAnsi="Times New Roman" w:cs="Times New Roman"/>
          <w:i/>
          <w:iCs/>
          <w:color w:val="000000" w:themeColor="text1"/>
          <w:sz w:val="24"/>
          <w:szCs w:val="24"/>
        </w:rPr>
        <w:t>E</w:t>
      </w:r>
      <w:r w:rsidRPr="00F15BB5">
        <w:rPr>
          <w:rFonts w:ascii="Times New Roman" w:hAnsi="Times New Roman" w:cs="Times New Roman"/>
          <w:i/>
          <w:iCs/>
          <w:color w:val="000000" w:themeColor="text1"/>
          <w:sz w:val="24"/>
          <w:szCs w:val="24"/>
          <w:vertAlign w:val="subscript"/>
        </w:rPr>
        <w:t>g</w:t>
      </w:r>
      <w:r w:rsidRPr="009A7049">
        <w:rPr>
          <w:rFonts w:ascii="Times New Roman" w:hAnsi="Times New Roman" w:cs="Times New Roman"/>
          <w:color w:val="000000" w:themeColor="text1"/>
          <w:sz w:val="24"/>
          <w:szCs w:val="24"/>
        </w:rPr>
        <w:t>)</w:t>
      </w:r>
      <w:r w:rsidRPr="00F15BB5">
        <w:rPr>
          <w:rFonts w:ascii="Times New Roman" w:hAnsi="Times New Roman" w:cs="Times New Roman"/>
          <w:color w:val="000000" w:themeColor="text1"/>
          <w:sz w:val="24"/>
          <w:szCs w:val="24"/>
        </w:rPr>
        <w:t xml:space="preserve"> indicates </w:t>
      </w:r>
      <w:r>
        <w:rPr>
          <w:rFonts w:ascii="Times New Roman" w:hAnsi="Times New Roman" w:cs="Times New Roman"/>
          <w:color w:val="000000" w:themeColor="text1"/>
          <w:sz w:val="24"/>
          <w:szCs w:val="24"/>
        </w:rPr>
        <w:t>a corresponding</w:t>
      </w:r>
      <w:r w:rsidRPr="00F15BB5">
        <w:rPr>
          <w:rFonts w:ascii="Times New Roman" w:hAnsi="Times New Roman" w:cs="Times New Roman"/>
          <w:color w:val="000000" w:themeColor="text1"/>
          <w:sz w:val="24"/>
          <w:szCs w:val="24"/>
        </w:rPr>
        <w:t xml:space="preserve"> two-fold increase of excited carriers.</w:t>
      </w:r>
    </w:p>
    <w:p w14:paraId="760E5395" w14:textId="137FF556" w:rsidR="00B41A5D" w:rsidRDefault="005D66D9" w:rsidP="005D66D9">
      <w:pPr>
        <w:spacing w:line="360" w:lineRule="auto"/>
        <w:ind w:firstLineChars="50" w:firstLine="120"/>
        <w:rPr>
          <w:rFonts w:ascii="Times New Roman" w:hAnsi="Times New Roman" w:cs="Times New Roman"/>
          <w:color w:val="000000" w:themeColor="text1"/>
          <w:sz w:val="24"/>
          <w:szCs w:val="24"/>
        </w:rPr>
      </w:pPr>
      <w:r w:rsidRPr="00F15BB5">
        <w:rPr>
          <w:rFonts w:ascii="Times New Roman" w:hAnsi="Times New Roman" w:cs="Times New Roman"/>
          <w:color w:val="000000" w:themeColor="text1"/>
          <w:sz w:val="24"/>
          <w:szCs w:val="24"/>
        </w:rPr>
        <w:t xml:space="preserve">(2) </w:t>
      </w:r>
      <w:r w:rsidR="00526AB1">
        <w:rPr>
          <w:rFonts w:ascii="Times New Roman" w:hAnsi="Times New Roman" w:cs="Times New Roman"/>
          <w:color w:val="000000" w:themeColor="text1"/>
          <w:sz w:val="24"/>
          <w:szCs w:val="24"/>
        </w:rPr>
        <w:t>T</w:t>
      </w:r>
      <w:r w:rsidRPr="00F15BB5">
        <w:rPr>
          <w:rFonts w:ascii="Times New Roman" w:hAnsi="Times New Roman" w:cs="Times New Roman"/>
          <w:color w:val="000000" w:themeColor="text1"/>
          <w:sz w:val="24"/>
          <w:szCs w:val="24"/>
        </w:rPr>
        <w:t>ransient Stark shift</w:t>
      </w:r>
    </w:p>
    <w:p w14:paraId="6242EDE3" w14:textId="1CE8D805" w:rsidR="00B41A5D" w:rsidRDefault="00B41A5D" w:rsidP="005D66D9">
      <w:pPr>
        <w:spacing w:line="360" w:lineRule="auto"/>
        <w:ind w:firstLineChars="50" w:firstLine="120"/>
        <w:rPr>
          <w:rFonts w:ascii="Times New Roman" w:hAnsi="Times New Roman" w:cs="Times New Roman"/>
          <w:color w:val="000000" w:themeColor="text1"/>
          <w:sz w:val="24"/>
          <w:szCs w:val="24"/>
        </w:rPr>
      </w:pPr>
      <w:r w:rsidRPr="00F15BB5">
        <w:rPr>
          <w:rFonts w:ascii="Times New Roman" w:hAnsi="Times New Roman" w:cs="Times New Roman"/>
          <w:color w:val="000000" w:themeColor="text1"/>
          <w:sz w:val="24"/>
          <w:szCs w:val="24"/>
        </w:rPr>
        <w:t>CM occur</w:t>
      </w:r>
      <w:r>
        <w:rPr>
          <w:rFonts w:ascii="Times New Roman" w:hAnsi="Times New Roman" w:cs="Times New Roman"/>
          <w:color w:val="000000" w:themeColor="text1"/>
          <w:sz w:val="24"/>
          <w:szCs w:val="24"/>
        </w:rPr>
        <w:t>ring</w:t>
      </w:r>
      <w:r w:rsidRPr="00F15BB5">
        <w:rPr>
          <w:rFonts w:ascii="Times New Roman" w:hAnsi="Times New Roman" w:cs="Times New Roman"/>
          <w:color w:val="000000" w:themeColor="text1"/>
          <w:sz w:val="24"/>
          <w:szCs w:val="24"/>
        </w:rPr>
        <w:t xml:space="preserve"> within a few picoseconds, lead</w:t>
      </w:r>
      <w:r w:rsidR="00526AB1">
        <w:rPr>
          <w:rFonts w:ascii="Times New Roman" w:hAnsi="Times New Roman" w:cs="Times New Roman"/>
          <w:color w:val="000000" w:themeColor="text1"/>
          <w:sz w:val="24"/>
          <w:szCs w:val="24"/>
        </w:rPr>
        <w:t>s</w:t>
      </w:r>
      <w:r w:rsidRPr="00F15BB5">
        <w:rPr>
          <w:rFonts w:ascii="Times New Roman" w:hAnsi="Times New Roman" w:cs="Times New Roman"/>
          <w:color w:val="000000" w:themeColor="text1"/>
          <w:sz w:val="24"/>
          <w:szCs w:val="24"/>
        </w:rPr>
        <w:t xml:space="preserve"> to </w:t>
      </w:r>
      <w:r w:rsidR="00526AB1">
        <w:rPr>
          <w:rFonts w:ascii="Times New Roman" w:hAnsi="Times New Roman" w:cs="Times New Roman"/>
          <w:color w:val="000000" w:themeColor="text1"/>
          <w:sz w:val="24"/>
          <w:szCs w:val="24"/>
        </w:rPr>
        <w:t xml:space="preserve">a </w:t>
      </w:r>
      <w:r w:rsidRPr="00F15BB5">
        <w:rPr>
          <w:rFonts w:ascii="Times New Roman" w:hAnsi="Times New Roman" w:cs="Times New Roman"/>
          <w:color w:val="000000" w:themeColor="text1"/>
          <w:sz w:val="24"/>
          <w:szCs w:val="24"/>
        </w:rPr>
        <w:t>transient local electric field enhancement</w:t>
      </w:r>
      <w:r w:rsidR="00526AB1">
        <w:rPr>
          <w:rFonts w:ascii="Times New Roman" w:hAnsi="Times New Roman" w:cs="Times New Roman"/>
          <w:color w:val="000000" w:themeColor="text1"/>
          <w:sz w:val="24"/>
          <w:szCs w:val="24"/>
        </w:rPr>
        <w:t>,</w:t>
      </w:r>
      <w:r w:rsidRPr="00F15BB5">
        <w:rPr>
          <w:rFonts w:ascii="Times New Roman" w:hAnsi="Times New Roman" w:cs="Times New Roman"/>
          <w:color w:val="000000" w:themeColor="text1"/>
          <w:sz w:val="24"/>
          <w:szCs w:val="24"/>
        </w:rPr>
        <w:t xml:space="preserve"> </w:t>
      </w:r>
      <w:r w:rsidR="00526AB1">
        <w:rPr>
          <w:rFonts w:ascii="Times New Roman" w:hAnsi="Times New Roman" w:cs="Times New Roman"/>
          <w:color w:val="000000" w:themeColor="text1"/>
          <w:sz w:val="24"/>
          <w:szCs w:val="24"/>
        </w:rPr>
        <w:t>resulting in a</w:t>
      </w:r>
      <w:r w:rsidRPr="00F15BB5">
        <w:rPr>
          <w:rFonts w:ascii="Times New Roman" w:hAnsi="Times New Roman" w:cs="Times New Roman"/>
          <w:color w:val="000000" w:themeColor="text1"/>
          <w:sz w:val="24"/>
          <w:szCs w:val="24"/>
        </w:rPr>
        <w:t xml:space="preserve"> transient Stark shift. </w:t>
      </w:r>
      <w:r w:rsidR="00526AB1" w:rsidRPr="00526AB1">
        <w:rPr>
          <w:rFonts w:ascii="Times New Roman" w:hAnsi="Times New Roman" w:cs="Times New Roman"/>
          <w:color w:val="000000" w:themeColor="text1"/>
          <w:sz w:val="24"/>
          <w:szCs w:val="24"/>
        </w:rPr>
        <w:t xml:space="preserve">This phenomenon causes linewidth broadening and redshift </w:t>
      </w:r>
      <w:r w:rsidRPr="00F15BB5">
        <w:rPr>
          <w:rFonts w:ascii="Times New Roman" w:hAnsi="Times New Roman" w:cs="Times New Roman"/>
          <w:color w:val="000000" w:themeColor="text1"/>
          <w:sz w:val="24"/>
          <w:szCs w:val="24"/>
        </w:rPr>
        <w:t xml:space="preserve">at early time delays </w:t>
      </w:r>
      <w:r w:rsidR="00526AB1">
        <w:rPr>
          <w:rFonts w:ascii="Times New Roman" w:hAnsi="Times New Roman" w:cs="Times New Roman"/>
          <w:color w:val="000000" w:themeColor="text1"/>
          <w:sz w:val="24"/>
          <w:szCs w:val="24"/>
        </w:rPr>
        <w:t xml:space="preserve">as observed in </w:t>
      </w:r>
      <w:r w:rsidR="00281AD8">
        <w:rPr>
          <w:rFonts w:ascii="Times New Roman" w:eastAsia="함초롬바탕" w:hAnsi="Times New Roman" w:cs="Times New Roman"/>
          <w:b/>
          <w:bCs/>
          <w:color w:val="000000" w:themeColor="text1"/>
          <w:sz w:val="24"/>
          <w:szCs w:val="24"/>
        </w:rPr>
        <w:t>Supplementary Fig. S</w:t>
      </w:r>
      <w:r w:rsidR="001D785B">
        <w:rPr>
          <w:rFonts w:ascii="Times New Roman" w:hAnsi="Times New Roman" w:cs="Times New Roman"/>
          <w:b/>
          <w:bCs/>
          <w:color w:val="000000" w:themeColor="text1"/>
          <w:sz w:val="24"/>
          <w:szCs w:val="24"/>
        </w:rPr>
        <w:t>5</w:t>
      </w:r>
      <w:r w:rsidRPr="00F15BB5">
        <w:rPr>
          <w:rFonts w:ascii="Times New Roman" w:hAnsi="Times New Roman" w:cs="Times New Roman"/>
          <w:color w:val="000000" w:themeColor="text1"/>
          <w:sz w:val="24"/>
          <w:szCs w:val="24"/>
        </w:rPr>
        <w:t xml:space="preserve">. The increased number of carriers arising from CM rapidly undergo Auger recombination, </w:t>
      </w:r>
      <w:r w:rsidR="00526AB1">
        <w:rPr>
          <w:rFonts w:ascii="Times New Roman" w:hAnsi="Times New Roman" w:cs="Times New Roman"/>
          <w:color w:val="000000" w:themeColor="text1"/>
          <w:sz w:val="24"/>
          <w:szCs w:val="24"/>
        </w:rPr>
        <w:t xml:space="preserve">causing </w:t>
      </w:r>
      <w:r w:rsidRPr="00F15BB5">
        <w:rPr>
          <w:rFonts w:ascii="Times New Roman" w:hAnsi="Times New Roman" w:cs="Times New Roman"/>
          <w:color w:val="000000" w:themeColor="text1"/>
          <w:sz w:val="24"/>
          <w:szCs w:val="24"/>
        </w:rPr>
        <w:t xml:space="preserve">the spectral shift </w:t>
      </w:r>
      <w:r w:rsidR="00526AB1">
        <w:rPr>
          <w:rFonts w:ascii="Times New Roman" w:hAnsi="Times New Roman" w:cs="Times New Roman"/>
          <w:color w:val="000000" w:themeColor="text1"/>
          <w:sz w:val="24"/>
          <w:szCs w:val="24"/>
        </w:rPr>
        <w:t xml:space="preserve">to </w:t>
      </w:r>
      <w:r w:rsidRPr="00F15BB5">
        <w:rPr>
          <w:rFonts w:ascii="Times New Roman" w:hAnsi="Times New Roman" w:cs="Times New Roman"/>
          <w:color w:val="000000" w:themeColor="text1"/>
          <w:sz w:val="24"/>
          <w:szCs w:val="24"/>
        </w:rPr>
        <w:t xml:space="preserve">disappear and </w:t>
      </w:r>
      <w:r w:rsidR="00526AB1">
        <w:rPr>
          <w:rFonts w:ascii="Times New Roman" w:hAnsi="Times New Roman" w:cs="Times New Roman"/>
          <w:color w:val="000000" w:themeColor="text1"/>
          <w:sz w:val="24"/>
          <w:szCs w:val="24"/>
        </w:rPr>
        <w:t>return to the state</w:t>
      </w:r>
      <w:r w:rsidRPr="00F15BB5">
        <w:rPr>
          <w:rFonts w:ascii="Times New Roman" w:hAnsi="Times New Roman" w:cs="Times New Roman"/>
          <w:color w:val="000000" w:themeColor="text1"/>
          <w:sz w:val="24"/>
          <w:szCs w:val="24"/>
        </w:rPr>
        <w:t xml:space="preserve"> without CM. The temporal evolution of the transient Stark shift is shown in </w:t>
      </w:r>
      <w:r w:rsidR="00281AD8">
        <w:rPr>
          <w:rFonts w:ascii="Times New Roman" w:eastAsia="함초롬바탕" w:hAnsi="Times New Roman" w:cs="Times New Roman"/>
          <w:b/>
          <w:bCs/>
          <w:color w:val="000000" w:themeColor="text1"/>
          <w:sz w:val="24"/>
          <w:szCs w:val="24"/>
        </w:rPr>
        <w:t>Supplementary Fig. S</w:t>
      </w:r>
      <w:r w:rsidR="006B6231">
        <w:rPr>
          <w:rFonts w:ascii="Times New Roman" w:hAnsi="Times New Roman" w:cs="Times New Roman"/>
          <w:b/>
          <w:bCs/>
          <w:color w:val="000000" w:themeColor="text1"/>
          <w:sz w:val="24"/>
          <w:szCs w:val="24"/>
        </w:rPr>
        <w:t>6</w:t>
      </w:r>
      <w:r w:rsidRPr="00F15BB5">
        <w:rPr>
          <w:rFonts w:ascii="Times New Roman" w:hAnsi="Times New Roman" w:cs="Times New Roman"/>
          <w:color w:val="000000" w:themeColor="text1"/>
          <w:sz w:val="24"/>
          <w:szCs w:val="24"/>
        </w:rPr>
        <w:t>.</w:t>
      </w:r>
    </w:p>
    <w:p w14:paraId="6AFFB211" w14:textId="01EF1CEE" w:rsidR="00526AB1" w:rsidRDefault="005D66D9" w:rsidP="005D66D9">
      <w:pPr>
        <w:spacing w:line="360" w:lineRule="auto"/>
        <w:ind w:firstLineChars="50" w:firstLine="120"/>
        <w:rPr>
          <w:rFonts w:ascii="Times New Roman" w:hAnsi="Times New Roman" w:cs="Times New Roman"/>
          <w:color w:val="000000" w:themeColor="text1"/>
          <w:sz w:val="24"/>
          <w:szCs w:val="24"/>
        </w:rPr>
      </w:pPr>
      <w:r w:rsidRPr="00F15BB5">
        <w:rPr>
          <w:rFonts w:ascii="Times New Roman" w:hAnsi="Times New Roman" w:cs="Times New Roman"/>
          <w:color w:val="000000" w:themeColor="text1"/>
          <w:sz w:val="24"/>
          <w:szCs w:val="24"/>
        </w:rPr>
        <w:t xml:space="preserve">(3) </w:t>
      </w:r>
      <w:r w:rsidR="00526AB1">
        <w:rPr>
          <w:rFonts w:ascii="Times New Roman" w:hAnsi="Times New Roman" w:cs="Times New Roman"/>
          <w:color w:val="000000" w:themeColor="text1"/>
          <w:sz w:val="24"/>
          <w:szCs w:val="24"/>
        </w:rPr>
        <w:t>D</w:t>
      </w:r>
      <w:r w:rsidRPr="00F15BB5">
        <w:rPr>
          <w:rFonts w:ascii="Times New Roman" w:hAnsi="Times New Roman" w:cs="Times New Roman"/>
          <w:color w:val="000000" w:themeColor="text1"/>
          <w:sz w:val="24"/>
          <w:szCs w:val="24"/>
        </w:rPr>
        <w:t>elayed build-up dynamics</w:t>
      </w:r>
    </w:p>
    <w:p w14:paraId="484F289D" w14:textId="7DDA6A4C" w:rsidR="001D785B" w:rsidRDefault="005D66D9" w:rsidP="005D66D9">
      <w:pPr>
        <w:spacing w:line="360" w:lineRule="auto"/>
        <w:ind w:firstLineChars="50" w:firstLine="120"/>
        <w:rPr>
          <w:rFonts w:ascii="Times New Roman" w:hAnsi="Times New Roman" w:cs="Times New Roman"/>
          <w:color w:val="000000" w:themeColor="text1"/>
          <w:sz w:val="24"/>
          <w:szCs w:val="24"/>
        </w:rPr>
      </w:pPr>
      <w:r w:rsidRPr="00F15BB5">
        <w:rPr>
          <w:rFonts w:ascii="Times New Roman" w:hAnsi="Times New Roman" w:cs="Times New Roman"/>
          <w:color w:val="000000" w:themeColor="text1"/>
          <w:sz w:val="24"/>
          <w:szCs w:val="24"/>
        </w:rPr>
        <w:t xml:space="preserve"> </w:t>
      </w:r>
      <w:r w:rsidR="00526AB1">
        <w:rPr>
          <w:rFonts w:ascii="Times New Roman" w:hAnsi="Times New Roman" w:cs="Times New Roman"/>
          <w:color w:val="000000" w:themeColor="text1"/>
          <w:sz w:val="24"/>
          <w:szCs w:val="24"/>
        </w:rPr>
        <w:t>W</w:t>
      </w:r>
      <w:r w:rsidRPr="00F15BB5">
        <w:rPr>
          <w:rFonts w:ascii="Times New Roman" w:hAnsi="Times New Roman" w:cs="Times New Roman"/>
          <w:color w:val="000000" w:themeColor="text1"/>
          <w:sz w:val="24"/>
          <w:szCs w:val="24"/>
        </w:rPr>
        <w:t xml:space="preserve">ithout CM, the excess energy rapidly thermalizes to band-edge states, </w:t>
      </w:r>
      <w:r w:rsidR="00526AB1" w:rsidRPr="00526AB1">
        <w:rPr>
          <w:rFonts w:ascii="Times New Roman" w:hAnsi="Times New Roman" w:cs="Times New Roman"/>
          <w:color w:val="000000" w:themeColor="text1"/>
          <w:sz w:val="24"/>
          <w:szCs w:val="24"/>
        </w:rPr>
        <w:t>leading to prompt build-up dynamics.</w:t>
      </w:r>
      <w:r w:rsidRPr="00F15BB5">
        <w:rPr>
          <w:rFonts w:ascii="Times New Roman" w:hAnsi="Times New Roman" w:cs="Times New Roman"/>
          <w:color w:val="000000" w:themeColor="text1"/>
          <w:sz w:val="24"/>
          <w:szCs w:val="24"/>
        </w:rPr>
        <w:t xml:space="preserve"> However, </w:t>
      </w:r>
      <w:r w:rsidR="00526AB1" w:rsidRPr="00526AB1">
        <w:rPr>
          <w:rFonts w:ascii="Times New Roman" w:hAnsi="Times New Roman" w:cs="Times New Roman"/>
          <w:color w:val="000000" w:themeColor="text1"/>
          <w:sz w:val="24"/>
          <w:szCs w:val="24"/>
        </w:rPr>
        <w:t xml:space="preserve">when the photon energy exceeds the CM threshold energy, </w:t>
      </w:r>
      <w:r w:rsidRPr="00F15BB5">
        <w:rPr>
          <w:rFonts w:ascii="Times New Roman" w:hAnsi="Times New Roman" w:cs="Times New Roman"/>
          <w:color w:val="000000" w:themeColor="text1"/>
          <w:sz w:val="24"/>
          <w:szCs w:val="24"/>
        </w:rPr>
        <w:t xml:space="preserve">the build-up time is delayed </w:t>
      </w:r>
      <w:r w:rsidR="00526AB1">
        <w:rPr>
          <w:rFonts w:ascii="Times New Roman" w:hAnsi="Times New Roman" w:cs="Times New Roman"/>
          <w:color w:val="000000" w:themeColor="text1"/>
          <w:sz w:val="24"/>
          <w:szCs w:val="24"/>
        </w:rPr>
        <w:t>owing</w:t>
      </w:r>
      <w:r w:rsidRPr="00F15BB5">
        <w:rPr>
          <w:rFonts w:ascii="Times New Roman" w:hAnsi="Times New Roman" w:cs="Times New Roman"/>
          <w:color w:val="000000" w:themeColor="text1"/>
          <w:sz w:val="24"/>
          <w:szCs w:val="24"/>
        </w:rPr>
        <w:t xml:space="preserve"> to the additional energy relaxation process (red arrow in </w:t>
      </w:r>
      <w:r w:rsidRPr="00B70051">
        <w:rPr>
          <w:rFonts w:ascii="Times New Roman" w:hAnsi="Times New Roman" w:cs="Times New Roman"/>
          <w:b/>
          <w:color w:val="000000" w:themeColor="text1"/>
          <w:sz w:val="24"/>
          <w:szCs w:val="24"/>
        </w:rPr>
        <w:t>Fig. 1</w:t>
      </w:r>
      <w:r w:rsidR="00B70051">
        <w:rPr>
          <w:rFonts w:ascii="Times New Roman" w:hAnsi="Times New Roman" w:cs="Times New Roman"/>
          <w:b/>
          <w:bCs/>
          <w:color w:val="000000" w:themeColor="text1"/>
          <w:sz w:val="24"/>
          <w:szCs w:val="24"/>
        </w:rPr>
        <w:t>a</w:t>
      </w:r>
      <w:r w:rsidRPr="00F15BB5">
        <w:rPr>
          <w:rFonts w:ascii="Times New Roman" w:hAnsi="Times New Roman" w:cs="Times New Roman"/>
          <w:color w:val="000000" w:themeColor="text1"/>
          <w:sz w:val="24"/>
          <w:szCs w:val="24"/>
        </w:rPr>
        <w:t>). Notably, the threshold energy of CM in monolayer MoSe</w:t>
      </w:r>
      <w:r w:rsidRPr="00F15BB5">
        <w:rPr>
          <w:rFonts w:ascii="Times New Roman" w:hAnsi="Times New Roman" w:cs="Times New Roman"/>
          <w:color w:val="000000" w:themeColor="text1"/>
          <w:sz w:val="24"/>
          <w:szCs w:val="24"/>
          <w:vertAlign w:val="subscript"/>
        </w:rPr>
        <w:t>2</w:t>
      </w:r>
      <w:r w:rsidRPr="00F15BB5">
        <w:rPr>
          <w:rFonts w:ascii="Times New Roman" w:hAnsi="Times New Roman" w:cs="Times New Roman"/>
          <w:color w:val="000000" w:themeColor="text1"/>
          <w:sz w:val="24"/>
          <w:szCs w:val="24"/>
        </w:rPr>
        <w:t xml:space="preserve"> is exactly twice the bandgap, such that the delayed build-up is observed at &gt;</w:t>
      </w:r>
      <w:r w:rsidRPr="00F15BB5">
        <w:rPr>
          <w:rFonts w:ascii="Times New Roman" w:hAnsi="Times New Roman" w:cs="Times New Roman"/>
          <w:i/>
          <w:iCs/>
          <w:color w:val="000000" w:themeColor="text1"/>
          <w:sz w:val="24"/>
          <w:szCs w:val="24"/>
        </w:rPr>
        <w:t>2E</w:t>
      </w:r>
      <w:r w:rsidRPr="00F15BB5">
        <w:rPr>
          <w:rFonts w:ascii="Times New Roman" w:hAnsi="Times New Roman" w:cs="Times New Roman"/>
          <w:i/>
          <w:iCs/>
          <w:color w:val="000000" w:themeColor="text1"/>
          <w:sz w:val="24"/>
          <w:szCs w:val="24"/>
          <w:vertAlign w:val="subscript"/>
        </w:rPr>
        <w:t>g</w:t>
      </w:r>
      <w:r w:rsidRPr="00F15BB5">
        <w:rPr>
          <w:rFonts w:ascii="Times New Roman" w:hAnsi="Times New Roman" w:cs="Times New Roman"/>
          <w:color w:val="000000" w:themeColor="text1"/>
          <w:sz w:val="24"/>
          <w:szCs w:val="24"/>
        </w:rPr>
        <w:t xml:space="preserve"> excitation (</w:t>
      </w:r>
      <w:r w:rsidRPr="00F15BB5">
        <w:rPr>
          <w:rFonts w:ascii="Times New Roman" w:hAnsi="Times New Roman" w:cs="Times New Roman"/>
          <w:b/>
          <w:bCs/>
          <w:color w:val="000000" w:themeColor="text1"/>
          <w:sz w:val="24"/>
          <w:szCs w:val="24"/>
        </w:rPr>
        <w:t xml:space="preserve">Fig. </w:t>
      </w:r>
      <w:r w:rsidR="00526AB1">
        <w:rPr>
          <w:rFonts w:ascii="Times New Roman" w:hAnsi="Times New Roman" w:cs="Times New Roman"/>
          <w:b/>
          <w:bCs/>
          <w:color w:val="000000" w:themeColor="text1"/>
          <w:sz w:val="24"/>
          <w:szCs w:val="24"/>
        </w:rPr>
        <w:t>1</w:t>
      </w:r>
      <w:r w:rsidR="00B70051">
        <w:rPr>
          <w:rFonts w:ascii="Times New Roman" w:hAnsi="Times New Roman" w:cs="Times New Roman"/>
          <w:b/>
          <w:bCs/>
          <w:color w:val="000000" w:themeColor="text1"/>
          <w:sz w:val="24"/>
          <w:szCs w:val="24"/>
        </w:rPr>
        <w:t>b</w:t>
      </w:r>
      <w:r w:rsidR="001D785B">
        <w:rPr>
          <w:rFonts w:ascii="Times New Roman" w:hAnsi="Times New Roman" w:cs="Times New Roman"/>
          <w:color w:val="000000" w:themeColor="text1"/>
          <w:sz w:val="24"/>
          <w:szCs w:val="24"/>
        </w:rPr>
        <w:t xml:space="preserve"> and </w:t>
      </w:r>
      <w:r w:rsidR="00281AD8">
        <w:rPr>
          <w:rFonts w:ascii="Times New Roman" w:eastAsia="함초롬바탕" w:hAnsi="Times New Roman" w:cs="Times New Roman"/>
          <w:b/>
          <w:bCs/>
          <w:color w:val="000000" w:themeColor="text1"/>
          <w:sz w:val="24"/>
          <w:szCs w:val="24"/>
        </w:rPr>
        <w:t>Supplementary Fig. S</w:t>
      </w:r>
      <w:r w:rsidR="006B6231">
        <w:rPr>
          <w:rFonts w:ascii="Times New Roman" w:hAnsi="Times New Roman" w:cs="Times New Roman"/>
          <w:b/>
          <w:bCs/>
          <w:color w:val="000000" w:themeColor="text1"/>
          <w:sz w:val="24"/>
          <w:szCs w:val="24"/>
        </w:rPr>
        <w:t>7</w:t>
      </w:r>
      <w:r w:rsidR="006B6231">
        <w:rPr>
          <w:rFonts w:ascii="Times New Roman" w:hAnsi="Times New Roman" w:cs="Times New Roman"/>
          <w:color w:val="000000" w:themeColor="text1"/>
          <w:sz w:val="24"/>
          <w:szCs w:val="24"/>
        </w:rPr>
        <w:t xml:space="preserve"> for monolayer and </w:t>
      </w:r>
      <w:r w:rsidR="00281AD8">
        <w:rPr>
          <w:rFonts w:ascii="Times New Roman" w:eastAsia="함초롬바탕" w:hAnsi="Times New Roman" w:cs="Times New Roman"/>
          <w:b/>
          <w:bCs/>
          <w:color w:val="000000" w:themeColor="text1"/>
          <w:sz w:val="24"/>
          <w:szCs w:val="24"/>
        </w:rPr>
        <w:t>Supplementary Fig. S</w:t>
      </w:r>
      <w:r w:rsidR="006B6231">
        <w:rPr>
          <w:rFonts w:ascii="Times New Roman" w:hAnsi="Times New Roman" w:cs="Times New Roman"/>
          <w:b/>
          <w:bCs/>
          <w:color w:val="000000" w:themeColor="text1"/>
          <w:sz w:val="24"/>
          <w:szCs w:val="24"/>
        </w:rPr>
        <w:t xml:space="preserve">8 </w:t>
      </w:r>
      <w:r w:rsidR="006B6231" w:rsidRPr="006B6231">
        <w:rPr>
          <w:rFonts w:ascii="Times New Roman" w:hAnsi="Times New Roman" w:cs="Times New Roman"/>
          <w:color w:val="000000" w:themeColor="text1"/>
          <w:sz w:val="24"/>
          <w:szCs w:val="24"/>
        </w:rPr>
        <w:t>for bulk</w:t>
      </w:r>
      <w:r w:rsidR="001D785B">
        <w:rPr>
          <w:rFonts w:ascii="Times New Roman" w:hAnsi="Times New Roman" w:cs="Times New Roman"/>
          <w:color w:val="000000" w:themeColor="text1"/>
          <w:sz w:val="24"/>
          <w:szCs w:val="24"/>
        </w:rPr>
        <w:t xml:space="preserve">). </w:t>
      </w:r>
    </w:p>
    <w:p w14:paraId="0A46A71A" w14:textId="71FA6EE9" w:rsidR="005D66D9" w:rsidRPr="00F15BB5" w:rsidRDefault="005D66D9" w:rsidP="005D66D9">
      <w:pPr>
        <w:spacing w:line="360" w:lineRule="auto"/>
        <w:ind w:firstLineChars="50" w:firstLine="120"/>
        <w:rPr>
          <w:rFonts w:ascii="Times New Roman" w:hAnsi="Times New Roman" w:cs="Times New Roman"/>
          <w:color w:val="000000" w:themeColor="text1"/>
          <w:sz w:val="24"/>
          <w:szCs w:val="24"/>
        </w:rPr>
      </w:pPr>
      <w:r w:rsidRPr="00F15BB5">
        <w:rPr>
          <w:rFonts w:ascii="Times New Roman" w:hAnsi="Times New Roman" w:cs="Times New Roman"/>
          <w:color w:val="000000" w:themeColor="text1"/>
          <w:sz w:val="24"/>
          <w:szCs w:val="24"/>
        </w:rPr>
        <w:t xml:space="preserve">These three </w:t>
      </w:r>
      <w:r w:rsidR="001D785B">
        <w:rPr>
          <w:rFonts w:ascii="Times New Roman" w:hAnsi="Times New Roman" w:cs="Times New Roman"/>
          <w:color w:val="000000" w:themeColor="text1"/>
          <w:sz w:val="24"/>
          <w:szCs w:val="24"/>
        </w:rPr>
        <w:t>distinct</w:t>
      </w:r>
      <w:r w:rsidRPr="00F15BB5">
        <w:rPr>
          <w:rFonts w:ascii="Times New Roman" w:hAnsi="Times New Roman" w:cs="Times New Roman"/>
          <w:color w:val="000000" w:themeColor="text1"/>
          <w:sz w:val="24"/>
          <w:szCs w:val="24"/>
        </w:rPr>
        <w:t xml:space="preserve"> features</w:t>
      </w:r>
      <w:r w:rsidR="001D785B">
        <w:rPr>
          <w:rFonts w:ascii="Times New Roman" w:hAnsi="Times New Roman" w:cs="Times New Roman"/>
          <w:color w:val="000000" w:themeColor="text1"/>
          <w:sz w:val="24"/>
          <w:szCs w:val="24"/>
        </w:rPr>
        <w:t xml:space="preserve"> serve as</w:t>
      </w:r>
      <w:r w:rsidRPr="00F15BB5">
        <w:rPr>
          <w:rFonts w:ascii="Times New Roman" w:hAnsi="Times New Roman" w:cs="Times New Roman"/>
          <w:color w:val="000000" w:themeColor="text1"/>
          <w:sz w:val="24"/>
          <w:szCs w:val="24"/>
        </w:rPr>
        <w:t xml:space="preserve"> clear validat</w:t>
      </w:r>
      <w:r w:rsidR="001D785B">
        <w:rPr>
          <w:rFonts w:ascii="Times New Roman" w:hAnsi="Times New Roman" w:cs="Times New Roman"/>
          <w:color w:val="000000" w:themeColor="text1"/>
          <w:sz w:val="24"/>
          <w:szCs w:val="24"/>
        </w:rPr>
        <w:t xml:space="preserve">ion of </w:t>
      </w:r>
      <w:r w:rsidRPr="00F15BB5">
        <w:rPr>
          <w:rFonts w:ascii="Times New Roman" w:hAnsi="Times New Roman" w:cs="Times New Roman"/>
          <w:color w:val="000000" w:themeColor="text1"/>
          <w:sz w:val="24"/>
          <w:szCs w:val="24"/>
        </w:rPr>
        <w:t>CM.</w:t>
      </w:r>
    </w:p>
    <w:p w14:paraId="5385584D" w14:textId="77777777" w:rsidR="005D66D9" w:rsidRPr="00F15BB5" w:rsidRDefault="005D66D9" w:rsidP="005D66D9">
      <w:pPr>
        <w:spacing w:line="360" w:lineRule="auto"/>
        <w:rPr>
          <w:rFonts w:ascii="Times New Roman" w:hAnsi="Times New Roman" w:cs="Times New Roman"/>
          <w:color w:val="000000" w:themeColor="text1"/>
          <w:sz w:val="24"/>
          <w:szCs w:val="24"/>
        </w:rPr>
      </w:pPr>
    </w:p>
    <w:p w14:paraId="3D99633B" w14:textId="77777777" w:rsidR="005D66D9" w:rsidRPr="00F15BB5" w:rsidRDefault="005D66D9" w:rsidP="005D66D9">
      <w:pPr>
        <w:widowControl/>
        <w:wordWrap/>
        <w:autoSpaceDE/>
        <w:autoSpaceDN/>
        <w:rPr>
          <w:rFonts w:ascii="Times New Roman" w:hAnsi="Times New Roman" w:cs="Times New Roman"/>
          <w:b/>
          <w:bCs/>
          <w:color w:val="000000" w:themeColor="text1"/>
          <w:sz w:val="24"/>
          <w:szCs w:val="24"/>
        </w:rPr>
      </w:pPr>
      <w:r w:rsidRPr="00F15BB5">
        <w:rPr>
          <w:rFonts w:ascii="Times New Roman" w:hAnsi="Times New Roman" w:cs="Times New Roman"/>
          <w:b/>
          <w:bCs/>
          <w:color w:val="000000" w:themeColor="text1"/>
          <w:sz w:val="24"/>
          <w:szCs w:val="24"/>
        </w:rPr>
        <w:br w:type="page"/>
      </w:r>
    </w:p>
    <w:p w14:paraId="40809F6E" w14:textId="37C2FA04" w:rsidR="005D66D9" w:rsidRPr="00F15BB5" w:rsidRDefault="005D66D9" w:rsidP="005D66D9">
      <w:pPr>
        <w:spacing w:line="360" w:lineRule="auto"/>
        <w:rPr>
          <w:rFonts w:ascii="Times New Roman" w:hAnsi="Times New Roman" w:cs="Times New Roman"/>
          <w:b/>
          <w:bCs/>
          <w:color w:val="000000" w:themeColor="text1"/>
          <w:sz w:val="24"/>
          <w:szCs w:val="24"/>
        </w:rPr>
      </w:pPr>
      <w:r w:rsidRPr="00F15BB5">
        <w:rPr>
          <w:rFonts w:ascii="Times New Roman" w:hAnsi="Times New Roman" w:cs="Times New Roman"/>
          <w:b/>
          <w:bCs/>
          <w:color w:val="000000" w:themeColor="text1"/>
          <w:sz w:val="24"/>
          <w:szCs w:val="24"/>
        </w:rPr>
        <w:lastRenderedPageBreak/>
        <w:t xml:space="preserve">Note </w:t>
      </w:r>
      <w:r w:rsidR="00FE531E">
        <w:rPr>
          <w:rFonts w:ascii="Times New Roman" w:hAnsi="Times New Roman" w:cs="Times New Roman"/>
          <w:b/>
          <w:bCs/>
          <w:color w:val="000000" w:themeColor="text1"/>
          <w:sz w:val="24"/>
          <w:szCs w:val="24"/>
        </w:rPr>
        <w:t>2</w:t>
      </w:r>
      <w:r w:rsidRPr="00F15BB5">
        <w:rPr>
          <w:rFonts w:ascii="Times New Roman" w:hAnsi="Times New Roman" w:cs="Times New Roman"/>
          <w:b/>
          <w:bCs/>
          <w:color w:val="000000" w:themeColor="text1"/>
          <w:sz w:val="24"/>
          <w:szCs w:val="24"/>
        </w:rPr>
        <w:t>. Evaluation of quantum yield</w:t>
      </w:r>
    </w:p>
    <w:p w14:paraId="2171265D" w14:textId="5C883CBD" w:rsidR="005D66D9" w:rsidRPr="00F15BB5" w:rsidRDefault="005D66D9" w:rsidP="005D66D9">
      <w:pPr>
        <w:spacing w:line="360" w:lineRule="auto"/>
        <w:ind w:firstLineChars="50" w:firstLine="120"/>
        <w:rPr>
          <w:rFonts w:ascii="Times New Roman" w:hAnsi="Times New Roman" w:cs="Times New Roman"/>
          <w:color w:val="000000" w:themeColor="text1"/>
          <w:sz w:val="24"/>
          <w:szCs w:val="24"/>
        </w:rPr>
      </w:pPr>
      <w:r w:rsidRPr="00F15BB5">
        <w:rPr>
          <w:rFonts w:ascii="Times New Roman" w:hAnsi="Times New Roman" w:cs="Times New Roman"/>
          <w:color w:val="000000" w:themeColor="text1"/>
          <w:sz w:val="24"/>
          <w:szCs w:val="24"/>
        </w:rPr>
        <w:t>CM efficiency is evaluated through carrier generation rate per photon. Using transient absorption spectroscopy, we monitored the carrier population based on the sp</w:t>
      </w:r>
      <w:r w:rsidR="00B70051">
        <w:rPr>
          <w:rFonts w:ascii="Times New Roman" w:hAnsi="Times New Roman" w:cs="Times New Roman"/>
          <w:color w:val="000000" w:themeColor="text1"/>
          <w:sz w:val="24"/>
          <w:szCs w:val="24"/>
        </w:rPr>
        <w:t>atio</w:t>
      </w:r>
      <w:r w:rsidRPr="00F15BB5">
        <w:rPr>
          <w:rFonts w:ascii="Times New Roman" w:hAnsi="Times New Roman" w:cs="Times New Roman"/>
          <w:color w:val="000000" w:themeColor="text1"/>
          <w:sz w:val="24"/>
          <w:szCs w:val="24"/>
        </w:rPr>
        <w:t>-temporally resolved</w:t>
      </w:r>
      <w:r w:rsidRPr="00F15BB5">
        <w:rPr>
          <w:rFonts w:ascii="Times New Roman" w:eastAsia="맑은 고딕" w:hAnsi="Times New Roman" w:cs="Times New Roman"/>
          <w:color w:val="000000" w:themeColor="text1"/>
          <w:sz w:val="24"/>
          <w:szCs w:val="24"/>
        </w:rPr>
        <w:t xml:space="preserve"> Δ</w:t>
      </w:r>
      <w:r w:rsidRPr="00F15BB5">
        <w:rPr>
          <w:rFonts w:ascii="Times New Roman" w:hAnsi="Times New Roman" w:cs="Times New Roman"/>
          <w:color w:val="000000" w:themeColor="text1"/>
          <w:sz w:val="24"/>
          <w:szCs w:val="24"/>
        </w:rPr>
        <w:t>A signal. The absorbed photon density (APD) is calculated by pump fluence, absorption (</w:t>
      </w:r>
      <w:r w:rsidR="00281AD8">
        <w:rPr>
          <w:rFonts w:ascii="Times New Roman" w:eastAsia="함초롬바탕" w:hAnsi="Times New Roman" w:cs="Times New Roman"/>
          <w:b/>
          <w:bCs/>
          <w:color w:val="000000" w:themeColor="text1"/>
          <w:sz w:val="24"/>
          <w:szCs w:val="24"/>
        </w:rPr>
        <w:t>Supplementary Fig. S</w:t>
      </w:r>
      <w:r w:rsidR="001D785B">
        <w:rPr>
          <w:rFonts w:ascii="Times New Roman" w:hAnsi="Times New Roman" w:cs="Times New Roman"/>
          <w:b/>
          <w:bCs/>
          <w:color w:val="000000" w:themeColor="text1"/>
          <w:sz w:val="24"/>
          <w:szCs w:val="24"/>
        </w:rPr>
        <w:t>2</w:t>
      </w:r>
      <w:r w:rsidRPr="00F15BB5">
        <w:rPr>
          <w:rFonts w:ascii="Times New Roman" w:hAnsi="Times New Roman" w:cs="Times New Roman"/>
          <w:b/>
          <w:bCs/>
          <w:color w:val="000000" w:themeColor="text1"/>
          <w:sz w:val="24"/>
          <w:szCs w:val="24"/>
        </w:rPr>
        <w:t>a</w:t>
      </w:r>
      <w:r w:rsidRPr="00F15BB5">
        <w:rPr>
          <w:rFonts w:ascii="Times New Roman" w:hAnsi="Times New Roman" w:cs="Times New Roman"/>
          <w:color w:val="000000" w:themeColor="text1"/>
          <w:sz w:val="24"/>
          <w:szCs w:val="24"/>
        </w:rPr>
        <w:t xml:space="preserve"> for monolayer and </w:t>
      </w:r>
      <w:r w:rsidR="00281AD8">
        <w:rPr>
          <w:rFonts w:ascii="Times New Roman" w:eastAsia="함초롬바탕" w:hAnsi="Times New Roman" w:cs="Times New Roman"/>
          <w:b/>
          <w:bCs/>
          <w:color w:val="000000" w:themeColor="text1"/>
          <w:sz w:val="24"/>
          <w:szCs w:val="24"/>
        </w:rPr>
        <w:t>Supplementary Fig. S</w:t>
      </w:r>
      <w:r w:rsidR="0076519D">
        <w:rPr>
          <w:rFonts w:ascii="Times New Roman" w:hAnsi="Times New Roman" w:cs="Times New Roman"/>
          <w:b/>
          <w:bCs/>
          <w:color w:val="000000" w:themeColor="text1"/>
          <w:sz w:val="24"/>
          <w:szCs w:val="24"/>
        </w:rPr>
        <w:t>9</w:t>
      </w:r>
      <w:r w:rsidRPr="00F15BB5">
        <w:rPr>
          <w:rFonts w:ascii="Times New Roman" w:hAnsi="Times New Roman" w:cs="Times New Roman"/>
          <w:color w:val="000000" w:themeColor="text1"/>
          <w:sz w:val="24"/>
          <w:szCs w:val="24"/>
        </w:rPr>
        <w:t xml:space="preserve"> for bulk MoSe</w:t>
      </w:r>
      <w:r w:rsidRPr="00F15BB5">
        <w:rPr>
          <w:rFonts w:ascii="Times New Roman" w:hAnsi="Times New Roman" w:cs="Times New Roman"/>
          <w:color w:val="000000" w:themeColor="text1"/>
          <w:sz w:val="24"/>
          <w:szCs w:val="24"/>
          <w:vertAlign w:val="subscript"/>
        </w:rPr>
        <w:t>2</w:t>
      </w:r>
      <w:r w:rsidRPr="00F15BB5">
        <w:rPr>
          <w:rFonts w:ascii="Times New Roman" w:hAnsi="Times New Roman" w:cs="Times New Roman"/>
          <w:color w:val="000000" w:themeColor="text1"/>
          <w:sz w:val="24"/>
          <w:szCs w:val="24"/>
        </w:rPr>
        <w:t>), and beam area:</w:t>
      </w:r>
    </w:p>
    <w:p w14:paraId="0CD98ABD" w14:textId="77777777" w:rsidR="005D66D9" w:rsidRPr="00F15BB5" w:rsidRDefault="005D66D9" w:rsidP="005D66D9">
      <w:pPr>
        <w:spacing w:line="360" w:lineRule="auto"/>
        <w:ind w:firstLineChars="50" w:firstLine="120"/>
        <w:jc w:val="center"/>
        <w:rPr>
          <w:rFonts w:ascii="Times New Roman" w:hAnsi="Times New Roman" w:cs="Times New Roman"/>
          <w:color w:val="000000" w:themeColor="text1"/>
          <w:sz w:val="24"/>
          <w:szCs w:val="24"/>
        </w:rPr>
      </w:pPr>
      <m:oMath>
        <m:r>
          <w:rPr>
            <w:rFonts w:ascii="Cambria Math" w:hAnsi="Cambria Math" w:cs="Times New Roman"/>
            <w:color w:val="000000" w:themeColor="text1"/>
            <w:sz w:val="24"/>
            <w:szCs w:val="24"/>
          </w:rPr>
          <m:t>APD=</m:t>
        </m:r>
        <m:f>
          <m:fPr>
            <m:ctrlPr>
              <w:rPr>
                <w:rFonts w:ascii="Cambria Math" w:hAnsi="Cambria Math" w:cs="Times New Roman"/>
                <w:i/>
                <w:color w:val="000000" w:themeColor="text1"/>
                <w:sz w:val="24"/>
                <w:szCs w:val="24"/>
              </w:rPr>
            </m:ctrlPr>
          </m:fPr>
          <m:num>
            <m:r>
              <w:rPr>
                <w:rFonts w:ascii="Cambria Math" w:hAnsi="Cambria Math" w:cs="Times New Roman"/>
                <w:color w:val="000000" w:themeColor="text1"/>
                <w:sz w:val="24"/>
                <w:szCs w:val="24"/>
              </w:rPr>
              <m:t>Power</m:t>
            </m:r>
            <m:d>
              <m:dPr>
                <m:ctrlPr>
                  <w:rPr>
                    <w:rFonts w:ascii="Cambria Math" w:hAnsi="Cambria Math" w:cs="Times New Roman"/>
                    <w:i/>
                    <w:color w:val="000000" w:themeColor="text1"/>
                    <w:sz w:val="24"/>
                    <w:szCs w:val="24"/>
                  </w:rPr>
                </m:ctrlPr>
              </m:dPr>
              <m:e>
                <m:r>
                  <w:rPr>
                    <w:rFonts w:ascii="Cambria Math" w:hAnsi="Cambria Math" w:cs="Times New Roman"/>
                    <w:color w:val="000000" w:themeColor="text1"/>
                    <w:sz w:val="24"/>
                    <w:szCs w:val="24"/>
                  </w:rPr>
                  <m:t>J</m:t>
                </m:r>
              </m:e>
            </m:d>
            <m:r>
              <w:rPr>
                <w:rFonts w:ascii="Cambria Math" w:hAnsi="Cambria Math" w:cs="Times New Roman"/>
                <w:color w:val="000000" w:themeColor="text1"/>
                <w:sz w:val="24"/>
                <w:szCs w:val="24"/>
              </w:rPr>
              <m:t>×Absorption×e</m:t>
            </m:r>
          </m:num>
          <m:den>
            <m:r>
              <w:rPr>
                <w:rFonts w:ascii="Cambria Math" w:hAnsi="Cambria Math" w:cs="Times New Roman"/>
                <w:color w:val="000000" w:themeColor="text1"/>
                <w:sz w:val="24"/>
                <w:szCs w:val="24"/>
              </w:rPr>
              <m:t>Area</m:t>
            </m:r>
            <m:sSup>
              <m:sSupPr>
                <m:ctrlPr>
                  <w:rPr>
                    <w:rFonts w:ascii="Cambria Math" w:hAnsi="Cambria Math" w:cs="Times New Roman"/>
                    <w:i/>
                    <w:color w:val="000000" w:themeColor="text1"/>
                    <w:sz w:val="24"/>
                    <w:szCs w:val="24"/>
                  </w:rPr>
                </m:ctrlPr>
              </m:sSupPr>
              <m:e>
                <m:r>
                  <w:rPr>
                    <w:rFonts w:ascii="Cambria Math" w:hAnsi="Cambria Math" w:cs="Times New Roman"/>
                    <w:color w:val="000000" w:themeColor="text1"/>
                    <w:sz w:val="24"/>
                    <w:szCs w:val="24"/>
                  </w:rPr>
                  <m:t>(cm</m:t>
                </m:r>
              </m:e>
              <m:sup>
                <m:r>
                  <w:rPr>
                    <w:rFonts w:ascii="Cambria Math" w:hAnsi="Cambria Math" w:cs="Times New Roman"/>
                    <w:color w:val="000000" w:themeColor="text1"/>
                    <w:sz w:val="24"/>
                    <w:szCs w:val="24"/>
                  </w:rPr>
                  <m:t>2</m:t>
                </m:r>
              </m:sup>
            </m:sSup>
            <m:r>
              <w:rPr>
                <w:rFonts w:ascii="Cambria Math" w:hAnsi="Cambria Math" w:cs="Times New Roman"/>
                <w:color w:val="000000" w:themeColor="text1"/>
                <w:sz w:val="24"/>
                <w:szCs w:val="24"/>
              </w:rPr>
              <m:t>)×Energy (eV)</m:t>
            </m:r>
          </m:den>
        </m:f>
      </m:oMath>
      <w:r w:rsidRPr="00F15BB5">
        <w:rPr>
          <w:rFonts w:ascii="Times New Roman" w:hAnsi="Times New Roman" w:cs="Times New Roman"/>
          <w:color w:val="000000" w:themeColor="text1"/>
          <w:sz w:val="24"/>
          <w:szCs w:val="24"/>
        </w:rPr>
        <w:t>,</w:t>
      </w:r>
    </w:p>
    <w:p w14:paraId="10AC3D0B" w14:textId="22A44E33" w:rsidR="005D66D9" w:rsidRPr="00F15BB5" w:rsidRDefault="005D66D9" w:rsidP="005D66D9">
      <w:pPr>
        <w:spacing w:line="360" w:lineRule="auto"/>
        <w:rPr>
          <w:rFonts w:ascii="Times New Roman" w:hAnsi="Times New Roman" w:cs="Times New Roman"/>
          <w:color w:val="000000" w:themeColor="text1"/>
          <w:sz w:val="24"/>
          <w:szCs w:val="24"/>
        </w:rPr>
      </w:pPr>
      <w:r w:rsidRPr="00F15BB5">
        <w:rPr>
          <w:rFonts w:ascii="Times New Roman" w:hAnsi="Times New Roman" w:cs="Times New Roman"/>
          <w:color w:val="000000" w:themeColor="text1"/>
          <w:sz w:val="24"/>
          <w:szCs w:val="24"/>
        </w:rPr>
        <w:t xml:space="preserve">where </w:t>
      </w:r>
      <w:r w:rsidRPr="00F15BB5">
        <w:rPr>
          <w:rFonts w:ascii="Times New Roman" w:hAnsi="Times New Roman" w:cs="Times New Roman"/>
          <w:i/>
          <w:iCs/>
          <w:color w:val="000000" w:themeColor="text1"/>
          <w:sz w:val="24"/>
          <w:szCs w:val="24"/>
        </w:rPr>
        <w:t>e</w:t>
      </w:r>
      <w:r w:rsidRPr="00F15BB5">
        <w:rPr>
          <w:rFonts w:ascii="Times New Roman" w:hAnsi="Times New Roman" w:cs="Times New Roman"/>
          <w:color w:val="000000" w:themeColor="text1"/>
          <w:sz w:val="24"/>
          <w:szCs w:val="24"/>
        </w:rPr>
        <w:t xml:space="preserve"> is electric charge to convert Joules to electron volts. We used a 75-</w:t>
      </w:r>
      <m:oMath>
        <m:r>
          <w:rPr>
            <w:rFonts w:ascii="Cambria Math" w:hAnsi="Cambria Math" w:cs="Times New Roman"/>
            <w:color w:val="000000" w:themeColor="text1"/>
            <w:sz w:val="24"/>
            <w:szCs w:val="24"/>
          </w:rPr>
          <m:t>μ</m:t>
        </m:r>
      </m:oMath>
      <w:r w:rsidRPr="00F15BB5">
        <w:rPr>
          <w:rFonts w:ascii="Times New Roman" w:hAnsi="Times New Roman" w:cs="Times New Roman"/>
          <w:color w:val="000000" w:themeColor="text1"/>
          <w:sz w:val="24"/>
          <w:szCs w:val="24"/>
        </w:rPr>
        <w:t xml:space="preserve">m pinhole to calculate the beam area from the post-to-pre-pinhole power ratio. Detailed APD calculations are shown in </w:t>
      </w:r>
      <w:r w:rsidRPr="00F15BB5">
        <w:rPr>
          <w:rFonts w:ascii="Times New Roman" w:hAnsi="Times New Roman" w:cs="Times New Roman"/>
          <w:b/>
          <w:bCs/>
          <w:color w:val="000000" w:themeColor="text1"/>
          <w:sz w:val="24"/>
          <w:szCs w:val="24"/>
        </w:rPr>
        <w:t>Tables S</w:t>
      </w:r>
      <w:r>
        <w:rPr>
          <w:rFonts w:ascii="Times New Roman" w:hAnsi="Times New Roman" w:cs="Times New Roman"/>
          <w:b/>
          <w:bCs/>
          <w:color w:val="000000" w:themeColor="text1"/>
          <w:sz w:val="24"/>
          <w:szCs w:val="24"/>
        </w:rPr>
        <w:t>1</w:t>
      </w:r>
      <w:r w:rsidRPr="00F15BB5">
        <w:rPr>
          <w:rFonts w:ascii="Times New Roman" w:hAnsi="Times New Roman" w:cs="Times New Roman"/>
          <w:color w:val="000000" w:themeColor="text1"/>
          <w:sz w:val="24"/>
          <w:szCs w:val="24"/>
        </w:rPr>
        <w:t xml:space="preserve"> and </w:t>
      </w:r>
      <w:r w:rsidRPr="00F15BB5">
        <w:rPr>
          <w:rFonts w:ascii="Times New Roman" w:hAnsi="Times New Roman" w:cs="Times New Roman"/>
          <w:b/>
          <w:bCs/>
          <w:color w:val="000000" w:themeColor="text1"/>
          <w:sz w:val="24"/>
          <w:szCs w:val="24"/>
        </w:rPr>
        <w:t>S</w:t>
      </w:r>
      <w:r>
        <w:rPr>
          <w:rFonts w:ascii="Times New Roman" w:hAnsi="Times New Roman" w:cs="Times New Roman"/>
          <w:b/>
          <w:bCs/>
          <w:color w:val="000000" w:themeColor="text1"/>
          <w:sz w:val="24"/>
          <w:szCs w:val="24"/>
        </w:rPr>
        <w:t>2</w:t>
      </w:r>
      <w:r w:rsidRPr="00F15BB5">
        <w:rPr>
          <w:rFonts w:ascii="Times New Roman" w:hAnsi="Times New Roman" w:cs="Times New Roman"/>
          <w:color w:val="000000" w:themeColor="text1"/>
          <w:sz w:val="24"/>
          <w:szCs w:val="24"/>
        </w:rPr>
        <w:t>. The MoSe</w:t>
      </w:r>
      <w:r w:rsidRPr="00F15BB5">
        <w:rPr>
          <w:rFonts w:ascii="Times New Roman" w:hAnsi="Times New Roman" w:cs="Times New Roman"/>
          <w:color w:val="000000" w:themeColor="text1"/>
          <w:sz w:val="24"/>
          <w:szCs w:val="24"/>
          <w:vertAlign w:val="subscript"/>
        </w:rPr>
        <w:t>2</w:t>
      </w:r>
      <w:r w:rsidRPr="00F15BB5">
        <w:rPr>
          <w:rFonts w:ascii="Times New Roman" w:hAnsi="Times New Roman" w:cs="Times New Roman"/>
          <w:color w:val="000000" w:themeColor="text1"/>
          <w:sz w:val="24"/>
          <w:szCs w:val="24"/>
        </w:rPr>
        <w:t xml:space="preserve"> sample was excited with a sufficiently low photon density (10</w:t>
      </w:r>
      <w:r w:rsidRPr="00F15BB5">
        <w:rPr>
          <w:rFonts w:ascii="Times New Roman" w:hAnsi="Times New Roman" w:cs="Times New Roman"/>
          <w:color w:val="000000" w:themeColor="text1"/>
          <w:sz w:val="24"/>
          <w:szCs w:val="24"/>
          <w:vertAlign w:val="superscript"/>
        </w:rPr>
        <w:t>11</w:t>
      </w:r>
      <w:r w:rsidRPr="00F15BB5">
        <w:rPr>
          <w:rFonts w:ascii="Times New Roman" w:hAnsi="Times New Roman" w:cs="Times New Roman"/>
          <w:color w:val="000000" w:themeColor="text1"/>
          <w:sz w:val="24"/>
          <w:szCs w:val="24"/>
        </w:rPr>
        <w:t>–10</w:t>
      </w:r>
      <w:r w:rsidRPr="00F15BB5">
        <w:rPr>
          <w:rFonts w:ascii="Times New Roman" w:hAnsi="Times New Roman" w:cs="Times New Roman"/>
          <w:color w:val="000000" w:themeColor="text1"/>
          <w:sz w:val="24"/>
          <w:szCs w:val="24"/>
          <w:vertAlign w:val="superscript"/>
        </w:rPr>
        <w:t>14</w:t>
      </w:r>
      <w:r w:rsidRPr="00F15BB5">
        <w:rPr>
          <w:rFonts w:ascii="Times New Roman" w:hAnsi="Times New Roman" w:cs="Times New Roman"/>
          <w:color w:val="000000" w:themeColor="text1"/>
          <w:sz w:val="24"/>
          <w:szCs w:val="24"/>
        </w:rPr>
        <w:t xml:space="preserve"> photons /cm</w:t>
      </w:r>
      <w:r w:rsidRPr="00F15BB5">
        <w:rPr>
          <w:rFonts w:ascii="Times New Roman" w:hAnsi="Times New Roman" w:cs="Times New Roman"/>
          <w:color w:val="000000" w:themeColor="text1"/>
          <w:sz w:val="24"/>
          <w:szCs w:val="24"/>
          <w:vertAlign w:val="superscript"/>
        </w:rPr>
        <w:t>2</w:t>
      </w:r>
      <w:r w:rsidRPr="00F15BB5">
        <w:rPr>
          <w:rFonts w:ascii="Times New Roman" w:hAnsi="Times New Roman" w:cs="Times New Roman"/>
          <w:color w:val="000000" w:themeColor="text1"/>
          <w:sz w:val="24"/>
          <w:szCs w:val="24"/>
        </w:rPr>
        <w:t>) that nonlinear effects, including many-body effects, were negligible (</w:t>
      </w:r>
      <w:r w:rsidR="0076519D" w:rsidRPr="00B70051">
        <w:rPr>
          <w:rFonts w:ascii="Times New Roman" w:hAnsi="Times New Roman" w:cs="Times New Roman"/>
          <w:b/>
          <w:bCs/>
          <w:color w:val="000000" w:themeColor="text1"/>
          <w:sz w:val="24"/>
          <w:szCs w:val="24"/>
        </w:rPr>
        <w:t>Fig. 1</w:t>
      </w:r>
      <w:r w:rsidR="00527E09">
        <w:rPr>
          <w:rFonts w:ascii="Times New Roman" w:hAnsi="Times New Roman" w:cs="Times New Roman"/>
          <w:b/>
          <w:bCs/>
          <w:color w:val="000000" w:themeColor="text1"/>
          <w:sz w:val="24"/>
          <w:szCs w:val="24"/>
        </w:rPr>
        <w:t>c</w:t>
      </w:r>
      <w:r w:rsidR="0076519D" w:rsidRPr="00B70051">
        <w:rPr>
          <w:rFonts w:ascii="Times New Roman" w:hAnsi="Times New Roman" w:cs="Times New Roman"/>
          <w:b/>
          <w:bCs/>
          <w:color w:val="000000" w:themeColor="text1"/>
          <w:sz w:val="24"/>
          <w:szCs w:val="24"/>
        </w:rPr>
        <w:t>,</w:t>
      </w:r>
      <w:r w:rsidRPr="0076519D">
        <w:rPr>
          <w:rFonts w:ascii="Times New Roman" w:hAnsi="Times New Roman" w:cs="Times New Roman"/>
          <w:b/>
          <w:bCs/>
          <w:color w:val="000000" w:themeColor="text1"/>
          <w:sz w:val="24"/>
          <w:szCs w:val="24"/>
        </w:rPr>
        <w:t xml:space="preserve"> </w:t>
      </w:r>
      <w:r w:rsidR="00281AD8">
        <w:rPr>
          <w:rFonts w:ascii="Times New Roman" w:eastAsia="함초롬바탕" w:hAnsi="Times New Roman" w:cs="Times New Roman"/>
          <w:b/>
          <w:bCs/>
          <w:color w:val="000000" w:themeColor="text1"/>
          <w:sz w:val="24"/>
          <w:szCs w:val="24"/>
        </w:rPr>
        <w:t>Supplementary Fig</w:t>
      </w:r>
      <w:r w:rsidR="00C45D20">
        <w:rPr>
          <w:rFonts w:ascii="Times New Roman" w:eastAsia="함초롬바탕" w:hAnsi="Times New Roman" w:cs="Times New Roman"/>
          <w:b/>
          <w:bCs/>
          <w:color w:val="000000" w:themeColor="text1"/>
          <w:sz w:val="24"/>
          <w:szCs w:val="24"/>
        </w:rPr>
        <w:t>s</w:t>
      </w:r>
      <w:r w:rsidR="00281AD8">
        <w:rPr>
          <w:rFonts w:ascii="Times New Roman" w:eastAsia="함초롬바탕" w:hAnsi="Times New Roman" w:cs="Times New Roman"/>
          <w:b/>
          <w:bCs/>
          <w:color w:val="000000" w:themeColor="text1"/>
          <w:sz w:val="24"/>
          <w:szCs w:val="24"/>
        </w:rPr>
        <w:t>. S</w:t>
      </w:r>
      <w:r w:rsidR="006B6231">
        <w:rPr>
          <w:rFonts w:ascii="Times New Roman" w:hAnsi="Times New Roman" w:cs="Times New Roman"/>
          <w:b/>
          <w:bCs/>
          <w:color w:val="000000" w:themeColor="text1"/>
          <w:sz w:val="24"/>
          <w:szCs w:val="24"/>
        </w:rPr>
        <w:t>7</w:t>
      </w:r>
      <w:r w:rsidR="0076519D" w:rsidRPr="0076519D">
        <w:rPr>
          <w:rFonts w:ascii="Times New Roman" w:hAnsi="Times New Roman" w:cs="Times New Roman"/>
          <w:b/>
          <w:bCs/>
          <w:color w:val="000000" w:themeColor="text1"/>
          <w:sz w:val="24"/>
          <w:szCs w:val="24"/>
        </w:rPr>
        <w:t xml:space="preserve"> </w:t>
      </w:r>
      <w:r w:rsidR="0076519D" w:rsidRPr="00B70051">
        <w:rPr>
          <w:rFonts w:ascii="Times New Roman" w:hAnsi="Times New Roman" w:cs="Times New Roman"/>
          <w:color w:val="000000" w:themeColor="text1"/>
          <w:sz w:val="24"/>
          <w:szCs w:val="24"/>
        </w:rPr>
        <w:t>and</w:t>
      </w:r>
      <w:r w:rsidR="0076519D" w:rsidRPr="0076519D">
        <w:rPr>
          <w:rFonts w:ascii="Times New Roman" w:hAnsi="Times New Roman" w:cs="Times New Roman"/>
          <w:b/>
          <w:bCs/>
          <w:color w:val="000000" w:themeColor="text1"/>
          <w:sz w:val="24"/>
          <w:szCs w:val="24"/>
        </w:rPr>
        <w:t xml:space="preserve"> </w:t>
      </w:r>
      <w:r w:rsidR="00C45D20">
        <w:rPr>
          <w:rFonts w:ascii="Times New Roman" w:hAnsi="Times New Roman" w:cs="Times New Roman"/>
          <w:b/>
          <w:bCs/>
          <w:color w:val="000000" w:themeColor="text1"/>
          <w:sz w:val="24"/>
          <w:szCs w:val="24"/>
        </w:rPr>
        <w:t>S</w:t>
      </w:r>
      <w:r w:rsidR="0076519D" w:rsidRPr="0076519D">
        <w:rPr>
          <w:rFonts w:ascii="Times New Roman" w:hAnsi="Times New Roman" w:cs="Times New Roman"/>
          <w:b/>
          <w:bCs/>
          <w:color w:val="000000" w:themeColor="text1"/>
          <w:sz w:val="24"/>
          <w:szCs w:val="24"/>
        </w:rPr>
        <w:t>10</w:t>
      </w:r>
      <w:r w:rsidRPr="00F15BB5">
        <w:rPr>
          <w:rFonts w:ascii="Times New Roman" w:hAnsi="Times New Roman" w:cs="Times New Roman"/>
          <w:color w:val="000000" w:themeColor="text1"/>
          <w:sz w:val="24"/>
          <w:szCs w:val="24"/>
        </w:rPr>
        <w:t xml:space="preserve">). Based on the maximum </w:t>
      </w:r>
      <m:oMath>
        <m:r>
          <w:rPr>
            <w:rFonts w:ascii="Cambria Math" w:hAnsi="Cambria Math" w:cs="Times New Roman"/>
            <w:color w:val="000000" w:themeColor="text1"/>
            <w:sz w:val="24"/>
            <w:szCs w:val="28"/>
          </w:rPr>
          <m:t>∆</m:t>
        </m:r>
        <m:r>
          <m:rPr>
            <m:sty m:val="p"/>
          </m:rPr>
          <w:rPr>
            <w:rFonts w:ascii="Cambria Math" w:hAnsi="Cambria Math" w:cs="Times New Roman"/>
            <w:color w:val="000000" w:themeColor="text1"/>
            <w:sz w:val="24"/>
            <w:szCs w:val="28"/>
          </w:rPr>
          <m:t>A</m:t>
        </m:r>
      </m:oMath>
      <w:r w:rsidRPr="00F15BB5">
        <w:rPr>
          <w:rFonts w:ascii="Times New Roman" w:hAnsi="Times New Roman" w:cs="Times New Roman"/>
          <w:color w:val="000000" w:themeColor="text1"/>
          <w:sz w:val="24"/>
          <w:szCs w:val="24"/>
          <w:vertAlign w:val="subscript"/>
        </w:rPr>
        <w:t>max</w:t>
      </w:r>
      <w:r w:rsidRPr="00F15BB5">
        <w:rPr>
          <w:rFonts w:ascii="Times New Roman" w:hAnsi="Times New Roman" w:cs="Times New Roman"/>
          <w:color w:val="000000" w:themeColor="text1"/>
          <w:sz w:val="24"/>
          <w:szCs w:val="24"/>
        </w:rPr>
        <w:t xml:space="preserve"> intensity for the A exciton as a function of absorbed photon density at various pump energies, we were able to obtain the linear slope by linear fitting </w:t>
      </w:r>
      <w:r w:rsidRPr="0076519D">
        <w:rPr>
          <w:rFonts w:ascii="Times New Roman" w:hAnsi="Times New Roman" w:cs="Times New Roman"/>
          <w:color w:val="000000" w:themeColor="text1"/>
          <w:sz w:val="24"/>
          <w:szCs w:val="24"/>
        </w:rPr>
        <w:t>(</w:t>
      </w:r>
      <w:r w:rsidRPr="0076519D">
        <w:rPr>
          <w:rFonts w:ascii="Times New Roman" w:hAnsi="Times New Roman" w:cs="Times New Roman"/>
          <w:b/>
          <w:bCs/>
          <w:color w:val="000000" w:themeColor="text1"/>
          <w:sz w:val="24"/>
          <w:szCs w:val="24"/>
        </w:rPr>
        <w:t xml:space="preserve">Fig. </w:t>
      </w:r>
      <w:r w:rsidR="0076519D" w:rsidRPr="0076519D">
        <w:rPr>
          <w:rFonts w:ascii="Times New Roman" w:hAnsi="Times New Roman" w:cs="Times New Roman"/>
          <w:b/>
          <w:bCs/>
          <w:color w:val="000000" w:themeColor="text1"/>
          <w:sz w:val="24"/>
          <w:szCs w:val="24"/>
        </w:rPr>
        <w:t>1</w:t>
      </w:r>
      <w:r w:rsidR="00527E09">
        <w:rPr>
          <w:rFonts w:ascii="Times New Roman" w:hAnsi="Times New Roman" w:cs="Times New Roman"/>
          <w:b/>
          <w:bCs/>
          <w:color w:val="000000" w:themeColor="text1"/>
          <w:sz w:val="24"/>
          <w:szCs w:val="24"/>
        </w:rPr>
        <w:t>c</w:t>
      </w:r>
      <w:r w:rsidR="0076519D">
        <w:rPr>
          <w:rFonts w:ascii="Times New Roman" w:hAnsi="Times New Roman" w:cs="Times New Roman"/>
          <w:b/>
          <w:bCs/>
          <w:color w:val="000000" w:themeColor="text1"/>
          <w:sz w:val="24"/>
          <w:szCs w:val="24"/>
        </w:rPr>
        <w:t xml:space="preserve"> </w:t>
      </w:r>
      <w:r w:rsidR="0076519D" w:rsidRPr="00B70051">
        <w:rPr>
          <w:rFonts w:ascii="Times New Roman" w:hAnsi="Times New Roman" w:cs="Times New Roman"/>
          <w:color w:val="000000" w:themeColor="text1"/>
          <w:sz w:val="24"/>
          <w:szCs w:val="24"/>
        </w:rPr>
        <w:t xml:space="preserve">for monolayer and </w:t>
      </w:r>
      <w:r w:rsidR="00281AD8">
        <w:rPr>
          <w:rFonts w:ascii="Times New Roman" w:eastAsia="함초롬바탕" w:hAnsi="Times New Roman" w:cs="Times New Roman"/>
          <w:b/>
          <w:bCs/>
          <w:color w:val="000000" w:themeColor="text1"/>
          <w:sz w:val="24"/>
          <w:szCs w:val="24"/>
        </w:rPr>
        <w:t>Supplementary Fig. S</w:t>
      </w:r>
      <w:r w:rsidR="0076519D" w:rsidRPr="0076519D">
        <w:rPr>
          <w:rFonts w:ascii="Times New Roman" w:hAnsi="Times New Roman" w:cs="Times New Roman"/>
          <w:b/>
          <w:bCs/>
          <w:color w:val="000000" w:themeColor="text1"/>
          <w:sz w:val="24"/>
          <w:szCs w:val="24"/>
        </w:rPr>
        <w:t>4</w:t>
      </w:r>
      <w:r w:rsidR="0076519D">
        <w:rPr>
          <w:rFonts w:ascii="Times New Roman" w:hAnsi="Times New Roman" w:cs="Times New Roman"/>
          <w:color w:val="000000" w:themeColor="text1"/>
          <w:sz w:val="24"/>
          <w:szCs w:val="24"/>
        </w:rPr>
        <w:t xml:space="preserve"> for</w:t>
      </w:r>
      <w:r w:rsidR="0076519D" w:rsidRPr="00B70051">
        <w:rPr>
          <w:rFonts w:ascii="Times New Roman" w:hAnsi="Times New Roman" w:cs="Times New Roman"/>
          <w:color w:val="000000" w:themeColor="text1"/>
          <w:sz w:val="24"/>
          <w:szCs w:val="24"/>
        </w:rPr>
        <w:t xml:space="preserve"> bulk</w:t>
      </w:r>
      <w:r w:rsidRPr="0076519D">
        <w:rPr>
          <w:rFonts w:ascii="Times New Roman" w:hAnsi="Times New Roman" w:cs="Times New Roman"/>
          <w:color w:val="000000" w:themeColor="text1"/>
          <w:sz w:val="24"/>
          <w:szCs w:val="24"/>
        </w:rPr>
        <w:t xml:space="preserve">). This linear slope implies the rate of carrier generation per photon. The slopes were identical at excitation &lt; </w:t>
      </w:r>
      <w:r w:rsidRPr="00F15BB5">
        <w:rPr>
          <w:rFonts w:ascii="Times New Roman" w:hAnsi="Times New Roman" w:cs="Times New Roman"/>
          <w:color w:val="000000" w:themeColor="text1"/>
          <w:sz w:val="24"/>
          <w:szCs w:val="24"/>
        </w:rPr>
        <w:t>2</w:t>
      </w:r>
      <w:r w:rsidRPr="00F15BB5">
        <w:rPr>
          <w:rFonts w:ascii="Times New Roman" w:hAnsi="Times New Roman" w:cs="Times New Roman"/>
          <w:i/>
          <w:iCs/>
          <w:color w:val="000000" w:themeColor="text1"/>
          <w:sz w:val="24"/>
          <w:szCs w:val="24"/>
        </w:rPr>
        <w:t>E</w:t>
      </w:r>
      <w:r w:rsidRPr="00F15BB5">
        <w:rPr>
          <w:rFonts w:ascii="Times New Roman" w:hAnsi="Times New Roman" w:cs="Times New Roman"/>
          <w:i/>
          <w:iCs/>
          <w:color w:val="000000" w:themeColor="text1"/>
          <w:sz w:val="24"/>
          <w:szCs w:val="24"/>
          <w:vertAlign w:val="subscript"/>
        </w:rPr>
        <w:t>g</w:t>
      </w:r>
      <w:r w:rsidRPr="00F15BB5">
        <w:rPr>
          <w:rFonts w:ascii="Times New Roman" w:hAnsi="Times New Roman" w:cs="Times New Roman"/>
          <w:color w:val="000000" w:themeColor="text1"/>
          <w:sz w:val="24"/>
          <w:szCs w:val="24"/>
        </w:rPr>
        <w:t>, whereas the slopes became steeper at pump energies &gt; 2</w:t>
      </w:r>
      <w:r w:rsidRPr="00F15BB5">
        <w:rPr>
          <w:rFonts w:ascii="Times New Roman" w:hAnsi="Times New Roman" w:cs="Times New Roman"/>
          <w:i/>
          <w:iCs/>
          <w:color w:val="000000" w:themeColor="text1"/>
          <w:sz w:val="24"/>
          <w:szCs w:val="24"/>
        </w:rPr>
        <w:t>E</w:t>
      </w:r>
      <w:r w:rsidRPr="00F15BB5">
        <w:rPr>
          <w:rFonts w:ascii="Times New Roman" w:hAnsi="Times New Roman" w:cs="Times New Roman"/>
          <w:i/>
          <w:iCs/>
          <w:color w:val="000000" w:themeColor="text1"/>
          <w:sz w:val="24"/>
          <w:szCs w:val="24"/>
          <w:vertAlign w:val="subscript"/>
        </w:rPr>
        <w:t>g</w:t>
      </w:r>
      <w:r w:rsidRPr="00F15BB5">
        <w:rPr>
          <w:rFonts w:ascii="Times New Roman" w:hAnsi="Times New Roman" w:cs="Times New Roman"/>
          <w:color w:val="000000" w:themeColor="text1"/>
          <w:sz w:val="24"/>
          <w:szCs w:val="24"/>
        </w:rPr>
        <w:t>. Below 2</w:t>
      </w:r>
      <w:r w:rsidRPr="00F15BB5">
        <w:rPr>
          <w:rFonts w:ascii="Times New Roman" w:hAnsi="Times New Roman" w:cs="Times New Roman"/>
          <w:i/>
          <w:iCs/>
          <w:color w:val="000000" w:themeColor="text1"/>
          <w:sz w:val="24"/>
          <w:szCs w:val="24"/>
        </w:rPr>
        <w:t>E</w:t>
      </w:r>
      <w:r w:rsidRPr="00F15BB5">
        <w:rPr>
          <w:rFonts w:ascii="Times New Roman" w:hAnsi="Times New Roman" w:cs="Times New Roman"/>
          <w:i/>
          <w:iCs/>
          <w:color w:val="000000" w:themeColor="text1"/>
          <w:sz w:val="24"/>
          <w:szCs w:val="24"/>
          <w:vertAlign w:val="subscript"/>
        </w:rPr>
        <w:t>g</w:t>
      </w:r>
      <w:r w:rsidRPr="00F15BB5">
        <w:rPr>
          <w:rFonts w:ascii="Times New Roman" w:hAnsi="Times New Roman" w:cs="Times New Roman"/>
          <w:color w:val="000000" w:themeColor="text1"/>
          <w:sz w:val="24"/>
          <w:szCs w:val="24"/>
        </w:rPr>
        <w:t xml:space="preserve">, CM does not </w:t>
      </w:r>
      <w:r w:rsidR="00527E09" w:rsidRPr="00F15BB5">
        <w:rPr>
          <w:rFonts w:ascii="Times New Roman" w:hAnsi="Times New Roman" w:cs="Times New Roman"/>
          <w:color w:val="000000" w:themeColor="text1"/>
          <w:sz w:val="24"/>
          <w:szCs w:val="24"/>
        </w:rPr>
        <w:t>occur,</w:t>
      </w:r>
      <w:r w:rsidRPr="00F15BB5">
        <w:rPr>
          <w:rFonts w:ascii="Times New Roman" w:hAnsi="Times New Roman" w:cs="Times New Roman"/>
          <w:color w:val="000000" w:themeColor="text1"/>
          <w:sz w:val="24"/>
          <w:szCs w:val="24"/>
        </w:rPr>
        <w:t xml:space="preserve"> and the average slope corresponds to a quantum yield (QY) of 1, equivalent to one photon generating one electron-hole pair. Twice that slope is QY = 2, wherein one photon creates two electron-hole pairs. </w:t>
      </w:r>
      <w:r w:rsidR="0076519D" w:rsidRPr="0076519D">
        <w:rPr>
          <w:rFonts w:ascii="Times New Roman" w:hAnsi="Times New Roman" w:cs="Times New Roman"/>
          <w:color w:val="000000" w:themeColor="text1"/>
          <w:sz w:val="24"/>
          <w:szCs w:val="24"/>
        </w:rPr>
        <w:t>Each slope was normalized by the QY</w:t>
      </w:r>
      <w:r w:rsidR="0076519D">
        <w:rPr>
          <w:rFonts w:ascii="Times New Roman" w:hAnsi="Times New Roman" w:cs="Times New Roman"/>
          <w:color w:val="000000" w:themeColor="text1"/>
          <w:sz w:val="24"/>
          <w:szCs w:val="24"/>
        </w:rPr>
        <w:t xml:space="preserve"> = </w:t>
      </w:r>
      <w:r w:rsidR="0076519D" w:rsidRPr="0076519D">
        <w:rPr>
          <w:rFonts w:ascii="Times New Roman" w:hAnsi="Times New Roman" w:cs="Times New Roman"/>
          <w:color w:val="000000" w:themeColor="text1"/>
          <w:sz w:val="24"/>
          <w:szCs w:val="24"/>
        </w:rPr>
        <w:t xml:space="preserve">1, and the results are presented in </w:t>
      </w:r>
      <w:r w:rsidR="0076519D" w:rsidRPr="00B70051">
        <w:rPr>
          <w:rFonts w:ascii="Times New Roman" w:hAnsi="Times New Roman" w:cs="Times New Roman"/>
          <w:b/>
          <w:bCs/>
          <w:color w:val="000000" w:themeColor="text1"/>
          <w:sz w:val="24"/>
          <w:szCs w:val="24"/>
        </w:rPr>
        <w:t>Fig. 1</w:t>
      </w:r>
      <w:r w:rsidR="00527E09">
        <w:rPr>
          <w:rFonts w:ascii="Times New Roman" w:hAnsi="Times New Roman" w:cs="Times New Roman"/>
          <w:b/>
          <w:bCs/>
          <w:color w:val="000000" w:themeColor="text1"/>
          <w:sz w:val="24"/>
          <w:szCs w:val="24"/>
        </w:rPr>
        <w:t>d</w:t>
      </w:r>
      <w:r w:rsidR="0076519D" w:rsidRPr="0076519D">
        <w:rPr>
          <w:rFonts w:ascii="Times New Roman" w:hAnsi="Times New Roman" w:cs="Times New Roman"/>
          <w:color w:val="000000" w:themeColor="text1"/>
          <w:sz w:val="24"/>
          <w:szCs w:val="24"/>
        </w:rPr>
        <w:t xml:space="preserve"> as a function of excitation energy normalized by the bandgap (</w:t>
      </w:r>
      <w:r w:rsidR="0076519D" w:rsidRPr="00B70051">
        <w:rPr>
          <w:rFonts w:ascii="Times New Roman" w:hAnsi="Times New Roman" w:cs="Times New Roman"/>
          <w:i/>
          <w:iCs/>
          <w:color w:val="000000" w:themeColor="text1"/>
          <w:sz w:val="24"/>
          <w:szCs w:val="24"/>
        </w:rPr>
        <w:t>E</w:t>
      </w:r>
      <w:r w:rsidR="0076519D" w:rsidRPr="00B70051">
        <w:rPr>
          <w:rFonts w:ascii="Times New Roman" w:hAnsi="Times New Roman" w:cs="Times New Roman"/>
          <w:i/>
          <w:iCs/>
          <w:color w:val="000000" w:themeColor="text1"/>
          <w:sz w:val="24"/>
          <w:szCs w:val="24"/>
          <w:vertAlign w:val="subscript"/>
        </w:rPr>
        <w:t>g</w:t>
      </w:r>
      <w:r w:rsidR="0076519D" w:rsidRPr="0076519D">
        <w:rPr>
          <w:rFonts w:ascii="Times New Roman" w:hAnsi="Times New Roman" w:cs="Times New Roman"/>
          <w:color w:val="000000" w:themeColor="text1"/>
          <w:sz w:val="24"/>
          <w:szCs w:val="24"/>
        </w:rPr>
        <w:t>).</w:t>
      </w:r>
      <w:r w:rsidR="0076519D">
        <w:rPr>
          <w:rFonts w:ascii="Times New Roman" w:hAnsi="Times New Roman" w:cs="Times New Roman"/>
          <w:color w:val="000000" w:themeColor="text1"/>
          <w:sz w:val="24"/>
          <w:szCs w:val="24"/>
        </w:rPr>
        <w:t xml:space="preserve"> </w:t>
      </w:r>
      <w:r w:rsidR="008428F5" w:rsidRPr="008428F5">
        <w:rPr>
          <w:rFonts w:ascii="Times New Roman" w:hAnsi="Times New Roman" w:cs="Times New Roman"/>
          <w:color w:val="000000" w:themeColor="text1"/>
          <w:sz w:val="24"/>
          <w:szCs w:val="24"/>
        </w:rPr>
        <w:t xml:space="preserve">The same evaluation method was applied to analyze the results for bulk MoSe2, as illustrated in </w:t>
      </w:r>
      <w:r w:rsidR="00527E09" w:rsidRPr="00527E09">
        <w:rPr>
          <w:rFonts w:ascii="Times New Roman" w:hAnsi="Times New Roman" w:cs="Times New Roman"/>
          <w:b/>
          <w:bCs/>
          <w:color w:val="000000" w:themeColor="text1"/>
          <w:sz w:val="24"/>
          <w:szCs w:val="24"/>
        </w:rPr>
        <w:t>Fig. 1d</w:t>
      </w:r>
      <w:r w:rsidR="00527E09">
        <w:rPr>
          <w:rFonts w:ascii="Times New Roman" w:hAnsi="Times New Roman" w:cs="Times New Roman"/>
          <w:color w:val="000000" w:themeColor="text1"/>
          <w:sz w:val="24"/>
          <w:szCs w:val="24"/>
        </w:rPr>
        <w:t xml:space="preserve"> and </w:t>
      </w:r>
      <w:r w:rsidR="00281AD8">
        <w:rPr>
          <w:rFonts w:ascii="Times New Roman" w:eastAsia="함초롬바탕" w:hAnsi="Times New Roman" w:cs="Times New Roman"/>
          <w:b/>
          <w:bCs/>
          <w:color w:val="000000" w:themeColor="text1"/>
          <w:sz w:val="24"/>
          <w:szCs w:val="24"/>
        </w:rPr>
        <w:t>Supplementary Fig. S</w:t>
      </w:r>
      <w:r w:rsidR="008428F5" w:rsidRPr="00B70051">
        <w:rPr>
          <w:rFonts w:ascii="Times New Roman" w:hAnsi="Times New Roman" w:cs="Times New Roman"/>
          <w:b/>
          <w:bCs/>
          <w:color w:val="000000" w:themeColor="text1"/>
          <w:sz w:val="24"/>
          <w:szCs w:val="24"/>
        </w:rPr>
        <w:t>4</w:t>
      </w:r>
      <w:r w:rsidR="008428F5" w:rsidRPr="008428F5">
        <w:rPr>
          <w:rFonts w:ascii="Times New Roman" w:hAnsi="Times New Roman" w:cs="Times New Roman"/>
          <w:color w:val="000000" w:themeColor="text1"/>
          <w:sz w:val="24"/>
          <w:szCs w:val="24"/>
        </w:rPr>
        <w:t>.</w:t>
      </w:r>
    </w:p>
    <w:p w14:paraId="3AAE944E" w14:textId="77777777" w:rsidR="005D66D9" w:rsidRPr="00F15BB5" w:rsidRDefault="005D66D9" w:rsidP="005D66D9">
      <w:pPr>
        <w:spacing w:line="360" w:lineRule="auto"/>
        <w:rPr>
          <w:rFonts w:ascii="Times New Roman" w:hAnsi="Times New Roman" w:cs="Times New Roman"/>
          <w:color w:val="000000" w:themeColor="text1"/>
          <w:sz w:val="24"/>
          <w:szCs w:val="24"/>
        </w:rPr>
      </w:pPr>
    </w:p>
    <w:p w14:paraId="567C4ED9" w14:textId="77777777" w:rsidR="005D66D9" w:rsidRPr="00F15BB5" w:rsidRDefault="005D66D9" w:rsidP="005D66D9">
      <w:pPr>
        <w:widowControl/>
        <w:wordWrap/>
        <w:autoSpaceDE/>
        <w:autoSpaceDN/>
        <w:rPr>
          <w:rFonts w:ascii="Times New Roman" w:hAnsi="Times New Roman" w:cs="Times New Roman"/>
          <w:b/>
          <w:bCs/>
          <w:color w:val="000000" w:themeColor="text1"/>
          <w:sz w:val="24"/>
          <w:szCs w:val="24"/>
        </w:rPr>
      </w:pPr>
      <w:r w:rsidRPr="00F15BB5">
        <w:rPr>
          <w:rFonts w:ascii="Times New Roman" w:hAnsi="Times New Roman" w:cs="Times New Roman"/>
          <w:b/>
          <w:bCs/>
          <w:color w:val="000000" w:themeColor="text1"/>
          <w:sz w:val="24"/>
          <w:szCs w:val="24"/>
        </w:rPr>
        <w:br w:type="page"/>
      </w:r>
    </w:p>
    <w:p w14:paraId="79E9C4DA" w14:textId="3219346B" w:rsidR="005D66D9" w:rsidRPr="00F15BB5" w:rsidRDefault="005D66D9" w:rsidP="005D66D9">
      <w:pPr>
        <w:spacing w:line="360" w:lineRule="auto"/>
        <w:rPr>
          <w:rFonts w:ascii="Times New Roman" w:hAnsi="Times New Roman" w:cs="Times New Roman"/>
          <w:b/>
          <w:bCs/>
          <w:color w:val="000000" w:themeColor="text1"/>
          <w:sz w:val="24"/>
          <w:szCs w:val="24"/>
        </w:rPr>
      </w:pPr>
      <w:r w:rsidRPr="00F15BB5">
        <w:rPr>
          <w:rFonts w:ascii="Times New Roman" w:hAnsi="Times New Roman" w:cs="Times New Roman"/>
          <w:b/>
          <w:bCs/>
          <w:color w:val="000000" w:themeColor="text1"/>
          <w:sz w:val="24"/>
          <w:szCs w:val="24"/>
        </w:rPr>
        <w:lastRenderedPageBreak/>
        <w:t xml:space="preserve">Note </w:t>
      </w:r>
      <w:r w:rsidR="00FE531E">
        <w:rPr>
          <w:rFonts w:ascii="Times New Roman" w:hAnsi="Times New Roman" w:cs="Times New Roman"/>
          <w:b/>
          <w:bCs/>
          <w:color w:val="000000" w:themeColor="text1"/>
          <w:sz w:val="24"/>
          <w:szCs w:val="24"/>
        </w:rPr>
        <w:t>3</w:t>
      </w:r>
      <w:r w:rsidRPr="00F15BB5">
        <w:rPr>
          <w:rFonts w:ascii="Times New Roman" w:hAnsi="Times New Roman" w:cs="Times New Roman"/>
          <w:b/>
          <w:bCs/>
          <w:color w:val="000000" w:themeColor="text1"/>
          <w:sz w:val="24"/>
          <w:szCs w:val="24"/>
        </w:rPr>
        <w:t>. Quantification of CM efficiency</w:t>
      </w:r>
    </w:p>
    <w:p w14:paraId="1831E039" w14:textId="11A1ED2B" w:rsidR="005D66D9" w:rsidRPr="00F15BB5" w:rsidRDefault="005D66D9" w:rsidP="005D66D9">
      <w:pPr>
        <w:spacing w:line="360" w:lineRule="auto"/>
        <w:rPr>
          <w:rFonts w:ascii="Times New Roman" w:hAnsi="Times New Roman" w:cs="Times New Roman"/>
          <w:color w:val="000000" w:themeColor="text1"/>
          <w:sz w:val="24"/>
          <w:szCs w:val="24"/>
        </w:rPr>
      </w:pPr>
      <w:r w:rsidRPr="00F15BB5">
        <w:rPr>
          <w:rFonts w:ascii="Times New Roman" w:hAnsi="Times New Roman" w:cs="Times New Roman"/>
          <w:color w:val="000000" w:themeColor="text1"/>
          <w:sz w:val="24"/>
          <w:szCs w:val="24"/>
        </w:rPr>
        <w:t xml:space="preserve"> We quantified CM efficiency based on the competition between relaxation and CM. This model is described in detail in Beard </w:t>
      </w:r>
      <w:r w:rsidRPr="00F15BB5">
        <w:rPr>
          <w:rFonts w:ascii="Times New Roman" w:hAnsi="Times New Roman" w:cs="Times New Roman"/>
          <w:i/>
          <w:iCs/>
          <w:color w:val="000000" w:themeColor="text1"/>
          <w:sz w:val="24"/>
          <w:szCs w:val="24"/>
        </w:rPr>
        <w:t>et al</w:t>
      </w:r>
      <w:r w:rsidRPr="00F15BB5">
        <w:rPr>
          <w:rFonts w:ascii="Times New Roman" w:hAnsi="Times New Roman" w:cs="Times New Roman"/>
          <w:color w:val="000000" w:themeColor="text1"/>
          <w:sz w:val="24"/>
          <w:szCs w:val="24"/>
        </w:rPr>
        <w:fldChar w:fldCharType="begin"/>
      </w:r>
      <w:r w:rsidR="00FE531E">
        <w:rPr>
          <w:rFonts w:ascii="Times New Roman" w:hAnsi="Times New Roman" w:cs="Times New Roman"/>
          <w:color w:val="000000" w:themeColor="text1"/>
          <w:sz w:val="24"/>
          <w:szCs w:val="24"/>
        </w:rPr>
        <w:instrText xml:space="preserve"> ADDIN EN.CITE &lt;EndNote&gt;&lt;Cite&gt;&lt;Author&gt;Beard&lt;/Author&gt;&lt;Year&gt;2010&lt;/Year&gt;&lt;RecNum&gt;50&lt;/RecNum&gt;&lt;DisplayText&gt;&lt;style face="superscript"&gt;10&lt;/style&gt;&lt;/DisplayText&gt;&lt;record&gt;&lt;rec-number&gt;50&lt;/rec-number&gt;&lt;foreign-keys&gt;&lt;key app="EN" db-id="vfep099zo5v0auep5rzvwp9txsx5zf0zxs0a" timestamp="1655095897"&gt;50&lt;/key&gt;&lt;/foreign-keys&gt;&lt;ref-type name="Journal Article"&gt;17&lt;/ref-type&gt;&lt;contributors&gt;&lt;authors&gt;&lt;author&gt;Beard, M. C.&lt;/author&gt;&lt;author&gt;Midgett, A. G.&lt;/author&gt;&lt;author&gt;Hanna, M. C.&lt;/author&gt;&lt;author&gt;Luther, J. M.&lt;/author&gt;&lt;author&gt;Hughes, B. K.&lt;/author&gt;&lt;author&gt;Nozik, A. J.&lt;/author&gt;&lt;/authors&gt;&lt;/contributors&gt;&lt;auth-address&gt;Basic Sciences Center, National Renewable Energy Laboratory, Golden, Colorado 80401, USA. matt.beard@nrel.gov&lt;/auth-address&gt;&lt;titles&gt;&lt;title&gt;Comparing multiple exciton generation in quantum dots to impact ionization in bulk semiconductors: implications for enhancement of solar energy conversion&lt;/title&gt;&lt;secondary-title&gt;Nano Lett.&lt;/secondary-title&gt;&lt;/titles&gt;&lt;periodical&gt;&lt;full-title&gt;Nano Lett.&lt;/full-title&gt;&lt;/periodical&gt;&lt;pages&gt;3019-27&lt;/pages&gt;&lt;volume&gt;10&lt;/volume&gt;&lt;number&gt;8&lt;/number&gt;&lt;dates&gt;&lt;year&gt;2010&lt;/year&gt;&lt;pub-dates&gt;&lt;date&gt;Aug 11&lt;/date&gt;&lt;/pub-dates&gt;&lt;/dates&gt;&lt;isbn&gt;1530-6992 (Electronic)&amp;#xD;1530-6984 (Linking)&lt;/isbn&gt;&lt;accession-num&gt;20698615&lt;/accession-num&gt;&lt;urls&gt;&lt;related-urls&gt;&lt;url&gt;https://www.ncbi.nlm.nih.gov/pubmed/20698615&lt;/url&gt;&lt;/related-urls&gt;&lt;/urls&gt;&lt;electronic-resource-num&gt;10.1021/nl101490z&lt;/electronic-resource-num&gt;&lt;remote-database-name&gt;PubMed-not-MEDLINE&lt;/remote-database-name&gt;&lt;remote-database-provider&gt;NLM&lt;/remote-database-provider&gt;&lt;/record&gt;&lt;/Cite&gt;&lt;/EndNote&gt;</w:instrText>
      </w:r>
      <w:r w:rsidRPr="00F15BB5">
        <w:rPr>
          <w:rFonts w:ascii="Times New Roman" w:hAnsi="Times New Roman" w:cs="Times New Roman"/>
          <w:color w:val="000000" w:themeColor="text1"/>
          <w:sz w:val="24"/>
          <w:szCs w:val="24"/>
        </w:rPr>
        <w:fldChar w:fldCharType="separate"/>
      </w:r>
      <w:r w:rsidR="00FE531E" w:rsidRPr="00FE531E">
        <w:rPr>
          <w:rFonts w:ascii="Times New Roman" w:hAnsi="Times New Roman" w:cs="Times New Roman"/>
          <w:noProof/>
          <w:color w:val="000000" w:themeColor="text1"/>
          <w:sz w:val="24"/>
          <w:szCs w:val="24"/>
          <w:vertAlign w:val="superscript"/>
        </w:rPr>
        <w:t>10</w:t>
      </w:r>
      <w:r w:rsidRPr="00F15BB5">
        <w:rPr>
          <w:rFonts w:ascii="Times New Roman" w:hAnsi="Times New Roman" w:cs="Times New Roman"/>
          <w:color w:val="000000" w:themeColor="text1"/>
          <w:sz w:val="24"/>
          <w:szCs w:val="24"/>
        </w:rPr>
        <w:fldChar w:fldCharType="end"/>
      </w:r>
      <w:r w:rsidRPr="00F15BB5">
        <w:rPr>
          <w:rFonts w:ascii="Times New Roman" w:hAnsi="Times New Roman" w:cs="Times New Roman"/>
          <w:color w:val="000000" w:themeColor="text1"/>
          <w:sz w:val="24"/>
          <w:szCs w:val="24"/>
        </w:rPr>
        <w:t>. CM QY can be depicted as:</w:t>
      </w:r>
    </w:p>
    <w:p w14:paraId="4C73BC74" w14:textId="77777777" w:rsidR="005D66D9" w:rsidRPr="00F15BB5" w:rsidRDefault="005D66D9" w:rsidP="005D66D9">
      <w:pPr>
        <w:spacing w:line="360" w:lineRule="auto"/>
        <w:jc w:val="center"/>
        <w:rPr>
          <w:rFonts w:ascii="Times New Roman" w:hAnsi="Times New Roman" w:cs="Times New Roman"/>
          <w:color w:val="000000" w:themeColor="text1"/>
          <w:sz w:val="24"/>
          <w:szCs w:val="24"/>
        </w:rPr>
      </w:pPr>
      <m:oMathPara>
        <m:oMath>
          <m:r>
            <w:rPr>
              <w:rFonts w:ascii="Cambria Math" w:hAnsi="Cambria Math" w:cs="Times New Roman"/>
              <w:color w:val="000000" w:themeColor="text1"/>
              <w:sz w:val="24"/>
              <w:szCs w:val="24"/>
            </w:rPr>
            <m:t>QY=</m:t>
          </m:r>
          <m:nary>
            <m:naryPr>
              <m:chr m:val="∑"/>
              <m:limLoc m:val="undOvr"/>
              <m:ctrlPr>
                <w:rPr>
                  <w:rFonts w:ascii="Cambria Math" w:hAnsi="Cambria Math" w:cs="Times New Roman"/>
                  <w:i/>
                  <w:color w:val="000000" w:themeColor="text1"/>
                  <w:sz w:val="24"/>
                  <w:szCs w:val="24"/>
                </w:rPr>
              </m:ctrlPr>
            </m:naryPr>
            <m:sub>
              <m:r>
                <w:rPr>
                  <w:rFonts w:ascii="Cambria Math" w:hAnsi="Cambria Math" w:cs="Times New Roman"/>
                  <w:color w:val="000000" w:themeColor="text1"/>
                  <w:sz w:val="24"/>
                  <w:szCs w:val="24"/>
                </w:rPr>
                <m:t>j=1</m:t>
              </m:r>
            </m:sub>
            <m:sup>
              <m:r>
                <w:rPr>
                  <w:rFonts w:ascii="Cambria Math" w:hAnsi="Cambria Math" w:cs="Times New Roman"/>
                  <w:color w:val="000000" w:themeColor="text1"/>
                  <w:sz w:val="24"/>
                  <w:szCs w:val="24"/>
                </w:rPr>
                <m:t>m</m:t>
              </m:r>
            </m:sup>
            <m:e>
              <m:r>
                <w:rPr>
                  <w:rFonts w:ascii="Cambria Math" w:hAnsi="Cambria Math" w:cs="Times New Roman"/>
                  <w:color w:val="000000" w:themeColor="text1"/>
                  <w:sz w:val="24"/>
                  <w:szCs w:val="24"/>
                </w:rPr>
                <m:t>j</m:t>
              </m:r>
              <m:f>
                <m:fPr>
                  <m:ctrlPr>
                    <w:rPr>
                      <w:rFonts w:ascii="Cambria Math" w:hAnsi="Cambria Math" w:cs="Times New Roman"/>
                      <w:i/>
                      <w:color w:val="000000" w:themeColor="text1"/>
                      <w:sz w:val="24"/>
                      <w:szCs w:val="24"/>
                    </w:rPr>
                  </m:ctrlPr>
                </m:fPr>
                <m:num>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k</m:t>
                      </m:r>
                    </m:e>
                    <m:sub>
                      <m:r>
                        <w:rPr>
                          <w:rFonts w:ascii="Cambria Math" w:hAnsi="Cambria Math" w:cs="Times New Roman"/>
                          <w:color w:val="000000" w:themeColor="text1"/>
                          <w:sz w:val="24"/>
                          <w:szCs w:val="24"/>
                        </w:rPr>
                        <m:t>cool</m:t>
                      </m:r>
                    </m:sub>
                  </m:sSub>
                  <m:nary>
                    <m:naryPr>
                      <m:chr m:val="∏"/>
                      <m:limLoc m:val="undOvr"/>
                      <m:ctrlPr>
                        <w:rPr>
                          <w:rFonts w:ascii="Cambria Math" w:hAnsi="Cambria Math" w:cs="Times New Roman"/>
                          <w:i/>
                          <w:color w:val="000000" w:themeColor="text1"/>
                          <w:sz w:val="24"/>
                          <w:szCs w:val="24"/>
                        </w:rPr>
                      </m:ctrlPr>
                    </m:naryPr>
                    <m:sub>
                      <m:r>
                        <w:rPr>
                          <w:rFonts w:ascii="Cambria Math" w:hAnsi="Cambria Math" w:cs="Times New Roman"/>
                          <w:color w:val="000000" w:themeColor="text1"/>
                          <w:sz w:val="24"/>
                          <w:szCs w:val="24"/>
                        </w:rPr>
                        <m:t>i=0</m:t>
                      </m:r>
                    </m:sub>
                    <m:sup>
                      <m:r>
                        <w:rPr>
                          <w:rFonts w:ascii="Cambria Math" w:hAnsi="Cambria Math" w:cs="Times New Roman"/>
                          <w:color w:val="000000" w:themeColor="text1"/>
                          <w:sz w:val="24"/>
                          <w:szCs w:val="24"/>
                        </w:rPr>
                        <m:t>j</m:t>
                      </m:r>
                    </m:sup>
                    <m:e>
                      <m:sSubSup>
                        <m:sSubSupPr>
                          <m:ctrlPr>
                            <w:rPr>
                              <w:rFonts w:ascii="Cambria Math" w:hAnsi="Cambria Math" w:cs="Times New Roman"/>
                              <w:i/>
                              <w:color w:val="000000" w:themeColor="text1"/>
                              <w:sz w:val="24"/>
                              <w:szCs w:val="24"/>
                            </w:rPr>
                          </m:ctrlPr>
                        </m:sSubSupPr>
                        <m:e>
                          <m:r>
                            <w:rPr>
                              <w:rFonts w:ascii="Cambria Math" w:hAnsi="Cambria Math" w:cs="Times New Roman"/>
                              <w:color w:val="000000" w:themeColor="text1"/>
                              <w:sz w:val="24"/>
                              <w:szCs w:val="24"/>
                            </w:rPr>
                            <m:t>k</m:t>
                          </m:r>
                        </m:e>
                        <m:sub>
                          <m:r>
                            <w:rPr>
                              <w:rFonts w:ascii="Cambria Math" w:hAnsi="Cambria Math" w:cs="Times New Roman"/>
                              <w:color w:val="000000" w:themeColor="text1"/>
                              <w:sz w:val="24"/>
                              <w:szCs w:val="24"/>
                            </w:rPr>
                            <m:t>CM</m:t>
                          </m:r>
                        </m:sub>
                        <m:sup>
                          <m:r>
                            <w:rPr>
                              <w:rFonts w:ascii="Cambria Math" w:hAnsi="Cambria Math" w:cs="Times New Roman"/>
                              <w:color w:val="000000" w:themeColor="text1"/>
                              <w:sz w:val="24"/>
                              <w:szCs w:val="24"/>
                            </w:rPr>
                            <m:t>(i-1)</m:t>
                          </m:r>
                        </m:sup>
                      </m:sSubSup>
                    </m:e>
                  </m:nary>
                </m:num>
                <m:den>
                  <m:nary>
                    <m:naryPr>
                      <m:chr m:val="∏"/>
                      <m:limLoc m:val="undOvr"/>
                      <m:ctrlPr>
                        <w:rPr>
                          <w:rFonts w:ascii="Cambria Math" w:hAnsi="Cambria Math" w:cs="Times New Roman"/>
                          <w:i/>
                          <w:color w:val="000000" w:themeColor="text1"/>
                          <w:sz w:val="24"/>
                          <w:szCs w:val="24"/>
                        </w:rPr>
                      </m:ctrlPr>
                    </m:naryPr>
                    <m:sub>
                      <m:r>
                        <w:rPr>
                          <w:rFonts w:ascii="Cambria Math" w:hAnsi="Cambria Math" w:cs="Times New Roman"/>
                          <w:color w:val="000000" w:themeColor="text1"/>
                          <w:sz w:val="24"/>
                          <w:szCs w:val="24"/>
                        </w:rPr>
                        <m:t>i=1</m:t>
                      </m:r>
                    </m:sub>
                    <m:sup>
                      <m:r>
                        <w:rPr>
                          <w:rFonts w:ascii="Cambria Math" w:hAnsi="Cambria Math" w:cs="Times New Roman"/>
                          <w:color w:val="000000" w:themeColor="text1"/>
                          <w:sz w:val="24"/>
                          <w:szCs w:val="24"/>
                        </w:rPr>
                        <m:t>j</m:t>
                      </m:r>
                    </m:sup>
                    <m:e>
                      <m:r>
                        <w:rPr>
                          <w:rFonts w:ascii="Cambria Math" w:hAnsi="Cambria Math" w:cs="Times New Roman"/>
                          <w:color w:val="000000" w:themeColor="text1"/>
                          <w:sz w:val="24"/>
                          <w:szCs w:val="24"/>
                        </w:rPr>
                        <m:t>(</m:t>
                      </m:r>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k</m:t>
                          </m:r>
                        </m:e>
                        <m:sub>
                          <m:r>
                            <w:rPr>
                              <w:rFonts w:ascii="Cambria Math" w:hAnsi="Cambria Math" w:cs="Times New Roman"/>
                              <w:color w:val="000000" w:themeColor="text1"/>
                              <w:sz w:val="24"/>
                              <w:szCs w:val="24"/>
                            </w:rPr>
                            <m:t>cool</m:t>
                          </m:r>
                        </m:sub>
                      </m:sSub>
                      <m:r>
                        <w:rPr>
                          <w:rFonts w:ascii="Cambria Math" w:hAnsi="Cambria Math" w:cs="Times New Roman"/>
                          <w:color w:val="000000" w:themeColor="text1"/>
                          <w:sz w:val="24"/>
                          <w:szCs w:val="24"/>
                        </w:rPr>
                        <m:t>+</m:t>
                      </m:r>
                      <m:sSubSup>
                        <m:sSubSupPr>
                          <m:ctrlPr>
                            <w:rPr>
                              <w:rFonts w:ascii="Cambria Math" w:hAnsi="Cambria Math" w:cs="Times New Roman"/>
                              <w:i/>
                              <w:color w:val="000000" w:themeColor="text1"/>
                              <w:sz w:val="24"/>
                              <w:szCs w:val="24"/>
                            </w:rPr>
                          </m:ctrlPr>
                        </m:sSubSupPr>
                        <m:e>
                          <m:r>
                            <w:rPr>
                              <w:rFonts w:ascii="Cambria Math" w:hAnsi="Cambria Math" w:cs="Times New Roman"/>
                              <w:color w:val="000000" w:themeColor="text1"/>
                              <w:sz w:val="24"/>
                              <w:szCs w:val="24"/>
                            </w:rPr>
                            <m:t>k</m:t>
                          </m:r>
                        </m:e>
                        <m:sub>
                          <m:r>
                            <w:rPr>
                              <w:rFonts w:ascii="Cambria Math" w:hAnsi="Cambria Math" w:cs="Times New Roman"/>
                              <w:color w:val="000000" w:themeColor="text1"/>
                              <w:sz w:val="24"/>
                              <w:szCs w:val="24"/>
                            </w:rPr>
                            <m:t>CM</m:t>
                          </m:r>
                        </m:sub>
                        <m:sup>
                          <m:d>
                            <m:dPr>
                              <m:ctrlPr>
                                <w:rPr>
                                  <w:rFonts w:ascii="Cambria Math" w:hAnsi="Cambria Math" w:cs="Times New Roman"/>
                                  <w:i/>
                                  <w:color w:val="000000" w:themeColor="text1"/>
                                  <w:sz w:val="24"/>
                                  <w:szCs w:val="24"/>
                                </w:rPr>
                              </m:ctrlPr>
                            </m:dPr>
                            <m:e>
                              <m:r>
                                <w:rPr>
                                  <w:rFonts w:ascii="Cambria Math" w:hAnsi="Cambria Math" w:cs="Times New Roman"/>
                                  <w:color w:val="000000" w:themeColor="text1"/>
                                  <w:sz w:val="24"/>
                                  <w:szCs w:val="24"/>
                                </w:rPr>
                                <m:t>i</m:t>
                              </m:r>
                            </m:e>
                          </m:d>
                        </m:sup>
                      </m:sSubSup>
                      <m:r>
                        <w:rPr>
                          <w:rFonts w:ascii="Cambria Math" w:hAnsi="Cambria Math" w:cs="Times New Roman"/>
                          <w:color w:val="000000" w:themeColor="text1"/>
                          <w:sz w:val="24"/>
                          <w:szCs w:val="24"/>
                        </w:rPr>
                        <m:t>)</m:t>
                      </m:r>
                    </m:e>
                  </m:nary>
                </m:den>
              </m:f>
            </m:e>
          </m:nary>
          <m:r>
            <w:rPr>
              <w:rFonts w:ascii="Cambria Math" w:hAnsi="Cambria Math" w:cs="Times New Roman"/>
              <w:color w:val="000000" w:themeColor="text1"/>
              <w:sz w:val="24"/>
              <w:szCs w:val="24"/>
            </w:rPr>
            <m:t xml:space="preserve"> ,</m:t>
          </m:r>
        </m:oMath>
      </m:oMathPara>
    </w:p>
    <w:p w14:paraId="0F118E80" w14:textId="77777777" w:rsidR="005D66D9" w:rsidRPr="00F15BB5" w:rsidRDefault="005D66D9" w:rsidP="005D66D9">
      <w:pPr>
        <w:spacing w:line="360" w:lineRule="auto"/>
        <w:rPr>
          <w:rFonts w:ascii="Times New Roman" w:hAnsi="Times New Roman" w:cs="Times New Roman"/>
          <w:color w:val="000000" w:themeColor="text1"/>
          <w:sz w:val="24"/>
          <w:szCs w:val="24"/>
        </w:rPr>
      </w:pPr>
      <w:r w:rsidRPr="00F15BB5">
        <w:rPr>
          <w:rFonts w:ascii="Times New Roman" w:hAnsi="Times New Roman" w:cs="Times New Roman"/>
          <w:color w:val="000000" w:themeColor="text1"/>
          <w:sz w:val="24"/>
          <w:szCs w:val="24"/>
        </w:rPr>
        <w:t xml:space="preserve">where </w:t>
      </w:r>
      <m:oMath>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k</m:t>
            </m:r>
          </m:e>
          <m:sub>
            <m:r>
              <w:rPr>
                <w:rFonts w:ascii="Cambria Math" w:hAnsi="Cambria Math" w:cs="Times New Roman"/>
                <w:color w:val="000000" w:themeColor="text1"/>
                <w:sz w:val="24"/>
                <w:szCs w:val="24"/>
              </w:rPr>
              <m:t>cool</m:t>
            </m:r>
          </m:sub>
        </m:sSub>
      </m:oMath>
      <w:r w:rsidRPr="00F15BB5">
        <w:rPr>
          <w:rFonts w:ascii="Times New Roman" w:hAnsi="Times New Roman" w:cs="Times New Roman"/>
          <w:i/>
          <w:iCs/>
          <w:color w:val="000000" w:themeColor="text1"/>
          <w:sz w:val="24"/>
          <w:szCs w:val="24"/>
        </w:rPr>
        <w:t xml:space="preserve"> </w:t>
      </w:r>
      <w:r w:rsidRPr="00F15BB5">
        <w:rPr>
          <w:rFonts w:ascii="Times New Roman" w:hAnsi="Times New Roman" w:cs="Times New Roman"/>
          <w:color w:val="000000" w:themeColor="text1"/>
          <w:sz w:val="24"/>
          <w:szCs w:val="24"/>
        </w:rPr>
        <w:t xml:space="preserve">is the cooling rate, </w:t>
      </w:r>
      <m:oMath>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k</m:t>
            </m:r>
          </m:e>
          <m:sub>
            <m:r>
              <w:rPr>
                <w:rFonts w:ascii="Cambria Math" w:hAnsi="Cambria Math" w:cs="Times New Roman"/>
                <w:color w:val="000000" w:themeColor="text1"/>
                <w:sz w:val="24"/>
                <w:szCs w:val="24"/>
              </w:rPr>
              <m:t>CM</m:t>
            </m:r>
          </m:sub>
        </m:sSub>
      </m:oMath>
      <w:r w:rsidRPr="00F15BB5">
        <w:rPr>
          <w:rFonts w:ascii="Times New Roman" w:hAnsi="Times New Roman" w:cs="Times New Roman"/>
          <w:color w:val="000000" w:themeColor="text1"/>
          <w:sz w:val="24"/>
          <w:szCs w:val="24"/>
        </w:rPr>
        <w:t xml:space="preserve"> is the carrier multiplication rate, and </w:t>
      </w:r>
      <w:r w:rsidRPr="00F15BB5">
        <w:rPr>
          <w:rFonts w:ascii="Times New Roman" w:hAnsi="Times New Roman" w:cs="Times New Roman"/>
          <w:i/>
          <w:iCs/>
          <w:color w:val="000000" w:themeColor="text1"/>
          <w:sz w:val="24"/>
          <w:szCs w:val="24"/>
        </w:rPr>
        <w:t>m</w:t>
      </w:r>
      <w:r w:rsidRPr="00F15BB5">
        <w:rPr>
          <w:rFonts w:ascii="Times New Roman" w:hAnsi="Times New Roman" w:cs="Times New Roman"/>
          <w:color w:val="000000" w:themeColor="text1"/>
          <w:sz w:val="24"/>
          <w:szCs w:val="24"/>
        </w:rPr>
        <w:t xml:space="preserve"> is rounding down to the nearest integral product of the photon energy over the bandgap. Thus, </w:t>
      </w:r>
      <m:oMath>
        <m:r>
          <w:rPr>
            <w:rFonts w:ascii="Cambria Math" w:hAnsi="Cambria Math" w:cs="Times New Roman"/>
            <w:color w:val="000000" w:themeColor="text1"/>
            <w:sz w:val="24"/>
            <w:szCs w:val="24"/>
          </w:rPr>
          <m:t>m=</m:t>
        </m:r>
        <m:d>
          <m:dPr>
            <m:begChr m:val="["/>
            <m:endChr m:val="]"/>
            <m:ctrlPr>
              <w:rPr>
                <w:rFonts w:ascii="Cambria Math" w:hAnsi="Cambria Math" w:cs="Times New Roman"/>
                <w:i/>
                <w:color w:val="000000" w:themeColor="text1"/>
                <w:sz w:val="24"/>
                <w:szCs w:val="24"/>
              </w:rPr>
            </m:ctrlPr>
          </m:dPr>
          <m:e>
            <m:r>
              <w:rPr>
                <w:rFonts w:ascii="Cambria Math" w:hAnsi="Cambria Math" w:cs="Times New Roman"/>
                <w:color w:val="000000" w:themeColor="text1"/>
                <w:sz w:val="24"/>
                <w:szCs w:val="24"/>
              </w:rPr>
              <m:t>hv/</m:t>
            </m:r>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E</m:t>
                </m:r>
              </m:e>
              <m:sub>
                <m:r>
                  <w:rPr>
                    <w:rFonts w:ascii="Cambria Math" w:hAnsi="Cambria Math" w:cs="Times New Roman"/>
                    <w:color w:val="000000" w:themeColor="text1"/>
                    <w:sz w:val="24"/>
                    <w:szCs w:val="24"/>
                  </w:rPr>
                  <m:t>g</m:t>
                </m:r>
              </m:sub>
            </m:sSub>
          </m:e>
        </m:d>
      </m:oMath>
      <w:r w:rsidRPr="00F15BB5">
        <w:rPr>
          <w:rFonts w:ascii="Times New Roman" w:hAnsi="Times New Roman" w:cs="Times New Roman"/>
          <w:color w:val="000000" w:themeColor="text1"/>
          <w:sz w:val="24"/>
          <w:szCs w:val="24"/>
        </w:rPr>
        <w:t xml:space="preserve"> and </w:t>
      </w:r>
      <m:oMath>
        <m:sSubSup>
          <m:sSubSupPr>
            <m:ctrlPr>
              <w:rPr>
                <w:rFonts w:ascii="Cambria Math" w:hAnsi="Cambria Math" w:cs="Times New Roman"/>
                <w:i/>
                <w:color w:val="000000" w:themeColor="text1"/>
                <w:sz w:val="24"/>
                <w:szCs w:val="24"/>
              </w:rPr>
            </m:ctrlPr>
          </m:sSubSupPr>
          <m:e>
            <m:r>
              <w:rPr>
                <w:rFonts w:ascii="Cambria Math" w:hAnsi="Cambria Math" w:cs="Times New Roman"/>
                <w:color w:val="000000" w:themeColor="text1"/>
                <w:sz w:val="24"/>
                <w:szCs w:val="24"/>
              </w:rPr>
              <m:t>k</m:t>
            </m:r>
          </m:e>
          <m:sub>
            <m:r>
              <w:rPr>
                <w:rFonts w:ascii="Cambria Math" w:hAnsi="Cambria Math" w:cs="Times New Roman"/>
                <w:color w:val="000000" w:themeColor="text1"/>
                <w:sz w:val="24"/>
                <w:szCs w:val="24"/>
              </w:rPr>
              <m:t>CM</m:t>
            </m:r>
          </m:sub>
          <m:sup>
            <m:r>
              <w:rPr>
                <w:rFonts w:ascii="Cambria Math" w:hAnsi="Cambria Math" w:cs="Times New Roman"/>
                <w:color w:val="000000" w:themeColor="text1"/>
                <w:sz w:val="24"/>
                <w:szCs w:val="24"/>
              </w:rPr>
              <m:t>0</m:t>
            </m:r>
          </m:sup>
        </m:sSubSup>
        <m:r>
          <w:rPr>
            <w:rFonts w:ascii="Cambria Math" w:hAnsi="Cambria Math" w:cs="Times New Roman"/>
            <w:color w:val="000000" w:themeColor="text1"/>
            <w:sz w:val="24"/>
            <w:szCs w:val="24"/>
          </w:rPr>
          <m:t>=1</m:t>
        </m:r>
      </m:oMath>
      <w:r w:rsidRPr="00F15BB5">
        <w:rPr>
          <w:rFonts w:ascii="Times New Roman" w:hAnsi="Times New Roman" w:cs="Times New Roman"/>
          <w:color w:val="000000" w:themeColor="text1"/>
          <w:sz w:val="24"/>
          <w:szCs w:val="24"/>
        </w:rPr>
        <w:t xml:space="preserve">. The competition between </w:t>
      </w:r>
      <m:oMath>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k</m:t>
            </m:r>
          </m:e>
          <m:sub>
            <m:r>
              <w:rPr>
                <w:rFonts w:ascii="Cambria Math" w:hAnsi="Cambria Math" w:cs="Times New Roman"/>
                <w:color w:val="000000" w:themeColor="text1"/>
                <w:sz w:val="24"/>
                <w:szCs w:val="24"/>
              </w:rPr>
              <m:t>cool</m:t>
            </m:r>
          </m:sub>
        </m:sSub>
      </m:oMath>
      <w:r w:rsidRPr="00F15BB5">
        <w:rPr>
          <w:rFonts w:ascii="Times New Roman" w:hAnsi="Times New Roman" w:cs="Times New Roman"/>
          <w:color w:val="000000" w:themeColor="text1"/>
          <w:sz w:val="24"/>
          <w:szCs w:val="24"/>
        </w:rPr>
        <w:t xml:space="preserve"> and </w:t>
      </w:r>
      <m:oMath>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k</m:t>
            </m:r>
          </m:e>
          <m:sub>
            <m:r>
              <w:rPr>
                <w:rFonts w:ascii="Cambria Math" w:hAnsi="Cambria Math" w:cs="Times New Roman"/>
                <w:color w:val="000000" w:themeColor="text1"/>
                <w:sz w:val="24"/>
                <w:szCs w:val="24"/>
              </w:rPr>
              <m:t>CM</m:t>
            </m:r>
          </m:sub>
        </m:sSub>
      </m:oMath>
      <w:r w:rsidRPr="00F15BB5">
        <w:rPr>
          <w:rFonts w:ascii="Times New Roman" w:hAnsi="Times New Roman" w:cs="Times New Roman"/>
          <w:color w:val="000000" w:themeColor="text1"/>
          <w:sz w:val="24"/>
          <w:szCs w:val="24"/>
        </w:rPr>
        <w:t xml:space="preserve"> is expressed as: </w:t>
      </w:r>
    </w:p>
    <w:p w14:paraId="2F948E9B" w14:textId="77777777" w:rsidR="005D66D9" w:rsidRPr="00F15BB5" w:rsidRDefault="00000000" w:rsidP="005D66D9">
      <w:pPr>
        <w:spacing w:line="360" w:lineRule="auto"/>
        <w:rPr>
          <w:rFonts w:ascii="Times New Roman" w:hAnsi="Times New Roman" w:cs="Times New Roman"/>
          <w:color w:val="000000" w:themeColor="text1"/>
          <w:sz w:val="24"/>
          <w:szCs w:val="24"/>
        </w:rPr>
      </w:pPr>
      <m:oMathPara>
        <m:oMath>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k</m:t>
              </m:r>
            </m:e>
            <m:sub>
              <m:r>
                <w:rPr>
                  <w:rFonts w:ascii="Cambria Math" w:hAnsi="Cambria Math" w:cs="Times New Roman"/>
                  <w:color w:val="000000" w:themeColor="text1"/>
                  <w:sz w:val="24"/>
                  <w:szCs w:val="24"/>
                </w:rPr>
                <m:t>CM</m:t>
              </m:r>
            </m:sub>
          </m:sSub>
          <m:r>
            <w:rPr>
              <w:rFonts w:ascii="Cambria Math" w:hAnsi="Cambria Math" w:cs="Times New Roman"/>
              <w:color w:val="000000" w:themeColor="text1"/>
              <w:sz w:val="24"/>
              <w:szCs w:val="24"/>
            </w:rPr>
            <m:t>=</m:t>
          </m:r>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k</m:t>
              </m:r>
            </m:e>
            <m:sub>
              <m:r>
                <w:rPr>
                  <w:rFonts w:ascii="Cambria Math" w:hAnsi="Cambria Math" w:cs="Times New Roman"/>
                  <w:color w:val="000000" w:themeColor="text1"/>
                  <w:sz w:val="24"/>
                  <w:szCs w:val="24"/>
                </w:rPr>
                <m:t>cool</m:t>
              </m:r>
            </m:sub>
          </m:sSub>
          <m:r>
            <w:rPr>
              <w:rFonts w:ascii="Cambria Math" w:hAnsi="Cambria Math" w:cs="Times New Roman"/>
              <w:color w:val="000000" w:themeColor="text1"/>
              <w:sz w:val="24"/>
              <w:szCs w:val="24"/>
            </w:rPr>
            <m:t>P</m:t>
          </m:r>
          <m:sSup>
            <m:sSupPr>
              <m:ctrlPr>
                <w:rPr>
                  <w:rFonts w:ascii="Cambria Math" w:hAnsi="Cambria Math" w:cs="Times New Roman"/>
                  <w:i/>
                  <w:color w:val="000000" w:themeColor="text1"/>
                  <w:sz w:val="24"/>
                  <w:szCs w:val="24"/>
                </w:rPr>
              </m:ctrlPr>
            </m:sSupPr>
            <m:e>
              <m:d>
                <m:dPr>
                  <m:ctrlPr>
                    <w:rPr>
                      <w:rFonts w:ascii="Cambria Math" w:hAnsi="Cambria Math" w:cs="Times New Roman"/>
                      <w:i/>
                      <w:color w:val="000000" w:themeColor="text1"/>
                      <w:sz w:val="24"/>
                      <w:szCs w:val="24"/>
                    </w:rPr>
                  </m:ctrlPr>
                </m:dPr>
                <m:e>
                  <m:f>
                    <m:fPr>
                      <m:ctrlPr>
                        <w:rPr>
                          <w:rFonts w:ascii="Cambria Math" w:hAnsi="Cambria Math" w:cs="Times New Roman"/>
                          <w:i/>
                          <w:color w:val="000000" w:themeColor="text1"/>
                          <w:sz w:val="24"/>
                          <w:szCs w:val="24"/>
                        </w:rPr>
                      </m:ctrlPr>
                    </m:fPr>
                    <m:num>
                      <m:r>
                        <w:rPr>
                          <w:rFonts w:ascii="Cambria Math" w:hAnsi="Cambria Math" w:cs="Times New Roman"/>
                          <w:color w:val="000000" w:themeColor="text1"/>
                          <w:sz w:val="24"/>
                          <w:szCs w:val="24"/>
                        </w:rPr>
                        <m:t>hν-h</m:t>
                      </m:r>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ν</m:t>
                          </m:r>
                        </m:e>
                        <m:sub>
                          <m:r>
                            <w:rPr>
                              <w:rFonts w:ascii="Cambria Math" w:hAnsi="Cambria Math" w:cs="Times New Roman"/>
                              <w:color w:val="000000" w:themeColor="text1"/>
                              <w:sz w:val="24"/>
                              <w:szCs w:val="24"/>
                            </w:rPr>
                            <m:t>th</m:t>
                          </m:r>
                        </m:sub>
                      </m:sSub>
                    </m:num>
                    <m:den>
                      <m:r>
                        <w:rPr>
                          <w:rFonts w:ascii="Cambria Math" w:hAnsi="Cambria Math" w:cs="Times New Roman"/>
                          <w:color w:val="000000" w:themeColor="text1"/>
                          <w:sz w:val="24"/>
                          <w:szCs w:val="24"/>
                        </w:rPr>
                        <m:t>h</m:t>
                      </m:r>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ν</m:t>
                          </m:r>
                        </m:e>
                        <m:sub>
                          <m:r>
                            <w:rPr>
                              <w:rFonts w:ascii="Cambria Math" w:hAnsi="Cambria Math" w:cs="Times New Roman"/>
                              <w:color w:val="000000" w:themeColor="text1"/>
                              <w:sz w:val="24"/>
                              <w:szCs w:val="24"/>
                            </w:rPr>
                            <m:t>th</m:t>
                          </m:r>
                        </m:sub>
                      </m:sSub>
                    </m:den>
                  </m:f>
                </m:e>
              </m:d>
            </m:e>
            <m:sup>
              <m:r>
                <w:rPr>
                  <w:rFonts w:ascii="Cambria Math" w:hAnsi="Cambria Math" w:cs="Times New Roman"/>
                  <w:color w:val="000000" w:themeColor="text1"/>
                  <w:sz w:val="24"/>
                  <w:szCs w:val="24"/>
                </w:rPr>
                <m:t>s</m:t>
              </m:r>
            </m:sup>
          </m:sSup>
          <m:r>
            <w:rPr>
              <w:rFonts w:ascii="Cambria Math" w:hAnsi="Cambria Math" w:cs="Times New Roman"/>
              <w:color w:val="000000" w:themeColor="text1"/>
              <w:sz w:val="24"/>
              <w:szCs w:val="24"/>
            </w:rPr>
            <m:t xml:space="preserve"> ,</m:t>
          </m:r>
        </m:oMath>
      </m:oMathPara>
    </w:p>
    <w:p w14:paraId="712F9C6F" w14:textId="1F91BA26" w:rsidR="005D66D9" w:rsidRPr="00F15BB5" w:rsidRDefault="005D66D9" w:rsidP="005D66D9">
      <w:pPr>
        <w:spacing w:line="360" w:lineRule="auto"/>
        <w:rPr>
          <w:rFonts w:ascii="Times New Roman" w:hAnsi="Times New Roman" w:cs="Times New Roman"/>
          <w:color w:val="000000" w:themeColor="text1"/>
          <w:sz w:val="24"/>
          <w:szCs w:val="24"/>
        </w:rPr>
      </w:pPr>
      <w:r w:rsidRPr="00F15BB5">
        <w:rPr>
          <w:rFonts w:ascii="Times New Roman" w:hAnsi="Times New Roman" w:cs="Times New Roman"/>
          <w:color w:val="000000" w:themeColor="text1"/>
          <w:sz w:val="24"/>
          <w:szCs w:val="24"/>
        </w:rPr>
        <w:t xml:space="preserve">Where </w:t>
      </w:r>
      <w:r w:rsidRPr="00F15BB5">
        <w:rPr>
          <w:rFonts w:ascii="Times New Roman" w:hAnsi="Times New Roman" w:cs="Times New Roman"/>
          <w:i/>
          <w:iCs/>
          <w:color w:val="000000" w:themeColor="text1"/>
          <w:sz w:val="24"/>
          <w:szCs w:val="24"/>
        </w:rPr>
        <w:t>P</w:t>
      </w:r>
      <w:r w:rsidRPr="00F15BB5">
        <w:rPr>
          <w:rFonts w:ascii="Times New Roman" w:hAnsi="Times New Roman" w:cs="Times New Roman"/>
          <w:color w:val="000000" w:themeColor="text1"/>
          <w:sz w:val="24"/>
          <w:szCs w:val="24"/>
        </w:rPr>
        <w:t xml:space="preserve"> is the competition factor between </w:t>
      </w:r>
      <m:oMath>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k</m:t>
            </m:r>
          </m:e>
          <m:sub>
            <m:r>
              <w:rPr>
                <w:rFonts w:ascii="Cambria Math" w:hAnsi="Cambria Math" w:cs="Times New Roman"/>
                <w:color w:val="000000" w:themeColor="text1"/>
                <w:sz w:val="24"/>
                <w:szCs w:val="24"/>
              </w:rPr>
              <m:t>CM</m:t>
            </m:r>
          </m:sub>
        </m:sSub>
      </m:oMath>
      <w:r w:rsidRPr="00F15BB5">
        <w:rPr>
          <w:rFonts w:ascii="Times New Roman" w:hAnsi="Times New Roman" w:cs="Times New Roman"/>
          <w:color w:val="000000" w:themeColor="text1"/>
          <w:sz w:val="24"/>
          <w:szCs w:val="24"/>
        </w:rPr>
        <w:t xml:space="preserve"> and </w:t>
      </w:r>
      <m:oMath>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k</m:t>
            </m:r>
          </m:e>
          <m:sub>
            <m:r>
              <w:rPr>
                <w:rFonts w:ascii="Cambria Math" w:hAnsi="Cambria Math" w:cs="Times New Roman"/>
                <w:color w:val="000000" w:themeColor="text1"/>
                <w:sz w:val="24"/>
                <w:szCs w:val="24"/>
              </w:rPr>
              <m:t>cool</m:t>
            </m:r>
          </m:sub>
        </m:sSub>
      </m:oMath>
      <w:r w:rsidRPr="00F15BB5">
        <w:rPr>
          <w:rFonts w:ascii="Times New Roman" w:hAnsi="Times New Roman" w:cs="Times New Roman"/>
          <w:color w:val="000000" w:themeColor="text1"/>
          <w:sz w:val="24"/>
          <w:szCs w:val="24"/>
        </w:rPr>
        <w:t xml:space="preserve">, and the exponent </w:t>
      </w:r>
      <w:r w:rsidRPr="00F15BB5">
        <w:rPr>
          <w:rFonts w:ascii="Times New Roman" w:hAnsi="Times New Roman" w:cs="Times New Roman"/>
          <w:i/>
          <w:iCs/>
          <w:color w:val="000000" w:themeColor="text1"/>
          <w:sz w:val="24"/>
          <w:szCs w:val="24"/>
        </w:rPr>
        <w:t>s</w:t>
      </w:r>
      <w:r w:rsidRPr="00F15BB5">
        <w:rPr>
          <w:rFonts w:ascii="Times New Roman" w:hAnsi="Times New Roman" w:cs="Times New Roman"/>
          <w:color w:val="000000" w:themeColor="text1"/>
          <w:sz w:val="24"/>
          <w:szCs w:val="24"/>
        </w:rPr>
        <w:t xml:space="preserve"> is set to 2 due to Keldysh treatment</w:t>
      </w:r>
      <w:r w:rsidRPr="00F15BB5">
        <w:rPr>
          <w:rFonts w:ascii="Times New Roman" w:hAnsi="Times New Roman" w:cs="Times New Roman"/>
          <w:color w:val="000000" w:themeColor="text1"/>
          <w:sz w:val="24"/>
          <w:szCs w:val="24"/>
        </w:rPr>
        <w:fldChar w:fldCharType="begin">
          <w:fldData xml:space="preserve">PEVuZE5vdGU+PENpdGU+PEF1dGhvcj5aaGVuZzwvQXV0aG9yPjxZZWFyPjIwMjA8L1llYXI+PFJl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</w:fldData>
        </w:fldChar>
      </w:r>
      <w:r w:rsidR="00FE531E">
        <w:rPr>
          <w:rFonts w:ascii="Times New Roman" w:hAnsi="Times New Roman" w:cs="Times New Roman"/>
          <w:color w:val="000000" w:themeColor="text1"/>
          <w:sz w:val="24"/>
          <w:szCs w:val="24"/>
        </w:rPr>
        <w:instrText xml:space="preserve"> ADDIN EN.CITE </w:instrText>
      </w:r>
      <w:r w:rsidR="00FE531E">
        <w:rPr>
          <w:rFonts w:ascii="Times New Roman" w:hAnsi="Times New Roman" w:cs="Times New Roman"/>
          <w:color w:val="000000" w:themeColor="text1"/>
          <w:sz w:val="24"/>
          <w:szCs w:val="24"/>
        </w:rPr>
        <w:fldChar w:fldCharType="begin">
          <w:fldData xml:space="preserve">PEVuZE5vdGU+PENpdGU+PEF1dGhvcj5aaGVuZzwvQXV0aG9yPjxZZWFyPjIwMjA8L1llYXI+PFJl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</w:fldData>
        </w:fldChar>
      </w:r>
      <w:r w:rsidR="00FE531E">
        <w:rPr>
          <w:rFonts w:ascii="Times New Roman" w:hAnsi="Times New Roman" w:cs="Times New Roman"/>
          <w:color w:val="000000" w:themeColor="text1"/>
          <w:sz w:val="24"/>
          <w:szCs w:val="24"/>
        </w:rPr>
        <w:instrText xml:space="preserve"> ADDIN EN.CITE.DATA </w:instrText>
      </w:r>
      <w:r w:rsidR="00FE531E">
        <w:rPr>
          <w:rFonts w:ascii="Times New Roman" w:hAnsi="Times New Roman" w:cs="Times New Roman"/>
          <w:color w:val="000000" w:themeColor="text1"/>
          <w:sz w:val="24"/>
          <w:szCs w:val="24"/>
        </w:rPr>
      </w:r>
      <w:r w:rsidR="00FE531E">
        <w:rPr>
          <w:rFonts w:ascii="Times New Roman" w:hAnsi="Times New Roman" w:cs="Times New Roman"/>
          <w:color w:val="000000" w:themeColor="text1"/>
          <w:sz w:val="24"/>
          <w:szCs w:val="24"/>
        </w:rPr>
        <w:fldChar w:fldCharType="end"/>
      </w:r>
      <w:r w:rsidRPr="00F15BB5">
        <w:rPr>
          <w:rFonts w:ascii="Times New Roman" w:hAnsi="Times New Roman" w:cs="Times New Roman"/>
          <w:color w:val="000000" w:themeColor="text1"/>
          <w:sz w:val="24"/>
          <w:szCs w:val="24"/>
        </w:rPr>
      </w:r>
      <w:r w:rsidRPr="00F15BB5">
        <w:rPr>
          <w:rFonts w:ascii="Times New Roman" w:hAnsi="Times New Roman" w:cs="Times New Roman"/>
          <w:color w:val="000000" w:themeColor="text1"/>
          <w:sz w:val="24"/>
          <w:szCs w:val="24"/>
        </w:rPr>
        <w:fldChar w:fldCharType="separate"/>
      </w:r>
      <w:r w:rsidR="00FE531E" w:rsidRPr="00FE531E">
        <w:rPr>
          <w:rFonts w:ascii="Times New Roman" w:hAnsi="Times New Roman" w:cs="Times New Roman"/>
          <w:noProof/>
          <w:color w:val="000000" w:themeColor="text1"/>
          <w:sz w:val="24"/>
          <w:szCs w:val="24"/>
          <w:vertAlign w:val="superscript"/>
        </w:rPr>
        <w:t>10, 11</w:t>
      </w:r>
      <w:r w:rsidRPr="00F15BB5">
        <w:rPr>
          <w:rFonts w:ascii="Times New Roman" w:hAnsi="Times New Roman" w:cs="Times New Roman"/>
          <w:color w:val="000000" w:themeColor="text1"/>
          <w:sz w:val="24"/>
          <w:szCs w:val="24"/>
        </w:rPr>
        <w:fldChar w:fldCharType="end"/>
      </w:r>
      <w:r w:rsidRPr="00F15BB5">
        <w:rPr>
          <w:rFonts w:ascii="Times New Roman" w:hAnsi="Times New Roman" w:cs="Times New Roman"/>
          <w:color w:val="000000" w:themeColor="text1"/>
          <w:sz w:val="24"/>
          <w:szCs w:val="24"/>
        </w:rPr>
        <w:t>. Finally, CM efficiency (</w:t>
      </w:r>
      <m:oMath>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η</m:t>
            </m:r>
          </m:e>
          <m:sub>
            <m:r>
              <w:rPr>
                <w:rFonts w:ascii="Cambria Math" w:hAnsi="Cambria Math" w:cs="Times New Roman"/>
                <w:color w:val="000000" w:themeColor="text1"/>
                <w:sz w:val="24"/>
                <w:szCs w:val="24"/>
              </w:rPr>
              <m:t>CM</m:t>
            </m:r>
          </m:sub>
        </m:sSub>
      </m:oMath>
      <w:r w:rsidRPr="00F15BB5">
        <w:rPr>
          <w:rFonts w:ascii="Times New Roman" w:hAnsi="Times New Roman" w:cs="Times New Roman"/>
          <w:color w:val="000000" w:themeColor="text1"/>
          <w:sz w:val="24"/>
          <w:szCs w:val="24"/>
        </w:rPr>
        <w:t xml:space="preserve">) can be defined as: </w:t>
      </w:r>
    </w:p>
    <w:p w14:paraId="4A913D25" w14:textId="77777777" w:rsidR="005D66D9" w:rsidRPr="00F15BB5" w:rsidRDefault="00000000" w:rsidP="005D66D9">
      <w:pPr>
        <w:spacing w:line="360" w:lineRule="auto"/>
        <w:rPr>
          <w:rFonts w:ascii="Times New Roman" w:hAnsi="Times New Roman" w:cs="Times New Roman"/>
          <w:color w:val="000000" w:themeColor="text1"/>
          <w:sz w:val="24"/>
          <w:szCs w:val="24"/>
        </w:rPr>
      </w:pPr>
      <m:oMathPara>
        <m:oMath>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η</m:t>
              </m:r>
            </m:e>
            <m:sub>
              <m:r>
                <w:rPr>
                  <w:rFonts w:ascii="Cambria Math" w:hAnsi="Cambria Math" w:cs="Times New Roman"/>
                  <w:color w:val="000000" w:themeColor="text1"/>
                  <w:sz w:val="24"/>
                  <w:szCs w:val="24"/>
                </w:rPr>
                <m:t>CM</m:t>
              </m:r>
            </m:sub>
          </m:sSub>
          <m:r>
            <w:rPr>
              <w:rFonts w:ascii="Cambria Math" w:hAnsi="Cambria Math" w:cs="Times New Roman"/>
              <w:color w:val="000000" w:themeColor="text1"/>
              <w:sz w:val="24"/>
              <w:szCs w:val="24"/>
            </w:rPr>
            <m:t>=</m:t>
          </m:r>
          <m:f>
            <m:fPr>
              <m:ctrlPr>
                <w:rPr>
                  <w:rFonts w:ascii="Cambria Math" w:hAnsi="Cambria Math" w:cs="Times New Roman"/>
                  <w:i/>
                  <w:color w:val="000000" w:themeColor="text1"/>
                  <w:sz w:val="24"/>
                  <w:szCs w:val="24"/>
                </w:rPr>
              </m:ctrlPr>
            </m:fPr>
            <m:num>
              <m:r>
                <w:rPr>
                  <w:rFonts w:ascii="Cambria Math" w:hAnsi="Cambria Math" w:cs="Times New Roman"/>
                  <w:color w:val="000000" w:themeColor="text1"/>
                  <w:sz w:val="24"/>
                  <w:szCs w:val="24"/>
                </w:rPr>
                <m:t>P</m:t>
              </m:r>
            </m:num>
            <m:den>
              <m:r>
                <w:rPr>
                  <w:rFonts w:ascii="Cambria Math" w:hAnsi="Cambria Math" w:cs="Times New Roman"/>
                  <w:color w:val="000000" w:themeColor="text1"/>
                  <w:sz w:val="24"/>
                  <w:szCs w:val="24"/>
                </w:rPr>
                <m:t>P+1</m:t>
              </m:r>
            </m:den>
          </m:f>
          <m:r>
            <w:rPr>
              <w:rFonts w:ascii="Cambria Math" w:hAnsi="Cambria Math" w:cs="Times New Roman"/>
              <w:color w:val="000000" w:themeColor="text1"/>
              <w:sz w:val="24"/>
              <w:szCs w:val="24"/>
            </w:rPr>
            <m:t xml:space="preserve"> × 100% .</m:t>
          </m:r>
        </m:oMath>
      </m:oMathPara>
    </w:p>
    <w:p w14:paraId="697FE956" w14:textId="77777777" w:rsidR="00FE531E" w:rsidRPr="00B70051" w:rsidRDefault="00FE531E" w:rsidP="00FE531E">
      <w:pPr>
        <w:spacing w:line="360" w:lineRule="auto"/>
        <w:ind w:firstLineChars="50" w:firstLine="120"/>
        <w:rPr>
          <w:rFonts w:ascii="Times New Roman" w:hAnsi="Times New Roman" w:cs="Times New Roman"/>
          <w:sz w:val="24"/>
          <w:szCs w:val="24"/>
        </w:rPr>
      </w:pPr>
      <w:r w:rsidRPr="00B70051">
        <w:rPr>
          <w:rFonts w:ascii="Times New Roman" w:hAnsi="Times New Roman" w:cs="Times New Roman"/>
          <w:sz w:val="24"/>
          <w:szCs w:val="24"/>
        </w:rPr>
        <w:t xml:space="preserve">Using QY, we calculate the ratio </w:t>
      </w:r>
      <w:r w:rsidRPr="00B70051">
        <w:rPr>
          <w:rFonts w:ascii="Times New Roman" w:eastAsia="함초롬바탕" w:hAnsi="Times New Roman" w:cs="Times New Roman"/>
          <w:i/>
          <w:iCs/>
          <w:sz w:val="24"/>
          <w:szCs w:val="24"/>
        </w:rPr>
        <w:t>R</w:t>
      </w:r>
      <w:r w:rsidRPr="00B70051">
        <w:rPr>
          <w:rFonts w:ascii="Times New Roman" w:eastAsia="함초롬바탕" w:hAnsi="Times New Roman" w:cs="Times New Roman"/>
          <w:sz w:val="24"/>
          <w:szCs w:val="24"/>
          <w:vertAlign w:val="subscript"/>
        </w:rPr>
        <w:t>CM</w:t>
      </w:r>
      <w:r w:rsidRPr="00B70051">
        <w:rPr>
          <w:rFonts w:ascii="Times New Roman" w:eastAsia="함초롬바탕" w:hAnsi="Times New Roman" w:cs="Times New Roman"/>
          <w:sz w:val="24"/>
          <w:szCs w:val="24"/>
        </w:rPr>
        <w:t xml:space="preserve"> = (</w:t>
      </w:r>
      <w:r w:rsidRPr="00B70051">
        <w:rPr>
          <w:rFonts w:ascii="Times New Roman" w:eastAsia="함초롬바탕" w:hAnsi="Times New Roman" w:cs="Times New Roman"/>
          <w:i/>
          <w:iCs/>
          <w:sz w:val="24"/>
          <w:szCs w:val="24"/>
        </w:rPr>
        <w:t>N</w:t>
      </w:r>
      <w:r w:rsidRPr="00B70051">
        <w:rPr>
          <w:rFonts w:ascii="Times New Roman" w:eastAsia="함초롬바탕" w:hAnsi="Times New Roman" w:cs="Times New Roman"/>
          <w:sz w:val="24"/>
          <w:szCs w:val="24"/>
          <w:vertAlign w:val="subscript"/>
        </w:rPr>
        <w:t>CM</w:t>
      </w:r>
      <w:r w:rsidRPr="00B70051">
        <w:rPr>
          <w:rFonts w:ascii="Times New Roman" w:eastAsia="함초롬바탕" w:hAnsi="Times New Roman" w:cs="Times New Roman"/>
          <w:sz w:val="24"/>
          <w:szCs w:val="24"/>
        </w:rPr>
        <w:t xml:space="preserve"> –</w:t>
      </w:r>
      <w:r w:rsidRPr="00B70051">
        <w:rPr>
          <w:rFonts w:ascii="Times New Roman" w:eastAsia="함초롬바탕" w:hAnsi="Times New Roman" w:cs="Times New Roman"/>
          <w:i/>
          <w:iCs/>
          <w:sz w:val="24"/>
          <w:szCs w:val="24"/>
        </w:rPr>
        <w:t xml:space="preserve"> N</w:t>
      </w:r>
      <w:r w:rsidRPr="00B70051">
        <w:rPr>
          <w:rFonts w:ascii="Times New Roman" w:eastAsia="함초롬바탕" w:hAnsi="Times New Roman" w:cs="Times New Roman"/>
          <w:sz w:val="24"/>
          <w:szCs w:val="24"/>
          <w:vertAlign w:val="subscript"/>
        </w:rPr>
        <w:t>0</w:t>
      </w:r>
      <w:r w:rsidRPr="00B70051">
        <w:rPr>
          <w:rFonts w:ascii="Times New Roman" w:eastAsia="함초롬바탕" w:hAnsi="Times New Roman" w:cs="Times New Roman"/>
          <w:sz w:val="24"/>
          <w:szCs w:val="24"/>
        </w:rPr>
        <w:t>)/</w:t>
      </w:r>
      <w:r w:rsidRPr="00B70051">
        <w:rPr>
          <w:rFonts w:ascii="Times New Roman" w:eastAsia="함초롬바탕" w:hAnsi="Times New Roman" w:cs="Times New Roman"/>
          <w:i/>
          <w:iCs/>
          <w:sz w:val="24"/>
          <w:szCs w:val="24"/>
        </w:rPr>
        <w:t>N</w:t>
      </w:r>
      <w:r w:rsidRPr="00B70051">
        <w:rPr>
          <w:rFonts w:ascii="Times New Roman" w:eastAsia="함초롬바탕" w:hAnsi="Times New Roman" w:cs="Times New Roman"/>
          <w:sz w:val="24"/>
          <w:szCs w:val="24"/>
          <w:vertAlign w:val="subscript"/>
        </w:rPr>
        <w:t>0</w:t>
      </w:r>
      <w:r w:rsidRPr="00B70051">
        <w:rPr>
          <w:rFonts w:ascii="Times New Roman" w:eastAsia="함초롬바탕" w:hAnsi="Times New Roman" w:cs="Times New Roman"/>
          <w:sz w:val="24"/>
          <w:szCs w:val="24"/>
        </w:rPr>
        <w:t xml:space="preserve"> </w:t>
      </w:r>
      <w:r w:rsidRPr="00B70051">
        <w:rPr>
          <w:rFonts w:ascii="Times New Roman" w:eastAsia="함초롬바탕" w:hAnsi="Times New Roman" w:cs="Times New Roman"/>
          <w:sz w:val="24"/>
          <w:szCs w:val="24"/>
        </w:rPr>
        <w:sym w:font="Symbol" w:char="F0B4"/>
      </w:r>
      <w:r w:rsidRPr="00B70051">
        <w:rPr>
          <w:rFonts w:ascii="Times New Roman" w:eastAsia="함초롬바탕" w:hAnsi="Times New Roman" w:cs="Times New Roman"/>
          <w:sz w:val="24"/>
          <w:szCs w:val="24"/>
        </w:rPr>
        <w:t xml:space="preserve"> 100%. </w:t>
      </w:r>
      <w:r w:rsidRPr="00B70051">
        <w:rPr>
          <w:rFonts w:ascii="Times New Roman" w:eastAsia="함초롬바탕" w:hAnsi="Times New Roman" w:cs="Times New Roman"/>
          <w:i/>
          <w:iCs/>
          <w:sz w:val="24"/>
          <w:szCs w:val="24"/>
        </w:rPr>
        <w:t>N</w:t>
      </w:r>
      <w:r w:rsidRPr="00B70051">
        <w:rPr>
          <w:rFonts w:ascii="Times New Roman" w:eastAsia="함초롬바탕" w:hAnsi="Times New Roman" w:cs="Times New Roman"/>
          <w:sz w:val="24"/>
          <w:szCs w:val="24"/>
          <w:vertAlign w:val="subscript"/>
        </w:rPr>
        <w:t>CM</w:t>
      </w:r>
      <w:r w:rsidRPr="00B70051">
        <w:rPr>
          <w:rFonts w:ascii="Times New Roman" w:eastAsia="함초롬바탕" w:hAnsi="Times New Roman" w:cs="Times New Roman"/>
          <w:sz w:val="24"/>
          <w:szCs w:val="24"/>
        </w:rPr>
        <w:t xml:space="preserve"> (</w:t>
      </w:r>
      <w:r w:rsidRPr="00B70051">
        <w:rPr>
          <w:rFonts w:ascii="Times New Roman" w:eastAsia="함초롬바탕" w:hAnsi="Times New Roman" w:cs="Times New Roman"/>
          <w:i/>
          <w:iCs/>
          <w:sz w:val="24"/>
          <w:szCs w:val="24"/>
        </w:rPr>
        <w:t>N</w:t>
      </w:r>
      <w:r w:rsidRPr="00B70051">
        <w:rPr>
          <w:rFonts w:ascii="Times New Roman" w:eastAsia="함초롬바탕" w:hAnsi="Times New Roman" w:cs="Times New Roman"/>
          <w:sz w:val="24"/>
          <w:szCs w:val="24"/>
          <w:vertAlign w:val="subscript"/>
        </w:rPr>
        <w:t>0</w:t>
      </w:r>
      <w:r w:rsidRPr="00B70051">
        <w:rPr>
          <w:rFonts w:ascii="Times New Roman" w:eastAsia="함초롬바탕" w:hAnsi="Times New Roman" w:cs="Times New Roman"/>
          <w:sz w:val="24"/>
          <w:szCs w:val="24"/>
        </w:rPr>
        <w:t>) is the number of carriers generated in the energy range from 2</w:t>
      </w:r>
      <w:r w:rsidRPr="00B70051">
        <w:rPr>
          <w:rFonts w:ascii="Times New Roman" w:eastAsia="함초롬바탕" w:hAnsi="Times New Roman" w:cs="Times New Roman"/>
          <w:i/>
          <w:iCs/>
          <w:sz w:val="24"/>
          <w:szCs w:val="24"/>
        </w:rPr>
        <w:t>E</w:t>
      </w:r>
      <w:r w:rsidRPr="00B70051">
        <w:rPr>
          <w:rFonts w:ascii="Times New Roman" w:eastAsia="함초롬바탕" w:hAnsi="Times New Roman" w:cs="Times New Roman"/>
          <w:i/>
          <w:iCs/>
          <w:sz w:val="24"/>
          <w:szCs w:val="24"/>
          <w:vertAlign w:val="subscript"/>
        </w:rPr>
        <w:t>g</w:t>
      </w:r>
      <w:r w:rsidRPr="00B70051">
        <w:rPr>
          <w:rFonts w:ascii="Times New Roman" w:eastAsia="함초롬바탕" w:hAnsi="Times New Roman" w:cs="Times New Roman"/>
          <w:sz w:val="24"/>
          <w:szCs w:val="24"/>
        </w:rPr>
        <w:t xml:space="preserve"> to 3</w:t>
      </w:r>
      <w:r w:rsidRPr="00B70051">
        <w:rPr>
          <w:rFonts w:ascii="Times New Roman" w:eastAsia="함초롬바탕" w:hAnsi="Times New Roman" w:cs="Times New Roman"/>
          <w:i/>
          <w:iCs/>
          <w:sz w:val="24"/>
          <w:szCs w:val="24"/>
        </w:rPr>
        <w:t>E</w:t>
      </w:r>
      <w:r w:rsidRPr="00B70051">
        <w:rPr>
          <w:rFonts w:ascii="Times New Roman" w:eastAsia="함초롬바탕" w:hAnsi="Times New Roman" w:cs="Times New Roman"/>
          <w:i/>
          <w:iCs/>
          <w:sz w:val="24"/>
          <w:szCs w:val="24"/>
          <w:vertAlign w:val="subscript"/>
        </w:rPr>
        <w:t>g</w:t>
      </w:r>
      <w:r w:rsidRPr="00B70051">
        <w:rPr>
          <w:rFonts w:ascii="Times New Roman" w:eastAsia="함초롬바탕" w:hAnsi="Times New Roman" w:cs="Times New Roman"/>
          <w:sz w:val="24"/>
          <w:szCs w:val="24"/>
        </w:rPr>
        <w:t xml:space="preserve"> with (without) CM, respectively. As such, we get </w:t>
      </w:r>
      <w:r w:rsidRPr="00B70051">
        <w:rPr>
          <w:rFonts w:ascii="Times New Roman" w:eastAsia="함초롬바탕" w:hAnsi="Times New Roman" w:cs="Times New Roman"/>
          <w:i/>
          <w:iCs/>
          <w:sz w:val="24"/>
          <w:szCs w:val="24"/>
        </w:rPr>
        <w:t>N</w:t>
      </w:r>
      <w:r w:rsidRPr="00B70051">
        <w:rPr>
          <w:rFonts w:ascii="Times New Roman" w:eastAsia="함초롬바탕" w:hAnsi="Times New Roman" w:cs="Times New Roman"/>
          <w:sz w:val="24"/>
          <w:szCs w:val="24"/>
          <w:vertAlign w:val="subscript"/>
        </w:rPr>
        <w:t>CM</w:t>
      </w:r>
      <w:r w:rsidRPr="00B70051">
        <w:rPr>
          <w:rFonts w:ascii="Times New Roman" w:eastAsia="함초롬바탕" w:hAnsi="Times New Roman" w:cs="Times New Roman"/>
          <w:sz w:val="24"/>
          <w:szCs w:val="24"/>
        </w:rPr>
        <w:t xml:space="preserve"> (</w:t>
      </w:r>
      <w:r w:rsidRPr="00B70051">
        <w:rPr>
          <w:rFonts w:ascii="Times New Roman" w:eastAsia="함초롬바탕" w:hAnsi="Times New Roman" w:cs="Times New Roman"/>
          <w:i/>
          <w:iCs/>
          <w:sz w:val="24"/>
          <w:szCs w:val="24"/>
        </w:rPr>
        <w:t>N</w:t>
      </w:r>
      <w:r w:rsidRPr="00B70051">
        <w:rPr>
          <w:rFonts w:ascii="Times New Roman" w:eastAsia="함초롬바탕" w:hAnsi="Times New Roman" w:cs="Times New Roman"/>
          <w:sz w:val="24"/>
          <w:szCs w:val="24"/>
          <w:vertAlign w:val="subscript"/>
        </w:rPr>
        <w:t>0</w:t>
      </w:r>
      <w:r w:rsidRPr="00B70051">
        <w:rPr>
          <w:rFonts w:ascii="Times New Roman" w:eastAsia="함초롬바탕" w:hAnsi="Times New Roman" w:cs="Times New Roman"/>
          <w:sz w:val="24"/>
          <w:szCs w:val="24"/>
        </w:rPr>
        <w:t xml:space="preserve">) by integrating QY for a corresponding </w:t>
      </w:r>
      <m:oMath>
        <m:sSub>
          <m:sSubPr>
            <m:ctrlPr>
              <w:rPr>
                <w:rFonts w:ascii="Cambria Math" w:hAnsi="Cambria Math" w:cs="Times New Roman"/>
                <w:i/>
                <w:sz w:val="24"/>
                <w:szCs w:val="24"/>
              </w:rPr>
            </m:ctrlPr>
          </m:sSubPr>
          <m:e>
            <m:r>
              <w:rPr>
                <w:rFonts w:ascii="Cambria Math" w:hAnsi="Cambria Math" w:cs="Times New Roman"/>
                <w:sz w:val="24"/>
                <w:szCs w:val="24"/>
              </w:rPr>
              <m:t>η</m:t>
            </m:r>
          </m:e>
          <m:sub>
            <m:r>
              <w:rPr>
                <w:rFonts w:ascii="Cambria Math" w:hAnsi="Cambria Math" w:cs="Times New Roman"/>
                <w:sz w:val="24"/>
                <w:szCs w:val="24"/>
              </w:rPr>
              <m:t>CM</m:t>
            </m:r>
          </m:sub>
        </m:sSub>
      </m:oMath>
      <w:r w:rsidRPr="00B70051">
        <w:rPr>
          <w:rFonts w:ascii="Times New Roman" w:eastAsia="함초롬바탕" w:hAnsi="Times New Roman" w:cs="Times New Roman"/>
          <w:sz w:val="24"/>
          <w:szCs w:val="24"/>
        </w:rPr>
        <w:t xml:space="preserve"> (for </w:t>
      </w:r>
      <m:oMath>
        <m:sSub>
          <m:sSubPr>
            <m:ctrlPr>
              <w:rPr>
                <w:rFonts w:ascii="Cambria Math" w:hAnsi="Cambria Math" w:cs="Times New Roman"/>
                <w:i/>
                <w:sz w:val="24"/>
                <w:szCs w:val="24"/>
              </w:rPr>
            </m:ctrlPr>
          </m:sSubPr>
          <m:e>
            <m:r>
              <w:rPr>
                <w:rFonts w:ascii="Cambria Math" w:hAnsi="Cambria Math" w:cs="Times New Roman"/>
                <w:sz w:val="24"/>
                <w:szCs w:val="24"/>
              </w:rPr>
              <m:t>η</m:t>
            </m:r>
          </m:e>
          <m:sub>
            <m:r>
              <w:rPr>
                <w:rFonts w:ascii="Cambria Math" w:hAnsi="Cambria Math" w:cs="Times New Roman"/>
                <w:sz w:val="24"/>
                <w:szCs w:val="24"/>
              </w:rPr>
              <m:t>CM</m:t>
            </m:r>
          </m:sub>
        </m:sSub>
      </m:oMath>
      <w:r w:rsidRPr="00B70051">
        <w:rPr>
          <w:rFonts w:ascii="Times New Roman" w:eastAsia="함초롬바탕" w:hAnsi="Times New Roman" w:cs="Times New Roman"/>
          <w:sz w:val="24"/>
          <w:szCs w:val="24"/>
        </w:rPr>
        <w:t>=0).</w:t>
      </w:r>
    </w:p>
    <w:p w14:paraId="40E380CB" w14:textId="77777777" w:rsidR="005D66D9" w:rsidRPr="00B70051" w:rsidRDefault="005D66D9" w:rsidP="005D66D9">
      <w:pPr>
        <w:spacing w:line="360" w:lineRule="auto"/>
        <w:rPr>
          <w:rFonts w:ascii="Times New Roman" w:hAnsi="Times New Roman" w:cs="Times New Roman"/>
          <w:sz w:val="24"/>
          <w:szCs w:val="24"/>
          <w:shd w:val="clear" w:color="auto" w:fill="FFFFFF"/>
        </w:rPr>
      </w:pPr>
    </w:p>
    <w:p w14:paraId="074582F8" w14:textId="77777777" w:rsidR="005D66D9" w:rsidRDefault="005D66D9">
      <w:pPr>
        <w:widowControl/>
        <w:wordWrap/>
        <w:autoSpaceDE/>
        <w:autoSpaceDN/>
        <w:rPr>
          <w:rFonts w:ascii="Times New Roman" w:eastAsia="함초롬바탕" w:hAnsi="Times New Roman" w:cs="Times New Roman"/>
          <w:b/>
          <w:bCs/>
          <w:color w:val="000000" w:themeColor="text1"/>
          <w:sz w:val="24"/>
          <w:szCs w:val="24"/>
        </w:rPr>
      </w:pPr>
    </w:p>
    <w:p w14:paraId="1291FA60" w14:textId="77777777" w:rsidR="005D66D9" w:rsidRDefault="005D66D9">
      <w:pPr>
        <w:widowControl/>
        <w:wordWrap/>
        <w:autoSpaceDE/>
        <w:autoSpaceDN/>
        <w:rPr>
          <w:rFonts w:ascii="Times New Roman" w:eastAsia="함초롬바탕" w:hAnsi="Times New Roman" w:cs="Times New Roman"/>
          <w:b/>
          <w:bCs/>
          <w:color w:val="000000" w:themeColor="text1"/>
          <w:sz w:val="24"/>
          <w:szCs w:val="24"/>
        </w:rPr>
      </w:pPr>
    </w:p>
    <w:p w14:paraId="72391213" w14:textId="77777777" w:rsidR="005D66D9" w:rsidRDefault="005D66D9">
      <w:pPr>
        <w:widowControl/>
        <w:wordWrap/>
        <w:autoSpaceDE/>
        <w:autoSpaceDN/>
        <w:rPr>
          <w:rFonts w:ascii="Times New Roman" w:eastAsia="함초롬바탕" w:hAnsi="Times New Roman" w:cs="Times New Roman"/>
          <w:b/>
          <w:bCs/>
          <w:color w:val="000000" w:themeColor="text1"/>
          <w:sz w:val="24"/>
          <w:szCs w:val="24"/>
        </w:rPr>
      </w:pPr>
    </w:p>
    <w:p w14:paraId="082D7FA0" w14:textId="77777777" w:rsidR="005D66D9" w:rsidRDefault="005D66D9">
      <w:pPr>
        <w:widowControl/>
        <w:wordWrap/>
        <w:autoSpaceDE/>
        <w:autoSpaceDN/>
        <w:rPr>
          <w:rFonts w:ascii="Times New Roman" w:eastAsia="함초롬바탕" w:hAnsi="Times New Roman" w:cs="Times New Roman"/>
          <w:b/>
          <w:bCs/>
          <w:color w:val="000000" w:themeColor="text1"/>
          <w:sz w:val="24"/>
          <w:szCs w:val="24"/>
        </w:rPr>
      </w:pPr>
    </w:p>
    <w:p w14:paraId="19719AA0" w14:textId="77777777" w:rsidR="005D66D9" w:rsidRDefault="005D66D9">
      <w:pPr>
        <w:widowControl/>
        <w:wordWrap/>
        <w:autoSpaceDE/>
        <w:autoSpaceDN/>
        <w:rPr>
          <w:rFonts w:ascii="Times New Roman" w:eastAsia="함초롬바탕" w:hAnsi="Times New Roman" w:cs="Times New Roman"/>
          <w:b/>
          <w:bCs/>
          <w:color w:val="000000" w:themeColor="text1"/>
          <w:sz w:val="24"/>
          <w:szCs w:val="24"/>
        </w:rPr>
      </w:pPr>
    </w:p>
    <w:p w14:paraId="2C35F882" w14:textId="77777777" w:rsidR="005D66D9" w:rsidRDefault="005D66D9">
      <w:pPr>
        <w:widowControl/>
        <w:wordWrap/>
        <w:autoSpaceDE/>
        <w:autoSpaceDN/>
        <w:rPr>
          <w:rFonts w:ascii="Times New Roman" w:eastAsia="함초롬바탕" w:hAnsi="Times New Roman" w:cs="Times New Roman"/>
          <w:b/>
          <w:bCs/>
          <w:color w:val="000000" w:themeColor="text1"/>
          <w:sz w:val="24"/>
          <w:szCs w:val="24"/>
        </w:rPr>
      </w:pPr>
    </w:p>
    <w:p w14:paraId="590C3509" w14:textId="77777777" w:rsidR="005D66D9" w:rsidRDefault="005D66D9">
      <w:pPr>
        <w:widowControl/>
        <w:wordWrap/>
        <w:autoSpaceDE/>
        <w:autoSpaceDN/>
        <w:rPr>
          <w:rFonts w:ascii="Times New Roman" w:eastAsia="함초롬바탕" w:hAnsi="Times New Roman" w:cs="Times New Roman"/>
          <w:b/>
          <w:bCs/>
          <w:color w:val="000000" w:themeColor="text1"/>
          <w:sz w:val="24"/>
          <w:szCs w:val="24"/>
        </w:rPr>
      </w:pPr>
    </w:p>
    <w:p w14:paraId="064B07C6" w14:textId="77777777" w:rsidR="005D66D9" w:rsidRDefault="005D66D9">
      <w:pPr>
        <w:widowControl/>
        <w:wordWrap/>
        <w:autoSpaceDE/>
        <w:autoSpaceDN/>
        <w:rPr>
          <w:rFonts w:ascii="Times New Roman" w:eastAsia="함초롬바탕" w:hAnsi="Times New Roman" w:cs="Times New Roman"/>
          <w:b/>
          <w:bCs/>
          <w:color w:val="000000" w:themeColor="text1"/>
          <w:sz w:val="24"/>
          <w:szCs w:val="24"/>
        </w:rPr>
      </w:pPr>
    </w:p>
    <w:p w14:paraId="01249401" w14:textId="77777777" w:rsidR="005D66D9" w:rsidRDefault="005D66D9">
      <w:pPr>
        <w:widowControl/>
        <w:wordWrap/>
        <w:autoSpaceDE/>
        <w:autoSpaceDN/>
        <w:rPr>
          <w:rFonts w:ascii="Times New Roman" w:eastAsia="함초롬바탕" w:hAnsi="Times New Roman" w:cs="Times New Roman"/>
          <w:b/>
          <w:bCs/>
          <w:color w:val="000000" w:themeColor="text1"/>
          <w:sz w:val="24"/>
          <w:szCs w:val="24"/>
        </w:rPr>
      </w:pPr>
    </w:p>
    <w:p w14:paraId="6706C996" w14:textId="77777777" w:rsidR="005D66D9" w:rsidRDefault="005D66D9">
      <w:pPr>
        <w:widowControl/>
        <w:wordWrap/>
        <w:autoSpaceDE/>
        <w:autoSpaceDN/>
        <w:rPr>
          <w:rFonts w:ascii="Times New Roman" w:eastAsia="함초롬바탕" w:hAnsi="Times New Roman" w:cs="Times New Roman"/>
          <w:b/>
          <w:bCs/>
          <w:color w:val="000000" w:themeColor="text1"/>
          <w:sz w:val="24"/>
          <w:szCs w:val="24"/>
        </w:rPr>
      </w:pPr>
    </w:p>
    <w:p w14:paraId="30450165" w14:textId="0FF4647C" w:rsidR="008804EB" w:rsidRPr="00F15BB5" w:rsidRDefault="008804EB" w:rsidP="008804EB">
      <w:pPr>
        <w:spacing w:line="360" w:lineRule="auto"/>
        <w:rPr>
          <w:rFonts w:ascii="Times New Roman" w:hAnsi="Times New Roman" w:cs="Times New Roman"/>
          <w:color w:val="000000" w:themeColor="text1"/>
          <w:sz w:val="24"/>
          <w:szCs w:val="24"/>
          <w:shd w:val="clear" w:color="auto" w:fill="FFFFFF"/>
        </w:rPr>
      </w:pPr>
      <w:r w:rsidRPr="00F15BB5">
        <w:rPr>
          <w:rFonts w:ascii="Times New Roman" w:hAnsi="Times New Roman" w:cs="Times New Roman"/>
          <w:b/>
          <w:bCs/>
          <w:color w:val="000000" w:themeColor="text1"/>
          <w:sz w:val="24"/>
          <w:szCs w:val="24"/>
          <w:shd w:val="clear" w:color="auto" w:fill="FFFFFF"/>
        </w:rPr>
        <w:lastRenderedPageBreak/>
        <w:t xml:space="preserve">Note </w:t>
      </w:r>
      <w:r w:rsidR="00FE531E">
        <w:rPr>
          <w:rFonts w:ascii="Times New Roman" w:hAnsi="Times New Roman" w:cs="Times New Roman"/>
          <w:b/>
          <w:bCs/>
          <w:color w:val="000000" w:themeColor="text1"/>
          <w:sz w:val="24"/>
          <w:szCs w:val="24"/>
          <w:shd w:val="clear" w:color="auto" w:fill="FFFFFF"/>
        </w:rPr>
        <w:t>4</w:t>
      </w:r>
      <w:r w:rsidRPr="00F15BB5">
        <w:rPr>
          <w:rFonts w:ascii="Times New Roman" w:hAnsi="Times New Roman" w:cs="Times New Roman"/>
          <w:b/>
          <w:bCs/>
          <w:color w:val="000000" w:themeColor="text1"/>
          <w:sz w:val="24"/>
          <w:szCs w:val="24"/>
          <w:shd w:val="clear" w:color="auto" w:fill="FFFFFF"/>
        </w:rPr>
        <w:t>. Details regarding CM calculations</w:t>
      </w:r>
    </w:p>
    <w:p w14:paraId="62534CCA" w14:textId="30A861B8" w:rsidR="008804EB" w:rsidRPr="00F15BB5" w:rsidRDefault="008804EB" w:rsidP="008804EB">
      <w:pPr>
        <w:spacing w:line="360" w:lineRule="auto"/>
        <w:ind w:firstLineChars="50" w:firstLine="120"/>
        <w:rPr>
          <w:rFonts w:ascii="Times New Roman" w:hAnsi="Times New Roman" w:cs="Times New Roman"/>
          <w:color w:val="000000" w:themeColor="text1"/>
          <w:sz w:val="24"/>
          <w:szCs w:val="24"/>
          <w:shd w:val="clear" w:color="auto" w:fill="FFFFFF"/>
        </w:rPr>
      </w:pPr>
      <w:r w:rsidRPr="00F15BB5">
        <w:rPr>
          <w:rFonts w:ascii="Times New Roman" w:hAnsi="Times New Roman" w:cs="Times New Roman"/>
          <w:color w:val="000000" w:themeColor="text1"/>
          <w:sz w:val="24"/>
          <w:szCs w:val="24"/>
          <w:shd w:val="clear" w:color="auto" w:fill="FFFFFF"/>
        </w:rPr>
        <w:t xml:space="preserve">In this subsection, we explain the details of the CM calculations used in this study, as depicted in </w:t>
      </w:r>
      <w:r w:rsidR="00281AD8">
        <w:rPr>
          <w:rFonts w:ascii="Times New Roman" w:eastAsia="함초롬바탕" w:hAnsi="Times New Roman" w:cs="Times New Roman"/>
          <w:b/>
          <w:bCs/>
          <w:color w:val="000000" w:themeColor="text1"/>
          <w:sz w:val="24"/>
          <w:szCs w:val="24"/>
        </w:rPr>
        <w:t xml:space="preserve">Supplementary </w:t>
      </w:r>
      <w:r w:rsidR="00281AD8" w:rsidRPr="000E030F">
        <w:rPr>
          <w:rFonts w:ascii="Times New Roman" w:eastAsia="함초롬바탕" w:hAnsi="Times New Roman" w:cs="Times New Roman"/>
          <w:b/>
          <w:bCs/>
          <w:color w:val="000000" w:themeColor="text1"/>
          <w:sz w:val="24"/>
          <w:szCs w:val="24"/>
        </w:rPr>
        <w:t>Fig. S</w:t>
      </w:r>
      <w:r w:rsidR="00850ED9" w:rsidRPr="000E030F">
        <w:rPr>
          <w:rFonts w:ascii="Times New Roman" w:hAnsi="Times New Roman" w:cs="Times New Roman"/>
          <w:b/>
          <w:bCs/>
          <w:color w:val="000000" w:themeColor="text1"/>
          <w:sz w:val="24"/>
          <w:szCs w:val="24"/>
          <w:shd w:val="clear" w:color="auto" w:fill="FFFFFF"/>
        </w:rPr>
        <w:t>1</w:t>
      </w:r>
      <w:r w:rsidR="008428F5" w:rsidRPr="000E030F">
        <w:rPr>
          <w:rFonts w:ascii="Times New Roman" w:hAnsi="Times New Roman" w:cs="Times New Roman"/>
          <w:b/>
          <w:bCs/>
          <w:color w:val="000000" w:themeColor="text1"/>
          <w:sz w:val="24"/>
          <w:szCs w:val="24"/>
          <w:shd w:val="clear" w:color="auto" w:fill="FFFFFF"/>
        </w:rPr>
        <w:t>1</w:t>
      </w:r>
      <w:r w:rsidRPr="000E030F">
        <w:rPr>
          <w:rFonts w:ascii="Times New Roman" w:hAnsi="Times New Roman" w:cs="Times New Roman"/>
          <w:color w:val="000000" w:themeColor="text1"/>
          <w:sz w:val="24"/>
          <w:szCs w:val="24"/>
          <w:shd w:val="clear" w:color="auto" w:fill="FFFFFF"/>
        </w:rPr>
        <w:t>.</w:t>
      </w:r>
      <w:r w:rsidRPr="00F15BB5">
        <w:rPr>
          <w:rFonts w:ascii="Times New Roman" w:hAnsi="Times New Roman" w:cs="Times New Roman"/>
          <w:color w:val="000000" w:themeColor="text1"/>
          <w:sz w:val="24"/>
          <w:szCs w:val="24"/>
          <w:shd w:val="clear" w:color="auto" w:fill="FFFFFF"/>
        </w:rPr>
        <w:t xml:space="preserve"> We describe the situation where an excited first electron in the initial </w:t>
      </w:r>
      <m:oMath>
        <m:sSub>
          <m:sSubPr>
            <m:ctrlPr>
              <w:rPr>
                <w:rFonts w:ascii="Cambria Math" w:hAnsi="Cambria Math" w:cs="Times New Roman"/>
                <w:i/>
                <w:color w:val="000000" w:themeColor="text1"/>
                <w:sz w:val="24"/>
                <w:szCs w:val="24"/>
                <w:shd w:val="clear" w:color="auto" w:fill="FFFFFF"/>
              </w:rPr>
            </m:ctrlPr>
          </m:sSubPr>
          <m:e>
            <m:r>
              <w:rPr>
                <w:rFonts w:ascii="Cambria Math" w:hAnsi="Cambria Math" w:cs="Times New Roman"/>
                <w:color w:val="000000" w:themeColor="text1"/>
                <w:sz w:val="24"/>
                <w:szCs w:val="24"/>
                <w:shd w:val="clear" w:color="auto" w:fill="FFFFFF"/>
              </w:rPr>
              <m:t>I</m:t>
            </m:r>
          </m:e>
          <m:sub>
            <m:r>
              <w:rPr>
                <w:rFonts w:ascii="Cambria Math" w:hAnsi="Cambria Math" w:cs="Times New Roman"/>
                <w:color w:val="000000" w:themeColor="text1"/>
                <w:sz w:val="24"/>
                <w:szCs w:val="24"/>
                <w:shd w:val="clear" w:color="auto" w:fill="FFFFFF"/>
              </w:rPr>
              <m:t>1</m:t>
            </m:r>
          </m:sub>
        </m:sSub>
      </m:oMath>
      <w:r w:rsidRPr="00F15BB5">
        <w:rPr>
          <w:rFonts w:ascii="Times New Roman" w:hAnsi="Times New Roman" w:cs="Times New Roman"/>
          <w:color w:val="000000" w:themeColor="text1"/>
          <w:sz w:val="24"/>
          <w:szCs w:val="24"/>
          <w:shd w:val="clear" w:color="auto" w:fill="FFFFFF"/>
        </w:rPr>
        <w:t xml:space="preserve"> state in the conduction band jumps to final state </w:t>
      </w:r>
      <m:oMath>
        <m:sSub>
          <m:sSubPr>
            <m:ctrlPr>
              <w:rPr>
                <w:rFonts w:ascii="Cambria Math" w:hAnsi="Cambria Math" w:cs="Times New Roman"/>
                <w:i/>
                <w:color w:val="000000" w:themeColor="text1"/>
                <w:sz w:val="24"/>
                <w:szCs w:val="24"/>
                <w:shd w:val="clear" w:color="auto" w:fill="FFFFFF"/>
              </w:rPr>
            </m:ctrlPr>
          </m:sSubPr>
          <m:e>
            <m:r>
              <w:rPr>
                <w:rFonts w:ascii="Cambria Math" w:hAnsi="Cambria Math" w:cs="Times New Roman"/>
                <w:color w:val="000000" w:themeColor="text1"/>
                <w:sz w:val="24"/>
                <w:szCs w:val="24"/>
                <w:shd w:val="clear" w:color="auto" w:fill="FFFFFF"/>
              </w:rPr>
              <m:t>F</m:t>
            </m:r>
          </m:e>
          <m:sub>
            <m:r>
              <w:rPr>
                <w:rFonts w:ascii="Cambria Math" w:hAnsi="Cambria Math" w:cs="Times New Roman"/>
                <w:color w:val="000000" w:themeColor="text1"/>
                <w:sz w:val="24"/>
                <w:szCs w:val="24"/>
                <w:shd w:val="clear" w:color="auto" w:fill="FFFFFF"/>
              </w:rPr>
              <m:t>1</m:t>
            </m:r>
          </m:sub>
        </m:sSub>
      </m:oMath>
      <w:r w:rsidRPr="00F15BB5">
        <w:rPr>
          <w:rFonts w:ascii="Times New Roman" w:hAnsi="Times New Roman" w:cs="Times New Roman"/>
          <w:color w:val="000000" w:themeColor="text1"/>
          <w:sz w:val="24"/>
          <w:szCs w:val="24"/>
          <w:shd w:val="clear" w:color="auto" w:fill="FFFFFF"/>
        </w:rPr>
        <w:t xml:space="preserve"> in the same or another conduction band while transferring its energy and momentum to a second electron in the initial </w:t>
      </w:r>
      <m:oMath>
        <m:sSub>
          <m:sSubPr>
            <m:ctrlPr>
              <w:rPr>
                <w:rFonts w:ascii="Cambria Math" w:hAnsi="Cambria Math" w:cs="Times New Roman"/>
                <w:i/>
                <w:color w:val="000000" w:themeColor="text1"/>
                <w:sz w:val="24"/>
                <w:szCs w:val="24"/>
                <w:shd w:val="clear" w:color="auto" w:fill="FFFFFF"/>
              </w:rPr>
            </m:ctrlPr>
          </m:sSubPr>
          <m:e>
            <m:r>
              <w:rPr>
                <w:rFonts w:ascii="Cambria Math" w:hAnsi="Cambria Math" w:cs="Times New Roman"/>
                <w:color w:val="000000" w:themeColor="text1"/>
                <w:sz w:val="24"/>
                <w:szCs w:val="24"/>
                <w:shd w:val="clear" w:color="auto" w:fill="FFFFFF"/>
              </w:rPr>
              <m:t>I</m:t>
            </m:r>
          </m:e>
          <m:sub>
            <m:r>
              <w:rPr>
                <w:rFonts w:ascii="Cambria Math" w:hAnsi="Cambria Math" w:cs="Times New Roman"/>
                <w:color w:val="000000" w:themeColor="text1"/>
                <w:sz w:val="24"/>
                <w:szCs w:val="24"/>
                <w:shd w:val="clear" w:color="auto" w:fill="FFFFFF"/>
              </w:rPr>
              <m:t>2</m:t>
            </m:r>
          </m:sub>
        </m:sSub>
      </m:oMath>
      <w:r w:rsidRPr="00F15BB5">
        <w:rPr>
          <w:rFonts w:ascii="Times New Roman" w:hAnsi="Times New Roman" w:cs="Times New Roman"/>
          <w:color w:val="000000" w:themeColor="text1"/>
          <w:sz w:val="24"/>
          <w:szCs w:val="24"/>
          <w:shd w:val="clear" w:color="auto" w:fill="FFFFFF"/>
        </w:rPr>
        <w:t xml:space="preserve"> state in the valence band, such that the second carrier jumps to final state </w:t>
      </w:r>
      <m:oMath>
        <m:sSub>
          <m:sSubPr>
            <m:ctrlPr>
              <w:rPr>
                <w:rFonts w:ascii="Cambria Math" w:hAnsi="Cambria Math" w:cs="Times New Roman"/>
                <w:i/>
                <w:color w:val="000000" w:themeColor="text1"/>
                <w:sz w:val="24"/>
                <w:szCs w:val="24"/>
                <w:shd w:val="clear" w:color="auto" w:fill="FFFFFF"/>
              </w:rPr>
            </m:ctrlPr>
          </m:sSubPr>
          <m:e>
            <m:r>
              <w:rPr>
                <w:rFonts w:ascii="Cambria Math" w:hAnsi="Cambria Math" w:cs="Times New Roman"/>
                <w:color w:val="000000" w:themeColor="text1"/>
                <w:sz w:val="24"/>
                <w:szCs w:val="24"/>
                <w:shd w:val="clear" w:color="auto" w:fill="FFFFFF"/>
              </w:rPr>
              <m:t>F</m:t>
            </m:r>
          </m:e>
          <m:sub>
            <m:r>
              <w:rPr>
                <w:rFonts w:ascii="Cambria Math" w:hAnsi="Cambria Math" w:cs="Times New Roman"/>
                <w:color w:val="000000" w:themeColor="text1"/>
                <w:sz w:val="24"/>
                <w:szCs w:val="24"/>
                <w:shd w:val="clear" w:color="auto" w:fill="FFFFFF"/>
              </w:rPr>
              <m:t>2</m:t>
            </m:r>
          </m:sub>
        </m:sSub>
      </m:oMath>
      <w:r w:rsidRPr="00F15BB5">
        <w:rPr>
          <w:rFonts w:ascii="Times New Roman" w:hAnsi="Times New Roman" w:cs="Times New Roman"/>
          <w:color w:val="000000" w:themeColor="text1"/>
          <w:sz w:val="24"/>
          <w:szCs w:val="24"/>
          <w:shd w:val="clear" w:color="auto" w:fill="FFFFFF"/>
        </w:rPr>
        <w:t xml:space="preserve">, satisfying energy-momentum conservation. We describe the CM probability </w:t>
      </w:r>
      <m:oMath>
        <m:r>
          <w:rPr>
            <w:rFonts w:ascii="Cambria Math" w:hAnsi="Cambria Math" w:cs="Times New Roman"/>
            <w:color w:val="000000" w:themeColor="text1"/>
            <w:sz w:val="24"/>
            <w:szCs w:val="24"/>
            <w:shd w:val="clear" w:color="auto" w:fill="FFFFFF"/>
          </w:rPr>
          <m:t>μ</m:t>
        </m:r>
        <m:d>
          <m:dPr>
            <m:ctrlPr>
              <w:rPr>
                <w:rFonts w:ascii="Cambria Math" w:hAnsi="Cambria Math" w:cs="Times New Roman"/>
                <w:i/>
                <w:color w:val="000000" w:themeColor="text1"/>
                <w:sz w:val="24"/>
                <w:szCs w:val="24"/>
                <w:shd w:val="clear" w:color="auto" w:fill="FFFFFF"/>
              </w:rPr>
            </m:ctrlPr>
          </m:dPr>
          <m:e>
            <m:r>
              <w:rPr>
                <w:rFonts w:ascii="Cambria Math" w:hAnsi="Cambria Math" w:cs="Times New Roman"/>
                <w:color w:val="000000" w:themeColor="text1"/>
                <w:sz w:val="24"/>
                <w:szCs w:val="24"/>
                <w:shd w:val="clear" w:color="auto" w:fill="FFFFFF"/>
              </w:rPr>
              <m:t>ℏω,</m:t>
            </m:r>
            <m:sSub>
              <m:sSubPr>
                <m:ctrlPr>
                  <w:rPr>
                    <w:rFonts w:ascii="Cambria Math" w:hAnsi="Cambria Math" w:cs="Times New Roman"/>
                    <w:i/>
                    <w:color w:val="000000" w:themeColor="text1"/>
                    <w:sz w:val="24"/>
                    <w:szCs w:val="24"/>
                    <w:shd w:val="clear" w:color="auto" w:fill="FFFFFF"/>
                  </w:rPr>
                </m:ctrlPr>
              </m:sSubPr>
              <m:e>
                <m:r>
                  <w:rPr>
                    <w:rFonts w:ascii="Cambria Math" w:hAnsi="Cambria Math" w:cs="Times New Roman"/>
                    <w:color w:val="000000" w:themeColor="text1"/>
                    <w:sz w:val="24"/>
                    <w:szCs w:val="24"/>
                    <w:shd w:val="clear" w:color="auto" w:fill="FFFFFF"/>
                  </w:rPr>
                  <m:t>I</m:t>
                </m:r>
              </m:e>
              <m:sub>
                <m:r>
                  <w:rPr>
                    <w:rFonts w:ascii="Cambria Math" w:hAnsi="Cambria Math" w:cs="Times New Roman"/>
                    <w:color w:val="000000" w:themeColor="text1"/>
                    <w:sz w:val="24"/>
                    <w:szCs w:val="24"/>
                    <w:shd w:val="clear" w:color="auto" w:fill="FFFFFF"/>
                  </w:rPr>
                  <m:t>1</m:t>
                </m:r>
              </m:sub>
            </m:sSub>
          </m:e>
        </m:d>
      </m:oMath>
      <w:r w:rsidRPr="00F15BB5">
        <w:rPr>
          <w:rFonts w:ascii="Times New Roman" w:hAnsi="Times New Roman" w:cs="Times New Roman"/>
          <w:color w:val="000000" w:themeColor="text1"/>
          <w:sz w:val="24"/>
          <w:szCs w:val="24"/>
          <w:shd w:val="clear" w:color="auto" w:fill="FFFFFF"/>
        </w:rPr>
        <w:t xml:space="preserve"> as:</w:t>
      </w:r>
    </w:p>
    <w:p w14:paraId="30B5DE11" w14:textId="77777777" w:rsidR="008804EB" w:rsidRPr="00F15BB5" w:rsidRDefault="008804EB" w:rsidP="008804EB">
      <w:pPr>
        <w:spacing w:line="360" w:lineRule="auto"/>
        <w:rPr>
          <w:rFonts w:ascii="Times New Roman" w:hAnsi="Times New Roman" w:cs="Times New Roman"/>
          <w:color w:val="000000" w:themeColor="text1"/>
          <w:sz w:val="24"/>
          <w:szCs w:val="24"/>
          <w:shd w:val="clear" w:color="auto" w:fill="FFFFFF"/>
        </w:rPr>
      </w:pPr>
      <m:oMathPara>
        <m:oMath>
          <m:r>
            <w:rPr>
              <w:rFonts w:ascii="Cambria Math" w:hAnsi="Cambria Math" w:cs="Times New Roman"/>
              <w:color w:val="000000" w:themeColor="text1"/>
              <w:sz w:val="24"/>
              <w:szCs w:val="24"/>
              <w:shd w:val="clear" w:color="auto" w:fill="FFFFFF"/>
            </w:rPr>
            <m:t>μ</m:t>
          </m:r>
          <m:d>
            <m:dPr>
              <m:ctrlPr>
                <w:rPr>
                  <w:rFonts w:ascii="Cambria Math" w:hAnsi="Cambria Math" w:cs="Times New Roman"/>
                  <w:i/>
                  <w:color w:val="000000" w:themeColor="text1"/>
                  <w:sz w:val="24"/>
                  <w:szCs w:val="24"/>
                  <w:shd w:val="clear" w:color="auto" w:fill="FFFFFF"/>
                </w:rPr>
              </m:ctrlPr>
            </m:dPr>
            <m:e>
              <m:r>
                <w:rPr>
                  <w:rFonts w:ascii="Cambria Math" w:hAnsi="Cambria Math" w:cs="Times New Roman"/>
                  <w:color w:val="000000" w:themeColor="text1"/>
                  <w:sz w:val="24"/>
                  <w:szCs w:val="24"/>
                  <w:shd w:val="clear" w:color="auto" w:fill="FFFFFF"/>
                </w:rPr>
                <m:t>ℏω,</m:t>
              </m:r>
              <m:sSub>
                <m:sSubPr>
                  <m:ctrlPr>
                    <w:rPr>
                      <w:rFonts w:ascii="Cambria Math" w:hAnsi="Cambria Math" w:cs="Times New Roman"/>
                      <w:i/>
                      <w:color w:val="000000" w:themeColor="text1"/>
                      <w:sz w:val="24"/>
                      <w:szCs w:val="24"/>
                      <w:shd w:val="clear" w:color="auto" w:fill="FFFFFF"/>
                    </w:rPr>
                  </m:ctrlPr>
                </m:sSubPr>
                <m:e>
                  <m:r>
                    <w:rPr>
                      <w:rFonts w:ascii="Cambria Math" w:hAnsi="Cambria Math" w:cs="Times New Roman"/>
                      <w:color w:val="000000" w:themeColor="text1"/>
                      <w:sz w:val="24"/>
                      <w:szCs w:val="24"/>
                      <w:shd w:val="clear" w:color="auto" w:fill="FFFFFF"/>
                    </w:rPr>
                    <m:t>I</m:t>
                  </m:r>
                </m:e>
                <m:sub>
                  <m:r>
                    <w:rPr>
                      <w:rFonts w:ascii="Cambria Math" w:hAnsi="Cambria Math" w:cs="Times New Roman"/>
                      <w:color w:val="000000" w:themeColor="text1"/>
                      <w:sz w:val="24"/>
                      <w:szCs w:val="24"/>
                      <w:shd w:val="clear" w:color="auto" w:fill="FFFFFF"/>
                    </w:rPr>
                    <m:t>1</m:t>
                  </m:r>
                </m:sub>
              </m:sSub>
            </m:e>
          </m:d>
          <m:r>
            <w:rPr>
              <w:rFonts w:ascii="Cambria Math" w:hAnsi="Cambria Math" w:cs="Times New Roman"/>
              <w:color w:val="000000" w:themeColor="text1"/>
              <w:sz w:val="24"/>
              <w:szCs w:val="24"/>
              <w:shd w:val="clear" w:color="auto" w:fill="FFFFFF"/>
            </w:rPr>
            <m:t>=</m:t>
          </m:r>
          <m:nary>
            <m:naryPr>
              <m:chr m:val="∑"/>
              <m:ctrlPr>
                <w:rPr>
                  <w:rFonts w:ascii="Cambria Math" w:hAnsi="Cambria Math" w:cs="Times New Roman"/>
                  <w:i/>
                  <w:color w:val="000000" w:themeColor="text1"/>
                  <w:sz w:val="24"/>
                  <w:szCs w:val="24"/>
                  <w:shd w:val="clear" w:color="auto" w:fill="FFFFFF"/>
                </w:rPr>
              </m:ctrlPr>
            </m:naryPr>
            <m:sub>
              <m:r>
                <w:rPr>
                  <w:rFonts w:ascii="Cambria Math" w:hAnsi="Cambria Math" w:cs="Times New Roman"/>
                  <w:color w:val="000000" w:themeColor="text1"/>
                  <w:sz w:val="24"/>
                  <w:szCs w:val="24"/>
                  <w:shd w:val="clear" w:color="auto" w:fill="FFFFFF"/>
                </w:rPr>
                <m:t>m</m:t>
              </m:r>
            </m:sub>
            <m:sup>
              <m:r>
                <w:rPr>
                  <w:rFonts w:ascii="Cambria Math" w:hAnsi="Cambria Math" w:cs="Times New Roman"/>
                  <w:color w:val="000000" w:themeColor="text1"/>
                  <w:sz w:val="24"/>
                  <w:szCs w:val="24"/>
                  <w:shd w:val="clear" w:color="auto" w:fill="FFFFFF"/>
                </w:rPr>
                <m:t>occ</m:t>
              </m:r>
            </m:sup>
            <m:e>
              <m:nary>
                <m:naryPr>
                  <m:chr m:val="∑"/>
                  <m:ctrlPr>
                    <w:rPr>
                      <w:rFonts w:ascii="Cambria Math" w:hAnsi="Cambria Math" w:cs="Times New Roman"/>
                      <w:i/>
                      <w:color w:val="000000" w:themeColor="text1"/>
                      <w:sz w:val="24"/>
                      <w:szCs w:val="24"/>
                      <w:shd w:val="clear" w:color="auto" w:fill="FFFFFF"/>
                    </w:rPr>
                  </m:ctrlPr>
                </m:naryPr>
                <m:sub>
                  <m:sSub>
                    <m:sSubPr>
                      <m:ctrlPr>
                        <w:rPr>
                          <w:rFonts w:ascii="Cambria Math" w:hAnsi="Cambria Math" w:cs="Times New Roman"/>
                          <w:i/>
                          <w:color w:val="000000" w:themeColor="text1"/>
                          <w:sz w:val="24"/>
                          <w:szCs w:val="24"/>
                          <w:shd w:val="clear" w:color="auto" w:fill="FFFFFF"/>
                        </w:rPr>
                      </m:ctrlPr>
                    </m:sSubPr>
                    <m:e>
                      <m:r>
                        <w:rPr>
                          <w:rFonts w:ascii="Cambria Math" w:hAnsi="Cambria Math" w:cs="Times New Roman"/>
                          <w:color w:val="000000" w:themeColor="text1"/>
                          <w:sz w:val="24"/>
                          <w:szCs w:val="24"/>
                          <w:shd w:val="clear" w:color="auto" w:fill="FFFFFF"/>
                        </w:rPr>
                        <m:t>n</m:t>
                      </m:r>
                    </m:e>
                    <m:sub>
                      <m:sSub>
                        <m:sSubPr>
                          <m:ctrlPr>
                            <w:rPr>
                              <w:rFonts w:ascii="Cambria Math" w:hAnsi="Cambria Math" w:cs="Times New Roman"/>
                              <w:i/>
                              <w:color w:val="000000" w:themeColor="text1"/>
                              <w:sz w:val="24"/>
                              <w:szCs w:val="24"/>
                              <w:shd w:val="clear" w:color="auto" w:fill="FFFFFF"/>
                            </w:rPr>
                          </m:ctrlPr>
                        </m:sSubPr>
                        <m:e>
                          <m:r>
                            <w:rPr>
                              <w:rFonts w:ascii="Cambria Math" w:hAnsi="Cambria Math" w:cs="Times New Roman"/>
                              <w:color w:val="000000" w:themeColor="text1"/>
                              <w:sz w:val="24"/>
                              <w:szCs w:val="24"/>
                              <w:shd w:val="clear" w:color="auto" w:fill="FFFFFF"/>
                            </w:rPr>
                            <m:t>F</m:t>
                          </m:r>
                        </m:e>
                        <m:sub>
                          <m:r>
                            <w:rPr>
                              <w:rFonts w:ascii="Cambria Math" w:hAnsi="Cambria Math" w:cs="Times New Roman"/>
                              <w:color w:val="000000" w:themeColor="text1"/>
                              <w:sz w:val="24"/>
                              <w:szCs w:val="24"/>
                              <w:shd w:val="clear" w:color="auto" w:fill="FFFFFF"/>
                            </w:rPr>
                            <m:t>1</m:t>
                          </m:r>
                        </m:sub>
                      </m:sSub>
                    </m:sub>
                  </m:sSub>
                </m:sub>
                <m:sup>
                  <m:r>
                    <w:rPr>
                      <w:rFonts w:ascii="Cambria Math" w:hAnsi="Cambria Math" w:cs="Times New Roman"/>
                      <w:color w:val="000000" w:themeColor="text1"/>
                      <w:sz w:val="24"/>
                      <w:szCs w:val="24"/>
                      <w:shd w:val="clear" w:color="auto" w:fill="FFFFFF"/>
                    </w:rPr>
                    <m:t>unocc</m:t>
                  </m:r>
                </m:sup>
                <m:e>
                  <m:r>
                    <w:rPr>
                      <w:rFonts w:ascii="Cambria Math" w:hAnsi="Cambria Math" w:cs="Times New Roman" w:hint="eastAsia"/>
                      <w:color w:val="000000" w:themeColor="text1"/>
                      <w:sz w:val="24"/>
                      <w:szCs w:val="24"/>
                      <w:shd w:val="clear" w:color="auto" w:fill="FFFFFF"/>
                    </w:rPr>
                    <m:t>∫</m:t>
                  </m:r>
                  <m:r>
                    <w:rPr>
                      <w:rFonts w:ascii="Cambria Math" w:hAnsi="Cambria Math" w:cs="Times New Roman"/>
                      <w:color w:val="000000" w:themeColor="text1"/>
                      <w:sz w:val="24"/>
                      <w:szCs w:val="24"/>
                      <w:shd w:val="clear" w:color="auto" w:fill="FFFFFF"/>
                    </w:rPr>
                    <m:t>d</m:t>
                  </m:r>
                  <m:sSub>
                    <m:sSubPr>
                      <m:ctrlPr>
                        <w:rPr>
                          <w:rFonts w:ascii="Cambria Math" w:hAnsi="Cambria Math" w:cs="Times New Roman"/>
                          <w:i/>
                          <w:color w:val="000000" w:themeColor="text1"/>
                          <w:sz w:val="24"/>
                          <w:szCs w:val="24"/>
                          <w:shd w:val="clear" w:color="auto" w:fill="FFFFFF"/>
                        </w:rPr>
                      </m:ctrlPr>
                    </m:sSubPr>
                    <m:e>
                      <m:r>
                        <m:rPr>
                          <m:sty m:val="bi"/>
                        </m:rPr>
                        <w:rPr>
                          <w:rFonts w:ascii="Cambria Math" w:hAnsi="Cambria Math" w:cs="Times New Roman"/>
                          <w:color w:val="000000" w:themeColor="text1"/>
                          <w:sz w:val="24"/>
                          <w:szCs w:val="24"/>
                          <w:shd w:val="clear" w:color="auto" w:fill="FFFFFF"/>
                        </w:rPr>
                        <m:t>k</m:t>
                      </m:r>
                    </m:e>
                    <m:sub>
                      <m:sSub>
                        <m:sSubPr>
                          <m:ctrlPr>
                            <w:rPr>
                              <w:rFonts w:ascii="Cambria Math" w:hAnsi="Cambria Math" w:cs="Times New Roman"/>
                              <w:i/>
                              <w:color w:val="000000" w:themeColor="text1"/>
                              <w:sz w:val="24"/>
                              <w:szCs w:val="24"/>
                              <w:shd w:val="clear" w:color="auto" w:fill="FFFFFF"/>
                            </w:rPr>
                          </m:ctrlPr>
                        </m:sSubPr>
                        <m:e>
                          <m:r>
                            <w:rPr>
                              <w:rFonts w:ascii="Cambria Math" w:hAnsi="Cambria Math" w:cs="Times New Roman"/>
                              <w:color w:val="000000" w:themeColor="text1"/>
                              <w:sz w:val="24"/>
                              <w:szCs w:val="24"/>
                              <w:shd w:val="clear" w:color="auto" w:fill="FFFFFF"/>
                            </w:rPr>
                            <m:t>F</m:t>
                          </m:r>
                        </m:e>
                        <m:sub>
                          <m:r>
                            <w:rPr>
                              <w:rFonts w:ascii="Cambria Math" w:hAnsi="Cambria Math" w:cs="Times New Roman"/>
                              <w:color w:val="000000" w:themeColor="text1"/>
                              <w:sz w:val="24"/>
                              <w:szCs w:val="24"/>
                              <w:shd w:val="clear" w:color="auto" w:fill="FFFFFF"/>
                            </w:rPr>
                            <m:t>1</m:t>
                          </m:r>
                        </m:sub>
                      </m:sSub>
                    </m:sub>
                  </m:sSub>
                  <m:r>
                    <w:rPr>
                      <w:rFonts w:ascii="Cambria Math" w:hAnsi="Cambria Math" w:cs="Times New Roman"/>
                      <w:color w:val="000000" w:themeColor="text1"/>
                      <w:sz w:val="24"/>
                      <w:szCs w:val="24"/>
                      <w:shd w:val="clear" w:color="auto" w:fill="FFFFFF"/>
                    </w:rPr>
                    <m:t>δ(ℏω-</m:t>
                  </m:r>
                  <m:sSub>
                    <m:sSubPr>
                      <m:ctrlPr>
                        <w:rPr>
                          <w:rFonts w:ascii="Cambria Math" w:hAnsi="Cambria Math" w:cs="Times New Roman"/>
                          <w:i/>
                          <w:color w:val="000000" w:themeColor="text1"/>
                          <w:sz w:val="24"/>
                          <w:szCs w:val="24"/>
                          <w:shd w:val="clear" w:color="auto" w:fill="FFFFFF"/>
                        </w:rPr>
                      </m:ctrlPr>
                    </m:sSubPr>
                    <m:e>
                      <m:r>
                        <w:rPr>
                          <w:rFonts w:ascii="Cambria Math" w:hAnsi="Cambria Math" w:cs="Times New Roman"/>
                          <w:color w:val="000000" w:themeColor="text1"/>
                          <w:sz w:val="24"/>
                          <w:szCs w:val="24"/>
                          <w:shd w:val="clear" w:color="auto" w:fill="FFFFFF"/>
                        </w:rPr>
                        <m:t>E</m:t>
                      </m:r>
                    </m:e>
                    <m:sub>
                      <m:sSub>
                        <m:sSubPr>
                          <m:ctrlPr>
                            <w:rPr>
                              <w:rFonts w:ascii="Cambria Math" w:hAnsi="Cambria Math" w:cs="Times New Roman"/>
                              <w:i/>
                              <w:color w:val="000000" w:themeColor="text1"/>
                              <w:sz w:val="24"/>
                              <w:szCs w:val="24"/>
                              <w:shd w:val="clear" w:color="auto" w:fill="FFFFFF"/>
                            </w:rPr>
                          </m:ctrlPr>
                        </m:sSubPr>
                        <m:e>
                          <m:r>
                            <w:rPr>
                              <w:rFonts w:ascii="Cambria Math" w:hAnsi="Cambria Math" w:cs="Times New Roman"/>
                              <w:color w:val="000000" w:themeColor="text1"/>
                              <w:sz w:val="24"/>
                              <w:szCs w:val="24"/>
                              <w:shd w:val="clear" w:color="auto" w:fill="FFFFFF"/>
                            </w:rPr>
                            <m:t>n</m:t>
                          </m:r>
                        </m:e>
                        <m:sub>
                          <m:sSub>
                            <m:sSubPr>
                              <m:ctrlPr>
                                <w:rPr>
                                  <w:rFonts w:ascii="Cambria Math" w:hAnsi="Cambria Math" w:cs="Times New Roman"/>
                                  <w:i/>
                                  <w:color w:val="000000" w:themeColor="text1"/>
                                  <w:sz w:val="24"/>
                                  <w:szCs w:val="24"/>
                                  <w:shd w:val="clear" w:color="auto" w:fill="FFFFFF"/>
                                </w:rPr>
                              </m:ctrlPr>
                            </m:sSubPr>
                            <m:e>
                              <m:r>
                                <w:rPr>
                                  <w:rFonts w:ascii="Cambria Math" w:hAnsi="Cambria Math" w:cs="Times New Roman"/>
                                  <w:color w:val="000000" w:themeColor="text1"/>
                                  <w:sz w:val="24"/>
                                  <w:szCs w:val="24"/>
                                  <w:shd w:val="clear" w:color="auto" w:fill="FFFFFF"/>
                                </w:rPr>
                                <m:t>I</m:t>
                              </m:r>
                            </m:e>
                            <m:sub>
                              <m:r>
                                <w:rPr>
                                  <w:rFonts w:ascii="Cambria Math" w:hAnsi="Cambria Math" w:cs="Times New Roman"/>
                                  <w:color w:val="000000" w:themeColor="text1"/>
                                  <w:sz w:val="24"/>
                                  <w:szCs w:val="24"/>
                                  <w:shd w:val="clear" w:color="auto" w:fill="FFFFFF"/>
                                </w:rPr>
                                <m:t>1</m:t>
                              </m:r>
                            </m:sub>
                          </m:sSub>
                        </m:sub>
                      </m:sSub>
                    </m:sub>
                  </m:sSub>
                  <m:r>
                    <w:rPr>
                      <w:rFonts w:ascii="Cambria Math" w:hAnsi="Cambria Math" w:cs="Times New Roman"/>
                      <w:color w:val="000000" w:themeColor="text1"/>
                      <w:sz w:val="24"/>
                      <w:szCs w:val="24"/>
                      <w:shd w:val="clear" w:color="auto" w:fill="FFFFFF"/>
                    </w:rPr>
                    <m:t>(</m:t>
                  </m:r>
                  <m:sSub>
                    <m:sSubPr>
                      <m:ctrlPr>
                        <w:rPr>
                          <w:rFonts w:ascii="Cambria Math" w:hAnsi="Cambria Math" w:cs="Times New Roman"/>
                          <w:i/>
                          <w:color w:val="000000" w:themeColor="text1"/>
                          <w:sz w:val="24"/>
                          <w:szCs w:val="24"/>
                          <w:shd w:val="clear" w:color="auto" w:fill="FFFFFF"/>
                        </w:rPr>
                      </m:ctrlPr>
                    </m:sSubPr>
                    <m:e>
                      <m:sSub>
                        <m:sSubPr>
                          <m:ctrlPr>
                            <w:rPr>
                              <w:rFonts w:ascii="Cambria Math" w:hAnsi="Cambria Math" w:cs="Times New Roman"/>
                              <w:i/>
                              <w:color w:val="000000" w:themeColor="text1"/>
                              <w:sz w:val="24"/>
                              <w:szCs w:val="24"/>
                              <w:shd w:val="clear" w:color="auto" w:fill="FFFFFF"/>
                            </w:rPr>
                          </m:ctrlPr>
                        </m:sSubPr>
                        <m:e>
                          <m:r>
                            <m:rPr>
                              <m:sty m:val="bi"/>
                            </m:rPr>
                            <w:rPr>
                              <w:rFonts w:ascii="Cambria Math" w:hAnsi="Cambria Math" w:cs="Times New Roman"/>
                              <w:color w:val="000000" w:themeColor="text1"/>
                              <w:sz w:val="24"/>
                              <w:szCs w:val="24"/>
                              <w:shd w:val="clear" w:color="auto" w:fill="FFFFFF"/>
                            </w:rPr>
                            <m:t>k</m:t>
                          </m:r>
                        </m:e>
                        <m:sub>
                          <m:r>
                            <w:rPr>
                              <w:rFonts w:ascii="Cambria Math" w:hAnsi="Cambria Math" w:cs="Times New Roman"/>
                              <w:color w:val="000000" w:themeColor="text1"/>
                              <w:sz w:val="24"/>
                              <w:szCs w:val="24"/>
                              <w:shd w:val="clear" w:color="auto" w:fill="FFFFFF"/>
                            </w:rPr>
                            <m:t>I</m:t>
                          </m:r>
                        </m:sub>
                      </m:sSub>
                    </m:e>
                    <m:sub>
                      <m:r>
                        <w:rPr>
                          <w:rFonts w:ascii="Cambria Math" w:hAnsi="Cambria Math" w:cs="Times New Roman"/>
                          <w:color w:val="000000" w:themeColor="text1"/>
                          <w:sz w:val="24"/>
                          <w:szCs w:val="24"/>
                          <w:shd w:val="clear" w:color="auto" w:fill="FFFFFF"/>
                        </w:rPr>
                        <m:t>1</m:t>
                      </m:r>
                    </m:sub>
                  </m:sSub>
                </m:e>
              </m:nary>
            </m:e>
          </m:nary>
          <m:r>
            <w:rPr>
              <w:rFonts w:ascii="Cambria Math" w:hAnsi="Cambria Math" w:cs="Times New Roman"/>
              <w:color w:val="000000" w:themeColor="text1"/>
              <w:sz w:val="24"/>
              <w:szCs w:val="24"/>
              <w:shd w:val="clear" w:color="auto" w:fill="FFFFFF"/>
            </w:rPr>
            <m:t>)+</m:t>
          </m:r>
          <m:sSub>
            <m:sSubPr>
              <m:ctrlPr>
                <w:rPr>
                  <w:rFonts w:ascii="Cambria Math" w:hAnsi="Cambria Math" w:cs="Times New Roman"/>
                  <w:i/>
                  <w:color w:val="000000" w:themeColor="text1"/>
                  <w:sz w:val="24"/>
                  <w:szCs w:val="24"/>
                  <w:shd w:val="clear" w:color="auto" w:fill="FFFFFF"/>
                </w:rPr>
              </m:ctrlPr>
            </m:sSubPr>
            <m:e>
              <m:r>
                <w:rPr>
                  <w:rFonts w:ascii="Cambria Math" w:hAnsi="Cambria Math" w:cs="Times New Roman"/>
                  <w:color w:val="000000" w:themeColor="text1"/>
                  <w:sz w:val="24"/>
                  <w:szCs w:val="24"/>
                  <w:shd w:val="clear" w:color="auto" w:fill="FFFFFF"/>
                </w:rPr>
                <m:t>E</m:t>
              </m:r>
            </m:e>
            <m:sub>
              <m:r>
                <w:rPr>
                  <w:rFonts w:ascii="Cambria Math" w:hAnsi="Cambria Math" w:cs="Times New Roman"/>
                  <w:color w:val="000000" w:themeColor="text1"/>
                  <w:sz w:val="24"/>
                  <w:szCs w:val="24"/>
                  <w:shd w:val="clear" w:color="auto" w:fill="FFFFFF"/>
                </w:rPr>
                <m:t>m</m:t>
              </m:r>
            </m:sub>
          </m:sSub>
          <m:r>
            <w:rPr>
              <w:rFonts w:ascii="Cambria Math" w:hAnsi="Cambria Math" w:cs="Times New Roman"/>
              <w:color w:val="000000" w:themeColor="text1"/>
              <w:sz w:val="24"/>
              <w:szCs w:val="24"/>
              <w:shd w:val="clear" w:color="auto" w:fill="FFFFFF"/>
            </w:rPr>
            <m:t>(</m:t>
          </m:r>
          <m:sSub>
            <m:sSubPr>
              <m:ctrlPr>
                <w:rPr>
                  <w:rFonts w:ascii="Cambria Math" w:hAnsi="Cambria Math" w:cs="Times New Roman"/>
                  <w:i/>
                  <w:color w:val="000000" w:themeColor="text1"/>
                  <w:sz w:val="24"/>
                  <w:szCs w:val="24"/>
                  <w:shd w:val="clear" w:color="auto" w:fill="FFFFFF"/>
                </w:rPr>
              </m:ctrlPr>
            </m:sSubPr>
            <m:e>
              <m:sSub>
                <m:sSubPr>
                  <m:ctrlPr>
                    <w:rPr>
                      <w:rFonts w:ascii="Cambria Math" w:hAnsi="Cambria Math" w:cs="Times New Roman"/>
                      <w:i/>
                      <w:color w:val="000000" w:themeColor="text1"/>
                      <w:sz w:val="24"/>
                      <w:szCs w:val="24"/>
                      <w:shd w:val="clear" w:color="auto" w:fill="FFFFFF"/>
                    </w:rPr>
                  </m:ctrlPr>
                </m:sSubPr>
                <m:e>
                  <m:r>
                    <m:rPr>
                      <m:sty m:val="bi"/>
                    </m:rPr>
                    <w:rPr>
                      <w:rFonts w:ascii="Cambria Math" w:hAnsi="Cambria Math" w:cs="Times New Roman"/>
                      <w:color w:val="000000" w:themeColor="text1"/>
                      <w:sz w:val="24"/>
                      <w:szCs w:val="24"/>
                      <w:shd w:val="clear" w:color="auto" w:fill="FFFFFF"/>
                    </w:rPr>
                    <m:t>k</m:t>
                  </m:r>
                </m:e>
                <m:sub>
                  <m:r>
                    <w:rPr>
                      <w:rFonts w:ascii="Cambria Math" w:hAnsi="Cambria Math" w:cs="Times New Roman"/>
                      <w:color w:val="000000" w:themeColor="text1"/>
                      <w:sz w:val="24"/>
                      <w:szCs w:val="24"/>
                      <w:shd w:val="clear" w:color="auto" w:fill="FFFFFF"/>
                    </w:rPr>
                    <m:t>I</m:t>
                  </m:r>
                </m:sub>
              </m:sSub>
            </m:e>
            <m:sub>
              <m:r>
                <w:rPr>
                  <w:rFonts w:ascii="Cambria Math" w:hAnsi="Cambria Math" w:cs="Times New Roman"/>
                  <w:color w:val="000000" w:themeColor="text1"/>
                  <w:sz w:val="24"/>
                  <w:szCs w:val="24"/>
                  <w:shd w:val="clear" w:color="auto" w:fill="FFFFFF"/>
                </w:rPr>
                <m:t>1</m:t>
              </m:r>
            </m:sub>
          </m:sSub>
          <m:r>
            <w:rPr>
              <w:rFonts w:ascii="Cambria Math" w:hAnsi="Cambria Math" w:cs="Times New Roman"/>
              <w:color w:val="000000" w:themeColor="text1"/>
              <w:sz w:val="24"/>
              <w:szCs w:val="24"/>
              <w:shd w:val="clear" w:color="auto" w:fill="FFFFFF"/>
            </w:rPr>
            <m:t>))</m:t>
          </m:r>
          <m:r>
            <m:rPr>
              <m:sty m:val="p"/>
            </m:rPr>
            <w:rPr>
              <w:rFonts w:ascii="Cambria Math" w:hAnsi="Cambria Math" w:cs="Times New Roman"/>
              <w:color w:val="000000" w:themeColor="text1"/>
              <w:sz w:val="24"/>
              <w:szCs w:val="24"/>
              <w:shd w:val="clear" w:color="auto" w:fill="FFFFFF"/>
            </w:rPr>
            <m:t xml:space="preserve">  ξ(</m:t>
          </m:r>
          <m:sSub>
            <m:sSubPr>
              <m:ctrlPr>
                <w:rPr>
                  <w:rFonts w:ascii="Cambria Math" w:hAnsi="Cambria Math" w:cs="Times New Roman"/>
                  <w:color w:val="000000" w:themeColor="text1"/>
                  <w:sz w:val="24"/>
                  <w:szCs w:val="24"/>
                  <w:shd w:val="clear" w:color="auto" w:fill="FFFFFF"/>
                </w:rPr>
              </m:ctrlPr>
            </m:sSubPr>
            <m:e>
              <m:r>
                <m:rPr>
                  <m:sty m:val="p"/>
                </m:rPr>
                <w:rPr>
                  <w:rFonts w:ascii="Cambria Math" w:hAnsi="Cambria Math" w:cs="Times New Roman"/>
                  <w:color w:val="000000" w:themeColor="text1"/>
                  <w:sz w:val="24"/>
                  <w:szCs w:val="24"/>
                  <w:shd w:val="clear" w:color="auto" w:fill="FFFFFF"/>
                </w:rPr>
                <m:t>I</m:t>
              </m:r>
            </m:e>
            <m:sub>
              <m:r>
                <m:rPr>
                  <m:sty m:val="p"/>
                </m:rPr>
                <w:rPr>
                  <w:rFonts w:ascii="Cambria Math" w:hAnsi="Cambria Math" w:cs="Times New Roman"/>
                  <w:color w:val="000000" w:themeColor="text1"/>
                  <w:sz w:val="24"/>
                  <w:szCs w:val="24"/>
                  <w:shd w:val="clear" w:color="auto" w:fill="FFFFFF"/>
                </w:rPr>
                <m:t>1</m:t>
              </m:r>
            </m:sub>
          </m:sSub>
          <m:r>
            <w:rPr>
              <w:rFonts w:ascii="Cambria Math" w:hAnsi="Cambria Math" w:cs="Times New Roman"/>
              <w:color w:val="000000" w:themeColor="text1"/>
              <w:sz w:val="24"/>
              <w:szCs w:val="24"/>
              <w:shd w:val="clear" w:color="auto" w:fill="FFFFFF"/>
            </w:rPr>
            <m:t>,</m:t>
          </m:r>
          <m:sSub>
            <m:sSubPr>
              <m:ctrlPr>
                <w:rPr>
                  <w:rFonts w:ascii="Cambria Math" w:hAnsi="Cambria Math" w:cs="Times New Roman"/>
                  <w:i/>
                  <w:color w:val="000000" w:themeColor="text1"/>
                  <w:sz w:val="24"/>
                  <w:szCs w:val="24"/>
                  <w:shd w:val="clear" w:color="auto" w:fill="FFFFFF"/>
                </w:rPr>
              </m:ctrlPr>
            </m:sSubPr>
            <m:e>
              <m:r>
                <w:rPr>
                  <w:rFonts w:ascii="Cambria Math" w:hAnsi="Cambria Math" w:cs="Times New Roman"/>
                  <w:color w:val="000000" w:themeColor="text1"/>
                  <w:sz w:val="24"/>
                  <w:szCs w:val="24"/>
                  <w:shd w:val="clear" w:color="auto" w:fill="FFFFFF"/>
                </w:rPr>
                <m:t>F</m:t>
              </m:r>
            </m:e>
            <m:sub>
              <m:r>
                <w:rPr>
                  <w:rFonts w:ascii="Cambria Math" w:hAnsi="Cambria Math" w:cs="Times New Roman"/>
                  <w:color w:val="000000" w:themeColor="text1"/>
                  <w:sz w:val="24"/>
                  <w:szCs w:val="24"/>
                  <w:shd w:val="clear" w:color="auto" w:fill="FFFFFF"/>
                </w:rPr>
                <m:t>1</m:t>
              </m:r>
            </m:sub>
          </m:sSub>
          <m:r>
            <w:rPr>
              <w:rFonts w:ascii="Cambria Math" w:hAnsi="Cambria Math" w:cs="Times New Roman"/>
              <w:color w:val="000000" w:themeColor="text1"/>
              <w:sz w:val="24"/>
              <w:szCs w:val="24"/>
              <w:shd w:val="clear" w:color="auto" w:fill="FFFFFF"/>
            </w:rPr>
            <m:t>)      (1)</m:t>
          </m:r>
        </m:oMath>
      </m:oMathPara>
    </w:p>
    <w:p w14:paraId="4C14EF3E" w14:textId="77777777" w:rsidR="008804EB" w:rsidRPr="00F15BB5" w:rsidRDefault="008804EB" w:rsidP="008804EB">
      <w:pPr>
        <w:spacing w:line="360" w:lineRule="auto"/>
        <w:rPr>
          <w:rFonts w:ascii="Times New Roman" w:hAnsi="Times New Roman" w:cs="Times New Roman"/>
          <w:color w:val="000000" w:themeColor="text1"/>
          <w:sz w:val="24"/>
          <w:szCs w:val="24"/>
          <w:shd w:val="clear" w:color="auto" w:fill="FFFFFF"/>
        </w:rPr>
      </w:pPr>
      <m:oMathPara>
        <m:oMath>
          <m:r>
            <w:rPr>
              <w:rFonts w:ascii="Cambria Math" w:hAnsi="Cambria Math" w:cs="Times New Roman"/>
              <w:color w:val="000000" w:themeColor="text1"/>
              <w:sz w:val="24"/>
              <w:szCs w:val="24"/>
              <w:shd w:val="clear" w:color="auto" w:fill="FFFFFF"/>
            </w:rPr>
            <m:t>ξ</m:t>
          </m:r>
          <m:d>
            <m:dPr>
              <m:ctrlPr>
                <w:rPr>
                  <w:rFonts w:ascii="Cambria Math" w:hAnsi="Cambria Math" w:cs="Times New Roman"/>
                  <w:i/>
                  <w:color w:val="000000" w:themeColor="text1"/>
                  <w:sz w:val="24"/>
                  <w:szCs w:val="24"/>
                  <w:shd w:val="clear" w:color="auto" w:fill="FFFFFF"/>
                </w:rPr>
              </m:ctrlPr>
            </m:dPr>
            <m:e>
              <m:sSub>
                <m:sSubPr>
                  <m:ctrlPr>
                    <w:rPr>
                      <w:rFonts w:ascii="Cambria Math" w:hAnsi="Cambria Math" w:cs="Times New Roman"/>
                      <w:i/>
                      <w:color w:val="000000" w:themeColor="text1"/>
                      <w:sz w:val="24"/>
                      <w:szCs w:val="24"/>
                      <w:shd w:val="clear" w:color="auto" w:fill="FFFFFF"/>
                    </w:rPr>
                  </m:ctrlPr>
                </m:sSubPr>
                <m:e>
                  <m:r>
                    <w:rPr>
                      <w:rFonts w:ascii="Cambria Math" w:hAnsi="Cambria Math" w:cs="Times New Roman"/>
                      <w:color w:val="000000" w:themeColor="text1"/>
                      <w:sz w:val="24"/>
                      <w:szCs w:val="24"/>
                      <w:shd w:val="clear" w:color="auto" w:fill="FFFFFF"/>
                    </w:rPr>
                    <m:t>I</m:t>
                  </m:r>
                </m:e>
                <m:sub>
                  <m:r>
                    <w:rPr>
                      <w:rFonts w:ascii="Cambria Math" w:hAnsi="Cambria Math" w:cs="Times New Roman"/>
                      <w:color w:val="000000" w:themeColor="text1"/>
                      <w:sz w:val="24"/>
                      <w:szCs w:val="24"/>
                      <w:shd w:val="clear" w:color="auto" w:fill="FFFFFF"/>
                    </w:rPr>
                    <m:t>1</m:t>
                  </m:r>
                </m:sub>
              </m:sSub>
              <m:r>
                <w:rPr>
                  <w:rFonts w:ascii="Cambria Math" w:hAnsi="Cambria Math" w:cs="Times New Roman"/>
                  <w:color w:val="000000" w:themeColor="text1"/>
                  <w:sz w:val="24"/>
                  <w:szCs w:val="24"/>
                  <w:shd w:val="clear" w:color="auto" w:fill="FFFFFF"/>
                </w:rPr>
                <m:t>,</m:t>
              </m:r>
              <m:sSub>
                <m:sSubPr>
                  <m:ctrlPr>
                    <w:rPr>
                      <w:rFonts w:ascii="Cambria Math" w:hAnsi="Cambria Math" w:cs="Times New Roman"/>
                      <w:i/>
                      <w:color w:val="000000" w:themeColor="text1"/>
                      <w:sz w:val="24"/>
                      <w:szCs w:val="24"/>
                      <w:shd w:val="clear" w:color="auto" w:fill="FFFFFF"/>
                    </w:rPr>
                  </m:ctrlPr>
                </m:sSubPr>
                <m:e>
                  <m:r>
                    <w:rPr>
                      <w:rFonts w:ascii="Cambria Math" w:hAnsi="Cambria Math" w:cs="Times New Roman"/>
                      <w:color w:val="000000" w:themeColor="text1"/>
                      <w:sz w:val="24"/>
                      <w:szCs w:val="24"/>
                      <w:shd w:val="clear" w:color="auto" w:fill="FFFFFF"/>
                    </w:rPr>
                    <m:t>F</m:t>
                  </m:r>
                </m:e>
                <m:sub>
                  <m:r>
                    <w:rPr>
                      <w:rFonts w:ascii="Cambria Math" w:hAnsi="Cambria Math" w:cs="Times New Roman"/>
                      <w:color w:val="000000" w:themeColor="text1"/>
                      <w:sz w:val="24"/>
                      <w:szCs w:val="24"/>
                      <w:shd w:val="clear" w:color="auto" w:fill="FFFFFF"/>
                    </w:rPr>
                    <m:t>1</m:t>
                  </m:r>
                </m:sub>
              </m:sSub>
            </m:e>
          </m:d>
          <m:r>
            <w:rPr>
              <w:rFonts w:ascii="Cambria Math" w:hAnsi="Cambria Math" w:cs="Times New Roman"/>
              <w:color w:val="000000" w:themeColor="text1"/>
              <w:sz w:val="24"/>
              <w:szCs w:val="24"/>
              <w:shd w:val="clear" w:color="auto" w:fill="FFFFFF"/>
            </w:rPr>
            <m:t xml:space="preserve">= </m:t>
          </m:r>
          <m:nary>
            <m:naryPr>
              <m:chr m:val="∑"/>
              <m:ctrlPr>
                <w:rPr>
                  <w:rFonts w:ascii="Cambria Math" w:hAnsi="Cambria Math" w:cs="Times New Roman"/>
                  <w:i/>
                  <w:color w:val="000000" w:themeColor="text1"/>
                  <w:sz w:val="24"/>
                  <w:szCs w:val="24"/>
                  <w:shd w:val="clear" w:color="auto" w:fill="FFFFFF"/>
                </w:rPr>
              </m:ctrlPr>
            </m:naryPr>
            <m:sub>
              <m:sSub>
                <m:sSubPr>
                  <m:ctrlPr>
                    <w:rPr>
                      <w:rFonts w:ascii="Cambria Math" w:hAnsi="Cambria Math" w:cs="Times New Roman"/>
                      <w:i/>
                      <w:color w:val="000000" w:themeColor="text1"/>
                      <w:sz w:val="24"/>
                      <w:szCs w:val="24"/>
                      <w:shd w:val="clear" w:color="auto" w:fill="FFFFFF"/>
                    </w:rPr>
                  </m:ctrlPr>
                </m:sSubPr>
                <m:e>
                  <m:sSub>
                    <m:sSubPr>
                      <m:ctrlPr>
                        <w:rPr>
                          <w:rFonts w:ascii="Cambria Math" w:hAnsi="Cambria Math" w:cs="Times New Roman"/>
                          <w:i/>
                          <w:color w:val="000000" w:themeColor="text1"/>
                          <w:sz w:val="24"/>
                          <w:szCs w:val="24"/>
                          <w:shd w:val="clear" w:color="auto" w:fill="FFFFFF"/>
                        </w:rPr>
                      </m:ctrlPr>
                    </m:sSubPr>
                    <m:e>
                      <m:r>
                        <w:rPr>
                          <w:rFonts w:ascii="Cambria Math" w:hAnsi="Cambria Math" w:cs="Times New Roman"/>
                          <w:color w:val="000000" w:themeColor="text1"/>
                          <w:sz w:val="24"/>
                          <w:szCs w:val="24"/>
                          <w:shd w:val="clear" w:color="auto" w:fill="FFFFFF"/>
                        </w:rPr>
                        <m:t>n</m:t>
                      </m:r>
                    </m:e>
                    <m:sub>
                      <m:r>
                        <w:rPr>
                          <w:rFonts w:ascii="Cambria Math" w:hAnsi="Cambria Math" w:cs="Times New Roman"/>
                          <w:color w:val="000000" w:themeColor="text1"/>
                          <w:sz w:val="24"/>
                          <w:szCs w:val="24"/>
                          <w:shd w:val="clear" w:color="auto" w:fill="FFFFFF"/>
                        </w:rPr>
                        <m:t>F</m:t>
                      </m:r>
                    </m:sub>
                  </m:sSub>
                </m:e>
                <m:sub>
                  <m:r>
                    <w:rPr>
                      <w:rFonts w:ascii="Cambria Math" w:hAnsi="Cambria Math" w:cs="Times New Roman"/>
                      <w:color w:val="000000" w:themeColor="text1"/>
                      <w:sz w:val="24"/>
                      <w:szCs w:val="24"/>
                      <w:shd w:val="clear" w:color="auto" w:fill="FFFFFF"/>
                    </w:rPr>
                    <m:t>2</m:t>
                  </m:r>
                </m:sub>
              </m:sSub>
            </m:sub>
            <m:sup>
              <m:r>
                <w:rPr>
                  <w:rFonts w:ascii="Cambria Math" w:hAnsi="Cambria Math" w:cs="Times New Roman"/>
                  <w:color w:val="000000" w:themeColor="text1"/>
                  <w:sz w:val="24"/>
                  <w:szCs w:val="24"/>
                  <w:shd w:val="clear" w:color="auto" w:fill="FFFFFF"/>
                </w:rPr>
                <m:t>unocc</m:t>
              </m:r>
            </m:sup>
            <m:e>
              <m:nary>
                <m:naryPr>
                  <m:chr m:val="∑"/>
                  <m:ctrlPr>
                    <w:rPr>
                      <w:rFonts w:ascii="Cambria Math" w:hAnsi="Cambria Math" w:cs="Times New Roman"/>
                      <w:i/>
                      <w:color w:val="000000" w:themeColor="text1"/>
                      <w:sz w:val="24"/>
                      <w:szCs w:val="24"/>
                      <w:shd w:val="clear" w:color="auto" w:fill="FFFFFF"/>
                    </w:rPr>
                  </m:ctrlPr>
                </m:naryPr>
                <m:sub>
                  <m:sSub>
                    <m:sSubPr>
                      <m:ctrlPr>
                        <w:rPr>
                          <w:rFonts w:ascii="Cambria Math" w:hAnsi="Cambria Math" w:cs="Times New Roman"/>
                          <w:i/>
                          <w:color w:val="000000" w:themeColor="text1"/>
                          <w:sz w:val="24"/>
                          <w:szCs w:val="24"/>
                          <w:shd w:val="clear" w:color="auto" w:fill="FFFFFF"/>
                        </w:rPr>
                      </m:ctrlPr>
                    </m:sSubPr>
                    <m:e>
                      <m:sSub>
                        <m:sSubPr>
                          <m:ctrlPr>
                            <w:rPr>
                              <w:rFonts w:ascii="Cambria Math" w:hAnsi="Cambria Math" w:cs="Times New Roman"/>
                              <w:i/>
                              <w:color w:val="000000" w:themeColor="text1"/>
                              <w:sz w:val="24"/>
                              <w:szCs w:val="24"/>
                              <w:shd w:val="clear" w:color="auto" w:fill="FFFFFF"/>
                            </w:rPr>
                          </m:ctrlPr>
                        </m:sSubPr>
                        <m:e>
                          <m:r>
                            <w:rPr>
                              <w:rFonts w:ascii="Cambria Math" w:hAnsi="Cambria Math" w:cs="Times New Roman"/>
                              <w:color w:val="000000" w:themeColor="text1"/>
                              <w:sz w:val="24"/>
                              <w:szCs w:val="24"/>
                              <w:shd w:val="clear" w:color="auto" w:fill="FFFFFF"/>
                            </w:rPr>
                            <m:t>m</m:t>
                          </m:r>
                        </m:e>
                        <m:sub>
                          <m:r>
                            <w:rPr>
                              <w:rFonts w:ascii="Cambria Math" w:hAnsi="Cambria Math" w:cs="Times New Roman"/>
                              <w:color w:val="000000" w:themeColor="text1"/>
                              <w:sz w:val="24"/>
                              <w:szCs w:val="24"/>
                              <w:shd w:val="clear" w:color="auto" w:fill="FFFFFF"/>
                            </w:rPr>
                            <m:t>I</m:t>
                          </m:r>
                        </m:sub>
                      </m:sSub>
                    </m:e>
                    <m:sub>
                      <m:r>
                        <w:rPr>
                          <w:rFonts w:ascii="Cambria Math" w:hAnsi="Cambria Math" w:cs="Times New Roman"/>
                          <w:color w:val="000000" w:themeColor="text1"/>
                          <w:sz w:val="24"/>
                          <w:szCs w:val="24"/>
                          <w:shd w:val="clear" w:color="auto" w:fill="FFFFFF"/>
                        </w:rPr>
                        <m:t>2</m:t>
                      </m:r>
                    </m:sub>
                  </m:sSub>
                </m:sub>
                <m:sup>
                  <m:r>
                    <w:rPr>
                      <w:rFonts w:ascii="Cambria Math" w:hAnsi="Cambria Math" w:cs="Times New Roman"/>
                      <w:color w:val="000000" w:themeColor="text1"/>
                      <w:sz w:val="24"/>
                      <w:szCs w:val="24"/>
                      <w:shd w:val="clear" w:color="auto" w:fill="FFFFFF"/>
                    </w:rPr>
                    <m:t>occ</m:t>
                  </m:r>
                </m:sup>
                <m:e>
                  <m:r>
                    <w:rPr>
                      <w:rFonts w:ascii="Cambria Math" w:hAnsi="Cambria Math" w:cs="Times New Roman" w:hint="eastAsia"/>
                      <w:color w:val="000000" w:themeColor="text1"/>
                      <w:sz w:val="24"/>
                      <w:szCs w:val="24"/>
                      <w:shd w:val="clear" w:color="auto" w:fill="FFFFFF"/>
                    </w:rPr>
                    <m:t>∫</m:t>
                  </m:r>
                  <m:r>
                    <w:rPr>
                      <w:rFonts w:ascii="Cambria Math" w:hAnsi="Cambria Math" w:cs="Times New Roman"/>
                      <w:color w:val="000000" w:themeColor="text1"/>
                      <w:sz w:val="24"/>
                      <w:szCs w:val="24"/>
                      <w:shd w:val="clear" w:color="auto" w:fill="FFFFFF"/>
                    </w:rPr>
                    <m:t>d</m:t>
                  </m:r>
                  <m:sSub>
                    <m:sSubPr>
                      <m:ctrlPr>
                        <w:rPr>
                          <w:rFonts w:ascii="Cambria Math" w:hAnsi="Cambria Math" w:cs="Times New Roman"/>
                          <w:i/>
                          <w:color w:val="000000" w:themeColor="text1"/>
                          <w:sz w:val="24"/>
                          <w:szCs w:val="24"/>
                          <w:shd w:val="clear" w:color="auto" w:fill="FFFFFF"/>
                        </w:rPr>
                      </m:ctrlPr>
                    </m:sSubPr>
                    <m:e>
                      <m:r>
                        <m:rPr>
                          <m:sty m:val="bi"/>
                        </m:rPr>
                        <w:rPr>
                          <w:rFonts w:ascii="Cambria Math" w:hAnsi="Cambria Math" w:cs="Times New Roman"/>
                          <w:color w:val="000000" w:themeColor="text1"/>
                          <w:sz w:val="24"/>
                          <w:szCs w:val="24"/>
                          <w:shd w:val="clear" w:color="auto" w:fill="FFFFFF"/>
                        </w:rPr>
                        <m:t>k</m:t>
                      </m:r>
                    </m:e>
                    <m:sub>
                      <m:sSub>
                        <m:sSubPr>
                          <m:ctrlPr>
                            <w:rPr>
                              <w:rFonts w:ascii="Cambria Math" w:hAnsi="Cambria Math" w:cs="Times New Roman"/>
                              <w:i/>
                              <w:color w:val="000000" w:themeColor="text1"/>
                              <w:sz w:val="24"/>
                              <w:szCs w:val="24"/>
                              <w:shd w:val="clear" w:color="auto" w:fill="FFFFFF"/>
                            </w:rPr>
                          </m:ctrlPr>
                        </m:sSubPr>
                        <m:e>
                          <m:r>
                            <w:rPr>
                              <w:rFonts w:ascii="Cambria Math" w:hAnsi="Cambria Math" w:cs="Times New Roman"/>
                              <w:color w:val="000000" w:themeColor="text1"/>
                              <w:sz w:val="24"/>
                              <w:szCs w:val="24"/>
                              <w:shd w:val="clear" w:color="auto" w:fill="FFFFFF"/>
                            </w:rPr>
                            <m:t>I</m:t>
                          </m:r>
                        </m:e>
                        <m:sub>
                          <m:r>
                            <w:rPr>
                              <w:rFonts w:ascii="Cambria Math" w:hAnsi="Cambria Math" w:cs="Times New Roman"/>
                              <w:color w:val="000000" w:themeColor="text1"/>
                              <w:sz w:val="24"/>
                              <w:szCs w:val="24"/>
                              <w:shd w:val="clear" w:color="auto" w:fill="FFFFFF"/>
                            </w:rPr>
                            <m:t>2</m:t>
                          </m:r>
                        </m:sub>
                      </m:sSub>
                    </m:sub>
                  </m:sSub>
                </m:e>
              </m:nary>
              <m:r>
                <w:rPr>
                  <w:rFonts w:ascii="Cambria Math" w:hAnsi="Cambria Math" w:cs="Times New Roman"/>
                  <w:color w:val="000000" w:themeColor="text1"/>
                  <w:sz w:val="24"/>
                  <w:szCs w:val="24"/>
                  <w:shd w:val="clear" w:color="auto" w:fill="FFFFFF"/>
                </w:rPr>
                <m:t>d</m:t>
              </m:r>
              <m:sSub>
                <m:sSubPr>
                  <m:ctrlPr>
                    <w:rPr>
                      <w:rFonts w:ascii="Cambria Math" w:hAnsi="Cambria Math" w:cs="Times New Roman"/>
                      <w:i/>
                      <w:color w:val="000000" w:themeColor="text1"/>
                      <w:sz w:val="24"/>
                      <w:szCs w:val="24"/>
                      <w:shd w:val="clear" w:color="auto" w:fill="FFFFFF"/>
                    </w:rPr>
                  </m:ctrlPr>
                </m:sSubPr>
                <m:e>
                  <m:r>
                    <m:rPr>
                      <m:sty m:val="bi"/>
                    </m:rPr>
                    <w:rPr>
                      <w:rFonts w:ascii="Cambria Math" w:hAnsi="Cambria Math" w:cs="Times New Roman"/>
                      <w:color w:val="000000" w:themeColor="text1"/>
                      <w:sz w:val="24"/>
                      <w:szCs w:val="24"/>
                      <w:shd w:val="clear" w:color="auto" w:fill="FFFFFF"/>
                    </w:rPr>
                    <m:t>k</m:t>
                  </m:r>
                </m:e>
                <m:sub>
                  <m:sSub>
                    <m:sSubPr>
                      <m:ctrlPr>
                        <w:rPr>
                          <w:rFonts w:ascii="Cambria Math" w:hAnsi="Cambria Math" w:cs="Times New Roman"/>
                          <w:i/>
                          <w:color w:val="000000" w:themeColor="text1"/>
                          <w:sz w:val="24"/>
                          <w:szCs w:val="24"/>
                          <w:shd w:val="clear" w:color="auto" w:fill="FFFFFF"/>
                        </w:rPr>
                      </m:ctrlPr>
                    </m:sSubPr>
                    <m:e>
                      <m:r>
                        <w:rPr>
                          <w:rFonts w:ascii="Cambria Math" w:hAnsi="Cambria Math" w:cs="Times New Roman"/>
                          <w:color w:val="000000" w:themeColor="text1"/>
                          <w:sz w:val="24"/>
                          <w:szCs w:val="24"/>
                          <w:shd w:val="clear" w:color="auto" w:fill="FFFFFF"/>
                        </w:rPr>
                        <m:t>F</m:t>
                      </m:r>
                    </m:e>
                    <m:sub>
                      <m:r>
                        <w:rPr>
                          <w:rFonts w:ascii="Cambria Math" w:hAnsi="Cambria Math" w:cs="Times New Roman"/>
                          <w:color w:val="000000" w:themeColor="text1"/>
                          <w:sz w:val="24"/>
                          <w:szCs w:val="24"/>
                          <w:shd w:val="clear" w:color="auto" w:fill="FFFFFF"/>
                        </w:rPr>
                        <m:t>2</m:t>
                      </m:r>
                    </m:sub>
                  </m:sSub>
                </m:sub>
              </m:sSub>
              <m:r>
                <w:rPr>
                  <w:rFonts w:ascii="Cambria Math" w:hAnsi="Cambria Math" w:cs="Times New Roman"/>
                  <w:color w:val="000000" w:themeColor="text1"/>
                  <w:sz w:val="24"/>
                  <w:szCs w:val="24"/>
                  <w:shd w:val="clear" w:color="auto" w:fill="FFFFFF"/>
                </w:rPr>
                <m:t>δ(</m:t>
              </m:r>
              <m:sSub>
                <m:sSubPr>
                  <m:ctrlPr>
                    <w:rPr>
                      <w:rFonts w:ascii="Cambria Math" w:hAnsi="Cambria Math" w:cs="Times New Roman"/>
                      <w:i/>
                      <w:color w:val="000000" w:themeColor="text1"/>
                      <w:sz w:val="24"/>
                      <w:szCs w:val="24"/>
                      <w:shd w:val="clear" w:color="auto" w:fill="FFFFFF"/>
                    </w:rPr>
                  </m:ctrlPr>
                </m:sSubPr>
                <m:e>
                  <m:r>
                    <w:rPr>
                      <w:rFonts w:ascii="Cambria Math" w:hAnsi="Cambria Math" w:cs="Times New Roman"/>
                      <w:color w:val="000000" w:themeColor="text1"/>
                      <w:sz w:val="24"/>
                      <w:szCs w:val="24"/>
                      <w:shd w:val="clear" w:color="auto" w:fill="FFFFFF"/>
                    </w:rPr>
                    <m:t>E</m:t>
                  </m:r>
                </m:e>
                <m:sub>
                  <m:sSub>
                    <m:sSubPr>
                      <m:ctrlPr>
                        <w:rPr>
                          <w:rFonts w:ascii="Cambria Math" w:hAnsi="Cambria Math" w:cs="Times New Roman"/>
                          <w:i/>
                          <w:color w:val="000000" w:themeColor="text1"/>
                          <w:sz w:val="24"/>
                          <w:szCs w:val="24"/>
                          <w:shd w:val="clear" w:color="auto" w:fill="FFFFFF"/>
                        </w:rPr>
                      </m:ctrlPr>
                    </m:sSubPr>
                    <m:e>
                      <m:r>
                        <w:rPr>
                          <w:rFonts w:ascii="Cambria Math" w:hAnsi="Cambria Math" w:cs="Times New Roman"/>
                          <w:color w:val="000000" w:themeColor="text1"/>
                          <w:sz w:val="24"/>
                          <w:szCs w:val="24"/>
                          <w:shd w:val="clear" w:color="auto" w:fill="FFFFFF"/>
                        </w:rPr>
                        <m:t>n</m:t>
                      </m:r>
                    </m:e>
                    <m:sub>
                      <m:sSub>
                        <m:sSubPr>
                          <m:ctrlPr>
                            <w:rPr>
                              <w:rFonts w:ascii="Cambria Math" w:hAnsi="Cambria Math" w:cs="Times New Roman"/>
                              <w:i/>
                              <w:color w:val="000000" w:themeColor="text1"/>
                              <w:sz w:val="24"/>
                              <w:szCs w:val="24"/>
                              <w:shd w:val="clear" w:color="auto" w:fill="FFFFFF"/>
                            </w:rPr>
                          </m:ctrlPr>
                        </m:sSubPr>
                        <m:e>
                          <m:r>
                            <w:rPr>
                              <w:rFonts w:ascii="Cambria Math" w:hAnsi="Cambria Math" w:cs="Times New Roman"/>
                              <w:color w:val="000000" w:themeColor="text1"/>
                              <w:sz w:val="24"/>
                              <w:szCs w:val="24"/>
                              <w:shd w:val="clear" w:color="auto" w:fill="FFFFFF"/>
                            </w:rPr>
                            <m:t>F</m:t>
                          </m:r>
                        </m:e>
                        <m:sub>
                          <m:r>
                            <w:rPr>
                              <w:rFonts w:ascii="Cambria Math" w:hAnsi="Cambria Math" w:cs="Times New Roman"/>
                              <w:color w:val="000000" w:themeColor="text1"/>
                              <w:sz w:val="24"/>
                              <w:szCs w:val="24"/>
                              <w:shd w:val="clear" w:color="auto" w:fill="FFFFFF"/>
                            </w:rPr>
                            <m:t>1</m:t>
                          </m:r>
                        </m:sub>
                      </m:sSub>
                    </m:sub>
                  </m:sSub>
                </m:sub>
              </m:sSub>
              <m:r>
                <w:rPr>
                  <w:rFonts w:ascii="Cambria Math" w:hAnsi="Cambria Math" w:cs="Times New Roman"/>
                  <w:color w:val="000000" w:themeColor="text1"/>
                  <w:sz w:val="24"/>
                  <w:szCs w:val="24"/>
                  <w:shd w:val="clear" w:color="auto" w:fill="FFFFFF"/>
                </w:rPr>
                <m:t>+</m:t>
              </m:r>
              <m:sSub>
                <m:sSubPr>
                  <m:ctrlPr>
                    <w:rPr>
                      <w:rFonts w:ascii="Cambria Math" w:hAnsi="Cambria Math" w:cs="Times New Roman"/>
                      <w:i/>
                      <w:color w:val="000000" w:themeColor="text1"/>
                      <w:sz w:val="24"/>
                      <w:szCs w:val="24"/>
                      <w:shd w:val="clear" w:color="auto" w:fill="FFFFFF"/>
                    </w:rPr>
                  </m:ctrlPr>
                </m:sSubPr>
                <m:e>
                  <m:r>
                    <w:rPr>
                      <w:rFonts w:ascii="Cambria Math" w:hAnsi="Cambria Math" w:cs="Times New Roman"/>
                      <w:color w:val="000000" w:themeColor="text1"/>
                      <w:sz w:val="24"/>
                      <w:szCs w:val="24"/>
                      <w:shd w:val="clear" w:color="auto" w:fill="FFFFFF"/>
                    </w:rPr>
                    <m:t>E</m:t>
                  </m:r>
                </m:e>
                <m:sub>
                  <m:sSub>
                    <m:sSubPr>
                      <m:ctrlPr>
                        <w:rPr>
                          <w:rFonts w:ascii="Cambria Math" w:hAnsi="Cambria Math" w:cs="Times New Roman"/>
                          <w:i/>
                          <w:color w:val="000000" w:themeColor="text1"/>
                          <w:sz w:val="24"/>
                          <w:szCs w:val="24"/>
                          <w:shd w:val="clear" w:color="auto" w:fill="FFFFFF"/>
                        </w:rPr>
                      </m:ctrlPr>
                    </m:sSubPr>
                    <m:e>
                      <m:r>
                        <w:rPr>
                          <w:rFonts w:ascii="Cambria Math" w:hAnsi="Cambria Math" w:cs="Times New Roman"/>
                          <w:color w:val="000000" w:themeColor="text1"/>
                          <w:sz w:val="24"/>
                          <w:szCs w:val="24"/>
                          <w:shd w:val="clear" w:color="auto" w:fill="FFFFFF"/>
                        </w:rPr>
                        <m:t>m</m:t>
                      </m:r>
                    </m:e>
                    <m:sub>
                      <m:sSub>
                        <m:sSubPr>
                          <m:ctrlPr>
                            <w:rPr>
                              <w:rFonts w:ascii="Cambria Math" w:hAnsi="Cambria Math" w:cs="Times New Roman"/>
                              <w:i/>
                              <w:color w:val="000000" w:themeColor="text1"/>
                              <w:sz w:val="24"/>
                              <w:szCs w:val="24"/>
                              <w:shd w:val="clear" w:color="auto" w:fill="FFFFFF"/>
                            </w:rPr>
                          </m:ctrlPr>
                        </m:sSubPr>
                        <m:e>
                          <m:r>
                            <w:rPr>
                              <w:rFonts w:ascii="Cambria Math" w:hAnsi="Cambria Math" w:cs="Times New Roman"/>
                              <w:color w:val="000000" w:themeColor="text1"/>
                              <w:sz w:val="24"/>
                              <w:szCs w:val="24"/>
                              <w:shd w:val="clear" w:color="auto" w:fill="FFFFFF"/>
                            </w:rPr>
                            <m:t>I</m:t>
                          </m:r>
                        </m:e>
                        <m:sub>
                          <m:r>
                            <w:rPr>
                              <w:rFonts w:ascii="Cambria Math" w:hAnsi="Cambria Math" w:cs="Times New Roman"/>
                              <w:color w:val="000000" w:themeColor="text1"/>
                              <w:sz w:val="24"/>
                              <w:szCs w:val="24"/>
                              <w:shd w:val="clear" w:color="auto" w:fill="FFFFFF"/>
                            </w:rPr>
                            <m:t>2</m:t>
                          </m:r>
                        </m:sub>
                      </m:sSub>
                    </m:sub>
                  </m:sSub>
                </m:sub>
              </m:sSub>
              <m:r>
                <w:rPr>
                  <w:rFonts w:ascii="Cambria Math" w:hAnsi="Cambria Math" w:cs="Times New Roman"/>
                  <w:color w:val="000000" w:themeColor="text1"/>
                  <w:sz w:val="24"/>
                  <w:szCs w:val="24"/>
                  <w:shd w:val="clear" w:color="auto" w:fill="FFFFFF"/>
                </w:rPr>
                <m:t>-</m:t>
              </m:r>
              <m:sSub>
                <m:sSubPr>
                  <m:ctrlPr>
                    <w:rPr>
                      <w:rFonts w:ascii="Cambria Math" w:hAnsi="Cambria Math" w:cs="Times New Roman"/>
                      <w:i/>
                      <w:color w:val="000000" w:themeColor="text1"/>
                      <w:sz w:val="24"/>
                      <w:szCs w:val="24"/>
                      <w:shd w:val="clear" w:color="auto" w:fill="FFFFFF"/>
                    </w:rPr>
                  </m:ctrlPr>
                </m:sSubPr>
                <m:e>
                  <m:r>
                    <w:rPr>
                      <w:rFonts w:ascii="Cambria Math" w:hAnsi="Cambria Math" w:cs="Times New Roman"/>
                      <w:color w:val="000000" w:themeColor="text1"/>
                      <w:sz w:val="24"/>
                      <w:szCs w:val="24"/>
                      <w:shd w:val="clear" w:color="auto" w:fill="FFFFFF"/>
                    </w:rPr>
                    <m:t>E</m:t>
                  </m:r>
                </m:e>
                <m:sub>
                  <m:sSub>
                    <m:sSubPr>
                      <m:ctrlPr>
                        <w:rPr>
                          <w:rFonts w:ascii="Cambria Math" w:hAnsi="Cambria Math" w:cs="Times New Roman"/>
                          <w:i/>
                          <w:color w:val="000000" w:themeColor="text1"/>
                          <w:sz w:val="24"/>
                          <w:szCs w:val="24"/>
                          <w:shd w:val="clear" w:color="auto" w:fill="FFFFFF"/>
                        </w:rPr>
                      </m:ctrlPr>
                    </m:sSubPr>
                    <m:e>
                      <m:r>
                        <w:rPr>
                          <w:rFonts w:ascii="Cambria Math" w:hAnsi="Cambria Math" w:cs="Times New Roman"/>
                          <w:color w:val="000000" w:themeColor="text1"/>
                          <w:sz w:val="24"/>
                          <w:szCs w:val="24"/>
                          <w:shd w:val="clear" w:color="auto" w:fill="FFFFFF"/>
                        </w:rPr>
                        <m:t>n</m:t>
                      </m:r>
                    </m:e>
                    <m:sub>
                      <m:sSub>
                        <m:sSubPr>
                          <m:ctrlPr>
                            <w:rPr>
                              <w:rFonts w:ascii="Cambria Math" w:hAnsi="Cambria Math" w:cs="Times New Roman"/>
                              <w:i/>
                              <w:color w:val="000000" w:themeColor="text1"/>
                              <w:sz w:val="24"/>
                              <w:szCs w:val="24"/>
                              <w:shd w:val="clear" w:color="auto" w:fill="FFFFFF"/>
                            </w:rPr>
                          </m:ctrlPr>
                        </m:sSubPr>
                        <m:e>
                          <m:r>
                            <w:rPr>
                              <w:rFonts w:ascii="Cambria Math" w:hAnsi="Cambria Math" w:cs="Times New Roman"/>
                              <w:color w:val="000000" w:themeColor="text1"/>
                              <w:sz w:val="24"/>
                              <w:szCs w:val="24"/>
                              <w:shd w:val="clear" w:color="auto" w:fill="FFFFFF"/>
                            </w:rPr>
                            <m:t>I</m:t>
                          </m:r>
                        </m:e>
                        <m:sub>
                          <m:r>
                            <w:rPr>
                              <w:rFonts w:ascii="Cambria Math" w:hAnsi="Cambria Math" w:cs="Times New Roman"/>
                              <w:color w:val="000000" w:themeColor="text1"/>
                              <w:sz w:val="24"/>
                              <w:szCs w:val="24"/>
                              <w:shd w:val="clear" w:color="auto" w:fill="FFFFFF"/>
                            </w:rPr>
                            <m:t>1</m:t>
                          </m:r>
                        </m:sub>
                      </m:sSub>
                    </m:sub>
                  </m:sSub>
                </m:sub>
              </m:sSub>
              <m:r>
                <w:rPr>
                  <w:rFonts w:ascii="Cambria Math" w:hAnsi="Cambria Math" w:cs="Times New Roman"/>
                  <w:color w:val="000000" w:themeColor="text1"/>
                  <w:sz w:val="24"/>
                  <w:szCs w:val="24"/>
                  <w:shd w:val="clear" w:color="auto" w:fill="FFFFFF"/>
                </w:rPr>
                <m:t>-</m:t>
              </m:r>
              <m:sSub>
                <m:sSubPr>
                  <m:ctrlPr>
                    <w:rPr>
                      <w:rFonts w:ascii="Cambria Math" w:hAnsi="Cambria Math" w:cs="Times New Roman"/>
                      <w:i/>
                      <w:color w:val="000000" w:themeColor="text1"/>
                      <w:sz w:val="24"/>
                      <w:szCs w:val="24"/>
                      <w:shd w:val="clear" w:color="auto" w:fill="FFFFFF"/>
                    </w:rPr>
                  </m:ctrlPr>
                </m:sSubPr>
                <m:e>
                  <m:r>
                    <w:rPr>
                      <w:rFonts w:ascii="Cambria Math" w:hAnsi="Cambria Math" w:cs="Times New Roman"/>
                      <w:color w:val="000000" w:themeColor="text1"/>
                      <w:sz w:val="24"/>
                      <w:szCs w:val="24"/>
                      <w:shd w:val="clear" w:color="auto" w:fill="FFFFFF"/>
                    </w:rPr>
                    <m:t>E</m:t>
                  </m:r>
                </m:e>
                <m:sub>
                  <m:sSub>
                    <m:sSubPr>
                      <m:ctrlPr>
                        <w:rPr>
                          <w:rFonts w:ascii="Cambria Math" w:hAnsi="Cambria Math" w:cs="Times New Roman"/>
                          <w:i/>
                          <w:color w:val="000000" w:themeColor="text1"/>
                          <w:sz w:val="24"/>
                          <w:szCs w:val="24"/>
                          <w:shd w:val="clear" w:color="auto" w:fill="FFFFFF"/>
                        </w:rPr>
                      </m:ctrlPr>
                    </m:sSubPr>
                    <m:e>
                      <m:r>
                        <w:rPr>
                          <w:rFonts w:ascii="Cambria Math" w:hAnsi="Cambria Math" w:cs="Times New Roman"/>
                          <w:color w:val="000000" w:themeColor="text1"/>
                          <w:sz w:val="24"/>
                          <w:szCs w:val="24"/>
                          <w:shd w:val="clear" w:color="auto" w:fill="FFFFFF"/>
                        </w:rPr>
                        <m:t>n</m:t>
                      </m:r>
                    </m:e>
                    <m:sub>
                      <m:sSub>
                        <m:sSubPr>
                          <m:ctrlPr>
                            <w:rPr>
                              <w:rFonts w:ascii="Cambria Math" w:hAnsi="Cambria Math" w:cs="Times New Roman"/>
                              <w:i/>
                              <w:color w:val="000000" w:themeColor="text1"/>
                              <w:sz w:val="24"/>
                              <w:szCs w:val="24"/>
                              <w:shd w:val="clear" w:color="auto" w:fill="FFFFFF"/>
                            </w:rPr>
                          </m:ctrlPr>
                        </m:sSubPr>
                        <m:e>
                          <m:r>
                            <w:rPr>
                              <w:rFonts w:ascii="Cambria Math" w:hAnsi="Cambria Math" w:cs="Times New Roman"/>
                              <w:color w:val="000000" w:themeColor="text1"/>
                              <w:sz w:val="24"/>
                              <w:szCs w:val="24"/>
                              <w:shd w:val="clear" w:color="auto" w:fill="FFFFFF"/>
                            </w:rPr>
                            <m:t>F</m:t>
                          </m:r>
                        </m:e>
                        <m:sub>
                          <m:r>
                            <w:rPr>
                              <w:rFonts w:ascii="Cambria Math" w:hAnsi="Cambria Math" w:cs="Times New Roman"/>
                              <w:color w:val="000000" w:themeColor="text1"/>
                              <w:sz w:val="24"/>
                              <w:szCs w:val="24"/>
                              <w:shd w:val="clear" w:color="auto" w:fill="FFFFFF"/>
                            </w:rPr>
                            <m:t>2</m:t>
                          </m:r>
                        </m:sub>
                      </m:sSub>
                    </m:sub>
                  </m:sSub>
                </m:sub>
              </m:sSub>
              <m:r>
                <w:rPr>
                  <w:rFonts w:ascii="Cambria Math" w:hAnsi="Cambria Math" w:cs="Times New Roman"/>
                  <w:color w:val="000000" w:themeColor="text1"/>
                  <w:sz w:val="24"/>
                  <w:szCs w:val="24"/>
                  <w:shd w:val="clear" w:color="auto" w:fill="FFFFFF"/>
                </w:rPr>
                <m:t>)δ(</m:t>
              </m:r>
              <m:sSub>
                <m:sSubPr>
                  <m:ctrlPr>
                    <w:rPr>
                      <w:rFonts w:ascii="Cambria Math" w:hAnsi="Cambria Math" w:cs="Times New Roman"/>
                      <w:i/>
                      <w:color w:val="000000" w:themeColor="text1"/>
                      <w:sz w:val="24"/>
                      <w:szCs w:val="24"/>
                      <w:shd w:val="clear" w:color="auto" w:fill="FFFFFF"/>
                    </w:rPr>
                  </m:ctrlPr>
                </m:sSubPr>
                <m:e>
                  <m:r>
                    <m:rPr>
                      <m:sty m:val="bi"/>
                    </m:rPr>
                    <w:rPr>
                      <w:rFonts w:ascii="Cambria Math" w:hAnsi="Cambria Math" w:cs="Times New Roman"/>
                      <w:color w:val="000000" w:themeColor="text1"/>
                      <w:sz w:val="24"/>
                      <w:szCs w:val="24"/>
                      <w:shd w:val="clear" w:color="auto" w:fill="FFFFFF"/>
                    </w:rPr>
                    <m:t>k</m:t>
                  </m:r>
                </m:e>
                <m:sub>
                  <m:sSub>
                    <m:sSubPr>
                      <m:ctrlPr>
                        <w:rPr>
                          <w:rFonts w:ascii="Cambria Math" w:hAnsi="Cambria Math" w:cs="Times New Roman"/>
                          <w:i/>
                          <w:color w:val="000000" w:themeColor="text1"/>
                          <w:sz w:val="24"/>
                          <w:szCs w:val="24"/>
                          <w:shd w:val="clear" w:color="auto" w:fill="FFFFFF"/>
                        </w:rPr>
                      </m:ctrlPr>
                    </m:sSubPr>
                    <m:e>
                      <m:r>
                        <w:rPr>
                          <w:rFonts w:ascii="Cambria Math" w:hAnsi="Cambria Math" w:cs="Times New Roman"/>
                          <w:color w:val="000000" w:themeColor="text1"/>
                          <w:sz w:val="24"/>
                          <w:szCs w:val="24"/>
                          <w:shd w:val="clear" w:color="auto" w:fill="FFFFFF"/>
                        </w:rPr>
                        <m:t>F</m:t>
                      </m:r>
                    </m:e>
                    <m:sub>
                      <m:r>
                        <w:rPr>
                          <w:rFonts w:ascii="Cambria Math" w:hAnsi="Cambria Math" w:cs="Times New Roman"/>
                          <w:color w:val="000000" w:themeColor="text1"/>
                          <w:sz w:val="24"/>
                          <w:szCs w:val="24"/>
                          <w:shd w:val="clear" w:color="auto" w:fill="FFFFFF"/>
                        </w:rPr>
                        <m:t>1</m:t>
                      </m:r>
                    </m:sub>
                  </m:sSub>
                </m:sub>
              </m:sSub>
              <m:r>
                <w:rPr>
                  <w:rFonts w:ascii="Cambria Math" w:hAnsi="Cambria Math" w:cs="Times New Roman"/>
                  <w:color w:val="000000" w:themeColor="text1"/>
                  <w:sz w:val="24"/>
                  <w:szCs w:val="24"/>
                  <w:shd w:val="clear" w:color="auto" w:fill="FFFFFF"/>
                </w:rPr>
                <m:t>+</m:t>
              </m:r>
              <m:sSub>
                <m:sSubPr>
                  <m:ctrlPr>
                    <w:rPr>
                      <w:rFonts w:ascii="Cambria Math" w:hAnsi="Cambria Math" w:cs="Times New Roman"/>
                      <w:i/>
                      <w:color w:val="000000" w:themeColor="text1"/>
                      <w:sz w:val="24"/>
                      <w:szCs w:val="24"/>
                      <w:shd w:val="clear" w:color="auto" w:fill="FFFFFF"/>
                    </w:rPr>
                  </m:ctrlPr>
                </m:sSubPr>
                <m:e>
                  <m:r>
                    <m:rPr>
                      <m:sty m:val="bi"/>
                    </m:rPr>
                    <w:rPr>
                      <w:rFonts w:ascii="Cambria Math" w:hAnsi="Cambria Math" w:cs="Times New Roman"/>
                      <w:color w:val="000000" w:themeColor="text1"/>
                      <w:sz w:val="24"/>
                      <w:szCs w:val="24"/>
                      <w:shd w:val="clear" w:color="auto" w:fill="FFFFFF"/>
                    </w:rPr>
                    <m:t>k</m:t>
                  </m:r>
                </m:e>
                <m:sub>
                  <m:sSub>
                    <m:sSubPr>
                      <m:ctrlPr>
                        <w:rPr>
                          <w:rFonts w:ascii="Cambria Math" w:hAnsi="Cambria Math" w:cs="Times New Roman"/>
                          <w:i/>
                          <w:color w:val="000000" w:themeColor="text1"/>
                          <w:sz w:val="24"/>
                          <w:szCs w:val="24"/>
                          <w:shd w:val="clear" w:color="auto" w:fill="FFFFFF"/>
                        </w:rPr>
                      </m:ctrlPr>
                    </m:sSubPr>
                    <m:e>
                      <m:r>
                        <w:rPr>
                          <w:rFonts w:ascii="Cambria Math" w:hAnsi="Cambria Math" w:cs="Times New Roman"/>
                          <w:color w:val="000000" w:themeColor="text1"/>
                          <w:sz w:val="24"/>
                          <w:szCs w:val="24"/>
                          <w:shd w:val="clear" w:color="auto" w:fill="FFFFFF"/>
                        </w:rPr>
                        <m:t>I</m:t>
                      </m:r>
                    </m:e>
                    <m:sub>
                      <m:r>
                        <w:rPr>
                          <w:rFonts w:ascii="Cambria Math" w:hAnsi="Cambria Math" w:cs="Times New Roman"/>
                          <w:color w:val="000000" w:themeColor="text1"/>
                          <w:sz w:val="24"/>
                          <w:szCs w:val="24"/>
                          <w:shd w:val="clear" w:color="auto" w:fill="FFFFFF"/>
                        </w:rPr>
                        <m:t>2</m:t>
                      </m:r>
                    </m:sub>
                  </m:sSub>
                </m:sub>
              </m:sSub>
              <m:r>
                <w:rPr>
                  <w:rFonts w:ascii="Cambria Math" w:hAnsi="Cambria Math" w:cs="Times New Roman"/>
                  <w:color w:val="000000" w:themeColor="text1"/>
                  <w:sz w:val="24"/>
                  <w:szCs w:val="24"/>
                  <w:shd w:val="clear" w:color="auto" w:fill="FFFFFF"/>
                </w:rPr>
                <m:t>-</m:t>
              </m:r>
              <m:sSub>
                <m:sSubPr>
                  <m:ctrlPr>
                    <w:rPr>
                      <w:rFonts w:ascii="Cambria Math" w:hAnsi="Cambria Math" w:cs="Times New Roman"/>
                      <w:i/>
                      <w:color w:val="000000" w:themeColor="text1"/>
                      <w:sz w:val="24"/>
                      <w:szCs w:val="24"/>
                      <w:shd w:val="clear" w:color="auto" w:fill="FFFFFF"/>
                    </w:rPr>
                  </m:ctrlPr>
                </m:sSubPr>
                <m:e>
                  <m:r>
                    <m:rPr>
                      <m:sty m:val="bi"/>
                    </m:rPr>
                    <w:rPr>
                      <w:rFonts w:ascii="Cambria Math" w:hAnsi="Cambria Math" w:cs="Times New Roman"/>
                      <w:color w:val="000000" w:themeColor="text1"/>
                      <w:sz w:val="24"/>
                      <w:szCs w:val="24"/>
                      <w:shd w:val="clear" w:color="auto" w:fill="FFFFFF"/>
                    </w:rPr>
                    <m:t>k</m:t>
                  </m:r>
                </m:e>
                <m:sub>
                  <m:sSub>
                    <m:sSubPr>
                      <m:ctrlPr>
                        <w:rPr>
                          <w:rFonts w:ascii="Cambria Math" w:hAnsi="Cambria Math" w:cs="Times New Roman"/>
                          <w:i/>
                          <w:color w:val="000000" w:themeColor="text1"/>
                          <w:sz w:val="24"/>
                          <w:szCs w:val="24"/>
                          <w:shd w:val="clear" w:color="auto" w:fill="FFFFFF"/>
                        </w:rPr>
                      </m:ctrlPr>
                    </m:sSubPr>
                    <m:e>
                      <m:r>
                        <w:rPr>
                          <w:rFonts w:ascii="Cambria Math" w:hAnsi="Cambria Math" w:cs="Times New Roman"/>
                          <w:color w:val="000000" w:themeColor="text1"/>
                          <w:sz w:val="24"/>
                          <w:szCs w:val="24"/>
                          <w:shd w:val="clear" w:color="auto" w:fill="FFFFFF"/>
                        </w:rPr>
                        <m:t>I</m:t>
                      </m:r>
                    </m:e>
                    <m:sub>
                      <m:r>
                        <w:rPr>
                          <w:rFonts w:ascii="Cambria Math" w:hAnsi="Cambria Math" w:cs="Times New Roman"/>
                          <w:color w:val="000000" w:themeColor="text1"/>
                          <w:sz w:val="24"/>
                          <w:szCs w:val="24"/>
                          <w:shd w:val="clear" w:color="auto" w:fill="FFFFFF"/>
                        </w:rPr>
                        <m:t>1</m:t>
                      </m:r>
                    </m:sub>
                  </m:sSub>
                </m:sub>
              </m:sSub>
              <m:r>
                <w:rPr>
                  <w:rFonts w:ascii="Cambria Math" w:hAnsi="Cambria Math" w:cs="Times New Roman"/>
                  <w:color w:val="000000" w:themeColor="text1"/>
                  <w:sz w:val="24"/>
                  <w:szCs w:val="24"/>
                  <w:shd w:val="clear" w:color="auto" w:fill="FFFFFF"/>
                </w:rPr>
                <m:t>-</m:t>
              </m:r>
            </m:e>
          </m:nary>
          <m:sSub>
            <m:sSubPr>
              <m:ctrlPr>
                <w:rPr>
                  <w:rFonts w:ascii="Cambria Math" w:hAnsi="Cambria Math" w:cs="Times New Roman"/>
                  <w:i/>
                  <w:color w:val="000000" w:themeColor="text1"/>
                  <w:sz w:val="24"/>
                  <w:szCs w:val="24"/>
                  <w:shd w:val="clear" w:color="auto" w:fill="FFFFFF"/>
                </w:rPr>
              </m:ctrlPr>
            </m:sSubPr>
            <m:e>
              <m:r>
                <m:rPr>
                  <m:sty m:val="bi"/>
                </m:rPr>
                <w:rPr>
                  <w:rFonts w:ascii="Cambria Math" w:hAnsi="Cambria Math" w:cs="Times New Roman"/>
                  <w:color w:val="000000" w:themeColor="text1"/>
                  <w:sz w:val="24"/>
                  <w:szCs w:val="24"/>
                  <w:shd w:val="clear" w:color="auto" w:fill="FFFFFF"/>
                </w:rPr>
                <m:t>k</m:t>
              </m:r>
            </m:e>
            <m:sub>
              <m:sSub>
                <m:sSubPr>
                  <m:ctrlPr>
                    <w:rPr>
                      <w:rFonts w:ascii="Cambria Math" w:hAnsi="Cambria Math" w:cs="Times New Roman"/>
                      <w:i/>
                      <w:color w:val="000000" w:themeColor="text1"/>
                      <w:sz w:val="24"/>
                      <w:szCs w:val="24"/>
                      <w:shd w:val="clear" w:color="auto" w:fill="FFFFFF"/>
                    </w:rPr>
                  </m:ctrlPr>
                </m:sSubPr>
                <m:e>
                  <m:r>
                    <w:rPr>
                      <w:rFonts w:ascii="Cambria Math" w:hAnsi="Cambria Math" w:cs="Times New Roman"/>
                      <w:color w:val="000000" w:themeColor="text1"/>
                      <w:sz w:val="24"/>
                      <w:szCs w:val="24"/>
                      <w:shd w:val="clear" w:color="auto" w:fill="FFFFFF"/>
                    </w:rPr>
                    <m:t>F</m:t>
                  </m:r>
                </m:e>
                <m:sub>
                  <m:r>
                    <w:rPr>
                      <w:rFonts w:ascii="Cambria Math" w:hAnsi="Cambria Math" w:cs="Times New Roman"/>
                      <w:color w:val="000000" w:themeColor="text1"/>
                      <w:sz w:val="24"/>
                      <w:szCs w:val="24"/>
                      <w:shd w:val="clear" w:color="auto" w:fill="FFFFFF"/>
                    </w:rPr>
                    <m:t>2</m:t>
                  </m:r>
                </m:sub>
              </m:sSub>
            </m:sub>
          </m:sSub>
          <m:r>
            <w:rPr>
              <w:rFonts w:ascii="Cambria Math" w:hAnsi="Cambria Math" w:cs="Times New Roman"/>
              <w:color w:val="000000" w:themeColor="text1"/>
              <w:sz w:val="24"/>
              <w:szCs w:val="24"/>
              <w:shd w:val="clear" w:color="auto" w:fill="FFFFFF"/>
            </w:rPr>
            <m:t>).     (2)</m:t>
          </m:r>
        </m:oMath>
      </m:oMathPara>
    </w:p>
    <w:p w14:paraId="5A2AF8C9" w14:textId="77777777" w:rsidR="008804EB" w:rsidRPr="00F15BB5" w:rsidRDefault="008804EB" w:rsidP="008804EB">
      <w:pPr>
        <w:spacing w:line="360" w:lineRule="auto"/>
        <w:rPr>
          <w:rFonts w:ascii="Times New Roman" w:hAnsi="Times New Roman" w:cs="Times New Roman"/>
          <w:color w:val="000000" w:themeColor="text1"/>
          <w:sz w:val="24"/>
          <w:szCs w:val="24"/>
          <w:shd w:val="clear" w:color="auto" w:fill="FFFFFF"/>
        </w:rPr>
      </w:pPr>
      <w:r w:rsidRPr="00F15BB5">
        <w:rPr>
          <w:rFonts w:ascii="Times New Roman" w:hAnsi="Times New Roman" w:cs="Times New Roman"/>
          <w:color w:val="000000" w:themeColor="text1"/>
          <w:sz w:val="24"/>
          <w:szCs w:val="24"/>
          <w:shd w:val="clear" w:color="auto" w:fill="FFFFFF"/>
        </w:rPr>
        <w:t xml:space="preserve">Here, </w:t>
      </w:r>
      <m:oMath>
        <m:r>
          <w:rPr>
            <w:rFonts w:ascii="Cambria Math" w:hAnsi="Cambria Math" w:cs="Times New Roman"/>
            <w:color w:val="000000" w:themeColor="text1"/>
            <w:sz w:val="24"/>
            <w:szCs w:val="24"/>
            <w:shd w:val="clear" w:color="auto" w:fill="FFFFFF"/>
          </w:rPr>
          <m:t>m</m:t>
        </m:r>
      </m:oMath>
      <w:r w:rsidRPr="00F15BB5">
        <w:rPr>
          <w:rFonts w:ascii="Times New Roman" w:hAnsi="Times New Roman" w:cs="Times New Roman"/>
          <w:color w:val="000000" w:themeColor="text1"/>
          <w:sz w:val="24"/>
          <w:szCs w:val="24"/>
          <w:shd w:val="clear" w:color="auto" w:fill="FFFFFF"/>
        </w:rPr>
        <w:t xml:space="preserve"> is the band index for the occupied bands, </w:t>
      </w:r>
      <m:oMath>
        <m:sSub>
          <m:sSubPr>
            <m:ctrlPr>
              <w:rPr>
                <w:rFonts w:ascii="Cambria Math" w:hAnsi="Cambria Math" w:cs="Times New Roman"/>
                <w:i/>
                <w:color w:val="000000" w:themeColor="text1"/>
                <w:sz w:val="24"/>
                <w:szCs w:val="24"/>
                <w:shd w:val="clear" w:color="auto" w:fill="FFFFFF"/>
              </w:rPr>
            </m:ctrlPr>
          </m:sSubPr>
          <m:e>
            <m:r>
              <m:rPr>
                <m:sty m:val="bi"/>
              </m:rPr>
              <w:rPr>
                <w:rFonts w:ascii="Cambria Math" w:hAnsi="Cambria Math" w:cs="Times New Roman"/>
                <w:color w:val="000000" w:themeColor="text1"/>
                <w:sz w:val="24"/>
                <w:szCs w:val="24"/>
                <w:shd w:val="clear" w:color="auto" w:fill="FFFFFF"/>
              </w:rPr>
              <m:t>k</m:t>
            </m:r>
          </m:e>
          <m:sub>
            <m:r>
              <w:rPr>
                <w:rFonts w:ascii="Cambria Math" w:hAnsi="Cambria Math" w:cs="Times New Roman"/>
                <w:color w:val="000000" w:themeColor="text1"/>
                <w:sz w:val="24"/>
                <w:szCs w:val="24"/>
                <w:shd w:val="clear" w:color="auto" w:fill="FFFFFF"/>
              </w:rPr>
              <m:t>α</m:t>
            </m:r>
          </m:sub>
        </m:sSub>
      </m:oMath>
      <w:r w:rsidRPr="00F15BB5">
        <w:rPr>
          <w:rFonts w:ascii="Times New Roman" w:hAnsi="Times New Roman" w:cs="Times New Roman"/>
          <w:color w:val="000000" w:themeColor="text1"/>
          <w:sz w:val="24"/>
          <w:szCs w:val="24"/>
          <w:shd w:val="clear" w:color="auto" w:fill="FFFFFF"/>
        </w:rPr>
        <w:t xml:space="preserve"> (</w:t>
      </w:r>
      <m:oMath>
        <m:sSub>
          <m:sSubPr>
            <m:ctrlPr>
              <w:rPr>
                <w:rFonts w:ascii="Cambria Math" w:hAnsi="Cambria Math" w:cs="Times New Roman"/>
                <w:i/>
                <w:color w:val="000000" w:themeColor="text1"/>
                <w:sz w:val="24"/>
                <w:szCs w:val="24"/>
                <w:shd w:val="clear" w:color="auto" w:fill="FFFFFF"/>
              </w:rPr>
            </m:ctrlPr>
          </m:sSubPr>
          <m:e>
            <m:r>
              <w:rPr>
                <w:rFonts w:ascii="Cambria Math" w:hAnsi="Cambria Math" w:cs="Times New Roman"/>
                <w:color w:val="000000" w:themeColor="text1"/>
                <w:sz w:val="24"/>
                <w:szCs w:val="24"/>
                <w:shd w:val="clear" w:color="auto" w:fill="FFFFFF"/>
              </w:rPr>
              <m:t>n</m:t>
            </m:r>
          </m:e>
          <m:sub>
            <m:r>
              <w:rPr>
                <w:rFonts w:ascii="Cambria Math" w:hAnsi="Cambria Math" w:cs="Times New Roman"/>
                <w:color w:val="000000" w:themeColor="text1"/>
                <w:sz w:val="24"/>
                <w:szCs w:val="24"/>
                <w:shd w:val="clear" w:color="auto" w:fill="FFFFFF"/>
              </w:rPr>
              <m:t>α</m:t>
            </m:r>
          </m:sub>
        </m:sSub>
      </m:oMath>
      <w:r w:rsidRPr="00F15BB5">
        <w:rPr>
          <w:rFonts w:ascii="Times New Roman" w:hAnsi="Times New Roman" w:cs="Times New Roman"/>
          <w:color w:val="000000" w:themeColor="text1"/>
          <w:sz w:val="24"/>
          <w:szCs w:val="24"/>
          <w:shd w:val="clear" w:color="auto" w:fill="FFFFFF"/>
        </w:rPr>
        <w:t xml:space="preserve"> and </w:t>
      </w:r>
      <m:oMath>
        <m:sSub>
          <m:sSubPr>
            <m:ctrlPr>
              <w:rPr>
                <w:rFonts w:ascii="Cambria Math" w:hAnsi="Cambria Math" w:cs="Times New Roman"/>
                <w:i/>
                <w:color w:val="000000" w:themeColor="text1"/>
                <w:sz w:val="24"/>
                <w:szCs w:val="24"/>
                <w:shd w:val="clear" w:color="auto" w:fill="FFFFFF"/>
              </w:rPr>
            </m:ctrlPr>
          </m:sSubPr>
          <m:e>
            <m:r>
              <w:rPr>
                <w:rFonts w:ascii="Cambria Math" w:hAnsi="Cambria Math" w:cs="Times New Roman"/>
                <w:color w:val="000000" w:themeColor="text1"/>
                <w:sz w:val="24"/>
                <w:szCs w:val="24"/>
                <w:shd w:val="clear" w:color="auto" w:fill="FFFFFF"/>
              </w:rPr>
              <m:t>m</m:t>
            </m:r>
          </m:e>
          <m:sub>
            <m:r>
              <w:rPr>
                <w:rFonts w:ascii="Cambria Math" w:hAnsi="Cambria Math" w:cs="Times New Roman"/>
                <w:color w:val="000000" w:themeColor="text1"/>
                <w:sz w:val="24"/>
                <w:szCs w:val="24"/>
                <w:shd w:val="clear" w:color="auto" w:fill="FFFFFF"/>
              </w:rPr>
              <m:t>α</m:t>
            </m:r>
          </m:sub>
        </m:sSub>
        <m:r>
          <w:rPr>
            <w:rFonts w:ascii="Cambria Math" w:hAnsi="Cambria Math" w:cs="Times New Roman"/>
            <w:color w:val="000000" w:themeColor="text1"/>
            <w:sz w:val="24"/>
            <w:szCs w:val="24"/>
            <w:shd w:val="clear" w:color="auto" w:fill="FFFFFF"/>
          </w:rPr>
          <m:t>)</m:t>
        </m:r>
      </m:oMath>
      <w:r w:rsidRPr="00F15BB5">
        <w:rPr>
          <w:rFonts w:ascii="Times New Roman" w:hAnsi="Times New Roman" w:cs="Times New Roman"/>
          <w:color w:val="000000" w:themeColor="text1"/>
          <w:sz w:val="24"/>
          <w:szCs w:val="24"/>
          <w:shd w:val="clear" w:color="auto" w:fill="FFFFFF"/>
        </w:rPr>
        <w:t xml:space="preserve"> is the lattice momentum (band indices) of the </w:t>
      </w:r>
      <m:oMath>
        <m:r>
          <w:rPr>
            <w:rFonts w:ascii="Cambria Math" w:hAnsi="Cambria Math" w:cs="Times New Roman"/>
            <w:color w:val="000000" w:themeColor="text1"/>
            <w:sz w:val="24"/>
            <w:szCs w:val="24"/>
            <w:shd w:val="clear" w:color="auto" w:fill="FFFFFF"/>
          </w:rPr>
          <m:t xml:space="preserve"> α</m:t>
        </m:r>
      </m:oMath>
      <w:r w:rsidRPr="00F15BB5">
        <w:rPr>
          <w:rFonts w:ascii="Times New Roman" w:hAnsi="Times New Roman" w:cs="Times New Roman"/>
          <w:color w:val="000000" w:themeColor="text1"/>
          <w:sz w:val="24"/>
          <w:szCs w:val="24"/>
          <w:shd w:val="clear" w:color="auto" w:fill="FFFFFF"/>
        </w:rPr>
        <w:t xml:space="preserve"> state (</w:t>
      </w:r>
      <m:oMath>
        <m:r>
          <w:rPr>
            <w:rFonts w:ascii="Cambria Math" w:hAnsi="Cambria Math" w:cs="Times New Roman"/>
            <w:color w:val="000000" w:themeColor="text1"/>
            <w:sz w:val="24"/>
            <w:szCs w:val="24"/>
            <w:shd w:val="clear" w:color="auto" w:fill="FFFFFF"/>
          </w:rPr>
          <m:t>α=</m:t>
        </m:r>
        <m:sSub>
          <m:sSubPr>
            <m:ctrlPr>
              <w:rPr>
                <w:rFonts w:ascii="Cambria Math" w:hAnsi="Cambria Math" w:cs="Times New Roman"/>
                <w:i/>
                <w:color w:val="000000" w:themeColor="text1"/>
                <w:sz w:val="24"/>
                <w:szCs w:val="24"/>
                <w:shd w:val="clear" w:color="auto" w:fill="FFFFFF"/>
              </w:rPr>
            </m:ctrlPr>
          </m:sSubPr>
          <m:e>
            <m:r>
              <w:rPr>
                <w:rFonts w:ascii="Cambria Math" w:hAnsi="Cambria Math" w:cs="Times New Roman"/>
                <w:color w:val="000000" w:themeColor="text1"/>
                <w:sz w:val="24"/>
                <w:szCs w:val="24"/>
                <w:shd w:val="clear" w:color="auto" w:fill="FFFFFF"/>
              </w:rPr>
              <m:t>I</m:t>
            </m:r>
          </m:e>
          <m:sub>
            <m:r>
              <w:rPr>
                <w:rFonts w:ascii="Cambria Math" w:hAnsi="Cambria Math" w:cs="Times New Roman"/>
                <w:color w:val="000000" w:themeColor="text1"/>
                <w:sz w:val="24"/>
                <w:szCs w:val="24"/>
                <w:shd w:val="clear" w:color="auto" w:fill="FFFFFF"/>
              </w:rPr>
              <m:t>1</m:t>
            </m:r>
          </m:sub>
        </m:sSub>
        <m:r>
          <w:rPr>
            <w:rFonts w:ascii="Cambria Math" w:hAnsi="Cambria Math" w:cs="Times New Roman"/>
            <w:color w:val="000000" w:themeColor="text1"/>
            <w:sz w:val="24"/>
            <w:szCs w:val="24"/>
            <w:shd w:val="clear" w:color="auto" w:fill="FFFFFF"/>
          </w:rPr>
          <m:t xml:space="preserve">, </m:t>
        </m:r>
        <m:sSub>
          <m:sSubPr>
            <m:ctrlPr>
              <w:rPr>
                <w:rFonts w:ascii="Cambria Math" w:hAnsi="Cambria Math" w:cs="Times New Roman"/>
                <w:i/>
                <w:color w:val="000000" w:themeColor="text1"/>
                <w:sz w:val="24"/>
                <w:szCs w:val="24"/>
                <w:shd w:val="clear" w:color="auto" w:fill="FFFFFF"/>
              </w:rPr>
            </m:ctrlPr>
          </m:sSubPr>
          <m:e>
            <m:r>
              <w:rPr>
                <w:rFonts w:ascii="Cambria Math" w:hAnsi="Cambria Math" w:cs="Times New Roman"/>
                <w:color w:val="000000" w:themeColor="text1"/>
                <w:sz w:val="24"/>
                <w:szCs w:val="24"/>
                <w:shd w:val="clear" w:color="auto" w:fill="FFFFFF"/>
              </w:rPr>
              <m:t>I</m:t>
            </m:r>
          </m:e>
          <m:sub>
            <m:r>
              <w:rPr>
                <w:rFonts w:ascii="Cambria Math" w:hAnsi="Cambria Math" w:cs="Times New Roman"/>
                <w:color w:val="000000" w:themeColor="text1"/>
                <w:sz w:val="24"/>
                <w:szCs w:val="24"/>
                <w:shd w:val="clear" w:color="auto" w:fill="FFFFFF"/>
              </w:rPr>
              <m:t>2</m:t>
            </m:r>
          </m:sub>
        </m:sSub>
        <m:r>
          <w:rPr>
            <w:rFonts w:ascii="Cambria Math" w:hAnsi="Cambria Math" w:cs="Times New Roman"/>
            <w:color w:val="000000" w:themeColor="text1"/>
            <w:sz w:val="24"/>
            <w:szCs w:val="24"/>
            <w:shd w:val="clear" w:color="auto" w:fill="FFFFFF"/>
          </w:rPr>
          <m:t>,</m:t>
        </m:r>
        <m:sSub>
          <m:sSubPr>
            <m:ctrlPr>
              <w:rPr>
                <w:rFonts w:ascii="Cambria Math" w:hAnsi="Cambria Math" w:cs="Times New Roman"/>
                <w:i/>
                <w:color w:val="000000" w:themeColor="text1"/>
                <w:sz w:val="24"/>
                <w:szCs w:val="24"/>
                <w:shd w:val="clear" w:color="auto" w:fill="FFFFFF"/>
              </w:rPr>
            </m:ctrlPr>
          </m:sSubPr>
          <m:e>
            <m:r>
              <w:rPr>
                <w:rFonts w:ascii="Cambria Math" w:hAnsi="Cambria Math" w:cs="Times New Roman"/>
                <w:color w:val="000000" w:themeColor="text1"/>
                <w:sz w:val="24"/>
                <w:szCs w:val="24"/>
                <w:shd w:val="clear" w:color="auto" w:fill="FFFFFF"/>
              </w:rPr>
              <m:t>F</m:t>
            </m:r>
          </m:e>
          <m:sub>
            <m:r>
              <w:rPr>
                <w:rFonts w:ascii="Cambria Math" w:hAnsi="Cambria Math" w:cs="Times New Roman"/>
                <w:color w:val="000000" w:themeColor="text1"/>
                <w:sz w:val="24"/>
                <w:szCs w:val="24"/>
                <w:shd w:val="clear" w:color="auto" w:fill="FFFFFF"/>
              </w:rPr>
              <m:t>1,</m:t>
            </m:r>
          </m:sub>
        </m:sSub>
      </m:oMath>
      <w:r w:rsidRPr="00F15BB5">
        <w:rPr>
          <w:rFonts w:ascii="Times New Roman" w:hAnsi="Times New Roman" w:cs="Times New Roman"/>
          <w:color w:val="000000" w:themeColor="text1"/>
          <w:sz w:val="24"/>
          <w:szCs w:val="24"/>
          <w:shd w:val="clear" w:color="auto" w:fill="FFFFFF"/>
        </w:rPr>
        <w:t xml:space="preserve"> and </w:t>
      </w:r>
      <m:oMath>
        <m:sSub>
          <m:sSubPr>
            <m:ctrlPr>
              <w:rPr>
                <w:rFonts w:ascii="Cambria Math" w:hAnsi="Cambria Math" w:cs="Times New Roman"/>
                <w:i/>
                <w:color w:val="000000" w:themeColor="text1"/>
                <w:sz w:val="24"/>
                <w:szCs w:val="24"/>
                <w:shd w:val="clear" w:color="auto" w:fill="FFFFFF"/>
              </w:rPr>
            </m:ctrlPr>
          </m:sSubPr>
          <m:e>
            <m:r>
              <w:rPr>
                <w:rFonts w:ascii="Cambria Math" w:hAnsi="Cambria Math" w:cs="Times New Roman"/>
                <w:color w:val="000000" w:themeColor="text1"/>
                <w:sz w:val="24"/>
                <w:szCs w:val="24"/>
                <w:shd w:val="clear" w:color="auto" w:fill="FFFFFF"/>
              </w:rPr>
              <m:t>F</m:t>
            </m:r>
          </m:e>
          <m:sub>
            <m:r>
              <w:rPr>
                <w:rFonts w:ascii="Cambria Math" w:hAnsi="Cambria Math" w:cs="Times New Roman"/>
                <w:color w:val="000000" w:themeColor="text1"/>
                <w:sz w:val="24"/>
                <w:szCs w:val="24"/>
                <w:shd w:val="clear" w:color="auto" w:fill="FFFFFF"/>
              </w:rPr>
              <m:t>2</m:t>
            </m:r>
          </m:sub>
        </m:sSub>
        <m:r>
          <w:rPr>
            <w:rFonts w:ascii="Cambria Math" w:hAnsi="Cambria Math" w:cs="Times New Roman"/>
            <w:color w:val="000000" w:themeColor="text1"/>
            <w:sz w:val="24"/>
            <w:szCs w:val="24"/>
            <w:shd w:val="clear" w:color="auto" w:fill="FFFFFF"/>
          </w:rPr>
          <m:t>)</m:t>
        </m:r>
      </m:oMath>
      <w:r w:rsidRPr="00F15BB5">
        <w:rPr>
          <w:rFonts w:ascii="Times New Roman" w:hAnsi="Times New Roman" w:cs="Times New Roman"/>
          <w:color w:val="000000" w:themeColor="text1"/>
          <w:sz w:val="24"/>
          <w:szCs w:val="24"/>
          <w:shd w:val="clear" w:color="auto" w:fill="FFFFFF"/>
        </w:rPr>
        <w:t xml:space="preserve">. The delta function </w:t>
      </w:r>
      <m:oMath>
        <m:r>
          <w:rPr>
            <w:rFonts w:ascii="Cambria Math" w:hAnsi="Cambria Math" w:cs="Times New Roman"/>
            <w:color w:val="000000" w:themeColor="text1"/>
            <w:sz w:val="24"/>
            <w:szCs w:val="24"/>
            <w:shd w:val="clear" w:color="auto" w:fill="FFFFFF"/>
          </w:rPr>
          <m:t>δ(ℏω-</m:t>
        </m:r>
        <m:sSub>
          <m:sSubPr>
            <m:ctrlPr>
              <w:rPr>
                <w:rFonts w:ascii="Cambria Math" w:hAnsi="Cambria Math" w:cs="Times New Roman"/>
                <w:i/>
                <w:color w:val="000000" w:themeColor="text1"/>
                <w:sz w:val="24"/>
                <w:szCs w:val="24"/>
                <w:shd w:val="clear" w:color="auto" w:fill="FFFFFF"/>
              </w:rPr>
            </m:ctrlPr>
          </m:sSubPr>
          <m:e>
            <m:sSub>
              <m:sSubPr>
                <m:ctrlPr>
                  <w:rPr>
                    <w:rFonts w:ascii="Cambria Math" w:hAnsi="Cambria Math" w:cs="Times New Roman"/>
                    <w:i/>
                    <w:color w:val="000000" w:themeColor="text1"/>
                    <w:sz w:val="24"/>
                    <w:szCs w:val="24"/>
                    <w:shd w:val="clear" w:color="auto" w:fill="FFFFFF"/>
                  </w:rPr>
                </m:ctrlPr>
              </m:sSubPr>
              <m:e>
                <m:r>
                  <w:rPr>
                    <w:rFonts w:ascii="Cambria Math" w:hAnsi="Cambria Math" w:cs="Times New Roman"/>
                    <w:color w:val="000000" w:themeColor="text1"/>
                    <w:sz w:val="24"/>
                    <w:szCs w:val="24"/>
                    <w:shd w:val="clear" w:color="auto" w:fill="FFFFFF"/>
                  </w:rPr>
                  <m:t>E</m:t>
                </m:r>
              </m:e>
              <m:sub>
                <m:r>
                  <w:rPr>
                    <w:rFonts w:ascii="Cambria Math" w:hAnsi="Cambria Math" w:cs="Times New Roman"/>
                    <w:color w:val="000000" w:themeColor="text1"/>
                    <w:sz w:val="24"/>
                    <w:szCs w:val="24"/>
                    <w:shd w:val="clear" w:color="auto" w:fill="FFFFFF"/>
                  </w:rPr>
                  <m:t>n</m:t>
                </m:r>
              </m:sub>
            </m:sSub>
          </m:e>
          <m:sub>
            <m:sSub>
              <m:sSubPr>
                <m:ctrlPr>
                  <w:rPr>
                    <w:rFonts w:ascii="Cambria Math" w:hAnsi="Cambria Math" w:cs="Times New Roman"/>
                    <w:i/>
                    <w:color w:val="000000" w:themeColor="text1"/>
                    <w:sz w:val="24"/>
                    <w:szCs w:val="24"/>
                    <w:shd w:val="clear" w:color="auto" w:fill="FFFFFF"/>
                  </w:rPr>
                </m:ctrlPr>
              </m:sSubPr>
              <m:e>
                <m:r>
                  <w:rPr>
                    <w:rFonts w:ascii="Cambria Math" w:hAnsi="Cambria Math" w:cs="Times New Roman"/>
                    <w:color w:val="000000" w:themeColor="text1"/>
                    <w:sz w:val="24"/>
                    <w:szCs w:val="24"/>
                    <w:shd w:val="clear" w:color="auto" w:fill="FFFFFF"/>
                  </w:rPr>
                  <m:t>I</m:t>
                </m:r>
              </m:e>
              <m:sub>
                <m:r>
                  <w:rPr>
                    <w:rFonts w:ascii="Cambria Math" w:hAnsi="Cambria Math" w:cs="Times New Roman"/>
                    <w:color w:val="000000" w:themeColor="text1"/>
                    <w:sz w:val="24"/>
                    <w:szCs w:val="24"/>
                    <w:shd w:val="clear" w:color="auto" w:fill="FFFFFF"/>
                  </w:rPr>
                  <m:t>1</m:t>
                </m:r>
              </m:sub>
            </m:sSub>
          </m:sub>
        </m:sSub>
        <m:d>
          <m:dPr>
            <m:ctrlPr>
              <w:rPr>
                <w:rFonts w:ascii="Cambria Math" w:hAnsi="Cambria Math" w:cs="Times New Roman"/>
                <w:i/>
                <w:color w:val="000000" w:themeColor="text1"/>
                <w:sz w:val="24"/>
                <w:szCs w:val="24"/>
                <w:shd w:val="clear" w:color="auto" w:fill="FFFFFF"/>
              </w:rPr>
            </m:ctrlPr>
          </m:dPr>
          <m:e>
            <m:sSub>
              <m:sSubPr>
                <m:ctrlPr>
                  <w:rPr>
                    <w:rFonts w:ascii="Cambria Math" w:hAnsi="Cambria Math" w:cs="Times New Roman"/>
                    <w:i/>
                    <w:color w:val="000000" w:themeColor="text1"/>
                    <w:sz w:val="24"/>
                    <w:szCs w:val="24"/>
                    <w:shd w:val="clear" w:color="auto" w:fill="FFFFFF"/>
                  </w:rPr>
                </m:ctrlPr>
              </m:sSubPr>
              <m:e>
                <m:r>
                  <m:rPr>
                    <m:sty m:val="bi"/>
                  </m:rPr>
                  <w:rPr>
                    <w:rFonts w:ascii="Cambria Math" w:hAnsi="Cambria Math" w:cs="Times New Roman"/>
                    <w:color w:val="000000" w:themeColor="text1"/>
                    <w:sz w:val="24"/>
                    <w:szCs w:val="24"/>
                    <w:shd w:val="clear" w:color="auto" w:fill="FFFFFF"/>
                  </w:rPr>
                  <m:t>k</m:t>
                </m:r>
              </m:e>
              <m:sub>
                <m:sSub>
                  <m:sSubPr>
                    <m:ctrlPr>
                      <w:rPr>
                        <w:rFonts w:ascii="Cambria Math" w:hAnsi="Cambria Math" w:cs="Times New Roman"/>
                        <w:i/>
                        <w:color w:val="000000" w:themeColor="text1"/>
                        <w:sz w:val="24"/>
                        <w:szCs w:val="24"/>
                        <w:shd w:val="clear" w:color="auto" w:fill="FFFFFF"/>
                      </w:rPr>
                    </m:ctrlPr>
                  </m:sSubPr>
                  <m:e>
                    <m:r>
                      <w:rPr>
                        <w:rFonts w:ascii="Cambria Math" w:hAnsi="Cambria Math" w:cs="Times New Roman"/>
                        <w:color w:val="000000" w:themeColor="text1"/>
                        <w:sz w:val="24"/>
                        <w:szCs w:val="24"/>
                        <w:shd w:val="clear" w:color="auto" w:fill="FFFFFF"/>
                      </w:rPr>
                      <m:t>I</m:t>
                    </m:r>
                  </m:e>
                  <m:sub>
                    <m:r>
                      <w:rPr>
                        <w:rFonts w:ascii="Cambria Math" w:hAnsi="Cambria Math" w:cs="Times New Roman"/>
                        <w:color w:val="000000" w:themeColor="text1"/>
                        <w:sz w:val="24"/>
                        <w:szCs w:val="24"/>
                        <w:shd w:val="clear" w:color="auto" w:fill="FFFFFF"/>
                      </w:rPr>
                      <m:t>1</m:t>
                    </m:r>
                  </m:sub>
                </m:sSub>
              </m:sub>
            </m:sSub>
          </m:e>
        </m:d>
        <m:r>
          <w:rPr>
            <w:rFonts w:ascii="Cambria Math" w:hAnsi="Cambria Math" w:cs="Times New Roman"/>
            <w:color w:val="000000" w:themeColor="text1"/>
            <w:sz w:val="24"/>
            <w:szCs w:val="24"/>
            <w:shd w:val="clear" w:color="auto" w:fill="FFFFFF"/>
          </w:rPr>
          <m:t>+</m:t>
        </m:r>
        <m:sSub>
          <m:sSubPr>
            <m:ctrlPr>
              <w:rPr>
                <w:rFonts w:ascii="Cambria Math" w:hAnsi="Cambria Math" w:cs="Times New Roman"/>
                <w:i/>
                <w:color w:val="000000" w:themeColor="text1"/>
                <w:sz w:val="24"/>
                <w:szCs w:val="24"/>
                <w:shd w:val="clear" w:color="auto" w:fill="FFFFFF"/>
              </w:rPr>
            </m:ctrlPr>
          </m:sSubPr>
          <m:e>
            <m:r>
              <w:rPr>
                <w:rFonts w:ascii="Cambria Math" w:hAnsi="Cambria Math" w:cs="Times New Roman"/>
                <w:color w:val="000000" w:themeColor="text1"/>
                <w:sz w:val="24"/>
                <w:szCs w:val="24"/>
                <w:shd w:val="clear" w:color="auto" w:fill="FFFFFF"/>
              </w:rPr>
              <m:t>E</m:t>
            </m:r>
          </m:e>
          <m:sub>
            <m:r>
              <w:rPr>
                <w:rFonts w:ascii="Cambria Math" w:hAnsi="Cambria Math" w:cs="Times New Roman"/>
                <w:color w:val="000000" w:themeColor="text1"/>
                <w:sz w:val="24"/>
                <w:szCs w:val="24"/>
                <w:shd w:val="clear" w:color="auto" w:fill="FFFFFF"/>
              </w:rPr>
              <m:t>m</m:t>
            </m:r>
          </m:sub>
        </m:sSub>
        <m:d>
          <m:dPr>
            <m:ctrlPr>
              <w:rPr>
                <w:rFonts w:ascii="Cambria Math" w:hAnsi="Cambria Math" w:cs="Times New Roman"/>
                <w:i/>
                <w:color w:val="000000" w:themeColor="text1"/>
                <w:sz w:val="24"/>
                <w:szCs w:val="24"/>
                <w:shd w:val="clear" w:color="auto" w:fill="FFFFFF"/>
              </w:rPr>
            </m:ctrlPr>
          </m:dPr>
          <m:e>
            <m:sSub>
              <m:sSubPr>
                <m:ctrlPr>
                  <w:rPr>
                    <w:rFonts w:ascii="Cambria Math" w:hAnsi="Cambria Math" w:cs="Times New Roman"/>
                    <w:i/>
                    <w:color w:val="000000" w:themeColor="text1"/>
                    <w:sz w:val="24"/>
                    <w:szCs w:val="24"/>
                    <w:shd w:val="clear" w:color="auto" w:fill="FFFFFF"/>
                  </w:rPr>
                </m:ctrlPr>
              </m:sSubPr>
              <m:e>
                <m:r>
                  <m:rPr>
                    <m:sty m:val="bi"/>
                  </m:rPr>
                  <w:rPr>
                    <w:rFonts w:ascii="Cambria Math" w:hAnsi="Cambria Math" w:cs="Times New Roman"/>
                    <w:color w:val="000000" w:themeColor="text1"/>
                    <w:sz w:val="24"/>
                    <w:szCs w:val="24"/>
                    <w:shd w:val="clear" w:color="auto" w:fill="FFFFFF"/>
                  </w:rPr>
                  <m:t>k</m:t>
                </m:r>
              </m:e>
              <m:sub>
                <m:sSub>
                  <m:sSubPr>
                    <m:ctrlPr>
                      <w:rPr>
                        <w:rFonts w:ascii="Cambria Math" w:hAnsi="Cambria Math" w:cs="Times New Roman"/>
                        <w:i/>
                        <w:color w:val="000000" w:themeColor="text1"/>
                        <w:sz w:val="24"/>
                        <w:szCs w:val="24"/>
                        <w:shd w:val="clear" w:color="auto" w:fill="FFFFFF"/>
                      </w:rPr>
                    </m:ctrlPr>
                  </m:sSubPr>
                  <m:e>
                    <m:r>
                      <w:rPr>
                        <w:rFonts w:ascii="Cambria Math" w:hAnsi="Cambria Math" w:cs="Times New Roman"/>
                        <w:color w:val="000000" w:themeColor="text1"/>
                        <w:sz w:val="24"/>
                        <w:szCs w:val="24"/>
                        <w:shd w:val="clear" w:color="auto" w:fill="FFFFFF"/>
                      </w:rPr>
                      <m:t>I</m:t>
                    </m:r>
                  </m:e>
                  <m:sub>
                    <m:r>
                      <w:rPr>
                        <w:rFonts w:ascii="Cambria Math" w:hAnsi="Cambria Math" w:cs="Times New Roman"/>
                        <w:color w:val="000000" w:themeColor="text1"/>
                        <w:sz w:val="24"/>
                        <w:szCs w:val="24"/>
                        <w:shd w:val="clear" w:color="auto" w:fill="FFFFFF"/>
                      </w:rPr>
                      <m:t>1</m:t>
                    </m:r>
                  </m:sub>
                </m:sSub>
              </m:sub>
            </m:sSub>
          </m:e>
        </m:d>
        <m:r>
          <w:rPr>
            <w:rFonts w:ascii="Cambria Math" w:hAnsi="Cambria Math" w:cs="Times New Roman"/>
            <w:color w:val="000000" w:themeColor="text1"/>
            <w:sz w:val="24"/>
            <w:szCs w:val="24"/>
            <w:shd w:val="clear" w:color="auto" w:fill="FFFFFF"/>
          </w:rPr>
          <m:t>)</m:t>
        </m:r>
      </m:oMath>
      <w:r w:rsidRPr="00F15BB5">
        <w:rPr>
          <w:rFonts w:ascii="Times New Roman" w:hAnsi="Times New Roman" w:cs="Times New Roman"/>
          <w:color w:val="000000" w:themeColor="text1"/>
          <w:sz w:val="24"/>
          <w:szCs w:val="24"/>
          <w:shd w:val="clear" w:color="auto" w:fill="FFFFFF"/>
        </w:rPr>
        <w:t xml:space="preserve"> in Eq. (1) imposes energy conservation during the optical excitation process for a given photon energy </w:t>
      </w:r>
      <m:oMath>
        <m:r>
          <w:rPr>
            <w:rFonts w:ascii="Cambria Math" w:hAnsi="Cambria Math" w:cs="Times New Roman"/>
            <w:color w:val="000000" w:themeColor="text1"/>
            <w:sz w:val="24"/>
            <w:szCs w:val="24"/>
            <w:shd w:val="clear" w:color="auto" w:fill="FFFFFF"/>
          </w:rPr>
          <m:t>ℏω</m:t>
        </m:r>
      </m:oMath>
      <w:r w:rsidRPr="00F15BB5">
        <w:rPr>
          <w:rFonts w:ascii="Times New Roman" w:hAnsi="Times New Roman" w:cs="Times New Roman"/>
          <w:color w:val="000000" w:themeColor="text1"/>
          <w:sz w:val="24"/>
          <w:szCs w:val="24"/>
          <w:shd w:val="clear" w:color="auto" w:fill="FFFFFF"/>
        </w:rPr>
        <w:t xml:space="preserve">, while the two delta functions in Eq. (2) impose energy-momentum conservation during the CM transitions </w:t>
      </w:r>
      <m:oMath>
        <m:sSub>
          <m:sSubPr>
            <m:ctrlPr>
              <w:rPr>
                <w:rFonts w:ascii="Cambria Math" w:hAnsi="Cambria Math" w:cs="Times New Roman"/>
                <w:i/>
                <w:color w:val="000000" w:themeColor="text1"/>
                <w:sz w:val="24"/>
                <w:szCs w:val="24"/>
                <w:shd w:val="clear" w:color="auto" w:fill="FFFFFF"/>
              </w:rPr>
            </m:ctrlPr>
          </m:sSubPr>
          <m:e>
            <m:r>
              <w:rPr>
                <w:rFonts w:ascii="Cambria Math" w:hAnsi="Cambria Math" w:cs="Times New Roman"/>
                <w:color w:val="000000" w:themeColor="text1"/>
                <w:sz w:val="24"/>
                <w:szCs w:val="24"/>
                <w:shd w:val="clear" w:color="auto" w:fill="FFFFFF"/>
              </w:rPr>
              <m:t>I</m:t>
            </m:r>
          </m:e>
          <m:sub>
            <m:r>
              <w:rPr>
                <w:rFonts w:ascii="Cambria Math" w:hAnsi="Cambria Math" w:cs="Times New Roman"/>
                <w:color w:val="000000" w:themeColor="text1"/>
                <w:sz w:val="24"/>
                <w:szCs w:val="24"/>
                <w:shd w:val="clear" w:color="auto" w:fill="FFFFFF"/>
              </w:rPr>
              <m:t>1</m:t>
            </m:r>
          </m:sub>
        </m:sSub>
        <m:r>
          <w:rPr>
            <w:rFonts w:ascii="Cambria Math" w:hAnsi="Cambria Math" w:cs="Times New Roman" w:hint="eastAsia"/>
            <w:color w:val="000000" w:themeColor="text1"/>
            <w:sz w:val="24"/>
            <w:szCs w:val="24"/>
            <w:shd w:val="clear" w:color="auto" w:fill="FFFFFF"/>
          </w:rPr>
          <m:t>→</m:t>
        </m:r>
        <m:sSub>
          <m:sSubPr>
            <m:ctrlPr>
              <w:rPr>
                <w:rFonts w:ascii="Cambria Math" w:hAnsi="Cambria Math" w:cs="Times New Roman"/>
                <w:i/>
                <w:color w:val="000000" w:themeColor="text1"/>
                <w:sz w:val="24"/>
                <w:szCs w:val="24"/>
                <w:shd w:val="clear" w:color="auto" w:fill="FFFFFF"/>
              </w:rPr>
            </m:ctrlPr>
          </m:sSubPr>
          <m:e>
            <m:r>
              <w:rPr>
                <w:rFonts w:ascii="Cambria Math" w:hAnsi="Cambria Math" w:cs="Times New Roman"/>
                <w:color w:val="000000" w:themeColor="text1"/>
                <w:sz w:val="24"/>
                <w:szCs w:val="24"/>
                <w:shd w:val="clear" w:color="auto" w:fill="FFFFFF"/>
              </w:rPr>
              <m:t>F</m:t>
            </m:r>
          </m:e>
          <m:sub>
            <m:r>
              <w:rPr>
                <w:rFonts w:ascii="Cambria Math" w:hAnsi="Cambria Math" w:cs="Times New Roman"/>
                <w:color w:val="000000" w:themeColor="text1"/>
                <w:sz w:val="24"/>
                <w:szCs w:val="24"/>
                <w:shd w:val="clear" w:color="auto" w:fill="FFFFFF"/>
              </w:rPr>
              <m:t>1</m:t>
            </m:r>
          </m:sub>
        </m:sSub>
      </m:oMath>
      <w:r w:rsidRPr="00F15BB5">
        <w:rPr>
          <w:rFonts w:ascii="Times New Roman" w:hAnsi="Times New Roman" w:cs="Times New Roman"/>
          <w:color w:val="000000" w:themeColor="text1"/>
          <w:sz w:val="24"/>
          <w:szCs w:val="24"/>
          <w:shd w:val="clear" w:color="auto" w:fill="FFFFFF"/>
        </w:rPr>
        <w:t xml:space="preserve"> and </w:t>
      </w:r>
      <m:oMath>
        <m:sSub>
          <m:sSubPr>
            <m:ctrlPr>
              <w:rPr>
                <w:rFonts w:ascii="Cambria Math" w:hAnsi="Cambria Math" w:cs="Times New Roman"/>
                <w:i/>
                <w:color w:val="000000" w:themeColor="text1"/>
                <w:sz w:val="24"/>
                <w:szCs w:val="24"/>
                <w:shd w:val="clear" w:color="auto" w:fill="FFFFFF"/>
              </w:rPr>
            </m:ctrlPr>
          </m:sSubPr>
          <m:e>
            <m:r>
              <w:rPr>
                <w:rFonts w:ascii="Cambria Math" w:hAnsi="Cambria Math" w:cs="Times New Roman"/>
                <w:color w:val="000000" w:themeColor="text1"/>
                <w:sz w:val="24"/>
                <w:szCs w:val="24"/>
                <w:shd w:val="clear" w:color="auto" w:fill="FFFFFF"/>
              </w:rPr>
              <m:t>I</m:t>
            </m:r>
          </m:e>
          <m:sub>
            <m:r>
              <w:rPr>
                <w:rFonts w:ascii="Cambria Math" w:hAnsi="Cambria Math" w:cs="Times New Roman"/>
                <w:color w:val="000000" w:themeColor="text1"/>
                <w:sz w:val="24"/>
                <w:szCs w:val="24"/>
                <w:shd w:val="clear" w:color="auto" w:fill="FFFFFF"/>
              </w:rPr>
              <m:t>2</m:t>
            </m:r>
          </m:sub>
        </m:sSub>
        <m:r>
          <w:rPr>
            <w:rFonts w:ascii="Cambria Math" w:hAnsi="Cambria Math" w:cs="Times New Roman" w:hint="eastAsia"/>
            <w:color w:val="000000" w:themeColor="text1"/>
            <w:sz w:val="24"/>
            <w:szCs w:val="24"/>
            <w:shd w:val="clear" w:color="auto" w:fill="FFFFFF"/>
          </w:rPr>
          <m:t>→</m:t>
        </m:r>
        <m:sSub>
          <m:sSubPr>
            <m:ctrlPr>
              <w:rPr>
                <w:rFonts w:ascii="Cambria Math" w:hAnsi="Cambria Math" w:cs="Times New Roman"/>
                <w:i/>
                <w:color w:val="000000" w:themeColor="text1"/>
                <w:sz w:val="24"/>
                <w:szCs w:val="24"/>
                <w:shd w:val="clear" w:color="auto" w:fill="FFFFFF"/>
              </w:rPr>
            </m:ctrlPr>
          </m:sSubPr>
          <m:e>
            <m:r>
              <w:rPr>
                <w:rFonts w:ascii="Cambria Math" w:hAnsi="Cambria Math" w:cs="Times New Roman"/>
                <w:color w:val="000000" w:themeColor="text1"/>
                <w:sz w:val="24"/>
                <w:szCs w:val="24"/>
                <w:shd w:val="clear" w:color="auto" w:fill="FFFFFF"/>
              </w:rPr>
              <m:t>F</m:t>
            </m:r>
          </m:e>
          <m:sub>
            <m:r>
              <w:rPr>
                <w:rFonts w:ascii="Cambria Math" w:hAnsi="Cambria Math" w:cs="Times New Roman"/>
                <w:color w:val="000000" w:themeColor="text1"/>
                <w:sz w:val="24"/>
                <w:szCs w:val="24"/>
                <w:shd w:val="clear" w:color="auto" w:fill="FFFFFF"/>
              </w:rPr>
              <m:t>2</m:t>
            </m:r>
          </m:sub>
        </m:sSub>
      </m:oMath>
      <w:r w:rsidRPr="00F15BB5">
        <w:rPr>
          <w:rFonts w:ascii="Times New Roman" w:hAnsi="Times New Roman" w:cs="Times New Roman"/>
          <w:color w:val="000000" w:themeColor="text1"/>
          <w:sz w:val="24"/>
          <w:szCs w:val="24"/>
          <w:shd w:val="clear" w:color="auto" w:fill="FFFFFF"/>
        </w:rPr>
        <w:t xml:space="preserve">. </w:t>
      </w:r>
    </w:p>
    <w:p w14:paraId="3D971A00" w14:textId="5A9C72A4" w:rsidR="008804EB" w:rsidRPr="00F15BB5" w:rsidRDefault="008804EB" w:rsidP="008804EB">
      <w:pPr>
        <w:spacing w:line="360" w:lineRule="auto"/>
        <w:ind w:firstLineChars="100" w:firstLine="240"/>
        <w:rPr>
          <w:rFonts w:ascii="Times New Roman" w:hAnsi="Times New Roman" w:cs="Times New Roman"/>
          <w:color w:val="000000" w:themeColor="text1"/>
          <w:sz w:val="24"/>
          <w:szCs w:val="24"/>
        </w:rPr>
      </w:pPr>
      <w:r w:rsidRPr="00F15BB5">
        <w:rPr>
          <w:rFonts w:ascii="Times New Roman" w:hAnsi="Times New Roman" w:cs="Times New Roman"/>
          <w:color w:val="000000" w:themeColor="text1"/>
          <w:sz w:val="24"/>
          <w:szCs w:val="24"/>
          <w:shd w:val="clear" w:color="auto" w:fill="FFFFFF"/>
        </w:rPr>
        <w:t xml:space="preserve">To model the experimental conditions, in which a pump laser with a finite full width at half maximum (FWHM) is used, </w:t>
      </w:r>
      <m:oMath>
        <m:r>
          <w:rPr>
            <w:rFonts w:ascii="Cambria Math" w:hAnsi="Cambria Math" w:cs="Times New Roman"/>
            <w:color w:val="000000" w:themeColor="text1"/>
            <w:sz w:val="24"/>
            <w:szCs w:val="24"/>
            <w:shd w:val="clear" w:color="auto" w:fill="FFFFFF"/>
          </w:rPr>
          <m:t>δ(ℏω-</m:t>
        </m:r>
        <m:sSub>
          <m:sSubPr>
            <m:ctrlPr>
              <w:rPr>
                <w:rFonts w:ascii="Cambria Math" w:hAnsi="Cambria Math" w:cs="Times New Roman"/>
                <w:i/>
                <w:color w:val="000000" w:themeColor="text1"/>
                <w:sz w:val="24"/>
                <w:szCs w:val="24"/>
                <w:shd w:val="clear" w:color="auto" w:fill="FFFFFF"/>
              </w:rPr>
            </m:ctrlPr>
          </m:sSubPr>
          <m:e>
            <m:sSub>
              <m:sSubPr>
                <m:ctrlPr>
                  <w:rPr>
                    <w:rFonts w:ascii="Cambria Math" w:hAnsi="Cambria Math" w:cs="Times New Roman"/>
                    <w:i/>
                    <w:color w:val="000000" w:themeColor="text1"/>
                    <w:sz w:val="24"/>
                    <w:szCs w:val="24"/>
                    <w:shd w:val="clear" w:color="auto" w:fill="FFFFFF"/>
                  </w:rPr>
                </m:ctrlPr>
              </m:sSubPr>
              <m:e>
                <m:r>
                  <w:rPr>
                    <w:rFonts w:ascii="Cambria Math" w:hAnsi="Cambria Math" w:cs="Times New Roman"/>
                    <w:color w:val="000000" w:themeColor="text1"/>
                    <w:sz w:val="24"/>
                    <w:szCs w:val="24"/>
                    <w:shd w:val="clear" w:color="auto" w:fill="FFFFFF"/>
                  </w:rPr>
                  <m:t>E</m:t>
                </m:r>
              </m:e>
              <m:sub>
                <m:r>
                  <w:rPr>
                    <w:rFonts w:ascii="Cambria Math" w:hAnsi="Cambria Math" w:cs="Times New Roman"/>
                    <w:color w:val="000000" w:themeColor="text1"/>
                    <w:sz w:val="24"/>
                    <w:szCs w:val="24"/>
                    <w:shd w:val="clear" w:color="auto" w:fill="FFFFFF"/>
                  </w:rPr>
                  <m:t>n</m:t>
                </m:r>
              </m:sub>
            </m:sSub>
          </m:e>
          <m:sub>
            <m:sSub>
              <m:sSubPr>
                <m:ctrlPr>
                  <w:rPr>
                    <w:rFonts w:ascii="Cambria Math" w:hAnsi="Cambria Math" w:cs="Times New Roman"/>
                    <w:i/>
                    <w:color w:val="000000" w:themeColor="text1"/>
                    <w:sz w:val="24"/>
                    <w:szCs w:val="24"/>
                    <w:shd w:val="clear" w:color="auto" w:fill="FFFFFF"/>
                  </w:rPr>
                </m:ctrlPr>
              </m:sSubPr>
              <m:e>
                <m:r>
                  <w:rPr>
                    <w:rFonts w:ascii="Cambria Math" w:hAnsi="Cambria Math" w:cs="Times New Roman"/>
                    <w:color w:val="000000" w:themeColor="text1"/>
                    <w:sz w:val="24"/>
                    <w:szCs w:val="24"/>
                    <w:shd w:val="clear" w:color="auto" w:fill="FFFFFF"/>
                  </w:rPr>
                  <m:t>I</m:t>
                </m:r>
              </m:e>
              <m:sub>
                <m:r>
                  <w:rPr>
                    <w:rFonts w:ascii="Cambria Math" w:hAnsi="Cambria Math" w:cs="Times New Roman"/>
                    <w:color w:val="000000" w:themeColor="text1"/>
                    <w:sz w:val="24"/>
                    <w:szCs w:val="24"/>
                    <w:shd w:val="clear" w:color="auto" w:fill="FFFFFF"/>
                  </w:rPr>
                  <m:t>1</m:t>
                </m:r>
              </m:sub>
            </m:sSub>
          </m:sub>
        </m:sSub>
        <m:d>
          <m:dPr>
            <m:ctrlPr>
              <w:rPr>
                <w:rFonts w:ascii="Cambria Math" w:hAnsi="Cambria Math" w:cs="Times New Roman"/>
                <w:i/>
                <w:color w:val="000000" w:themeColor="text1"/>
                <w:sz w:val="24"/>
                <w:szCs w:val="24"/>
                <w:shd w:val="clear" w:color="auto" w:fill="FFFFFF"/>
              </w:rPr>
            </m:ctrlPr>
          </m:dPr>
          <m:e>
            <m:sSub>
              <m:sSubPr>
                <m:ctrlPr>
                  <w:rPr>
                    <w:rFonts w:ascii="Cambria Math" w:hAnsi="Cambria Math" w:cs="Times New Roman"/>
                    <w:i/>
                    <w:color w:val="000000" w:themeColor="text1"/>
                    <w:sz w:val="24"/>
                    <w:szCs w:val="24"/>
                    <w:shd w:val="clear" w:color="auto" w:fill="FFFFFF"/>
                  </w:rPr>
                </m:ctrlPr>
              </m:sSubPr>
              <m:e>
                <m:r>
                  <m:rPr>
                    <m:sty m:val="bi"/>
                  </m:rPr>
                  <w:rPr>
                    <w:rFonts w:ascii="Cambria Math" w:hAnsi="Cambria Math" w:cs="Times New Roman"/>
                    <w:color w:val="000000" w:themeColor="text1"/>
                    <w:sz w:val="24"/>
                    <w:szCs w:val="24"/>
                    <w:shd w:val="clear" w:color="auto" w:fill="FFFFFF"/>
                  </w:rPr>
                  <m:t>k</m:t>
                </m:r>
              </m:e>
              <m:sub>
                <m:sSub>
                  <m:sSubPr>
                    <m:ctrlPr>
                      <w:rPr>
                        <w:rFonts w:ascii="Cambria Math" w:hAnsi="Cambria Math" w:cs="Times New Roman"/>
                        <w:i/>
                        <w:color w:val="000000" w:themeColor="text1"/>
                        <w:sz w:val="24"/>
                        <w:szCs w:val="24"/>
                        <w:shd w:val="clear" w:color="auto" w:fill="FFFFFF"/>
                      </w:rPr>
                    </m:ctrlPr>
                  </m:sSubPr>
                  <m:e>
                    <m:r>
                      <w:rPr>
                        <w:rFonts w:ascii="Cambria Math" w:hAnsi="Cambria Math" w:cs="Times New Roman"/>
                        <w:color w:val="000000" w:themeColor="text1"/>
                        <w:sz w:val="24"/>
                        <w:szCs w:val="24"/>
                        <w:shd w:val="clear" w:color="auto" w:fill="FFFFFF"/>
                      </w:rPr>
                      <m:t>I</m:t>
                    </m:r>
                  </m:e>
                  <m:sub>
                    <m:r>
                      <w:rPr>
                        <w:rFonts w:ascii="Cambria Math" w:hAnsi="Cambria Math" w:cs="Times New Roman"/>
                        <w:color w:val="000000" w:themeColor="text1"/>
                        <w:sz w:val="24"/>
                        <w:szCs w:val="24"/>
                        <w:shd w:val="clear" w:color="auto" w:fill="FFFFFF"/>
                      </w:rPr>
                      <m:t>1</m:t>
                    </m:r>
                  </m:sub>
                </m:sSub>
              </m:sub>
            </m:sSub>
          </m:e>
        </m:d>
        <m:r>
          <w:rPr>
            <w:rFonts w:ascii="Cambria Math" w:hAnsi="Cambria Math" w:cs="Times New Roman"/>
            <w:color w:val="000000" w:themeColor="text1"/>
            <w:sz w:val="24"/>
            <w:szCs w:val="24"/>
            <w:shd w:val="clear" w:color="auto" w:fill="FFFFFF"/>
          </w:rPr>
          <m:t>+</m:t>
        </m:r>
        <m:sSub>
          <m:sSubPr>
            <m:ctrlPr>
              <w:rPr>
                <w:rFonts w:ascii="Cambria Math" w:hAnsi="Cambria Math" w:cs="Times New Roman"/>
                <w:i/>
                <w:color w:val="000000" w:themeColor="text1"/>
                <w:sz w:val="24"/>
                <w:szCs w:val="24"/>
                <w:shd w:val="clear" w:color="auto" w:fill="FFFFFF"/>
              </w:rPr>
            </m:ctrlPr>
          </m:sSubPr>
          <m:e>
            <m:r>
              <w:rPr>
                <w:rFonts w:ascii="Cambria Math" w:hAnsi="Cambria Math" w:cs="Times New Roman"/>
                <w:color w:val="000000" w:themeColor="text1"/>
                <w:sz w:val="24"/>
                <w:szCs w:val="24"/>
                <w:shd w:val="clear" w:color="auto" w:fill="FFFFFF"/>
              </w:rPr>
              <m:t>E</m:t>
            </m:r>
          </m:e>
          <m:sub>
            <m:r>
              <w:rPr>
                <w:rFonts w:ascii="Cambria Math" w:hAnsi="Cambria Math" w:cs="Times New Roman"/>
                <w:color w:val="000000" w:themeColor="text1"/>
                <w:sz w:val="24"/>
                <w:szCs w:val="24"/>
                <w:shd w:val="clear" w:color="auto" w:fill="FFFFFF"/>
              </w:rPr>
              <m:t>m</m:t>
            </m:r>
          </m:sub>
        </m:sSub>
        <m:d>
          <m:dPr>
            <m:ctrlPr>
              <w:rPr>
                <w:rFonts w:ascii="Cambria Math" w:hAnsi="Cambria Math" w:cs="Times New Roman"/>
                <w:i/>
                <w:color w:val="000000" w:themeColor="text1"/>
                <w:sz w:val="24"/>
                <w:szCs w:val="24"/>
                <w:shd w:val="clear" w:color="auto" w:fill="FFFFFF"/>
              </w:rPr>
            </m:ctrlPr>
          </m:dPr>
          <m:e>
            <m:sSub>
              <m:sSubPr>
                <m:ctrlPr>
                  <w:rPr>
                    <w:rFonts w:ascii="Cambria Math" w:hAnsi="Cambria Math" w:cs="Times New Roman"/>
                    <w:i/>
                    <w:color w:val="000000" w:themeColor="text1"/>
                    <w:sz w:val="24"/>
                    <w:szCs w:val="24"/>
                    <w:shd w:val="clear" w:color="auto" w:fill="FFFFFF"/>
                  </w:rPr>
                </m:ctrlPr>
              </m:sSubPr>
              <m:e>
                <m:r>
                  <m:rPr>
                    <m:sty m:val="bi"/>
                  </m:rPr>
                  <w:rPr>
                    <w:rFonts w:ascii="Cambria Math" w:hAnsi="Cambria Math" w:cs="Times New Roman"/>
                    <w:color w:val="000000" w:themeColor="text1"/>
                    <w:sz w:val="24"/>
                    <w:szCs w:val="24"/>
                    <w:shd w:val="clear" w:color="auto" w:fill="FFFFFF"/>
                  </w:rPr>
                  <m:t>k</m:t>
                </m:r>
              </m:e>
              <m:sub>
                <m:sSub>
                  <m:sSubPr>
                    <m:ctrlPr>
                      <w:rPr>
                        <w:rFonts w:ascii="Cambria Math" w:hAnsi="Cambria Math" w:cs="Times New Roman"/>
                        <w:i/>
                        <w:color w:val="000000" w:themeColor="text1"/>
                        <w:sz w:val="24"/>
                        <w:szCs w:val="24"/>
                        <w:shd w:val="clear" w:color="auto" w:fill="FFFFFF"/>
                      </w:rPr>
                    </m:ctrlPr>
                  </m:sSubPr>
                  <m:e>
                    <m:r>
                      <w:rPr>
                        <w:rFonts w:ascii="Cambria Math" w:hAnsi="Cambria Math" w:cs="Times New Roman"/>
                        <w:color w:val="000000" w:themeColor="text1"/>
                        <w:sz w:val="24"/>
                        <w:szCs w:val="24"/>
                        <w:shd w:val="clear" w:color="auto" w:fill="FFFFFF"/>
                      </w:rPr>
                      <m:t>I</m:t>
                    </m:r>
                  </m:e>
                  <m:sub>
                    <m:r>
                      <w:rPr>
                        <w:rFonts w:ascii="Cambria Math" w:hAnsi="Cambria Math" w:cs="Times New Roman"/>
                        <w:color w:val="000000" w:themeColor="text1"/>
                        <w:sz w:val="24"/>
                        <w:szCs w:val="24"/>
                        <w:shd w:val="clear" w:color="auto" w:fill="FFFFFF"/>
                      </w:rPr>
                      <m:t>1</m:t>
                    </m:r>
                  </m:sub>
                </m:sSub>
              </m:sub>
            </m:sSub>
          </m:e>
        </m:d>
        <m:r>
          <w:rPr>
            <w:rFonts w:ascii="Cambria Math" w:hAnsi="Cambria Math" w:cs="Times New Roman"/>
            <w:color w:val="000000" w:themeColor="text1"/>
            <w:sz w:val="24"/>
            <w:szCs w:val="24"/>
            <w:shd w:val="clear" w:color="auto" w:fill="FFFFFF"/>
          </w:rPr>
          <m:t>)</m:t>
        </m:r>
      </m:oMath>
      <w:r w:rsidRPr="00F15BB5">
        <w:rPr>
          <w:rFonts w:ascii="Times New Roman" w:hAnsi="Times New Roman" w:cs="Times New Roman"/>
          <w:color w:val="000000" w:themeColor="text1"/>
          <w:sz w:val="24"/>
          <w:szCs w:val="24"/>
          <w:shd w:val="clear" w:color="auto" w:fill="FFFFFF"/>
        </w:rPr>
        <w:t xml:space="preserve"> was approximated by the Gaussian function. The FWHM of the Gaussian function was set at </w:t>
      </w:r>
      <w:r w:rsidRPr="00F15BB5">
        <w:rPr>
          <w:rFonts w:ascii="Times New Roman" w:hAnsi="Times New Roman" w:cs="Times New Roman"/>
          <w:color w:val="000000" w:themeColor="text1"/>
          <w:sz w:val="24"/>
          <w:szCs w:val="24"/>
        </w:rPr>
        <w:t xml:space="preserve">79.49 and 50.61 </w:t>
      </w:r>
      <w:r w:rsidRPr="00F15BB5">
        <w:rPr>
          <w:rFonts w:ascii="Times New Roman" w:hAnsi="Times New Roman" w:cs="Times New Roman"/>
          <w:color w:val="000000" w:themeColor="text1"/>
          <w:sz w:val="24"/>
          <w:szCs w:val="24"/>
          <w:shd w:val="clear" w:color="auto" w:fill="FFFFFF"/>
        </w:rPr>
        <w:t xml:space="preserve">meV for the monolayer and bulk cases, respectively, following the accuracy of the pump laser used for the corresponding CM experiments. </w:t>
      </w:r>
      <w:r w:rsidRPr="00F15BB5">
        <w:rPr>
          <w:rFonts w:ascii="Times New Roman" w:hAnsi="Times New Roman" w:cs="Times New Roman"/>
          <w:color w:val="000000" w:themeColor="text1"/>
          <w:sz w:val="24"/>
          <w:szCs w:val="24"/>
        </w:rPr>
        <w:t>Direct calculation of the triple integrations over the whole momentum space—one in Eq. (1) and two in Eq. (2)—is highly resource-intensive. We thus proposed an alternative approach, which generalizes the scheme introduced by Bang and Kang</w:t>
      </w:r>
      <w:r w:rsidRPr="00F15BB5">
        <w:rPr>
          <w:rFonts w:ascii="Times New Roman" w:hAnsi="Times New Roman" w:cs="Times New Roman"/>
          <w:color w:val="000000" w:themeColor="text1"/>
          <w:sz w:val="24"/>
          <w:szCs w:val="24"/>
        </w:rPr>
        <w:fldChar w:fldCharType="begin"/>
      </w:r>
      <w:r w:rsidR="00FE531E">
        <w:rPr>
          <w:rFonts w:ascii="Times New Roman" w:hAnsi="Times New Roman" w:cs="Times New Roman"/>
          <w:color w:val="000000" w:themeColor="text1"/>
          <w:sz w:val="24"/>
          <w:szCs w:val="24"/>
        </w:rPr>
        <w:instrText xml:space="preserve"> ADDIN EN.CITE &lt;EndNote&gt;&lt;Cite&gt;&lt;Author&gt;Bang&lt;/Author&gt;&lt;Year&gt;2021&lt;/Year&gt;&lt;RecNum&gt;225&lt;/RecNum&gt;&lt;DisplayText&gt;&lt;style face="superscript"&gt;12&lt;/style&gt;&lt;/DisplayText&gt;&lt;record&gt;&lt;rec-number&gt;225&lt;/rec-number&gt;&lt;foreign-keys&gt;&lt;key app="EN" db-id="vfep099zo5v0auep5rzvwp9txsx5zf0zxs0a" timestamp="1671596328"&gt;225&lt;/key&gt;&lt;/foreign-keys&gt;&lt;ref-type name="Journal Article"&gt;17&lt;/ref-type&gt;&lt;contributors&gt;&lt;authors&gt;&lt;author&gt;Bang, J.&lt;/author&gt;&lt;author&gt;Kang, J.&lt;/author&gt;&lt;/authors&gt;&lt;/contributors&gt;&lt;auth-address&gt;Chungbuk Natl Univ, Dept Phys, Cheongju 28644, South Korea&amp;#xD;Res Inst Nanoscale Sci &amp;amp; Technol, Cheongju 28644, South Korea&amp;#xD;DGIST, Dept Emerging Mat Sci, Daegu 42988, South Korea&lt;/auth-address&gt;&lt;titles&gt;&lt;title&gt;Subband-enhanced carrier multiplication in graphene nanoribbons&lt;/title&gt;&lt;secondary-title&gt;Phys. Rev. B&lt;/secondary-title&gt;&lt;alt-title&gt;Phys Rev B&lt;/alt-title&gt;&lt;/titles&gt;&lt;periodical&gt;&lt;full-title&gt;Phys. Rev. B&lt;/full-title&gt;&lt;/periodical&gt;&lt;pages&gt;035417&lt;/pages&gt;&lt;volume&gt;104&lt;/volume&gt;&lt;number&gt;3&lt;/number&gt;&lt;keywords&gt;&lt;keyword&gt;multiple exciton generation&lt;/keyword&gt;&lt;keyword&gt;ultrafast charge-transfer&lt;/keyword&gt;&lt;keyword&gt;boron-nitride&lt;/keyword&gt;&lt;keyword&gt;ab-initio&lt;/keyword&gt;&lt;keyword&gt;electron&lt;/keyword&gt;&lt;keyword&gt;excitation&lt;/keyword&gt;&lt;keyword&gt;efficiency&lt;/keyword&gt;&lt;keyword&gt;dynamics&lt;/keyword&gt;&lt;/keywords&gt;&lt;dates&gt;&lt;year&gt;2021&lt;/year&gt;&lt;pub-dates&gt;&lt;date&gt;Jul 12&lt;/date&gt;&lt;/pub-dates&gt;&lt;/dates&gt;&lt;isbn&gt;2469-9950&lt;/isbn&gt;&lt;accession-num&gt;WOS:000672760400011&lt;/accession-num&gt;&lt;urls&gt;&lt;related-urls&gt;&lt;url&gt;&lt;style face="underline" font="default" size="100%"&gt;&amp;lt;Go to ISI&amp;gt;://WOS:000672760400011&lt;/style&gt;&lt;/url&gt;&lt;/related-urls&gt;&lt;/urls&gt;&lt;electronic-resource-num&gt;ARTN 035417&amp;#xD;10.1103/PhysRevB.104.035417&lt;/electronic-resource-num&gt;&lt;language&gt;English&lt;/language&gt;&lt;/record&gt;&lt;/Cite&gt;&lt;/EndNote&gt;</w:instrText>
      </w:r>
      <w:r w:rsidRPr="00F15BB5">
        <w:rPr>
          <w:rFonts w:ascii="Times New Roman" w:hAnsi="Times New Roman" w:cs="Times New Roman"/>
          <w:color w:val="000000" w:themeColor="text1"/>
          <w:sz w:val="24"/>
          <w:szCs w:val="24"/>
        </w:rPr>
        <w:fldChar w:fldCharType="separate"/>
      </w:r>
      <w:r w:rsidR="00FE531E" w:rsidRPr="00FE531E">
        <w:rPr>
          <w:rFonts w:ascii="Times New Roman" w:hAnsi="Times New Roman" w:cs="Times New Roman"/>
          <w:noProof/>
          <w:color w:val="000000" w:themeColor="text1"/>
          <w:sz w:val="24"/>
          <w:szCs w:val="24"/>
          <w:vertAlign w:val="superscript"/>
        </w:rPr>
        <w:t>12</w:t>
      </w:r>
      <w:r w:rsidRPr="00F15BB5">
        <w:rPr>
          <w:rFonts w:ascii="Times New Roman" w:hAnsi="Times New Roman" w:cs="Times New Roman"/>
          <w:color w:val="000000" w:themeColor="text1"/>
          <w:sz w:val="24"/>
          <w:szCs w:val="24"/>
        </w:rPr>
        <w:fldChar w:fldCharType="end"/>
      </w:r>
      <w:r w:rsidRPr="00F15BB5">
        <w:rPr>
          <w:rFonts w:ascii="Times New Roman" w:hAnsi="Times New Roman" w:cs="Times New Roman"/>
          <w:color w:val="000000" w:themeColor="text1"/>
          <w:sz w:val="24"/>
          <w:szCs w:val="24"/>
        </w:rPr>
        <w:t xml:space="preserve"> into higher dimensions.</w:t>
      </w:r>
    </w:p>
    <w:p w14:paraId="68CD49D0" w14:textId="77777777" w:rsidR="008804EB" w:rsidRPr="00F15BB5" w:rsidRDefault="008804EB" w:rsidP="008804EB">
      <w:pPr>
        <w:widowControl/>
        <w:wordWrap/>
        <w:autoSpaceDE/>
        <w:autoSpaceDN/>
        <w:rPr>
          <w:rFonts w:ascii="Times New Roman" w:hAnsi="Times New Roman" w:cs="Times New Roman"/>
          <w:color w:val="000000" w:themeColor="text1"/>
          <w:sz w:val="24"/>
          <w:szCs w:val="24"/>
        </w:rPr>
      </w:pPr>
    </w:p>
    <w:p w14:paraId="2695AC45" w14:textId="338B6512" w:rsidR="008804EB" w:rsidRPr="00F15BB5" w:rsidRDefault="00786D74" w:rsidP="008804EB">
      <w:pPr>
        <w:spacing w:line="360" w:lineRule="auto"/>
        <w:rPr>
          <w:rFonts w:ascii="Times New Roman" w:hAnsi="Times New Roman" w:cs="Times New Roman"/>
          <w:b/>
          <w:bCs/>
          <w:color w:val="000000" w:themeColor="text1"/>
          <w:sz w:val="24"/>
          <w:szCs w:val="24"/>
          <w:shd w:val="clear" w:color="auto" w:fill="FFFFFF"/>
        </w:rPr>
      </w:pPr>
      <w:r>
        <w:rPr>
          <w:rFonts w:ascii="Times New Roman" w:hAnsi="Times New Roman" w:cs="Times New Roman"/>
          <w:b/>
          <w:bCs/>
          <w:i/>
          <w:iCs/>
          <w:color w:val="000000" w:themeColor="text1"/>
          <w:sz w:val="24"/>
          <w:szCs w:val="24"/>
          <w:shd w:val="clear" w:color="auto" w:fill="FFFFFF"/>
        </w:rPr>
        <w:t xml:space="preserve">Computational </w:t>
      </w:r>
      <w:r w:rsidR="00D06678">
        <w:rPr>
          <w:rFonts w:ascii="Times New Roman" w:hAnsi="Times New Roman" w:cs="Times New Roman"/>
          <w:b/>
          <w:bCs/>
          <w:i/>
          <w:iCs/>
          <w:color w:val="000000" w:themeColor="text1"/>
          <w:sz w:val="24"/>
          <w:szCs w:val="24"/>
          <w:shd w:val="clear" w:color="auto" w:fill="FFFFFF"/>
        </w:rPr>
        <w:t xml:space="preserve">Methods </w:t>
      </w:r>
      <w:r>
        <w:rPr>
          <w:rFonts w:ascii="Times New Roman" w:hAnsi="Times New Roman" w:cs="Times New Roman"/>
          <w:b/>
          <w:bCs/>
          <w:i/>
          <w:iCs/>
          <w:color w:val="000000" w:themeColor="text1"/>
          <w:sz w:val="24"/>
          <w:szCs w:val="24"/>
          <w:shd w:val="clear" w:color="auto" w:fill="FFFFFF"/>
        </w:rPr>
        <w:t>for</w:t>
      </w:r>
      <w:r w:rsidR="00D06678">
        <w:rPr>
          <w:rFonts w:ascii="Times New Roman" w:hAnsi="Times New Roman" w:cs="Times New Roman"/>
          <w:b/>
          <w:bCs/>
          <w:i/>
          <w:iCs/>
          <w:color w:val="000000" w:themeColor="text1"/>
          <w:sz w:val="24"/>
          <w:szCs w:val="24"/>
          <w:shd w:val="clear" w:color="auto" w:fill="FFFFFF"/>
        </w:rPr>
        <w:t xml:space="preserve"> the CM efficiency </w:t>
      </w:r>
      <w:r w:rsidR="005C7DCF">
        <w:rPr>
          <w:rFonts w:ascii="Times New Roman" w:hAnsi="Times New Roman" w:cs="Times New Roman"/>
          <w:b/>
          <w:bCs/>
          <w:i/>
          <w:iCs/>
          <w:color w:val="000000" w:themeColor="text1"/>
          <w:sz w:val="24"/>
          <w:szCs w:val="24"/>
          <w:shd w:val="clear" w:color="auto" w:fill="FFFFFF"/>
        </w:rPr>
        <w:t>density</w:t>
      </w:r>
      <w:r w:rsidR="004216E8">
        <w:rPr>
          <w:rFonts w:ascii="Times New Roman" w:hAnsi="Times New Roman" w:cs="Times New Roman"/>
          <w:b/>
          <w:bCs/>
          <w:i/>
          <w:iCs/>
          <w:color w:val="000000" w:themeColor="text1"/>
          <w:sz w:val="24"/>
          <w:szCs w:val="24"/>
          <w:shd w:val="clear" w:color="auto" w:fill="FFFFFF"/>
        </w:rPr>
        <w:t xml:space="preserve"> N(I</w:t>
      </w:r>
      <w:r w:rsidR="004216E8" w:rsidRPr="004216E8">
        <w:rPr>
          <w:rFonts w:ascii="Times New Roman" w:hAnsi="Times New Roman" w:cs="Times New Roman"/>
          <w:b/>
          <w:bCs/>
          <w:i/>
          <w:iCs/>
          <w:color w:val="000000" w:themeColor="text1"/>
          <w:sz w:val="24"/>
          <w:szCs w:val="24"/>
          <w:shd w:val="clear" w:color="auto" w:fill="FFFFFF"/>
          <w:vertAlign w:val="subscript"/>
        </w:rPr>
        <w:t>1</w:t>
      </w:r>
      <w:r w:rsidR="004216E8">
        <w:rPr>
          <w:rFonts w:ascii="Times New Roman" w:hAnsi="Times New Roman" w:cs="Times New Roman"/>
          <w:b/>
          <w:bCs/>
          <w:i/>
          <w:iCs/>
          <w:color w:val="000000" w:themeColor="text1"/>
          <w:sz w:val="24"/>
          <w:szCs w:val="24"/>
          <w:shd w:val="clear" w:color="auto" w:fill="FFFFFF"/>
        </w:rPr>
        <w:t>)</w:t>
      </w:r>
    </w:p>
    <w:p w14:paraId="56FEA8A2" w14:textId="4B419D24" w:rsidR="008804EB" w:rsidRPr="004F0E58" w:rsidRDefault="008804EB" w:rsidP="008804EB">
      <w:pPr>
        <w:spacing w:line="360" w:lineRule="auto"/>
        <w:ind w:firstLineChars="100" w:firstLine="240"/>
        <w:rPr>
          <w:rFonts w:ascii="Times New Roman" w:hAnsi="Times New Roman" w:cs="Times New Roman"/>
          <w:b/>
          <w:bCs/>
          <w:color w:val="000000" w:themeColor="text1"/>
          <w:sz w:val="24"/>
          <w:szCs w:val="24"/>
          <w:shd w:val="clear" w:color="auto" w:fill="FFFFFF"/>
        </w:rPr>
      </w:pPr>
      <w:r w:rsidRPr="00F15BB5">
        <w:rPr>
          <w:rFonts w:ascii="Times New Roman" w:hAnsi="Times New Roman" w:cs="Times New Roman"/>
          <w:color w:val="000000" w:themeColor="text1"/>
          <w:sz w:val="24"/>
          <w:szCs w:val="24"/>
        </w:rPr>
        <w:t>To efficiently evaluate the multiple integrals over momentum space, we extended Bang-Kang’s approach</w:t>
      </w:r>
      <w:r w:rsidRPr="00F15BB5">
        <w:rPr>
          <w:rFonts w:ascii="Times New Roman" w:hAnsi="Times New Roman" w:cs="Times New Roman"/>
          <w:color w:val="000000" w:themeColor="text1"/>
          <w:sz w:val="24"/>
          <w:szCs w:val="24"/>
        </w:rPr>
        <w:fldChar w:fldCharType="begin"/>
      </w:r>
      <w:r w:rsidR="00FE531E">
        <w:rPr>
          <w:rFonts w:ascii="Times New Roman" w:hAnsi="Times New Roman" w:cs="Times New Roman"/>
          <w:color w:val="000000" w:themeColor="text1"/>
          <w:sz w:val="24"/>
          <w:szCs w:val="24"/>
        </w:rPr>
        <w:instrText xml:space="preserve"> ADDIN EN.CITE &lt;EndNote&gt;&lt;Cite&gt;&lt;Author&gt;Bang&lt;/Author&gt;&lt;Year&gt;2021&lt;/Year&gt;&lt;RecNum&gt;225&lt;/RecNum&gt;&lt;DisplayText&gt;&lt;style face="superscript"&gt;12&lt;/style&gt;&lt;/DisplayText&gt;&lt;record&gt;&lt;rec-number&gt;225&lt;/rec-number&gt;&lt;foreign-keys&gt;&lt;key app="EN" db-id="vfep099zo5v0auep5rzvwp9txsx5zf0zxs0a" timestamp="1671596328"&gt;225&lt;/key&gt;&lt;/foreign-keys&gt;&lt;ref-type name="Journal Article"&gt;17&lt;/ref-type&gt;&lt;contributors&gt;&lt;authors&gt;&lt;author&gt;Bang, J.&lt;/author&gt;&lt;author&gt;Kang, J.&lt;/author&gt;&lt;/authors&gt;&lt;/contributors&gt;&lt;auth-address&gt;Chungbuk Natl Univ, Dept Phys, Cheongju 28644, South Korea&amp;#xD;Res Inst Nanoscale Sci &amp;amp; Technol, Cheongju 28644, South Korea&amp;#xD;DGIST, Dept Emerging Mat Sci, Daegu 42988, South Korea&lt;/auth-address&gt;&lt;titles&gt;&lt;title&gt;Subband-enhanced carrier multiplication in graphene nanoribbons&lt;/title&gt;&lt;secondary-title&gt;Phys. Rev. B&lt;/secondary-title&gt;&lt;alt-title&gt;Phys Rev B&lt;/alt-title&gt;&lt;/titles&gt;&lt;periodical&gt;&lt;full-title&gt;Phys. Rev. B&lt;/full-title&gt;&lt;/periodical&gt;&lt;pages&gt;035417&lt;/pages&gt;&lt;volume&gt;104&lt;/volume&gt;&lt;number&gt;3&lt;/number&gt;&lt;keywords&gt;&lt;keyword&gt;multiple exciton generation&lt;/keyword&gt;&lt;keyword&gt;ultrafast charge-transfer&lt;/keyword&gt;&lt;keyword&gt;boron-nitride&lt;/keyword&gt;&lt;keyword&gt;ab-initio&lt;/keyword&gt;&lt;keyword&gt;electron&lt;/keyword&gt;&lt;keyword&gt;excitation&lt;/keyword&gt;&lt;keyword&gt;efficiency&lt;/keyword&gt;&lt;keyword&gt;dynamics&lt;/keyword&gt;&lt;/keywords&gt;&lt;dates&gt;&lt;year&gt;2021&lt;/year&gt;&lt;pub-dates&gt;&lt;date&gt;Jul 12&lt;/date&gt;&lt;/pub-dates&gt;&lt;/dates&gt;&lt;isbn&gt;2469-9950&lt;/isbn&gt;&lt;accession-num&gt;WOS:000672760400011&lt;/accession-num&gt;&lt;urls&gt;&lt;related-urls&gt;&lt;url&gt;&lt;style face="underline" font="default" size="100%"&gt;&amp;lt;Go to ISI&amp;gt;://WOS:000672760400011&lt;/style&gt;&lt;/url&gt;&lt;/related-urls&gt;&lt;/urls&gt;&lt;electronic-resource-num&gt;ARTN 035417&amp;#xD;10.1103/PhysRevB.104.035417&lt;/electronic-resource-num&gt;&lt;language&gt;English&lt;/language&gt;&lt;/record&gt;&lt;/Cite&gt;&lt;/EndNote&gt;</w:instrText>
      </w:r>
      <w:r w:rsidRPr="00F15BB5">
        <w:rPr>
          <w:rFonts w:ascii="Times New Roman" w:hAnsi="Times New Roman" w:cs="Times New Roman"/>
          <w:color w:val="000000" w:themeColor="text1"/>
          <w:sz w:val="24"/>
          <w:szCs w:val="24"/>
        </w:rPr>
        <w:fldChar w:fldCharType="separate"/>
      </w:r>
      <w:r w:rsidR="00FE531E" w:rsidRPr="00FE531E">
        <w:rPr>
          <w:rFonts w:ascii="Times New Roman" w:hAnsi="Times New Roman" w:cs="Times New Roman"/>
          <w:noProof/>
          <w:color w:val="000000" w:themeColor="text1"/>
          <w:sz w:val="24"/>
          <w:szCs w:val="24"/>
          <w:vertAlign w:val="superscript"/>
        </w:rPr>
        <w:t>12</w:t>
      </w:r>
      <w:r w:rsidRPr="00F15BB5">
        <w:rPr>
          <w:rFonts w:ascii="Times New Roman" w:hAnsi="Times New Roman" w:cs="Times New Roman"/>
          <w:color w:val="000000" w:themeColor="text1"/>
          <w:sz w:val="24"/>
          <w:szCs w:val="24"/>
        </w:rPr>
        <w:fldChar w:fldCharType="end"/>
      </w:r>
      <w:r w:rsidRPr="00F15BB5">
        <w:rPr>
          <w:rFonts w:ascii="Times New Roman" w:hAnsi="Times New Roman" w:cs="Times New Roman"/>
          <w:color w:val="000000" w:themeColor="text1"/>
          <w:sz w:val="24"/>
          <w:szCs w:val="24"/>
        </w:rPr>
        <w:t xml:space="preserve"> as follows. First, for a given first carrier’s initial state (</w:t>
      </w:r>
      <m:oMath>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I</m:t>
            </m:r>
          </m:e>
          <m:sub>
            <m:r>
              <w:rPr>
                <w:rFonts w:ascii="Cambria Math" w:hAnsi="Cambria Math" w:cs="Times New Roman"/>
                <w:color w:val="000000" w:themeColor="text1"/>
                <w:sz w:val="24"/>
                <w:szCs w:val="24"/>
              </w:rPr>
              <m:t>1</m:t>
            </m:r>
          </m:sub>
        </m:sSub>
        <m:r>
          <w:rPr>
            <w:rFonts w:ascii="Cambria Math" w:hAnsi="Cambria Math" w:cs="Times New Roman"/>
            <w:color w:val="000000" w:themeColor="text1"/>
            <w:sz w:val="24"/>
            <w:szCs w:val="24"/>
          </w:rPr>
          <m:t>)</m:t>
        </m:r>
      </m:oMath>
      <w:r w:rsidRPr="00F15BB5">
        <w:rPr>
          <w:rFonts w:ascii="Times New Roman" w:hAnsi="Times New Roman" w:cs="Times New Roman"/>
          <w:color w:val="000000" w:themeColor="text1"/>
          <w:sz w:val="24"/>
          <w:szCs w:val="24"/>
        </w:rPr>
        <w:t>, we searched for the final state (</w:t>
      </w:r>
      <m:oMath>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F</m:t>
            </m:r>
          </m:e>
          <m:sub>
            <m:r>
              <w:rPr>
                <w:rFonts w:ascii="Cambria Math" w:hAnsi="Cambria Math" w:cs="Times New Roman"/>
                <w:color w:val="000000" w:themeColor="text1"/>
                <w:sz w:val="24"/>
                <w:szCs w:val="24"/>
              </w:rPr>
              <m:t>1</m:t>
            </m:r>
          </m:sub>
        </m:sSub>
        <m:r>
          <w:rPr>
            <w:rFonts w:ascii="Cambria Math" w:hAnsi="Cambria Math" w:cs="Times New Roman"/>
            <w:color w:val="000000" w:themeColor="text1"/>
            <w:sz w:val="24"/>
            <w:szCs w:val="24"/>
          </w:rPr>
          <m:t>)</m:t>
        </m:r>
      </m:oMath>
      <w:r w:rsidRPr="00F15BB5">
        <w:rPr>
          <w:rFonts w:ascii="Times New Roman" w:hAnsi="Times New Roman" w:cs="Times New Roman"/>
          <w:color w:val="000000" w:themeColor="text1"/>
          <w:sz w:val="24"/>
          <w:szCs w:val="24"/>
        </w:rPr>
        <w:t xml:space="preserve"> by sweeping over the entirety of the unoccupied bands (2nd and 3rd bands, in this specific </w:t>
      </w:r>
      <w:r w:rsidRPr="00F15BB5">
        <w:rPr>
          <w:rFonts w:ascii="Times New Roman" w:hAnsi="Times New Roman" w:cs="Times New Roman"/>
          <w:color w:val="000000" w:themeColor="text1"/>
          <w:sz w:val="24"/>
          <w:szCs w:val="24"/>
        </w:rPr>
        <w:lastRenderedPageBreak/>
        <w:t xml:space="preserve">example) on a momentum grid within the energy window </w:t>
      </w:r>
      <m:oMath>
        <m:d>
          <m:dPr>
            <m:begChr m:val="|"/>
            <m:endChr m:val="|"/>
            <m:ctrlPr>
              <w:rPr>
                <w:rFonts w:ascii="Cambria Math" w:hAnsi="Cambria Math" w:cs="Times New Roman"/>
                <w:i/>
                <w:color w:val="000000" w:themeColor="text1"/>
                <w:sz w:val="24"/>
                <w:szCs w:val="24"/>
              </w:rPr>
            </m:ctrlPr>
          </m:dPr>
          <m:e>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E</m:t>
                </m:r>
              </m:e>
              <m:sub>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3</m:t>
                    </m:r>
                  </m:e>
                  <m:sub>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F</m:t>
                        </m:r>
                      </m:e>
                      <m:sub>
                        <m:r>
                          <w:rPr>
                            <w:rFonts w:ascii="Cambria Math" w:hAnsi="Cambria Math" w:cs="Times New Roman"/>
                            <w:color w:val="000000" w:themeColor="text1"/>
                            <w:sz w:val="24"/>
                            <w:szCs w:val="24"/>
                          </w:rPr>
                          <m:t>1</m:t>
                        </m:r>
                      </m:sub>
                    </m:sSub>
                  </m:sub>
                </m:sSub>
              </m:sub>
            </m:sSub>
            <m:r>
              <w:rPr>
                <w:rFonts w:ascii="Cambria Math" w:hAnsi="Cambria Math" w:cs="Times New Roman"/>
                <w:color w:val="000000" w:themeColor="text1"/>
                <w:sz w:val="24"/>
                <w:szCs w:val="24"/>
              </w:rPr>
              <m:t>-</m:t>
            </m:r>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E</m:t>
                </m:r>
              </m:e>
              <m:sub>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I</m:t>
                    </m:r>
                  </m:e>
                  <m:sub>
                    <m:r>
                      <w:rPr>
                        <w:rFonts w:ascii="Cambria Math" w:hAnsi="Cambria Math" w:cs="Times New Roman"/>
                        <w:color w:val="000000" w:themeColor="text1"/>
                        <w:sz w:val="24"/>
                        <w:szCs w:val="24"/>
                      </w:rPr>
                      <m:t>1</m:t>
                    </m:r>
                  </m:sub>
                </m:sSub>
              </m:sub>
            </m:sSub>
          </m:e>
        </m:d>
        <m:r>
          <w:rPr>
            <w:rFonts w:ascii="Cambria Math" w:hAnsi="Cambria Math" w:cs="Times New Roman"/>
            <w:color w:val="000000" w:themeColor="text1"/>
            <w:sz w:val="24"/>
            <w:szCs w:val="24"/>
          </w:rPr>
          <m:t xml:space="preserve">&gt; </m:t>
        </m:r>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E</m:t>
            </m:r>
          </m:e>
          <m:sub>
            <m:r>
              <w:rPr>
                <w:rFonts w:ascii="Cambria Math" w:hAnsi="Cambria Math" w:cs="Times New Roman"/>
                <w:color w:val="000000" w:themeColor="text1"/>
                <w:sz w:val="24"/>
                <w:szCs w:val="24"/>
              </w:rPr>
              <m:t>g</m:t>
            </m:r>
          </m:sub>
        </m:sSub>
      </m:oMath>
      <w:r w:rsidRPr="00F15BB5">
        <w:rPr>
          <w:rFonts w:ascii="Times New Roman" w:hAnsi="Times New Roman" w:cs="Times New Roman"/>
          <w:color w:val="000000" w:themeColor="text1"/>
          <w:sz w:val="24"/>
          <w:szCs w:val="24"/>
        </w:rPr>
        <w:t xml:space="preserve"> or </w:t>
      </w:r>
      <m:oMath>
        <m:d>
          <m:dPr>
            <m:begChr m:val="|"/>
            <m:endChr m:val="|"/>
            <m:ctrlPr>
              <w:rPr>
                <w:rFonts w:ascii="Cambria Math" w:hAnsi="Cambria Math" w:cs="Times New Roman"/>
                <w:i/>
                <w:color w:val="000000" w:themeColor="text1"/>
                <w:sz w:val="24"/>
                <w:szCs w:val="24"/>
              </w:rPr>
            </m:ctrlPr>
          </m:dPr>
          <m:e>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E</m:t>
                </m:r>
              </m:e>
              <m:sub>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2</m:t>
                    </m:r>
                  </m:e>
                  <m:sub>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F</m:t>
                        </m:r>
                      </m:e>
                      <m:sub>
                        <m:r>
                          <w:rPr>
                            <w:rFonts w:ascii="Cambria Math" w:hAnsi="Cambria Math" w:cs="Times New Roman"/>
                            <w:color w:val="000000" w:themeColor="text1"/>
                            <w:sz w:val="24"/>
                            <w:szCs w:val="24"/>
                          </w:rPr>
                          <m:t>1</m:t>
                        </m:r>
                      </m:sub>
                    </m:sSub>
                  </m:sub>
                </m:sSub>
              </m:sub>
            </m:sSub>
            <m:r>
              <w:rPr>
                <w:rFonts w:ascii="Cambria Math" w:hAnsi="Cambria Math" w:cs="Times New Roman"/>
                <w:color w:val="000000" w:themeColor="text1"/>
                <w:sz w:val="24"/>
                <w:szCs w:val="24"/>
              </w:rPr>
              <m:t>-</m:t>
            </m:r>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E</m:t>
                </m:r>
              </m:e>
              <m:sub>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I</m:t>
                    </m:r>
                  </m:e>
                  <m:sub>
                    <m:r>
                      <w:rPr>
                        <w:rFonts w:ascii="Cambria Math" w:hAnsi="Cambria Math" w:cs="Times New Roman"/>
                        <w:color w:val="000000" w:themeColor="text1"/>
                        <w:sz w:val="24"/>
                        <w:szCs w:val="24"/>
                      </w:rPr>
                      <m:t>1</m:t>
                    </m:r>
                  </m:sub>
                </m:sSub>
              </m:sub>
            </m:sSub>
          </m:e>
        </m:d>
        <m:r>
          <w:rPr>
            <w:rFonts w:ascii="Cambria Math" w:hAnsi="Cambria Math" w:cs="Times New Roman"/>
            <w:color w:val="000000" w:themeColor="text1"/>
            <w:sz w:val="24"/>
            <w:szCs w:val="24"/>
          </w:rPr>
          <m:t xml:space="preserve">&gt; </m:t>
        </m:r>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E</m:t>
            </m:r>
          </m:e>
          <m:sub>
            <m:r>
              <w:rPr>
                <w:rFonts w:ascii="Cambria Math" w:hAnsi="Cambria Math" w:cs="Times New Roman"/>
                <w:color w:val="000000" w:themeColor="text1"/>
                <w:sz w:val="24"/>
                <w:szCs w:val="24"/>
              </w:rPr>
              <m:t>g</m:t>
            </m:r>
          </m:sub>
        </m:sSub>
      </m:oMath>
      <w:r w:rsidRPr="00F15BB5">
        <w:rPr>
          <w:rFonts w:ascii="Times New Roman" w:hAnsi="Times New Roman" w:cs="Times New Roman"/>
          <w:color w:val="000000" w:themeColor="text1"/>
          <w:sz w:val="24"/>
          <w:szCs w:val="24"/>
        </w:rPr>
        <w:t xml:space="preserve">, as depicted in </w:t>
      </w:r>
      <w:r w:rsidR="00281AD8">
        <w:rPr>
          <w:rFonts w:ascii="Times New Roman" w:eastAsia="함초롬바탕" w:hAnsi="Times New Roman" w:cs="Times New Roman"/>
          <w:b/>
          <w:bCs/>
          <w:color w:val="000000" w:themeColor="text1"/>
          <w:sz w:val="24"/>
          <w:szCs w:val="24"/>
        </w:rPr>
        <w:t>Supplementary Fig. S</w:t>
      </w:r>
      <w:r w:rsidR="008428F5">
        <w:rPr>
          <w:rFonts w:ascii="Times New Roman" w:hAnsi="Times New Roman" w:cs="Times New Roman"/>
          <w:b/>
          <w:bCs/>
          <w:color w:val="000000" w:themeColor="text1"/>
          <w:sz w:val="24"/>
          <w:szCs w:val="24"/>
        </w:rPr>
        <w:t>12</w:t>
      </w:r>
      <w:r w:rsidR="00736463" w:rsidRPr="00F15BB5">
        <w:rPr>
          <w:rFonts w:ascii="Times New Roman" w:hAnsi="Times New Roman" w:cs="Times New Roman"/>
          <w:b/>
          <w:bCs/>
          <w:color w:val="000000" w:themeColor="text1"/>
          <w:sz w:val="24"/>
          <w:szCs w:val="24"/>
        </w:rPr>
        <w:t>a</w:t>
      </w:r>
      <w:r w:rsidRPr="00F15BB5">
        <w:rPr>
          <w:rFonts w:ascii="Times New Roman" w:hAnsi="Times New Roman" w:cs="Times New Roman"/>
          <w:color w:val="000000" w:themeColor="text1"/>
          <w:sz w:val="24"/>
          <w:szCs w:val="24"/>
        </w:rPr>
        <w:t xml:space="preserve">. Here, </w:t>
      </w:r>
      <m:oMath>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E</m:t>
            </m:r>
          </m:e>
          <m:sub>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I</m:t>
                </m:r>
              </m:e>
              <m:sub>
                <m:r>
                  <w:rPr>
                    <w:rFonts w:ascii="Cambria Math" w:hAnsi="Cambria Math" w:cs="Times New Roman"/>
                    <w:color w:val="000000" w:themeColor="text1"/>
                    <w:sz w:val="24"/>
                    <w:szCs w:val="24"/>
                  </w:rPr>
                  <m:t>1</m:t>
                </m:r>
              </m:sub>
            </m:sSub>
          </m:sub>
        </m:sSub>
      </m:oMath>
      <w:r w:rsidRPr="00F15BB5">
        <w:rPr>
          <w:rFonts w:ascii="Times New Roman" w:hAnsi="Times New Roman" w:cs="Times New Roman"/>
          <w:color w:val="000000" w:themeColor="text1"/>
          <w:sz w:val="24"/>
          <w:szCs w:val="24"/>
        </w:rPr>
        <w:t xml:space="preserve"> is the energy of </w:t>
      </w:r>
      <m:oMath>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I</m:t>
            </m:r>
          </m:e>
          <m:sub>
            <m:r>
              <w:rPr>
                <w:rFonts w:ascii="Cambria Math" w:hAnsi="Cambria Math" w:cs="Times New Roman"/>
                <w:color w:val="000000" w:themeColor="text1"/>
                <w:sz w:val="24"/>
                <w:szCs w:val="24"/>
              </w:rPr>
              <m:t>1</m:t>
            </m:r>
          </m:sub>
        </m:sSub>
        <m:r>
          <w:rPr>
            <w:rFonts w:ascii="Cambria Math" w:hAnsi="Cambria Math" w:cs="Times New Roman"/>
            <w:color w:val="000000" w:themeColor="text1"/>
            <w:sz w:val="24"/>
            <w:szCs w:val="24"/>
          </w:rPr>
          <m:t xml:space="preserve"> </m:t>
        </m:r>
      </m:oMath>
      <w:r w:rsidRPr="00F15BB5">
        <w:rPr>
          <w:rFonts w:ascii="Times New Roman" w:hAnsi="Times New Roman" w:cs="Times New Roman"/>
          <w:color w:val="000000" w:themeColor="text1"/>
          <w:sz w:val="24"/>
          <w:szCs w:val="24"/>
        </w:rPr>
        <w:t xml:space="preserve">state, </w:t>
      </w:r>
      <m:oMath>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E</m:t>
            </m:r>
          </m:e>
          <m:sub>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2</m:t>
                </m:r>
              </m:e>
              <m:sub>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F</m:t>
                    </m:r>
                  </m:e>
                  <m:sub>
                    <m:r>
                      <w:rPr>
                        <w:rFonts w:ascii="Cambria Math" w:hAnsi="Cambria Math" w:cs="Times New Roman"/>
                        <w:color w:val="000000" w:themeColor="text1"/>
                        <w:sz w:val="24"/>
                        <w:szCs w:val="24"/>
                      </w:rPr>
                      <m:t>1</m:t>
                    </m:r>
                  </m:sub>
                </m:sSub>
              </m:sub>
            </m:sSub>
          </m:sub>
        </m:sSub>
        <m:r>
          <w:rPr>
            <w:rFonts w:ascii="Cambria Math" w:hAnsi="Cambria Math" w:cs="Times New Roman"/>
            <w:color w:val="000000" w:themeColor="text1"/>
            <w:sz w:val="24"/>
            <w:szCs w:val="24"/>
          </w:rPr>
          <m:t xml:space="preserve"> </m:t>
        </m:r>
        <m:r>
          <m:rPr>
            <m:sty m:val="p"/>
          </m:rPr>
          <w:rPr>
            <w:rFonts w:ascii="Cambria Math" w:hAnsi="Cambria Math" w:cs="Times New Roman"/>
            <w:color w:val="000000" w:themeColor="text1"/>
            <w:sz w:val="24"/>
            <w:szCs w:val="24"/>
          </w:rPr>
          <m:t>and</m:t>
        </m:r>
        <m:r>
          <w:rPr>
            <w:rFonts w:ascii="Cambria Math" w:hAnsi="Cambria Math" w:cs="Times New Roman"/>
            <w:color w:val="000000" w:themeColor="text1"/>
            <w:sz w:val="24"/>
            <w:szCs w:val="24"/>
          </w:rPr>
          <m:t xml:space="preserve"> </m:t>
        </m:r>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E</m:t>
            </m:r>
          </m:e>
          <m:sub>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3</m:t>
                </m:r>
              </m:e>
              <m:sub>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F</m:t>
                    </m:r>
                  </m:e>
                  <m:sub>
                    <m:r>
                      <w:rPr>
                        <w:rFonts w:ascii="Cambria Math" w:hAnsi="Cambria Math" w:cs="Times New Roman"/>
                        <w:color w:val="000000" w:themeColor="text1"/>
                        <w:sz w:val="24"/>
                        <w:szCs w:val="24"/>
                      </w:rPr>
                      <m:t>1</m:t>
                    </m:r>
                  </m:sub>
                </m:sSub>
              </m:sub>
            </m:sSub>
          </m:sub>
        </m:sSub>
      </m:oMath>
      <w:r w:rsidRPr="00F15BB5">
        <w:rPr>
          <w:rFonts w:ascii="Times New Roman" w:hAnsi="Times New Roman" w:cs="Times New Roman"/>
          <w:color w:val="000000" w:themeColor="text1"/>
          <w:sz w:val="24"/>
          <w:szCs w:val="24"/>
        </w:rPr>
        <w:t xml:space="preserve"> are the respective energies of the </w:t>
      </w:r>
      <m:oMath>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F</m:t>
            </m:r>
          </m:e>
          <m:sub>
            <m:r>
              <w:rPr>
                <w:rFonts w:ascii="Cambria Math" w:hAnsi="Cambria Math" w:cs="Times New Roman"/>
                <w:color w:val="000000" w:themeColor="text1"/>
                <w:sz w:val="24"/>
                <w:szCs w:val="24"/>
              </w:rPr>
              <m:t>1</m:t>
            </m:r>
          </m:sub>
        </m:sSub>
      </m:oMath>
      <w:r w:rsidRPr="00F15BB5">
        <w:rPr>
          <w:rFonts w:ascii="Times New Roman" w:hAnsi="Times New Roman" w:cs="Times New Roman"/>
          <w:color w:val="000000" w:themeColor="text1"/>
          <w:sz w:val="24"/>
          <w:szCs w:val="24"/>
        </w:rPr>
        <w:t xml:space="preserve"> states in the 2nd  and 3rd bands, and </w:t>
      </w:r>
      <m:oMath>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E</m:t>
            </m:r>
          </m:e>
          <m:sub>
            <m:r>
              <w:rPr>
                <w:rFonts w:ascii="Cambria Math" w:hAnsi="Cambria Math" w:cs="Times New Roman"/>
                <w:color w:val="000000" w:themeColor="text1"/>
                <w:sz w:val="24"/>
                <w:szCs w:val="24"/>
              </w:rPr>
              <m:t>g</m:t>
            </m:r>
          </m:sub>
        </m:sSub>
      </m:oMath>
      <w:r w:rsidRPr="00F15BB5">
        <w:rPr>
          <w:rFonts w:ascii="Times New Roman" w:hAnsi="Times New Roman" w:cs="Times New Roman"/>
          <w:color w:val="000000" w:themeColor="text1"/>
          <w:sz w:val="24"/>
          <w:szCs w:val="24"/>
        </w:rPr>
        <w:t xml:space="preserve"> is the global energy gap. We note that when </w:t>
      </w:r>
      <m:oMath>
        <m:r>
          <w:rPr>
            <w:rFonts w:ascii="Cambria Math" w:hAnsi="Cambria Math" w:cs="Times New Roman"/>
            <w:color w:val="000000" w:themeColor="text1"/>
            <w:sz w:val="24"/>
            <w:szCs w:val="24"/>
          </w:rPr>
          <m:t>ℏω</m:t>
        </m:r>
        <m:r>
          <w:rPr>
            <w:rFonts w:ascii="Cambria Math" w:hAnsi="Cambria Math" w:cs="Times New Roman" w:hint="eastAsia"/>
            <w:color w:val="000000" w:themeColor="text1"/>
            <w:sz w:val="24"/>
            <w:szCs w:val="24"/>
          </w:rPr>
          <m:t>∼</m:t>
        </m:r>
        <m:r>
          <w:rPr>
            <w:rFonts w:ascii="Cambria Math" w:hAnsi="Cambria Math" w:cs="Times New Roman"/>
            <w:color w:val="000000" w:themeColor="text1"/>
            <w:sz w:val="24"/>
            <w:szCs w:val="24"/>
          </w:rPr>
          <m:t>2</m:t>
        </m:r>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E</m:t>
            </m:r>
          </m:e>
          <m:sub>
            <m:r>
              <w:rPr>
                <w:rFonts w:ascii="Cambria Math" w:hAnsi="Cambria Math" w:cs="Times New Roman"/>
                <w:color w:val="000000" w:themeColor="text1"/>
                <w:sz w:val="24"/>
                <w:szCs w:val="24"/>
              </w:rPr>
              <m:t>g</m:t>
            </m:r>
          </m:sub>
        </m:sSub>
      </m:oMath>
      <w:r w:rsidRPr="00F15BB5">
        <w:rPr>
          <w:rFonts w:ascii="Times New Roman" w:hAnsi="Times New Roman" w:cs="Times New Roman"/>
          <w:color w:val="000000" w:themeColor="text1"/>
          <w:sz w:val="24"/>
          <w:szCs w:val="24"/>
        </w:rPr>
        <w:t xml:space="preserve">, the energy difference between </w:t>
      </w:r>
      <m:oMath>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I</m:t>
            </m:r>
          </m:e>
          <m:sub>
            <m:r>
              <w:rPr>
                <w:rFonts w:ascii="Cambria Math" w:hAnsi="Cambria Math" w:cs="Times New Roman"/>
                <w:color w:val="000000" w:themeColor="text1"/>
                <w:sz w:val="24"/>
                <w:szCs w:val="24"/>
              </w:rPr>
              <m:t>1</m:t>
            </m:r>
          </m:sub>
        </m:sSub>
      </m:oMath>
      <w:r w:rsidRPr="00F15BB5">
        <w:rPr>
          <w:rFonts w:ascii="Times New Roman" w:hAnsi="Times New Roman" w:cs="Times New Roman"/>
          <w:color w:val="000000" w:themeColor="text1"/>
          <w:sz w:val="24"/>
          <w:szCs w:val="24"/>
        </w:rPr>
        <w:t xml:space="preserve"> and </w:t>
      </w:r>
      <m:oMath>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F</m:t>
            </m:r>
          </m:e>
          <m:sub>
            <m:r>
              <w:rPr>
                <w:rFonts w:ascii="Cambria Math" w:hAnsi="Cambria Math" w:cs="Times New Roman"/>
                <w:color w:val="000000" w:themeColor="text1"/>
                <w:sz w:val="24"/>
                <w:szCs w:val="24"/>
              </w:rPr>
              <m:t>1</m:t>
            </m:r>
          </m:sub>
        </m:sSub>
      </m:oMath>
      <w:r w:rsidRPr="00F15BB5">
        <w:rPr>
          <w:rFonts w:ascii="Times New Roman" w:hAnsi="Times New Roman" w:cs="Times New Roman"/>
          <w:color w:val="000000" w:themeColor="text1"/>
          <w:sz w:val="24"/>
          <w:szCs w:val="24"/>
        </w:rPr>
        <w:t xml:space="preserve"> should be comparable to </w:t>
      </w:r>
      <m:oMath>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E</m:t>
            </m:r>
          </m:e>
          <m:sub>
            <m:r>
              <w:rPr>
                <w:rFonts w:ascii="Cambria Math" w:hAnsi="Cambria Math" w:cs="Times New Roman"/>
                <w:color w:val="000000" w:themeColor="text1"/>
                <w:sz w:val="24"/>
                <w:szCs w:val="24"/>
              </w:rPr>
              <m:t>g</m:t>
            </m:r>
          </m:sub>
        </m:sSub>
      </m:oMath>
      <w:r w:rsidRPr="00F15BB5">
        <w:rPr>
          <w:rFonts w:ascii="Times New Roman" w:hAnsi="Times New Roman" w:cs="Times New Roman"/>
          <w:color w:val="000000" w:themeColor="text1"/>
          <w:sz w:val="24"/>
          <w:szCs w:val="24"/>
        </w:rPr>
        <w:t xml:space="preserve"> </w:t>
      </w:r>
      <m:oMath>
        <m:r>
          <w:rPr>
            <w:rFonts w:ascii="Cambria Math" w:hAnsi="Cambria Math" w:cs="Times New Roman"/>
            <w:color w:val="000000" w:themeColor="text1"/>
            <w:sz w:val="24"/>
            <w:szCs w:val="24"/>
          </w:rPr>
          <m:t>(</m:t>
        </m:r>
        <m:d>
          <m:dPr>
            <m:begChr m:val="|"/>
            <m:endChr m:val="|"/>
            <m:ctrlPr>
              <w:rPr>
                <w:rFonts w:ascii="Cambria Math" w:hAnsi="Cambria Math" w:cs="Times New Roman"/>
                <w:i/>
                <w:color w:val="000000" w:themeColor="text1"/>
                <w:sz w:val="24"/>
                <w:szCs w:val="24"/>
              </w:rPr>
            </m:ctrlPr>
          </m:dPr>
          <m:e>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E</m:t>
                </m:r>
              </m:e>
              <m:sub>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3</m:t>
                    </m:r>
                  </m:e>
                  <m:sub>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F</m:t>
                        </m:r>
                      </m:e>
                      <m:sub>
                        <m:r>
                          <w:rPr>
                            <w:rFonts w:ascii="Cambria Math" w:hAnsi="Cambria Math" w:cs="Times New Roman"/>
                            <w:color w:val="000000" w:themeColor="text1"/>
                            <w:sz w:val="24"/>
                            <w:szCs w:val="24"/>
                          </w:rPr>
                          <m:t>1</m:t>
                        </m:r>
                      </m:sub>
                    </m:sSub>
                  </m:sub>
                </m:sSub>
              </m:sub>
            </m:sSub>
            <m:r>
              <w:rPr>
                <w:rFonts w:ascii="Cambria Math" w:hAnsi="Cambria Math" w:cs="Times New Roman"/>
                <w:color w:val="000000" w:themeColor="text1"/>
                <w:sz w:val="24"/>
                <w:szCs w:val="24"/>
              </w:rPr>
              <m:t>-</m:t>
            </m:r>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E</m:t>
                </m:r>
              </m:e>
              <m:sub>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I</m:t>
                    </m:r>
                  </m:e>
                  <m:sub>
                    <m:r>
                      <w:rPr>
                        <w:rFonts w:ascii="Cambria Math" w:hAnsi="Cambria Math" w:cs="Times New Roman"/>
                        <w:color w:val="000000" w:themeColor="text1"/>
                        <w:sz w:val="24"/>
                        <w:szCs w:val="24"/>
                      </w:rPr>
                      <m:t>1</m:t>
                    </m:r>
                  </m:sub>
                </m:sSub>
              </m:sub>
            </m:sSub>
          </m:e>
        </m:d>
        <m:r>
          <w:rPr>
            <w:rFonts w:ascii="Cambria Math" w:hAnsi="Cambria Math" w:cs="Times New Roman" w:hint="eastAsia"/>
            <w:color w:val="000000" w:themeColor="text1"/>
            <w:sz w:val="24"/>
            <w:szCs w:val="24"/>
          </w:rPr>
          <m:t>∼</m:t>
        </m:r>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E</m:t>
            </m:r>
          </m:e>
          <m:sub>
            <m:r>
              <w:rPr>
                <w:rFonts w:ascii="Cambria Math" w:hAnsi="Cambria Math" w:cs="Times New Roman"/>
                <w:color w:val="000000" w:themeColor="text1"/>
                <w:sz w:val="24"/>
                <w:szCs w:val="24"/>
              </w:rPr>
              <m:t>g</m:t>
            </m:r>
          </m:sub>
        </m:sSub>
        <m:r>
          <w:rPr>
            <w:rFonts w:ascii="Cambria Math" w:hAnsi="Cambria Math" w:cs="Times New Roman"/>
            <w:color w:val="000000" w:themeColor="text1"/>
            <w:sz w:val="24"/>
            <w:szCs w:val="24"/>
          </w:rPr>
          <m:t xml:space="preserve"> </m:t>
        </m:r>
        <m:r>
          <m:rPr>
            <m:sty m:val="p"/>
          </m:rPr>
          <w:rPr>
            <w:rFonts w:ascii="Cambria Math" w:hAnsi="Cambria Math" w:cs="Times New Roman"/>
            <w:color w:val="000000" w:themeColor="text1"/>
            <w:sz w:val="24"/>
            <w:szCs w:val="24"/>
          </w:rPr>
          <m:t>or</m:t>
        </m:r>
        <m:r>
          <w:rPr>
            <w:rFonts w:ascii="Cambria Math" w:hAnsi="Cambria Math" w:cs="Times New Roman"/>
            <w:color w:val="000000" w:themeColor="text1"/>
            <w:sz w:val="24"/>
            <w:szCs w:val="24"/>
          </w:rPr>
          <m:t xml:space="preserve"> </m:t>
        </m:r>
        <m:d>
          <m:dPr>
            <m:begChr m:val="|"/>
            <m:endChr m:val="|"/>
            <m:ctrlPr>
              <w:rPr>
                <w:rFonts w:ascii="Cambria Math" w:hAnsi="Cambria Math" w:cs="Times New Roman"/>
                <w:i/>
                <w:color w:val="000000" w:themeColor="text1"/>
                <w:sz w:val="24"/>
                <w:szCs w:val="24"/>
              </w:rPr>
            </m:ctrlPr>
          </m:dPr>
          <m:e>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E</m:t>
                </m:r>
              </m:e>
              <m:sub>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2</m:t>
                    </m:r>
                  </m:e>
                  <m:sub>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F</m:t>
                        </m:r>
                      </m:e>
                      <m:sub>
                        <m:r>
                          <w:rPr>
                            <w:rFonts w:ascii="Cambria Math" w:hAnsi="Cambria Math" w:cs="Times New Roman"/>
                            <w:color w:val="000000" w:themeColor="text1"/>
                            <w:sz w:val="24"/>
                            <w:szCs w:val="24"/>
                          </w:rPr>
                          <m:t>1</m:t>
                        </m:r>
                      </m:sub>
                    </m:sSub>
                  </m:sub>
                </m:sSub>
              </m:sub>
            </m:sSub>
            <m:r>
              <w:rPr>
                <w:rFonts w:ascii="Cambria Math" w:hAnsi="Cambria Math" w:cs="Times New Roman"/>
                <w:color w:val="000000" w:themeColor="text1"/>
                <w:sz w:val="24"/>
                <w:szCs w:val="24"/>
              </w:rPr>
              <m:t>-</m:t>
            </m:r>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E</m:t>
                </m:r>
              </m:e>
              <m:sub>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I</m:t>
                    </m:r>
                  </m:e>
                  <m:sub>
                    <m:r>
                      <w:rPr>
                        <w:rFonts w:ascii="Cambria Math" w:hAnsi="Cambria Math" w:cs="Times New Roman"/>
                        <w:color w:val="000000" w:themeColor="text1"/>
                        <w:sz w:val="24"/>
                        <w:szCs w:val="24"/>
                      </w:rPr>
                      <m:t>1</m:t>
                    </m:r>
                  </m:sub>
                </m:sSub>
              </m:sub>
            </m:sSub>
          </m:e>
        </m:d>
        <m:r>
          <w:rPr>
            <w:rFonts w:ascii="Cambria Math" w:hAnsi="Cambria Math" w:cs="Times New Roman" w:hint="eastAsia"/>
            <w:color w:val="000000" w:themeColor="text1"/>
            <w:sz w:val="24"/>
            <w:szCs w:val="24"/>
          </w:rPr>
          <m:t>∼</m:t>
        </m:r>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E</m:t>
            </m:r>
          </m:e>
          <m:sub>
            <m:r>
              <w:rPr>
                <w:rFonts w:ascii="Cambria Math" w:hAnsi="Cambria Math" w:cs="Times New Roman"/>
                <w:color w:val="000000" w:themeColor="text1"/>
                <w:sz w:val="24"/>
                <w:szCs w:val="24"/>
              </w:rPr>
              <m:t>g</m:t>
            </m:r>
          </m:sub>
        </m:sSub>
      </m:oMath>
      <w:r w:rsidRPr="00F15BB5">
        <w:rPr>
          <w:rFonts w:ascii="Times New Roman" w:hAnsi="Times New Roman" w:cs="Times New Roman"/>
          <w:color w:val="000000" w:themeColor="text1"/>
          <w:sz w:val="24"/>
          <w:szCs w:val="24"/>
        </w:rPr>
        <w:t xml:space="preserve"> in our specific example) to fulfil the energy conservation imposed by the </w:t>
      </w:r>
      <m:oMath>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2E</m:t>
            </m:r>
          </m:e>
          <m:sub>
            <m:r>
              <w:rPr>
                <w:rFonts w:ascii="Cambria Math" w:hAnsi="Cambria Math" w:cs="Times New Roman"/>
                <w:color w:val="000000" w:themeColor="text1"/>
                <w:sz w:val="24"/>
                <w:szCs w:val="24"/>
              </w:rPr>
              <m:t>g</m:t>
            </m:r>
          </m:sub>
        </m:sSub>
      </m:oMath>
      <w:r w:rsidRPr="00F15BB5">
        <w:rPr>
          <w:rFonts w:ascii="Times New Roman" w:hAnsi="Times New Roman" w:cs="Times New Roman"/>
          <w:color w:val="000000" w:themeColor="text1"/>
          <w:sz w:val="24"/>
          <w:szCs w:val="24"/>
        </w:rPr>
        <w:t xml:space="preserve"> optical excitation described by </w:t>
      </w:r>
      <m:oMath>
        <m:r>
          <w:rPr>
            <w:rFonts w:ascii="Cambria Math" w:hAnsi="Cambria Math" w:cs="Times New Roman"/>
            <w:color w:val="000000" w:themeColor="text1"/>
            <w:sz w:val="24"/>
            <w:szCs w:val="24"/>
            <w:shd w:val="clear" w:color="auto" w:fill="FFFFFF"/>
          </w:rPr>
          <m:t>δ(ℏω-</m:t>
        </m:r>
        <m:sSub>
          <m:sSubPr>
            <m:ctrlPr>
              <w:rPr>
                <w:rFonts w:ascii="Cambria Math" w:hAnsi="Cambria Math" w:cs="Times New Roman"/>
                <w:i/>
                <w:color w:val="000000" w:themeColor="text1"/>
                <w:sz w:val="24"/>
                <w:szCs w:val="24"/>
                <w:shd w:val="clear" w:color="auto" w:fill="FFFFFF"/>
              </w:rPr>
            </m:ctrlPr>
          </m:sSubPr>
          <m:e>
            <m:r>
              <w:rPr>
                <w:rFonts w:ascii="Cambria Math" w:hAnsi="Cambria Math" w:cs="Times New Roman"/>
                <w:color w:val="000000" w:themeColor="text1"/>
                <w:sz w:val="24"/>
                <w:szCs w:val="24"/>
                <w:shd w:val="clear" w:color="auto" w:fill="FFFFFF"/>
              </w:rPr>
              <m:t>E</m:t>
            </m:r>
          </m:e>
          <m:sub>
            <m:sSub>
              <m:sSubPr>
                <m:ctrlPr>
                  <w:rPr>
                    <w:rFonts w:ascii="Cambria Math" w:hAnsi="Cambria Math" w:cs="Times New Roman"/>
                    <w:i/>
                    <w:color w:val="000000" w:themeColor="text1"/>
                    <w:sz w:val="24"/>
                    <w:szCs w:val="24"/>
                    <w:shd w:val="clear" w:color="auto" w:fill="FFFFFF"/>
                  </w:rPr>
                </m:ctrlPr>
              </m:sSubPr>
              <m:e>
                <m:r>
                  <w:rPr>
                    <w:rFonts w:ascii="Cambria Math" w:hAnsi="Cambria Math" w:cs="Times New Roman"/>
                    <w:color w:val="000000" w:themeColor="text1"/>
                    <w:sz w:val="24"/>
                    <w:szCs w:val="24"/>
                    <w:shd w:val="clear" w:color="auto" w:fill="FFFFFF"/>
                  </w:rPr>
                  <m:t>n</m:t>
                </m:r>
              </m:e>
              <m:sub>
                <m:sSub>
                  <m:sSubPr>
                    <m:ctrlPr>
                      <w:rPr>
                        <w:rFonts w:ascii="Cambria Math" w:hAnsi="Cambria Math" w:cs="Times New Roman"/>
                        <w:i/>
                        <w:color w:val="000000" w:themeColor="text1"/>
                        <w:sz w:val="24"/>
                        <w:szCs w:val="24"/>
                        <w:shd w:val="clear" w:color="auto" w:fill="FFFFFF"/>
                      </w:rPr>
                    </m:ctrlPr>
                  </m:sSubPr>
                  <m:e>
                    <m:r>
                      <w:rPr>
                        <w:rFonts w:ascii="Cambria Math" w:hAnsi="Cambria Math" w:cs="Times New Roman"/>
                        <w:color w:val="000000" w:themeColor="text1"/>
                        <w:sz w:val="24"/>
                        <w:szCs w:val="24"/>
                        <w:shd w:val="clear" w:color="auto" w:fill="FFFFFF"/>
                      </w:rPr>
                      <m:t>I</m:t>
                    </m:r>
                  </m:e>
                  <m:sub>
                    <m:r>
                      <w:rPr>
                        <w:rFonts w:ascii="Cambria Math" w:hAnsi="Cambria Math" w:cs="Times New Roman"/>
                        <w:color w:val="000000" w:themeColor="text1"/>
                        <w:sz w:val="24"/>
                        <w:szCs w:val="24"/>
                        <w:shd w:val="clear" w:color="auto" w:fill="FFFFFF"/>
                      </w:rPr>
                      <m:t>1</m:t>
                    </m:r>
                  </m:sub>
                </m:sSub>
              </m:sub>
            </m:sSub>
          </m:sub>
        </m:sSub>
        <m:d>
          <m:dPr>
            <m:ctrlPr>
              <w:rPr>
                <w:rFonts w:ascii="Cambria Math" w:hAnsi="Cambria Math" w:cs="Times New Roman"/>
                <w:i/>
                <w:color w:val="000000" w:themeColor="text1"/>
                <w:sz w:val="24"/>
                <w:szCs w:val="24"/>
                <w:shd w:val="clear" w:color="auto" w:fill="FFFFFF"/>
              </w:rPr>
            </m:ctrlPr>
          </m:dPr>
          <m:e>
            <m:sSub>
              <m:sSubPr>
                <m:ctrlPr>
                  <w:rPr>
                    <w:rFonts w:ascii="Cambria Math" w:hAnsi="Cambria Math" w:cs="Times New Roman"/>
                    <w:i/>
                    <w:color w:val="000000" w:themeColor="text1"/>
                    <w:sz w:val="24"/>
                    <w:szCs w:val="24"/>
                    <w:shd w:val="clear" w:color="auto" w:fill="FFFFFF"/>
                  </w:rPr>
                </m:ctrlPr>
              </m:sSubPr>
              <m:e>
                <m:sSub>
                  <m:sSubPr>
                    <m:ctrlPr>
                      <w:rPr>
                        <w:rFonts w:ascii="Cambria Math" w:hAnsi="Cambria Math" w:cs="Times New Roman"/>
                        <w:i/>
                        <w:color w:val="000000" w:themeColor="text1"/>
                        <w:sz w:val="24"/>
                        <w:szCs w:val="24"/>
                        <w:shd w:val="clear" w:color="auto" w:fill="FFFFFF"/>
                      </w:rPr>
                    </m:ctrlPr>
                  </m:sSubPr>
                  <m:e>
                    <m:r>
                      <m:rPr>
                        <m:sty m:val="bi"/>
                      </m:rPr>
                      <w:rPr>
                        <w:rFonts w:ascii="Cambria Math" w:hAnsi="Cambria Math" w:cs="Times New Roman"/>
                        <w:color w:val="000000" w:themeColor="text1"/>
                        <w:sz w:val="24"/>
                        <w:szCs w:val="24"/>
                        <w:shd w:val="clear" w:color="auto" w:fill="FFFFFF"/>
                      </w:rPr>
                      <m:t>k</m:t>
                    </m:r>
                  </m:e>
                  <m:sub>
                    <m:r>
                      <w:rPr>
                        <w:rFonts w:ascii="Cambria Math" w:hAnsi="Cambria Math" w:cs="Times New Roman"/>
                        <w:color w:val="000000" w:themeColor="text1"/>
                        <w:sz w:val="24"/>
                        <w:szCs w:val="24"/>
                        <w:shd w:val="clear" w:color="auto" w:fill="FFFFFF"/>
                      </w:rPr>
                      <m:t>I</m:t>
                    </m:r>
                  </m:sub>
                </m:sSub>
              </m:e>
              <m:sub>
                <m:r>
                  <w:rPr>
                    <w:rFonts w:ascii="Cambria Math" w:hAnsi="Cambria Math" w:cs="Times New Roman"/>
                    <w:color w:val="000000" w:themeColor="text1"/>
                    <w:sz w:val="24"/>
                    <w:szCs w:val="24"/>
                    <w:shd w:val="clear" w:color="auto" w:fill="FFFFFF"/>
                  </w:rPr>
                  <m:t>1</m:t>
                </m:r>
              </m:sub>
            </m:sSub>
          </m:e>
        </m:d>
        <m:r>
          <w:rPr>
            <w:rFonts w:ascii="Cambria Math" w:hAnsi="Cambria Math" w:cs="Times New Roman"/>
            <w:color w:val="000000" w:themeColor="text1"/>
            <w:sz w:val="24"/>
            <w:szCs w:val="24"/>
            <w:shd w:val="clear" w:color="auto" w:fill="FFFFFF"/>
          </w:rPr>
          <m:t>+</m:t>
        </m:r>
        <m:sSub>
          <m:sSubPr>
            <m:ctrlPr>
              <w:rPr>
                <w:rFonts w:ascii="Cambria Math" w:hAnsi="Cambria Math" w:cs="Times New Roman"/>
                <w:i/>
                <w:color w:val="000000" w:themeColor="text1"/>
                <w:sz w:val="24"/>
                <w:szCs w:val="24"/>
                <w:shd w:val="clear" w:color="auto" w:fill="FFFFFF"/>
              </w:rPr>
            </m:ctrlPr>
          </m:sSubPr>
          <m:e>
            <m:r>
              <w:rPr>
                <w:rFonts w:ascii="Cambria Math" w:hAnsi="Cambria Math" w:cs="Times New Roman"/>
                <w:color w:val="000000" w:themeColor="text1"/>
                <w:sz w:val="24"/>
                <w:szCs w:val="24"/>
                <w:shd w:val="clear" w:color="auto" w:fill="FFFFFF"/>
              </w:rPr>
              <m:t>E</m:t>
            </m:r>
          </m:e>
          <m:sub>
            <m:r>
              <w:rPr>
                <w:rFonts w:ascii="Cambria Math" w:hAnsi="Cambria Math" w:cs="Times New Roman"/>
                <w:color w:val="000000" w:themeColor="text1"/>
                <w:sz w:val="24"/>
                <w:szCs w:val="24"/>
                <w:shd w:val="clear" w:color="auto" w:fill="FFFFFF"/>
              </w:rPr>
              <m:t>m</m:t>
            </m:r>
          </m:sub>
        </m:sSub>
        <m:d>
          <m:dPr>
            <m:ctrlPr>
              <w:rPr>
                <w:rFonts w:ascii="Cambria Math" w:hAnsi="Cambria Math" w:cs="Times New Roman"/>
                <w:i/>
                <w:color w:val="000000" w:themeColor="text1"/>
                <w:sz w:val="24"/>
                <w:szCs w:val="24"/>
                <w:shd w:val="clear" w:color="auto" w:fill="FFFFFF"/>
              </w:rPr>
            </m:ctrlPr>
          </m:dPr>
          <m:e>
            <m:sSub>
              <m:sSubPr>
                <m:ctrlPr>
                  <w:rPr>
                    <w:rFonts w:ascii="Cambria Math" w:hAnsi="Cambria Math" w:cs="Times New Roman"/>
                    <w:i/>
                    <w:color w:val="000000" w:themeColor="text1"/>
                    <w:sz w:val="24"/>
                    <w:szCs w:val="24"/>
                    <w:shd w:val="clear" w:color="auto" w:fill="FFFFFF"/>
                  </w:rPr>
                </m:ctrlPr>
              </m:sSubPr>
              <m:e>
                <m:r>
                  <m:rPr>
                    <m:sty m:val="bi"/>
                  </m:rPr>
                  <w:rPr>
                    <w:rFonts w:ascii="Cambria Math" w:hAnsi="Cambria Math" w:cs="Times New Roman"/>
                    <w:color w:val="000000" w:themeColor="text1"/>
                    <w:sz w:val="24"/>
                    <w:szCs w:val="24"/>
                    <w:shd w:val="clear" w:color="auto" w:fill="FFFFFF"/>
                  </w:rPr>
                  <m:t>k</m:t>
                </m:r>
              </m:e>
              <m:sub>
                <m:sSub>
                  <m:sSubPr>
                    <m:ctrlPr>
                      <w:rPr>
                        <w:rFonts w:ascii="Cambria Math" w:hAnsi="Cambria Math" w:cs="Times New Roman"/>
                        <w:i/>
                        <w:color w:val="000000" w:themeColor="text1"/>
                        <w:sz w:val="24"/>
                        <w:szCs w:val="24"/>
                        <w:shd w:val="clear" w:color="auto" w:fill="FFFFFF"/>
                      </w:rPr>
                    </m:ctrlPr>
                  </m:sSubPr>
                  <m:e>
                    <m:r>
                      <w:rPr>
                        <w:rFonts w:ascii="Cambria Math" w:hAnsi="Cambria Math" w:cs="Times New Roman"/>
                        <w:color w:val="000000" w:themeColor="text1"/>
                        <w:sz w:val="24"/>
                        <w:szCs w:val="24"/>
                        <w:shd w:val="clear" w:color="auto" w:fill="FFFFFF"/>
                      </w:rPr>
                      <m:t>I</m:t>
                    </m:r>
                  </m:e>
                  <m:sub>
                    <m:r>
                      <w:rPr>
                        <w:rFonts w:ascii="Cambria Math" w:hAnsi="Cambria Math" w:cs="Times New Roman"/>
                        <w:color w:val="000000" w:themeColor="text1"/>
                        <w:sz w:val="24"/>
                        <w:szCs w:val="24"/>
                        <w:shd w:val="clear" w:color="auto" w:fill="FFFFFF"/>
                      </w:rPr>
                      <m:t>1</m:t>
                    </m:r>
                  </m:sub>
                </m:sSub>
              </m:sub>
            </m:sSub>
          </m:e>
        </m:d>
        <m:r>
          <w:rPr>
            <w:rFonts w:ascii="Cambria Math" w:hAnsi="Cambria Math" w:cs="Times New Roman"/>
            <w:color w:val="000000" w:themeColor="text1"/>
            <w:sz w:val="24"/>
            <w:szCs w:val="24"/>
            <w:shd w:val="clear" w:color="auto" w:fill="FFFFFF"/>
          </w:rPr>
          <m:t>)</m:t>
        </m:r>
      </m:oMath>
      <w:r w:rsidRPr="00F15BB5">
        <w:rPr>
          <w:rFonts w:ascii="Times New Roman" w:hAnsi="Times New Roman" w:cs="Times New Roman"/>
          <w:color w:val="000000" w:themeColor="text1"/>
          <w:sz w:val="24"/>
          <w:szCs w:val="24"/>
        </w:rPr>
        <w:t xml:space="preserve"> (</w:t>
      </w:r>
      <w:r w:rsidR="00281AD8">
        <w:rPr>
          <w:rFonts w:ascii="Times New Roman" w:eastAsia="함초롬바탕" w:hAnsi="Times New Roman" w:cs="Times New Roman"/>
          <w:b/>
          <w:bCs/>
          <w:color w:val="000000" w:themeColor="text1"/>
          <w:sz w:val="24"/>
          <w:szCs w:val="24"/>
        </w:rPr>
        <w:t>Supplementary Fig. S</w:t>
      </w:r>
      <w:r w:rsidR="00736463" w:rsidRPr="00F15BB5">
        <w:rPr>
          <w:rFonts w:ascii="Times New Roman" w:hAnsi="Times New Roman" w:cs="Times New Roman"/>
          <w:b/>
          <w:bCs/>
          <w:color w:val="000000" w:themeColor="text1"/>
          <w:sz w:val="24"/>
          <w:szCs w:val="24"/>
        </w:rPr>
        <w:t>1</w:t>
      </w:r>
      <w:r w:rsidR="008428F5">
        <w:rPr>
          <w:rFonts w:ascii="Times New Roman" w:hAnsi="Times New Roman" w:cs="Times New Roman"/>
          <w:b/>
          <w:bCs/>
          <w:color w:val="000000" w:themeColor="text1"/>
          <w:sz w:val="24"/>
          <w:szCs w:val="24"/>
        </w:rPr>
        <w:t>2</w:t>
      </w:r>
      <w:r w:rsidR="00736463" w:rsidRPr="00F15BB5">
        <w:rPr>
          <w:rFonts w:ascii="Times New Roman" w:hAnsi="Times New Roman" w:cs="Times New Roman"/>
          <w:b/>
          <w:bCs/>
          <w:color w:val="000000" w:themeColor="text1"/>
          <w:sz w:val="24"/>
          <w:szCs w:val="24"/>
        </w:rPr>
        <w:t>a</w:t>
      </w:r>
      <w:r w:rsidRPr="00F15BB5">
        <w:rPr>
          <w:rFonts w:ascii="Times New Roman" w:hAnsi="Times New Roman" w:cs="Times New Roman"/>
          <w:color w:val="000000" w:themeColor="text1"/>
          <w:sz w:val="24"/>
          <w:szCs w:val="24"/>
        </w:rPr>
        <w:t xml:space="preserve">). Once we had obtained the list of </w:t>
      </w:r>
      <m:oMath>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F</m:t>
            </m:r>
          </m:e>
          <m:sub>
            <m:r>
              <w:rPr>
                <w:rFonts w:ascii="Cambria Math" w:hAnsi="Cambria Math" w:cs="Times New Roman"/>
                <w:color w:val="000000" w:themeColor="text1"/>
                <w:sz w:val="24"/>
                <w:szCs w:val="24"/>
              </w:rPr>
              <m:t>1</m:t>
            </m:r>
          </m:sub>
        </m:sSub>
      </m:oMath>
      <w:r w:rsidRPr="00F15BB5">
        <w:rPr>
          <w:rFonts w:ascii="Times New Roman" w:hAnsi="Times New Roman" w:cs="Times New Roman"/>
          <w:color w:val="000000" w:themeColor="text1"/>
          <w:sz w:val="24"/>
          <w:szCs w:val="24"/>
        </w:rPr>
        <w:t xml:space="preserve"> states with energy and momentum differences </w:t>
      </w:r>
      <m:oMath>
        <m:sSub>
          <m:sSubPr>
            <m:ctrlPr>
              <w:rPr>
                <w:rFonts w:ascii="Cambria Math" w:hAnsi="Cambria Math" w:cs="Times New Roman"/>
                <w:i/>
                <w:iCs/>
                <w:color w:val="000000" w:themeColor="text1"/>
                <w:sz w:val="24"/>
                <w:szCs w:val="24"/>
              </w:rPr>
            </m:ctrlPr>
          </m:sSubPr>
          <m:e>
            <m:r>
              <w:rPr>
                <w:rFonts w:ascii="Cambria Math" w:hAnsi="Cambria Math" w:cs="Times New Roman"/>
                <w:color w:val="000000" w:themeColor="text1"/>
                <w:sz w:val="24"/>
                <w:szCs w:val="24"/>
              </w:rPr>
              <m:t>Δ</m:t>
            </m:r>
          </m:e>
          <m:sub>
            <m:r>
              <w:rPr>
                <w:rFonts w:ascii="Cambria Math" w:hAnsi="Cambria Math" w:cs="Times New Roman"/>
                <w:color w:val="000000" w:themeColor="text1"/>
                <w:sz w:val="24"/>
                <w:szCs w:val="24"/>
              </w:rPr>
              <m:t>E</m:t>
            </m:r>
          </m:sub>
        </m:sSub>
        <m:r>
          <w:rPr>
            <w:rFonts w:ascii="Cambria Math" w:hAnsi="Cambria Math" w:cs="Times New Roman"/>
            <w:color w:val="000000" w:themeColor="text1"/>
            <w:sz w:val="24"/>
            <w:szCs w:val="24"/>
          </w:rPr>
          <m:t>(</m:t>
        </m:r>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I</m:t>
            </m:r>
          </m:e>
          <m:sub>
            <m:r>
              <w:rPr>
                <w:rFonts w:ascii="Cambria Math" w:hAnsi="Cambria Math" w:cs="Times New Roman"/>
                <w:color w:val="000000" w:themeColor="text1"/>
                <w:sz w:val="24"/>
                <w:szCs w:val="24"/>
              </w:rPr>
              <m:t>1</m:t>
            </m:r>
          </m:sub>
        </m:sSub>
        <m:r>
          <w:rPr>
            <w:rFonts w:ascii="Cambria Math" w:hAnsi="Cambria Math" w:cs="Times New Roman"/>
            <w:color w:val="000000" w:themeColor="text1"/>
            <w:sz w:val="24"/>
            <w:szCs w:val="24"/>
          </w:rPr>
          <m:t>,</m:t>
        </m:r>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F</m:t>
            </m:r>
          </m:e>
          <m:sub>
            <m:r>
              <w:rPr>
                <w:rFonts w:ascii="Cambria Math" w:hAnsi="Cambria Math" w:cs="Times New Roman"/>
                <w:color w:val="000000" w:themeColor="text1"/>
                <w:sz w:val="24"/>
                <w:szCs w:val="24"/>
              </w:rPr>
              <m:t>1</m:t>
            </m:r>
          </m:sub>
        </m:sSub>
        <m:r>
          <w:rPr>
            <w:rFonts w:ascii="Cambria Math" w:hAnsi="Cambria Math" w:cs="Times New Roman"/>
            <w:color w:val="000000" w:themeColor="text1"/>
            <w:sz w:val="24"/>
            <w:szCs w:val="24"/>
          </w:rPr>
          <m:t>)=</m:t>
        </m:r>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E</m:t>
            </m:r>
          </m:e>
          <m:sub>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3(2)</m:t>
                </m:r>
              </m:e>
              <m:sub>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F</m:t>
                    </m:r>
                  </m:e>
                  <m:sub>
                    <m:r>
                      <w:rPr>
                        <w:rFonts w:ascii="Cambria Math" w:hAnsi="Cambria Math" w:cs="Times New Roman"/>
                        <w:color w:val="000000" w:themeColor="text1"/>
                        <w:sz w:val="24"/>
                        <w:szCs w:val="24"/>
                      </w:rPr>
                      <m:t>1</m:t>
                    </m:r>
                  </m:sub>
                </m:sSub>
              </m:sub>
            </m:sSub>
          </m:sub>
        </m:sSub>
        <m:r>
          <w:rPr>
            <w:rFonts w:ascii="Cambria Math" w:hAnsi="Cambria Math" w:cs="Times New Roman"/>
            <w:color w:val="000000" w:themeColor="text1"/>
            <w:sz w:val="24"/>
            <w:szCs w:val="24"/>
          </w:rPr>
          <m:t>-</m:t>
        </m:r>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E</m:t>
            </m:r>
          </m:e>
          <m:sub>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I</m:t>
                </m:r>
              </m:e>
              <m:sub>
                <m:r>
                  <w:rPr>
                    <w:rFonts w:ascii="Cambria Math" w:hAnsi="Cambria Math" w:cs="Times New Roman"/>
                    <w:color w:val="000000" w:themeColor="text1"/>
                    <w:sz w:val="24"/>
                    <w:szCs w:val="24"/>
                  </w:rPr>
                  <m:t>1</m:t>
                </m:r>
              </m:sub>
            </m:sSub>
          </m:sub>
        </m:sSub>
        <m:r>
          <w:rPr>
            <w:rFonts w:ascii="Cambria Math" w:hAnsi="Cambria Math" w:cs="Times New Roman"/>
            <w:color w:val="000000" w:themeColor="text1"/>
            <w:sz w:val="24"/>
            <w:szCs w:val="24"/>
          </w:rPr>
          <m:t xml:space="preserve">, </m:t>
        </m:r>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 xml:space="preserve"> Δ</m:t>
            </m:r>
          </m:e>
          <m:sub>
            <m:r>
              <w:rPr>
                <w:rFonts w:ascii="Cambria Math" w:hAnsi="Cambria Math" w:cs="Times New Roman"/>
                <w:color w:val="000000" w:themeColor="text1"/>
                <w:sz w:val="24"/>
                <w:szCs w:val="24"/>
              </w:rPr>
              <m:t>k</m:t>
            </m:r>
          </m:sub>
        </m:sSub>
        <m:r>
          <w:rPr>
            <w:rFonts w:ascii="Cambria Math" w:hAnsi="Cambria Math" w:cs="Times New Roman"/>
            <w:color w:val="000000" w:themeColor="text1"/>
            <w:sz w:val="24"/>
            <w:szCs w:val="24"/>
          </w:rPr>
          <m:t>(</m:t>
        </m:r>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I</m:t>
            </m:r>
          </m:e>
          <m:sub>
            <m:r>
              <w:rPr>
                <w:rFonts w:ascii="Cambria Math" w:hAnsi="Cambria Math" w:cs="Times New Roman"/>
                <w:color w:val="000000" w:themeColor="text1"/>
                <w:sz w:val="24"/>
                <w:szCs w:val="24"/>
              </w:rPr>
              <m:t>1</m:t>
            </m:r>
          </m:sub>
        </m:sSub>
        <m:r>
          <w:rPr>
            <w:rFonts w:ascii="Cambria Math" w:hAnsi="Cambria Math" w:cs="Times New Roman"/>
            <w:color w:val="000000" w:themeColor="text1"/>
            <w:sz w:val="24"/>
            <w:szCs w:val="24"/>
          </w:rPr>
          <m:t>,</m:t>
        </m:r>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F</m:t>
            </m:r>
          </m:e>
          <m:sub>
            <m:r>
              <w:rPr>
                <w:rFonts w:ascii="Cambria Math" w:hAnsi="Cambria Math" w:cs="Times New Roman"/>
                <w:color w:val="000000" w:themeColor="text1"/>
                <w:sz w:val="24"/>
                <w:szCs w:val="24"/>
              </w:rPr>
              <m:t>1</m:t>
            </m:r>
          </m:sub>
        </m:sSub>
        <m:r>
          <w:rPr>
            <w:rFonts w:ascii="Cambria Math" w:hAnsi="Cambria Math" w:cs="Times New Roman"/>
            <w:color w:val="000000" w:themeColor="text1"/>
            <w:sz w:val="24"/>
            <w:szCs w:val="24"/>
          </w:rPr>
          <m:t>)=</m:t>
        </m:r>
        <m:sSub>
          <m:sSubPr>
            <m:ctrlPr>
              <w:rPr>
                <w:rFonts w:ascii="Cambria Math" w:hAnsi="Cambria Math" w:cs="Times New Roman"/>
                <w:i/>
                <w:color w:val="000000" w:themeColor="text1"/>
                <w:sz w:val="24"/>
                <w:szCs w:val="24"/>
              </w:rPr>
            </m:ctrlPr>
          </m:sSubPr>
          <m:e>
            <m:r>
              <m:rPr>
                <m:sty m:val="bi"/>
              </m:rPr>
              <w:rPr>
                <w:rFonts w:ascii="Cambria Math" w:hAnsi="Cambria Math" w:cs="Times New Roman"/>
                <w:color w:val="000000" w:themeColor="text1"/>
                <w:sz w:val="24"/>
                <w:szCs w:val="24"/>
              </w:rPr>
              <m:t>k</m:t>
            </m:r>
          </m:e>
          <m:sub>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F</m:t>
                </m:r>
              </m:e>
              <m:sub>
                <m:r>
                  <w:rPr>
                    <w:rFonts w:ascii="Cambria Math" w:hAnsi="Cambria Math" w:cs="Times New Roman"/>
                    <w:color w:val="000000" w:themeColor="text1"/>
                    <w:sz w:val="24"/>
                    <w:szCs w:val="24"/>
                  </w:rPr>
                  <m:t>1</m:t>
                </m:r>
              </m:sub>
            </m:sSub>
          </m:sub>
        </m:sSub>
        <m:r>
          <w:rPr>
            <w:rFonts w:ascii="Cambria Math" w:hAnsi="Cambria Math" w:cs="Times New Roman"/>
            <w:color w:val="000000" w:themeColor="text1"/>
            <w:sz w:val="24"/>
            <w:szCs w:val="24"/>
          </w:rPr>
          <m:t>-</m:t>
        </m:r>
        <m:sSub>
          <m:sSubPr>
            <m:ctrlPr>
              <w:rPr>
                <w:rFonts w:ascii="Cambria Math" w:hAnsi="Cambria Math" w:cs="Times New Roman"/>
                <w:i/>
                <w:color w:val="000000" w:themeColor="text1"/>
                <w:sz w:val="24"/>
                <w:szCs w:val="24"/>
              </w:rPr>
            </m:ctrlPr>
          </m:sSubPr>
          <m:e>
            <m:r>
              <m:rPr>
                <m:sty m:val="bi"/>
              </m:rPr>
              <w:rPr>
                <w:rFonts w:ascii="Cambria Math" w:hAnsi="Cambria Math" w:cs="Times New Roman"/>
                <w:color w:val="000000" w:themeColor="text1"/>
                <w:sz w:val="24"/>
                <w:szCs w:val="24"/>
              </w:rPr>
              <m:t>k</m:t>
            </m:r>
          </m:e>
          <m:sub>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I</m:t>
                </m:r>
              </m:e>
              <m:sub>
                <m:r>
                  <w:rPr>
                    <w:rFonts w:ascii="Cambria Math" w:hAnsi="Cambria Math" w:cs="Times New Roman"/>
                    <w:color w:val="000000" w:themeColor="text1"/>
                    <w:sz w:val="24"/>
                    <w:szCs w:val="24"/>
                  </w:rPr>
                  <m:t>1</m:t>
                </m:r>
              </m:sub>
            </m:sSub>
          </m:sub>
        </m:sSub>
      </m:oMath>
      <w:r w:rsidRPr="00F15BB5">
        <w:rPr>
          <w:rFonts w:ascii="Times New Roman" w:hAnsi="Times New Roman" w:cs="Times New Roman"/>
          <w:color w:val="000000" w:themeColor="text1"/>
          <w:sz w:val="24"/>
          <w:szCs w:val="24"/>
        </w:rPr>
        <w:t xml:space="preserve">, we shifted the valence bands by </w:t>
      </w:r>
      <m:oMath>
        <m:r>
          <w:rPr>
            <w:rFonts w:ascii="Cambria Math" w:hAnsi="Cambria Math" w:cs="Times New Roman"/>
            <w:color w:val="000000" w:themeColor="text1"/>
            <w:sz w:val="24"/>
            <w:szCs w:val="24"/>
          </w:rPr>
          <m:t>-</m:t>
        </m:r>
        <m:sSub>
          <m:sSubPr>
            <m:ctrlPr>
              <w:rPr>
                <w:rFonts w:ascii="Cambria Math" w:hAnsi="Cambria Math" w:cs="Times New Roman"/>
                <w:color w:val="000000" w:themeColor="text1"/>
                <w:sz w:val="24"/>
                <w:szCs w:val="24"/>
              </w:rPr>
            </m:ctrlPr>
          </m:sSubPr>
          <m:e>
            <m:r>
              <m:rPr>
                <m:sty m:val="p"/>
              </m:rPr>
              <w:rPr>
                <w:rFonts w:ascii="Cambria Math" w:hAnsi="Cambria Math" w:cs="Times New Roman"/>
                <w:color w:val="000000" w:themeColor="text1"/>
                <w:sz w:val="24"/>
                <w:szCs w:val="24"/>
              </w:rPr>
              <m:t>Δ</m:t>
            </m:r>
          </m:e>
          <m:sub>
            <m:r>
              <m:rPr>
                <m:sty m:val="p"/>
              </m:rPr>
              <w:rPr>
                <w:rFonts w:ascii="Cambria Math" w:hAnsi="Cambria Math" w:cs="Times New Roman"/>
                <w:color w:val="000000" w:themeColor="text1"/>
                <w:sz w:val="24"/>
                <w:szCs w:val="24"/>
              </w:rPr>
              <m:t>E</m:t>
            </m:r>
          </m:sub>
        </m:sSub>
        <m:r>
          <w:rPr>
            <w:rFonts w:ascii="Cambria Math" w:hAnsi="Cambria Math" w:cs="Times New Roman"/>
            <w:color w:val="000000" w:themeColor="text1"/>
            <w:sz w:val="24"/>
            <w:szCs w:val="24"/>
          </w:rPr>
          <m:t>(</m:t>
        </m:r>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I</m:t>
            </m:r>
          </m:e>
          <m:sub>
            <m:r>
              <w:rPr>
                <w:rFonts w:ascii="Cambria Math" w:hAnsi="Cambria Math" w:cs="Times New Roman"/>
                <w:color w:val="000000" w:themeColor="text1"/>
                <w:sz w:val="24"/>
                <w:szCs w:val="24"/>
              </w:rPr>
              <m:t>1</m:t>
            </m:r>
          </m:sub>
        </m:sSub>
        <m:r>
          <w:rPr>
            <w:rFonts w:ascii="Cambria Math" w:hAnsi="Cambria Math" w:cs="Times New Roman"/>
            <w:color w:val="000000" w:themeColor="text1"/>
            <w:sz w:val="24"/>
            <w:szCs w:val="24"/>
          </w:rPr>
          <m:t>,</m:t>
        </m:r>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F</m:t>
            </m:r>
          </m:e>
          <m:sub>
            <m:r>
              <w:rPr>
                <w:rFonts w:ascii="Cambria Math" w:hAnsi="Cambria Math" w:cs="Times New Roman"/>
                <w:color w:val="000000" w:themeColor="text1"/>
                <w:sz w:val="24"/>
                <w:szCs w:val="24"/>
              </w:rPr>
              <m:t>1</m:t>
            </m:r>
          </m:sub>
        </m:sSub>
        <m:r>
          <w:rPr>
            <w:rFonts w:ascii="Cambria Math" w:hAnsi="Cambria Math" w:cs="Times New Roman"/>
            <w:color w:val="000000" w:themeColor="text1"/>
            <w:sz w:val="24"/>
            <w:szCs w:val="24"/>
          </w:rPr>
          <m:t>)</m:t>
        </m:r>
      </m:oMath>
      <w:r w:rsidRPr="00F15BB5">
        <w:rPr>
          <w:rFonts w:ascii="Times New Roman" w:hAnsi="Times New Roman" w:cs="Times New Roman"/>
          <w:color w:val="000000" w:themeColor="text1"/>
          <w:sz w:val="24"/>
          <w:szCs w:val="24"/>
        </w:rPr>
        <w:t xml:space="preserve"> and </w:t>
      </w:r>
      <m:oMath>
        <m:r>
          <w:rPr>
            <w:rFonts w:ascii="Cambria Math" w:hAnsi="Cambria Math" w:cs="Times New Roman"/>
            <w:color w:val="000000" w:themeColor="text1"/>
            <w:sz w:val="24"/>
            <w:szCs w:val="24"/>
          </w:rPr>
          <m:t>-</m:t>
        </m:r>
        <m:sSub>
          <m:sSubPr>
            <m:ctrlPr>
              <w:rPr>
                <w:rFonts w:ascii="Cambria Math" w:hAnsi="Cambria Math" w:cs="Times New Roman"/>
                <w:color w:val="000000" w:themeColor="text1"/>
                <w:sz w:val="24"/>
                <w:szCs w:val="24"/>
              </w:rPr>
            </m:ctrlPr>
          </m:sSubPr>
          <m:e>
            <m:r>
              <m:rPr>
                <m:sty m:val="p"/>
              </m:rPr>
              <w:rPr>
                <w:rFonts w:ascii="Cambria Math" w:hAnsi="Cambria Math" w:cs="Times New Roman"/>
                <w:color w:val="000000" w:themeColor="text1"/>
                <w:sz w:val="24"/>
                <w:szCs w:val="24"/>
              </w:rPr>
              <m:t>Δ</m:t>
            </m:r>
            <m:ctrlPr>
              <w:rPr>
                <w:rFonts w:ascii="Cambria Math" w:hAnsi="Cambria Math" w:cs="Times New Roman"/>
                <w:i/>
                <w:color w:val="000000" w:themeColor="text1"/>
                <w:sz w:val="24"/>
                <w:szCs w:val="24"/>
              </w:rPr>
            </m:ctrlPr>
          </m:e>
          <m:sub>
            <m:r>
              <m:rPr>
                <m:sty m:val="p"/>
              </m:rPr>
              <w:rPr>
                <w:rFonts w:ascii="Cambria Math" w:hAnsi="Cambria Math" w:cs="Times New Roman"/>
                <w:color w:val="000000" w:themeColor="text1"/>
                <w:sz w:val="24"/>
                <w:szCs w:val="24"/>
              </w:rPr>
              <m:t>k</m:t>
            </m:r>
          </m:sub>
        </m:sSub>
        <m:r>
          <w:rPr>
            <w:rFonts w:ascii="Cambria Math" w:hAnsi="Cambria Math" w:cs="Times New Roman"/>
            <w:color w:val="000000" w:themeColor="text1"/>
            <w:sz w:val="24"/>
            <w:szCs w:val="24"/>
          </w:rPr>
          <m:t>(</m:t>
        </m:r>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I</m:t>
            </m:r>
          </m:e>
          <m:sub>
            <m:r>
              <w:rPr>
                <w:rFonts w:ascii="Cambria Math" w:hAnsi="Cambria Math" w:cs="Times New Roman"/>
                <w:color w:val="000000" w:themeColor="text1"/>
                <w:sz w:val="24"/>
                <w:szCs w:val="24"/>
              </w:rPr>
              <m:t>1</m:t>
            </m:r>
          </m:sub>
        </m:sSub>
        <m:r>
          <w:rPr>
            <w:rFonts w:ascii="Cambria Math" w:hAnsi="Cambria Math" w:cs="Times New Roman"/>
            <w:color w:val="000000" w:themeColor="text1"/>
            <w:sz w:val="24"/>
            <w:szCs w:val="24"/>
          </w:rPr>
          <m:t>,</m:t>
        </m:r>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F</m:t>
            </m:r>
          </m:e>
          <m:sub>
            <m:r>
              <w:rPr>
                <w:rFonts w:ascii="Cambria Math" w:hAnsi="Cambria Math" w:cs="Times New Roman"/>
                <w:color w:val="000000" w:themeColor="text1"/>
                <w:sz w:val="24"/>
                <w:szCs w:val="24"/>
              </w:rPr>
              <m:t>1</m:t>
            </m:r>
          </m:sub>
        </m:sSub>
        <m:r>
          <w:rPr>
            <w:rFonts w:ascii="Cambria Math" w:hAnsi="Cambria Math" w:cs="Times New Roman"/>
            <w:color w:val="000000" w:themeColor="text1"/>
            <w:sz w:val="24"/>
            <w:szCs w:val="24"/>
          </w:rPr>
          <m:t>)</m:t>
        </m:r>
      </m:oMath>
      <w:r w:rsidRPr="00F15BB5">
        <w:rPr>
          <w:rFonts w:ascii="Times New Roman" w:hAnsi="Times New Roman" w:cs="Times New Roman"/>
          <w:color w:val="000000" w:themeColor="text1"/>
          <w:sz w:val="24"/>
          <w:szCs w:val="24"/>
        </w:rPr>
        <w:t xml:space="preserve"> in energy-momentum space (</w:t>
      </w:r>
      <w:r w:rsidR="00281AD8">
        <w:rPr>
          <w:rFonts w:ascii="Times New Roman" w:eastAsia="함초롬바탕" w:hAnsi="Times New Roman" w:cs="Times New Roman"/>
          <w:b/>
          <w:bCs/>
          <w:color w:val="000000" w:themeColor="text1"/>
          <w:sz w:val="24"/>
          <w:szCs w:val="24"/>
        </w:rPr>
        <w:t>Supplementary Fig. S</w:t>
      </w:r>
      <w:r w:rsidR="00736463" w:rsidRPr="00F15BB5">
        <w:rPr>
          <w:rFonts w:ascii="Times New Roman" w:hAnsi="Times New Roman" w:cs="Times New Roman"/>
          <w:b/>
          <w:bCs/>
          <w:color w:val="000000" w:themeColor="text1"/>
          <w:sz w:val="24"/>
          <w:szCs w:val="24"/>
        </w:rPr>
        <w:t>1</w:t>
      </w:r>
      <w:r w:rsidR="008428F5">
        <w:rPr>
          <w:rFonts w:ascii="Times New Roman" w:hAnsi="Times New Roman" w:cs="Times New Roman"/>
          <w:b/>
          <w:bCs/>
          <w:color w:val="000000" w:themeColor="text1"/>
          <w:sz w:val="24"/>
          <w:szCs w:val="24"/>
        </w:rPr>
        <w:t>2</w:t>
      </w:r>
      <w:r w:rsidR="00736463" w:rsidRPr="00F15BB5">
        <w:rPr>
          <w:rFonts w:ascii="Times New Roman" w:hAnsi="Times New Roman" w:cs="Times New Roman"/>
          <w:b/>
          <w:bCs/>
          <w:color w:val="000000" w:themeColor="text1"/>
          <w:sz w:val="24"/>
          <w:szCs w:val="24"/>
        </w:rPr>
        <w:t>b</w:t>
      </w:r>
      <w:r w:rsidRPr="00F15BB5">
        <w:rPr>
          <w:rFonts w:ascii="Times New Roman" w:hAnsi="Times New Roman" w:cs="Times New Roman"/>
          <w:color w:val="000000" w:themeColor="text1"/>
          <w:sz w:val="24"/>
          <w:szCs w:val="24"/>
        </w:rPr>
        <w:t>).</w:t>
      </w:r>
      <m:oMath>
        <m:r>
          <w:rPr>
            <w:rFonts w:ascii="Cambria Math" w:hAnsi="Cambria Math" w:cs="Times New Roman"/>
            <w:color w:val="000000" w:themeColor="text1"/>
            <w:sz w:val="24"/>
            <w:szCs w:val="24"/>
          </w:rPr>
          <m:t xml:space="preserve"> </m:t>
        </m:r>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I</m:t>
            </m:r>
          </m:e>
          <m:sub>
            <m:r>
              <w:rPr>
                <w:rFonts w:ascii="Cambria Math" w:hAnsi="Cambria Math" w:cs="Times New Roman"/>
                <w:color w:val="000000" w:themeColor="text1"/>
                <w:sz w:val="24"/>
                <w:szCs w:val="24"/>
              </w:rPr>
              <m:t>2</m:t>
            </m:r>
          </m:sub>
        </m:sSub>
      </m:oMath>
      <w:r w:rsidRPr="00F15BB5">
        <w:rPr>
          <w:rFonts w:ascii="Times New Roman" w:hAnsi="Times New Roman" w:cs="Times New Roman"/>
          <w:color w:val="000000" w:themeColor="text1"/>
          <w:sz w:val="24"/>
          <w:szCs w:val="24"/>
        </w:rPr>
        <w:t xml:space="preserve"> and </w:t>
      </w:r>
      <m:oMath>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F</m:t>
            </m:r>
          </m:e>
          <m:sub>
            <m:r>
              <w:rPr>
                <w:rFonts w:ascii="Cambria Math" w:hAnsi="Cambria Math" w:cs="Times New Roman"/>
                <w:color w:val="000000" w:themeColor="text1"/>
                <w:sz w:val="24"/>
                <w:szCs w:val="24"/>
              </w:rPr>
              <m:t>2</m:t>
            </m:r>
          </m:sub>
        </m:sSub>
      </m:oMath>
      <w:r w:rsidRPr="00F15BB5">
        <w:rPr>
          <w:rFonts w:ascii="Times New Roman" w:hAnsi="Times New Roman" w:cs="Times New Roman"/>
          <w:color w:val="000000" w:themeColor="text1"/>
          <w:sz w:val="24"/>
          <w:szCs w:val="24"/>
        </w:rPr>
        <w:t xml:space="preserve"> can be efficiently and simultaneously determined by counting the density of crossing states between the shifted valence and the conduction bands. This scheme is pivotal to avoid the double momentum integration, </w:t>
      </w:r>
      <m:oMath>
        <m:r>
          <w:rPr>
            <w:rFonts w:ascii="Cambria Math" w:hAnsi="Cambria Math" w:cs="Times New Roman" w:hint="eastAsia"/>
            <w:color w:val="000000" w:themeColor="text1"/>
            <w:sz w:val="24"/>
            <w:szCs w:val="24"/>
            <w:shd w:val="clear" w:color="auto" w:fill="FFFFFF"/>
          </w:rPr>
          <m:t>∫∫</m:t>
        </m:r>
        <m:r>
          <w:rPr>
            <w:rFonts w:ascii="Cambria Math" w:hAnsi="Cambria Math" w:cs="Times New Roman"/>
            <w:color w:val="000000" w:themeColor="text1"/>
            <w:sz w:val="24"/>
            <w:szCs w:val="24"/>
            <w:shd w:val="clear" w:color="auto" w:fill="FFFFFF"/>
          </w:rPr>
          <m:t>d</m:t>
        </m:r>
        <m:sSub>
          <m:sSubPr>
            <m:ctrlPr>
              <w:rPr>
                <w:rFonts w:ascii="Cambria Math" w:hAnsi="Cambria Math" w:cs="Times New Roman"/>
                <w:i/>
                <w:color w:val="000000" w:themeColor="text1"/>
                <w:sz w:val="24"/>
                <w:szCs w:val="24"/>
                <w:shd w:val="clear" w:color="auto" w:fill="FFFFFF"/>
              </w:rPr>
            </m:ctrlPr>
          </m:sSubPr>
          <m:e>
            <m:r>
              <m:rPr>
                <m:sty m:val="bi"/>
              </m:rPr>
              <w:rPr>
                <w:rFonts w:ascii="Cambria Math" w:hAnsi="Cambria Math" w:cs="Times New Roman"/>
                <w:color w:val="000000" w:themeColor="text1"/>
                <w:sz w:val="24"/>
                <w:szCs w:val="24"/>
                <w:shd w:val="clear" w:color="auto" w:fill="FFFFFF"/>
              </w:rPr>
              <m:t>k</m:t>
            </m:r>
          </m:e>
          <m:sub>
            <m:sSub>
              <m:sSubPr>
                <m:ctrlPr>
                  <w:rPr>
                    <w:rFonts w:ascii="Cambria Math" w:hAnsi="Cambria Math" w:cs="Times New Roman"/>
                    <w:i/>
                    <w:color w:val="000000" w:themeColor="text1"/>
                    <w:sz w:val="24"/>
                    <w:szCs w:val="24"/>
                    <w:shd w:val="clear" w:color="auto" w:fill="FFFFFF"/>
                  </w:rPr>
                </m:ctrlPr>
              </m:sSubPr>
              <m:e>
                <m:r>
                  <w:rPr>
                    <w:rFonts w:ascii="Cambria Math" w:hAnsi="Cambria Math" w:cs="Times New Roman"/>
                    <w:color w:val="000000" w:themeColor="text1"/>
                    <w:sz w:val="24"/>
                    <w:szCs w:val="24"/>
                    <w:shd w:val="clear" w:color="auto" w:fill="FFFFFF"/>
                  </w:rPr>
                  <m:t>I</m:t>
                </m:r>
              </m:e>
              <m:sub>
                <m:r>
                  <w:rPr>
                    <w:rFonts w:ascii="Cambria Math" w:hAnsi="Cambria Math" w:cs="Times New Roman"/>
                    <w:color w:val="000000" w:themeColor="text1"/>
                    <w:sz w:val="24"/>
                    <w:szCs w:val="24"/>
                    <w:shd w:val="clear" w:color="auto" w:fill="FFFFFF"/>
                  </w:rPr>
                  <m:t>2</m:t>
                </m:r>
              </m:sub>
            </m:sSub>
          </m:sub>
        </m:sSub>
        <m:r>
          <w:rPr>
            <w:rFonts w:ascii="Cambria Math" w:hAnsi="Cambria Math" w:cs="Times New Roman"/>
            <w:color w:val="000000" w:themeColor="text1"/>
            <w:sz w:val="24"/>
            <w:szCs w:val="24"/>
            <w:shd w:val="clear" w:color="auto" w:fill="FFFFFF"/>
          </w:rPr>
          <m:t>d</m:t>
        </m:r>
        <m:sSub>
          <m:sSubPr>
            <m:ctrlPr>
              <w:rPr>
                <w:rFonts w:ascii="Cambria Math" w:hAnsi="Cambria Math" w:cs="Times New Roman"/>
                <w:i/>
                <w:color w:val="000000" w:themeColor="text1"/>
                <w:sz w:val="24"/>
                <w:szCs w:val="24"/>
                <w:shd w:val="clear" w:color="auto" w:fill="FFFFFF"/>
              </w:rPr>
            </m:ctrlPr>
          </m:sSubPr>
          <m:e>
            <m:r>
              <m:rPr>
                <m:sty m:val="bi"/>
              </m:rPr>
              <w:rPr>
                <w:rFonts w:ascii="Cambria Math" w:hAnsi="Cambria Math" w:cs="Times New Roman"/>
                <w:color w:val="000000" w:themeColor="text1"/>
                <w:sz w:val="24"/>
                <w:szCs w:val="24"/>
                <w:shd w:val="clear" w:color="auto" w:fill="FFFFFF"/>
              </w:rPr>
              <m:t>k</m:t>
            </m:r>
          </m:e>
          <m:sub>
            <m:sSub>
              <m:sSubPr>
                <m:ctrlPr>
                  <w:rPr>
                    <w:rFonts w:ascii="Cambria Math" w:hAnsi="Cambria Math" w:cs="Times New Roman"/>
                    <w:i/>
                    <w:color w:val="000000" w:themeColor="text1"/>
                    <w:sz w:val="24"/>
                    <w:szCs w:val="24"/>
                    <w:shd w:val="clear" w:color="auto" w:fill="FFFFFF"/>
                  </w:rPr>
                </m:ctrlPr>
              </m:sSubPr>
              <m:e>
                <m:r>
                  <w:rPr>
                    <w:rFonts w:ascii="Cambria Math" w:hAnsi="Cambria Math" w:cs="Times New Roman"/>
                    <w:color w:val="000000" w:themeColor="text1"/>
                    <w:sz w:val="24"/>
                    <w:szCs w:val="24"/>
                    <w:shd w:val="clear" w:color="auto" w:fill="FFFFFF"/>
                  </w:rPr>
                  <m:t>F</m:t>
                </m:r>
              </m:e>
              <m:sub>
                <m:r>
                  <w:rPr>
                    <w:rFonts w:ascii="Cambria Math" w:hAnsi="Cambria Math" w:cs="Times New Roman"/>
                    <w:color w:val="000000" w:themeColor="text1"/>
                    <w:sz w:val="24"/>
                    <w:szCs w:val="24"/>
                    <w:shd w:val="clear" w:color="auto" w:fill="FFFFFF"/>
                  </w:rPr>
                  <m:t>2</m:t>
                </m:r>
              </m:sub>
            </m:sSub>
          </m:sub>
        </m:sSub>
      </m:oMath>
      <w:r w:rsidRPr="00F15BB5">
        <w:rPr>
          <w:rFonts w:ascii="Times New Roman" w:hAnsi="Times New Roman" w:cs="Times New Roman"/>
          <w:color w:val="000000" w:themeColor="text1"/>
          <w:sz w:val="24"/>
          <w:szCs w:val="24"/>
          <w:shd w:val="clear" w:color="auto" w:fill="FFFFFF"/>
        </w:rPr>
        <w:t>, thereby greatly</w:t>
      </w:r>
      <w:r w:rsidRPr="00F15BB5">
        <w:rPr>
          <w:rFonts w:ascii="Times New Roman" w:hAnsi="Times New Roman" w:cs="Times New Roman"/>
          <w:color w:val="000000" w:themeColor="text1"/>
          <w:sz w:val="24"/>
          <w:szCs w:val="24"/>
        </w:rPr>
        <w:t xml:space="preserve"> reducing the computational cost. Note that counting the crossing points can be done much more efficiently by first subtracting the shifted valence band energy from the conduction band energy on the momentum grid and obtaining the density of states (DOS) from the subtracted energies. One can then figure out the existence of the crossing point by simply summing the DOS at the zero energy over the conduction bands on the momentum grid. These results require proper normalization by dividing by the square of the number of sampled </w:t>
      </w:r>
      <m:oMath>
        <m:r>
          <m:rPr>
            <m:sty m:val="bi"/>
          </m:rPr>
          <w:rPr>
            <w:rFonts w:ascii="Cambria Math" w:hAnsi="Cambria Math" w:cs="Times New Roman"/>
            <w:color w:val="000000" w:themeColor="text1"/>
            <w:sz w:val="24"/>
            <w:szCs w:val="24"/>
          </w:rPr>
          <m:t>k</m:t>
        </m:r>
      </m:oMath>
      <w:r w:rsidRPr="00F15BB5">
        <w:rPr>
          <w:rFonts w:ascii="Times New Roman" w:hAnsi="Times New Roman" w:cs="Times New Roman"/>
          <w:color w:val="000000" w:themeColor="text1"/>
          <w:sz w:val="24"/>
          <w:szCs w:val="24"/>
        </w:rPr>
        <w:t xml:space="preserve">-points. </w:t>
      </w:r>
      <w:r w:rsidR="00281AD8">
        <w:rPr>
          <w:rFonts w:ascii="Times New Roman" w:eastAsia="함초롬바탕" w:hAnsi="Times New Roman" w:cs="Times New Roman"/>
          <w:b/>
          <w:bCs/>
          <w:color w:val="000000" w:themeColor="text1"/>
          <w:sz w:val="24"/>
          <w:szCs w:val="24"/>
        </w:rPr>
        <w:t>Supplementary Fig. S</w:t>
      </w:r>
      <w:r w:rsidR="00736463" w:rsidRPr="00F15BB5">
        <w:rPr>
          <w:rFonts w:ascii="Times New Roman" w:hAnsi="Times New Roman" w:cs="Times New Roman"/>
          <w:b/>
          <w:bCs/>
          <w:color w:val="000000" w:themeColor="text1"/>
          <w:sz w:val="24"/>
          <w:szCs w:val="24"/>
        </w:rPr>
        <w:t>1</w:t>
      </w:r>
      <w:r w:rsidR="008428F5">
        <w:rPr>
          <w:rFonts w:ascii="Times New Roman" w:hAnsi="Times New Roman" w:cs="Times New Roman"/>
          <w:b/>
          <w:bCs/>
          <w:color w:val="000000" w:themeColor="text1"/>
          <w:sz w:val="24"/>
          <w:szCs w:val="24"/>
        </w:rPr>
        <w:t>2</w:t>
      </w:r>
      <w:r w:rsidR="00736463" w:rsidRPr="00F15BB5">
        <w:rPr>
          <w:rFonts w:ascii="Times New Roman" w:hAnsi="Times New Roman" w:cs="Times New Roman"/>
          <w:b/>
          <w:bCs/>
          <w:color w:val="000000" w:themeColor="text1"/>
          <w:sz w:val="24"/>
          <w:szCs w:val="24"/>
        </w:rPr>
        <w:t>c</w:t>
      </w:r>
      <w:r w:rsidR="00736463" w:rsidRPr="00F15BB5">
        <w:rPr>
          <w:rFonts w:ascii="Times New Roman" w:hAnsi="Times New Roman" w:cs="Times New Roman"/>
          <w:color w:val="000000" w:themeColor="text1"/>
          <w:sz w:val="24"/>
          <w:szCs w:val="24"/>
        </w:rPr>
        <w:t xml:space="preserve"> </w:t>
      </w:r>
      <w:r w:rsidRPr="00F15BB5">
        <w:rPr>
          <w:rFonts w:ascii="Times New Roman" w:hAnsi="Times New Roman" w:cs="Times New Roman"/>
          <w:color w:val="000000" w:themeColor="text1"/>
          <w:sz w:val="24"/>
          <w:szCs w:val="24"/>
        </w:rPr>
        <w:t xml:space="preserve">shows example crossing points and corresponding excited carriers at </w:t>
      </w:r>
      <m:oMath>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F</m:t>
            </m:r>
          </m:e>
          <m:sub>
            <m:r>
              <w:rPr>
                <w:rFonts w:ascii="Cambria Math" w:hAnsi="Cambria Math" w:cs="Times New Roman"/>
                <w:color w:val="000000" w:themeColor="text1"/>
                <w:sz w:val="24"/>
                <w:szCs w:val="24"/>
              </w:rPr>
              <m:t>1</m:t>
            </m:r>
          </m:sub>
        </m:sSub>
      </m:oMath>
      <w:r w:rsidRPr="00F15BB5">
        <w:rPr>
          <w:rFonts w:ascii="Times New Roman" w:hAnsi="Times New Roman" w:cs="Times New Roman"/>
          <w:color w:val="000000" w:themeColor="text1"/>
          <w:sz w:val="24"/>
          <w:szCs w:val="24"/>
        </w:rPr>
        <w:t xml:space="preserve"> and </w:t>
      </w:r>
      <m:oMath>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F</m:t>
            </m:r>
          </m:e>
          <m:sub>
            <m:r>
              <w:rPr>
                <w:rFonts w:ascii="Cambria Math" w:hAnsi="Cambria Math" w:cs="Times New Roman"/>
                <w:color w:val="000000" w:themeColor="text1"/>
                <w:sz w:val="24"/>
                <w:szCs w:val="24"/>
              </w:rPr>
              <m:t>2</m:t>
            </m:r>
          </m:sub>
        </m:sSub>
      </m:oMath>
      <w:r w:rsidRPr="00F15BB5">
        <w:rPr>
          <w:rFonts w:ascii="Times New Roman" w:hAnsi="Times New Roman" w:cs="Times New Roman"/>
          <w:color w:val="000000" w:themeColor="text1"/>
          <w:sz w:val="24"/>
          <w:szCs w:val="24"/>
        </w:rPr>
        <w:t xml:space="preserve">. The crossings occur when the energy difference (indicated by the green double arrows) is zero for a given momentum, as marked by the red circles. </w:t>
      </w:r>
    </w:p>
    <w:p w14:paraId="02983954" w14:textId="77777777" w:rsidR="008804EB" w:rsidRPr="00F15BB5" w:rsidRDefault="008804EB" w:rsidP="008804EB">
      <w:pPr>
        <w:rPr>
          <w:color w:val="000000" w:themeColor="text1"/>
        </w:rPr>
      </w:pPr>
    </w:p>
    <w:p w14:paraId="24DC0344" w14:textId="77777777" w:rsidR="008804EB" w:rsidRPr="00F15BB5" w:rsidRDefault="008804EB" w:rsidP="008804EB">
      <w:pPr>
        <w:spacing w:line="360" w:lineRule="auto"/>
        <w:rPr>
          <w:rFonts w:ascii="Times New Roman" w:hAnsi="Times New Roman" w:cs="Times New Roman"/>
          <w:b/>
          <w:bCs/>
          <w:i/>
          <w:iCs/>
          <w:color w:val="000000" w:themeColor="text1"/>
          <w:sz w:val="24"/>
          <w:szCs w:val="24"/>
          <w:shd w:val="clear" w:color="auto" w:fill="FFFFFF"/>
        </w:rPr>
      </w:pPr>
      <w:r w:rsidRPr="00F15BB5">
        <w:rPr>
          <w:rFonts w:ascii="Times New Roman" w:hAnsi="Times New Roman" w:cs="Times New Roman"/>
          <w:b/>
          <w:bCs/>
          <w:i/>
          <w:iCs/>
          <w:color w:val="000000" w:themeColor="text1"/>
          <w:sz w:val="24"/>
          <w:szCs w:val="24"/>
          <w:shd w:val="clear" w:color="auto" w:fill="FFFFFF"/>
        </w:rPr>
        <w:t>Details of CM calculations for monolayer MoSe</w:t>
      </w:r>
      <w:r w:rsidRPr="00F15BB5">
        <w:rPr>
          <w:rFonts w:ascii="Times New Roman" w:hAnsi="Times New Roman" w:cs="Times New Roman"/>
          <w:b/>
          <w:bCs/>
          <w:i/>
          <w:iCs/>
          <w:color w:val="000000" w:themeColor="text1"/>
          <w:sz w:val="24"/>
          <w:szCs w:val="24"/>
          <w:shd w:val="clear" w:color="auto" w:fill="FFFFFF"/>
          <w:vertAlign w:val="subscript"/>
        </w:rPr>
        <w:t>2</w:t>
      </w:r>
    </w:p>
    <w:p w14:paraId="27760094" w14:textId="27E8BFC2" w:rsidR="008804EB" w:rsidRPr="00F15BB5" w:rsidRDefault="008804EB" w:rsidP="008804EB">
      <w:pPr>
        <w:spacing w:line="360" w:lineRule="auto"/>
        <w:ind w:firstLineChars="100" w:firstLine="240"/>
        <w:rPr>
          <w:rFonts w:ascii="Times New Roman" w:hAnsi="Times New Roman" w:cs="Times New Roman"/>
          <w:b/>
          <w:bCs/>
          <w:i/>
          <w:iCs/>
          <w:color w:val="000000" w:themeColor="text1"/>
          <w:sz w:val="24"/>
          <w:szCs w:val="24"/>
          <w:shd w:val="clear" w:color="auto" w:fill="FFFFFF"/>
        </w:rPr>
      </w:pPr>
      <w:r w:rsidRPr="00F15BB5">
        <w:rPr>
          <w:rFonts w:ascii="Times New Roman" w:hAnsi="Times New Roman" w:cs="Times New Roman"/>
          <w:color w:val="000000" w:themeColor="text1"/>
          <w:sz w:val="24"/>
          <w:szCs w:val="24"/>
          <w:shd w:val="clear" w:color="auto" w:fill="FFFFFF"/>
        </w:rPr>
        <w:t xml:space="preserve">CM efficiency was calculated from the </w:t>
      </w:r>
      <w:r w:rsidRPr="00F15BB5">
        <w:rPr>
          <w:rFonts w:ascii="Times New Roman" w:hAnsi="Times New Roman" w:cs="Times New Roman"/>
          <w:color w:val="000000" w:themeColor="text1"/>
          <w:sz w:val="24"/>
          <w:szCs w:val="24"/>
        </w:rPr>
        <w:t xml:space="preserve">20×20×1 uniform </w:t>
      </w:r>
      <w:r w:rsidRPr="00F15BB5">
        <w:rPr>
          <w:rFonts w:ascii="Times New Roman" w:hAnsi="Times New Roman" w:cs="Times New Roman"/>
          <w:b/>
          <w:bCs/>
          <w:i/>
          <w:iCs/>
          <w:color w:val="000000" w:themeColor="text1"/>
          <w:sz w:val="24"/>
          <w:szCs w:val="24"/>
        </w:rPr>
        <w:t>k</w:t>
      </w:r>
      <w:r w:rsidRPr="00F15BB5">
        <w:rPr>
          <w:rFonts w:ascii="Times New Roman" w:hAnsi="Times New Roman" w:cs="Times New Roman"/>
          <w:color w:val="000000" w:themeColor="text1"/>
          <w:sz w:val="24"/>
          <w:szCs w:val="24"/>
        </w:rPr>
        <w:t>-grid in the first Brillouin zone (BZ) of monolayer MoSe</w:t>
      </w:r>
      <w:r w:rsidRPr="00F15BB5">
        <w:rPr>
          <w:rFonts w:ascii="Times New Roman" w:hAnsi="Times New Roman" w:cs="Times New Roman"/>
          <w:color w:val="000000" w:themeColor="text1"/>
          <w:sz w:val="24"/>
          <w:szCs w:val="24"/>
          <w:vertAlign w:val="subscript"/>
        </w:rPr>
        <w:t>2</w:t>
      </w:r>
      <w:r w:rsidRPr="00F15BB5">
        <w:rPr>
          <w:rFonts w:ascii="Times New Roman" w:hAnsi="Times New Roman" w:cs="Times New Roman"/>
          <w:color w:val="000000" w:themeColor="text1"/>
          <w:sz w:val="24"/>
          <w:szCs w:val="24"/>
        </w:rPr>
        <w:t xml:space="preserve"> (</w:t>
      </w:r>
      <w:r w:rsidR="00281AD8">
        <w:rPr>
          <w:rFonts w:ascii="Times New Roman" w:eastAsia="함초롬바탕" w:hAnsi="Times New Roman" w:cs="Times New Roman"/>
          <w:b/>
          <w:bCs/>
          <w:color w:val="000000" w:themeColor="text1"/>
          <w:sz w:val="24"/>
          <w:szCs w:val="24"/>
        </w:rPr>
        <w:t>Supplementary Fig. S</w:t>
      </w:r>
      <w:r w:rsidR="00736463" w:rsidRPr="00F15BB5">
        <w:rPr>
          <w:rFonts w:ascii="Times New Roman" w:hAnsi="Times New Roman" w:cs="Times New Roman"/>
          <w:b/>
          <w:bCs/>
          <w:color w:val="000000" w:themeColor="text1"/>
          <w:sz w:val="24"/>
          <w:szCs w:val="24"/>
        </w:rPr>
        <w:t>1</w:t>
      </w:r>
      <w:r w:rsidR="008428F5">
        <w:rPr>
          <w:rFonts w:ascii="Times New Roman" w:hAnsi="Times New Roman" w:cs="Times New Roman"/>
          <w:b/>
          <w:bCs/>
          <w:color w:val="000000" w:themeColor="text1"/>
          <w:sz w:val="24"/>
          <w:szCs w:val="24"/>
        </w:rPr>
        <w:t>3</w:t>
      </w:r>
      <w:r w:rsidR="00736463" w:rsidRPr="00F15BB5">
        <w:rPr>
          <w:rFonts w:ascii="Times New Roman" w:hAnsi="Times New Roman" w:cs="Times New Roman"/>
          <w:b/>
          <w:bCs/>
          <w:color w:val="000000" w:themeColor="text1"/>
          <w:sz w:val="24"/>
          <w:szCs w:val="24"/>
        </w:rPr>
        <w:t>d</w:t>
      </w:r>
      <w:r w:rsidRPr="00F15BB5">
        <w:rPr>
          <w:rFonts w:ascii="Times New Roman" w:hAnsi="Times New Roman" w:cs="Times New Roman"/>
          <w:color w:val="000000" w:themeColor="text1"/>
          <w:sz w:val="24"/>
          <w:szCs w:val="24"/>
        </w:rPr>
        <w:t xml:space="preserve">). We considered optical excitation by </w:t>
      </w:r>
      <m:oMath>
        <m:r>
          <w:rPr>
            <w:rFonts w:ascii="Cambria Math" w:hAnsi="Cambria Math" w:cs="Times New Roman"/>
            <w:color w:val="000000" w:themeColor="text1"/>
            <w:sz w:val="24"/>
            <w:szCs w:val="24"/>
          </w:rPr>
          <m:t xml:space="preserve">ℏω= </m:t>
        </m:r>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2E</m:t>
            </m:r>
          </m:e>
          <m:sub>
            <m:r>
              <w:rPr>
                <w:rFonts w:ascii="Cambria Math" w:hAnsi="Cambria Math" w:cs="Times New Roman"/>
                <w:color w:val="000000" w:themeColor="text1"/>
                <w:sz w:val="24"/>
                <w:szCs w:val="24"/>
              </w:rPr>
              <m:t>g</m:t>
            </m:r>
          </m:sub>
        </m:sSub>
        <m:r>
          <w:rPr>
            <w:rFonts w:ascii="Cambria Math" w:hAnsi="Cambria Math" w:cs="Times New Roman" w:hint="eastAsia"/>
            <w:color w:val="000000" w:themeColor="text1"/>
            <w:sz w:val="24"/>
            <w:szCs w:val="24"/>
          </w:rPr>
          <m:t>∼</m:t>
        </m:r>
      </m:oMath>
      <w:r w:rsidRPr="00F15BB5">
        <w:rPr>
          <w:rFonts w:ascii="Times New Roman" w:hAnsi="Times New Roman" w:cs="Times New Roman"/>
          <w:color w:val="000000" w:themeColor="text1"/>
          <w:sz w:val="24"/>
          <w:szCs w:val="24"/>
        </w:rPr>
        <w:t xml:space="preserve"> 3.08 eV. The </w:t>
      </w:r>
      <w:r w:rsidRPr="00F15BB5">
        <w:rPr>
          <w:rFonts w:ascii="Times New Roman" w:hAnsi="Times New Roman" w:cs="Times New Roman"/>
          <w:color w:val="000000" w:themeColor="text1"/>
          <w:sz w:val="24"/>
          <w:szCs w:val="24"/>
          <w:shd w:val="clear" w:color="auto" w:fill="FFFFFF"/>
        </w:rPr>
        <w:t xml:space="preserve">FWHM of </w:t>
      </w:r>
      <m:oMath>
        <m:r>
          <w:rPr>
            <w:rFonts w:ascii="Cambria Math" w:hAnsi="Cambria Math" w:cs="Times New Roman"/>
            <w:color w:val="000000" w:themeColor="text1"/>
            <w:sz w:val="24"/>
            <w:szCs w:val="24"/>
          </w:rPr>
          <m:t>79.5</m:t>
        </m:r>
      </m:oMath>
      <w:r w:rsidRPr="00F15BB5">
        <w:rPr>
          <w:rFonts w:ascii="Times New Roman" w:hAnsi="Times New Roman" w:cs="Times New Roman"/>
          <w:color w:val="000000" w:themeColor="text1"/>
          <w:sz w:val="24"/>
          <w:szCs w:val="24"/>
        </w:rPr>
        <w:t xml:space="preserve"> meV was incorporated into our calculations by introducing the Gaussian function. The color gradient in </w:t>
      </w:r>
      <w:r w:rsidR="00281AD8">
        <w:rPr>
          <w:rFonts w:ascii="Times New Roman" w:eastAsia="함초롬바탕" w:hAnsi="Times New Roman" w:cs="Times New Roman"/>
          <w:b/>
          <w:bCs/>
          <w:color w:val="000000" w:themeColor="text1"/>
          <w:sz w:val="24"/>
          <w:szCs w:val="24"/>
        </w:rPr>
        <w:t>Supplementary Fig. S</w:t>
      </w:r>
      <w:r w:rsidR="00736463" w:rsidRPr="00F15BB5">
        <w:rPr>
          <w:rFonts w:ascii="Times New Roman" w:hAnsi="Times New Roman" w:cs="Times New Roman"/>
          <w:b/>
          <w:bCs/>
          <w:color w:val="000000" w:themeColor="text1"/>
          <w:sz w:val="24"/>
          <w:szCs w:val="24"/>
        </w:rPr>
        <w:t>1</w:t>
      </w:r>
      <w:r w:rsidR="008428F5">
        <w:rPr>
          <w:rFonts w:ascii="Times New Roman" w:hAnsi="Times New Roman" w:cs="Times New Roman"/>
          <w:b/>
          <w:bCs/>
          <w:color w:val="000000" w:themeColor="text1"/>
          <w:sz w:val="24"/>
          <w:szCs w:val="24"/>
        </w:rPr>
        <w:t>3</w:t>
      </w:r>
      <w:r w:rsidR="00736463" w:rsidRPr="00F15BB5">
        <w:rPr>
          <w:rFonts w:ascii="Times New Roman" w:hAnsi="Times New Roman" w:cs="Times New Roman"/>
          <w:b/>
          <w:bCs/>
          <w:color w:val="000000" w:themeColor="text1"/>
          <w:sz w:val="24"/>
          <w:szCs w:val="24"/>
        </w:rPr>
        <w:t>b</w:t>
      </w:r>
      <w:r w:rsidRPr="00F15BB5">
        <w:rPr>
          <w:rFonts w:ascii="Times New Roman" w:hAnsi="Times New Roman" w:cs="Times New Roman"/>
          <w:color w:val="000000" w:themeColor="text1"/>
          <w:sz w:val="24"/>
          <w:szCs w:val="24"/>
        </w:rPr>
        <w:t xml:space="preserve">. highlights the band crossings obtained by summing the Gaussian functions from different valence bands. Due to energy conservation, it was safe to search for qualified </w:t>
      </w:r>
      <m:oMath>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F</m:t>
            </m:r>
          </m:e>
          <m:sub>
            <m:r>
              <w:rPr>
                <w:rFonts w:ascii="Cambria Math" w:hAnsi="Cambria Math" w:cs="Times New Roman"/>
                <w:color w:val="000000" w:themeColor="text1"/>
                <w:sz w:val="24"/>
                <w:szCs w:val="24"/>
              </w:rPr>
              <m:t>1</m:t>
            </m:r>
          </m:sub>
        </m:sSub>
      </m:oMath>
      <w:r w:rsidRPr="00F15BB5">
        <w:rPr>
          <w:rFonts w:ascii="Times New Roman" w:hAnsi="Times New Roman" w:cs="Times New Roman"/>
          <w:color w:val="000000" w:themeColor="text1"/>
          <w:sz w:val="24"/>
          <w:szCs w:val="24"/>
        </w:rPr>
        <w:t xml:space="preserve"> states within the energy window </w:t>
      </w:r>
      <m:oMath>
        <m:r>
          <w:rPr>
            <w:rFonts w:ascii="Cambria Math" w:hAnsi="Cambria Math" w:cs="Times New Roman"/>
            <w:color w:val="000000" w:themeColor="text1"/>
            <w:sz w:val="24"/>
            <w:szCs w:val="24"/>
          </w:rPr>
          <m:t>-1.3</m:t>
        </m:r>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 xml:space="preserve"> E</m:t>
            </m:r>
          </m:e>
          <m:sub>
            <m:r>
              <w:rPr>
                <w:rFonts w:ascii="Cambria Math" w:hAnsi="Cambria Math" w:cs="Times New Roman"/>
                <w:color w:val="000000" w:themeColor="text1"/>
                <w:sz w:val="24"/>
                <w:szCs w:val="24"/>
              </w:rPr>
              <m:t>g</m:t>
            </m:r>
          </m:sub>
        </m:sSub>
        <m:r>
          <w:rPr>
            <w:rFonts w:ascii="Cambria Math" w:hAnsi="Cambria Math" w:cs="Times New Roman"/>
            <w:color w:val="000000" w:themeColor="text1"/>
            <w:sz w:val="24"/>
            <w:szCs w:val="24"/>
          </w:rPr>
          <m:t>&lt;</m:t>
        </m:r>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E</m:t>
            </m:r>
          </m:e>
          <m:sub>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n</m:t>
                </m:r>
              </m:e>
              <m:sub>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F</m:t>
                    </m:r>
                  </m:e>
                  <m:sub>
                    <m:r>
                      <w:rPr>
                        <w:rFonts w:ascii="Cambria Math" w:hAnsi="Cambria Math" w:cs="Times New Roman"/>
                        <w:color w:val="000000" w:themeColor="text1"/>
                        <w:sz w:val="24"/>
                        <w:szCs w:val="24"/>
                      </w:rPr>
                      <m:t>1</m:t>
                    </m:r>
                  </m:sub>
                </m:sSub>
              </m:sub>
            </m:sSub>
          </m:sub>
        </m:sSub>
        <m:r>
          <w:rPr>
            <w:rFonts w:ascii="Cambria Math" w:hAnsi="Cambria Math" w:cs="Times New Roman"/>
            <w:color w:val="000000" w:themeColor="text1"/>
            <w:sz w:val="24"/>
            <w:szCs w:val="24"/>
          </w:rPr>
          <m:t>-</m:t>
        </m:r>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E</m:t>
            </m:r>
          </m:e>
          <m:sub>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I</m:t>
                </m:r>
              </m:e>
              <m:sub>
                <m:r>
                  <w:rPr>
                    <w:rFonts w:ascii="Cambria Math" w:hAnsi="Cambria Math" w:cs="Times New Roman"/>
                    <w:color w:val="000000" w:themeColor="text1"/>
                    <w:sz w:val="24"/>
                    <w:szCs w:val="24"/>
                  </w:rPr>
                  <m:t>1</m:t>
                </m:r>
              </m:sub>
            </m:sSub>
          </m:sub>
        </m:sSub>
        <m:r>
          <w:rPr>
            <w:rFonts w:ascii="Cambria Math" w:hAnsi="Cambria Math" w:cs="Times New Roman"/>
            <w:color w:val="000000" w:themeColor="text1"/>
            <w:sz w:val="24"/>
            <w:szCs w:val="24"/>
          </w:rPr>
          <m:t xml:space="preserve">&lt;-0.91 </m:t>
        </m:r>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E</m:t>
            </m:r>
          </m:e>
          <m:sub>
            <m:r>
              <w:rPr>
                <w:rFonts w:ascii="Cambria Math" w:hAnsi="Cambria Math" w:cs="Times New Roman"/>
                <w:color w:val="000000" w:themeColor="text1"/>
                <w:sz w:val="24"/>
                <w:szCs w:val="24"/>
              </w:rPr>
              <m:t>g</m:t>
            </m:r>
          </m:sub>
        </m:sSub>
      </m:oMath>
      <w:r w:rsidRPr="00F15BB5">
        <w:rPr>
          <w:rFonts w:ascii="Times New Roman" w:hAnsi="Times New Roman" w:cs="Times New Roman"/>
          <w:color w:val="000000" w:themeColor="text1"/>
          <w:sz w:val="24"/>
          <w:szCs w:val="24"/>
        </w:rPr>
        <w:t xml:space="preserve"> for this monolayer case. To obtain the zero-energy DOS, which corresponds to the count of the band </w:t>
      </w:r>
      <w:r w:rsidRPr="00F15BB5">
        <w:rPr>
          <w:rFonts w:ascii="Times New Roman" w:hAnsi="Times New Roman" w:cs="Times New Roman"/>
          <w:color w:val="000000" w:themeColor="text1"/>
          <w:sz w:val="24"/>
          <w:szCs w:val="24"/>
        </w:rPr>
        <w:lastRenderedPageBreak/>
        <w:t xml:space="preserve">crossings, from a discretized </w:t>
      </w:r>
      <m:oMath>
        <m:r>
          <m:rPr>
            <m:sty m:val="bi"/>
          </m:rPr>
          <w:rPr>
            <w:rFonts w:ascii="Cambria Math" w:hAnsi="Cambria Math" w:cs="Times New Roman"/>
            <w:color w:val="000000" w:themeColor="text1"/>
            <w:sz w:val="24"/>
            <w:szCs w:val="24"/>
          </w:rPr>
          <m:t>k</m:t>
        </m:r>
      </m:oMath>
      <w:r w:rsidRPr="00F15BB5">
        <w:rPr>
          <w:rFonts w:ascii="Times New Roman" w:hAnsi="Times New Roman" w:cs="Times New Roman"/>
          <w:color w:val="000000" w:themeColor="text1"/>
          <w:sz w:val="24"/>
          <w:szCs w:val="24"/>
        </w:rPr>
        <w:t xml:space="preserve">-point sampling, we used a Gaussian broadening of 100 meV for the energy difference between the pristine conduction and the shifted valence bands. The normalized CM efficiency was then linearly interpolated along the high-symmetry lines </w:t>
      </w:r>
      <m:oMath>
        <m:r>
          <m:rPr>
            <m:sty m:val="p"/>
          </m:rPr>
          <w:rPr>
            <w:rFonts w:ascii="Cambria Math" w:hAnsi="Cambria Math" w:cs="Times New Roman"/>
            <w:color w:val="000000" w:themeColor="text1"/>
            <w:sz w:val="24"/>
            <w:szCs w:val="24"/>
          </w:rPr>
          <m:t>Γ-</m:t>
        </m:r>
        <m:r>
          <w:rPr>
            <w:rFonts w:ascii="Cambria Math" w:hAnsi="Cambria Math" w:cs="Times New Roman"/>
            <w:color w:val="000000" w:themeColor="text1"/>
            <w:sz w:val="24"/>
            <w:szCs w:val="24"/>
          </w:rPr>
          <m:t>M-K-</m:t>
        </m:r>
        <m:r>
          <m:rPr>
            <m:sty m:val="p"/>
          </m:rPr>
          <w:rPr>
            <w:rFonts w:ascii="Cambria Math" w:hAnsi="Cambria Math" w:cs="Times New Roman"/>
            <w:color w:val="000000" w:themeColor="text1"/>
            <w:sz w:val="24"/>
            <w:szCs w:val="24"/>
          </w:rPr>
          <m:t>Γ</m:t>
        </m:r>
      </m:oMath>
      <w:r w:rsidRPr="00F15BB5">
        <w:rPr>
          <w:rFonts w:ascii="Times New Roman" w:hAnsi="Times New Roman" w:cs="Times New Roman"/>
          <w:color w:val="000000" w:themeColor="text1"/>
          <w:sz w:val="24"/>
          <w:szCs w:val="24"/>
        </w:rPr>
        <w:t xml:space="preserve">. The CM efficiency is localized at the </w:t>
      </w:r>
      <m:oMath>
        <m:r>
          <w:rPr>
            <w:rFonts w:ascii="Cambria Math" w:hAnsi="Cambria Math" w:cs="Times New Roman"/>
            <w:color w:val="000000" w:themeColor="text1"/>
            <w:sz w:val="24"/>
            <w:szCs w:val="24"/>
          </w:rPr>
          <m:t>K</m:t>
        </m:r>
      </m:oMath>
      <w:r w:rsidRPr="00F15BB5">
        <w:rPr>
          <w:rFonts w:ascii="Times New Roman" w:hAnsi="Times New Roman" w:cs="Times New Roman"/>
          <w:color w:val="000000" w:themeColor="text1"/>
          <w:sz w:val="24"/>
          <w:szCs w:val="24"/>
        </w:rPr>
        <w:t xml:space="preserve"> and </w:t>
      </w:r>
      <m:oMath>
        <m:r>
          <w:rPr>
            <w:rFonts w:ascii="Cambria Math" w:hAnsi="Cambria Math" w:cs="Times New Roman"/>
            <w:color w:val="000000" w:themeColor="text1"/>
            <w:sz w:val="24"/>
            <w:szCs w:val="24"/>
          </w:rPr>
          <m:t>K’</m:t>
        </m:r>
      </m:oMath>
      <w:r w:rsidRPr="00F15BB5">
        <w:rPr>
          <w:rFonts w:ascii="Times New Roman" w:hAnsi="Times New Roman" w:cs="Times New Roman"/>
          <w:color w:val="000000" w:themeColor="text1"/>
          <w:sz w:val="24"/>
          <w:szCs w:val="24"/>
        </w:rPr>
        <w:t xml:space="preserve"> points. Thus, our calculations support that CM can occur near </w:t>
      </w:r>
      <m:oMath>
        <m:r>
          <w:rPr>
            <w:rFonts w:ascii="Cambria Math" w:hAnsi="Cambria Math" w:cs="Times New Roman"/>
            <w:color w:val="000000" w:themeColor="text1"/>
            <w:sz w:val="24"/>
            <w:szCs w:val="24"/>
          </w:rPr>
          <m:t>K</m:t>
        </m:r>
      </m:oMath>
      <w:r w:rsidRPr="00F15BB5">
        <w:rPr>
          <w:rFonts w:ascii="Times New Roman" w:hAnsi="Times New Roman" w:cs="Times New Roman"/>
          <w:color w:val="000000" w:themeColor="text1"/>
          <w:sz w:val="24"/>
          <w:szCs w:val="24"/>
        </w:rPr>
        <w:t xml:space="preserve"> and </w:t>
      </w:r>
      <m:oMath>
        <m:r>
          <w:rPr>
            <w:rFonts w:ascii="Cambria Math" w:hAnsi="Cambria Math" w:cs="Times New Roman"/>
            <w:color w:val="000000" w:themeColor="text1"/>
            <w:sz w:val="24"/>
            <w:szCs w:val="24"/>
          </w:rPr>
          <m:t>K’</m:t>
        </m:r>
      </m:oMath>
      <w:r w:rsidRPr="00F15BB5">
        <w:rPr>
          <w:rFonts w:ascii="Times New Roman" w:hAnsi="Times New Roman" w:cs="Times New Roman"/>
          <w:color w:val="000000" w:themeColor="text1"/>
          <w:sz w:val="24"/>
          <w:szCs w:val="24"/>
        </w:rPr>
        <w:t>.</w:t>
      </w:r>
    </w:p>
    <w:p w14:paraId="7500F312" w14:textId="77777777" w:rsidR="008804EB" w:rsidRPr="004F0E58" w:rsidRDefault="008804EB" w:rsidP="008804EB">
      <w:pPr>
        <w:spacing w:line="360" w:lineRule="auto"/>
        <w:rPr>
          <w:rFonts w:ascii="Times New Roman" w:hAnsi="Times New Roman" w:cs="Times New Roman"/>
          <w:i/>
          <w:iCs/>
          <w:color w:val="000000" w:themeColor="text1"/>
          <w:sz w:val="24"/>
          <w:szCs w:val="24"/>
          <w:shd w:val="clear" w:color="auto" w:fill="FFFFFF"/>
        </w:rPr>
      </w:pPr>
    </w:p>
    <w:p w14:paraId="4079FA6B" w14:textId="77777777" w:rsidR="008804EB" w:rsidRPr="00F15BB5" w:rsidRDefault="008804EB" w:rsidP="008804EB">
      <w:pPr>
        <w:spacing w:line="360" w:lineRule="auto"/>
        <w:rPr>
          <w:rFonts w:ascii="Times New Roman" w:hAnsi="Times New Roman" w:cs="Times New Roman"/>
          <w:b/>
          <w:bCs/>
          <w:i/>
          <w:iCs/>
          <w:color w:val="000000" w:themeColor="text1"/>
          <w:sz w:val="24"/>
          <w:szCs w:val="24"/>
          <w:shd w:val="clear" w:color="auto" w:fill="FFFFFF"/>
          <w:vertAlign w:val="subscript"/>
        </w:rPr>
      </w:pPr>
      <w:r w:rsidRPr="00F15BB5">
        <w:rPr>
          <w:rFonts w:ascii="Times New Roman" w:hAnsi="Times New Roman" w:cs="Times New Roman"/>
          <w:b/>
          <w:bCs/>
          <w:i/>
          <w:iCs/>
          <w:color w:val="000000" w:themeColor="text1"/>
          <w:sz w:val="24"/>
          <w:szCs w:val="24"/>
          <w:shd w:val="clear" w:color="auto" w:fill="FFFFFF"/>
        </w:rPr>
        <w:t>Details of CM calculations for bulk MoSe</w:t>
      </w:r>
      <w:r w:rsidRPr="00F15BB5">
        <w:rPr>
          <w:rFonts w:ascii="Times New Roman" w:hAnsi="Times New Roman" w:cs="Times New Roman"/>
          <w:b/>
          <w:bCs/>
          <w:i/>
          <w:iCs/>
          <w:color w:val="000000" w:themeColor="text1"/>
          <w:sz w:val="24"/>
          <w:szCs w:val="24"/>
          <w:shd w:val="clear" w:color="auto" w:fill="FFFFFF"/>
          <w:vertAlign w:val="subscript"/>
        </w:rPr>
        <w:t>2</w:t>
      </w:r>
    </w:p>
    <w:p w14:paraId="22889E89" w14:textId="0E1F0B3D" w:rsidR="00921369" w:rsidRDefault="008804EB" w:rsidP="008804EB">
      <w:pPr>
        <w:spacing w:line="360" w:lineRule="auto"/>
        <w:ind w:firstLineChars="50" w:firstLine="120"/>
        <w:rPr>
          <w:rFonts w:ascii="Times New Roman" w:hAnsi="Times New Roman" w:cs="Times New Roman"/>
          <w:color w:val="000000" w:themeColor="text1"/>
          <w:sz w:val="24"/>
          <w:szCs w:val="24"/>
        </w:rPr>
      </w:pPr>
      <w:r w:rsidRPr="00F15BB5">
        <w:rPr>
          <w:rFonts w:ascii="Times New Roman" w:hAnsi="Times New Roman" w:cs="Times New Roman"/>
          <w:color w:val="000000" w:themeColor="text1"/>
          <w:sz w:val="24"/>
          <w:szCs w:val="24"/>
          <w:shd w:val="clear" w:color="auto" w:fill="FFFFFF"/>
        </w:rPr>
        <w:t xml:space="preserve">CM efficiency was calculated from the </w:t>
      </w:r>
      <w:r w:rsidRPr="00F15BB5">
        <w:rPr>
          <w:rFonts w:ascii="Times New Roman" w:hAnsi="Times New Roman" w:cs="Times New Roman"/>
          <w:color w:val="000000" w:themeColor="text1"/>
          <w:sz w:val="24"/>
          <w:szCs w:val="24"/>
        </w:rPr>
        <w:t xml:space="preserve">20×20×4 uniform </w:t>
      </w:r>
      <w:r w:rsidRPr="00F15BB5">
        <w:rPr>
          <w:rFonts w:ascii="Times New Roman" w:hAnsi="Times New Roman" w:cs="Times New Roman"/>
          <w:b/>
          <w:bCs/>
          <w:i/>
          <w:iCs/>
          <w:color w:val="000000" w:themeColor="text1"/>
          <w:sz w:val="24"/>
          <w:szCs w:val="24"/>
        </w:rPr>
        <w:t>k</w:t>
      </w:r>
      <w:r w:rsidRPr="00F15BB5">
        <w:rPr>
          <w:rFonts w:ascii="Times New Roman" w:hAnsi="Times New Roman" w:cs="Times New Roman"/>
          <w:color w:val="000000" w:themeColor="text1"/>
          <w:sz w:val="24"/>
          <w:szCs w:val="24"/>
        </w:rPr>
        <w:t>-grid in the first BZ of bulk MoSe</w:t>
      </w:r>
      <w:r w:rsidRPr="00F15BB5">
        <w:rPr>
          <w:rFonts w:ascii="Times New Roman" w:hAnsi="Times New Roman" w:cs="Times New Roman"/>
          <w:color w:val="000000" w:themeColor="text1"/>
          <w:sz w:val="24"/>
          <w:szCs w:val="24"/>
          <w:vertAlign w:val="subscript"/>
        </w:rPr>
        <w:t>2</w:t>
      </w:r>
      <w:r w:rsidRPr="00F15BB5">
        <w:rPr>
          <w:rFonts w:ascii="Times New Roman" w:hAnsi="Times New Roman" w:cs="Times New Roman"/>
          <w:color w:val="000000" w:themeColor="text1"/>
          <w:sz w:val="24"/>
          <w:szCs w:val="24"/>
        </w:rPr>
        <w:t xml:space="preserve"> (</w:t>
      </w:r>
      <w:r w:rsidR="00281AD8">
        <w:rPr>
          <w:rFonts w:ascii="Times New Roman" w:eastAsia="함초롬바탕" w:hAnsi="Times New Roman" w:cs="Times New Roman"/>
          <w:b/>
          <w:bCs/>
          <w:color w:val="000000" w:themeColor="text1"/>
          <w:sz w:val="24"/>
          <w:szCs w:val="24"/>
        </w:rPr>
        <w:t>Supplementary Fig. S</w:t>
      </w:r>
      <w:r w:rsidR="00736463" w:rsidRPr="00F15BB5">
        <w:rPr>
          <w:rFonts w:ascii="Times New Roman" w:hAnsi="Times New Roman" w:cs="Times New Roman"/>
          <w:b/>
          <w:bCs/>
          <w:color w:val="000000" w:themeColor="text1"/>
          <w:sz w:val="24"/>
          <w:szCs w:val="24"/>
        </w:rPr>
        <w:t>1</w:t>
      </w:r>
      <w:r w:rsidR="008428F5">
        <w:rPr>
          <w:rFonts w:ascii="Times New Roman" w:hAnsi="Times New Roman" w:cs="Times New Roman"/>
          <w:b/>
          <w:bCs/>
          <w:color w:val="000000" w:themeColor="text1"/>
          <w:sz w:val="24"/>
          <w:szCs w:val="24"/>
        </w:rPr>
        <w:t>4</w:t>
      </w:r>
      <w:r w:rsidR="00736463" w:rsidRPr="00F15BB5">
        <w:rPr>
          <w:rFonts w:ascii="Times New Roman" w:hAnsi="Times New Roman" w:cs="Times New Roman"/>
          <w:b/>
          <w:bCs/>
          <w:color w:val="000000" w:themeColor="text1"/>
          <w:sz w:val="24"/>
          <w:szCs w:val="24"/>
        </w:rPr>
        <w:t>d</w:t>
      </w:r>
      <w:r w:rsidRPr="00F15BB5">
        <w:rPr>
          <w:rFonts w:ascii="Times New Roman" w:hAnsi="Times New Roman" w:cs="Times New Roman"/>
          <w:color w:val="000000" w:themeColor="text1"/>
          <w:sz w:val="24"/>
          <w:szCs w:val="24"/>
        </w:rPr>
        <w:t xml:space="preserve">). Optical excitation by </w:t>
      </w:r>
      <m:oMath>
        <m:r>
          <w:rPr>
            <w:rFonts w:ascii="Cambria Math" w:hAnsi="Cambria Math" w:cs="Times New Roman"/>
            <w:color w:val="000000" w:themeColor="text1"/>
            <w:sz w:val="24"/>
            <w:szCs w:val="24"/>
          </w:rPr>
          <m:t xml:space="preserve">ℏω= </m:t>
        </m:r>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2E</m:t>
            </m:r>
          </m:e>
          <m:sub>
            <m:r>
              <w:rPr>
                <w:rFonts w:ascii="Cambria Math" w:hAnsi="Cambria Math" w:cs="Times New Roman"/>
                <w:color w:val="000000" w:themeColor="text1"/>
                <w:sz w:val="24"/>
                <w:szCs w:val="24"/>
              </w:rPr>
              <m:t>g</m:t>
            </m:r>
          </m:sub>
        </m:sSub>
        <m:r>
          <w:rPr>
            <w:rFonts w:ascii="Cambria Math" w:hAnsi="Cambria Math" w:cs="Times New Roman" w:hint="eastAsia"/>
            <w:color w:val="000000" w:themeColor="text1"/>
            <w:sz w:val="24"/>
            <w:szCs w:val="24"/>
          </w:rPr>
          <m:t>∼</m:t>
        </m:r>
      </m:oMath>
      <w:r w:rsidRPr="00F15BB5">
        <w:rPr>
          <w:rFonts w:ascii="Times New Roman" w:hAnsi="Times New Roman" w:cs="Times New Roman"/>
          <w:color w:val="000000" w:themeColor="text1"/>
          <w:sz w:val="24"/>
          <w:szCs w:val="24"/>
        </w:rPr>
        <w:t xml:space="preserve"> 2.38 eV was considered, and Gaussian functions with </w:t>
      </w:r>
      <w:r w:rsidRPr="00F15BB5">
        <w:rPr>
          <w:rFonts w:ascii="Times New Roman" w:hAnsi="Times New Roman" w:cs="Times New Roman"/>
          <w:color w:val="000000" w:themeColor="text1"/>
          <w:sz w:val="24"/>
          <w:szCs w:val="24"/>
          <w:shd w:val="clear" w:color="auto" w:fill="FFFFFF"/>
        </w:rPr>
        <w:t xml:space="preserve">FWHM of </w:t>
      </w:r>
      <m:oMath>
        <m:r>
          <w:rPr>
            <w:rFonts w:ascii="Cambria Math" w:hAnsi="Cambria Math" w:cs="Times New Roman"/>
            <w:color w:val="000000" w:themeColor="text1"/>
            <w:sz w:val="24"/>
            <w:szCs w:val="24"/>
          </w:rPr>
          <m:t>50.6</m:t>
        </m:r>
      </m:oMath>
      <w:r w:rsidRPr="00F15BB5">
        <w:rPr>
          <w:rFonts w:ascii="Times New Roman" w:hAnsi="Times New Roman" w:cs="Times New Roman"/>
          <w:color w:val="000000" w:themeColor="text1"/>
          <w:sz w:val="24"/>
          <w:szCs w:val="24"/>
        </w:rPr>
        <w:t xml:space="preserve"> meV were used. We used the lower FWHM in the bulk calculations due to the experimental conditions, in which the lower indirect band gap of bulk MoSe</w:t>
      </w:r>
      <w:r w:rsidRPr="00F15BB5">
        <w:rPr>
          <w:rFonts w:ascii="Times New Roman" w:hAnsi="Times New Roman" w:cs="Times New Roman"/>
          <w:color w:val="000000" w:themeColor="text1"/>
          <w:sz w:val="24"/>
          <w:szCs w:val="24"/>
          <w:vertAlign w:val="subscript"/>
        </w:rPr>
        <w:t>2</w:t>
      </w:r>
      <w:r w:rsidRPr="00F15BB5">
        <w:rPr>
          <w:rFonts w:ascii="Times New Roman" w:hAnsi="Times New Roman" w:cs="Times New Roman"/>
          <w:color w:val="000000" w:themeColor="text1"/>
          <w:sz w:val="24"/>
          <w:szCs w:val="24"/>
        </w:rPr>
        <w:t xml:space="preserve"> requires a lower-frequency laser, accompanied by lower FWHM. The Gaussian functions at a given conduction band point were summed over the valence bands highlighted by the color gradient in </w:t>
      </w:r>
      <w:r w:rsidR="00281AD8">
        <w:rPr>
          <w:rFonts w:ascii="Times New Roman" w:eastAsia="함초롬바탕" w:hAnsi="Times New Roman" w:cs="Times New Roman"/>
          <w:b/>
          <w:bCs/>
          <w:color w:val="000000" w:themeColor="text1"/>
          <w:sz w:val="24"/>
          <w:szCs w:val="24"/>
        </w:rPr>
        <w:t>Supplementary Fig. S</w:t>
      </w:r>
      <w:r w:rsidR="00736463" w:rsidRPr="00F15BB5">
        <w:rPr>
          <w:rFonts w:ascii="Times New Roman" w:hAnsi="Times New Roman" w:cs="Times New Roman"/>
          <w:b/>
          <w:bCs/>
          <w:color w:val="000000" w:themeColor="text1"/>
          <w:sz w:val="24"/>
          <w:szCs w:val="24"/>
        </w:rPr>
        <w:t>1</w:t>
      </w:r>
      <w:r w:rsidR="008428F5">
        <w:rPr>
          <w:rFonts w:ascii="Times New Roman" w:hAnsi="Times New Roman" w:cs="Times New Roman"/>
          <w:b/>
          <w:bCs/>
          <w:color w:val="000000" w:themeColor="text1"/>
          <w:sz w:val="24"/>
          <w:szCs w:val="24"/>
        </w:rPr>
        <w:t>4</w:t>
      </w:r>
      <w:r w:rsidR="00736463" w:rsidRPr="00F15BB5">
        <w:rPr>
          <w:rFonts w:ascii="Times New Roman" w:hAnsi="Times New Roman" w:cs="Times New Roman"/>
          <w:b/>
          <w:bCs/>
          <w:color w:val="000000" w:themeColor="text1"/>
          <w:sz w:val="24"/>
          <w:szCs w:val="24"/>
        </w:rPr>
        <w:t>b</w:t>
      </w:r>
      <w:r w:rsidRPr="00F15BB5">
        <w:rPr>
          <w:rFonts w:ascii="Times New Roman" w:hAnsi="Times New Roman" w:cs="Times New Roman"/>
          <w:color w:val="000000" w:themeColor="text1"/>
          <w:sz w:val="24"/>
          <w:szCs w:val="24"/>
        </w:rPr>
        <w:t xml:space="preserve">. We searched qualified </w:t>
      </w:r>
      <m:oMath>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F</m:t>
            </m:r>
          </m:e>
          <m:sub>
            <m:r>
              <w:rPr>
                <w:rFonts w:ascii="Cambria Math" w:hAnsi="Cambria Math" w:cs="Times New Roman"/>
                <w:color w:val="000000" w:themeColor="text1"/>
                <w:sz w:val="24"/>
                <w:szCs w:val="24"/>
              </w:rPr>
              <m:t>1</m:t>
            </m:r>
          </m:sub>
        </m:sSub>
      </m:oMath>
      <w:r w:rsidRPr="00F15BB5">
        <w:rPr>
          <w:rFonts w:ascii="Times New Roman" w:hAnsi="Times New Roman" w:cs="Times New Roman"/>
          <w:color w:val="000000" w:themeColor="text1"/>
          <w:sz w:val="24"/>
          <w:szCs w:val="24"/>
        </w:rPr>
        <w:t xml:space="preserve"> states within the energy window </w:t>
      </w:r>
      <m:oMath>
        <m:r>
          <w:rPr>
            <w:rFonts w:ascii="Cambria Math" w:hAnsi="Cambria Math" w:cs="Times New Roman"/>
            <w:color w:val="000000" w:themeColor="text1"/>
            <w:sz w:val="24"/>
            <w:szCs w:val="24"/>
          </w:rPr>
          <m:t>-1.68</m:t>
        </m:r>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E</m:t>
            </m:r>
          </m:e>
          <m:sub>
            <m:r>
              <w:rPr>
                <w:rFonts w:ascii="Cambria Math" w:hAnsi="Cambria Math" w:cs="Times New Roman"/>
                <w:color w:val="000000" w:themeColor="text1"/>
                <w:sz w:val="24"/>
                <w:szCs w:val="24"/>
              </w:rPr>
              <m:t>g</m:t>
            </m:r>
          </m:sub>
        </m:sSub>
        <m:r>
          <w:rPr>
            <w:rFonts w:ascii="Cambria Math" w:hAnsi="Cambria Math" w:cs="Times New Roman"/>
            <w:color w:val="000000" w:themeColor="text1"/>
            <w:sz w:val="24"/>
            <w:szCs w:val="24"/>
          </w:rPr>
          <m:t>&lt;</m:t>
        </m:r>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E</m:t>
            </m:r>
          </m:e>
          <m:sub>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n</m:t>
                </m:r>
              </m:e>
              <m:sub>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F</m:t>
                    </m:r>
                  </m:e>
                  <m:sub>
                    <m:r>
                      <w:rPr>
                        <w:rFonts w:ascii="Cambria Math" w:hAnsi="Cambria Math" w:cs="Times New Roman"/>
                        <w:color w:val="000000" w:themeColor="text1"/>
                        <w:sz w:val="24"/>
                        <w:szCs w:val="24"/>
                      </w:rPr>
                      <m:t>1</m:t>
                    </m:r>
                  </m:sub>
                </m:sSub>
              </m:sub>
            </m:sSub>
          </m:sub>
        </m:sSub>
        <m:r>
          <w:rPr>
            <w:rFonts w:ascii="Cambria Math" w:hAnsi="Cambria Math" w:cs="Times New Roman"/>
            <w:color w:val="000000" w:themeColor="text1"/>
            <w:sz w:val="24"/>
            <w:szCs w:val="24"/>
          </w:rPr>
          <m:t>-</m:t>
        </m:r>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E</m:t>
            </m:r>
          </m:e>
          <m:sub>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I</m:t>
                </m:r>
              </m:e>
              <m:sub>
                <m:r>
                  <w:rPr>
                    <w:rFonts w:ascii="Cambria Math" w:hAnsi="Cambria Math" w:cs="Times New Roman"/>
                    <w:color w:val="000000" w:themeColor="text1"/>
                    <w:sz w:val="24"/>
                    <w:szCs w:val="24"/>
                  </w:rPr>
                  <m:t>1</m:t>
                </m:r>
              </m:sub>
            </m:sSub>
          </m:sub>
        </m:sSub>
        <m:r>
          <w:rPr>
            <w:rFonts w:ascii="Cambria Math" w:hAnsi="Cambria Math" w:cs="Times New Roman"/>
            <w:color w:val="000000" w:themeColor="text1"/>
            <w:sz w:val="24"/>
            <w:szCs w:val="24"/>
          </w:rPr>
          <m:t>&lt;-0.84</m:t>
        </m:r>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E</m:t>
            </m:r>
          </m:e>
          <m:sub>
            <m:r>
              <w:rPr>
                <w:rFonts w:ascii="Cambria Math" w:hAnsi="Cambria Math" w:cs="Times New Roman"/>
                <w:color w:val="000000" w:themeColor="text1"/>
                <w:sz w:val="24"/>
                <w:szCs w:val="24"/>
              </w:rPr>
              <m:t>g</m:t>
            </m:r>
          </m:sub>
        </m:sSub>
      </m:oMath>
      <w:r w:rsidRPr="00F15BB5">
        <w:rPr>
          <w:rFonts w:ascii="Times New Roman" w:hAnsi="Times New Roman" w:cs="Times New Roman"/>
          <w:color w:val="000000" w:themeColor="text1"/>
          <w:sz w:val="24"/>
          <w:szCs w:val="24"/>
        </w:rPr>
        <w:t xml:space="preserve"> for this bulk case. To obtain the zero-energy DOS from a discretized </w:t>
      </w:r>
      <m:oMath>
        <m:r>
          <m:rPr>
            <m:sty m:val="bi"/>
          </m:rPr>
          <w:rPr>
            <w:rFonts w:ascii="Cambria Math" w:hAnsi="Cambria Math" w:cs="Times New Roman"/>
            <w:color w:val="000000" w:themeColor="text1"/>
            <w:sz w:val="24"/>
            <w:szCs w:val="24"/>
          </w:rPr>
          <m:t>k</m:t>
        </m:r>
      </m:oMath>
      <w:r w:rsidRPr="00F15BB5">
        <w:rPr>
          <w:rFonts w:ascii="Times New Roman" w:hAnsi="Times New Roman" w:cs="Times New Roman"/>
          <w:color w:val="000000" w:themeColor="text1"/>
          <w:sz w:val="24"/>
          <w:szCs w:val="24"/>
        </w:rPr>
        <w:t xml:space="preserve">-point sampling, we used a Gaussian broadening of 100 meV for the energy difference between the conduction bands and the shifted valence bands. The normalized CM efficiency was then linearly interpolated along the high-symmetry lines </w:t>
      </w:r>
      <m:oMath>
        <m:r>
          <m:rPr>
            <m:sty m:val="p"/>
          </m:rPr>
          <w:rPr>
            <w:rFonts w:ascii="Cambria Math" w:hAnsi="Cambria Math" w:cs="Times New Roman"/>
            <w:color w:val="000000" w:themeColor="text1"/>
            <w:sz w:val="24"/>
            <w:szCs w:val="24"/>
          </w:rPr>
          <m:t>Γ-</m:t>
        </m:r>
        <m:r>
          <w:rPr>
            <w:rFonts w:ascii="Cambria Math" w:hAnsi="Cambria Math" w:cs="Times New Roman"/>
            <w:color w:val="000000" w:themeColor="text1"/>
            <w:sz w:val="24"/>
            <w:szCs w:val="24"/>
          </w:rPr>
          <m:t>M-K-</m:t>
        </m:r>
        <m:r>
          <m:rPr>
            <m:sty m:val="p"/>
          </m:rPr>
          <w:rPr>
            <w:rFonts w:ascii="Cambria Math" w:hAnsi="Cambria Math" w:cs="Times New Roman"/>
            <w:color w:val="000000" w:themeColor="text1"/>
            <w:sz w:val="24"/>
            <w:szCs w:val="24"/>
          </w:rPr>
          <m:t>Γ</m:t>
        </m:r>
        <m:r>
          <w:rPr>
            <w:rFonts w:ascii="Cambria Math" w:hAnsi="Cambria Math" w:cs="Times New Roman"/>
            <w:color w:val="000000" w:themeColor="text1"/>
            <w:sz w:val="24"/>
            <w:szCs w:val="24"/>
          </w:rPr>
          <m:t>-A-L-H-A</m:t>
        </m:r>
      </m:oMath>
      <w:r w:rsidRPr="00F15BB5">
        <w:rPr>
          <w:rFonts w:ascii="Times New Roman" w:hAnsi="Times New Roman" w:cs="Times New Roman"/>
          <w:color w:val="000000" w:themeColor="text1"/>
          <w:sz w:val="24"/>
          <w:szCs w:val="24"/>
        </w:rPr>
        <w:t>. These calculations yielded a CM efficiency that was nearly zero over the whole BZ. Thus, our calculations indicate that the CM efficiency of bulk MoSe</w:t>
      </w:r>
      <w:r w:rsidRPr="00F15BB5">
        <w:rPr>
          <w:rFonts w:ascii="Times New Roman" w:hAnsi="Times New Roman" w:cs="Times New Roman"/>
          <w:color w:val="000000" w:themeColor="text1"/>
          <w:sz w:val="24"/>
          <w:szCs w:val="24"/>
          <w:vertAlign w:val="subscript"/>
        </w:rPr>
        <w:t>2</w:t>
      </w:r>
      <w:r w:rsidRPr="00F15BB5">
        <w:rPr>
          <w:rFonts w:ascii="Times New Roman" w:hAnsi="Times New Roman" w:cs="Times New Roman"/>
          <w:color w:val="000000" w:themeColor="text1"/>
          <w:sz w:val="24"/>
          <w:szCs w:val="24"/>
        </w:rPr>
        <w:t xml:space="preserve"> is negligible for the tested </w:t>
      </w:r>
      <m:oMath>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2E</m:t>
            </m:r>
          </m:e>
          <m:sub>
            <m:r>
              <w:rPr>
                <w:rFonts w:ascii="Cambria Math" w:hAnsi="Cambria Math" w:cs="Times New Roman"/>
                <w:color w:val="000000" w:themeColor="text1"/>
                <w:sz w:val="24"/>
                <w:szCs w:val="24"/>
              </w:rPr>
              <m:t>g</m:t>
            </m:r>
          </m:sub>
        </m:sSub>
      </m:oMath>
      <w:r w:rsidRPr="00F15BB5">
        <w:rPr>
          <w:rFonts w:ascii="Times New Roman" w:hAnsi="Times New Roman" w:cs="Times New Roman"/>
          <w:color w:val="000000" w:themeColor="text1"/>
          <w:sz w:val="24"/>
          <w:szCs w:val="24"/>
        </w:rPr>
        <w:t xml:space="preserve"> optical excitation.</w:t>
      </w:r>
    </w:p>
    <w:p w14:paraId="7185C80F" w14:textId="77777777" w:rsidR="00921369" w:rsidRDefault="00921369">
      <w:pPr>
        <w:widowControl/>
        <w:wordWrap/>
        <w:autoSpaceDE/>
        <w:autoSpaceDN/>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br w:type="page"/>
      </w:r>
    </w:p>
    <w:p w14:paraId="296CC36D" w14:textId="0A79CB9F" w:rsidR="00FE531E" w:rsidRPr="00F15BB5" w:rsidRDefault="00FE531E" w:rsidP="00FE531E">
      <w:pPr>
        <w:spacing w:line="360" w:lineRule="auto"/>
        <w:rPr>
          <w:rFonts w:ascii="Times New Roman" w:hAnsi="Times New Roman" w:cs="Times New Roman"/>
          <w:b/>
          <w:bCs/>
          <w:color w:val="000000" w:themeColor="text1"/>
          <w:sz w:val="24"/>
          <w:szCs w:val="24"/>
        </w:rPr>
      </w:pPr>
      <w:r w:rsidRPr="00F15BB5">
        <w:rPr>
          <w:rFonts w:ascii="Times New Roman" w:hAnsi="Times New Roman" w:cs="Times New Roman"/>
          <w:b/>
          <w:bCs/>
          <w:color w:val="000000" w:themeColor="text1"/>
          <w:sz w:val="24"/>
          <w:szCs w:val="24"/>
        </w:rPr>
        <w:lastRenderedPageBreak/>
        <w:t xml:space="preserve">Note </w:t>
      </w:r>
      <w:r>
        <w:rPr>
          <w:rFonts w:ascii="Times New Roman" w:hAnsi="Times New Roman" w:cs="Times New Roman"/>
          <w:b/>
          <w:bCs/>
          <w:color w:val="000000" w:themeColor="text1"/>
          <w:sz w:val="24"/>
          <w:szCs w:val="24"/>
        </w:rPr>
        <w:t>5</w:t>
      </w:r>
      <w:r w:rsidRPr="00F15BB5">
        <w:rPr>
          <w:rFonts w:ascii="Times New Roman" w:hAnsi="Times New Roman" w:cs="Times New Roman"/>
          <w:b/>
          <w:bCs/>
          <w:color w:val="000000" w:themeColor="text1"/>
          <w:sz w:val="24"/>
          <w:szCs w:val="24"/>
        </w:rPr>
        <w:t xml:space="preserve">. Spatiotemporal carrier dynamics </w:t>
      </w:r>
    </w:p>
    <w:p w14:paraId="4C91E804" w14:textId="77777777" w:rsidR="00FE531E" w:rsidRPr="00F15BB5" w:rsidRDefault="00FE531E" w:rsidP="00FE531E">
      <w:pPr>
        <w:spacing w:line="360" w:lineRule="auto"/>
        <w:ind w:firstLineChars="50" w:firstLine="120"/>
        <w:rPr>
          <w:rFonts w:ascii="Times New Roman" w:hAnsi="Times New Roman" w:cs="Times New Roman"/>
          <w:color w:val="000000" w:themeColor="text1"/>
          <w:sz w:val="24"/>
          <w:szCs w:val="24"/>
        </w:rPr>
      </w:pPr>
      <w:r w:rsidRPr="00F15BB5">
        <w:rPr>
          <w:rFonts w:ascii="Times New Roman" w:hAnsi="Times New Roman" w:cs="Times New Roman"/>
          <w:color w:val="000000" w:themeColor="text1"/>
          <w:sz w:val="24"/>
          <w:szCs w:val="28"/>
        </w:rPr>
        <w:t>We analyzed t</w:t>
      </w:r>
      <w:r w:rsidRPr="00F15BB5">
        <w:rPr>
          <w:rFonts w:ascii="Times New Roman" w:hAnsi="Times New Roman" w:cs="Times New Roman"/>
          <w:color w:val="000000" w:themeColor="text1"/>
          <w:sz w:val="24"/>
          <w:szCs w:val="24"/>
        </w:rPr>
        <w:t xml:space="preserve">he spatial carrier distribution </w:t>
      </w:r>
      <m:oMath>
        <m:r>
          <w:rPr>
            <w:rFonts w:ascii="Cambria Math" w:hAnsi="Cambria Math" w:cs="Times New Roman"/>
            <w:color w:val="000000" w:themeColor="text1"/>
            <w:sz w:val="24"/>
            <w:szCs w:val="28"/>
          </w:rPr>
          <m:t>∆</m:t>
        </m:r>
        <m:r>
          <m:rPr>
            <m:sty m:val="p"/>
          </m:rPr>
          <w:rPr>
            <w:rFonts w:ascii="Cambria Math" w:hAnsi="Cambria Math" w:cs="Times New Roman"/>
            <w:color w:val="000000" w:themeColor="text1"/>
            <w:sz w:val="24"/>
            <w:szCs w:val="28"/>
          </w:rPr>
          <m:t>A</m:t>
        </m:r>
      </m:oMath>
      <w:r w:rsidRPr="00F15BB5">
        <w:rPr>
          <w:rFonts w:ascii="Times New Roman" w:hAnsi="Times New Roman" w:cs="Times New Roman"/>
          <w:color w:val="000000" w:themeColor="text1"/>
          <w:sz w:val="24"/>
          <w:szCs w:val="24"/>
        </w:rPr>
        <w:t>(x, t) via multiple pump location measurements relative to the probe center. The pump-probe distance (</w:t>
      </w:r>
      <w:r w:rsidRPr="00F15BB5">
        <w:rPr>
          <w:rFonts w:ascii="Times New Roman" w:hAnsi="Times New Roman" w:cs="Times New Roman"/>
          <w:i/>
          <w:iCs/>
          <w:color w:val="000000" w:themeColor="text1"/>
          <w:sz w:val="24"/>
          <w:szCs w:val="24"/>
        </w:rPr>
        <w:t>d</w:t>
      </w:r>
      <w:r w:rsidRPr="00F15BB5">
        <w:rPr>
          <w:rFonts w:ascii="Times New Roman" w:hAnsi="Times New Roman" w:cs="Times New Roman"/>
          <w:color w:val="000000" w:themeColor="text1"/>
          <w:sz w:val="24"/>
          <w:szCs w:val="24"/>
        </w:rPr>
        <w:t xml:space="preserve">) was controlled by moving the pump position in one direction, across a range of -3 </w:t>
      </w:r>
      <w:r w:rsidRPr="00F15BB5">
        <w:rPr>
          <w:rFonts w:ascii="Times New Roman" w:hAnsi="Times New Roman" w:cs="Times New Roman"/>
          <w:i/>
          <w:iCs/>
          <w:color w:val="000000" w:themeColor="text1"/>
          <w:sz w:val="24"/>
          <w:szCs w:val="24"/>
        </w:rPr>
        <w:t>μ</w:t>
      </w:r>
      <w:r w:rsidRPr="00F15BB5">
        <w:rPr>
          <w:rFonts w:ascii="Times New Roman" w:hAnsi="Times New Roman" w:cs="Times New Roman"/>
          <w:color w:val="000000" w:themeColor="text1"/>
          <w:sz w:val="24"/>
          <w:szCs w:val="24"/>
        </w:rPr>
        <w:t xml:space="preserve">m to 3 </w:t>
      </w:r>
      <w:r w:rsidRPr="00F15BB5">
        <w:rPr>
          <w:rFonts w:ascii="Times New Roman" w:hAnsi="Times New Roman" w:cs="Times New Roman"/>
          <w:i/>
          <w:iCs/>
          <w:color w:val="000000" w:themeColor="text1"/>
          <w:sz w:val="24"/>
          <w:szCs w:val="24"/>
        </w:rPr>
        <w:t>μ</w:t>
      </w:r>
      <w:r w:rsidRPr="00F15BB5">
        <w:rPr>
          <w:rFonts w:ascii="Times New Roman" w:hAnsi="Times New Roman" w:cs="Times New Roman"/>
          <w:color w:val="000000" w:themeColor="text1"/>
          <w:sz w:val="24"/>
          <w:szCs w:val="24"/>
        </w:rPr>
        <w:t xml:space="preserve">m. The relative distance between the pump and probe was tracked by a CCD camera. The carrier distribution for the distance at a certain time was fitted by the </w:t>
      </w:r>
      <w:r w:rsidRPr="00F15BB5">
        <w:rPr>
          <w:rFonts w:ascii="Times New Roman" w:eastAsia="함초롬바탕" w:hAnsi="Times New Roman" w:cs="Times New Roman"/>
          <w:color w:val="000000" w:themeColor="text1"/>
          <w:sz w:val="24"/>
          <w:szCs w:val="24"/>
        </w:rPr>
        <w:t xml:space="preserve">Gaussian </w:t>
      </w:r>
      <w:r w:rsidRPr="00F15BB5">
        <w:rPr>
          <w:rFonts w:ascii="Times New Roman" w:hAnsi="Times New Roman" w:cs="Times New Roman"/>
          <w:color w:val="000000" w:themeColor="text1"/>
          <w:sz w:val="24"/>
          <w:szCs w:val="24"/>
        </w:rPr>
        <w:t>function as follows:</w:t>
      </w:r>
    </w:p>
    <w:p w14:paraId="147EBCDE" w14:textId="77777777" w:rsidR="00FE531E" w:rsidRPr="00F15BB5" w:rsidRDefault="00FE531E" w:rsidP="00FE531E">
      <w:pPr>
        <w:spacing w:line="360" w:lineRule="auto"/>
        <w:ind w:firstLine="100"/>
        <w:jc w:val="right"/>
        <w:rPr>
          <w:rFonts w:ascii="Times New Roman" w:eastAsia="함초롬바탕" w:hAnsi="Times New Roman" w:cs="Times New Roman"/>
          <w:color w:val="000000" w:themeColor="text1"/>
          <w:sz w:val="24"/>
          <w:szCs w:val="24"/>
        </w:rPr>
      </w:pPr>
      <m:oMath>
        <m:r>
          <w:rPr>
            <w:rFonts w:ascii="Cambria Math" w:eastAsia="함초롬바탕" w:hAnsi="Cambria Math" w:cs="Times New Roman"/>
            <w:color w:val="000000" w:themeColor="text1"/>
            <w:sz w:val="24"/>
            <w:szCs w:val="24"/>
          </w:rPr>
          <m:t>Δ</m:t>
        </m:r>
        <m:r>
          <m:rPr>
            <m:sty m:val="p"/>
          </m:rPr>
          <w:rPr>
            <w:rFonts w:ascii="Cambria Math" w:eastAsia="함초롬바탕" w:hAnsi="Cambria Math" w:cs="Times New Roman"/>
            <w:color w:val="000000" w:themeColor="text1"/>
            <w:sz w:val="24"/>
            <w:szCs w:val="24"/>
          </w:rPr>
          <m:t>A</m:t>
        </m:r>
        <m:r>
          <w:rPr>
            <w:rFonts w:ascii="Cambria Math" w:eastAsia="함초롬바탕" w:hAnsi="Cambria Math" w:cs="Times New Roman"/>
            <w:color w:val="000000" w:themeColor="text1"/>
            <w:sz w:val="24"/>
            <w:szCs w:val="24"/>
          </w:rPr>
          <m:t xml:space="preserve"> </m:t>
        </m:r>
        <m:d>
          <m:dPr>
            <m:ctrlPr>
              <w:rPr>
                <w:rFonts w:ascii="Cambria Math" w:eastAsia="함초롬바탕" w:hAnsi="Cambria Math" w:cs="Times New Roman"/>
                <w:i/>
                <w:color w:val="000000" w:themeColor="text1"/>
                <w:sz w:val="24"/>
                <w:szCs w:val="24"/>
              </w:rPr>
            </m:ctrlPr>
          </m:dPr>
          <m:e>
            <m:r>
              <w:rPr>
                <w:rFonts w:ascii="Cambria Math" w:eastAsia="함초롬바탕" w:hAnsi="Cambria Math" w:cs="Times New Roman"/>
                <w:color w:val="000000" w:themeColor="text1"/>
                <w:sz w:val="24"/>
                <w:szCs w:val="24"/>
              </w:rPr>
              <m:t>x, t</m:t>
            </m:r>
          </m:e>
        </m:d>
        <m:r>
          <w:rPr>
            <w:rFonts w:ascii="Cambria Math" w:eastAsia="함초롬바탕" w:hAnsi="Cambria Math" w:cs="Times New Roman" w:hint="eastAsia"/>
            <w:color w:val="000000" w:themeColor="text1"/>
            <w:sz w:val="24"/>
            <w:szCs w:val="24"/>
          </w:rPr>
          <m:t>≈</m:t>
        </m:r>
        <m:r>
          <w:rPr>
            <w:rFonts w:ascii="Cambria Math" w:eastAsia="함초롬바탕" w:hAnsi="Cambria Math" w:cs="Times New Roman" w:hint="eastAsia"/>
            <w:color w:val="000000" w:themeColor="text1"/>
            <w:sz w:val="24"/>
            <w:szCs w:val="24"/>
          </w:rPr>
          <m:t xml:space="preserve"> N</m:t>
        </m:r>
        <m:d>
          <m:dPr>
            <m:ctrlPr>
              <w:rPr>
                <w:rFonts w:ascii="Cambria Math" w:eastAsia="함초롬바탕" w:hAnsi="Cambria Math" w:cs="Times New Roman"/>
                <w:i/>
                <w:color w:val="000000" w:themeColor="text1"/>
                <w:sz w:val="24"/>
                <w:szCs w:val="24"/>
              </w:rPr>
            </m:ctrlPr>
          </m:dPr>
          <m:e>
            <m:r>
              <w:rPr>
                <w:rFonts w:ascii="Cambria Math" w:eastAsia="함초롬바탕" w:hAnsi="Cambria Math" w:cs="Times New Roman"/>
                <w:color w:val="000000" w:themeColor="text1"/>
                <w:sz w:val="24"/>
                <w:szCs w:val="24"/>
              </w:rPr>
              <m:t>x,t</m:t>
            </m:r>
          </m:e>
        </m:d>
        <m:r>
          <w:rPr>
            <w:rFonts w:ascii="Cambria Math" w:eastAsia="함초롬바탕" w:hAnsi="Cambria Math" w:cs="Times New Roman"/>
            <w:color w:val="000000" w:themeColor="text1"/>
            <w:sz w:val="24"/>
            <w:szCs w:val="24"/>
          </w:rPr>
          <m:t>=N(0,t)*</m:t>
        </m:r>
        <m:r>
          <m:rPr>
            <m:sty m:val="p"/>
          </m:rPr>
          <w:rPr>
            <w:rFonts w:ascii="Cambria Math" w:eastAsia="함초롬바탕" w:hAnsi="Cambria Math" w:cs="Times New Roman"/>
            <w:color w:val="000000" w:themeColor="text1"/>
            <w:sz w:val="24"/>
            <w:szCs w:val="24"/>
          </w:rPr>
          <m:t>exp⁡</m:t>
        </m:r>
        <m:r>
          <w:rPr>
            <w:rFonts w:ascii="Cambria Math" w:eastAsia="함초롬바탕" w:hAnsi="Cambria Math" w:cs="Times New Roman"/>
            <w:color w:val="000000" w:themeColor="text1"/>
            <w:sz w:val="24"/>
            <w:szCs w:val="24"/>
          </w:rPr>
          <m:t>[-</m:t>
        </m:r>
        <m:f>
          <m:fPr>
            <m:ctrlPr>
              <w:rPr>
                <w:rFonts w:ascii="Cambria Math" w:eastAsia="함초롬바탕" w:hAnsi="Cambria Math" w:cs="Times New Roman"/>
                <w:i/>
                <w:color w:val="000000" w:themeColor="text1"/>
                <w:sz w:val="24"/>
                <w:szCs w:val="24"/>
              </w:rPr>
            </m:ctrlPr>
          </m:fPr>
          <m:num>
            <m:sSup>
              <m:sSupPr>
                <m:ctrlPr>
                  <w:rPr>
                    <w:rFonts w:ascii="Cambria Math" w:eastAsia="함초롬바탕" w:hAnsi="Cambria Math" w:cs="Times New Roman"/>
                    <w:i/>
                    <w:color w:val="000000" w:themeColor="text1"/>
                    <w:sz w:val="24"/>
                    <w:szCs w:val="24"/>
                  </w:rPr>
                </m:ctrlPr>
              </m:sSupPr>
              <m:e>
                <m:r>
                  <w:rPr>
                    <w:rFonts w:ascii="Cambria Math" w:eastAsia="함초롬바탕" w:hAnsi="Cambria Math" w:cs="Times New Roman"/>
                    <w:color w:val="000000" w:themeColor="text1"/>
                    <w:sz w:val="24"/>
                    <w:szCs w:val="24"/>
                  </w:rPr>
                  <m:t>(x-</m:t>
                </m:r>
                <m:sSub>
                  <m:sSubPr>
                    <m:ctrlPr>
                      <w:rPr>
                        <w:rFonts w:ascii="Cambria Math" w:eastAsia="함초롬바탕" w:hAnsi="Cambria Math" w:cs="Times New Roman"/>
                        <w:i/>
                        <w:color w:val="000000" w:themeColor="text1"/>
                        <w:sz w:val="24"/>
                        <w:szCs w:val="24"/>
                      </w:rPr>
                    </m:ctrlPr>
                  </m:sSubPr>
                  <m:e>
                    <m:r>
                      <w:rPr>
                        <w:rFonts w:ascii="Cambria Math" w:eastAsia="함초롬바탕" w:hAnsi="Cambria Math" w:cs="Times New Roman"/>
                        <w:color w:val="000000" w:themeColor="text1"/>
                        <w:sz w:val="24"/>
                        <w:szCs w:val="24"/>
                      </w:rPr>
                      <m:t>x</m:t>
                    </m:r>
                  </m:e>
                  <m:sub>
                    <m:r>
                      <w:rPr>
                        <w:rFonts w:ascii="Cambria Math" w:eastAsia="함초롬바탕" w:hAnsi="Cambria Math" w:cs="Times New Roman"/>
                        <w:color w:val="000000" w:themeColor="text1"/>
                        <w:sz w:val="24"/>
                        <w:szCs w:val="24"/>
                      </w:rPr>
                      <m:t>0</m:t>
                    </m:r>
                  </m:sub>
                </m:sSub>
                <m:r>
                  <w:rPr>
                    <w:rFonts w:ascii="Cambria Math" w:eastAsia="함초롬바탕" w:hAnsi="Cambria Math" w:cs="Times New Roman"/>
                    <w:color w:val="000000" w:themeColor="text1"/>
                    <w:sz w:val="24"/>
                    <w:szCs w:val="24"/>
                  </w:rPr>
                  <m:t>)</m:t>
                </m:r>
              </m:e>
              <m:sup>
                <m:r>
                  <w:rPr>
                    <w:rFonts w:ascii="Cambria Math" w:eastAsia="함초롬바탕" w:hAnsi="Cambria Math" w:cs="Times New Roman"/>
                    <w:color w:val="000000" w:themeColor="text1"/>
                    <w:sz w:val="24"/>
                    <w:szCs w:val="24"/>
                  </w:rPr>
                  <m:t>2</m:t>
                </m:r>
              </m:sup>
            </m:sSup>
          </m:num>
          <m:den>
            <m:sSup>
              <m:sSupPr>
                <m:ctrlPr>
                  <w:rPr>
                    <w:rFonts w:ascii="Cambria Math" w:eastAsia="함초롬바탕" w:hAnsi="Cambria Math" w:cs="Times New Roman"/>
                    <w:i/>
                    <w:color w:val="000000" w:themeColor="text1"/>
                    <w:sz w:val="24"/>
                    <w:szCs w:val="24"/>
                  </w:rPr>
                </m:ctrlPr>
              </m:sSupPr>
              <m:e>
                <m:r>
                  <m:rPr>
                    <m:sty m:val="p"/>
                  </m:rPr>
                  <w:rPr>
                    <w:rFonts w:ascii="Cambria Math" w:eastAsia="함초롬바탕" w:hAnsi="Cambria Math" w:cs="Times New Roman"/>
                    <w:color w:val="000000" w:themeColor="text1"/>
                    <w:sz w:val="24"/>
                    <w:szCs w:val="24"/>
                  </w:rPr>
                  <m:t>2*σ</m:t>
                </m:r>
              </m:e>
              <m:sup>
                <m:r>
                  <w:rPr>
                    <w:rFonts w:ascii="Cambria Math" w:eastAsia="함초롬바탕" w:hAnsi="Cambria Math" w:cs="Times New Roman"/>
                    <w:color w:val="000000" w:themeColor="text1"/>
                    <w:sz w:val="24"/>
                    <w:szCs w:val="24"/>
                  </w:rPr>
                  <m:t>2</m:t>
                </m:r>
              </m:sup>
            </m:sSup>
            <m:r>
              <w:rPr>
                <w:rFonts w:ascii="Cambria Math" w:eastAsia="함초롬바탕" w:hAnsi="Cambria Math" w:cs="Times New Roman"/>
                <w:color w:val="000000" w:themeColor="text1"/>
                <w:sz w:val="24"/>
                <w:szCs w:val="24"/>
              </w:rPr>
              <m:t>(t)</m:t>
            </m:r>
          </m:den>
        </m:f>
        <m:r>
          <w:rPr>
            <w:rFonts w:ascii="Cambria Math" w:eastAsia="함초롬바탕" w:hAnsi="Cambria Math" w:cs="Times New Roman"/>
            <w:color w:val="000000" w:themeColor="text1"/>
            <w:sz w:val="24"/>
            <w:szCs w:val="24"/>
          </w:rPr>
          <m:t>]</m:t>
        </m:r>
      </m:oMath>
      <w:r w:rsidRPr="00F15BB5">
        <w:rPr>
          <w:rFonts w:ascii="Times New Roman" w:eastAsia="함초롬바탕" w:hAnsi="Times New Roman" w:cs="Times New Roman"/>
          <w:color w:val="000000" w:themeColor="text1"/>
          <w:sz w:val="24"/>
          <w:szCs w:val="24"/>
        </w:rPr>
        <w:t xml:space="preserve">, </w:t>
      </w:r>
      <w:r w:rsidRPr="00F15BB5">
        <w:rPr>
          <w:rFonts w:ascii="Times New Roman" w:eastAsia="함초롬바탕" w:hAnsi="Times New Roman" w:cs="Times New Roman"/>
          <w:color w:val="000000" w:themeColor="text1"/>
          <w:sz w:val="24"/>
          <w:szCs w:val="24"/>
        </w:rPr>
        <w:tab/>
      </w:r>
      <w:r w:rsidRPr="00F15BB5">
        <w:rPr>
          <w:rFonts w:ascii="Times New Roman" w:eastAsia="함초롬바탕" w:hAnsi="Times New Roman" w:cs="Times New Roman"/>
          <w:color w:val="000000" w:themeColor="text1"/>
          <w:sz w:val="24"/>
          <w:szCs w:val="24"/>
        </w:rPr>
        <w:tab/>
      </w:r>
      <w:r w:rsidRPr="00F15BB5">
        <w:rPr>
          <w:rFonts w:ascii="Times New Roman" w:eastAsia="함초롬바탕" w:hAnsi="Times New Roman" w:cs="Times New Roman"/>
          <w:color w:val="000000" w:themeColor="text1"/>
          <w:sz w:val="24"/>
          <w:szCs w:val="24"/>
        </w:rPr>
        <w:tab/>
        <w:t>(1)</w:t>
      </w:r>
    </w:p>
    <w:p w14:paraId="5D205B33" w14:textId="77777777" w:rsidR="00FE531E" w:rsidRPr="00F15BB5" w:rsidRDefault="00FE531E" w:rsidP="00FE531E">
      <w:pPr>
        <w:spacing w:line="360" w:lineRule="auto"/>
        <w:jc w:val="left"/>
        <w:rPr>
          <w:rFonts w:ascii="Times New Roman" w:eastAsia="함초롬바탕" w:hAnsi="Times New Roman" w:cs="Times New Roman"/>
          <w:color w:val="000000" w:themeColor="text1"/>
          <w:sz w:val="24"/>
          <w:szCs w:val="24"/>
        </w:rPr>
      </w:pPr>
      <w:r w:rsidRPr="00F15BB5">
        <w:rPr>
          <w:rFonts w:ascii="Times New Roman" w:eastAsia="함초롬바탕" w:hAnsi="Times New Roman" w:cs="Times New Roman"/>
          <w:color w:val="000000" w:themeColor="text1"/>
          <w:sz w:val="24"/>
          <w:szCs w:val="24"/>
        </w:rPr>
        <w:t xml:space="preserve">where </w:t>
      </w:r>
      <m:oMath>
        <m:r>
          <w:rPr>
            <w:rFonts w:ascii="Cambria Math" w:eastAsia="함초롬바탕" w:hAnsi="Cambria Math" w:cs="Times New Roman"/>
            <w:color w:val="000000" w:themeColor="text1"/>
            <w:sz w:val="24"/>
            <w:szCs w:val="24"/>
          </w:rPr>
          <m:t>N</m:t>
        </m:r>
      </m:oMath>
      <w:r w:rsidRPr="00F15BB5">
        <w:rPr>
          <w:rFonts w:ascii="Times New Roman" w:eastAsia="함초롬바탕" w:hAnsi="Times New Roman" w:cs="Times New Roman"/>
          <w:color w:val="000000" w:themeColor="text1"/>
          <w:sz w:val="24"/>
          <w:szCs w:val="24"/>
        </w:rPr>
        <w:t xml:space="preserve"> is the carrier population represented by </w:t>
      </w:r>
      <m:oMath>
        <m:r>
          <w:rPr>
            <w:rFonts w:ascii="Cambria Math" w:hAnsi="Cambria Math" w:cs="Times New Roman"/>
            <w:color w:val="000000" w:themeColor="text1"/>
            <w:sz w:val="24"/>
            <w:szCs w:val="28"/>
          </w:rPr>
          <m:t>∆</m:t>
        </m:r>
        <m:r>
          <m:rPr>
            <m:sty m:val="p"/>
          </m:rPr>
          <w:rPr>
            <w:rFonts w:ascii="Cambria Math" w:hAnsi="Cambria Math" w:cs="Times New Roman"/>
            <w:color w:val="000000" w:themeColor="text1"/>
            <w:sz w:val="24"/>
            <w:szCs w:val="28"/>
          </w:rPr>
          <m:t>A</m:t>
        </m:r>
      </m:oMath>
      <w:r w:rsidRPr="00F15BB5">
        <w:rPr>
          <w:rFonts w:ascii="Times New Roman" w:eastAsia="함초롬바탕" w:hAnsi="Times New Roman" w:cs="Times New Roman"/>
          <w:color w:val="000000" w:themeColor="text1"/>
          <w:sz w:val="24"/>
          <w:szCs w:val="24"/>
        </w:rPr>
        <w:t xml:space="preserve">, x is the distance between the pump and probe, and </w:t>
      </w:r>
      <m:oMath>
        <m:r>
          <m:rPr>
            <m:sty m:val="p"/>
          </m:rPr>
          <w:rPr>
            <w:rFonts w:ascii="Cambria Math" w:eastAsia="함초롬바탕" w:hAnsi="Cambria Math" w:cs="Times New Roman"/>
            <w:color w:val="000000" w:themeColor="text1"/>
            <w:sz w:val="24"/>
            <w:szCs w:val="24"/>
          </w:rPr>
          <m:t>σ</m:t>
        </m:r>
      </m:oMath>
      <w:r w:rsidRPr="00F15BB5">
        <w:rPr>
          <w:rFonts w:ascii="Times New Roman" w:eastAsia="함초롬바탕" w:hAnsi="Times New Roman" w:cs="Times New Roman"/>
          <w:color w:val="000000" w:themeColor="text1"/>
          <w:sz w:val="24"/>
          <w:szCs w:val="24"/>
        </w:rPr>
        <w:t xml:space="preserve"> is the Gaussian broadening width. Spatial broadening over time can be described as a function of the relationship between the Gaussian width and the diffusion coefficient (</w:t>
      </w:r>
      <m:oMath>
        <m:r>
          <w:rPr>
            <w:rFonts w:ascii="Cambria Math" w:eastAsia="함초롬바탕" w:hAnsi="Cambria Math" w:cs="Times New Roman"/>
            <w:color w:val="000000" w:themeColor="text1"/>
            <w:sz w:val="24"/>
            <w:szCs w:val="24"/>
          </w:rPr>
          <m:t>D</m:t>
        </m:r>
      </m:oMath>
      <w:r w:rsidRPr="00F15BB5">
        <w:rPr>
          <w:rFonts w:ascii="Times New Roman" w:eastAsia="함초롬바탕" w:hAnsi="Times New Roman" w:cs="Times New Roman"/>
          <w:color w:val="000000" w:themeColor="text1"/>
          <w:sz w:val="24"/>
          <w:szCs w:val="24"/>
        </w:rPr>
        <w:t>):</w:t>
      </w:r>
    </w:p>
    <w:p w14:paraId="3D57A977" w14:textId="77777777" w:rsidR="00FE531E" w:rsidRPr="00F15BB5" w:rsidRDefault="00FE531E" w:rsidP="00FE531E">
      <w:pPr>
        <w:spacing w:line="360" w:lineRule="auto"/>
        <w:ind w:firstLine="100"/>
        <w:jc w:val="right"/>
        <w:rPr>
          <w:rFonts w:ascii="Times New Roman" w:eastAsia="함초롬바탕" w:hAnsi="Times New Roman" w:cs="Times New Roman"/>
          <w:color w:val="000000" w:themeColor="text1"/>
          <w:sz w:val="24"/>
          <w:szCs w:val="24"/>
        </w:rPr>
      </w:pPr>
      <m:oMath>
        <m:r>
          <w:rPr>
            <w:rFonts w:ascii="Cambria Math" w:eastAsia="함초롬바탕" w:hAnsi="Cambria Math" w:cs="Times New Roman"/>
            <w:color w:val="000000" w:themeColor="text1"/>
            <w:sz w:val="24"/>
            <w:szCs w:val="24"/>
          </w:rPr>
          <m:t>D=</m:t>
        </m:r>
        <m:f>
          <m:fPr>
            <m:ctrlPr>
              <w:rPr>
                <w:rFonts w:ascii="Cambria Math" w:eastAsia="함초롬바탕" w:hAnsi="Cambria Math" w:cs="Times New Roman"/>
                <w:i/>
                <w:color w:val="000000" w:themeColor="text1"/>
                <w:sz w:val="24"/>
                <w:szCs w:val="24"/>
              </w:rPr>
            </m:ctrlPr>
          </m:fPr>
          <m:num>
            <m:r>
              <w:rPr>
                <w:rFonts w:ascii="Cambria Math" w:eastAsia="함초롬바탕" w:hAnsi="Cambria Math" w:cs="Times New Roman"/>
                <w:color w:val="000000" w:themeColor="text1"/>
                <w:sz w:val="24"/>
                <w:szCs w:val="24"/>
              </w:rPr>
              <m:t>Δ</m:t>
            </m:r>
            <m:sSup>
              <m:sSupPr>
                <m:ctrlPr>
                  <w:rPr>
                    <w:rFonts w:ascii="Cambria Math" w:eastAsia="함초롬바탕" w:hAnsi="Cambria Math" w:cs="Times New Roman"/>
                    <w:i/>
                    <w:color w:val="000000" w:themeColor="text1"/>
                    <w:sz w:val="24"/>
                    <w:szCs w:val="24"/>
                  </w:rPr>
                </m:ctrlPr>
              </m:sSupPr>
              <m:e>
                <m:r>
                  <m:rPr>
                    <m:sty m:val="p"/>
                  </m:rPr>
                  <w:rPr>
                    <w:rFonts w:ascii="Cambria Math" w:eastAsia="함초롬바탕" w:hAnsi="Cambria Math" w:cs="Times New Roman"/>
                    <w:color w:val="000000" w:themeColor="text1"/>
                    <w:sz w:val="24"/>
                    <w:szCs w:val="24"/>
                  </w:rPr>
                  <m:t>σ</m:t>
                </m:r>
              </m:e>
              <m:sup>
                <m:r>
                  <w:rPr>
                    <w:rFonts w:ascii="Cambria Math" w:eastAsia="함초롬바탕" w:hAnsi="Cambria Math" w:cs="Times New Roman"/>
                    <w:color w:val="000000" w:themeColor="text1"/>
                    <w:sz w:val="24"/>
                    <w:szCs w:val="24"/>
                  </w:rPr>
                  <m:t>2</m:t>
                </m:r>
              </m:sup>
            </m:sSup>
            <m:r>
              <w:rPr>
                <w:rFonts w:ascii="Cambria Math" w:eastAsia="함초롬바탕" w:hAnsi="Cambria Math" w:cs="Times New Roman"/>
                <w:color w:val="000000" w:themeColor="text1"/>
                <w:sz w:val="24"/>
                <w:szCs w:val="24"/>
              </w:rPr>
              <m:t>(t)</m:t>
            </m:r>
          </m:num>
          <m:den>
            <m:r>
              <w:rPr>
                <w:rFonts w:ascii="Cambria Math" w:eastAsia="함초롬바탕" w:hAnsi="Cambria Math" w:cs="Times New Roman"/>
                <w:color w:val="000000" w:themeColor="text1"/>
                <w:sz w:val="24"/>
                <w:szCs w:val="24"/>
              </w:rPr>
              <m:t>2Δt</m:t>
            </m:r>
          </m:den>
        </m:f>
        <m:r>
          <w:rPr>
            <w:rFonts w:ascii="Cambria Math" w:eastAsia="함초롬바탕" w:hAnsi="Cambria Math" w:cs="Times New Roman"/>
            <w:color w:val="000000" w:themeColor="text1"/>
            <w:sz w:val="24"/>
            <w:szCs w:val="24"/>
          </w:rPr>
          <m:t>=</m:t>
        </m:r>
        <m:f>
          <m:fPr>
            <m:ctrlPr>
              <w:rPr>
                <w:rFonts w:ascii="Cambria Math" w:eastAsia="함초롬바탕" w:hAnsi="Cambria Math" w:cs="Times New Roman"/>
                <w:i/>
                <w:color w:val="000000" w:themeColor="text1"/>
                <w:sz w:val="24"/>
                <w:szCs w:val="24"/>
              </w:rPr>
            </m:ctrlPr>
          </m:fPr>
          <m:num>
            <m:sSup>
              <m:sSupPr>
                <m:ctrlPr>
                  <w:rPr>
                    <w:rFonts w:ascii="Cambria Math" w:eastAsia="함초롬바탕" w:hAnsi="Cambria Math" w:cs="Times New Roman"/>
                    <w:i/>
                    <w:color w:val="000000" w:themeColor="text1"/>
                    <w:sz w:val="24"/>
                    <w:szCs w:val="24"/>
                  </w:rPr>
                </m:ctrlPr>
              </m:sSupPr>
              <m:e>
                <m:r>
                  <m:rPr>
                    <m:sty m:val="p"/>
                  </m:rPr>
                  <w:rPr>
                    <w:rFonts w:ascii="Cambria Math" w:eastAsia="함초롬바탕" w:hAnsi="Cambria Math" w:cs="Times New Roman"/>
                    <w:color w:val="000000" w:themeColor="text1"/>
                    <w:sz w:val="24"/>
                    <w:szCs w:val="24"/>
                  </w:rPr>
                  <m:t>σ</m:t>
                </m:r>
              </m:e>
              <m:sup>
                <m:r>
                  <w:rPr>
                    <w:rFonts w:ascii="Cambria Math" w:eastAsia="함초롬바탕" w:hAnsi="Cambria Math" w:cs="Times New Roman"/>
                    <w:color w:val="000000" w:themeColor="text1"/>
                    <w:sz w:val="24"/>
                    <w:szCs w:val="24"/>
                  </w:rPr>
                  <m:t>2</m:t>
                </m:r>
              </m:sup>
            </m:sSup>
            <m:d>
              <m:dPr>
                <m:ctrlPr>
                  <w:rPr>
                    <w:rFonts w:ascii="Cambria Math" w:eastAsia="함초롬바탕" w:hAnsi="Cambria Math" w:cs="Times New Roman"/>
                    <w:i/>
                    <w:color w:val="000000" w:themeColor="text1"/>
                    <w:sz w:val="24"/>
                    <w:szCs w:val="24"/>
                  </w:rPr>
                </m:ctrlPr>
              </m:dPr>
              <m:e>
                <m:r>
                  <w:rPr>
                    <w:rFonts w:ascii="Cambria Math" w:eastAsia="함초롬바탕" w:hAnsi="Cambria Math" w:cs="Times New Roman"/>
                    <w:color w:val="000000" w:themeColor="text1"/>
                    <w:sz w:val="24"/>
                    <w:szCs w:val="24"/>
                  </w:rPr>
                  <m:t>t</m:t>
                </m:r>
              </m:e>
            </m:d>
            <m:r>
              <w:rPr>
                <w:rFonts w:ascii="Cambria Math" w:eastAsia="함초롬바탕" w:hAnsi="Cambria Math" w:cs="Times New Roman"/>
                <w:color w:val="000000" w:themeColor="text1"/>
                <w:sz w:val="24"/>
                <w:szCs w:val="24"/>
              </w:rPr>
              <m:t>-</m:t>
            </m:r>
            <m:sSup>
              <m:sSupPr>
                <m:ctrlPr>
                  <w:rPr>
                    <w:rFonts w:ascii="Cambria Math" w:eastAsia="함초롬바탕" w:hAnsi="Cambria Math" w:cs="Times New Roman"/>
                    <w:i/>
                    <w:color w:val="000000" w:themeColor="text1"/>
                    <w:sz w:val="24"/>
                    <w:szCs w:val="24"/>
                  </w:rPr>
                </m:ctrlPr>
              </m:sSupPr>
              <m:e>
                <m:r>
                  <m:rPr>
                    <m:sty m:val="p"/>
                  </m:rPr>
                  <w:rPr>
                    <w:rFonts w:ascii="Cambria Math" w:eastAsia="함초롬바탕" w:hAnsi="Cambria Math" w:cs="Times New Roman"/>
                    <w:color w:val="000000" w:themeColor="text1"/>
                    <w:sz w:val="24"/>
                    <w:szCs w:val="24"/>
                  </w:rPr>
                  <m:t>σ</m:t>
                </m:r>
              </m:e>
              <m:sup>
                <m:r>
                  <w:rPr>
                    <w:rFonts w:ascii="Cambria Math" w:eastAsia="함초롬바탕" w:hAnsi="Cambria Math" w:cs="Times New Roman"/>
                    <w:color w:val="000000" w:themeColor="text1"/>
                    <w:sz w:val="24"/>
                    <w:szCs w:val="24"/>
                  </w:rPr>
                  <m:t>2</m:t>
                </m:r>
              </m:sup>
            </m:sSup>
            <m:r>
              <w:rPr>
                <w:rFonts w:ascii="Cambria Math" w:eastAsia="함초롬바탕" w:hAnsi="Cambria Math" w:cs="Times New Roman"/>
                <w:color w:val="000000" w:themeColor="text1"/>
                <w:sz w:val="24"/>
                <w:szCs w:val="24"/>
              </w:rPr>
              <m:t>(0)</m:t>
            </m:r>
          </m:num>
          <m:den>
            <m:r>
              <w:rPr>
                <w:rFonts w:ascii="Cambria Math" w:eastAsia="함초롬바탕" w:hAnsi="Cambria Math" w:cs="Times New Roman"/>
                <w:color w:val="000000" w:themeColor="text1"/>
                <w:sz w:val="24"/>
                <w:szCs w:val="24"/>
              </w:rPr>
              <m:t>2Δt</m:t>
            </m:r>
          </m:den>
        </m:f>
      </m:oMath>
      <w:r w:rsidRPr="00F15BB5">
        <w:rPr>
          <w:rFonts w:ascii="Times New Roman" w:eastAsia="함초롬바탕" w:hAnsi="Times New Roman" w:cs="Times New Roman"/>
          <w:color w:val="000000" w:themeColor="text1"/>
          <w:sz w:val="24"/>
          <w:szCs w:val="24"/>
        </w:rPr>
        <w:t xml:space="preserve">. </w:t>
      </w:r>
      <w:r w:rsidRPr="00F15BB5">
        <w:rPr>
          <w:rFonts w:ascii="Times New Roman" w:eastAsia="함초롬바탕" w:hAnsi="Times New Roman" w:cs="Times New Roman"/>
          <w:color w:val="000000" w:themeColor="text1"/>
          <w:sz w:val="24"/>
          <w:szCs w:val="24"/>
        </w:rPr>
        <w:tab/>
      </w:r>
      <w:r w:rsidRPr="00F15BB5">
        <w:rPr>
          <w:rFonts w:ascii="Times New Roman" w:eastAsia="함초롬바탕" w:hAnsi="Times New Roman" w:cs="Times New Roman"/>
          <w:color w:val="000000" w:themeColor="text1"/>
          <w:sz w:val="24"/>
          <w:szCs w:val="24"/>
        </w:rPr>
        <w:tab/>
      </w:r>
      <w:r w:rsidRPr="00F15BB5">
        <w:rPr>
          <w:rFonts w:ascii="Times New Roman" w:eastAsia="함초롬바탕" w:hAnsi="Times New Roman" w:cs="Times New Roman"/>
          <w:color w:val="000000" w:themeColor="text1"/>
          <w:sz w:val="24"/>
          <w:szCs w:val="24"/>
        </w:rPr>
        <w:tab/>
      </w:r>
      <w:r w:rsidRPr="00F15BB5">
        <w:rPr>
          <w:rFonts w:ascii="Times New Roman" w:eastAsia="함초롬바탕" w:hAnsi="Times New Roman" w:cs="Times New Roman"/>
          <w:color w:val="000000" w:themeColor="text1"/>
          <w:sz w:val="24"/>
          <w:szCs w:val="24"/>
        </w:rPr>
        <w:tab/>
        <w:t>(2)</w:t>
      </w:r>
    </w:p>
    <w:p w14:paraId="670D1052" w14:textId="0E52E9F5" w:rsidR="00FE531E" w:rsidRPr="00F15BB5" w:rsidRDefault="00AB1559" w:rsidP="00FE531E">
      <w:pPr>
        <w:spacing w:line="360" w:lineRule="auto"/>
        <w:jc w:val="left"/>
        <w:rPr>
          <w:rFonts w:ascii="Times New Roman" w:eastAsia="함초롬바탕" w:hAnsi="Times New Roman" w:cs="Times New Roman"/>
          <w:color w:val="000000" w:themeColor="text1"/>
          <w:sz w:val="24"/>
          <w:szCs w:val="24"/>
        </w:rPr>
      </w:pPr>
      <w:r>
        <w:rPr>
          <w:rFonts w:ascii="Times New Roman" w:eastAsia="함초롬바탕" w:hAnsi="Times New Roman" w:cs="Times New Roman"/>
          <w:color w:val="000000" w:themeColor="text1"/>
          <w:sz w:val="24"/>
          <w:szCs w:val="24"/>
        </w:rPr>
        <w:t>Owing</w:t>
      </w:r>
      <w:r w:rsidR="00FE531E" w:rsidRPr="00F15BB5">
        <w:rPr>
          <w:rFonts w:ascii="Times New Roman" w:eastAsia="함초롬바탕" w:hAnsi="Times New Roman" w:cs="Times New Roman"/>
          <w:color w:val="000000" w:themeColor="text1"/>
          <w:sz w:val="24"/>
          <w:szCs w:val="24"/>
        </w:rPr>
        <w:t xml:space="preserve"> to the linear relation between </w:t>
      </w:r>
      <m:oMath>
        <m:r>
          <w:rPr>
            <w:rFonts w:ascii="Cambria Math" w:eastAsia="함초롬바탕" w:hAnsi="Cambria Math" w:cs="Times New Roman"/>
            <w:color w:val="000000" w:themeColor="text1"/>
            <w:sz w:val="24"/>
            <w:szCs w:val="24"/>
          </w:rPr>
          <m:t>D</m:t>
        </m:r>
      </m:oMath>
      <w:r w:rsidR="00FE531E" w:rsidRPr="00F15BB5">
        <w:rPr>
          <w:rFonts w:ascii="Times New Roman" w:eastAsia="함초롬바탕" w:hAnsi="Times New Roman" w:cs="Times New Roman"/>
          <w:color w:val="000000" w:themeColor="text1"/>
          <w:sz w:val="24"/>
          <w:szCs w:val="24"/>
        </w:rPr>
        <w:t xml:space="preserve"> and </w:t>
      </w:r>
      <m:oMath>
        <m:r>
          <w:rPr>
            <w:rFonts w:ascii="Cambria Math" w:eastAsia="함초롬바탕" w:hAnsi="Cambria Math" w:cs="Times New Roman"/>
            <w:color w:val="000000" w:themeColor="text1"/>
            <w:sz w:val="24"/>
            <w:szCs w:val="24"/>
          </w:rPr>
          <m:t>Δ</m:t>
        </m:r>
        <m:sSup>
          <m:sSupPr>
            <m:ctrlPr>
              <w:rPr>
                <w:rFonts w:ascii="Cambria Math" w:eastAsia="함초롬바탕" w:hAnsi="Cambria Math" w:cs="Times New Roman"/>
                <w:i/>
                <w:color w:val="000000" w:themeColor="text1"/>
                <w:sz w:val="24"/>
                <w:szCs w:val="24"/>
              </w:rPr>
            </m:ctrlPr>
          </m:sSupPr>
          <m:e>
            <m:r>
              <m:rPr>
                <m:sty m:val="p"/>
              </m:rPr>
              <w:rPr>
                <w:rFonts w:ascii="Cambria Math" w:eastAsia="함초롬바탕" w:hAnsi="Cambria Math" w:cs="Times New Roman"/>
                <w:color w:val="000000" w:themeColor="text1"/>
                <w:sz w:val="24"/>
                <w:szCs w:val="24"/>
              </w:rPr>
              <m:t>σ</m:t>
            </m:r>
          </m:e>
          <m:sup>
            <m:r>
              <w:rPr>
                <w:rFonts w:ascii="Cambria Math" w:eastAsia="함초롬바탕" w:hAnsi="Cambria Math" w:cs="Times New Roman"/>
                <w:color w:val="000000" w:themeColor="text1"/>
                <w:sz w:val="24"/>
                <w:szCs w:val="24"/>
              </w:rPr>
              <m:t>2</m:t>
            </m:r>
          </m:sup>
        </m:sSup>
        <m:r>
          <w:rPr>
            <w:rFonts w:ascii="Cambria Math" w:eastAsia="함초롬바탕" w:hAnsi="Cambria Math" w:cs="Times New Roman"/>
            <w:color w:val="000000" w:themeColor="text1"/>
            <w:sz w:val="24"/>
            <w:szCs w:val="24"/>
          </w:rPr>
          <m:t>(t)</m:t>
        </m:r>
      </m:oMath>
      <w:r w:rsidR="00FE531E" w:rsidRPr="00F15BB5">
        <w:rPr>
          <w:rFonts w:ascii="Times New Roman" w:eastAsia="함초롬바탕" w:hAnsi="Times New Roman" w:cs="Times New Roman"/>
          <w:color w:val="000000" w:themeColor="text1"/>
          <w:sz w:val="24"/>
          <w:szCs w:val="24"/>
        </w:rPr>
        <w:t xml:space="preserve">, </w:t>
      </w:r>
      <w:r w:rsidR="00FE531E" w:rsidRPr="00F15BB5">
        <w:rPr>
          <w:rFonts w:ascii="Times New Roman" w:eastAsia="함초롬바탕" w:hAnsi="Times New Roman" w:cs="Times New Roman"/>
          <w:i/>
          <w:iCs/>
          <w:color w:val="000000" w:themeColor="text1"/>
          <w:sz w:val="24"/>
          <w:szCs w:val="24"/>
        </w:rPr>
        <w:t xml:space="preserve">D </w:t>
      </w:r>
      <w:r w:rsidR="00FE531E" w:rsidRPr="00F15BB5">
        <w:rPr>
          <w:rFonts w:ascii="Times New Roman" w:eastAsia="함초롬바탕" w:hAnsi="Times New Roman" w:cs="Times New Roman"/>
          <w:color w:val="000000" w:themeColor="text1"/>
          <w:sz w:val="24"/>
          <w:szCs w:val="24"/>
        </w:rPr>
        <w:t xml:space="preserve">was obtained by linear fitting in </w:t>
      </w:r>
      <w:r w:rsidR="00FE531E" w:rsidRPr="00F15BB5">
        <w:rPr>
          <w:rFonts w:ascii="Times New Roman" w:eastAsia="함초롬바탕" w:hAnsi="Times New Roman" w:cs="Times New Roman"/>
          <w:b/>
          <w:bCs/>
          <w:color w:val="000000" w:themeColor="text1"/>
          <w:sz w:val="24"/>
          <w:szCs w:val="24"/>
        </w:rPr>
        <w:t>Fig</w:t>
      </w:r>
      <w:r w:rsidR="00FE531E">
        <w:rPr>
          <w:rFonts w:ascii="Times New Roman" w:eastAsia="함초롬바탕" w:hAnsi="Times New Roman" w:cs="Times New Roman"/>
          <w:b/>
          <w:bCs/>
          <w:color w:val="000000" w:themeColor="text1"/>
          <w:sz w:val="24"/>
          <w:szCs w:val="24"/>
        </w:rPr>
        <w:t>.</w:t>
      </w:r>
      <w:r w:rsidR="00FE531E" w:rsidRPr="00F15BB5">
        <w:rPr>
          <w:rFonts w:ascii="Times New Roman" w:eastAsia="함초롬바탕" w:hAnsi="Times New Roman" w:cs="Times New Roman"/>
          <w:b/>
          <w:bCs/>
          <w:color w:val="000000" w:themeColor="text1"/>
          <w:sz w:val="24"/>
          <w:szCs w:val="24"/>
        </w:rPr>
        <w:t xml:space="preserve"> </w:t>
      </w:r>
      <w:r w:rsidR="008428F5">
        <w:rPr>
          <w:rFonts w:ascii="Times New Roman" w:eastAsia="함초롬바탕" w:hAnsi="Times New Roman" w:cs="Times New Roman"/>
          <w:b/>
          <w:bCs/>
          <w:color w:val="000000" w:themeColor="text1"/>
          <w:sz w:val="24"/>
          <w:szCs w:val="24"/>
        </w:rPr>
        <w:t xml:space="preserve">3d </w:t>
      </w:r>
      <w:r w:rsidR="008428F5">
        <w:rPr>
          <w:rFonts w:ascii="Times New Roman" w:eastAsia="함초롬바탕" w:hAnsi="Times New Roman" w:cs="Times New Roman"/>
          <w:color w:val="000000" w:themeColor="text1"/>
          <w:sz w:val="24"/>
          <w:szCs w:val="24"/>
        </w:rPr>
        <w:t xml:space="preserve">and </w:t>
      </w:r>
      <w:r w:rsidR="00281AD8">
        <w:rPr>
          <w:rFonts w:ascii="Times New Roman" w:eastAsia="함초롬바탕" w:hAnsi="Times New Roman" w:cs="Times New Roman"/>
          <w:b/>
          <w:bCs/>
          <w:color w:val="000000" w:themeColor="text1"/>
          <w:sz w:val="24"/>
          <w:szCs w:val="24"/>
        </w:rPr>
        <w:t>Supplementary Fig. S</w:t>
      </w:r>
      <w:r w:rsidR="008428F5" w:rsidRPr="00B70051">
        <w:rPr>
          <w:rFonts w:ascii="Times New Roman" w:eastAsia="함초롬바탕" w:hAnsi="Times New Roman" w:cs="Times New Roman"/>
          <w:b/>
          <w:bCs/>
          <w:color w:val="000000" w:themeColor="text1"/>
          <w:sz w:val="24"/>
          <w:szCs w:val="24"/>
        </w:rPr>
        <w:t>1</w:t>
      </w:r>
      <w:r>
        <w:rPr>
          <w:rFonts w:ascii="Times New Roman" w:eastAsia="함초롬바탕" w:hAnsi="Times New Roman" w:cs="Times New Roman"/>
          <w:b/>
          <w:bCs/>
          <w:color w:val="000000" w:themeColor="text1"/>
          <w:sz w:val="24"/>
          <w:szCs w:val="24"/>
        </w:rPr>
        <w:t>5</w:t>
      </w:r>
      <w:r w:rsidR="00FE531E" w:rsidRPr="00F15BB5">
        <w:rPr>
          <w:rFonts w:ascii="Times New Roman" w:eastAsia="함초롬바탕" w:hAnsi="Times New Roman" w:cs="Times New Roman"/>
          <w:color w:val="000000" w:themeColor="text1"/>
          <w:sz w:val="24"/>
          <w:szCs w:val="24"/>
        </w:rPr>
        <w:t>. The diffusion length (</w:t>
      </w:r>
      <m:oMath>
        <m:r>
          <w:rPr>
            <w:rFonts w:ascii="Cambria Math" w:eastAsia="함초롬바탕" w:hAnsi="Cambria Math" w:cs="Times New Roman"/>
            <w:color w:val="000000" w:themeColor="text1"/>
            <w:sz w:val="24"/>
            <w:szCs w:val="24"/>
          </w:rPr>
          <m:t>L</m:t>
        </m:r>
      </m:oMath>
      <w:r w:rsidR="00FE531E" w:rsidRPr="00F15BB5">
        <w:rPr>
          <w:rFonts w:ascii="Times New Roman" w:eastAsia="함초롬바탕" w:hAnsi="Times New Roman" w:cs="Times New Roman"/>
          <w:color w:val="000000" w:themeColor="text1"/>
          <w:sz w:val="24"/>
          <w:szCs w:val="24"/>
        </w:rPr>
        <w:t>) was calculated by</w:t>
      </w:r>
    </w:p>
    <w:p w14:paraId="7B380EAD" w14:textId="77777777" w:rsidR="00FE531E" w:rsidRDefault="00FE531E" w:rsidP="00FE531E">
      <w:pPr>
        <w:spacing w:line="360" w:lineRule="auto"/>
        <w:ind w:firstLine="100"/>
        <w:jc w:val="right"/>
        <w:rPr>
          <w:rFonts w:ascii="Times New Roman" w:eastAsia="함초롬바탕" w:hAnsi="Times New Roman" w:cs="Times New Roman"/>
          <w:color w:val="000000" w:themeColor="text1"/>
          <w:sz w:val="24"/>
          <w:szCs w:val="24"/>
        </w:rPr>
      </w:pPr>
      <m:oMath>
        <m:r>
          <w:rPr>
            <w:rFonts w:ascii="Cambria Math" w:eastAsia="함초롬바탕" w:hAnsi="Cambria Math" w:cs="Times New Roman"/>
            <w:color w:val="000000" w:themeColor="text1"/>
            <w:sz w:val="24"/>
            <w:szCs w:val="24"/>
          </w:rPr>
          <m:t>L=</m:t>
        </m:r>
        <m:rad>
          <m:radPr>
            <m:degHide m:val="1"/>
            <m:ctrlPr>
              <w:rPr>
                <w:rFonts w:ascii="Cambria Math" w:eastAsia="함초롬바탕" w:hAnsi="Cambria Math" w:cs="Times New Roman"/>
                <w:i/>
                <w:color w:val="000000" w:themeColor="text1"/>
                <w:sz w:val="24"/>
                <w:szCs w:val="24"/>
              </w:rPr>
            </m:ctrlPr>
          </m:radPr>
          <m:deg/>
          <m:e>
            <m:r>
              <w:rPr>
                <w:rFonts w:ascii="Cambria Math" w:eastAsia="함초롬바탕" w:hAnsi="Cambria Math" w:cs="Times New Roman"/>
                <w:color w:val="000000" w:themeColor="text1"/>
                <w:sz w:val="24"/>
                <w:szCs w:val="24"/>
              </w:rPr>
              <m:t>Δ</m:t>
            </m:r>
            <m:sSup>
              <m:sSupPr>
                <m:ctrlPr>
                  <w:rPr>
                    <w:rFonts w:ascii="Cambria Math" w:eastAsia="함초롬바탕" w:hAnsi="Cambria Math" w:cs="Times New Roman"/>
                    <w:i/>
                    <w:color w:val="000000" w:themeColor="text1"/>
                    <w:sz w:val="24"/>
                    <w:szCs w:val="24"/>
                  </w:rPr>
                </m:ctrlPr>
              </m:sSupPr>
              <m:e>
                <m:r>
                  <m:rPr>
                    <m:sty m:val="p"/>
                  </m:rPr>
                  <w:rPr>
                    <w:rFonts w:ascii="Cambria Math" w:eastAsia="함초롬바탕" w:hAnsi="Cambria Math" w:cs="Times New Roman"/>
                    <w:color w:val="000000" w:themeColor="text1"/>
                    <w:sz w:val="24"/>
                    <w:szCs w:val="24"/>
                  </w:rPr>
                  <m:t>σ</m:t>
                </m:r>
              </m:e>
              <m:sup>
                <m:r>
                  <w:rPr>
                    <w:rFonts w:ascii="Cambria Math" w:eastAsia="함초롬바탕" w:hAnsi="Cambria Math" w:cs="Times New Roman"/>
                    <w:color w:val="000000" w:themeColor="text1"/>
                    <w:sz w:val="24"/>
                    <w:szCs w:val="24"/>
                  </w:rPr>
                  <m:t>2</m:t>
                </m:r>
              </m:sup>
            </m:sSup>
            <m:d>
              <m:dPr>
                <m:ctrlPr>
                  <w:rPr>
                    <w:rFonts w:ascii="Cambria Math" w:eastAsia="함초롬바탕" w:hAnsi="Cambria Math" w:cs="Times New Roman"/>
                    <w:i/>
                    <w:color w:val="000000" w:themeColor="text1"/>
                    <w:sz w:val="24"/>
                    <w:szCs w:val="24"/>
                  </w:rPr>
                </m:ctrlPr>
              </m:dPr>
              <m:e>
                <m:r>
                  <w:rPr>
                    <w:rFonts w:ascii="Cambria Math" w:eastAsia="함초롬바탕" w:hAnsi="Cambria Math" w:cs="Times New Roman"/>
                    <w:color w:val="000000" w:themeColor="text1"/>
                    <w:sz w:val="24"/>
                    <w:szCs w:val="24"/>
                  </w:rPr>
                  <m:t>t</m:t>
                </m:r>
              </m:e>
            </m:d>
            <m:r>
              <w:rPr>
                <w:rFonts w:ascii="Cambria Math" w:eastAsia="함초롬바탕" w:hAnsi="Cambria Math" w:cs="Times New Roman"/>
                <w:color w:val="000000" w:themeColor="text1"/>
                <w:sz w:val="24"/>
                <w:szCs w:val="24"/>
              </w:rPr>
              <m:t>-</m:t>
            </m:r>
            <m:sSup>
              <m:sSupPr>
                <m:ctrlPr>
                  <w:rPr>
                    <w:rFonts w:ascii="Cambria Math" w:eastAsia="함초롬바탕" w:hAnsi="Cambria Math" w:cs="Times New Roman"/>
                    <w:i/>
                    <w:color w:val="000000" w:themeColor="text1"/>
                    <w:sz w:val="24"/>
                    <w:szCs w:val="24"/>
                  </w:rPr>
                </m:ctrlPr>
              </m:sSupPr>
              <m:e>
                <m:r>
                  <m:rPr>
                    <m:sty m:val="p"/>
                  </m:rPr>
                  <w:rPr>
                    <w:rFonts w:ascii="Cambria Math" w:eastAsia="함초롬바탕" w:hAnsi="Cambria Math" w:cs="Times New Roman"/>
                    <w:color w:val="000000" w:themeColor="text1"/>
                    <w:sz w:val="24"/>
                    <w:szCs w:val="24"/>
                  </w:rPr>
                  <m:t>σ</m:t>
                </m:r>
              </m:e>
              <m:sup>
                <m:r>
                  <w:rPr>
                    <w:rFonts w:ascii="Cambria Math" w:eastAsia="함초롬바탕" w:hAnsi="Cambria Math" w:cs="Times New Roman"/>
                    <w:color w:val="000000" w:themeColor="text1"/>
                    <w:sz w:val="24"/>
                    <w:szCs w:val="24"/>
                  </w:rPr>
                  <m:t>2</m:t>
                </m:r>
              </m:sup>
            </m:sSup>
            <m:r>
              <w:rPr>
                <w:rFonts w:ascii="Cambria Math" w:eastAsia="함초롬바탕" w:hAnsi="Cambria Math" w:cs="Times New Roman"/>
                <w:color w:val="000000" w:themeColor="text1"/>
                <w:sz w:val="24"/>
                <w:szCs w:val="24"/>
              </w:rPr>
              <m:t>(0)</m:t>
            </m:r>
          </m:e>
        </m:rad>
      </m:oMath>
      <w:r w:rsidRPr="00F15BB5">
        <w:rPr>
          <w:rFonts w:ascii="Times New Roman" w:eastAsia="함초롬바탕" w:hAnsi="Times New Roman" w:cs="Times New Roman"/>
          <w:color w:val="000000" w:themeColor="text1"/>
          <w:sz w:val="24"/>
          <w:szCs w:val="24"/>
        </w:rPr>
        <w:t>.</w:t>
      </w:r>
      <w:r w:rsidRPr="00F15BB5">
        <w:rPr>
          <w:rFonts w:ascii="Times New Roman" w:eastAsia="함초롬바탕" w:hAnsi="Times New Roman" w:cs="Times New Roman"/>
          <w:color w:val="000000" w:themeColor="text1"/>
          <w:sz w:val="24"/>
          <w:szCs w:val="24"/>
        </w:rPr>
        <w:tab/>
      </w:r>
      <w:r w:rsidRPr="00F15BB5">
        <w:rPr>
          <w:rFonts w:ascii="Times New Roman" w:eastAsia="함초롬바탕" w:hAnsi="Times New Roman" w:cs="Times New Roman"/>
          <w:color w:val="000000" w:themeColor="text1"/>
          <w:sz w:val="24"/>
          <w:szCs w:val="24"/>
        </w:rPr>
        <w:tab/>
      </w:r>
      <w:r w:rsidRPr="00F15BB5">
        <w:rPr>
          <w:rFonts w:ascii="Times New Roman" w:eastAsia="함초롬바탕" w:hAnsi="Times New Roman" w:cs="Times New Roman"/>
          <w:color w:val="000000" w:themeColor="text1"/>
          <w:sz w:val="24"/>
          <w:szCs w:val="24"/>
        </w:rPr>
        <w:tab/>
      </w:r>
      <w:r w:rsidRPr="00F15BB5">
        <w:rPr>
          <w:rFonts w:ascii="Times New Roman" w:eastAsia="함초롬바탕" w:hAnsi="Times New Roman" w:cs="Times New Roman"/>
          <w:color w:val="000000" w:themeColor="text1"/>
          <w:sz w:val="24"/>
          <w:szCs w:val="24"/>
        </w:rPr>
        <w:tab/>
      </w:r>
      <w:r w:rsidRPr="00F15BB5">
        <w:rPr>
          <w:rFonts w:ascii="Times New Roman" w:eastAsia="함초롬바탕" w:hAnsi="Times New Roman" w:cs="Times New Roman"/>
          <w:color w:val="000000" w:themeColor="text1"/>
          <w:sz w:val="24"/>
          <w:szCs w:val="24"/>
        </w:rPr>
        <w:tab/>
        <w:t>(3)</w:t>
      </w:r>
    </w:p>
    <w:p w14:paraId="3097EA7A" w14:textId="78DFEC3A" w:rsidR="00921369" w:rsidRDefault="00921369">
      <w:pPr>
        <w:widowControl/>
        <w:wordWrap/>
        <w:autoSpaceDE/>
        <w:autoSpaceDN/>
        <w:rPr>
          <w:rFonts w:ascii="Times New Roman" w:eastAsia="함초롬바탕" w:hAnsi="Times New Roman" w:cs="Times New Roman"/>
          <w:color w:val="000000" w:themeColor="text1"/>
          <w:sz w:val="24"/>
          <w:szCs w:val="24"/>
        </w:rPr>
      </w:pPr>
      <w:r>
        <w:rPr>
          <w:rFonts w:ascii="Times New Roman" w:eastAsia="함초롬바탕" w:hAnsi="Times New Roman" w:cs="Times New Roman"/>
          <w:color w:val="000000" w:themeColor="text1"/>
          <w:sz w:val="24"/>
          <w:szCs w:val="24"/>
        </w:rPr>
        <w:br w:type="page"/>
      </w:r>
    </w:p>
    <w:p w14:paraId="10E74119" w14:textId="01A0C755" w:rsidR="00FE531E" w:rsidRPr="00F15BB5" w:rsidRDefault="00FE531E" w:rsidP="00FE531E">
      <w:pPr>
        <w:spacing w:line="360" w:lineRule="auto"/>
        <w:ind w:right="480"/>
        <w:rPr>
          <w:rFonts w:ascii="Times New Roman" w:eastAsia="함초롬바탕" w:hAnsi="Times New Roman" w:cs="Times New Roman"/>
          <w:b/>
          <w:bCs/>
          <w:color w:val="000000" w:themeColor="text1"/>
          <w:sz w:val="24"/>
          <w:szCs w:val="24"/>
        </w:rPr>
      </w:pPr>
      <w:r w:rsidRPr="00F15BB5">
        <w:rPr>
          <w:rFonts w:ascii="Times New Roman" w:eastAsia="함초롬바탕" w:hAnsi="Times New Roman" w:cs="Times New Roman"/>
          <w:b/>
          <w:bCs/>
          <w:color w:val="000000" w:themeColor="text1"/>
          <w:sz w:val="24"/>
          <w:szCs w:val="24"/>
        </w:rPr>
        <w:lastRenderedPageBreak/>
        <w:t xml:space="preserve">Note </w:t>
      </w:r>
      <w:r>
        <w:rPr>
          <w:rFonts w:ascii="Times New Roman" w:eastAsia="함초롬바탕" w:hAnsi="Times New Roman" w:cs="Times New Roman"/>
          <w:b/>
          <w:bCs/>
          <w:color w:val="000000" w:themeColor="text1"/>
          <w:sz w:val="24"/>
          <w:szCs w:val="24"/>
        </w:rPr>
        <w:t>6</w:t>
      </w:r>
      <w:r w:rsidRPr="00F15BB5">
        <w:rPr>
          <w:rFonts w:ascii="Times New Roman" w:eastAsia="함초롬바탕" w:hAnsi="Times New Roman" w:cs="Times New Roman"/>
          <w:b/>
          <w:bCs/>
          <w:color w:val="000000" w:themeColor="text1"/>
          <w:sz w:val="24"/>
          <w:szCs w:val="24"/>
        </w:rPr>
        <w:t xml:space="preserve">. </w:t>
      </w:r>
      <w:r>
        <w:rPr>
          <w:rFonts w:ascii="Times New Roman" w:eastAsia="함초롬바탕" w:hAnsi="Times New Roman" w:cs="Times New Roman"/>
          <w:b/>
          <w:bCs/>
          <w:color w:val="000000" w:themeColor="text1"/>
          <w:sz w:val="24"/>
          <w:szCs w:val="24"/>
        </w:rPr>
        <w:t>C</w:t>
      </w:r>
      <w:r w:rsidRPr="00F15BB5">
        <w:rPr>
          <w:rFonts w:ascii="Times New Roman" w:eastAsia="함초롬바탕" w:hAnsi="Times New Roman" w:cs="Times New Roman"/>
          <w:b/>
          <w:bCs/>
          <w:color w:val="000000" w:themeColor="text1"/>
          <w:sz w:val="24"/>
          <w:szCs w:val="24"/>
        </w:rPr>
        <w:t>arrier diffusion in MoSe</w:t>
      </w:r>
      <w:r w:rsidRPr="00F15BB5">
        <w:rPr>
          <w:rFonts w:ascii="Times New Roman" w:eastAsia="함초롬바탕" w:hAnsi="Times New Roman" w:cs="Times New Roman"/>
          <w:b/>
          <w:bCs/>
          <w:color w:val="000000" w:themeColor="text1"/>
          <w:sz w:val="24"/>
          <w:szCs w:val="24"/>
          <w:vertAlign w:val="subscript"/>
        </w:rPr>
        <w:t>2</w:t>
      </w:r>
    </w:p>
    <w:p w14:paraId="12B919E7" w14:textId="6F994A28" w:rsidR="00E363CD" w:rsidRDefault="00FE531E" w:rsidP="00FE531E">
      <w:pPr>
        <w:spacing w:line="360" w:lineRule="auto"/>
        <w:ind w:leftChars="-1" w:left="-2" w:firstLineChars="50" w:firstLine="120"/>
        <w:rPr>
          <w:rFonts w:ascii="Times New Roman" w:eastAsia="함초롬바탕" w:hAnsi="Times New Roman" w:cs="Times New Roman"/>
          <w:iCs/>
          <w:color w:val="000000" w:themeColor="text1"/>
          <w:sz w:val="24"/>
          <w:szCs w:val="24"/>
        </w:rPr>
      </w:pPr>
      <w:r w:rsidRPr="00F15BB5">
        <w:rPr>
          <w:rFonts w:ascii="Times New Roman" w:eastAsia="함초롬바탕" w:hAnsi="Times New Roman" w:cs="Times New Roman"/>
          <w:iCs/>
          <w:color w:val="000000" w:themeColor="text1"/>
          <w:sz w:val="24"/>
          <w:szCs w:val="24"/>
        </w:rPr>
        <w:t xml:space="preserve">The initial fast carrier diffusion coefficients in monolayer and bulk </w:t>
      </w:r>
      <w:r w:rsidRPr="00F15BB5">
        <w:rPr>
          <w:rFonts w:ascii="Times New Roman" w:eastAsia="함초롬바탕" w:hAnsi="Times New Roman" w:cs="Times New Roman"/>
          <w:color w:val="000000" w:themeColor="text1"/>
          <w:sz w:val="24"/>
          <w:szCs w:val="24"/>
        </w:rPr>
        <w:t>MoSe</w:t>
      </w:r>
      <w:r w:rsidRPr="00F15BB5">
        <w:rPr>
          <w:rFonts w:ascii="Times New Roman" w:eastAsia="함초롬바탕" w:hAnsi="Times New Roman" w:cs="Times New Roman"/>
          <w:color w:val="000000" w:themeColor="text1"/>
          <w:sz w:val="24"/>
          <w:szCs w:val="24"/>
          <w:vertAlign w:val="subscript"/>
        </w:rPr>
        <w:t>2</w:t>
      </w:r>
      <w:r w:rsidRPr="00F15BB5">
        <w:rPr>
          <w:rFonts w:ascii="Times New Roman" w:eastAsia="함초롬바탕" w:hAnsi="Times New Roman" w:cs="Times New Roman"/>
          <w:b/>
          <w:bCs/>
          <w:color w:val="000000" w:themeColor="text1"/>
          <w:sz w:val="24"/>
          <w:szCs w:val="24"/>
          <w:vertAlign w:val="subscript"/>
        </w:rPr>
        <w:t xml:space="preserve"> </w:t>
      </w:r>
      <w:r w:rsidRPr="00F15BB5">
        <w:rPr>
          <w:rFonts w:ascii="Times New Roman" w:eastAsia="함초롬바탕" w:hAnsi="Times New Roman" w:cs="Times New Roman"/>
          <w:iCs/>
          <w:color w:val="000000" w:themeColor="text1"/>
          <w:sz w:val="24"/>
          <w:szCs w:val="24"/>
        </w:rPr>
        <w:t>are 1.0 × 10</w:t>
      </w:r>
      <w:r w:rsidRPr="00F15BB5">
        <w:rPr>
          <w:rFonts w:ascii="Times New Roman" w:eastAsia="함초롬바탕" w:hAnsi="Times New Roman" w:cs="Times New Roman"/>
          <w:iCs/>
          <w:color w:val="000000" w:themeColor="text1"/>
          <w:sz w:val="24"/>
          <w:szCs w:val="24"/>
          <w:vertAlign w:val="superscript"/>
        </w:rPr>
        <w:t>4</w:t>
      </w:r>
      <w:r w:rsidRPr="00F15BB5">
        <w:rPr>
          <w:rFonts w:ascii="Times New Roman" w:eastAsia="함초롬바탕" w:hAnsi="Times New Roman" w:cs="Times New Roman"/>
          <w:iCs/>
          <w:color w:val="000000" w:themeColor="text1"/>
          <w:sz w:val="24"/>
          <w:szCs w:val="24"/>
        </w:rPr>
        <w:t xml:space="preserve"> and </w:t>
      </w:r>
      <w:r>
        <w:rPr>
          <w:rFonts w:ascii="Times New Roman" w:eastAsia="함초롬바탕" w:hAnsi="Times New Roman" w:cs="Times New Roman"/>
          <w:iCs/>
          <w:color w:val="000000" w:themeColor="text1"/>
          <w:sz w:val="24"/>
          <w:szCs w:val="24"/>
        </w:rPr>
        <w:t>0.3</w:t>
      </w:r>
      <w:r w:rsidRPr="00F15BB5">
        <w:rPr>
          <w:rFonts w:ascii="Times New Roman" w:eastAsia="함초롬바탕" w:hAnsi="Times New Roman" w:cs="Times New Roman"/>
          <w:iCs/>
          <w:color w:val="000000" w:themeColor="text1"/>
          <w:sz w:val="24"/>
          <w:szCs w:val="24"/>
        </w:rPr>
        <w:t xml:space="preserve"> × 10</w:t>
      </w:r>
      <w:r>
        <w:rPr>
          <w:rFonts w:ascii="Times New Roman" w:eastAsia="함초롬바탕" w:hAnsi="Times New Roman" w:cs="Times New Roman"/>
          <w:iCs/>
          <w:color w:val="000000" w:themeColor="text1"/>
          <w:sz w:val="24"/>
          <w:szCs w:val="24"/>
          <w:vertAlign w:val="superscript"/>
        </w:rPr>
        <w:t>4</w:t>
      </w:r>
      <w:r w:rsidRPr="00F15BB5">
        <w:rPr>
          <w:rFonts w:ascii="Times New Roman" w:eastAsia="함초롬바탕" w:hAnsi="Times New Roman" w:cs="Times New Roman"/>
          <w:iCs/>
          <w:color w:val="000000" w:themeColor="text1"/>
          <w:sz w:val="24"/>
          <w:szCs w:val="24"/>
        </w:rPr>
        <w:t xml:space="preserve"> cm</w:t>
      </w:r>
      <w:r w:rsidRPr="00F15BB5">
        <w:rPr>
          <w:rFonts w:ascii="Times New Roman" w:eastAsia="함초롬바탕" w:hAnsi="Times New Roman" w:cs="Times New Roman"/>
          <w:iCs/>
          <w:color w:val="000000" w:themeColor="text1"/>
          <w:sz w:val="24"/>
          <w:szCs w:val="24"/>
          <w:vertAlign w:val="superscript"/>
        </w:rPr>
        <w:t>2</w:t>
      </w:r>
      <w:r w:rsidRPr="00F15BB5">
        <w:rPr>
          <w:rFonts w:ascii="Times New Roman" w:eastAsia="함초롬바탕" w:hAnsi="Times New Roman" w:cs="Times New Roman"/>
          <w:iCs/>
          <w:color w:val="000000" w:themeColor="text1"/>
          <w:sz w:val="24"/>
          <w:szCs w:val="24"/>
        </w:rPr>
        <w:t>/s, respectively (</w:t>
      </w:r>
      <w:r w:rsidRPr="00F15BB5">
        <w:rPr>
          <w:rFonts w:ascii="Times New Roman" w:eastAsia="함초롬바탕" w:hAnsi="Times New Roman" w:cs="Times New Roman"/>
          <w:b/>
          <w:bCs/>
          <w:iCs/>
          <w:color w:val="000000" w:themeColor="text1"/>
          <w:sz w:val="24"/>
          <w:szCs w:val="24"/>
        </w:rPr>
        <w:t xml:space="preserve">Fig. </w:t>
      </w:r>
      <w:r w:rsidR="008428F5">
        <w:rPr>
          <w:rFonts w:ascii="Times New Roman" w:eastAsia="함초롬바탕" w:hAnsi="Times New Roman" w:cs="Times New Roman"/>
          <w:b/>
          <w:bCs/>
          <w:iCs/>
          <w:color w:val="000000" w:themeColor="text1"/>
          <w:sz w:val="24"/>
          <w:szCs w:val="24"/>
        </w:rPr>
        <w:t>3d</w:t>
      </w:r>
      <w:r w:rsidRPr="00F15BB5">
        <w:rPr>
          <w:rFonts w:ascii="Times New Roman" w:eastAsia="함초롬바탕" w:hAnsi="Times New Roman" w:cs="Times New Roman"/>
          <w:iCs/>
          <w:color w:val="000000" w:themeColor="text1"/>
          <w:sz w:val="24"/>
          <w:szCs w:val="24"/>
        </w:rPr>
        <w:t>). This rapid carrier diffusion contributes to fast hot carrier expansion. After photoexcitation, the carrier temperature reaches thousands of degrees Kelvin due to lower heat capacity of the electrons, and hot carriers expand rapidly with their excess energy converting to high kinetic energy. After this expansion, negative diffusion occurs from 1–10 ps because of the temperature mismatch between the diffusion of hot carriers and excitons, as seen in previous results</w:t>
      </w:r>
      <w:r w:rsidRPr="00F15BB5">
        <w:rPr>
          <w:rFonts w:ascii="Times New Roman" w:eastAsia="함초롬바탕" w:hAnsi="Times New Roman" w:cs="Times New Roman"/>
          <w:iCs/>
          <w:color w:val="000000" w:themeColor="text1"/>
          <w:sz w:val="24"/>
          <w:szCs w:val="24"/>
        </w:rPr>
        <w:fldChar w:fldCharType="begin">
          <w:fldData xml:space="preserve">PEVuZE5vdGU+PENpdGU+PEF1dGhvcj5Sb3NhdGk8L0F1dGhvcj48WWVhcj4yMDIwPC9ZZWFyPjxS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=
</w:fldData>
        </w:fldChar>
      </w:r>
      <w:r>
        <w:rPr>
          <w:rFonts w:ascii="Times New Roman" w:eastAsia="함초롬바탕" w:hAnsi="Times New Roman" w:cs="Times New Roman"/>
          <w:iCs/>
          <w:color w:val="000000" w:themeColor="text1"/>
          <w:sz w:val="24"/>
          <w:szCs w:val="24"/>
        </w:rPr>
        <w:instrText xml:space="preserve"> ADDIN EN.CITE </w:instrText>
      </w:r>
      <w:r>
        <w:rPr>
          <w:rFonts w:ascii="Times New Roman" w:eastAsia="함초롬바탕" w:hAnsi="Times New Roman" w:cs="Times New Roman"/>
          <w:iCs/>
          <w:color w:val="000000" w:themeColor="text1"/>
          <w:sz w:val="24"/>
          <w:szCs w:val="24"/>
        </w:rPr>
        <w:fldChar w:fldCharType="begin">
          <w:fldData xml:space="preserve">PEVuZE5vdGU+PENpdGU+PEF1dGhvcj5Sb3NhdGk8L0F1dGhvcj48WWVhcj4yMDIwPC9ZZWFyPjxS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=
</w:fldData>
        </w:fldChar>
      </w:r>
      <w:r>
        <w:rPr>
          <w:rFonts w:ascii="Times New Roman" w:eastAsia="함초롬바탕" w:hAnsi="Times New Roman" w:cs="Times New Roman"/>
          <w:iCs/>
          <w:color w:val="000000" w:themeColor="text1"/>
          <w:sz w:val="24"/>
          <w:szCs w:val="24"/>
        </w:rPr>
        <w:instrText xml:space="preserve"> ADDIN EN.CITE.DATA </w:instrText>
      </w:r>
      <w:r>
        <w:rPr>
          <w:rFonts w:ascii="Times New Roman" w:eastAsia="함초롬바탕" w:hAnsi="Times New Roman" w:cs="Times New Roman"/>
          <w:iCs/>
          <w:color w:val="000000" w:themeColor="text1"/>
          <w:sz w:val="24"/>
          <w:szCs w:val="24"/>
        </w:rPr>
      </w:r>
      <w:r>
        <w:rPr>
          <w:rFonts w:ascii="Times New Roman" w:eastAsia="함초롬바탕" w:hAnsi="Times New Roman" w:cs="Times New Roman"/>
          <w:iCs/>
          <w:color w:val="000000" w:themeColor="text1"/>
          <w:sz w:val="24"/>
          <w:szCs w:val="24"/>
        </w:rPr>
        <w:fldChar w:fldCharType="end"/>
      </w:r>
      <w:r w:rsidRPr="00F15BB5">
        <w:rPr>
          <w:rFonts w:ascii="Times New Roman" w:eastAsia="함초롬바탕" w:hAnsi="Times New Roman" w:cs="Times New Roman"/>
          <w:iCs/>
          <w:color w:val="000000" w:themeColor="text1"/>
          <w:sz w:val="24"/>
          <w:szCs w:val="24"/>
        </w:rPr>
      </w:r>
      <w:r w:rsidRPr="00F15BB5">
        <w:rPr>
          <w:rFonts w:ascii="Times New Roman" w:eastAsia="함초롬바탕" w:hAnsi="Times New Roman" w:cs="Times New Roman"/>
          <w:iCs/>
          <w:color w:val="000000" w:themeColor="text1"/>
          <w:sz w:val="24"/>
          <w:szCs w:val="24"/>
        </w:rPr>
        <w:fldChar w:fldCharType="separate"/>
      </w:r>
      <w:r w:rsidRPr="00FE531E">
        <w:rPr>
          <w:rFonts w:ascii="Times New Roman" w:eastAsia="함초롬바탕" w:hAnsi="Times New Roman" w:cs="Times New Roman"/>
          <w:iCs/>
          <w:noProof/>
          <w:color w:val="000000" w:themeColor="text1"/>
          <w:sz w:val="24"/>
          <w:szCs w:val="24"/>
          <w:vertAlign w:val="superscript"/>
        </w:rPr>
        <w:t>13, 14</w:t>
      </w:r>
      <w:r w:rsidRPr="00F15BB5">
        <w:rPr>
          <w:rFonts w:ascii="Times New Roman" w:eastAsia="함초롬바탕" w:hAnsi="Times New Roman" w:cs="Times New Roman"/>
          <w:iCs/>
          <w:color w:val="000000" w:themeColor="text1"/>
          <w:sz w:val="24"/>
          <w:szCs w:val="24"/>
        </w:rPr>
        <w:fldChar w:fldCharType="end"/>
      </w:r>
      <w:r w:rsidR="00AB1559">
        <w:rPr>
          <w:rFonts w:ascii="Times New Roman" w:eastAsia="함초롬바탕" w:hAnsi="Times New Roman" w:cs="Times New Roman"/>
          <w:iCs/>
          <w:color w:val="000000" w:themeColor="text1"/>
          <w:sz w:val="24"/>
          <w:szCs w:val="24"/>
        </w:rPr>
        <w:t xml:space="preserve"> (</w:t>
      </w:r>
      <w:r w:rsidR="00281AD8">
        <w:rPr>
          <w:rFonts w:ascii="Times New Roman" w:eastAsia="함초롬바탕" w:hAnsi="Times New Roman" w:cs="Times New Roman"/>
          <w:b/>
          <w:bCs/>
          <w:color w:val="000000" w:themeColor="text1"/>
          <w:sz w:val="24"/>
          <w:szCs w:val="24"/>
        </w:rPr>
        <w:t>Supplementary Fig. S</w:t>
      </w:r>
      <w:r w:rsidR="00AB1559" w:rsidRPr="00B70051">
        <w:rPr>
          <w:rFonts w:ascii="Times New Roman" w:eastAsia="함초롬바탕" w:hAnsi="Times New Roman" w:cs="Times New Roman"/>
          <w:b/>
          <w:bCs/>
          <w:iCs/>
          <w:color w:val="000000" w:themeColor="text1"/>
          <w:sz w:val="24"/>
          <w:szCs w:val="24"/>
        </w:rPr>
        <w:t>15</w:t>
      </w:r>
      <w:r w:rsidR="00AB1559">
        <w:rPr>
          <w:rFonts w:ascii="Times New Roman" w:eastAsia="함초롬바탕" w:hAnsi="Times New Roman" w:cs="Times New Roman"/>
          <w:iCs/>
          <w:color w:val="000000" w:themeColor="text1"/>
          <w:sz w:val="24"/>
          <w:szCs w:val="24"/>
        </w:rPr>
        <w:t>)</w:t>
      </w:r>
      <w:r w:rsidRPr="00F15BB5">
        <w:rPr>
          <w:rFonts w:ascii="Times New Roman" w:eastAsia="함초롬바탕" w:hAnsi="Times New Roman" w:cs="Times New Roman"/>
          <w:iCs/>
          <w:color w:val="000000" w:themeColor="text1"/>
          <w:sz w:val="24"/>
          <w:szCs w:val="24"/>
        </w:rPr>
        <w:t>. During this contraction, carrier–phonon coupling induces thermalization of the hot carriers. They rapidly cool down to band-edge states, losing their kinetic energy and forming excitons. However, carrier–phonon coupling leads to lattice heating within 10 ps, resulting in the recovery of diffusion. The exciton diffusion coefficient is 10.</w:t>
      </w:r>
      <w:r w:rsidR="00354B9F">
        <w:rPr>
          <w:rFonts w:ascii="Times New Roman" w:eastAsia="함초롬바탕" w:hAnsi="Times New Roman" w:cs="Times New Roman"/>
          <w:iCs/>
          <w:color w:val="000000" w:themeColor="text1"/>
          <w:sz w:val="24"/>
          <w:szCs w:val="24"/>
        </w:rPr>
        <w:t>4</w:t>
      </w:r>
      <w:r w:rsidRPr="00F15BB5">
        <w:rPr>
          <w:rFonts w:ascii="Times New Roman" w:eastAsia="함초롬바탕" w:hAnsi="Times New Roman" w:cs="Times New Roman"/>
          <w:iCs/>
          <w:color w:val="000000" w:themeColor="text1"/>
          <w:sz w:val="24"/>
          <w:szCs w:val="24"/>
        </w:rPr>
        <w:t xml:space="preserve"> cm</w:t>
      </w:r>
      <w:r w:rsidRPr="00F15BB5">
        <w:rPr>
          <w:rFonts w:ascii="Times New Roman" w:eastAsia="함초롬바탕" w:hAnsi="Times New Roman" w:cs="Times New Roman"/>
          <w:iCs/>
          <w:color w:val="000000" w:themeColor="text1"/>
          <w:sz w:val="24"/>
          <w:szCs w:val="24"/>
          <w:vertAlign w:val="superscript"/>
        </w:rPr>
        <w:t>2</w:t>
      </w:r>
      <w:r w:rsidRPr="00F15BB5">
        <w:rPr>
          <w:rFonts w:ascii="Times New Roman" w:eastAsia="함초롬바탕" w:hAnsi="Times New Roman" w:cs="Times New Roman"/>
          <w:iCs/>
          <w:color w:val="000000" w:themeColor="text1"/>
          <w:sz w:val="24"/>
          <w:szCs w:val="24"/>
        </w:rPr>
        <w:t>/s</w:t>
      </w:r>
      <w:r w:rsidR="00354B9F">
        <w:rPr>
          <w:rFonts w:ascii="Times New Roman" w:eastAsia="함초롬바탕" w:hAnsi="Times New Roman" w:cs="Times New Roman"/>
          <w:iCs/>
          <w:color w:val="000000" w:themeColor="text1"/>
          <w:sz w:val="24"/>
          <w:szCs w:val="24"/>
        </w:rPr>
        <w:t xml:space="preserve"> (</w:t>
      </w:r>
      <w:r w:rsidR="00281AD8">
        <w:rPr>
          <w:rFonts w:ascii="Times New Roman" w:eastAsia="함초롬바탕" w:hAnsi="Times New Roman" w:cs="Times New Roman"/>
          <w:b/>
          <w:bCs/>
          <w:color w:val="000000" w:themeColor="text1"/>
          <w:sz w:val="24"/>
          <w:szCs w:val="24"/>
        </w:rPr>
        <w:t>Supplementary Fig. S</w:t>
      </w:r>
      <w:r w:rsidR="00354B9F" w:rsidRPr="00B70051">
        <w:rPr>
          <w:rFonts w:ascii="Times New Roman" w:eastAsia="함초롬바탕" w:hAnsi="Times New Roman" w:cs="Times New Roman"/>
          <w:b/>
          <w:iCs/>
          <w:color w:val="000000" w:themeColor="text1"/>
          <w:sz w:val="24"/>
          <w:szCs w:val="24"/>
        </w:rPr>
        <w:t>15</w:t>
      </w:r>
      <w:r w:rsidR="00354B9F">
        <w:rPr>
          <w:rFonts w:ascii="Times New Roman" w:eastAsia="함초롬바탕" w:hAnsi="Times New Roman" w:cs="Times New Roman"/>
          <w:iCs/>
          <w:color w:val="000000" w:themeColor="text1"/>
          <w:sz w:val="24"/>
          <w:szCs w:val="24"/>
        </w:rPr>
        <w:t>)</w:t>
      </w:r>
      <w:r w:rsidRPr="00F15BB5">
        <w:rPr>
          <w:rFonts w:ascii="Times New Roman" w:eastAsia="함초롬바탕" w:hAnsi="Times New Roman" w:cs="Times New Roman"/>
          <w:iCs/>
          <w:color w:val="000000" w:themeColor="text1"/>
          <w:sz w:val="24"/>
          <w:szCs w:val="24"/>
        </w:rPr>
        <w:t>, almost identical to the reported diffusion coefficient (12 ± 3 cm</w:t>
      </w:r>
      <w:r w:rsidRPr="00F15BB5">
        <w:rPr>
          <w:rFonts w:ascii="Times New Roman" w:eastAsia="함초롬바탕" w:hAnsi="Times New Roman" w:cs="Times New Roman"/>
          <w:iCs/>
          <w:color w:val="000000" w:themeColor="text1"/>
          <w:sz w:val="24"/>
          <w:szCs w:val="24"/>
          <w:vertAlign w:val="superscript"/>
        </w:rPr>
        <w:t>2</w:t>
      </w:r>
      <w:r w:rsidRPr="00F15BB5">
        <w:rPr>
          <w:rFonts w:ascii="Times New Roman" w:eastAsia="함초롬바탕" w:hAnsi="Times New Roman" w:cs="Times New Roman"/>
          <w:iCs/>
          <w:color w:val="000000" w:themeColor="text1"/>
          <w:sz w:val="24"/>
          <w:szCs w:val="24"/>
        </w:rPr>
        <w:t>/s) for the MoSe</w:t>
      </w:r>
      <w:r w:rsidRPr="00F15BB5">
        <w:rPr>
          <w:rFonts w:ascii="Times New Roman" w:eastAsia="함초롬바탕" w:hAnsi="Times New Roman" w:cs="Times New Roman"/>
          <w:iCs/>
          <w:color w:val="000000" w:themeColor="text1"/>
          <w:sz w:val="24"/>
          <w:szCs w:val="24"/>
          <w:vertAlign w:val="subscript"/>
        </w:rPr>
        <w:t>2</w:t>
      </w:r>
      <w:r w:rsidRPr="00F15BB5">
        <w:rPr>
          <w:rFonts w:ascii="Times New Roman" w:eastAsia="함초롬바탕" w:hAnsi="Times New Roman" w:cs="Times New Roman"/>
          <w:iCs/>
          <w:color w:val="000000" w:themeColor="text1"/>
          <w:sz w:val="24"/>
          <w:szCs w:val="24"/>
        </w:rPr>
        <w:t xml:space="preserve"> monolayer</w:t>
      </w:r>
      <w:r w:rsidRPr="00F15BB5">
        <w:rPr>
          <w:rFonts w:ascii="Times New Roman" w:eastAsia="함초롬바탕" w:hAnsi="Times New Roman" w:cs="Times New Roman"/>
          <w:iCs/>
          <w:color w:val="000000" w:themeColor="text1"/>
          <w:sz w:val="24"/>
          <w:szCs w:val="24"/>
        </w:rPr>
        <w:fldChar w:fldCharType="begin"/>
      </w:r>
      <w:r>
        <w:rPr>
          <w:rFonts w:ascii="Times New Roman" w:eastAsia="함초롬바탕" w:hAnsi="Times New Roman" w:cs="Times New Roman"/>
          <w:iCs/>
          <w:color w:val="000000" w:themeColor="text1"/>
          <w:sz w:val="24"/>
          <w:szCs w:val="24"/>
        </w:rPr>
        <w:instrText xml:space="preserve"> ADDIN EN.CITE &lt;EndNote&gt;&lt;Cite&gt;&lt;Author&gt;Kumar&lt;/Author&gt;&lt;Year&gt;2014&lt;/Year&gt;&lt;RecNum&gt;72&lt;/RecNum&gt;&lt;DisplayText&gt;&lt;style face="superscript"&gt;15&lt;/style&gt;&lt;/DisplayText&gt;&lt;record&gt;&lt;rec-number&gt;72&lt;/rec-number&gt;&lt;foreign-keys&gt;&lt;key app="EN" db-id="vfep099zo5v0auep5rzvwp9txsx5zf0zxs0a" timestamp="1655095993"&gt;72&lt;/key&gt;&lt;/foreign-keys&gt;&lt;ref-type name="Journal Article"&gt;17&lt;/ref-type&gt;&lt;contributors&gt;&lt;authors&gt;&lt;author&gt;Kumar, N.&lt;/author&gt;&lt;author&gt;Cui, Q.&lt;/author&gt;&lt;author&gt;Ceballos, F.&lt;/author&gt;&lt;author&gt;He, D.&lt;/author&gt;&lt;author&gt;Wang, Y.&lt;/author&gt;&lt;author&gt;Zhao, H.&lt;/author&gt;&lt;/authors&gt;&lt;/contributors&gt;&lt;auth-address&gt;Department of Physics and Astronomy, The University of Kansas, Lawrence, Kansas 66045, USA. huizhao@ku.edu.&lt;/auth-address&gt;&lt;titles&gt;&lt;title&gt;&lt;style face="normal" font="default" size="100%"&gt;Exciton diffusion in monolayer and bulk MoSe&lt;/style&gt;&lt;style face="subscript" font="default" size="100%"&gt;2&lt;/style&gt;&lt;/title&gt;&lt;secondary-title&gt;Nanoscale&lt;/secondary-title&gt;&lt;/titles&gt;&lt;periodical&gt;&lt;full-title&gt;Nanoscale&lt;/full-title&gt;&lt;/periodical&gt;&lt;pages&gt;4915-9&lt;/pages&gt;&lt;volume&gt;6&lt;/volume&gt;&lt;number&gt;9&lt;/number&gt;&lt;dates&gt;&lt;year&gt;2014&lt;/year&gt;&lt;pub-dates&gt;&lt;date&gt;May 7&lt;/date&gt;&lt;/pub-dates&gt;&lt;/dates&gt;&lt;isbn&gt;2040-3372 (Electronic)&amp;#xD;2040-3364 (Linking)&lt;/isbn&gt;&lt;accession-num&gt;24671171&lt;/accession-num&gt;&lt;urls&gt;&lt;related-urls&gt;&lt;url&gt;https://www.ncbi.nlm.nih.gov/pubmed/24671171&lt;/url&gt;&lt;/related-urls&gt;&lt;/urls&gt;&lt;electronic-resource-num&gt;10.1039/c3nr06863c&lt;/electronic-resource-num&gt;&lt;remote-database-name&gt;PubMed-not-MEDLINE&lt;/remote-database-name&gt;&lt;remote-database-provider&gt;NLM&lt;/remote-database-provider&gt;&lt;/record&gt;&lt;/Cite&gt;&lt;/EndNote&gt;</w:instrText>
      </w:r>
      <w:r w:rsidRPr="00F15BB5">
        <w:rPr>
          <w:rFonts w:ascii="Times New Roman" w:eastAsia="함초롬바탕" w:hAnsi="Times New Roman" w:cs="Times New Roman"/>
          <w:iCs/>
          <w:color w:val="000000" w:themeColor="text1"/>
          <w:sz w:val="24"/>
          <w:szCs w:val="24"/>
        </w:rPr>
        <w:fldChar w:fldCharType="separate"/>
      </w:r>
      <w:r w:rsidRPr="00FE531E">
        <w:rPr>
          <w:rFonts w:ascii="Times New Roman" w:eastAsia="함초롬바탕" w:hAnsi="Times New Roman" w:cs="Times New Roman"/>
          <w:iCs/>
          <w:noProof/>
          <w:color w:val="000000" w:themeColor="text1"/>
          <w:sz w:val="24"/>
          <w:szCs w:val="24"/>
          <w:vertAlign w:val="superscript"/>
        </w:rPr>
        <w:t>15</w:t>
      </w:r>
      <w:r w:rsidRPr="00F15BB5">
        <w:rPr>
          <w:rFonts w:ascii="Times New Roman" w:eastAsia="함초롬바탕" w:hAnsi="Times New Roman" w:cs="Times New Roman"/>
          <w:iCs/>
          <w:color w:val="000000" w:themeColor="text1"/>
          <w:sz w:val="24"/>
          <w:szCs w:val="24"/>
        </w:rPr>
        <w:fldChar w:fldCharType="end"/>
      </w:r>
      <w:r w:rsidRPr="00F15BB5">
        <w:rPr>
          <w:rFonts w:ascii="Times New Roman" w:eastAsia="함초롬바탕" w:hAnsi="Times New Roman" w:cs="Times New Roman"/>
          <w:iCs/>
          <w:color w:val="000000" w:themeColor="text1"/>
          <w:sz w:val="24"/>
          <w:szCs w:val="24"/>
        </w:rPr>
        <w:t xml:space="preserve">. In contrast, the Gaussian width does not increase in bulk </w:t>
      </w:r>
      <w:r w:rsidRPr="00F15BB5">
        <w:rPr>
          <w:rFonts w:ascii="Times New Roman" w:eastAsia="함초롬바탕" w:hAnsi="Times New Roman" w:cs="Times New Roman"/>
          <w:color w:val="000000" w:themeColor="text1"/>
          <w:sz w:val="24"/>
          <w:szCs w:val="24"/>
        </w:rPr>
        <w:t>MoSe</w:t>
      </w:r>
      <w:r w:rsidRPr="00F15BB5">
        <w:rPr>
          <w:rFonts w:ascii="Times New Roman" w:eastAsia="함초롬바탕" w:hAnsi="Times New Roman" w:cs="Times New Roman"/>
          <w:color w:val="000000" w:themeColor="text1"/>
          <w:sz w:val="24"/>
          <w:szCs w:val="24"/>
          <w:vertAlign w:val="subscript"/>
        </w:rPr>
        <w:t>2</w:t>
      </w:r>
      <w:r w:rsidRPr="00F15BB5">
        <w:rPr>
          <w:rFonts w:ascii="Times New Roman" w:eastAsia="함초롬바탕" w:hAnsi="Times New Roman" w:cs="Times New Roman"/>
          <w:b/>
          <w:bCs/>
          <w:color w:val="000000" w:themeColor="text1"/>
          <w:sz w:val="24"/>
          <w:szCs w:val="24"/>
          <w:vertAlign w:val="subscript"/>
        </w:rPr>
        <w:t xml:space="preserve"> </w:t>
      </w:r>
      <w:r w:rsidRPr="00F15BB5">
        <w:rPr>
          <w:rFonts w:ascii="Times New Roman" w:eastAsia="함초롬바탕" w:hAnsi="Times New Roman" w:cs="Times New Roman"/>
          <w:iCs/>
          <w:color w:val="000000" w:themeColor="text1"/>
          <w:sz w:val="24"/>
          <w:szCs w:val="24"/>
        </w:rPr>
        <w:t xml:space="preserve">after expansion. The many-body effects are negligible in our findings; hence, one possible explanation is that the defect states can restrict exciton diffusion, causing it to gradually reach a steady state over time. This is supported by the carrier dynamics of bulk </w:t>
      </w:r>
      <w:r w:rsidRPr="00F15BB5">
        <w:rPr>
          <w:rFonts w:ascii="Times New Roman" w:eastAsia="함초롬바탕" w:hAnsi="Times New Roman" w:cs="Times New Roman"/>
          <w:color w:val="000000" w:themeColor="text1"/>
          <w:sz w:val="24"/>
          <w:szCs w:val="24"/>
        </w:rPr>
        <w:t>MoSe</w:t>
      </w:r>
      <w:r w:rsidRPr="00F15BB5">
        <w:rPr>
          <w:rFonts w:ascii="Times New Roman" w:eastAsia="함초롬바탕" w:hAnsi="Times New Roman" w:cs="Times New Roman"/>
          <w:color w:val="000000" w:themeColor="text1"/>
          <w:sz w:val="24"/>
          <w:szCs w:val="24"/>
          <w:vertAlign w:val="subscript"/>
        </w:rPr>
        <w:t>2</w:t>
      </w:r>
      <w:r w:rsidRPr="00F15BB5">
        <w:rPr>
          <w:rFonts w:ascii="Times New Roman" w:eastAsia="함초롬바탕" w:hAnsi="Times New Roman" w:cs="Times New Roman"/>
          <w:iCs/>
          <w:color w:val="000000" w:themeColor="text1"/>
          <w:sz w:val="24"/>
          <w:szCs w:val="24"/>
        </w:rPr>
        <w:t xml:space="preserve">, where recombination mainly occurs within 10 ps and residual or </w:t>
      </w:r>
      <w:r w:rsidR="00AB1559">
        <w:rPr>
          <w:rFonts w:ascii="Times New Roman" w:eastAsia="함초롬바탕" w:hAnsi="Times New Roman" w:cs="Times New Roman"/>
          <w:iCs/>
          <w:color w:val="000000" w:themeColor="text1"/>
          <w:sz w:val="24"/>
          <w:szCs w:val="24"/>
        </w:rPr>
        <w:t>trap-</w:t>
      </w:r>
      <w:r w:rsidRPr="00F15BB5">
        <w:rPr>
          <w:rFonts w:ascii="Times New Roman" w:eastAsia="함초롬바탕" w:hAnsi="Times New Roman" w:cs="Times New Roman"/>
          <w:iCs/>
          <w:color w:val="000000" w:themeColor="text1"/>
          <w:sz w:val="24"/>
          <w:szCs w:val="24"/>
        </w:rPr>
        <w:t xml:space="preserve">captured excitons survive for up to </w:t>
      </w:r>
      <w:r w:rsidR="00AB1559">
        <w:rPr>
          <w:rFonts w:ascii="Times New Roman" w:eastAsia="함초롬바탕" w:hAnsi="Times New Roman" w:cs="Times New Roman"/>
          <w:iCs/>
          <w:color w:val="000000" w:themeColor="text1"/>
          <w:sz w:val="24"/>
          <w:szCs w:val="24"/>
        </w:rPr>
        <w:t>1</w:t>
      </w:r>
      <w:r w:rsidRPr="00F15BB5">
        <w:rPr>
          <w:rFonts w:ascii="Times New Roman" w:eastAsia="함초롬바탕" w:hAnsi="Times New Roman" w:cs="Times New Roman"/>
          <w:iCs/>
          <w:color w:val="000000" w:themeColor="text1"/>
          <w:sz w:val="24"/>
          <w:szCs w:val="24"/>
        </w:rPr>
        <w:t xml:space="preserve"> ns (</w:t>
      </w:r>
      <w:r w:rsidR="00281AD8">
        <w:rPr>
          <w:rFonts w:ascii="Times New Roman" w:eastAsia="함초롬바탕" w:hAnsi="Times New Roman" w:cs="Times New Roman"/>
          <w:b/>
          <w:bCs/>
          <w:color w:val="000000" w:themeColor="text1"/>
          <w:sz w:val="24"/>
          <w:szCs w:val="24"/>
        </w:rPr>
        <w:t>Supplementary Fig. S</w:t>
      </w:r>
      <w:r w:rsidR="006B6231">
        <w:rPr>
          <w:rFonts w:ascii="Times New Roman" w:eastAsia="함초롬바탕" w:hAnsi="Times New Roman" w:cs="Times New Roman"/>
          <w:b/>
          <w:bCs/>
          <w:iCs/>
          <w:color w:val="000000" w:themeColor="text1"/>
          <w:sz w:val="24"/>
          <w:szCs w:val="24"/>
        </w:rPr>
        <w:t>8</w:t>
      </w:r>
      <w:r w:rsidRPr="00F15BB5">
        <w:rPr>
          <w:rFonts w:ascii="Times New Roman" w:eastAsia="함초롬바탕" w:hAnsi="Times New Roman" w:cs="Times New Roman"/>
          <w:iCs/>
          <w:color w:val="000000" w:themeColor="text1"/>
          <w:sz w:val="24"/>
          <w:szCs w:val="24"/>
        </w:rPr>
        <w:t>). A similar phenomenon has been observed in perovskite</w:t>
      </w:r>
      <w:r w:rsidRPr="00F15BB5">
        <w:rPr>
          <w:rFonts w:ascii="Times New Roman" w:eastAsia="함초롬바탕" w:hAnsi="Times New Roman" w:cs="Times New Roman"/>
          <w:iCs/>
          <w:color w:val="000000" w:themeColor="text1"/>
          <w:sz w:val="24"/>
          <w:szCs w:val="24"/>
        </w:rPr>
        <w:fldChar w:fldCharType="begin">
          <w:fldData xml:space="preserve">PEVuZE5vdGU+PENpdGU+PEF1dGhvcj5TZWl0ejwvQXV0aG9yPjxZZWFyPjIwMjA8L1llYXI+PFJl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</w:fldData>
        </w:fldChar>
      </w:r>
      <w:r>
        <w:rPr>
          <w:rFonts w:ascii="Times New Roman" w:eastAsia="함초롬바탕" w:hAnsi="Times New Roman" w:cs="Times New Roman"/>
          <w:iCs/>
          <w:color w:val="000000" w:themeColor="text1"/>
          <w:sz w:val="24"/>
          <w:szCs w:val="24"/>
        </w:rPr>
        <w:instrText xml:space="preserve"> ADDIN EN.CITE </w:instrText>
      </w:r>
      <w:r>
        <w:rPr>
          <w:rFonts w:ascii="Times New Roman" w:eastAsia="함초롬바탕" w:hAnsi="Times New Roman" w:cs="Times New Roman"/>
          <w:iCs/>
          <w:color w:val="000000" w:themeColor="text1"/>
          <w:sz w:val="24"/>
          <w:szCs w:val="24"/>
        </w:rPr>
        <w:fldChar w:fldCharType="begin">
          <w:fldData xml:space="preserve">PEVuZE5vdGU+PENpdGU+PEF1dGhvcj5TZWl0ejwvQXV0aG9yPjxZZWFyPjIwMjA8L1llYXI+PFJl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</w:fldData>
        </w:fldChar>
      </w:r>
      <w:r>
        <w:rPr>
          <w:rFonts w:ascii="Times New Roman" w:eastAsia="함초롬바탕" w:hAnsi="Times New Roman" w:cs="Times New Roman"/>
          <w:iCs/>
          <w:color w:val="000000" w:themeColor="text1"/>
          <w:sz w:val="24"/>
          <w:szCs w:val="24"/>
        </w:rPr>
        <w:instrText xml:space="preserve"> ADDIN EN.CITE.DATA </w:instrText>
      </w:r>
      <w:r>
        <w:rPr>
          <w:rFonts w:ascii="Times New Roman" w:eastAsia="함초롬바탕" w:hAnsi="Times New Roman" w:cs="Times New Roman"/>
          <w:iCs/>
          <w:color w:val="000000" w:themeColor="text1"/>
          <w:sz w:val="24"/>
          <w:szCs w:val="24"/>
        </w:rPr>
      </w:r>
      <w:r>
        <w:rPr>
          <w:rFonts w:ascii="Times New Roman" w:eastAsia="함초롬바탕" w:hAnsi="Times New Roman" w:cs="Times New Roman"/>
          <w:iCs/>
          <w:color w:val="000000" w:themeColor="text1"/>
          <w:sz w:val="24"/>
          <w:szCs w:val="24"/>
        </w:rPr>
        <w:fldChar w:fldCharType="end"/>
      </w:r>
      <w:r w:rsidRPr="00F15BB5">
        <w:rPr>
          <w:rFonts w:ascii="Times New Roman" w:eastAsia="함초롬바탕" w:hAnsi="Times New Roman" w:cs="Times New Roman"/>
          <w:iCs/>
          <w:color w:val="000000" w:themeColor="text1"/>
          <w:sz w:val="24"/>
          <w:szCs w:val="24"/>
        </w:rPr>
      </w:r>
      <w:r w:rsidRPr="00F15BB5">
        <w:rPr>
          <w:rFonts w:ascii="Times New Roman" w:eastAsia="함초롬바탕" w:hAnsi="Times New Roman" w:cs="Times New Roman"/>
          <w:iCs/>
          <w:color w:val="000000" w:themeColor="text1"/>
          <w:sz w:val="24"/>
          <w:szCs w:val="24"/>
        </w:rPr>
        <w:fldChar w:fldCharType="separate"/>
      </w:r>
      <w:r w:rsidRPr="00FE531E">
        <w:rPr>
          <w:rFonts w:ascii="Times New Roman" w:eastAsia="함초롬바탕" w:hAnsi="Times New Roman" w:cs="Times New Roman"/>
          <w:iCs/>
          <w:noProof/>
          <w:color w:val="000000" w:themeColor="text1"/>
          <w:sz w:val="24"/>
          <w:szCs w:val="24"/>
          <w:vertAlign w:val="superscript"/>
        </w:rPr>
        <w:t>16</w:t>
      </w:r>
      <w:r w:rsidRPr="00F15BB5">
        <w:rPr>
          <w:rFonts w:ascii="Times New Roman" w:eastAsia="함초롬바탕" w:hAnsi="Times New Roman" w:cs="Times New Roman"/>
          <w:iCs/>
          <w:color w:val="000000" w:themeColor="text1"/>
          <w:sz w:val="24"/>
          <w:szCs w:val="24"/>
        </w:rPr>
        <w:fldChar w:fldCharType="end"/>
      </w:r>
      <w:r w:rsidRPr="00F15BB5">
        <w:rPr>
          <w:rFonts w:ascii="Times New Roman" w:eastAsia="함초롬바탕" w:hAnsi="Times New Roman" w:cs="Times New Roman"/>
          <w:iCs/>
          <w:color w:val="000000" w:themeColor="text1"/>
          <w:sz w:val="24"/>
          <w:szCs w:val="24"/>
        </w:rPr>
        <w:t xml:space="preserve"> and bulk MoTe</w:t>
      </w:r>
      <w:r w:rsidRPr="00F15BB5">
        <w:rPr>
          <w:rFonts w:ascii="Times New Roman" w:eastAsia="함초롬바탕" w:hAnsi="Times New Roman" w:cs="Times New Roman"/>
          <w:iCs/>
          <w:color w:val="000000" w:themeColor="text1"/>
          <w:sz w:val="24"/>
          <w:szCs w:val="24"/>
          <w:vertAlign w:val="subscript"/>
        </w:rPr>
        <w:t>2</w:t>
      </w:r>
      <w:r w:rsidRPr="009A7049">
        <w:rPr>
          <w:rFonts w:ascii="Times New Roman" w:eastAsia="함초롬바탕" w:hAnsi="Times New Roman" w:cs="Times New Roman"/>
          <w:iCs/>
          <w:color w:val="000000" w:themeColor="text1"/>
          <w:sz w:val="24"/>
          <w:szCs w:val="24"/>
        </w:rPr>
        <w:fldChar w:fldCharType="begin"/>
      </w:r>
      <w:r>
        <w:rPr>
          <w:rFonts w:ascii="Times New Roman" w:eastAsia="함초롬바탕" w:hAnsi="Times New Roman" w:cs="Times New Roman"/>
          <w:iCs/>
          <w:color w:val="000000" w:themeColor="text1"/>
          <w:sz w:val="24"/>
          <w:szCs w:val="24"/>
        </w:rPr>
        <w:instrText xml:space="preserve"> ADDIN EN.CITE &lt;EndNote&gt;&lt;Cite&gt;&lt;Author&gt;Pan&lt;/Author&gt;&lt;Year&gt;2018&lt;/Year&gt;&lt;RecNum&gt;86&lt;/RecNum&gt;&lt;DisplayText&gt;&lt;style face="superscript"&gt;17&lt;/style&gt;&lt;/DisplayText&gt;&lt;record&gt;&lt;rec-number&gt;86&lt;/rec-number&gt;&lt;foreign-keys&gt;&lt;key app="EN" db-id="vfep099zo5v0auep5rzvwp9txsx5zf0zxs0a" timestamp="1655096046"&gt;86&lt;/key&gt;&lt;/foreign-keys&gt;&lt;ref-type name="Journal Article"&gt;17&lt;/ref-type&gt;&lt;contributors&gt;&lt;authors&gt;&lt;author&gt;Pan, Shudi&lt;/author&gt;&lt;author&gt;Kong, Weijin&lt;/author&gt;&lt;author&gt;Liu, Jianhua&lt;/author&gt;&lt;author&gt;Ge, Xiaohui&lt;/author&gt;&lt;author&gt;Zereshki, Peymon&lt;/author&gt;&lt;author&gt;Hao, Shengcai&lt;/author&gt;&lt;author&gt;He, Dawei&lt;/author&gt;&lt;author&gt;Wang, Yongsheng&lt;/author&gt;&lt;author&gt;Zhao, Hui&lt;/author&gt;&lt;/authors&gt;&lt;/contributors&gt;&lt;titles&gt;&lt;title&gt;&lt;style face="normal" font="default" size="100%"&gt;Understanding Spatiotemporal Photocarrier Dynamics in Monolayer and Bulk MoTe&lt;/style&gt;&lt;style face="subscript" font="default" size="100%"&gt;2&lt;/style&gt;&lt;style face="normal" font="default" size="100%"&gt; for Optimized Optoelectronic Devices&lt;/style&gt;&lt;/title&gt;&lt;secondary-title&gt;ACS Appl. Nano Mater.&lt;/secondary-title&gt;&lt;/titles&gt;&lt;periodical&gt;&lt;full-title&gt;ACS Appl. Nano Mater.&lt;/full-title&gt;&lt;/periodical&gt;&lt;pages&gt;459-464&lt;/pages&gt;&lt;volume&gt;2&lt;/volume&gt;&lt;number&gt;1&lt;/number&gt;&lt;section&gt;459&lt;/section&gt;&lt;dates&gt;&lt;year&gt;2018&lt;/year&gt;&lt;/dates&gt;&lt;isbn&gt;2574-0970&amp;#xD;2574-0970&lt;/isbn&gt;&lt;urls&gt;&lt;/urls&gt;&lt;electronic-resource-num&gt;10.1021/acsanm.8b02008&lt;/electronic-resource-num&gt;&lt;/record&gt;&lt;/Cite&gt;&lt;/EndNote&gt;</w:instrText>
      </w:r>
      <w:r w:rsidRPr="009A7049">
        <w:rPr>
          <w:rFonts w:ascii="Times New Roman" w:eastAsia="함초롬바탕" w:hAnsi="Times New Roman" w:cs="Times New Roman"/>
          <w:iCs/>
          <w:color w:val="000000" w:themeColor="text1"/>
          <w:sz w:val="24"/>
          <w:szCs w:val="24"/>
        </w:rPr>
        <w:fldChar w:fldCharType="separate"/>
      </w:r>
      <w:r w:rsidRPr="00FE531E">
        <w:rPr>
          <w:rFonts w:ascii="Times New Roman" w:eastAsia="함초롬바탕" w:hAnsi="Times New Roman" w:cs="Times New Roman"/>
          <w:iCs/>
          <w:noProof/>
          <w:color w:val="000000" w:themeColor="text1"/>
          <w:sz w:val="24"/>
          <w:szCs w:val="24"/>
          <w:vertAlign w:val="superscript"/>
        </w:rPr>
        <w:t>17</w:t>
      </w:r>
      <w:r w:rsidRPr="009A7049">
        <w:rPr>
          <w:rFonts w:ascii="Times New Roman" w:eastAsia="함초롬바탕" w:hAnsi="Times New Roman" w:cs="Times New Roman"/>
          <w:iCs/>
          <w:color w:val="000000" w:themeColor="text1"/>
          <w:sz w:val="24"/>
          <w:szCs w:val="24"/>
        </w:rPr>
        <w:fldChar w:fldCharType="end"/>
      </w:r>
      <w:r w:rsidRPr="00F15BB5">
        <w:rPr>
          <w:rFonts w:ascii="Times New Roman" w:eastAsia="함초롬바탕" w:hAnsi="Times New Roman" w:cs="Times New Roman"/>
          <w:iCs/>
          <w:color w:val="000000" w:themeColor="text1"/>
          <w:sz w:val="24"/>
          <w:szCs w:val="24"/>
        </w:rPr>
        <w:t>.</w:t>
      </w:r>
    </w:p>
    <w:p w14:paraId="67A90D57" w14:textId="77777777" w:rsidR="00E363CD" w:rsidRDefault="00E363CD">
      <w:pPr>
        <w:widowControl/>
        <w:wordWrap/>
        <w:autoSpaceDE/>
        <w:autoSpaceDN/>
        <w:rPr>
          <w:rFonts w:ascii="Times New Roman" w:eastAsia="함초롬바탕" w:hAnsi="Times New Roman" w:cs="Times New Roman"/>
          <w:iCs/>
          <w:color w:val="000000" w:themeColor="text1"/>
          <w:sz w:val="24"/>
          <w:szCs w:val="24"/>
        </w:rPr>
      </w:pPr>
      <w:r>
        <w:rPr>
          <w:rFonts w:ascii="Times New Roman" w:eastAsia="함초롬바탕" w:hAnsi="Times New Roman" w:cs="Times New Roman"/>
          <w:iCs/>
          <w:color w:val="000000" w:themeColor="text1"/>
          <w:sz w:val="24"/>
          <w:szCs w:val="24"/>
        </w:rPr>
        <w:br w:type="page"/>
      </w:r>
    </w:p>
    <w:p w14:paraId="181F605E" w14:textId="7C15F1D9" w:rsidR="00DE295D" w:rsidRPr="00B70051" w:rsidRDefault="0045457D" w:rsidP="00B70051">
      <w:pPr>
        <w:widowControl/>
        <w:wordWrap/>
        <w:autoSpaceDE/>
        <w:autoSpaceDN/>
        <w:rPr>
          <w:rFonts w:ascii="Times New Roman" w:hAnsi="Times New Roman" w:cs="Times New Roman"/>
          <w:b/>
          <w:bCs/>
          <w:color w:val="000000" w:themeColor="text1"/>
          <w:sz w:val="24"/>
          <w:szCs w:val="24"/>
        </w:rPr>
      </w:pPr>
      <w:r w:rsidRPr="00F15BB5">
        <w:rPr>
          <w:noProof/>
          <w:color w:val="000000" w:themeColor="text1"/>
        </w:rPr>
        <w:lastRenderedPageBreak/>
        <w:drawing>
          <wp:inline distT="0" distB="0" distL="0" distR="0" wp14:anchorId="3A50EAE4" wp14:editId="275A7750">
            <wp:extent cx="6188710" cy="2775585"/>
            <wp:effectExtent l="0" t="0" r="2540" b="5715"/>
            <wp:docPr id="5" name="그림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188710" cy="2775585"/>
                    </a:xfrm>
                    <a:prstGeom prst="rect">
                      <a:avLst/>
                    </a:prstGeom>
                    <a:noFill/>
                    <a:ln>
                      <a:noFill/>
                    </a:ln>
                  </pic:spPr>
                </pic:pic>
              </a:graphicData>
            </a:graphic>
          </wp:inline>
        </w:drawing>
      </w:r>
      <w:r w:rsidR="00CB7144" w:rsidRPr="00F15BB5">
        <w:rPr>
          <w:rFonts w:ascii="Times New Roman" w:hAnsi="Times New Roman" w:cs="Times New Roman"/>
          <w:b/>
          <w:bCs/>
          <w:color w:val="000000" w:themeColor="text1"/>
          <w:sz w:val="24"/>
          <w:szCs w:val="24"/>
        </w:rPr>
        <w:t xml:space="preserve"> </w:t>
      </w:r>
      <w:r w:rsidR="00281AD8">
        <w:rPr>
          <w:rFonts w:ascii="Times New Roman" w:eastAsia="함초롬바탕" w:hAnsi="Times New Roman" w:cs="Times New Roman"/>
          <w:b/>
          <w:bCs/>
          <w:color w:val="000000" w:themeColor="text1"/>
          <w:sz w:val="24"/>
          <w:szCs w:val="24"/>
        </w:rPr>
        <w:t>Supplementary Fig. S</w:t>
      </w:r>
      <w:r w:rsidR="00327958" w:rsidRPr="00F15BB5">
        <w:rPr>
          <w:rFonts w:ascii="Times New Roman" w:hAnsi="Times New Roman" w:cs="Times New Roman"/>
          <w:b/>
          <w:bCs/>
          <w:color w:val="000000" w:themeColor="text1"/>
          <w:sz w:val="24"/>
          <w:szCs w:val="24"/>
        </w:rPr>
        <w:t>1</w:t>
      </w:r>
      <w:r w:rsidR="00EB144A">
        <w:rPr>
          <w:rFonts w:ascii="Times New Roman" w:hAnsi="Times New Roman" w:cs="Times New Roman"/>
          <w:color w:val="000000" w:themeColor="text1"/>
          <w:sz w:val="24"/>
          <w:szCs w:val="24"/>
        </w:rPr>
        <w:t>.</w:t>
      </w:r>
      <w:r w:rsidR="00DE295D" w:rsidRPr="00F15BB5">
        <w:rPr>
          <w:rFonts w:ascii="Times New Roman" w:hAnsi="Times New Roman" w:cs="Times New Roman"/>
          <w:color w:val="000000" w:themeColor="text1"/>
          <w:sz w:val="24"/>
          <w:szCs w:val="24"/>
        </w:rPr>
        <w:t xml:space="preserve"> </w:t>
      </w:r>
      <w:r w:rsidR="00DE295D" w:rsidRPr="00F15BB5">
        <w:rPr>
          <w:rFonts w:ascii="Times New Roman" w:hAnsi="Times New Roman" w:cs="Times New Roman"/>
          <w:b/>
          <w:bCs/>
          <w:color w:val="000000" w:themeColor="text1"/>
          <w:sz w:val="24"/>
          <w:szCs w:val="24"/>
        </w:rPr>
        <w:t>Sample characterization.</w:t>
      </w:r>
      <w:r w:rsidR="00DE295D" w:rsidRPr="00F15BB5">
        <w:rPr>
          <w:rFonts w:ascii="Times New Roman" w:hAnsi="Times New Roman" w:cs="Times New Roman"/>
          <w:color w:val="000000" w:themeColor="text1"/>
          <w:sz w:val="24"/>
          <w:szCs w:val="24"/>
        </w:rPr>
        <w:t xml:space="preserve"> </w:t>
      </w:r>
      <w:r w:rsidR="001A4F55" w:rsidRPr="00F15BB5">
        <w:rPr>
          <w:rFonts w:ascii="Times New Roman" w:hAnsi="Times New Roman" w:cs="Times New Roman"/>
          <w:color w:val="000000" w:themeColor="text1"/>
          <w:sz w:val="24"/>
          <w:szCs w:val="24"/>
        </w:rPr>
        <w:t>(</w:t>
      </w:r>
      <w:r w:rsidR="00DE295D" w:rsidRPr="00F15BB5">
        <w:rPr>
          <w:rFonts w:ascii="Times New Roman" w:hAnsi="Times New Roman" w:cs="Times New Roman"/>
          <w:b/>
          <w:bCs/>
          <w:color w:val="000000" w:themeColor="text1"/>
          <w:sz w:val="24"/>
          <w:szCs w:val="24"/>
        </w:rPr>
        <w:t>a</w:t>
      </w:r>
      <w:r w:rsidR="00DE295D" w:rsidRPr="00F15BB5">
        <w:rPr>
          <w:rFonts w:ascii="Times New Roman" w:hAnsi="Times New Roman" w:cs="Times New Roman"/>
          <w:color w:val="000000" w:themeColor="text1"/>
          <w:sz w:val="24"/>
          <w:szCs w:val="24"/>
        </w:rPr>
        <w:t xml:space="preserve">) Atomic force microscopy (AFM) </w:t>
      </w:r>
      <w:r w:rsidR="00CE2B07" w:rsidRPr="00F15BB5">
        <w:rPr>
          <w:rFonts w:ascii="Times New Roman" w:hAnsi="Times New Roman" w:cs="Times New Roman"/>
          <w:color w:val="000000" w:themeColor="text1"/>
          <w:sz w:val="24"/>
          <w:szCs w:val="24"/>
        </w:rPr>
        <w:t xml:space="preserve">image </w:t>
      </w:r>
      <w:r w:rsidR="00F842EE" w:rsidRPr="00F15BB5">
        <w:rPr>
          <w:rFonts w:ascii="Times New Roman" w:hAnsi="Times New Roman" w:cs="Times New Roman"/>
          <w:color w:val="000000" w:themeColor="text1"/>
          <w:sz w:val="24"/>
          <w:szCs w:val="24"/>
        </w:rPr>
        <w:t xml:space="preserve">(top) and height profile (bottom) </w:t>
      </w:r>
      <w:r w:rsidR="00DE295D" w:rsidRPr="00F15BB5">
        <w:rPr>
          <w:rFonts w:ascii="Times New Roman" w:hAnsi="Times New Roman" w:cs="Times New Roman"/>
          <w:color w:val="000000" w:themeColor="text1"/>
          <w:sz w:val="24"/>
          <w:szCs w:val="24"/>
        </w:rPr>
        <w:t xml:space="preserve">of </w:t>
      </w:r>
      <w:r w:rsidR="00F842EE" w:rsidRPr="00F15BB5">
        <w:rPr>
          <w:rFonts w:ascii="Times New Roman" w:hAnsi="Times New Roman" w:cs="Times New Roman"/>
          <w:color w:val="000000" w:themeColor="text1"/>
          <w:sz w:val="24"/>
          <w:szCs w:val="24"/>
        </w:rPr>
        <w:t xml:space="preserve">our </w:t>
      </w:r>
      <w:r w:rsidR="00DE295D" w:rsidRPr="00F15BB5">
        <w:rPr>
          <w:rFonts w:ascii="Times New Roman" w:hAnsi="Times New Roman" w:cs="Times New Roman"/>
          <w:color w:val="000000" w:themeColor="text1"/>
          <w:sz w:val="24"/>
          <w:szCs w:val="24"/>
        </w:rPr>
        <w:t>MoSe</w:t>
      </w:r>
      <w:r w:rsidR="00DE295D" w:rsidRPr="00F15BB5">
        <w:rPr>
          <w:rFonts w:ascii="Times New Roman" w:hAnsi="Times New Roman" w:cs="Times New Roman"/>
          <w:color w:val="000000" w:themeColor="text1"/>
          <w:sz w:val="24"/>
          <w:szCs w:val="24"/>
          <w:vertAlign w:val="subscript"/>
        </w:rPr>
        <w:t>2</w:t>
      </w:r>
      <w:r w:rsidR="00F842EE" w:rsidRPr="00F15BB5">
        <w:rPr>
          <w:rFonts w:ascii="Times New Roman" w:hAnsi="Times New Roman" w:cs="Times New Roman"/>
          <w:color w:val="000000" w:themeColor="text1"/>
          <w:sz w:val="24"/>
          <w:szCs w:val="24"/>
          <w:vertAlign w:val="subscript"/>
        </w:rPr>
        <w:t xml:space="preserve"> </w:t>
      </w:r>
      <w:r w:rsidR="00F842EE" w:rsidRPr="00F15BB5">
        <w:rPr>
          <w:rFonts w:ascii="Times New Roman" w:hAnsi="Times New Roman" w:cs="Times New Roman"/>
          <w:color w:val="000000" w:themeColor="text1"/>
          <w:sz w:val="24"/>
          <w:szCs w:val="24"/>
        </w:rPr>
        <w:t>monolayer</w:t>
      </w:r>
      <w:r w:rsidR="00DE295D" w:rsidRPr="00F15BB5">
        <w:rPr>
          <w:rFonts w:ascii="Times New Roman" w:hAnsi="Times New Roman" w:cs="Times New Roman"/>
          <w:color w:val="000000" w:themeColor="text1"/>
          <w:sz w:val="24"/>
          <w:szCs w:val="24"/>
        </w:rPr>
        <w:t xml:space="preserve">. </w:t>
      </w:r>
      <w:r w:rsidR="00F842EE" w:rsidRPr="00F15BB5">
        <w:rPr>
          <w:rFonts w:ascii="Times New Roman" w:hAnsi="Times New Roman" w:cs="Times New Roman"/>
          <w:color w:val="000000" w:themeColor="text1"/>
          <w:sz w:val="24"/>
          <w:szCs w:val="24"/>
        </w:rPr>
        <w:t>We determined that</w:t>
      </w:r>
      <w:r w:rsidR="00CE2B07" w:rsidRPr="00F15BB5">
        <w:rPr>
          <w:rFonts w:ascii="Times New Roman" w:hAnsi="Times New Roman" w:cs="Times New Roman"/>
          <w:color w:val="000000" w:themeColor="text1"/>
          <w:sz w:val="24"/>
          <w:szCs w:val="24"/>
        </w:rPr>
        <w:t xml:space="preserve"> the thickness of </w:t>
      </w:r>
      <w:r w:rsidR="00F842EE" w:rsidRPr="00F15BB5">
        <w:rPr>
          <w:rFonts w:ascii="Times New Roman" w:hAnsi="Times New Roman" w:cs="Times New Roman"/>
          <w:color w:val="000000" w:themeColor="text1"/>
          <w:sz w:val="24"/>
          <w:szCs w:val="24"/>
        </w:rPr>
        <w:t xml:space="preserve">the </w:t>
      </w:r>
      <w:r w:rsidR="00CE2B07" w:rsidRPr="00F15BB5">
        <w:rPr>
          <w:rFonts w:ascii="Times New Roman" w:hAnsi="Times New Roman" w:cs="Times New Roman"/>
          <w:color w:val="000000" w:themeColor="text1"/>
          <w:sz w:val="24"/>
          <w:szCs w:val="24"/>
        </w:rPr>
        <w:t>MoSe</w:t>
      </w:r>
      <w:r w:rsidR="00CE2B07" w:rsidRPr="00F15BB5">
        <w:rPr>
          <w:rFonts w:ascii="Times New Roman" w:hAnsi="Times New Roman" w:cs="Times New Roman"/>
          <w:color w:val="000000" w:themeColor="text1"/>
          <w:sz w:val="24"/>
          <w:szCs w:val="24"/>
          <w:vertAlign w:val="subscript"/>
        </w:rPr>
        <w:t>2</w:t>
      </w:r>
      <w:r w:rsidR="00CE2B07" w:rsidRPr="00F15BB5">
        <w:rPr>
          <w:rFonts w:ascii="Times New Roman" w:hAnsi="Times New Roman" w:cs="Times New Roman"/>
          <w:color w:val="000000" w:themeColor="text1"/>
          <w:sz w:val="24"/>
          <w:szCs w:val="24"/>
        </w:rPr>
        <w:t xml:space="preserve"> </w:t>
      </w:r>
      <w:r w:rsidR="0062435A" w:rsidRPr="00F15BB5">
        <w:rPr>
          <w:rFonts w:ascii="Times New Roman" w:hAnsi="Times New Roman" w:cs="Times New Roman"/>
          <w:color w:val="000000" w:themeColor="text1"/>
          <w:sz w:val="24"/>
          <w:szCs w:val="24"/>
        </w:rPr>
        <w:t xml:space="preserve">sample </w:t>
      </w:r>
      <w:r w:rsidR="00F842EE" w:rsidRPr="00F15BB5">
        <w:rPr>
          <w:rFonts w:ascii="Times New Roman" w:hAnsi="Times New Roman" w:cs="Times New Roman"/>
          <w:color w:val="000000" w:themeColor="text1"/>
          <w:sz w:val="24"/>
          <w:szCs w:val="24"/>
        </w:rPr>
        <w:t>was</w:t>
      </w:r>
      <w:r w:rsidR="00CE2B07" w:rsidRPr="00F15BB5">
        <w:rPr>
          <w:rFonts w:ascii="Times New Roman" w:hAnsi="Times New Roman" w:cs="Times New Roman"/>
          <w:color w:val="000000" w:themeColor="text1"/>
          <w:sz w:val="24"/>
          <w:szCs w:val="24"/>
        </w:rPr>
        <w:t xml:space="preserve"> 1 </w:t>
      </w:r>
      <w:r w:rsidR="00CE2B07" w:rsidRPr="00F15BB5">
        <w:rPr>
          <w:rFonts w:ascii="Times New Roman" w:eastAsia="맑은 고딕" w:hAnsi="Times New Roman" w:cs="Times New Roman"/>
          <w:i/>
          <w:iCs/>
          <w:color w:val="000000" w:themeColor="text1"/>
          <w:sz w:val="24"/>
          <w:szCs w:val="24"/>
        </w:rPr>
        <w:t>μ</w:t>
      </w:r>
      <w:r w:rsidR="00CE2B07" w:rsidRPr="00F15BB5">
        <w:rPr>
          <w:rFonts w:ascii="Times New Roman" w:hAnsi="Times New Roman" w:cs="Times New Roman"/>
          <w:color w:val="000000" w:themeColor="text1"/>
          <w:sz w:val="24"/>
          <w:szCs w:val="24"/>
        </w:rPr>
        <w:t>m</w:t>
      </w:r>
      <w:r w:rsidR="00DC0A44" w:rsidRPr="00F15BB5">
        <w:rPr>
          <w:rFonts w:ascii="Times New Roman" w:hAnsi="Times New Roman" w:cs="Times New Roman"/>
          <w:color w:val="000000" w:themeColor="text1"/>
          <w:sz w:val="24"/>
          <w:szCs w:val="24"/>
        </w:rPr>
        <w:t xml:space="preserve">, which is close to </w:t>
      </w:r>
      <w:r w:rsidR="005412D8" w:rsidRPr="00F15BB5">
        <w:rPr>
          <w:rFonts w:ascii="Times New Roman" w:hAnsi="Times New Roman" w:cs="Times New Roman"/>
          <w:color w:val="000000" w:themeColor="text1"/>
          <w:sz w:val="24"/>
          <w:szCs w:val="24"/>
        </w:rPr>
        <w:t>typical</w:t>
      </w:r>
      <w:r w:rsidR="00DC0A44" w:rsidRPr="00F15BB5">
        <w:rPr>
          <w:rFonts w:ascii="Times New Roman" w:hAnsi="Times New Roman" w:cs="Times New Roman"/>
          <w:color w:val="000000" w:themeColor="text1"/>
          <w:sz w:val="24"/>
          <w:szCs w:val="24"/>
        </w:rPr>
        <w:t xml:space="preserve"> thickness of </w:t>
      </w:r>
      <w:r w:rsidR="00F842EE" w:rsidRPr="00F15BB5">
        <w:rPr>
          <w:rFonts w:ascii="Times New Roman" w:hAnsi="Times New Roman" w:cs="Times New Roman"/>
          <w:color w:val="000000" w:themeColor="text1"/>
          <w:sz w:val="24"/>
          <w:szCs w:val="24"/>
        </w:rPr>
        <w:t>a transition metal dichalcogenide (</w:t>
      </w:r>
      <w:r w:rsidR="00DC0A44" w:rsidRPr="00F15BB5">
        <w:rPr>
          <w:rFonts w:ascii="Times New Roman" w:hAnsi="Times New Roman" w:cs="Times New Roman"/>
          <w:color w:val="000000" w:themeColor="text1"/>
          <w:sz w:val="24"/>
          <w:szCs w:val="24"/>
        </w:rPr>
        <w:t>TMD</w:t>
      </w:r>
      <w:r w:rsidR="00F842EE" w:rsidRPr="00F15BB5">
        <w:rPr>
          <w:rFonts w:ascii="Times New Roman" w:hAnsi="Times New Roman" w:cs="Times New Roman"/>
          <w:color w:val="000000" w:themeColor="text1"/>
          <w:sz w:val="24"/>
          <w:szCs w:val="24"/>
        </w:rPr>
        <w:t>) monolayer</w:t>
      </w:r>
      <w:r w:rsidR="005412D8" w:rsidRPr="00F15BB5">
        <w:rPr>
          <w:rFonts w:ascii="Times New Roman" w:hAnsi="Times New Roman" w:cs="Times New Roman"/>
          <w:color w:val="000000" w:themeColor="text1"/>
          <w:sz w:val="24"/>
          <w:szCs w:val="24"/>
        </w:rPr>
        <w:fldChar w:fldCharType="begin"/>
      </w:r>
      <w:r w:rsidR="005D66D9">
        <w:rPr>
          <w:rFonts w:ascii="Times New Roman" w:hAnsi="Times New Roman" w:cs="Times New Roman"/>
          <w:color w:val="000000" w:themeColor="text1"/>
          <w:sz w:val="24"/>
          <w:szCs w:val="24"/>
        </w:rPr>
        <w:instrText xml:space="preserve"> ADDIN EN.CITE &lt;EndNote&gt;&lt;Cite&gt;&lt;Author&gt;Quereda&lt;/Author&gt;&lt;Year&gt;2018&lt;/Year&gt;&lt;RecNum&gt;182&lt;/RecNum&gt;&lt;DisplayText&gt;&lt;style face="superscript"&gt;18&lt;/style&gt;&lt;/DisplayText&gt;&lt;record&gt;&lt;rec-number&gt;182&lt;/rec-number&gt;&lt;foreign-keys&gt;&lt;key app="EN" db-id="vfep099zo5v0auep5rzvwp9txsx5zf0zxs0a" timestamp="1664433968"&gt;182&lt;/key&gt;&lt;/foreign-keys&gt;&lt;ref-type name="Journal Article"&gt;17&lt;/ref-type&gt;&lt;contributors&gt;&lt;authors&gt;&lt;author&gt;Quereda, J.&lt;/author&gt;&lt;author&gt;Ghiasi, T. S.&lt;/author&gt;&lt;author&gt;You, J. S.&lt;/author&gt;&lt;author&gt;van den Brink, J.&lt;/author&gt;&lt;author&gt;van Wees, B. J.&lt;/author&gt;&lt;author&gt;van der Wal, C. H.&lt;/author&gt;&lt;/authors&gt;&lt;/contributors&gt;&lt;auth-address&gt;Zernike Institute for Advanced Materials, University of Groningen, 9747 AG, Groningen, The Netherlands. j.quereda.bernabeu@rug.nl.&amp;#xD;Zernike Institute for Advanced Materials, University of Groningen, 9747 AG, Groningen, The Netherlands.&amp;#xD;Institute for Theoretical Solid State Physics, IFW Dresden, Helmholtzstrasse 20, 01069, Dresden, Germany.&lt;/auth-address&gt;&lt;titles&gt;&lt;title&gt;&lt;style face="normal" font="default" size="100%"&gt;Symmetry regimes for circular photocurrents in monolayer MoSe&lt;/style&gt;&lt;style face="subscript" font="default" size="100%"&gt;2&lt;/style&gt;&lt;/title&gt;&lt;secondary-title&gt;Nat. Commun.&lt;/secondary-title&gt;&lt;/titles&gt;&lt;periodical&gt;&lt;full-title&gt;Nat. Commun.&lt;/full-title&gt;&lt;/periodical&gt;&lt;pages&gt;3346&lt;/pages&gt;&lt;volume&gt;9&lt;/volume&gt;&lt;number&gt;1&lt;/number&gt;&lt;edition&gt;20180821&lt;/edition&gt;&lt;dates&gt;&lt;year&gt;2018&lt;/year&gt;&lt;pub-dates&gt;&lt;date&gt;Aug 21&lt;/date&gt;&lt;/pub-dates&gt;&lt;/dates&gt;&lt;isbn&gt;2041-1723 (Electronic)&amp;#xD;2041-1723 (Linking)&lt;/isbn&gt;&lt;accession-num&gt;30131488&lt;/accession-num&gt;&lt;urls&gt;&lt;related-urls&gt;&lt;url&gt;https://www.ncbi.nlm.nih.gov/pubmed/30131488&lt;/url&gt;&lt;/related-urls&gt;&lt;/urls&gt;&lt;custom2&gt;PMC6104061&lt;/custom2&gt;&lt;electronic-resource-num&gt;10.1038/s41467-018-05734-z&lt;/electronic-resource-num&gt;&lt;remote-database-name&gt;PubMed-not-MEDLINE&lt;/remote-database-name&gt;&lt;remote-database-provider&gt;NLM&lt;/remote-database-provider&gt;&lt;/record&gt;&lt;/Cite&gt;&lt;/EndNote&gt;</w:instrText>
      </w:r>
      <w:r w:rsidR="005412D8" w:rsidRPr="00F15BB5">
        <w:rPr>
          <w:rFonts w:ascii="Times New Roman" w:hAnsi="Times New Roman" w:cs="Times New Roman"/>
          <w:color w:val="000000" w:themeColor="text1"/>
          <w:sz w:val="24"/>
          <w:szCs w:val="24"/>
        </w:rPr>
        <w:fldChar w:fldCharType="separate"/>
      </w:r>
      <w:r w:rsidR="005D66D9" w:rsidRPr="005D66D9">
        <w:rPr>
          <w:rFonts w:ascii="Times New Roman" w:hAnsi="Times New Roman" w:cs="Times New Roman"/>
          <w:noProof/>
          <w:color w:val="000000" w:themeColor="text1"/>
          <w:sz w:val="24"/>
          <w:szCs w:val="24"/>
          <w:vertAlign w:val="superscript"/>
        </w:rPr>
        <w:t>18</w:t>
      </w:r>
      <w:r w:rsidR="005412D8" w:rsidRPr="00F15BB5">
        <w:rPr>
          <w:rFonts w:ascii="Times New Roman" w:hAnsi="Times New Roman" w:cs="Times New Roman"/>
          <w:color w:val="000000" w:themeColor="text1"/>
          <w:sz w:val="24"/>
          <w:szCs w:val="24"/>
        </w:rPr>
        <w:fldChar w:fldCharType="end"/>
      </w:r>
      <w:r w:rsidR="00DC0A44" w:rsidRPr="00F15BB5">
        <w:rPr>
          <w:rFonts w:ascii="Times New Roman" w:hAnsi="Times New Roman" w:cs="Times New Roman"/>
          <w:color w:val="000000" w:themeColor="text1"/>
          <w:sz w:val="24"/>
          <w:szCs w:val="24"/>
        </w:rPr>
        <w:t>.</w:t>
      </w:r>
      <w:r w:rsidR="005412D8" w:rsidRPr="00F15BB5">
        <w:rPr>
          <w:rFonts w:ascii="Times New Roman" w:hAnsi="Times New Roman" w:cs="Times New Roman"/>
          <w:color w:val="000000" w:themeColor="text1"/>
          <w:sz w:val="24"/>
          <w:szCs w:val="24"/>
        </w:rPr>
        <w:t xml:space="preserve"> </w:t>
      </w:r>
      <w:r w:rsidR="001A4F55" w:rsidRPr="00F15BB5">
        <w:rPr>
          <w:rFonts w:ascii="Times New Roman" w:hAnsi="Times New Roman" w:cs="Times New Roman"/>
          <w:color w:val="000000" w:themeColor="text1"/>
          <w:sz w:val="24"/>
          <w:szCs w:val="24"/>
        </w:rPr>
        <w:t>(</w:t>
      </w:r>
      <w:r w:rsidR="005412D8" w:rsidRPr="00F15BB5">
        <w:rPr>
          <w:rFonts w:ascii="Times New Roman" w:hAnsi="Times New Roman" w:cs="Times New Roman"/>
          <w:b/>
          <w:bCs/>
          <w:color w:val="000000" w:themeColor="text1"/>
          <w:sz w:val="24"/>
          <w:szCs w:val="24"/>
        </w:rPr>
        <w:t>b</w:t>
      </w:r>
      <w:r w:rsidR="005412D8" w:rsidRPr="00F15BB5">
        <w:rPr>
          <w:rFonts w:ascii="Times New Roman" w:hAnsi="Times New Roman" w:cs="Times New Roman"/>
          <w:color w:val="000000" w:themeColor="text1"/>
          <w:sz w:val="24"/>
          <w:szCs w:val="24"/>
        </w:rPr>
        <w:t xml:space="preserve">) Raman spectrum of </w:t>
      </w:r>
      <w:r w:rsidR="00F842EE" w:rsidRPr="00F15BB5">
        <w:rPr>
          <w:rFonts w:ascii="Times New Roman" w:hAnsi="Times New Roman" w:cs="Times New Roman"/>
          <w:color w:val="000000" w:themeColor="text1"/>
          <w:sz w:val="24"/>
          <w:szCs w:val="24"/>
        </w:rPr>
        <w:t xml:space="preserve">the </w:t>
      </w:r>
      <w:r w:rsidR="005412D8" w:rsidRPr="00F15BB5">
        <w:rPr>
          <w:rFonts w:ascii="Times New Roman" w:hAnsi="Times New Roman" w:cs="Times New Roman"/>
          <w:color w:val="000000" w:themeColor="text1"/>
          <w:sz w:val="24"/>
          <w:szCs w:val="24"/>
        </w:rPr>
        <w:t>MoSe</w:t>
      </w:r>
      <w:r w:rsidR="005412D8" w:rsidRPr="00F15BB5">
        <w:rPr>
          <w:rFonts w:ascii="Times New Roman" w:hAnsi="Times New Roman" w:cs="Times New Roman"/>
          <w:color w:val="000000" w:themeColor="text1"/>
          <w:sz w:val="24"/>
          <w:szCs w:val="24"/>
          <w:vertAlign w:val="subscript"/>
        </w:rPr>
        <w:t>2</w:t>
      </w:r>
      <w:r w:rsidR="00F842EE" w:rsidRPr="00F15BB5">
        <w:rPr>
          <w:rFonts w:ascii="Times New Roman" w:hAnsi="Times New Roman" w:cs="Times New Roman"/>
          <w:color w:val="000000" w:themeColor="text1"/>
          <w:sz w:val="24"/>
          <w:szCs w:val="24"/>
          <w:vertAlign w:val="subscript"/>
        </w:rPr>
        <w:t xml:space="preserve"> </w:t>
      </w:r>
      <w:r w:rsidR="00F842EE" w:rsidRPr="00F15BB5">
        <w:rPr>
          <w:rFonts w:ascii="Times New Roman" w:hAnsi="Times New Roman" w:cs="Times New Roman"/>
          <w:color w:val="000000" w:themeColor="text1"/>
          <w:sz w:val="24"/>
          <w:szCs w:val="24"/>
        </w:rPr>
        <w:t>monolayer</w:t>
      </w:r>
      <w:r w:rsidR="0062435A" w:rsidRPr="00F15BB5">
        <w:rPr>
          <w:rFonts w:ascii="Times New Roman" w:hAnsi="Times New Roman" w:cs="Times New Roman"/>
          <w:color w:val="000000" w:themeColor="text1"/>
          <w:sz w:val="24"/>
          <w:szCs w:val="24"/>
        </w:rPr>
        <w:t xml:space="preserve">. </w:t>
      </w:r>
      <w:r w:rsidR="00A463F9" w:rsidRPr="00F15BB5">
        <w:rPr>
          <w:rFonts w:ascii="Times New Roman" w:hAnsi="Times New Roman" w:cs="Times New Roman"/>
          <w:color w:val="000000" w:themeColor="text1"/>
          <w:sz w:val="24"/>
          <w:szCs w:val="24"/>
        </w:rPr>
        <w:t>The spectrum</w:t>
      </w:r>
      <w:r w:rsidR="00577783" w:rsidRPr="00F15BB5">
        <w:rPr>
          <w:rFonts w:ascii="Times New Roman" w:hAnsi="Times New Roman" w:cs="Times New Roman"/>
          <w:color w:val="000000" w:themeColor="text1"/>
          <w:sz w:val="24"/>
          <w:szCs w:val="24"/>
        </w:rPr>
        <w:t xml:space="preserve"> </w:t>
      </w:r>
      <w:r w:rsidR="00F842EE" w:rsidRPr="00F15BB5">
        <w:rPr>
          <w:rFonts w:ascii="Times New Roman" w:hAnsi="Times New Roman" w:cs="Times New Roman"/>
          <w:color w:val="000000" w:themeColor="text1"/>
          <w:sz w:val="24"/>
          <w:szCs w:val="24"/>
        </w:rPr>
        <w:t xml:space="preserve">was </w:t>
      </w:r>
      <w:r w:rsidR="00577783" w:rsidRPr="00F15BB5">
        <w:rPr>
          <w:rFonts w:ascii="Times New Roman" w:hAnsi="Times New Roman" w:cs="Times New Roman"/>
          <w:color w:val="000000" w:themeColor="text1"/>
          <w:sz w:val="24"/>
          <w:szCs w:val="24"/>
        </w:rPr>
        <w:t xml:space="preserve">fitted </w:t>
      </w:r>
      <w:r w:rsidR="00A463F9" w:rsidRPr="00F15BB5">
        <w:rPr>
          <w:rFonts w:ascii="Times New Roman" w:hAnsi="Times New Roman" w:cs="Times New Roman"/>
          <w:color w:val="000000" w:themeColor="text1"/>
          <w:sz w:val="24"/>
          <w:szCs w:val="24"/>
        </w:rPr>
        <w:t>using</w:t>
      </w:r>
      <w:r w:rsidR="00577783" w:rsidRPr="00F15BB5">
        <w:rPr>
          <w:rFonts w:ascii="Times New Roman" w:hAnsi="Times New Roman" w:cs="Times New Roman"/>
          <w:color w:val="000000" w:themeColor="text1"/>
          <w:sz w:val="24"/>
          <w:szCs w:val="24"/>
        </w:rPr>
        <w:t xml:space="preserve"> </w:t>
      </w:r>
      <w:r w:rsidR="00F842EE" w:rsidRPr="00F15BB5">
        <w:rPr>
          <w:rFonts w:ascii="Times New Roman" w:hAnsi="Times New Roman" w:cs="Times New Roman"/>
          <w:color w:val="000000" w:themeColor="text1"/>
          <w:sz w:val="24"/>
          <w:szCs w:val="24"/>
        </w:rPr>
        <w:t xml:space="preserve">a </w:t>
      </w:r>
      <w:r w:rsidR="00A463F9" w:rsidRPr="00F15BB5">
        <w:rPr>
          <w:rFonts w:ascii="Times New Roman" w:hAnsi="Times New Roman" w:cs="Times New Roman"/>
          <w:color w:val="000000" w:themeColor="text1"/>
          <w:sz w:val="24"/>
          <w:szCs w:val="24"/>
        </w:rPr>
        <w:t>Lorentzian</w:t>
      </w:r>
      <w:r w:rsidR="00D5279A" w:rsidRPr="00F15BB5">
        <w:rPr>
          <w:rFonts w:ascii="Times New Roman" w:hAnsi="Times New Roman" w:cs="Times New Roman"/>
          <w:color w:val="000000" w:themeColor="text1"/>
          <w:sz w:val="24"/>
          <w:szCs w:val="24"/>
        </w:rPr>
        <w:t xml:space="preserve"> function</w:t>
      </w:r>
      <w:r w:rsidR="00A463F9" w:rsidRPr="00F15BB5">
        <w:rPr>
          <w:rFonts w:ascii="Times New Roman" w:hAnsi="Times New Roman" w:cs="Times New Roman"/>
          <w:color w:val="000000" w:themeColor="text1"/>
          <w:sz w:val="24"/>
          <w:szCs w:val="24"/>
        </w:rPr>
        <w:t>, showing peak position and vibration mode.</w:t>
      </w:r>
      <w:r w:rsidR="00D5279A" w:rsidRPr="00F15BB5">
        <w:rPr>
          <w:rFonts w:ascii="Times New Roman" w:hAnsi="Times New Roman" w:cs="Times New Roman"/>
          <w:color w:val="000000" w:themeColor="text1"/>
          <w:sz w:val="24"/>
          <w:szCs w:val="24"/>
        </w:rPr>
        <w:t xml:space="preserve"> The peak positions are identical to </w:t>
      </w:r>
      <w:r w:rsidR="00F842EE" w:rsidRPr="00F15BB5">
        <w:rPr>
          <w:rFonts w:ascii="Times New Roman" w:hAnsi="Times New Roman" w:cs="Times New Roman"/>
          <w:color w:val="000000" w:themeColor="text1"/>
          <w:sz w:val="24"/>
          <w:szCs w:val="24"/>
        </w:rPr>
        <w:t xml:space="preserve">those of a </w:t>
      </w:r>
      <w:r w:rsidR="00D5279A" w:rsidRPr="00F15BB5">
        <w:rPr>
          <w:rFonts w:ascii="Times New Roman" w:hAnsi="Times New Roman" w:cs="Times New Roman"/>
          <w:color w:val="000000" w:themeColor="text1"/>
          <w:sz w:val="24"/>
          <w:szCs w:val="24"/>
        </w:rPr>
        <w:t>MoSe</w:t>
      </w:r>
      <w:r w:rsidR="00D5279A" w:rsidRPr="00F15BB5">
        <w:rPr>
          <w:rFonts w:ascii="Times New Roman" w:hAnsi="Times New Roman" w:cs="Times New Roman"/>
          <w:color w:val="000000" w:themeColor="text1"/>
          <w:sz w:val="24"/>
          <w:szCs w:val="24"/>
          <w:vertAlign w:val="subscript"/>
        </w:rPr>
        <w:t>2</w:t>
      </w:r>
      <w:r w:rsidR="00F842EE" w:rsidRPr="00F15BB5">
        <w:rPr>
          <w:rFonts w:ascii="Times New Roman" w:hAnsi="Times New Roman" w:cs="Times New Roman"/>
          <w:color w:val="000000" w:themeColor="text1"/>
          <w:sz w:val="24"/>
          <w:szCs w:val="24"/>
          <w:vertAlign w:val="subscript"/>
        </w:rPr>
        <w:t xml:space="preserve"> </w:t>
      </w:r>
      <w:r w:rsidR="00F842EE" w:rsidRPr="00F15BB5">
        <w:rPr>
          <w:rFonts w:ascii="Times New Roman" w:hAnsi="Times New Roman" w:cs="Times New Roman"/>
          <w:color w:val="000000" w:themeColor="text1"/>
          <w:sz w:val="24"/>
          <w:szCs w:val="24"/>
        </w:rPr>
        <w:t>monolayer</w:t>
      </w:r>
      <w:r w:rsidR="00D5279A" w:rsidRPr="00F15BB5">
        <w:rPr>
          <w:rFonts w:ascii="Times New Roman" w:hAnsi="Times New Roman" w:cs="Times New Roman"/>
          <w:color w:val="000000" w:themeColor="text1"/>
          <w:sz w:val="24"/>
          <w:szCs w:val="24"/>
          <w:vertAlign w:val="subscript"/>
        </w:rPr>
        <w:fldChar w:fldCharType="begin"/>
      </w:r>
      <w:r w:rsidR="005D66D9">
        <w:rPr>
          <w:rFonts w:ascii="Times New Roman" w:hAnsi="Times New Roman" w:cs="Times New Roman"/>
          <w:color w:val="000000" w:themeColor="text1"/>
          <w:sz w:val="24"/>
          <w:szCs w:val="24"/>
          <w:vertAlign w:val="subscript"/>
        </w:rPr>
        <w:instrText xml:space="preserve"> ADDIN EN.CITE &lt;EndNote&gt;&lt;Cite&gt;&lt;Author&gt;Nam&lt;/Author&gt;&lt;Year&gt;2015&lt;/Year&gt;&lt;RecNum&gt;23&lt;/RecNum&gt;&lt;DisplayText&gt;&lt;style face="superscript"&gt;19&lt;/style&gt;&lt;/DisplayText&gt;&lt;record&gt;&lt;rec-number&gt;23&lt;/rec-number&gt;&lt;foreign-keys&gt;&lt;key app="EN" db-id="rxddrwsdszdzsme9tvjv5rf5f0e0x0f9rs52" timestamp="1684112610"&gt;23&lt;/key&gt;&lt;/foreign-keys&gt;&lt;ref-type name="Journal Article"&gt;17&lt;/ref-type&gt;&lt;contributors&gt;&lt;authors&gt;&lt;author&gt;Nam, D.&lt;/author&gt;&lt;author&gt;Lee, J. U.&lt;/author&gt;&lt;author&gt;Cheong, H.&lt;/author&gt;&lt;/authors&gt;&lt;/contributors&gt;&lt;auth-address&gt;Department of Physics, Sogang University, Seoul, 121-742, Korea.&lt;/auth-address&gt;&lt;titles&gt;&lt;title&gt;&lt;style face="normal" font="default" size="100%"&gt;Excitation energy dependent Raman spectrum of MoSe&lt;/style&gt;&lt;style face="subscript" font="default" size="100%"&gt;2&lt;/style&gt;&lt;/title&gt;&lt;secondary-title&gt;Sci. Rep.&lt;/secondary-title&gt;&lt;/titles&gt;&lt;periodical&gt;&lt;full-title&gt;Sci. Rep.&lt;/full-title&gt;&lt;/periodical&gt;&lt;pages&gt;17113&lt;/pages&gt;&lt;volume&gt;5&lt;/volume&gt;&lt;edition&gt;20151125&lt;/edition&gt;&lt;dates&gt;&lt;year&gt;2015&lt;/year&gt;&lt;pub-dates&gt;&lt;date&gt;Nov 25&lt;/date&gt;&lt;/pub-dates&gt;&lt;/dates&gt;&lt;isbn&gt;2045-2322 (Electronic)&amp;#xD;2045-2322 (Linking)&lt;/isbn&gt;&lt;accession-num&gt;26601614&lt;/accession-num&gt;&lt;urls&gt;&lt;related-urls&gt;&lt;url&gt;https://www.ncbi.nlm.nih.gov/pubmed/26601614&lt;/url&gt;&lt;/related-urls&gt;&lt;/urls&gt;&lt;custom2&gt;PMC4658525&lt;/custom2&gt;&lt;electronic-resource-num&gt;10.1038/srep17113&lt;/electronic-resource-num&gt;&lt;remote-database-name&gt;PubMed-not-MEDLINE&lt;/remote-database-name&gt;&lt;remote-database-provider&gt;NLM&lt;/remote-database-provider&gt;&lt;/record&gt;&lt;/Cite&gt;&lt;/EndNote&gt;</w:instrText>
      </w:r>
      <w:r w:rsidR="00D5279A" w:rsidRPr="00F15BB5">
        <w:rPr>
          <w:rFonts w:ascii="Times New Roman" w:hAnsi="Times New Roman" w:cs="Times New Roman"/>
          <w:color w:val="000000" w:themeColor="text1"/>
          <w:sz w:val="24"/>
          <w:szCs w:val="24"/>
          <w:vertAlign w:val="subscript"/>
        </w:rPr>
        <w:fldChar w:fldCharType="separate"/>
      </w:r>
      <w:r w:rsidR="005D66D9" w:rsidRPr="005D66D9">
        <w:rPr>
          <w:rFonts w:ascii="Times New Roman" w:hAnsi="Times New Roman" w:cs="Times New Roman"/>
          <w:noProof/>
          <w:color w:val="000000" w:themeColor="text1"/>
          <w:sz w:val="24"/>
          <w:szCs w:val="24"/>
          <w:vertAlign w:val="superscript"/>
        </w:rPr>
        <w:t>19</w:t>
      </w:r>
      <w:r w:rsidR="00D5279A" w:rsidRPr="00F15BB5">
        <w:rPr>
          <w:rFonts w:ascii="Times New Roman" w:hAnsi="Times New Roman" w:cs="Times New Roman"/>
          <w:color w:val="000000" w:themeColor="text1"/>
          <w:sz w:val="24"/>
          <w:szCs w:val="24"/>
          <w:vertAlign w:val="subscript"/>
        </w:rPr>
        <w:fldChar w:fldCharType="end"/>
      </w:r>
      <w:r w:rsidR="00D5279A" w:rsidRPr="00F15BB5">
        <w:rPr>
          <w:rFonts w:ascii="Times New Roman" w:hAnsi="Times New Roman" w:cs="Times New Roman"/>
          <w:color w:val="000000" w:themeColor="text1"/>
          <w:sz w:val="24"/>
          <w:szCs w:val="24"/>
        </w:rPr>
        <w:t>.</w:t>
      </w:r>
    </w:p>
    <w:p w14:paraId="643C01EB" w14:textId="3F53888B" w:rsidR="00A90974" w:rsidRPr="00F15BB5" w:rsidRDefault="00B6351E" w:rsidP="00A90974">
      <w:pPr>
        <w:spacing w:line="360" w:lineRule="auto"/>
        <w:jc w:val="center"/>
        <w:rPr>
          <w:rFonts w:ascii="Times New Roman" w:hAnsi="Times New Roman" w:cs="Times New Roman"/>
          <w:color w:val="000000" w:themeColor="text1"/>
          <w:sz w:val="24"/>
          <w:szCs w:val="24"/>
        </w:rPr>
      </w:pPr>
      <w:r w:rsidRPr="00F15BB5">
        <w:rPr>
          <w:rFonts w:ascii="Times New Roman" w:hAnsi="Times New Roman" w:cs="Times New Roman"/>
          <w:color w:val="000000" w:themeColor="text1"/>
          <w:sz w:val="24"/>
          <w:szCs w:val="24"/>
        </w:rPr>
        <w:br w:type="page"/>
      </w:r>
      <w:r w:rsidR="00AE7D60">
        <w:rPr>
          <w:noProof/>
        </w:rPr>
        <w:lastRenderedPageBreak/>
        <w:drawing>
          <wp:inline distT="0" distB="0" distL="0" distR="0" wp14:anchorId="057CAF43" wp14:editId="1DDE572A">
            <wp:extent cx="5660904" cy="2390172"/>
            <wp:effectExtent l="0" t="0" r="0" b="0"/>
            <wp:docPr id="1689745862"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681772" cy="2398983"/>
                    </a:xfrm>
                    <a:prstGeom prst="rect">
                      <a:avLst/>
                    </a:prstGeom>
                    <a:noFill/>
                    <a:ln>
                      <a:noFill/>
                    </a:ln>
                  </pic:spPr>
                </pic:pic>
              </a:graphicData>
            </a:graphic>
          </wp:inline>
        </w:drawing>
      </w:r>
      <w:r w:rsidR="00AE7D60" w:rsidRPr="00F15BB5">
        <w:rPr>
          <w:rFonts w:ascii="Times New Roman" w:hAnsi="Times New Roman" w:cs="Times New Roman"/>
          <w:noProof/>
          <w:color w:val="000000" w:themeColor="text1"/>
          <w:sz w:val="24"/>
          <w:szCs w:val="24"/>
        </w:rPr>
        <w:t xml:space="preserve"> </w:t>
      </w:r>
    </w:p>
    <w:p w14:paraId="6D229180" w14:textId="34372447" w:rsidR="00E363CD" w:rsidRDefault="00281AD8" w:rsidP="00A90974">
      <w:pPr>
        <w:spacing w:line="276" w:lineRule="auto"/>
        <w:rPr>
          <w:rFonts w:ascii="Times New Roman" w:hAnsi="Times New Roman" w:cs="Times New Roman"/>
          <w:color w:val="000000" w:themeColor="text1"/>
          <w:sz w:val="24"/>
          <w:szCs w:val="24"/>
        </w:rPr>
      </w:pPr>
      <w:r>
        <w:rPr>
          <w:rFonts w:ascii="Times New Roman" w:eastAsia="함초롬바탕" w:hAnsi="Times New Roman" w:cs="Times New Roman"/>
          <w:b/>
          <w:bCs/>
          <w:color w:val="000000" w:themeColor="text1"/>
          <w:sz w:val="24"/>
          <w:szCs w:val="24"/>
        </w:rPr>
        <w:t>Supplementary Fig. S</w:t>
      </w:r>
      <w:r w:rsidR="00AE7D60">
        <w:rPr>
          <w:rFonts w:ascii="Times New Roman" w:hAnsi="Times New Roman" w:cs="Times New Roman"/>
          <w:b/>
          <w:bCs/>
          <w:color w:val="000000" w:themeColor="text1"/>
          <w:sz w:val="24"/>
          <w:szCs w:val="24"/>
        </w:rPr>
        <w:t>2</w:t>
      </w:r>
      <w:r w:rsidR="00A90974">
        <w:rPr>
          <w:rFonts w:ascii="Times New Roman" w:hAnsi="Times New Roman" w:cs="Times New Roman"/>
          <w:color w:val="000000" w:themeColor="text1"/>
          <w:sz w:val="24"/>
          <w:szCs w:val="24"/>
        </w:rPr>
        <w:t xml:space="preserve">. </w:t>
      </w:r>
      <w:r w:rsidR="00AE7D60" w:rsidRPr="00B70051">
        <w:rPr>
          <w:rFonts w:ascii="Times New Roman" w:hAnsi="Times New Roman" w:cs="Times New Roman"/>
          <w:b/>
          <w:bCs/>
          <w:color w:val="000000" w:themeColor="text1"/>
          <w:sz w:val="24"/>
          <w:szCs w:val="24"/>
        </w:rPr>
        <w:t>Absorption spectrum of monolayer MoSe</w:t>
      </w:r>
      <w:r w:rsidR="00AE7D60" w:rsidRPr="00B70051">
        <w:rPr>
          <w:rFonts w:ascii="Times New Roman" w:hAnsi="Times New Roman" w:cs="Times New Roman"/>
          <w:b/>
          <w:bCs/>
          <w:color w:val="000000" w:themeColor="text1"/>
          <w:sz w:val="24"/>
          <w:szCs w:val="24"/>
          <w:vertAlign w:val="subscript"/>
        </w:rPr>
        <w:t>2</w:t>
      </w:r>
      <w:r w:rsidR="00AE7D60">
        <w:rPr>
          <w:rFonts w:ascii="Times New Roman" w:hAnsi="Times New Roman" w:cs="Times New Roman"/>
          <w:color w:val="000000" w:themeColor="text1"/>
          <w:sz w:val="24"/>
          <w:szCs w:val="24"/>
        </w:rPr>
        <w:t xml:space="preserve"> (a) The absorption spectrum of monolayer is depicted. Each exciton peak is denoted as A, B and C exciton. Red is photoluminescence data. </w:t>
      </w:r>
      <w:r w:rsidR="00527E09">
        <w:rPr>
          <w:rFonts w:ascii="Times New Roman" w:hAnsi="Times New Roman" w:cs="Times New Roman"/>
          <w:color w:val="000000" w:themeColor="text1"/>
          <w:sz w:val="24"/>
          <w:szCs w:val="24"/>
        </w:rPr>
        <w:t xml:space="preserve">(b) </w:t>
      </w:r>
      <w:r w:rsidR="00A90974" w:rsidRPr="00F15BB5">
        <w:rPr>
          <w:rFonts w:ascii="Times New Roman" w:hAnsi="Times New Roman" w:cs="Times New Roman"/>
          <w:color w:val="000000" w:themeColor="text1"/>
          <w:sz w:val="24"/>
          <w:szCs w:val="24"/>
        </w:rPr>
        <w:t>A Tauc plot of monolayer MoSe</w:t>
      </w:r>
      <w:r w:rsidR="00A90974" w:rsidRPr="00F15BB5">
        <w:rPr>
          <w:rFonts w:ascii="Times New Roman" w:hAnsi="Times New Roman" w:cs="Times New Roman"/>
          <w:color w:val="000000" w:themeColor="text1"/>
          <w:sz w:val="24"/>
          <w:szCs w:val="24"/>
          <w:vertAlign w:val="subscript"/>
        </w:rPr>
        <w:t>2</w:t>
      </w:r>
      <w:r w:rsidR="00A90974" w:rsidRPr="00F15BB5">
        <w:rPr>
          <w:rFonts w:ascii="Times New Roman" w:hAnsi="Times New Roman" w:cs="Times New Roman"/>
          <w:color w:val="000000" w:themeColor="text1"/>
          <w:sz w:val="24"/>
          <w:szCs w:val="24"/>
        </w:rPr>
        <w:t>. We determined that the bandgap energy was 1.54 eV, which is equal to the photoluminescence peak energy</w:t>
      </w:r>
      <w:r w:rsidR="00527E09">
        <w:rPr>
          <w:rFonts w:ascii="Times New Roman" w:hAnsi="Times New Roman" w:cs="Times New Roman"/>
          <w:color w:val="000000" w:themeColor="text1"/>
          <w:sz w:val="24"/>
          <w:szCs w:val="24"/>
        </w:rPr>
        <w:t>.</w:t>
      </w:r>
    </w:p>
    <w:p w14:paraId="4D1B25F4" w14:textId="77777777" w:rsidR="00E363CD" w:rsidRDefault="00E363CD">
      <w:pPr>
        <w:widowControl/>
        <w:wordWrap/>
        <w:autoSpaceDE/>
        <w:autoSpaceDN/>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br w:type="page"/>
      </w:r>
    </w:p>
    <w:p w14:paraId="6EDA6AB5" w14:textId="77777777" w:rsidR="00A90974" w:rsidRDefault="00A90974" w:rsidP="00A90974">
      <w:pPr>
        <w:spacing w:line="276" w:lineRule="auto"/>
        <w:rPr>
          <w:rFonts w:ascii="Times New Roman" w:hAnsi="Times New Roman" w:cs="Times New Roman"/>
          <w:color w:val="000000" w:themeColor="text1"/>
          <w:sz w:val="24"/>
          <w:szCs w:val="24"/>
        </w:rPr>
      </w:pPr>
    </w:p>
    <w:p w14:paraId="56E5F3B9" w14:textId="77EBFF66" w:rsidR="00CB7144" w:rsidRPr="00F15BB5" w:rsidRDefault="004D0C0C" w:rsidP="006E1398">
      <w:pPr>
        <w:spacing w:line="276" w:lineRule="auto"/>
        <w:jc w:val="center"/>
        <w:rPr>
          <w:rFonts w:ascii="Times New Roman" w:hAnsi="Times New Roman" w:cs="Times New Roman"/>
          <w:b/>
          <w:bCs/>
          <w:color w:val="000000" w:themeColor="text1"/>
          <w:sz w:val="24"/>
          <w:szCs w:val="28"/>
        </w:rPr>
      </w:pPr>
      <w:r>
        <w:rPr>
          <w:noProof/>
        </w:rPr>
        <w:drawing>
          <wp:inline distT="0" distB="0" distL="0" distR="0" wp14:anchorId="02B285ED" wp14:editId="5ADCBE02">
            <wp:extent cx="2715279" cy="2899563"/>
            <wp:effectExtent l="0" t="0" r="8890" b="0"/>
            <wp:docPr id="1793194832" name="그림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9">
                      <a:extLst>
                        <a:ext uri="{28A0092B-C50C-407E-A947-70E740481C1C}">
                          <a14:useLocalDpi xmlns:a14="http://schemas.microsoft.com/office/drawing/2010/main" val="0"/>
                        </a:ext>
                      </a:extLst>
                    </a:blip>
                    <a:srcRect r="3357"/>
                    <a:stretch/>
                  </pic:blipFill>
                  <pic:spPr bwMode="auto">
                    <a:xfrm>
                      <a:off x="0" y="0"/>
                      <a:ext cx="2740298" cy="2926280"/>
                    </a:xfrm>
                    <a:prstGeom prst="rect">
                      <a:avLst/>
                    </a:prstGeom>
                    <a:noFill/>
                    <a:ln>
                      <a:noFill/>
                    </a:ln>
                    <a:extLst>
                      <a:ext uri="{53640926-AAD7-44D8-BBD7-CCE9431645EC}">
                        <a14:shadowObscured xmlns:a14="http://schemas.microsoft.com/office/drawing/2010/main"/>
                      </a:ext>
                    </a:extLst>
                  </pic:spPr>
                </pic:pic>
              </a:graphicData>
            </a:graphic>
          </wp:inline>
        </w:drawing>
      </w:r>
    </w:p>
    <w:p w14:paraId="6DD18816" w14:textId="5242788E" w:rsidR="006C71DF" w:rsidRPr="00F15BB5" w:rsidRDefault="00281AD8" w:rsidP="006E1398">
      <w:pPr>
        <w:spacing w:line="276" w:lineRule="auto"/>
        <w:rPr>
          <w:rFonts w:ascii="Times New Roman" w:hAnsi="Times New Roman" w:cs="Times New Roman"/>
          <w:color w:val="000000" w:themeColor="text1"/>
          <w:sz w:val="24"/>
          <w:szCs w:val="28"/>
        </w:rPr>
      </w:pPr>
      <w:r>
        <w:rPr>
          <w:rFonts w:ascii="Times New Roman" w:eastAsia="함초롬바탕" w:hAnsi="Times New Roman" w:cs="Times New Roman"/>
          <w:b/>
          <w:bCs/>
          <w:color w:val="000000" w:themeColor="text1"/>
          <w:sz w:val="24"/>
          <w:szCs w:val="24"/>
        </w:rPr>
        <w:t>Supplementary Fig. S</w:t>
      </w:r>
      <w:r w:rsidR="004D0C0C">
        <w:rPr>
          <w:rFonts w:ascii="Times New Roman" w:hAnsi="Times New Roman" w:cs="Times New Roman"/>
          <w:b/>
          <w:bCs/>
          <w:color w:val="000000" w:themeColor="text1"/>
          <w:sz w:val="24"/>
          <w:szCs w:val="28"/>
        </w:rPr>
        <w:t>3</w:t>
      </w:r>
      <w:r w:rsidR="00EB144A">
        <w:rPr>
          <w:rFonts w:ascii="Times New Roman" w:hAnsi="Times New Roman" w:cs="Times New Roman"/>
          <w:color w:val="000000" w:themeColor="text1"/>
          <w:sz w:val="24"/>
          <w:szCs w:val="24"/>
        </w:rPr>
        <w:t xml:space="preserve">. </w:t>
      </w:r>
      <w:r w:rsidR="002E1D92" w:rsidRPr="00F15BB5">
        <w:rPr>
          <w:rFonts w:ascii="Times New Roman" w:hAnsi="Times New Roman" w:cs="Times New Roman"/>
          <w:b/>
          <w:bCs/>
          <w:color w:val="000000" w:themeColor="text1"/>
          <w:sz w:val="24"/>
          <w:szCs w:val="28"/>
        </w:rPr>
        <w:t>T</w:t>
      </w:r>
      <w:r w:rsidR="0043020F" w:rsidRPr="00F15BB5">
        <w:rPr>
          <w:rFonts w:ascii="Times New Roman" w:hAnsi="Times New Roman" w:cs="Times New Roman"/>
          <w:b/>
          <w:bCs/>
          <w:color w:val="000000" w:themeColor="text1"/>
          <w:sz w:val="24"/>
          <w:szCs w:val="28"/>
        </w:rPr>
        <w:t xml:space="preserve">ransient absorption </w:t>
      </w:r>
      <w:r w:rsidR="002E1D92" w:rsidRPr="00F15BB5">
        <w:rPr>
          <w:rFonts w:ascii="Times New Roman" w:hAnsi="Times New Roman" w:cs="Times New Roman"/>
          <w:b/>
          <w:bCs/>
          <w:color w:val="000000" w:themeColor="text1"/>
          <w:sz w:val="24"/>
          <w:szCs w:val="28"/>
        </w:rPr>
        <w:t>map of monolayer MoSe</w:t>
      </w:r>
      <w:r w:rsidR="002E1D92" w:rsidRPr="00F15BB5">
        <w:rPr>
          <w:rFonts w:ascii="Times New Roman" w:hAnsi="Times New Roman" w:cs="Times New Roman"/>
          <w:b/>
          <w:bCs/>
          <w:color w:val="000000" w:themeColor="text1"/>
          <w:sz w:val="24"/>
          <w:szCs w:val="28"/>
          <w:vertAlign w:val="subscript"/>
        </w:rPr>
        <w:t>2</w:t>
      </w:r>
      <w:r w:rsidR="002E1D92" w:rsidRPr="00F15BB5">
        <w:rPr>
          <w:rFonts w:ascii="Times New Roman" w:hAnsi="Times New Roman" w:cs="Times New Roman"/>
          <w:b/>
          <w:bCs/>
          <w:color w:val="000000" w:themeColor="text1"/>
          <w:sz w:val="24"/>
          <w:szCs w:val="28"/>
        </w:rPr>
        <w:t>.</w:t>
      </w:r>
      <w:r w:rsidR="002E1D92" w:rsidRPr="00F15BB5">
        <w:rPr>
          <w:rFonts w:ascii="Times New Roman" w:hAnsi="Times New Roman" w:cs="Times New Roman"/>
          <w:color w:val="000000" w:themeColor="text1"/>
          <w:sz w:val="24"/>
          <w:szCs w:val="28"/>
        </w:rPr>
        <w:t xml:space="preserve"> </w:t>
      </w:r>
      <w:r w:rsidR="00F53B11" w:rsidRPr="00F15BB5">
        <w:rPr>
          <w:rFonts w:ascii="Times New Roman" w:hAnsi="Times New Roman" w:cs="Times New Roman"/>
          <w:color w:val="000000" w:themeColor="text1"/>
          <w:sz w:val="24"/>
          <w:szCs w:val="28"/>
        </w:rPr>
        <w:t>T</w:t>
      </w:r>
      <w:r w:rsidR="00F83F74" w:rsidRPr="00F15BB5">
        <w:rPr>
          <w:rFonts w:ascii="Times New Roman" w:hAnsi="Times New Roman" w:cs="Times New Roman"/>
          <w:color w:val="000000" w:themeColor="text1"/>
          <w:sz w:val="24"/>
          <w:szCs w:val="28"/>
        </w:rPr>
        <w:t xml:space="preserve">ransient absorption </w:t>
      </w:r>
      <w:r w:rsidR="00F53B11" w:rsidRPr="00F15BB5">
        <w:rPr>
          <w:rFonts w:ascii="Times New Roman" w:hAnsi="Times New Roman" w:cs="Times New Roman"/>
          <w:color w:val="000000" w:themeColor="text1"/>
          <w:sz w:val="24"/>
          <w:szCs w:val="28"/>
        </w:rPr>
        <w:t>spectroscopy</w:t>
      </w:r>
      <w:r w:rsidR="00F83F74" w:rsidRPr="00F15BB5">
        <w:rPr>
          <w:rFonts w:ascii="Times New Roman" w:hAnsi="Times New Roman" w:cs="Times New Roman"/>
          <w:color w:val="000000" w:themeColor="text1"/>
          <w:sz w:val="24"/>
          <w:szCs w:val="28"/>
        </w:rPr>
        <w:t xml:space="preserve"> using</w:t>
      </w:r>
      <w:r w:rsidR="00F53B11" w:rsidRPr="00F15BB5">
        <w:rPr>
          <w:rFonts w:ascii="Times New Roman" w:hAnsi="Times New Roman" w:cs="Times New Roman"/>
          <w:color w:val="000000" w:themeColor="text1"/>
          <w:sz w:val="24"/>
          <w:szCs w:val="28"/>
        </w:rPr>
        <w:t xml:space="preserve"> pump energies of </w:t>
      </w:r>
      <w:r w:rsidR="00F53B11" w:rsidRPr="00F15BB5">
        <w:rPr>
          <w:rFonts w:ascii="Times New Roman" w:hAnsi="Times New Roman" w:cs="Times New Roman"/>
          <w:b/>
          <w:bCs/>
          <w:color w:val="000000" w:themeColor="text1"/>
          <w:sz w:val="24"/>
          <w:szCs w:val="28"/>
        </w:rPr>
        <w:t>a</w:t>
      </w:r>
      <w:r w:rsidR="00F53B11" w:rsidRPr="00F15BB5">
        <w:rPr>
          <w:rFonts w:ascii="Times New Roman" w:hAnsi="Times New Roman" w:cs="Times New Roman"/>
          <w:color w:val="000000" w:themeColor="text1"/>
          <w:sz w:val="24"/>
          <w:szCs w:val="28"/>
        </w:rPr>
        <w:t>,</w:t>
      </w:r>
      <w:r w:rsidR="00F83F74" w:rsidRPr="00F15BB5">
        <w:rPr>
          <w:rFonts w:ascii="Times New Roman" w:hAnsi="Times New Roman" w:cs="Times New Roman"/>
          <w:color w:val="000000" w:themeColor="text1"/>
          <w:sz w:val="24"/>
          <w:szCs w:val="28"/>
        </w:rPr>
        <w:t xml:space="preserve"> 1.</w:t>
      </w:r>
      <w:r w:rsidR="004D0C0C">
        <w:rPr>
          <w:rFonts w:ascii="Times New Roman" w:hAnsi="Times New Roman" w:cs="Times New Roman"/>
          <w:color w:val="000000" w:themeColor="text1"/>
          <w:sz w:val="24"/>
          <w:szCs w:val="28"/>
        </w:rPr>
        <w:t>46</w:t>
      </w:r>
      <m:oMath>
        <m:sSub>
          <m:sSubPr>
            <m:ctrlPr>
              <w:rPr>
                <w:rFonts w:ascii="Cambria Math" w:hAnsi="Cambria Math" w:cs="Times New Roman"/>
                <w:i/>
                <w:color w:val="000000" w:themeColor="text1"/>
                <w:sz w:val="24"/>
                <w:szCs w:val="28"/>
              </w:rPr>
            </m:ctrlPr>
          </m:sSubPr>
          <m:e>
            <m:r>
              <w:rPr>
                <w:rFonts w:ascii="Cambria Math" w:hAnsi="Cambria Math" w:cs="Times New Roman"/>
                <w:color w:val="000000" w:themeColor="text1"/>
                <w:sz w:val="24"/>
                <w:szCs w:val="28"/>
              </w:rPr>
              <m:t>E</m:t>
            </m:r>
          </m:e>
          <m:sub>
            <m:r>
              <w:rPr>
                <w:rFonts w:ascii="Cambria Math" w:hAnsi="Cambria Math" w:cs="Times New Roman"/>
                <w:color w:val="000000" w:themeColor="text1"/>
                <w:sz w:val="24"/>
                <w:szCs w:val="28"/>
              </w:rPr>
              <m:t>g</m:t>
            </m:r>
          </m:sub>
        </m:sSub>
      </m:oMath>
      <w:r w:rsidR="00F83F74" w:rsidRPr="00F15BB5">
        <w:rPr>
          <w:rFonts w:ascii="Times New Roman" w:hAnsi="Times New Roman" w:cs="Times New Roman"/>
          <w:color w:val="000000" w:themeColor="text1"/>
          <w:sz w:val="24"/>
          <w:szCs w:val="28"/>
        </w:rPr>
        <w:t xml:space="preserve"> (</w:t>
      </w:r>
      <w:r w:rsidR="00FC4043" w:rsidRPr="00F15BB5">
        <w:rPr>
          <w:rFonts w:ascii="Times New Roman" w:hAnsi="Times New Roman" w:cs="Times New Roman"/>
          <w:color w:val="000000" w:themeColor="text1"/>
          <w:sz w:val="24"/>
          <w:szCs w:val="28"/>
        </w:rPr>
        <w:t>2.</w:t>
      </w:r>
      <w:r w:rsidR="004D0C0C">
        <w:rPr>
          <w:rFonts w:ascii="Times New Roman" w:hAnsi="Times New Roman" w:cs="Times New Roman"/>
          <w:color w:val="000000" w:themeColor="text1"/>
          <w:sz w:val="24"/>
          <w:szCs w:val="28"/>
        </w:rPr>
        <w:t>25</w:t>
      </w:r>
      <w:r w:rsidR="004D0C0C" w:rsidRPr="00F15BB5">
        <w:rPr>
          <w:rFonts w:ascii="Times New Roman" w:hAnsi="Times New Roman" w:cs="Times New Roman"/>
          <w:color w:val="000000" w:themeColor="text1"/>
          <w:sz w:val="24"/>
          <w:szCs w:val="28"/>
        </w:rPr>
        <w:t xml:space="preserve"> </w:t>
      </w:r>
      <w:r w:rsidR="00FC4043" w:rsidRPr="00F15BB5">
        <w:rPr>
          <w:rFonts w:ascii="Times New Roman" w:hAnsi="Times New Roman" w:cs="Times New Roman"/>
          <w:color w:val="000000" w:themeColor="text1"/>
          <w:sz w:val="24"/>
          <w:szCs w:val="28"/>
        </w:rPr>
        <w:t>eV</w:t>
      </w:r>
      <w:r w:rsidR="00F83F74" w:rsidRPr="00F15BB5">
        <w:rPr>
          <w:rFonts w:ascii="Times New Roman" w:hAnsi="Times New Roman" w:cs="Times New Roman"/>
          <w:color w:val="000000" w:themeColor="text1"/>
          <w:sz w:val="24"/>
          <w:szCs w:val="28"/>
        </w:rPr>
        <w:t xml:space="preserve">) and </w:t>
      </w:r>
      <w:r w:rsidR="00F53B11" w:rsidRPr="00F15BB5">
        <w:rPr>
          <w:rFonts w:ascii="Times New Roman" w:hAnsi="Times New Roman" w:cs="Times New Roman"/>
          <w:b/>
          <w:bCs/>
          <w:color w:val="000000" w:themeColor="text1"/>
          <w:sz w:val="24"/>
          <w:szCs w:val="28"/>
        </w:rPr>
        <w:t>b</w:t>
      </w:r>
      <w:r w:rsidR="00F53B11" w:rsidRPr="00F15BB5">
        <w:rPr>
          <w:rFonts w:ascii="Times New Roman" w:hAnsi="Times New Roman" w:cs="Times New Roman"/>
          <w:color w:val="000000" w:themeColor="text1"/>
          <w:sz w:val="24"/>
          <w:szCs w:val="28"/>
        </w:rPr>
        <w:t xml:space="preserve">, </w:t>
      </w:r>
      <w:r w:rsidR="00F83F74" w:rsidRPr="00F15BB5">
        <w:rPr>
          <w:rFonts w:ascii="Times New Roman" w:hAnsi="Times New Roman" w:cs="Times New Roman"/>
          <w:color w:val="000000" w:themeColor="text1"/>
          <w:sz w:val="24"/>
          <w:szCs w:val="28"/>
        </w:rPr>
        <w:t>2.30</w:t>
      </w:r>
      <m:oMath>
        <m:sSub>
          <m:sSubPr>
            <m:ctrlPr>
              <w:rPr>
                <w:rFonts w:ascii="Cambria Math" w:hAnsi="Cambria Math" w:cs="Times New Roman"/>
                <w:i/>
                <w:color w:val="000000" w:themeColor="text1"/>
                <w:sz w:val="24"/>
                <w:szCs w:val="28"/>
              </w:rPr>
            </m:ctrlPr>
          </m:sSubPr>
          <m:e>
            <m:r>
              <w:rPr>
                <w:rFonts w:ascii="Cambria Math" w:hAnsi="Cambria Math" w:cs="Times New Roman"/>
                <w:color w:val="000000" w:themeColor="text1"/>
                <w:sz w:val="24"/>
                <w:szCs w:val="28"/>
              </w:rPr>
              <m:t>E</m:t>
            </m:r>
          </m:e>
          <m:sub>
            <m:r>
              <w:rPr>
                <w:rFonts w:ascii="Cambria Math" w:hAnsi="Cambria Math" w:cs="Times New Roman"/>
                <w:color w:val="000000" w:themeColor="text1"/>
                <w:sz w:val="24"/>
                <w:szCs w:val="28"/>
              </w:rPr>
              <m:t>g</m:t>
            </m:r>
          </m:sub>
        </m:sSub>
      </m:oMath>
      <w:r w:rsidR="00F83F74" w:rsidRPr="00F15BB5">
        <w:rPr>
          <w:rFonts w:ascii="Times New Roman" w:hAnsi="Times New Roman" w:cs="Times New Roman"/>
          <w:color w:val="000000" w:themeColor="text1"/>
          <w:sz w:val="24"/>
          <w:szCs w:val="28"/>
        </w:rPr>
        <w:t xml:space="preserve"> (</w:t>
      </w:r>
      <w:r w:rsidR="00FC4043" w:rsidRPr="00F15BB5">
        <w:rPr>
          <w:rFonts w:ascii="Times New Roman" w:hAnsi="Times New Roman" w:cs="Times New Roman"/>
          <w:color w:val="000000" w:themeColor="text1"/>
          <w:sz w:val="24"/>
          <w:szCs w:val="28"/>
        </w:rPr>
        <w:t>3.54 eV</w:t>
      </w:r>
      <w:r w:rsidR="00F83F74" w:rsidRPr="00F15BB5">
        <w:rPr>
          <w:rFonts w:ascii="Times New Roman" w:hAnsi="Times New Roman" w:cs="Times New Roman"/>
          <w:color w:val="000000" w:themeColor="text1"/>
          <w:sz w:val="24"/>
          <w:szCs w:val="28"/>
        </w:rPr>
        <w:t xml:space="preserve">) with </w:t>
      </w:r>
      <w:r w:rsidR="00F53B11" w:rsidRPr="00F15BB5">
        <w:rPr>
          <w:rFonts w:ascii="Times New Roman" w:hAnsi="Times New Roman" w:cs="Times New Roman"/>
          <w:color w:val="000000" w:themeColor="text1"/>
          <w:sz w:val="24"/>
          <w:szCs w:val="28"/>
        </w:rPr>
        <w:t xml:space="preserve">the </w:t>
      </w:r>
      <w:r w:rsidR="00F83F74" w:rsidRPr="00F15BB5">
        <w:rPr>
          <w:rFonts w:ascii="Times New Roman" w:hAnsi="Times New Roman" w:cs="Times New Roman"/>
          <w:color w:val="000000" w:themeColor="text1"/>
          <w:sz w:val="24"/>
          <w:szCs w:val="28"/>
        </w:rPr>
        <w:t>same photon density (1</w:t>
      </w:r>
      <w:r w:rsidR="004D0C0C">
        <w:rPr>
          <w:rFonts w:ascii="Times New Roman" w:hAnsi="Times New Roman" w:cs="Times New Roman"/>
          <w:color w:val="000000" w:themeColor="text1"/>
          <w:sz w:val="24"/>
          <w:szCs w:val="28"/>
        </w:rPr>
        <w:t xml:space="preserve">.5 × </w:t>
      </w:r>
      <w:r w:rsidR="00F83F74" w:rsidRPr="00F15BB5">
        <w:rPr>
          <w:rFonts w:ascii="Times New Roman" w:hAnsi="Times New Roman" w:cs="Times New Roman"/>
          <w:color w:val="000000" w:themeColor="text1"/>
          <w:sz w:val="24"/>
          <w:szCs w:val="28"/>
        </w:rPr>
        <w:t>10</w:t>
      </w:r>
      <w:r w:rsidR="00F83F74" w:rsidRPr="00F15BB5">
        <w:rPr>
          <w:rFonts w:ascii="Times New Roman" w:hAnsi="Times New Roman" w:cs="Times New Roman"/>
          <w:color w:val="000000" w:themeColor="text1"/>
          <w:sz w:val="24"/>
          <w:szCs w:val="28"/>
          <w:vertAlign w:val="superscript"/>
        </w:rPr>
        <w:t>12</w:t>
      </w:r>
      <w:r w:rsidR="00F83F74" w:rsidRPr="00F15BB5">
        <w:rPr>
          <w:rFonts w:ascii="Times New Roman" w:hAnsi="Times New Roman" w:cs="Times New Roman"/>
          <w:color w:val="000000" w:themeColor="text1"/>
          <w:sz w:val="24"/>
          <w:szCs w:val="28"/>
        </w:rPr>
        <w:t xml:space="preserve"> cm</w:t>
      </w:r>
      <w:r w:rsidR="00F83F74" w:rsidRPr="00F15BB5">
        <w:rPr>
          <w:rFonts w:ascii="Times New Roman" w:hAnsi="Times New Roman" w:cs="Times New Roman"/>
          <w:color w:val="000000" w:themeColor="text1"/>
          <w:sz w:val="24"/>
          <w:szCs w:val="28"/>
          <w:vertAlign w:val="superscript"/>
        </w:rPr>
        <w:t>-2</w:t>
      </w:r>
      <w:r w:rsidR="00F83F74" w:rsidRPr="00F15BB5">
        <w:rPr>
          <w:rFonts w:ascii="Times New Roman" w:hAnsi="Times New Roman" w:cs="Times New Roman"/>
          <w:color w:val="000000" w:themeColor="text1"/>
          <w:sz w:val="24"/>
          <w:szCs w:val="28"/>
        </w:rPr>
        <w:t>).</w:t>
      </w:r>
      <w:r w:rsidR="00FC4043" w:rsidRPr="00F15BB5">
        <w:rPr>
          <w:rFonts w:ascii="Times New Roman" w:hAnsi="Times New Roman" w:cs="Times New Roman"/>
          <w:color w:val="000000" w:themeColor="text1"/>
          <w:sz w:val="24"/>
          <w:szCs w:val="28"/>
        </w:rPr>
        <w:t xml:space="preserve"> </w:t>
      </w:r>
      <w:r w:rsidR="00F83F74" w:rsidRPr="00F15BB5">
        <w:rPr>
          <w:rFonts w:ascii="Times New Roman" w:hAnsi="Times New Roman" w:cs="Times New Roman"/>
          <w:color w:val="000000" w:themeColor="text1"/>
          <w:sz w:val="24"/>
          <w:szCs w:val="28"/>
        </w:rPr>
        <w:t>After excitation, the monolayer exhibits three photobleaching signals (</w:t>
      </w:r>
      <w:r w:rsidR="00F53B11" w:rsidRPr="00F15BB5">
        <w:rPr>
          <w:rFonts w:ascii="Times New Roman" w:hAnsi="Times New Roman" w:cs="Times New Roman"/>
          <w:i/>
          <w:iCs/>
          <w:color w:val="000000" w:themeColor="text1"/>
          <w:sz w:val="24"/>
          <w:szCs w:val="28"/>
        </w:rPr>
        <w:t>i.e.</w:t>
      </w:r>
      <w:r w:rsidR="00F53B11" w:rsidRPr="00F15BB5">
        <w:rPr>
          <w:rFonts w:ascii="Times New Roman" w:hAnsi="Times New Roman" w:cs="Times New Roman"/>
          <w:color w:val="000000" w:themeColor="text1"/>
          <w:sz w:val="24"/>
          <w:szCs w:val="28"/>
        </w:rPr>
        <w:t xml:space="preserve">, the </w:t>
      </w:r>
      <w:r w:rsidR="00C46E4B" w:rsidRPr="00F15BB5">
        <w:rPr>
          <w:rFonts w:ascii="Times New Roman" w:hAnsi="Times New Roman" w:cs="Times New Roman"/>
          <w:color w:val="000000" w:themeColor="text1"/>
          <w:sz w:val="24"/>
          <w:szCs w:val="28"/>
        </w:rPr>
        <w:t>A, B</w:t>
      </w:r>
      <w:r w:rsidR="00F53B11" w:rsidRPr="00F15BB5">
        <w:rPr>
          <w:rFonts w:ascii="Times New Roman" w:hAnsi="Times New Roman" w:cs="Times New Roman"/>
          <w:color w:val="000000" w:themeColor="text1"/>
          <w:sz w:val="24"/>
          <w:szCs w:val="28"/>
        </w:rPr>
        <w:t>,</w:t>
      </w:r>
      <w:r w:rsidR="00C46E4B" w:rsidRPr="00F15BB5">
        <w:rPr>
          <w:rFonts w:ascii="Times New Roman" w:hAnsi="Times New Roman" w:cs="Times New Roman"/>
          <w:color w:val="000000" w:themeColor="text1"/>
          <w:sz w:val="24"/>
          <w:szCs w:val="28"/>
        </w:rPr>
        <w:t xml:space="preserve"> and C </w:t>
      </w:r>
      <w:r w:rsidR="00F83F74" w:rsidRPr="00F15BB5">
        <w:rPr>
          <w:rFonts w:ascii="Times New Roman" w:hAnsi="Times New Roman" w:cs="Times New Roman"/>
          <w:color w:val="000000" w:themeColor="text1"/>
          <w:sz w:val="24"/>
          <w:szCs w:val="28"/>
        </w:rPr>
        <w:t>exciton</w:t>
      </w:r>
      <w:r w:rsidR="00F53B11" w:rsidRPr="00F15BB5">
        <w:rPr>
          <w:rFonts w:ascii="Times New Roman" w:hAnsi="Times New Roman" w:cs="Times New Roman"/>
          <w:color w:val="000000" w:themeColor="text1"/>
          <w:sz w:val="24"/>
          <w:szCs w:val="28"/>
        </w:rPr>
        <w:t>s</w:t>
      </w:r>
      <w:r w:rsidR="00F83F74" w:rsidRPr="00F15BB5">
        <w:rPr>
          <w:rFonts w:ascii="Times New Roman" w:hAnsi="Times New Roman" w:cs="Times New Roman"/>
          <w:color w:val="000000" w:themeColor="text1"/>
          <w:sz w:val="24"/>
          <w:szCs w:val="28"/>
        </w:rPr>
        <w:t>)</w:t>
      </w:r>
      <w:r w:rsidR="00F53B11" w:rsidRPr="00F15BB5">
        <w:rPr>
          <w:rFonts w:ascii="Times New Roman" w:hAnsi="Times New Roman" w:cs="Times New Roman"/>
          <w:color w:val="000000" w:themeColor="text1"/>
          <w:sz w:val="24"/>
          <w:szCs w:val="28"/>
        </w:rPr>
        <w:t xml:space="preserve">, as observed </w:t>
      </w:r>
      <w:r w:rsidR="00527E09">
        <w:rPr>
          <w:rFonts w:ascii="Times New Roman" w:hAnsi="Times New Roman" w:cs="Times New Roman"/>
          <w:color w:val="000000" w:themeColor="text1"/>
          <w:sz w:val="24"/>
          <w:szCs w:val="28"/>
        </w:rPr>
        <w:t>at</w:t>
      </w:r>
      <w:r w:rsidR="00F53B11" w:rsidRPr="00F15BB5">
        <w:rPr>
          <w:rFonts w:ascii="Times New Roman" w:hAnsi="Times New Roman" w:cs="Times New Roman"/>
          <w:color w:val="000000" w:themeColor="text1"/>
          <w:sz w:val="24"/>
          <w:szCs w:val="28"/>
        </w:rPr>
        <w:t xml:space="preserve"> the</w:t>
      </w:r>
      <w:r w:rsidR="00F83F74" w:rsidRPr="00F15BB5">
        <w:rPr>
          <w:rFonts w:ascii="Times New Roman" w:hAnsi="Times New Roman" w:cs="Times New Roman"/>
          <w:color w:val="000000" w:themeColor="text1"/>
          <w:sz w:val="24"/>
          <w:szCs w:val="28"/>
        </w:rPr>
        <w:t xml:space="preserve"> absorption spectrum (</w:t>
      </w:r>
      <w:r>
        <w:rPr>
          <w:rFonts w:ascii="Times New Roman" w:eastAsia="함초롬바탕" w:hAnsi="Times New Roman" w:cs="Times New Roman"/>
          <w:b/>
          <w:bCs/>
          <w:color w:val="000000" w:themeColor="text1"/>
          <w:sz w:val="24"/>
          <w:szCs w:val="24"/>
        </w:rPr>
        <w:t>Supplementary Fig. S</w:t>
      </w:r>
      <w:r w:rsidR="004D0C0C">
        <w:rPr>
          <w:rFonts w:ascii="Times New Roman" w:hAnsi="Times New Roman" w:cs="Times New Roman"/>
          <w:b/>
          <w:bCs/>
          <w:color w:val="000000" w:themeColor="text1"/>
          <w:sz w:val="24"/>
          <w:szCs w:val="28"/>
        </w:rPr>
        <w:t>2a</w:t>
      </w:r>
      <w:r w:rsidR="00F83F74" w:rsidRPr="00F15BB5">
        <w:rPr>
          <w:rFonts w:ascii="Times New Roman" w:hAnsi="Times New Roman" w:cs="Times New Roman"/>
          <w:color w:val="000000" w:themeColor="text1"/>
          <w:sz w:val="24"/>
          <w:szCs w:val="28"/>
        </w:rPr>
        <w:t>).</w:t>
      </w:r>
      <w:r w:rsidR="00FC4043" w:rsidRPr="00F15BB5">
        <w:rPr>
          <w:rFonts w:ascii="Times New Roman" w:hAnsi="Times New Roman" w:cs="Times New Roman"/>
          <w:color w:val="000000" w:themeColor="text1"/>
          <w:sz w:val="24"/>
          <w:szCs w:val="28"/>
        </w:rPr>
        <w:t xml:space="preserve"> Despite </w:t>
      </w:r>
      <w:r w:rsidR="00F53B11" w:rsidRPr="00F15BB5">
        <w:rPr>
          <w:rFonts w:ascii="Times New Roman" w:hAnsi="Times New Roman" w:cs="Times New Roman"/>
          <w:color w:val="000000" w:themeColor="text1"/>
          <w:sz w:val="24"/>
          <w:szCs w:val="28"/>
        </w:rPr>
        <w:t>experiencing the</w:t>
      </w:r>
      <w:r w:rsidR="00FC4043" w:rsidRPr="00F15BB5">
        <w:rPr>
          <w:rFonts w:ascii="Times New Roman" w:hAnsi="Times New Roman" w:cs="Times New Roman"/>
          <w:color w:val="000000" w:themeColor="text1"/>
          <w:sz w:val="24"/>
          <w:szCs w:val="28"/>
        </w:rPr>
        <w:t xml:space="preserve"> </w:t>
      </w:r>
      <w:r w:rsidR="00F53B11" w:rsidRPr="00F15BB5">
        <w:rPr>
          <w:rFonts w:ascii="Times New Roman" w:hAnsi="Times New Roman" w:cs="Times New Roman"/>
          <w:color w:val="000000" w:themeColor="text1"/>
          <w:sz w:val="24"/>
          <w:szCs w:val="28"/>
        </w:rPr>
        <w:t xml:space="preserve">same </w:t>
      </w:r>
      <w:r w:rsidR="00FC4043" w:rsidRPr="00F15BB5">
        <w:rPr>
          <w:rFonts w:ascii="Times New Roman" w:hAnsi="Times New Roman" w:cs="Times New Roman"/>
          <w:color w:val="000000" w:themeColor="text1"/>
          <w:sz w:val="24"/>
          <w:szCs w:val="28"/>
        </w:rPr>
        <w:t xml:space="preserve">photon density, the intensity of </w:t>
      </w:r>
      <m:oMath>
        <m:r>
          <w:rPr>
            <w:rFonts w:ascii="Cambria Math" w:hAnsi="Cambria Math" w:cs="Times New Roman"/>
            <w:color w:val="000000" w:themeColor="text1"/>
            <w:sz w:val="24"/>
            <w:szCs w:val="28"/>
          </w:rPr>
          <m:t>∆</m:t>
        </m:r>
        <m:r>
          <m:rPr>
            <m:sty m:val="p"/>
          </m:rPr>
          <w:rPr>
            <w:rFonts w:ascii="Cambria Math" w:hAnsi="Cambria Math" w:cs="Times New Roman"/>
            <w:color w:val="000000" w:themeColor="text1"/>
            <w:sz w:val="24"/>
            <w:szCs w:val="28"/>
          </w:rPr>
          <m:t>A</m:t>
        </m:r>
      </m:oMath>
      <w:r w:rsidR="00F53B11" w:rsidRPr="00F15BB5">
        <w:rPr>
          <w:rFonts w:ascii="Times New Roman" w:hAnsi="Times New Roman" w:cs="Times New Roman"/>
          <w:color w:val="000000" w:themeColor="text1"/>
          <w:sz w:val="24"/>
          <w:szCs w:val="28"/>
        </w:rPr>
        <w:t xml:space="preserve"> (</w:t>
      </w:r>
      <w:r w:rsidR="00F53B11" w:rsidRPr="00F15BB5">
        <w:rPr>
          <w:rFonts w:ascii="Times New Roman" w:hAnsi="Times New Roman" w:cs="Times New Roman"/>
          <w:i/>
          <w:iCs/>
          <w:color w:val="000000" w:themeColor="text1"/>
          <w:sz w:val="24"/>
          <w:szCs w:val="28"/>
        </w:rPr>
        <w:t>i.e.</w:t>
      </w:r>
      <w:r w:rsidR="00F53B11" w:rsidRPr="00F15BB5">
        <w:rPr>
          <w:rFonts w:ascii="Times New Roman" w:hAnsi="Times New Roman" w:cs="Times New Roman"/>
          <w:color w:val="000000" w:themeColor="text1"/>
          <w:sz w:val="24"/>
          <w:szCs w:val="28"/>
        </w:rPr>
        <w:t xml:space="preserve">, the </w:t>
      </w:r>
      <w:r w:rsidR="00FC4043" w:rsidRPr="00F15BB5">
        <w:rPr>
          <w:rFonts w:ascii="Times New Roman" w:hAnsi="Times New Roman" w:cs="Times New Roman"/>
          <w:color w:val="000000" w:themeColor="text1"/>
          <w:sz w:val="24"/>
          <w:szCs w:val="28"/>
        </w:rPr>
        <w:t xml:space="preserve">excited carrier </w:t>
      </w:r>
      <w:r w:rsidR="00F622FB" w:rsidRPr="00F15BB5">
        <w:rPr>
          <w:rFonts w:ascii="Times New Roman" w:hAnsi="Times New Roman" w:cs="Times New Roman"/>
          <w:color w:val="000000" w:themeColor="text1"/>
          <w:sz w:val="24"/>
          <w:szCs w:val="28"/>
        </w:rPr>
        <w:t>density</w:t>
      </w:r>
      <w:r w:rsidR="00F53B11" w:rsidRPr="00F15BB5">
        <w:rPr>
          <w:rFonts w:ascii="Times New Roman" w:hAnsi="Times New Roman" w:cs="Times New Roman"/>
          <w:color w:val="000000" w:themeColor="text1"/>
          <w:sz w:val="24"/>
          <w:szCs w:val="28"/>
        </w:rPr>
        <w:t>)</w:t>
      </w:r>
      <w:r w:rsidR="00FC4043" w:rsidRPr="00F15BB5">
        <w:rPr>
          <w:rFonts w:ascii="Times New Roman" w:hAnsi="Times New Roman" w:cs="Times New Roman"/>
          <w:color w:val="000000" w:themeColor="text1"/>
          <w:sz w:val="24"/>
          <w:szCs w:val="28"/>
        </w:rPr>
        <w:t xml:space="preserve"> is higher at 2.30</w:t>
      </w:r>
      <m:oMath>
        <m:sSub>
          <m:sSubPr>
            <m:ctrlPr>
              <w:rPr>
                <w:rFonts w:ascii="Cambria Math" w:hAnsi="Cambria Math" w:cs="Times New Roman"/>
                <w:i/>
                <w:color w:val="000000" w:themeColor="text1"/>
                <w:sz w:val="24"/>
                <w:szCs w:val="28"/>
              </w:rPr>
            </m:ctrlPr>
          </m:sSubPr>
          <m:e>
            <m:r>
              <w:rPr>
                <w:rFonts w:ascii="Cambria Math" w:hAnsi="Cambria Math" w:cs="Times New Roman"/>
                <w:color w:val="000000" w:themeColor="text1"/>
                <w:sz w:val="24"/>
                <w:szCs w:val="28"/>
              </w:rPr>
              <m:t>E</m:t>
            </m:r>
          </m:e>
          <m:sub>
            <m:r>
              <w:rPr>
                <w:rFonts w:ascii="Cambria Math" w:hAnsi="Cambria Math" w:cs="Times New Roman"/>
                <w:color w:val="000000" w:themeColor="text1"/>
                <w:sz w:val="24"/>
                <w:szCs w:val="28"/>
              </w:rPr>
              <m:t>g</m:t>
            </m:r>
          </m:sub>
        </m:sSub>
      </m:oMath>
      <w:r w:rsidR="00F622FB" w:rsidRPr="00F15BB5">
        <w:rPr>
          <w:rFonts w:ascii="Times New Roman" w:hAnsi="Times New Roman" w:cs="Times New Roman"/>
          <w:color w:val="000000" w:themeColor="text1"/>
          <w:sz w:val="24"/>
          <w:szCs w:val="28"/>
        </w:rPr>
        <w:t xml:space="preserve"> than 1.</w:t>
      </w:r>
      <w:r w:rsidR="004D0C0C">
        <w:rPr>
          <w:rFonts w:ascii="Times New Roman" w:hAnsi="Times New Roman" w:cs="Times New Roman"/>
          <w:color w:val="000000" w:themeColor="text1"/>
          <w:sz w:val="24"/>
          <w:szCs w:val="28"/>
        </w:rPr>
        <w:t>46</w:t>
      </w:r>
      <m:oMath>
        <m:sSub>
          <m:sSubPr>
            <m:ctrlPr>
              <w:rPr>
                <w:rFonts w:ascii="Cambria Math" w:hAnsi="Cambria Math" w:cs="Times New Roman"/>
                <w:i/>
                <w:color w:val="000000" w:themeColor="text1"/>
                <w:sz w:val="24"/>
                <w:szCs w:val="28"/>
              </w:rPr>
            </m:ctrlPr>
          </m:sSubPr>
          <m:e>
            <m:r>
              <w:rPr>
                <w:rFonts w:ascii="Cambria Math" w:hAnsi="Cambria Math" w:cs="Times New Roman"/>
                <w:color w:val="000000" w:themeColor="text1"/>
                <w:sz w:val="24"/>
                <w:szCs w:val="28"/>
              </w:rPr>
              <m:t>E</m:t>
            </m:r>
          </m:e>
          <m:sub>
            <m:r>
              <w:rPr>
                <w:rFonts w:ascii="Cambria Math" w:hAnsi="Cambria Math" w:cs="Times New Roman"/>
                <w:color w:val="000000" w:themeColor="text1"/>
                <w:sz w:val="24"/>
                <w:szCs w:val="28"/>
              </w:rPr>
              <m:t>g</m:t>
            </m:r>
          </m:sub>
        </m:sSub>
      </m:oMath>
      <w:r w:rsidR="002949A3" w:rsidRPr="00F15BB5">
        <w:rPr>
          <w:rFonts w:ascii="Times New Roman" w:hAnsi="Times New Roman" w:cs="Times New Roman"/>
          <w:color w:val="000000" w:themeColor="text1"/>
          <w:sz w:val="24"/>
          <w:szCs w:val="28"/>
        </w:rPr>
        <w:t xml:space="preserve"> </w:t>
      </w:r>
      <w:r w:rsidR="004D0C0C">
        <w:rPr>
          <w:rFonts w:ascii="Times New Roman" w:hAnsi="Times New Roman" w:cs="Times New Roman"/>
          <w:color w:val="000000" w:themeColor="text1"/>
          <w:sz w:val="24"/>
          <w:szCs w:val="28"/>
        </w:rPr>
        <w:t>owing</w:t>
      </w:r>
      <w:r w:rsidR="004D0C0C" w:rsidRPr="00F15BB5">
        <w:rPr>
          <w:rFonts w:ascii="Times New Roman" w:hAnsi="Times New Roman" w:cs="Times New Roman"/>
          <w:color w:val="000000" w:themeColor="text1"/>
          <w:sz w:val="24"/>
          <w:szCs w:val="28"/>
        </w:rPr>
        <w:t xml:space="preserve"> </w:t>
      </w:r>
      <w:r w:rsidR="00F622FB" w:rsidRPr="00F15BB5">
        <w:rPr>
          <w:rFonts w:ascii="Times New Roman" w:hAnsi="Times New Roman" w:cs="Times New Roman"/>
          <w:color w:val="000000" w:themeColor="text1"/>
          <w:sz w:val="24"/>
          <w:szCs w:val="28"/>
        </w:rPr>
        <w:t>to carrier multiplication</w:t>
      </w:r>
      <w:r w:rsidR="00F53B11" w:rsidRPr="00F15BB5">
        <w:rPr>
          <w:rFonts w:ascii="Times New Roman" w:hAnsi="Times New Roman" w:cs="Times New Roman"/>
          <w:color w:val="000000" w:themeColor="text1"/>
          <w:sz w:val="24"/>
          <w:szCs w:val="28"/>
        </w:rPr>
        <w:t xml:space="preserve"> (CM)</w:t>
      </w:r>
      <w:r w:rsidR="00F622FB" w:rsidRPr="00F15BB5">
        <w:rPr>
          <w:rFonts w:ascii="Times New Roman" w:hAnsi="Times New Roman" w:cs="Times New Roman"/>
          <w:color w:val="000000" w:themeColor="text1"/>
          <w:sz w:val="24"/>
          <w:szCs w:val="28"/>
        </w:rPr>
        <w:t>.</w:t>
      </w:r>
    </w:p>
    <w:p w14:paraId="5A9DCD84" w14:textId="474E551E" w:rsidR="00016674" w:rsidRPr="00F15BB5" w:rsidRDefault="00016674">
      <w:pPr>
        <w:widowControl/>
        <w:wordWrap/>
        <w:autoSpaceDE/>
        <w:autoSpaceDN/>
        <w:rPr>
          <w:rFonts w:ascii="Times New Roman" w:hAnsi="Times New Roman" w:cs="Times New Roman"/>
          <w:color w:val="000000" w:themeColor="text1"/>
          <w:sz w:val="24"/>
          <w:szCs w:val="28"/>
        </w:rPr>
      </w:pPr>
      <w:r w:rsidRPr="00F15BB5">
        <w:rPr>
          <w:rFonts w:ascii="Times New Roman" w:hAnsi="Times New Roman" w:cs="Times New Roman"/>
          <w:color w:val="000000" w:themeColor="text1"/>
          <w:sz w:val="24"/>
          <w:szCs w:val="28"/>
        </w:rPr>
        <w:br w:type="page"/>
      </w:r>
    </w:p>
    <w:p w14:paraId="7B6B2761" w14:textId="77777777" w:rsidR="00F262C9" w:rsidRPr="00F15BB5" w:rsidRDefault="00F262C9" w:rsidP="00F262C9">
      <w:pPr>
        <w:widowControl/>
        <w:wordWrap/>
        <w:autoSpaceDE/>
        <w:autoSpaceDN/>
        <w:spacing w:line="276" w:lineRule="auto"/>
        <w:jc w:val="center"/>
        <w:rPr>
          <w:rFonts w:ascii="Times New Roman" w:hAnsi="Times New Roman" w:cs="Times New Roman"/>
          <w:b/>
          <w:bCs/>
          <w:color w:val="000000" w:themeColor="text1"/>
          <w:sz w:val="24"/>
          <w:szCs w:val="28"/>
        </w:rPr>
      </w:pPr>
      <w:r w:rsidRPr="00F15BB5">
        <w:rPr>
          <w:noProof/>
          <w:color w:val="000000" w:themeColor="text1"/>
        </w:rPr>
        <w:lastRenderedPageBreak/>
        <w:drawing>
          <wp:inline distT="0" distB="0" distL="0" distR="0" wp14:anchorId="239B24AB" wp14:editId="3E7266D8">
            <wp:extent cx="4081881" cy="2833779"/>
            <wp:effectExtent l="0" t="0" r="0" b="0"/>
            <wp:docPr id="44" name="그림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081881" cy="2833779"/>
                    </a:xfrm>
                    <a:prstGeom prst="rect">
                      <a:avLst/>
                    </a:prstGeom>
                    <a:noFill/>
                    <a:ln>
                      <a:noFill/>
                    </a:ln>
                  </pic:spPr>
                </pic:pic>
              </a:graphicData>
            </a:graphic>
          </wp:inline>
        </w:drawing>
      </w:r>
    </w:p>
    <w:p w14:paraId="76A7DF15" w14:textId="6C50368E" w:rsidR="00E363CD" w:rsidRDefault="00281AD8" w:rsidP="00B70051">
      <w:pPr>
        <w:widowControl/>
        <w:wordWrap/>
        <w:autoSpaceDE/>
        <w:autoSpaceDN/>
        <w:spacing w:line="276" w:lineRule="auto"/>
        <w:rPr>
          <w:rFonts w:ascii="Times New Roman" w:hAnsi="Times New Roman" w:cs="Times New Roman"/>
          <w:b/>
          <w:bCs/>
          <w:color w:val="000000" w:themeColor="text1"/>
          <w:sz w:val="24"/>
          <w:szCs w:val="24"/>
        </w:rPr>
      </w:pPr>
      <w:r>
        <w:rPr>
          <w:rFonts w:ascii="Times New Roman" w:eastAsia="함초롬바탕" w:hAnsi="Times New Roman" w:cs="Times New Roman"/>
          <w:b/>
          <w:bCs/>
          <w:color w:val="000000" w:themeColor="text1"/>
          <w:sz w:val="24"/>
          <w:szCs w:val="24"/>
        </w:rPr>
        <w:t>Supplementary Fig. S</w:t>
      </w:r>
      <w:r w:rsidR="00822BD7">
        <w:rPr>
          <w:rFonts w:ascii="Times New Roman" w:hAnsi="Times New Roman" w:cs="Times New Roman"/>
          <w:b/>
          <w:bCs/>
          <w:color w:val="000000" w:themeColor="text1"/>
          <w:sz w:val="24"/>
          <w:szCs w:val="28"/>
        </w:rPr>
        <w:t>4</w:t>
      </w:r>
      <w:r w:rsidR="00EB144A">
        <w:rPr>
          <w:rFonts w:ascii="Times New Roman" w:hAnsi="Times New Roman" w:cs="Times New Roman"/>
          <w:color w:val="000000" w:themeColor="text1"/>
          <w:sz w:val="24"/>
          <w:szCs w:val="24"/>
        </w:rPr>
        <w:t xml:space="preserve">. </w:t>
      </w:r>
      <w:r w:rsidR="00FC2240" w:rsidRPr="00F15BB5">
        <w:rPr>
          <w:rFonts w:ascii="Times New Roman" w:hAnsi="Times New Roman" w:cs="Times New Roman"/>
          <w:b/>
          <w:bCs/>
          <w:color w:val="000000" w:themeColor="text1"/>
          <w:sz w:val="24"/>
          <w:szCs w:val="28"/>
        </w:rPr>
        <w:t>CM</w:t>
      </w:r>
      <w:r w:rsidR="00F262C9" w:rsidRPr="00F15BB5">
        <w:rPr>
          <w:rFonts w:ascii="Times New Roman" w:hAnsi="Times New Roman" w:cs="Times New Roman"/>
          <w:b/>
          <w:bCs/>
          <w:color w:val="000000" w:themeColor="text1"/>
          <w:sz w:val="24"/>
          <w:szCs w:val="28"/>
        </w:rPr>
        <w:t xml:space="preserve"> evaluation in bulk MoSe</w:t>
      </w:r>
      <w:r w:rsidR="00F262C9" w:rsidRPr="00F15BB5">
        <w:rPr>
          <w:rFonts w:ascii="Times New Roman" w:hAnsi="Times New Roman" w:cs="Times New Roman"/>
          <w:b/>
          <w:bCs/>
          <w:color w:val="000000" w:themeColor="text1"/>
          <w:sz w:val="24"/>
          <w:szCs w:val="28"/>
          <w:vertAlign w:val="subscript"/>
        </w:rPr>
        <w:t>2</w:t>
      </w:r>
      <w:r w:rsidR="00F262C9" w:rsidRPr="00F15BB5">
        <w:rPr>
          <w:rFonts w:ascii="Times New Roman" w:hAnsi="Times New Roman" w:cs="Times New Roman"/>
          <w:b/>
          <w:bCs/>
          <w:color w:val="000000" w:themeColor="text1"/>
          <w:sz w:val="24"/>
          <w:szCs w:val="28"/>
        </w:rPr>
        <w:t>.</w:t>
      </w:r>
      <w:r w:rsidR="00F262C9" w:rsidRPr="00F15BB5">
        <w:rPr>
          <w:rFonts w:ascii="Times New Roman" w:hAnsi="Times New Roman" w:cs="Times New Roman"/>
          <w:color w:val="000000" w:themeColor="text1"/>
          <w:sz w:val="24"/>
          <w:szCs w:val="28"/>
        </w:rPr>
        <w:t xml:space="preserve"> </w:t>
      </w:r>
      <w:r w:rsidR="00822BD7">
        <w:rPr>
          <w:rFonts w:ascii="Times New Roman" w:hAnsi="Times New Roman" w:cs="Times New Roman"/>
          <w:color w:val="000000" w:themeColor="text1"/>
          <w:sz w:val="24"/>
          <w:szCs w:val="28"/>
        </w:rPr>
        <w:t>The CM</w:t>
      </w:r>
      <w:r w:rsidR="00822BD7" w:rsidRPr="00F15BB5">
        <w:rPr>
          <w:rFonts w:ascii="Times New Roman" w:hAnsi="Times New Roman" w:cs="Times New Roman"/>
          <w:color w:val="000000" w:themeColor="text1"/>
          <w:sz w:val="24"/>
          <w:szCs w:val="28"/>
        </w:rPr>
        <w:t xml:space="preserve"> </w:t>
      </w:r>
      <w:r w:rsidR="00F262C9" w:rsidRPr="00F15BB5">
        <w:rPr>
          <w:rFonts w:ascii="Times New Roman" w:hAnsi="Times New Roman" w:cs="Times New Roman"/>
          <w:color w:val="000000" w:themeColor="text1"/>
          <w:sz w:val="24"/>
          <w:szCs w:val="28"/>
        </w:rPr>
        <w:t>evaluation</w:t>
      </w:r>
      <w:r w:rsidR="00822BD7">
        <w:rPr>
          <w:rFonts w:ascii="Times New Roman" w:hAnsi="Times New Roman" w:cs="Times New Roman"/>
          <w:color w:val="000000" w:themeColor="text1"/>
          <w:sz w:val="24"/>
          <w:szCs w:val="28"/>
        </w:rPr>
        <w:t xml:space="preserve"> of bulk</w:t>
      </w:r>
      <w:r w:rsidR="00F262C9" w:rsidRPr="00F15BB5">
        <w:rPr>
          <w:rFonts w:ascii="Times New Roman" w:hAnsi="Times New Roman" w:cs="Times New Roman"/>
          <w:color w:val="000000" w:themeColor="text1"/>
          <w:sz w:val="24"/>
          <w:szCs w:val="28"/>
        </w:rPr>
        <w:t xml:space="preserve"> </w:t>
      </w:r>
      <w:r w:rsidR="00FC2240" w:rsidRPr="00F15BB5">
        <w:rPr>
          <w:rFonts w:ascii="Times New Roman" w:hAnsi="Times New Roman" w:cs="Times New Roman"/>
          <w:color w:val="000000" w:themeColor="text1"/>
          <w:sz w:val="24"/>
          <w:szCs w:val="28"/>
        </w:rPr>
        <w:t>wa</w:t>
      </w:r>
      <w:r w:rsidR="00F262C9" w:rsidRPr="00F15BB5">
        <w:rPr>
          <w:rFonts w:ascii="Times New Roman" w:hAnsi="Times New Roman" w:cs="Times New Roman"/>
          <w:color w:val="000000" w:themeColor="text1"/>
          <w:sz w:val="24"/>
          <w:szCs w:val="28"/>
        </w:rPr>
        <w:t xml:space="preserve">s performed in the same way as </w:t>
      </w:r>
      <w:r w:rsidR="00FC2240" w:rsidRPr="00F15BB5">
        <w:rPr>
          <w:rFonts w:ascii="Times New Roman" w:hAnsi="Times New Roman" w:cs="Times New Roman"/>
          <w:color w:val="000000" w:themeColor="text1"/>
          <w:sz w:val="24"/>
          <w:szCs w:val="28"/>
        </w:rPr>
        <w:t xml:space="preserve">the </w:t>
      </w:r>
      <w:r w:rsidR="00F262C9" w:rsidRPr="00F15BB5">
        <w:rPr>
          <w:rFonts w:ascii="Times New Roman" w:hAnsi="Times New Roman" w:cs="Times New Roman"/>
          <w:color w:val="000000" w:themeColor="text1"/>
          <w:sz w:val="24"/>
          <w:szCs w:val="28"/>
        </w:rPr>
        <w:t>monolayer</w:t>
      </w:r>
      <w:r w:rsidR="00FC2240" w:rsidRPr="00F15BB5">
        <w:rPr>
          <w:rFonts w:ascii="Times New Roman" w:hAnsi="Times New Roman" w:cs="Times New Roman"/>
          <w:color w:val="000000" w:themeColor="text1"/>
          <w:sz w:val="24"/>
          <w:szCs w:val="28"/>
        </w:rPr>
        <w:t xml:space="preserve"> in </w:t>
      </w:r>
      <w:r w:rsidR="00FC2240" w:rsidRPr="00F15BB5">
        <w:rPr>
          <w:rFonts w:ascii="Times New Roman" w:hAnsi="Times New Roman" w:cs="Times New Roman"/>
          <w:b/>
          <w:bCs/>
          <w:color w:val="000000" w:themeColor="text1"/>
          <w:sz w:val="24"/>
          <w:szCs w:val="28"/>
        </w:rPr>
        <w:t>Fig</w:t>
      </w:r>
      <w:r w:rsidR="00EB144A">
        <w:rPr>
          <w:rFonts w:ascii="Times New Roman" w:hAnsi="Times New Roman" w:cs="Times New Roman"/>
          <w:b/>
          <w:bCs/>
          <w:color w:val="000000" w:themeColor="text1"/>
          <w:sz w:val="24"/>
          <w:szCs w:val="28"/>
        </w:rPr>
        <w:t>.</w:t>
      </w:r>
      <w:r w:rsidR="00FC2240" w:rsidRPr="00F15BB5">
        <w:rPr>
          <w:rFonts w:ascii="Times New Roman" w:hAnsi="Times New Roman" w:cs="Times New Roman"/>
          <w:b/>
          <w:bCs/>
          <w:color w:val="000000" w:themeColor="text1"/>
          <w:sz w:val="24"/>
          <w:szCs w:val="28"/>
        </w:rPr>
        <w:t xml:space="preserve"> </w:t>
      </w:r>
      <w:r w:rsidR="00822BD7">
        <w:rPr>
          <w:rFonts w:ascii="Times New Roman" w:hAnsi="Times New Roman" w:cs="Times New Roman"/>
          <w:b/>
          <w:bCs/>
          <w:color w:val="000000" w:themeColor="text1"/>
          <w:sz w:val="24"/>
          <w:szCs w:val="28"/>
        </w:rPr>
        <w:t>1</w:t>
      </w:r>
      <w:r w:rsidR="00B70051">
        <w:rPr>
          <w:rFonts w:ascii="Times New Roman" w:hAnsi="Times New Roman" w:cs="Times New Roman"/>
          <w:b/>
          <w:bCs/>
          <w:color w:val="000000" w:themeColor="text1"/>
          <w:sz w:val="24"/>
          <w:szCs w:val="28"/>
        </w:rPr>
        <w:t>c</w:t>
      </w:r>
      <w:r w:rsidR="00F262C9" w:rsidRPr="00F15BB5">
        <w:rPr>
          <w:rFonts w:ascii="Times New Roman" w:hAnsi="Times New Roman" w:cs="Times New Roman"/>
          <w:color w:val="000000" w:themeColor="text1"/>
          <w:sz w:val="24"/>
          <w:szCs w:val="28"/>
        </w:rPr>
        <w:t>.</w:t>
      </w:r>
      <w:r w:rsidR="00E363CD">
        <w:rPr>
          <w:rFonts w:ascii="Times New Roman" w:hAnsi="Times New Roman" w:cs="Times New Roman"/>
          <w:b/>
          <w:bCs/>
          <w:color w:val="000000" w:themeColor="text1"/>
          <w:sz w:val="24"/>
          <w:szCs w:val="24"/>
        </w:rPr>
        <w:br w:type="page"/>
      </w:r>
    </w:p>
    <w:p w14:paraId="38B4AA9A" w14:textId="0EE34A10" w:rsidR="00BC1A8E" w:rsidRPr="00F15BB5" w:rsidRDefault="00327FDA" w:rsidP="00BC1A8E">
      <w:pPr>
        <w:spacing w:line="276" w:lineRule="auto"/>
        <w:jc w:val="center"/>
        <w:rPr>
          <w:rFonts w:ascii="Times New Roman" w:hAnsi="Times New Roman" w:cs="Times New Roman"/>
          <w:b/>
          <w:bCs/>
          <w:color w:val="000000" w:themeColor="text1"/>
          <w:sz w:val="24"/>
          <w:szCs w:val="28"/>
        </w:rPr>
      </w:pPr>
      <w:r>
        <w:rPr>
          <w:noProof/>
        </w:rPr>
        <w:lastRenderedPageBreak/>
        <w:drawing>
          <wp:inline distT="0" distB="0" distL="0" distR="0" wp14:anchorId="76994257" wp14:editId="65E09BC7">
            <wp:extent cx="6188710" cy="2572385"/>
            <wp:effectExtent l="0" t="0" r="0" b="0"/>
            <wp:docPr id="2007133504"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188710" cy="2572385"/>
                    </a:xfrm>
                    <a:prstGeom prst="rect">
                      <a:avLst/>
                    </a:prstGeom>
                    <a:noFill/>
                    <a:ln>
                      <a:noFill/>
                    </a:ln>
                  </pic:spPr>
                </pic:pic>
              </a:graphicData>
            </a:graphic>
          </wp:inline>
        </w:drawing>
      </w:r>
    </w:p>
    <w:p w14:paraId="6BC77E71" w14:textId="12C4267C" w:rsidR="00E363CD" w:rsidRDefault="00281AD8" w:rsidP="00BC1A8E">
      <w:pPr>
        <w:spacing w:line="276" w:lineRule="auto"/>
        <w:rPr>
          <w:rFonts w:ascii="Times New Roman" w:hAnsi="Times New Roman" w:cs="Times New Roman"/>
          <w:color w:val="000000" w:themeColor="text1"/>
          <w:sz w:val="24"/>
          <w:szCs w:val="28"/>
        </w:rPr>
      </w:pPr>
      <w:r>
        <w:rPr>
          <w:rFonts w:ascii="Times New Roman" w:eastAsia="함초롬바탕" w:hAnsi="Times New Roman" w:cs="Times New Roman"/>
          <w:b/>
          <w:bCs/>
          <w:color w:val="000000" w:themeColor="text1"/>
          <w:sz w:val="24"/>
          <w:szCs w:val="24"/>
        </w:rPr>
        <w:t>Supplementary Fig. S</w:t>
      </w:r>
      <w:r w:rsidR="00822BD7">
        <w:rPr>
          <w:rFonts w:ascii="Times New Roman" w:hAnsi="Times New Roman" w:cs="Times New Roman"/>
          <w:b/>
          <w:bCs/>
          <w:color w:val="000000" w:themeColor="text1"/>
          <w:sz w:val="24"/>
          <w:szCs w:val="28"/>
        </w:rPr>
        <w:t>5</w:t>
      </w:r>
      <w:r w:rsidR="00EB144A">
        <w:rPr>
          <w:rFonts w:ascii="Times New Roman" w:hAnsi="Times New Roman" w:cs="Times New Roman"/>
          <w:color w:val="000000" w:themeColor="text1"/>
          <w:sz w:val="24"/>
          <w:szCs w:val="24"/>
        </w:rPr>
        <w:t xml:space="preserve">. </w:t>
      </w:r>
      <w:r w:rsidR="00204EF5" w:rsidRPr="00F15BB5">
        <w:rPr>
          <w:rFonts w:ascii="Times New Roman" w:hAnsi="Times New Roman" w:cs="Times New Roman"/>
          <w:b/>
          <w:bCs/>
          <w:color w:val="000000" w:themeColor="text1"/>
          <w:sz w:val="24"/>
          <w:szCs w:val="28"/>
        </w:rPr>
        <w:t>Transient absorption spectrum of monolayer MoSe</w:t>
      </w:r>
      <w:r w:rsidR="00204EF5" w:rsidRPr="00F15BB5">
        <w:rPr>
          <w:rFonts w:ascii="Times New Roman" w:hAnsi="Times New Roman" w:cs="Times New Roman"/>
          <w:b/>
          <w:bCs/>
          <w:color w:val="000000" w:themeColor="text1"/>
          <w:sz w:val="24"/>
          <w:szCs w:val="28"/>
          <w:vertAlign w:val="subscript"/>
        </w:rPr>
        <w:t>2</w:t>
      </w:r>
      <w:r w:rsidR="00204EF5" w:rsidRPr="00F15BB5">
        <w:rPr>
          <w:rFonts w:ascii="Times New Roman" w:hAnsi="Times New Roman" w:cs="Times New Roman"/>
          <w:b/>
          <w:bCs/>
          <w:color w:val="000000" w:themeColor="text1"/>
          <w:sz w:val="24"/>
          <w:szCs w:val="28"/>
        </w:rPr>
        <w:t>.</w:t>
      </w:r>
      <w:r w:rsidR="00204EF5" w:rsidRPr="00F15BB5">
        <w:rPr>
          <w:rFonts w:ascii="Times New Roman" w:hAnsi="Times New Roman" w:cs="Times New Roman"/>
          <w:color w:val="000000" w:themeColor="text1"/>
          <w:sz w:val="24"/>
          <w:szCs w:val="28"/>
        </w:rPr>
        <w:t xml:space="preserve"> </w:t>
      </w:r>
      <w:r w:rsidR="00B04C4F" w:rsidRPr="00F15BB5">
        <w:rPr>
          <w:rFonts w:ascii="Times New Roman" w:hAnsi="Times New Roman" w:cs="Times New Roman"/>
          <w:color w:val="000000" w:themeColor="text1"/>
          <w:sz w:val="24"/>
          <w:szCs w:val="28"/>
        </w:rPr>
        <w:t xml:space="preserve">Transient absorption </w:t>
      </w:r>
      <w:r w:rsidR="009E098C" w:rsidRPr="00F15BB5">
        <w:rPr>
          <w:rFonts w:ascii="Times New Roman" w:hAnsi="Times New Roman" w:cs="Times New Roman"/>
          <w:color w:val="000000" w:themeColor="text1"/>
          <w:sz w:val="24"/>
          <w:szCs w:val="28"/>
        </w:rPr>
        <w:t xml:space="preserve">spectra </w:t>
      </w:r>
      <w:r w:rsidR="00B04C4F" w:rsidRPr="00F15BB5">
        <w:rPr>
          <w:rFonts w:ascii="Times New Roman" w:hAnsi="Times New Roman" w:cs="Times New Roman"/>
          <w:color w:val="000000" w:themeColor="text1"/>
          <w:sz w:val="24"/>
          <w:szCs w:val="28"/>
        </w:rPr>
        <w:t xml:space="preserve">were obtained by fixing the time delays to </w:t>
      </w:r>
      <w:r w:rsidR="006C71DF" w:rsidRPr="00F15BB5">
        <w:rPr>
          <w:rFonts w:ascii="Times New Roman" w:hAnsi="Times New Roman" w:cs="Times New Roman"/>
          <w:color w:val="000000" w:themeColor="text1"/>
          <w:sz w:val="24"/>
          <w:szCs w:val="28"/>
        </w:rPr>
        <w:t>(</w:t>
      </w:r>
      <w:r w:rsidR="006C71DF" w:rsidRPr="00F15BB5">
        <w:rPr>
          <w:rFonts w:ascii="Times New Roman" w:hAnsi="Times New Roman" w:cs="Times New Roman"/>
          <w:b/>
          <w:bCs/>
          <w:color w:val="000000" w:themeColor="text1"/>
          <w:sz w:val="24"/>
          <w:szCs w:val="28"/>
        </w:rPr>
        <w:t>a</w:t>
      </w:r>
      <w:r w:rsidR="006C71DF" w:rsidRPr="00F15BB5">
        <w:rPr>
          <w:rFonts w:ascii="Times New Roman" w:hAnsi="Times New Roman" w:cs="Times New Roman"/>
          <w:color w:val="000000" w:themeColor="text1"/>
          <w:sz w:val="24"/>
          <w:szCs w:val="28"/>
        </w:rPr>
        <w:t xml:space="preserve">) </w:t>
      </w:r>
      <w:r w:rsidR="00B04C4F" w:rsidRPr="00F15BB5">
        <w:rPr>
          <w:rFonts w:ascii="Times New Roman" w:hAnsi="Times New Roman" w:cs="Times New Roman"/>
          <w:color w:val="000000" w:themeColor="text1"/>
          <w:sz w:val="24"/>
          <w:szCs w:val="28"/>
        </w:rPr>
        <w:t>1 ps</w:t>
      </w:r>
      <w:r w:rsidR="009E098C" w:rsidRPr="00F15BB5">
        <w:rPr>
          <w:rFonts w:ascii="Times New Roman" w:hAnsi="Times New Roman" w:cs="Times New Roman"/>
          <w:color w:val="000000" w:themeColor="text1"/>
          <w:sz w:val="24"/>
          <w:szCs w:val="28"/>
        </w:rPr>
        <w:t xml:space="preserve"> </w:t>
      </w:r>
      <w:r w:rsidR="00B04C4F" w:rsidRPr="00F15BB5">
        <w:rPr>
          <w:rFonts w:ascii="Times New Roman" w:hAnsi="Times New Roman" w:cs="Times New Roman"/>
          <w:color w:val="000000" w:themeColor="text1"/>
          <w:sz w:val="24"/>
          <w:szCs w:val="28"/>
        </w:rPr>
        <w:t xml:space="preserve">and </w:t>
      </w:r>
      <w:r w:rsidR="006C71DF" w:rsidRPr="00F15BB5">
        <w:rPr>
          <w:rFonts w:ascii="Times New Roman" w:hAnsi="Times New Roman" w:cs="Times New Roman"/>
          <w:color w:val="000000" w:themeColor="text1"/>
          <w:sz w:val="24"/>
          <w:szCs w:val="28"/>
        </w:rPr>
        <w:t>(</w:t>
      </w:r>
      <w:r w:rsidR="006C71DF" w:rsidRPr="00F15BB5">
        <w:rPr>
          <w:rFonts w:ascii="Times New Roman" w:hAnsi="Times New Roman" w:cs="Times New Roman"/>
          <w:b/>
          <w:bCs/>
          <w:color w:val="000000" w:themeColor="text1"/>
          <w:sz w:val="24"/>
          <w:szCs w:val="28"/>
        </w:rPr>
        <w:t>b</w:t>
      </w:r>
      <w:r w:rsidR="006C71DF" w:rsidRPr="00F15BB5">
        <w:rPr>
          <w:rFonts w:ascii="Times New Roman" w:hAnsi="Times New Roman" w:cs="Times New Roman"/>
          <w:color w:val="000000" w:themeColor="text1"/>
          <w:sz w:val="24"/>
          <w:szCs w:val="28"/>
        </w:rPr>
        <w:t xml:space="preserve">) </w:t>
      </w:r>
      <w:r w:rsidR="00B04C4F" w:rsidRPr="00F15BB5">
        <w:rPr>
          <w:rFonts w:ascii="Times New Roman" w:hAnsi="Times New Roman" w:cs="Times New Roman"/>
          <w:color w:val="000000" w:themeColor="text1"/>
          <w:sz w:val="24"/>
          <w:szCs w:val="28"/>
        </w:rPr>
        <w:t>50 ps</w:t>
      </w:r>
      <w:r w:rsidR="009E098C" w:rsidRPr="00F15BB5">
        <w:rPr>
          <w:rFonts w:ascii="Times New Roman" w:hAnsi="Times New Roman" w:cs="Times New Roman"/>
          <w:color w:val="000000" w:themeColor="text1"/>
          <w:sz w:val="24"/>
          <w:szCs w:val="28"/>
        </w:rPr>
        <w:t xml:space="preserve"> </w:t>
      </w:r>
      <w:r w:rsidR="00822BD7">
        <w:rPr>
          <w:rFonts w:ascii="Times New Roman" w:hAnsi="Times New Roman" w:cs="Times New Roman"/>
          <w:color w:val="000000" w:themeColor="text1"/>
          <w:sz w:val="24"/>
          <w:szCs w:val="28"/>
        </w:rPr>
        <w:t>with same photon density (1 × 10</w:t>
      </w:r>
      <w:r w:rsidR="00822BD7">
        <w:rPr>
          <w:rFonts w:ascii="Times New Roman" w:hAnsi="Times New Roman" w:cs="Times New Roman"/>
          <w:color w:val="000000" w:themeColor="text1"/>
          <w:sz w:val="24"/>
          <w:szCs w:val="28"/>
          <w:vertAlign w:val="superscript"/>
        </w:rPr>
        <w:t>12</w:t>
      </w:r>
      <w:r w:rsidR="00822BD7">
        <w:rPr>
          <w:rFonts w:ascii="Times New Roman" w:hAnsi="Times New Roman" w:cs="Times New Roman"/>
          <w:color w:val="000000" w:themeColor="text1"/>
          <w:sz w:val="24"/>
          <w:szCs w:val="28"/>
        </w:rPr>
        <w:t xml:space="preserve"> cm</w:t>
      </w:r>
      <w:r w:rsidR="00822BD7">
        <w:rPr>
          <w:rFonts w:ascii="Times New Roman" w:hAnsi="Times New Roman" w:cs="Times New Roman"/>
          <w:color w:val="000000" w:themeColor="text1"/>
          <w:sz w:val="24"/>
          <w:szCs w:val="28"/>
          <w:vertAlign w:val="superscript"/>
        </w:rPr>
        <w:t>-2</w:t>
      </w:r>
      <w:r w:rsidR="00822BD7">
        <w:rPr>
          <w:rFonts w:ascii="Times New Roman" w:hAnsi="Times New Roman" w:cs="Times New Roman"/>
          <w:color w:val="000000" w:themeColor="text1"/>
          <w:sz w:val="24"/>
          <w:szCs w:val="28"/>
        </w:rPr>
        <w:t>)</w:t>
      </w:r>
      <w:r w:rsidR="00456B60" w:rsidRPr="00F15BB5">
        <w:rPr>
          <w:rFonts w:ascii="Times New Roman" w:hAnsi="Times New Roman" w:cs="Times New Roman"/>
          <w:color w:val="000000" w:themeColor="text1"/>
          <w:sz w:val="24"/>
          <w:szCs w:val="28"/>
        </w:rPr>
        <w:t xml:space="preserve">. </w:t>
      </w:r>
      <w:r w:rsidR="000D2C6A" w:rsidRPr="00F15BB5">
        <w:rPr>
          <w:rFonts w:ascii="Times New Roman" w:hAnsi="Times New Roman" w:cs="Times New Roman"/>
          <w:color w:val="000000" w:themeColor="text1"/>
          <w:sz w:val="24"/>
          <w:szCs w:val="28"/>
        </w:rPr>
        <w:t xml:space="preserve">There are two </w:t>
      </w:r>
      <w:r w:rsidR="00496F4E" w:rsidRPr="00F15BB5">
        <w:rPr>
          <w:rFonts w:ascii="Times New Roman" w:hAnsi="Times New Roman" w:cs="Times New Roman"/>
          <w:color w:val="000000" w:themeColor="text1"/>
          <w:sz w:val="24"/>
          <w:szCs w:val="28"/>
        </w:rPr>
        <w:t>obvious</w:t>
      </w:r>
      <w:r w:rsidR="000D2C6A" w:rsidRPr="00F15BB5">
        <w:rPr>
          <w:rFonts w:ascii="Times New Roman" w:hAnsi="Times New Roman" w:cs="Times New Roman"/>
          <w:color w:val="000000" w:themeColor="text1"/>
          <w:sz w:val="24"/>
          <w:szCs w:val="28"/>
        </w:rPr>
        <w:t xml:space="preserve"> </w:t>
      </w:r>
      <w:r w:rsidR="009E098C" w:rsidRPr="00F15BB5">
        <w:rPr>
          <w:rFonts w:ascii="Times New Roman" w:hAnsi="Times New Roman" w:cs="Times New Roman"/>
          <w:color w:val="000000" w:themeColor="text1"/>
          <w:sz w:val="24"/>
          <w:szCs w:val="28"/>
        </w:rPr>
        <w:t xml:space="preserve">signatures </w:t>
      </w:r>
      <w:r w:rsidR="000D2C6A" w:rsidRPr="00F15BB5">
        <w:rPr>
          <w:rFonts w:ascii="Times New Roman" w:hAnsi="Times New Roman" w:cs="Times New Roman"/>
          <w:color w:val="000000" w:themeColor="text1"/>
          <w:sz w:val="24"/>
          <w:szCs w:val="28"/>
        </w:rPr>
        <w:t xml:space="preserve">of carrier multiplication. </w:t>
      </w:r>
      <w:r w:rsidR="009E098C" w:rsidRPr="00F15BB5">
        <w:rPr>
          <w:rFonts w:ascii="Times New Roman" w:hAnsi="Times New Roman" w:cs="Times New Roman"/>
          <w:color w:val="000000" w:themeColor="text1"/>
          <w:sz w:val="24"/>
          <w:szCs w:val="28"/>
        </w:rPr>
        <w:t>First, t</w:t>
      </w:r>
      <w:r w:rsidR="00456B60" w:rsidRPr="00F15BB5">
        <w:rPr>
          <w:rFonts w:ascii="Times New Roman" w:hAnsi="Times New Roman" w:cs="Times New Roman"/>
          <w:color w:val="000000" w:themeColor="text1"/>
          <w:sz w:val="24"/>
          <w:szCs w:val="28"/>
        </w:rPr>
        <w:t>he carrier population at 2.30</w:t>
      </w:r>
      <m:oMath>
        <m:sSub>
          <m:sSubPr>
            <m:ctrlPr>
              <w:rPr>
                <w:rFonts w:ascii="Cambria Math" w:hAnsi="Cambria Math" w:cs="Times New Roman"/>
                <w:i/>
                <w:color w:val="000000" w:themeColor="text1"/>
                <w:sz w:val="24"/>
                <w:szCs w:val="28"/>
              </w:rPr>
            </m:ctrlPr>
          </m:sSubPr>
          <m:e>
            <m:r>
              <w:rPr>
                <w:rFonts w:ascii="Cambria Math" w:hAnsi="Cambria Math" w:cs="Times New Roman"/>
                <w:color w:val="000000" w:themeColor="text1"/>
                <w:sz w:val="24"/>
                <w:szCs w:val="28"/>
              </w:rPr>
              <m:t>E</m:t>
            </m:r>
          </m:e>
          <m:sub>
            <m:r>
              <w:rPr>
                <w:rFonts w:ascii="Cambria Math" w:hAnsi="Cambria Math" w:cs="Times New Roman"/>
                <w:color w:val="000000" w:themeColor="text1"/>
                <w:sz w:val="24"/>
                <w:szCs w:val="28"/>
              </w:rPr>
              <m:t>g</m:t>
            </m:r>
          </m:sub>
        </m:sSub>
      </m:oMath>
      <w:r w:rsidR="00456B60" w:rsidRPr="00F15BB5">
        <w:rPr>
          <w:rFonts w:ascii="Times New Roman" w:hAnsi="Times New Roman" w:cs="Times New Roman"/>
          <w:color w:val="000000" w:themeColor="text1"/>
          <w:sz w:val="24"/>
          <w:szCs w:val="28"/>
        </w:rPr>
        <w:t xml:space="preserve"> excitation is twice </w:t>
      </w:r>
      <w:r w:rsidR="009E098C" w:rsidRPr="00F15BB5">
        <w:rPr>
          <w:rFonts w:ascii="Times New Roman" w:hAnsi="Times New Roman" w:cs="Times New Roman"/>
          <w:color w:val="000000" w:themeColor="text1"/>
          <w:sz w:val="24"/>
          <w:szCs w:val="28"/>
        </w:rPr>
        <w:t xml:space="preserve">as </w:t>
      </w:r>
      <w:r w:rsidR="00456B60" w:rsidRPr="00F15BB5">
        <w:rPr>
          <w:rFonts w:ascii="Times New Roman" w:hAnsi="Times New Roman" w:cs="Times New Roman"/>
          <w:color w:val="000000" w:themeColor="text1"/>
          <w:sz w:val="24"/>
          <w:szCs w:val="28"/>
        </w:rPr>
        <w:t>high</w:t>
      </w:r>
      <w:r w:rsidR="009E098C" w:rsidRPr="00F15BB5">
        <w:rPr>
          <w:rFonts w:ascii="Times New Roman" w:hAnsi="Times New Roman" w:cs="Times New Roman"/>
          <w:color w:val="000000" w:themeColor="text1"/>
          <w:sz w:val="24"/>
          <w:szCs w:val="28"/>
        </w:rPr>
        <w:t xml:space="preserve"> as that at</w:t>
      </w:r>
      <w:r w:rsidR="00456B60" w:rsidRPr="00F15BB5">
        <w:rPr>
          <w:rFonts w:ascii="Times New Roman" w:hAnsi="Times New Roman" w:cs="Times New Roman"/>
          <w:color w:val="000000" w:themeColor="text1"/>
          <w:sz w:val="24"/>
          <w:szCs w:val="28"/>
        </w:rPr>
        <w:t xml:space="preserve"> 1.34</w:t>
      </w:r>
      <m:oMath>
        <m:sSub>
          <m:sSubPr>
            <m:ctrlPr>
              <w:rPr>
                <w:rFonts w:ascii="Cambria Math" w:hAnsi="Cambria Math" w:cs="Times New Roman"/>
                <w:i/>
                <w:color w:val="000000" w:themeColor="text1"/>
                <w:sz w:val="24"/>
                <w:szCs w:val="28"/>
              </w:rPr>
            </m:ctrlPr>
          </m:sSubPr>
          <m:e>
            <m:r>
              <w:rPr>
                <w:rFonts w:ascii="Cambria Math" w:hAnsi="Cambria Math" w:cs="Times New Roman"/>
                <w:color w:val="000000" w:themeColor="text1"/>
                <w:sz w:val="24"/>
                <w:szCs w:val="28"/>
              </w:rPr>
              <m:t>E</m:t>
            </m:r>
          </m:e>
          <m:sub>
            <m:r>
              <w:rPr>
                <w:rFonts w:ascii="Cambria Math" w:hAnsi="Cambria Math" w:cs="Times New Roman"/>
                <w:color w:val="000000" w:themeColor="text1"/>
                <w:sz w:val="24"/>
                <w:szCs w:val="28"/>
              </w:rPr>
              <m:t>g</m:t>
            </m:r>
          </m:sub>
        </m:sSub>
      </m:oMath>
      <w:r w:rsidR="000D2C6A" w:rsidRPr="00F15BB5">
        <w:rPr>
          <w:rFonts w:ascii="Times New Roman" w:hAnsi="Times New Roman" w:cs="Times New Roman"/>
          <w:color w:val="000000" w:themeColor="text1"/>
          <w:sz w:val="24"/>
          <w:szCs w:val="28"/>
        </w:rPr>
        <w:t xml:space="preserve">. </w:t>
      </w:r>
      <w:r w:rsidR="009E098C" w:rsidRPr="00F15BB5">
        <w:rPr>
          <w:rFonts w:ascii="Times New Roman" w:hAnsi="Times New Roman" w:cs="Times New Roman"/>
          <w:color w:val="000000" w:themeColor="text1"/>
          <w:sz w:val="24"/>
          <w:szCs w:val="28"/>
        </w:rPr>
        <w:t>Second,</w:t>
      </w:r>
      <w:r w:rsidR="00896FDE" w:rsidRPr="00F15BB5">
        <w:rPr>
          <w:rFonts w:ascii="Times New Roman" w:hAnsi="Times New Roman" w:cs="Times New Roman"/>
          <w:color w:val="000000" w:themeColor="text1"/>
          <w:sz w:val="24"/>
          <w:szCs w:val="28"/>
        </w:rPr>
        <w:t xml:space="preserve"> </w:t>
      </w:r>
      <w:r w:rsidR="000D2C6A" w:rsidRPr="00F15BB5">
        <w:rPr>
          <w:rFonts w:ascii="Times New Roman" w:hAnsi="Times New Roman" w:cs="Times New Roman"/>
          <w:color w:val="000000" w:themeColor="text1"/>
          <w:sz w:val="24"/>
          <w:szCs w:val="28"/>
        </w:rPr>
        <w:t>two PB peaks</w:t>
      </w:r>
      <w:r w:rsidR="00B6351E" w:rsidRPr="00F15BB5">
        <w:rPr>
          <w:rFonts w:ascii="Times New Roman" w:hAnsi="Times New Roman" w:cs="Times New Roman"/>
          <w:color w:val="000000" w:themeColor="text1"/>
          <w:sz w:val="24"/>
          <w:szCs w:val="28"/>
        </w:rPr>
        <w:t xml:space="preserve"> at 2.30</w:t>
      </w:r>
      <m:oMath>
        <m:sSub>
          <m:sSubPr>
            <m:ctrlPr>
              <w:rPr>
                <w:rFonts w:ascii="Cambria Math" w:hAnsi="Cambria Math" w:cs="Times New Roman"/>
                <w:i/>
                <w:color w:val="000000" w:themeColor="text1"/>
                <w:sz w:val="24"/>
                <w:szCs w:val="28"/>
              </w:rPr>
            </m:ctrlPr>
          </m:sSubPr>
          <m:e>
            <m:r>
              <w:rPr>
                <w:rFonts w:ascii="Cambria Math" w:hAnsi="Cambria Math" w:cs="Times New Roman"/>
                <w:color w:val="000000" w:themeColor="text1"/>
                <w:sz w:val="24"/>
                <w:szCs w:val="28"/>
              </w:rPr>
              <m:t>E</m:t>
            </m:r>
          </m:e>
          <m:sub>
            <m:r>
              <w:rPr>
                <w:rFonts w:ascii="Cambria Math" w:hAnsi="Cambria Math" w:cs="Times New Roman"/>
                <w:color w:val="000000" w:themeColor="text1"/>
                <w:sz w:val="24"/>
                <w:szCs w:val="28"/>
              </w:rPr>
              <m:t>g</m:t>
            </m:r>
          </m:sub>
        </m:sSub>
      </m:oMath>
      <w:r w:rsidR="00B6351E" w:rsidRPr="00F15BB5">
        <w:rPr>
          <w:rFonts w:ascii="Times New Roman" w:hAnsi="Times New Roman" w:cs="Times New Roman"/>
          <w:color w:val="000000" w:themeColor="text1"/>
          <w:sz w:val="24"/>
          <w:szCs w:val="28"/>
        </w:rPr>
        <w:t xml:space="preserve"> </w:t>
      </w:r>
      <w:r w:rsidR="009E098C" w:rsidRPr="00F15BB5">
        <w:rPr>
          <w:rFonts w:ascii="Times New Roman" w:hAnsi="Times New Roman" w:cs="Times New Roman"/>
          <w:color w:val="000000" w:themeColor="text1"/>
          <w:sz w:val="24"/>
          <w:szCs w:val="28"/>
        </w:rPr>
        <w:t xml:space="preserve">are </w:t>
      </w:r>
      <w:r w:rsidR="000D2C6A" w:rsidRPr="00F15BB5">
        <w:rPr>
          <w:rFonts w:ascii="Times New Roman" w:hAnsi="Times New Roman" w:cs="Times New Roman"/>
          <w:color w:val="000000" w:themeColor="text1"/>
          <w:sz w:val="24"/>
          <w:szCs w:val="28"/>
        </w:rPr>
        <w:t>red</w:t>
      </w:r>
      <w:r w:rsidR="009E098C" w:rsidRPr="00F15BB5">
        <w:rPr>
          <w:rFonts w:ascii="Times New Roman" w:hAnsi="Times New Roman" w:cs="Times New Roman"/>
          <w:color w:val="000000" w:themeColor="text1"/>
          <w:sz w:val="24"/>
          <w:szCs w:val="28"/>
        </w:rPr>
        <w:t>-</w:t>
      </w:r>
      <w:r w:rsidR="000D2C6A" w:rsidRPr="00F15BB5">
        <w:rPr>
          <w:rFonts w:ascii="Times New Roman" w:hAnsi="Times New Roman" w:cs="Times New Roman"/>
          <w:color w:val="000000" w:themeColor="text1"/>
          <w:sz w:val="24"/>
          <w:szCs w:val="28"/>
        </w:rPr>
        <w:t>shift</w:t>
      </w:r>
      <w:r w:rsidR="009E098C" w:rsidRPr="00F15BB5">
        <w:rPr>
          <w:rFonts w:ascii="Times New Roman" w:hAnsi="Times New Roman" w:cs="Times New Roman"/>
          <w:color w:val="000000" w:themeColor="text1"/>
          <w:sz w:val="24"/>
          <w:szCs w:val="28"/>
        </w:rPr>
        <w:t>ed</w:t>
      </w:r>
      <w:r w:rsidR="000D2C6A" w:rsidRPr="00F15BB5">
        <w:rPr>
          <w:rFonts w:ascii="Times New Roman" w:hAnsi="Times New Roman" w:cs="Times New Roman"/>
          <w:color w:val="000000" w:themeColor="text1"/>
          <w:sz w:val="24"/>
          <w:szCs w:val="28"/>
        </w:rPr>
        <w:t xml:space="preserve"> at 1 ps</w:t>
      </w:r>
      <w:r w:rsidR="00B6351E" w:rsidRPr="00F15BB5">
        <w:rPr>
          <w:rFonts w:ascii="Times New Roman" w:hAnsi="Times New Roman" w:cs="Times New Roman"/>
          <w:color w:val="000000" w:themeColor="text1"/>
          <w:sz w:val="24"/>
          <w:szCs w:val="28"/>
        </w:rPr>
        <w:t xml:space="preserve"> (red arrows)</w:t>
      </w:r>
      <w:r w:rsidR="000D2C6A" w:rsidRPr="00F15BB5">
        <w:rPr>
          <w:rFonts w:ascii="Times New Roman" w:hAnsi="Times New Roman" w:cs="Times New Roman"/>
          <w:color w:val="000000" w:themeColor="text1"/>
          <w:sz w:val="24"/>
          <w:szCs w:val="28"/>
        </w:rPr>
        <w:t xml:space="preserve"> due to </w:t>
      </w:r>
      <w:r w:rsidR="009E098C" w:rsidRPr="00F15BB5">
        <w:rPr>
          <w:rFonts w:ascii="Times New Roman" w:hAnsi="Times New Roman" w:cs="Times New Roman"/>
          <w:color w:val="000000" w:themeColor="text1"/>
          <w:sz w:val="24"/>
          <w:szCs w:val="28"/>
        </w:rPr>
        <w:t xml:space="preserve">Stark </w:t>
      </w:r>
      <w:r w:rsidR="000D2C6A" w:rsidRPr="00F15BB5">
        <w:rPr>
          <w:rFonts w:ascii="Times New Roman" w:hAnsi="Times New Roman" w:cs="Times New Roman"/>
          <w:color w:val="000000" w:themeColor="text1"/>
          <w:sz w:val="24"/>
          <w:szCs w:val="28"/>
        </w:rPr>
        <w:t>shift</w:t>
      </w:r>
      <w:r w:rsidR="00B6351E" w:rsidRPr="00F15BB5">
        <w:rPr>
          <w:rFonts w:ascii="Times New Roman" w:hAnsi="Times New Roman" w:cs="Times New Roman"/>
          <w:color w:val="000000" w:themeColor="text1"/>
          <w:sz w:val="24"/>
          <w:szCs w:val="28"/>
        </w:rPr>
        <w:t>, compared to those at 1.34</w:t>
      </w:r>
      <m:oMath>
        <m:sSub>
          <m:sSubPr>
            <m:ctrlPr>
              <w:rPr>
                <w:rFonts w:ascii="Cambria Math" w:hAnsi="Cambria Math" w:cs="Times New Roman"/>
                <w:i/>
                <w:color w:val="000000" w:themeColor="text1"/>
                <w:sz w:val="24"/>
                <w:szCs w:val="28"/>
              </w:rPr>
            </m:ctrlPr>
          </m:sSubPr>
          <m:e>
            <m:r>
              <w:rPr>
                <w:rFonts w:ascii="Cambria Math" w:hAnsi="Cambria Math" w:cs="Times New Roman"/>
                <w:color w:val="000000" w:themeColor="text1"/>
                <w:sz w:val="24"/>
                <w:szCs w:val="28"/>
              </w:rPr>
              <m:t>E</m:t>
            </m:r>
          </m:e>
          <m:sub>
            <m:r>
              <w:rPr>
                <w:rFonts w:ascii="Cambria Math" w:hAnsi="Cambria Math" w:cs="Times New Roman"/>
                <w:color w:val="000000" w:themeColor="text1"/>
                <w:sz w:val="24"/>
                <w:szCs w:val="28"/>
              </w:rPr>
              <m:t>g</m:t>
            </m:r>
          </m:sub>
        </m:sSub>
      </m:oMath>
      <w:r w:rsidR="00896FDE" w:rsidRPr="00F15BB5">
        <w:rPr>
          <w:rFonts w:ascii="Times New Roman" w:hAnsi="Times New Roman" w:cs="Times New Roman"/>
          <w:color w:val="000000" w:themeColor="text1"/>
          <w:sz w:val="24"/>
          <w:szCs w:val="28"/>
        </w:rPr>
        <w:t>.</w:t>
      </w:r>
      <w:r w:rsidR="000D2C6A" w:rsidRPr="00F15BB5">
        <w:rPr>
          <w:rFonts w:ascii="Times New Roman" w:hAnsi="Times New Roman" w:cs="Times New Roman"/>
          <w:color w:val="000000" w:themeColor="text1"/>
          <w:sz w:val="24"/>
          <w:szCs w:val="28"/>
        </w:rPr>
        <w:t xml:space="preserve"> </w:t>
      </w:r>
      <w:r w:rsidR="00CB7144" w:rsidRPr="00F15BB5">
        <w:rPr>
          <w:rFonts w:ascii="Times New Roman" w:hAnsi="Times New Roman" w:cs="Times New Roman"/>
          <w:color w:val="000000" w:themeColor="text1"/>
          <w:sz w:val="24"/>
          <w:szCs w:val="28"/>
        </w:rPr>
        <w:t xml:space="preserve">The validation of CM </w:t>
      </w:r>
      <w:r w:rsidR="00896FDE" w:rsidRPr="00F15BB5">
        <w:rPr>
          <w:rFonts w:ascii="Times New Roman" w:hAnsi="Times New Roman" w:cs="Times New Roman"/>
          <w:color w:val="000000" w:themeColor="text1"/>
          <w:sz w:val="24"/>
          <w:szCs w:val="28"/>
        </w:rPr>
        <w:t xml:space="preserve">is </w:t>
      </w:r>
      <w:r w:rsidR="000D2C6A" w:rsidRPr="00F15BB5">
        <w:rPr>
          <w:rFonts w:ascii="Times New Roman" w:hAnsi="Times New Roman" w:cs="Times New Roman"/>
          <w:color w:val="000000" w:themeColor="text1"/>
          <w:sz w:val="24"/>
          <w:szCs w:val="28"/>
        </w:rPr>
        <w:t>explain</w:t>
      </w:r>
      <w:r w:rsidR="00896FDE" w:rsidRPr="00F15BB5">
        <w:rPr>
          <w:rFonts w:ascii="Times New Roman" w:hAnsi="Times New Roman" w:cs="Times New Roman"/>
          <w:color w:val="000000" w:themeColor="text1"/>
          <w:sz w:val="24"/>
          <w:szCs w:val="28"/>
        </w:rPr>
        <w:t>ed</w:t>
      </w:r>
      <w:r w:rsidR="000D2C6A" w:rsidRPr="00F15BB5">
        <w:rPr>
          <w:rFonts w:ascii="Times New Roman" w:hAnsi="Times New Roman" w:cs="Times New Roman"/>
          <w:color w:val="000000" w:themeColor="text1"/>
          <w:sz w:val="24"/>
          <w:szCs w:val="28"/>
        </w:rPr>
        <w:t xml:space="preserve"> </w:t>
      </w:r>
      <w:r w:rsidR="00896FDE" w:rsidRPr="00F15BB5">
        <w:rPr>
          <w:rFonts w:ascii="Times New Roman" w:hAnsi="Times New Roman" w:cs="Times New Roman"/>
          <w:color w:val="000000" w:themeColor="text1"/>
          <w:sz w:val="24"/>
          <w:szCs w:val="28"/>
        </w:rPr>
        <w:t xml:space="preserve">in </w:t>
      </w:r>
      <w:r w:rsidR="000D2C6A" w:rsidRPr="00F15BB5">
        <w:rPr>
          <w:rFonts w:ascii="Times New Roman" w:hAnsi="Times New Roman" w:cs="Times New Roman"/>
          <w:color w:val="000000" w:themeColor="text1"/>
          <w:sz w:val="24"/>
          <w:szCs w:val="28"/>
        </w:rPr>
        <w:t xml:space="preserve">detail </w:t>
      </w:r>
      <w:r w:rsidR="00896FDE" w:rsidRPr="00F15BB5">
        <w:rPr>
          <w:rFonts w:ascii="Times New Roman" w:hAnsi="Times New Roman" w:cs="Times New Roman"/>
          <w:color w:val="000000" w:themeColor="text1"/>
          <w:sz w:val="24"/>
          <w:szCs w:val="28"/>
        </w:rPr>
        <w:t xml:space="preserve">in </w:t>
      </w:r>
      <w:r w:rsidR="000D33BC" w:rsidRPr="003173FA">
        <w:rPr>
          <w:rFonts w:ascii="Times New Roman" w:eastAsia="함초롬바탕" w:hAnsi="Times New Roman" w:cs="Times New Roman"/>
          <w:b/>
          <w:bCs/>
          <w:color w:val="000000" w:themeColor="text1"/>
          <w:sz w:val="24"/>
          <w:szCs w:val="24"/>
        </w:rPr>
        <w:t xml:space="preserve">Supplementary </w:t>
      </w:r>
      <w:r w:rsidR="009E098C" w:rsidRPr="00F15BB5">
        <w:rPr>
          <w:rFonts w:ascii="Times New Roman" w:hAnsi="Times New Roman" w:cs="Times New Roman"/>
          <w:b/>
          <w:bCs/>
          <w:color w:val="000000" w:themeColor="text1"/>
          <w:sz w:val="24"/>
          <w:szCs w:val="28"/>
        </w:rPr>
        <w:t xml:space="preserve">Note </w:t>
      </w:r>
      <w:r w:rsidR="00822BD7">
        <w:rPr>
          <w:rFonts w:ascii="Times New Roman" w:hAnsi="Times New Roman" w:cs="Times New Roman"/>
          <w:b/>
          <w:bCs/>
          <w:color w:val="000000" w:themeColor="text1"/>
          <w:sz w:val="24"/>
          <w:szCs w:val="28"/>
        </w:rPr>
        <w:t>1</w:t>
      </w:r>
      <w:r w:rsidR="000D2C6A" w:rsidRPr="00F15BB5">
        <w:rPr>
          <w:rFonts w:ascii="Times New Roman" w:hAnsi="Times New Roman" w:cs="Times New Roman"/>
          <w:color w:val="000000" w:themeColor="text1"/>
          <w:sz w:val="24"/>
          <w:szCs w:val="28"/>
        </w:rPr>
        <w:t>.</w:t>
      </w:r>
    </w:p>
    <w:p w14:paraId="4A66F04C" w14:textId="43E294F8" w:rsidR="00E363CD" w:rsidRDefault="00E363CD">
      <w:pPr>
        <w:widowControl/>
        <w:wordWrap/>
        <w:autoSpaceDE/>
        <w:autoSpaceDN/>
        <w:rPr>
          <w:rFonts w:ascii="Times New Roman" w:hAnsi="Times New Roman" w:cs="Times New Roman"/>
          <w:color w:val="000000" w:themeColor="text1"/>
          <w:sz w:val="24"/>
          <w:szCs w:val="28"/>
        </w:rPr>
      </w:pPr>
      <w:r>
        <w:rPr>
          <w:rFonts w:ascii="Times New Roman" w:hAnsi="Times New Roman" w:cs="Times New Roman"/>
          <w:color w:val="000000" w:themeColor="text1"/>
          <w:sz w:val="24"/>
          <w:szCs w:val="28"/>
        </w:rPr>
        <w:br w:type="page"/>
      </w:r>
    </w:p>
    <w:p w14:paraId="050D7DC1" w14:textId="5856DB97" w:rsidR="00E363CD" w:rsidRDefault="00822BD7" w:rsidP="000B501A">
      <w:pPr>
        <w:spacing w:line="276" w:lineRule="auto"/>
        <w:rPr>
          <w:rFonts w:ascii="Times New Roman" w:hAnsi="Times New Roman" w:cs="Times New Roman"/>
          <w:color w:val="000000" w:themeColor="text1"/>
          <w:sz w:val="24"/>
          <w:szCs w:val="28"/>
        </w:rPr>
      </w:pPr>
      <w:r>
        <w:rPr>
          <w:noProof/>
        </w:rPr>
        <w:lastRenderedPageBreak/>
        <w:drawing>
          <wp:inline distT="0" distB="0" distL="0" distR="0" wp14:anchorId="17951345" wp14:editId="1CE41B6A">
            <wp:extent cx="6188710" cy="2337435"/>
            <wp:effectExtent l="0" t="0" r="0" b="0"/>
            <wp:docPr id="2030347030" name="그림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188710" cy="2337435"/>
                    </a:xfrm>
                    <a:prstGeom prst="rect">
                      <a:avLst/>
                    </a:prstGeom>
                    <a:noFill/>
                    <a:ln>
                      <a:noFill/>
                    </a:ln>
                  </pic:spPr>
                </pic:pic>
              </a:graphicData>
            </a:graphic>
          </wp:inline>
        </w:drawing>
      </w:r>
      <w:r w:rsidR="00CB7144" w:rsidRPr="00F15BB5">
        <w:rPr>
          <w:rFonts w:ascii="Times New Roman" w:hAnsi="Times New Roman" w:cs="Times New Roman"/>
          <w:b/>
          <w:bCs/>
          <w:color w:val="000000" w:themeColor="text1"/>
          <w:sz w:val="24"/>
          <w:szCs w:val="28"/>
        </w:rPr>
        <w:t xml:space="preserve"> </w:t>
      </w:r>
      <w:r w:rsidR="00281AD8">
        <w:rPr>
          <w:rFonts w:ascii="Times New Roman" w:eastAsia="함초롬바탕" w:hAnsi="Times New Roman" w:cs="Times New Roman"/>
          <w:b/>
          <w:bCs/>
          <w:color w:val="000000" w:themeColor="text1"/>
          <w:sz w:val="24"/>
          <w:szCs w:val="24"/>
        </w:rPr>
        <w:t>Supplementary Fig. S</w:t>
      </w:r>
      <w:r w:rsidR="006B6231">
        <w:rPr>
          <w:rFonts w:ascii="Times New Roman" w:hAnsi="Times New Roman" w:cs="Times New Roman"/>
          <w:b/>
          <w:bCs/>
          <w:color w:val="000000" w:themeColor="text1"/>
          <w:sz w:val="24"/>
          <w:szCs w:val="28"/>
        </w:rPr>
        <w:t>6</w:t>
      </w:r>
      <w:r w:rsidR="00EB144A">
        <w:rPr>
          <w:rFonts w:ascii="Times New Roman" w:hAnsi="Times New Roman" w:cs="Times New Roman"/>
          <w:color w:val="000000" w:themeColor="text1"/>
          <w:sz w:val="24"/>
          <w:szCs w:val="24"/>
        </w:rPr>
        <w:t xml:space="preserve">. </w:t>
      </w:r>
      <w:r w:rsidR="00896FDE" w:rsidRPr="00F15BB5">
        <w:rPr>
          <w:rFonts w:ascii="Times New Roman" w:hAnsi="Times New Roman" w:cs="Times New Roman"/>
          <w:b/>
          <w:bCs/>
          <w:color w:val="000000" w:themeColor="text1"/>
          <w:sz w:val="24"/>
          <w:szCs w:val="28"/>
        </w:rPr>
        <w:t>Transient absorption spectrum shift and broadening.</w:t>
      </w:r>
      <w:r w:rsidR="00896FDE" w:rsidRPr="00F15BB5">
        <w:rPr>
          <w:rFonts w:ascii="Times New Roman" w:hAnsi="Times New Roman" w:cs="Times New Roman"/>
          <w:color w:val="000000" w:themeColor="text1"/>
          <w:sz w:val="24"/>
          <w:szCs w:val="28"/>
        </w:rPr>
        <w:t xml:space="preserve"> We investigate</w:t>
      </w:r>
      <w:r w:rsidR="00A13D2D" w:rsidRPr="00F15BB5">
        <w:rPr>
          <w:rFonts w:ascii="Times New Roman" w:hAnsi="Times New Roman" w:cs="Times New Roman"/>
          <w:color w:val="000000" w:themeColor="text1"/>
          <w:sz w:val="24"/>
          <w:szCs w:val="28"/>
        </w:rPr>
        <w:t>d</w:t>
      </w:r>
      <w:r w:rsidR="00896FDE" w:rsidRPr="00F15BB5">
        <w:rPr>
          <w:rFonts w:ascii="Times New Roman" w:hAnsi="Times New Roman" w:cs="Times New Roman"/>
          <w:color w:val="000000" w:themeColor="text1"/>
          <w:sz w:val="24"/>
          <w:szCs w:val="28"/>
        </w:rPr>
        <w:t xml:space="preserve"> transient spectr</w:t>
      </w:r>
      <w:r w:rsidR="00A13D2D" w:rsidRPr="00F15BB5">
        <w:rPr>
          <w:rFonts w:ascii="Times New Roman" w:hAnsi="Times New Roman" w:cs="Times New Roman"/>
          <w:color w:val="000000" w:themeColor="text1"/>
          <w:sz w:val="24"/>
          <w:szCs w:val="28"/>
        </w:rPr>
        <w:t>a</w:t>
      </w:r>
      <w:r w:rsidR="00896FDE" w:rsidRPr="00F15BB5">
        <w:rPr>
          <w:rFonts w:ascii="Times New Roman" w:hAnsi="Times New Roman" w:cs="Times New Roman"/>
          <w:color w:val="000000" w:themeColor="text1"/>
          <w:sz w:val="24"/>
          <w:szCs w:val="28"/>
        </w:rPr>
        <w:t xml:space="preserve"> </w:t>
      </w:r>
      <w:r w:rsidR="00F7024F" w:rsidRPr="00F15BB5">
        <w:rPr>
          <w:rFonts w:ascii="Times New Roman" w:hAnsi="Times New Roman" w:cs="Times New Roman"/>
          <w:color w:val="000000" w:themeColor="text1"/>
          <w:sz w:val="24"/>
          <w:szCs w:val="28"/>
        </w:rPr>
        <w:t>at 0.5, 2, 10, 50</w:t>
      </w:r>
      <w:r w:rsidR="00A13D2D" w:rsidRPr="00F15BB5">
        <w:rPr>
          <w:rFonts w:ascii="Times New Roman" w:hAnsi="Times New Roman" w:cs="Times New Roman"/>
          <w:color w:val="000000" w:themeColor="text1"/>
          <w:sz w:val="24"/>
          <w:szCs w:val="28"/>
        </w:rPr>
        <w:t>,</w:t>
      </w:r>
      <w:r w:rsidR="00CB7144" w:rsidRPr="00F15BB5">
        <w:rPr>
          <w:rFonts w:ascii="Times New Roman" w:hAnsi="Times New Roman" w:cs="Times New Roman"/>
          <w:color w:val="000000" w:themeColor="text1"/>
          <w:sz w:val="24"/>
          <w:szCs w:val="28"/>
        </w:rPr>
        <w:t xml:space="preserve"> and</w:t>
      </w:r>
      <w:r w:rsidR="00F7024F" w:rsidRPr="00F15BB5">
        <w:rPr>
          <w:rFonts w:ascii="Times New Roman" w:hAnsi="Times New Roman" w:cs="Times New Roman"/>
          <w:color w:val="000000" w:themeColor="text1"/>
          <w:sz w:val="24"/>
          <w:szCs w:val="28"/>
        </w:rPr>
        <w:t xml:space="preserve"> 100 ps with</w:t>
      </w:r>
      <w:r w:rsidR="00A13D2D" w:rsidRPr="00F15BB5">
        <w:rPr>
          <w:rFonts w:ascii="Times New Roman" w:hAnsi="Times New Roman" w:cs="Times New Roman"/>
          <w:color w:val="000000" w:themeColor="text1"/>
          <w:sz w:val="24"/>
          <w:szCs w:val="28"/>
        </w:rPr>
        <w:t xml:space="preserve"> </w:t>
      </w:r>
      <w:r w:rsidR="00C54F86">
        <w:rPr>
          <w:rFonts w:ascii="Times New Roman" w:hAnsi="Times New Roman" w:cs="Times New Roman"/>
          <w:color w:val="000000" w:themeColor="text1"/>
          <w:sz w:val="24"/>
          <w:szCs w:val="28"/>
        </w:rPr>
        <w:t>pump</w:t>
      </w:r>
      <w:r w:rsidR="00C54F86" w:rsidRPr="00F15BB5">
        <w:rPr>
          <w:rFonts w:ascii="Times New Roman" w:hAnsi="Times New Roman" w:cs="Times New Roman"/>
          <w:color w:val="000000" w:themeColor="text1"/>
          <w:sz w:val="24"/>
          <w:szCs w:val="28"/>
        </w:rPr>
        <w:t xml:space="preserve"> </w:t>
      </w:r>
      <w:r w:rsidR="00A13D2D" w:rsidRPr="00F15BB5">
        <w:rPr>
          <w:rFonts w:ascii="Times New Roman" w:hAnsi="Times New Roman" w:cs="Times New Roman"/>
          <w:color w:val="000000" w:themeColor="text1"/>
          <w:sz w:val="24"/>
          <w:szCs w:val="28"/>
        </w:rPr>
        <w:t>energies of</w:t>
      </w:r>
      <w:r w:rsidR="00F7024F" w:rsidRPr="00F15BB5">
        <w:rPr>
          <w:rFonts w:ascii="Times New Roman" w:hAnsi="Times New Roman" w:cs="Times New Roman"/>
          <w:color w:val="000000" w:themeColor="text1"/>
          <w:sz w:val="24"/>
          <w:szCs w:val="28"/>
        </w:rPr>
        <w:t xml:space="preserve"> 1.34</w:t>
      </w:r>
      <m:oMath>
        <m:sSub>
          <m:sSubPr>
            <m:ctrlPr>
              <w:rPr>
                <w:rFonts w:ascii="Cambria Math" w:hAnsi="Cambria Math" w:cs="Times New Roman"/>
                <w:i/>
                <w:color w:val="000000" w:themeColor="text1"/>
                <w:sz w:val="24"/>
                <w:szCs w:val="28"/>
              </w:rPr>
            </m:ctrlPr>
          </m:sSubPr>
          <m:e>
            <m:r>
              <w:rPr>
                <w:rFonts w:ascii="Cambria Math" w:hAnsi="Cambria Math" w:cs="Times New Roman"/>
                <w:color w:val="000000" w:themeColor="text1"/>
                <w:sz w:val="24"/>
                <w:szCs w:val="28"/>
              </w:rPr>
              <m:t>E</m:t>
            </m:r>
          </m:e>
          <m:sub>
            <m:r>
              <w:rPr>
                <w:rFonts w:ascii="Cambria Math" w:hAnsi="Cambria Math" w:cs="Times New Roman"/>
                <w:color w:val="000000" w:themeColor="text1"/>
                <w:sz w:val="24"/>
                <w:szCs w:val="28"/>
              </w:rPr>
              <m:t>g</m:t>
            </m:r>
          </m:sub>
        </m:sSub>
      </m:oMath>
      <w:r w:rsidR="00F7024F" w:rsidRPr="00F15BB5">
        <w:rPr>
          <w:rFonts w:ascii="Times New Roman" w:hAnsi="Times New Roman" w:cs="Times New Roman"/>
          <w:color w:val="000000" w:themeColor="text1"/>
          <w:sz w:val="24"/>
          <w:szCs w:val="28"/>
        </w:rPr>
        <w:t>(</w:t>
      </w:r>
      <w:r w:rsidR="00F7024F" w:rsidRPr="00F15BB5">
        <w:rPr>
          <w:rFonts w:ascii="Times New Roman" w:hAnsi="Times New Roman" w:cs="Times New Roman"/>
          <w:b/>
          <w:bCs/>
          <w:color w:val="000000" w:themeColor="text1"/>
          <w:sz w:val="24"/>
          <w:szCs w:val="28"/>
        </w:rPr>
        <w:t>a</w:t>
      </w:r>
      <w:r w:rsidR="00F7024F" w:rsidRPr="00F15BB5">
        <w:rPr>
          <w:rFonts w:ascii="Times New Roman" w:hAnsi="Times New Roman" w:cs="Times New Roman"/>
          <w:color w:val="000000" w:themeColor="text1"/>
          <w:sz w:val="24"/>
          <w:szCs w:val="28"/>
        </w:rPr>
        <w:t>) and 2.30</w:t>
      </w:r>
      <m:oMath>
        <m:sSub>
          <m:sSubPr>
            <m:ctrlPr>
              <w:rPr>
                <w:rFonts w:ascii="Cambria Math" w:hAnsi="Cambria Math" w:cs="Times New Roman"/>
                <w:i/>
                <w:color w:val="000000" w:themeColor="text1"/>
                <w:sz w:val="24"/>
                <w:szCs w:val="28"/>
              </w:rPr>
            </m:ctrlPr>
          </m:sSubPr>
          <m:e>
            <m:r>
              <w:rPr>
                <w:rFonts w:ascii="Cambria Math" w:hAnsi="Cambria Math" w:cs="Times New Roman"/>
                <w:color w:val="000000" w:themeColor="text1"/>
                <w:sz w:val="24"/>
                <w:szCs w:val="28"/>
              </w:rPr>
              <m:t>E</m:t>
            </m:r>
          </m:e>
          <m:sub>
            <m:r>
              <w:rPr>
                <w:rFonts w:ascii="Cambria Math" w:hAnsi="Cambria Math" w:cs="Times New Roman"/>
                <w:color w:val="000000" w:themeColor="text1"/>
                <w:sz w:val="24"/>
                <w:szCs w:val="28"/>
              </w:rPr>
              <m:t>g</m:t>
            </m:r>
          </m:sub>
        </m:sSub>
      </m:oMath>
      <w:r w:rsidR="00F7024F" w:rsidRPr="00F15BB5">
        <w:rPr>
          <w:rFonts w:ascii="Times New Roman" w:hAnsi="Times New Roman" w:cs="Times New Roman"/>
          <w:color w:val="000000" w:themeColor="text1"/>
          <w:sz w:val="24"/>
          <w:szCs w:val="28"/>
        </w:rPr>
        <w:t>(</w:t>
      </w:r>
      <w:r w:rsidR="00F7024F" w:rsidRPr="00F15BB5">
        <w:rPr>
          <w:rFonts w:ascii="Times New Roman" w:hAnsi="Times New Roman" w:cs="Times New Roman"/>
          <w:b/>
          <w:bCs/>
          <w:color w:val="000000" w:themeColor="text1"/>
          <w:sz w:val="24"/>
          <w:szCs w:val="28"/>
        </w:rPr>
        <w:t>b</w:t>
      </w:r>
      <w:r w:rsidR="00F7024F" w:rsidRPr="00F15BB5">
        <w:rPr>
          <w:rFonts w:ascii="Times New Roman" w:hAnsi="Times New Roman" w:cs="Times New Roman"/>
          <w:color w:val="000000" w:themeColor="text1"/>
          <w:sz w:val="24"/>
          <w:szCs w:val="28"/>
        </w:rPr>
        <w:t xml:space="preserve">). The time evolution of </w:t>
      </w:r>
      <w:r w:rsidR="00A13D2D" w:rsidRPr="00F15BB5">
        <w:rPr>
          <w:rFonts w:ascii="Times New Roman" w:hAnsi="Times New Roman" w:cs="Times New Roman"/>
          <w:color w:val="000000" w:themeColor="text1"/>
          <w:sz w:val="24"/>
          <w:szCs w:val="28"/>
        </w:rPr>
        <w:t xml:space="preserve">the spectra </w:t>
      </w:r>
      <w:r w:rsidR="00C54F86">
        <w:rPr>
          <w:rFonts w:ascii="Times New Roman" w:hAnsi="Times New Roman" w:cs="Times New Roman"/>
          <w:color w:val="000000" w:themeColor="text1"/>
          <w:sz w:val="24"/>
          <w:szCs w:val="28"/>
        </w:rPr>
        <w:t>was</w:t>
      </w:r>
      <w:r w:rsidR="00C54F86" w:rsidRPr="00F15BB5">
        <w:rPr>
          <w:rFonts w:ascii="Times New Roman" w:hAnsi="Times New Roman" w:cs="Times New Roman"/>
          <w:color w:val="000000" w:themeColor="text1"/>
          <w:sz w:val="24"/>
          <w:szCs w:val="28"/>
        </w:rPr>
        <w:t xml:space="preserve"> </w:t>
      </w:r>
      <w:r w:rsidR="00F7024F" w:rsidRPr="00F15BB5">
        <w:rPr>
          <w:rFonts w:ascii="Times New Roman" w:hAnsi="Times New Roman" w:cs="Times New Roman"/>
          <w:color w:val="000000" w:themeColor="text1"/>
          <w:sz w:val="24"/>
          <w:szCs w:val="28"/>
        </w:rPr>
        <w:t xml:space="preserve">fitted </w:t>
      </w:r>
      <w:r w:rsidR="00A13D2D" w:rsidRPr="00F15BB5">
        <w:rPr>
          <w:rFonts w:ascii="Times New Roman" w:hAnsi="Times New Roman" w:cs="Times New Roman"/>
          <w:color w:val="000000" w:themeColor="text1"/>
          <w:sz w:val="24"/>
          <w:szCs w:val="28"/>
        </w:rPr>
        <w:t xml:space="preserve">to a </w:t>
      </w:r>
      <w:r w:rsidR="00F7024F" w:rsidRPr="00F15BB5">
        <w:rPr>
          <w:rFonts w:ascii="Times New Roman" w:hAnsi="Times New Roman" w:cs="Times New Roman"/>
          <w:color w:val="000000" w:themeColor="text1"/>
          <w:sz w:val="24"/>
          <w:szCs w:val="28"/>
        </w:rPr>
        <w:t>Gaussian function</w:t>
      </w:r>
      <w:r w:rsidR="00394A92" w:rsidRPr="00F15BB5">
        <w:rPr>
          <w:rFonts w:ascii="Times New Roman" w:hAnsi="Times New Roman" w:cs="Times New Roman"/>
          <w:color w:val="000000" w:themeColor="text1"/>
          <w:sz w:val="24"/>
          <w:szCs w:val="28"/>
        </w:rPr>
        <w:t xml:space="preserve">, </w:t>
      </w:r>
      <w:r w:rsidR="00A13D2D" w:rsidRPr="00F15BB5">
        <w:rPr>
          <w:rFonts w:ascii="Times New Roman" w:hAnsi="Times New Roman" w:cs="Times New Roman"/>
          <w:color w:val="000000" w:themeColor="text1"/>
          <w:sz w:val="24"/>
          <w:szCs w:val="28"/>
        </w:rPr>
        <w:t xml:space="preserve">and </w:t>
      </w:r>
      <w:r w:rsidR="00F7024F" w:rsidRPr="00F15BB5">
        <w:rPr>
          <w:rFonts w:ascii="Times New Roman" w:hAnsi="Times New Roman" w:cs="Times New Roman"/>
          <w:color w:val="000000" w:themeColor="text1"/>
          <w:sz w:val="24"/>
          <w:szCs w:val="28"/>
        </w:rPr>
        <w:t xml:space="preserve">the center </w:t>
      </w:r>
      <w:r w:rsidR="00C623DC" w:rsidRPr="00F15BB5">
        <w:rPr>
          <w:rFonts w:ascii="Times New Roman" w:hAnsi="Times New Roman" w:cs="Times New Roman"/>
          <w:color w:val="000000" w:themeColor="text1"/>
          <w:sz w:val="24"/>
          <w:szCs w:val="28"/>
        </w:rPr>
        <w:t xml:space="preserve">wavelengths </w:t>
      </w:r>
      <w:r w:rsidR="00F7024F" w:rsidRPr="00F15BB5">
        <w:rPr>
          <w:rFonts w:ascii="Times New Roman" w:hAnsi="Times New Roman" w:cs="Times New Roman"/>
          <w:color w:val="000000" w:themeColor="text1"/>
          <w:sz w:val="24"/>
          <w:szCs w:val="28"/>
        </w:rPr>
        <w:t>and linewidth a</w:t>
      </w:r>
      <w:r w:rsidR="00A13D2D" w:rsidRPr="00F15BB5">
        <w:rPr>
          <w:rFonts w:ascii="Times New Roman" w:hAnsi="Times New Roman" w:cs="Times New Roman"/>
          <w:color w:val="000000" w:themeColor="text1"/>
          <w:sz w:val="24"/>
          <w:szCs w:val="28"/>
        </w:rPr>
        <w:t>re plotted in</w:t>
      </w:r>
      <w:r w:rsidR="00F7024F" w:rsidRPr="00F15BB5">
        <w:rPr>
          <w:rFonts w:ascii="Times New Roman" w:hAnsi="Times New Roman" w:cs="Times New Roman"/>
          <w:color w:val="000000" w:themeColor="text1"/>
          <w:sz w:val="24"/>
          <w:szCs w:val="28"/>
        </w:rPr>
        <w:t xml:space="preserve"> (</w:t>
      </w:r>
      <w:r w:rsidR="00F7024F" w:rsidRPr="00F15BB5">
        <w:rPr>
          <w:rFonts w:ascii="Times New Roman" w:hAnsi="Times New Roman" w:cs="Times New Roman"/>
          <w:b/>
          <w:bCs/>
          <w:color w:val="000000" w:themeColor="text1"/>
          <w:sz w:val="24"/>
          <w:szCs w:val="28"/>
        </w:rPr>
        <w:t>c</w:t>
      </w:r>
      <w:r w:rsidR="00F7024F" w:rsidRPr="00F15BB5">
        <w:rPr>
          <w:rFonts w:ascii="Times New Roman" w:hAnsi="Times New Roman" w:cs="Times New Roman"/>
          <w:color w:val="000000" w:themeColor="text1"/>
          <w:sz w:val="24"/>
          <w:szCs w:val="28"/>
        </w:rPr>
        <w:t xml:space="preserve">). </w:t>
      </w:r>
      <w:r w:rsidR="00883CAF" w:rsidRPr="00F15BB5">
        <w:rPr>
          <w:rFonts w:ascii="Times New Roman" w:hAnsi="Times New Roman" w:cs="Times New Roman"/>
          <w:color w:val="000000" w:themeColor="text1"/>
          <w:sz w:val="24"/>
          <w:szCs w:val="28"/>
        </w:rPr>
        <w:t>The temporally longer shift and broadening at 2.30</w:t>
      </w:r>
      <m:oMath>
        <m:sSub>
          <m:sSubPr>
            <m:ctrlPr>
              <w:rPr>
                <w:rFonts w:ascii="Cambria Math" w:hAnsi="Cambria Math" w:cs="Times New Roman"/>
                <w:i/>
                <w:color w:val="000000" w:themeColor="text1"/>
                <w:sz w:val="24"/>
                <w:szCs w:val="28"/>
              </w:rPr>
            </m:ctrlPr>
          </m:sSubPr>
          <m:e>
            <m:r>
              <w:rPr>
                <w:rFonts w:ascii="Cambria Math" w:hAnsi="Cambria Math" w:cs="Times New Roman"/>
                <w:color w:val="000000" w:themeColor="text1"/>
                <w:sz w:val="24"/>
                <w:szCs w:val="28"/>
              </w:rPr>
              <m:t>E</m:t>
            </m:r>
          </m:e>
          <m:sub>
            <m:r>
              <w:rPr>
                <w:rFonts w:ascii="Cambria Math" w:hAnsi="Cambria Math" w:cs="Times New Roman"/>
                <w:color w:val="000000" w:themeColor="text1"/>
                <w:sz w:val="24"/>
                <w:szCs w:val="28"/>
              </w:rPr>
              <m:t>g</m:t>
            </m:r>
          </m:sub>
        </m:sSub>
      </m:oMath>
      <w:r w:rsidR="00FD6AF5" w:rsidRPr="00F15BB5">
        <w:rPr>
          <w:rFonts w:ascii="Times New Roman" w:hAnsi="Times New Roman" w:cs="Times New Roman"/>
          <w:color w:val="000000" w:themeColor="text1"/>
          <w:sz w:val="24"/>
          <w:szCs w:val="28"/>
        </w:rPr>
        <w:t xml:space="preserve"> we</w:t>
      </w:r>
      <w:r w:rsidR="00883CAF" w:rsidRPr="00F15BB5">
        <w:rPr>
          <w:rFonts w:ascii="Times New Roman" w:hAnsi="Times New Roman" w:cs="Times New Roman"/>
          <w:color w:val="000000" w:themeColor="text1"/>
          <w:sz w:val="24"/>
          <w:szCs w:val="28"/>
        </w:rPr>
        <w:t xml:space="preserve">re induced </w:t>
      </w:r>
      <w:r w:rsidR="00FD6AF5" w:rsidRPr="00F15BB5">
        <w:rPr>
          <w:rFonts w:ascii="Times New Roman" w:hAnsi="Times New Roman" w:cs="Times New Roman"/>
          <w:color w:val="000000" w:themeColor="text1"/>
          <w:sz w:val="24"/>
          <w:szCs w:val="28"/>
        </w:rPr>
        <w:t xml:space="preserve">by </w:t>
      </w:r>
      <w:r w:rsidR="00883CAF" w:rsidRPr="00F15BB5">
        <w:rPr>
          <w:rFonts w:ascii="Times New Roman" w:hAnsi="Times New Roman" w:cs="Times New Roman"/>
          <w:color w:val="000000" w:themeColor="text1"/>
          <w:sz w:val="24"/>
          <w:szCs w:val="28"/>
        </w:rPr>
        <w:t xml:space="preserve">local electric field enhancement </w:t>
      </w:r>
      <w:r w:rsidR="00C54F86">
        <w:rPr>
          <w:rFonts w:ascii="Times New Roman" w:hAnsi="Times New Roman" w:cs="Times New Roman"/>
          <w:color w:val="000000" w:themeColor="text1"/>
          <w:sz w:val="24"/>
          <w:szCs w:val="28"/>
        </w:rPr>
        <w:t>owing</w:t>
      </w:r>
      <w:r w:rsidR="00C54F86" w:rsidRPr="00F15BB5">
        <w:rPr>
          <w:rFonts w:ascii="Times New Roman" w:hAnsi="Times New Roman" w:cs="Times New Roman"/>
          <w:color w:val="000000" w:themeColor="text1"/>
          <w:sz w:val="24"/>
          <w:szCs w:val="28"/>
        </w:rPr>
        <w:t xml:space="preserve"> </w:t>
      </w:r>
      <w:r w:rsidR="00883CAF" w:rsidRPr="00F15BB5">
        <w:rPr>
          <w:rFonts w:ascii="Times New Roman" w:hAnsi="Times New Roman" w:cs="Times New Roman"/>
          <w:color w:val="000000" w:themeColor="text1"/>
          <w:sz w:val="24"/>
          <w:szCs w:val="28"/>
        </w:rPr>
        <w:t xml:space="preserve">to </w:t>
      </w:r>
      <w:r w:rsidR="006C71DF" w:rsidRPr="00F15BB5">
        <w:rPr>
          <w:rFonts w:ascii="Times New Roman" w:hAnsi="Times New Roman" w:cs="Times New Roman"/>
          <w:color w:val="000000" w:themeColor="text1"/>
          <w:sz w:val="24"/>
          <w:szCs w:val="28"/>
        </w:rPr>
        <w:t>CM</w:t>
      </w:r>
      <w:r w:rsidR="00883CAF" w:rsidRPr="00F15BB5">
        <w:rPr>
          <w:rFonts w:ascii="Times New Roman" w:hAnsi="Times New Roman" w:cs="Times New Roman"/>
          <w:color w:val="000000" w:themeColor="text1"/>
          <w:sz w:val="24"/>
          <w:szCs w:val="28"/>
        </w:rPr>
        <w:t>.</w:t>
      </w:r>
    </w:p>
    <w:p w14:paraId="2B670256" w14:textId="176B4155" w:rsidR="006B6231" w:rsidRDefault="00E363CD" w:rsidP="006B6231">
      <w:pPr>
        <w:widowControl/>
        <w:wordWrap/>
        <w:autoSpaceDE/>
        <w:autoSpaceDN/>
        <w:spacing w:line="276" w:lineRule="auto"/>
        <w:jc w:val="center"/>
        <w:rPr>
          <w:rFonts w:ascii="Times New Roman" w:hAnsi="Times New Roman" w:cs="Times New Roman"/>
          <w:color w:val="000000" w:themeColor="text1"/>
          <w:sz w:val="24"/>
          <w:szCs w:val="28"/>
        </w:rPr>
      </w:pPr>
      <w:r>
        <w:rPr>
          <w:rFonts w:ascii="Times New Roman" w:hAnsi="Times New Roman" w:cs="Times New Roman"/>
          <w:color w:val="000000" w:themeColor="text1"/>
          <w:sz w:val="24"/>
          <w:szCs w:val="28"/>
        </w:rPr>
        <w:br w:type="page"/>
      </w:r>
    </w:p>
    <w:p w14:paraId="13C5E7AF" w14:textId="29D17390" w:rsidR="00E363CD" w:rsidRPr="006B6231" w:rsidRDefault="00E363CD">
      <w:pPr>
        <w:widowControl/>
        <w:wordWrap/>
        <w:autoSpaceDE/>
        <w:autoSpaceDN/>
        <w:rPr>
          <w:rFonts w:ascii="Times New Roman" w:hAnsi="Times New Roman" w:cs="Times New Roman"/>
          <w:color w:val="000000" w:themeColor="text1"/>
          <w:sz w:val="24"/>
          <w:szCs w:val="28"/>
        </w:rPr>
      </w:pPr>
    </w:p>
    <w:p w14:paraId="150C66E4" w14:textId="0E9CDEA9" w:rsidR="00461E0E" w:rsidRPr="00F15BB5" w:rsidRDefault="00822BD7" w:rsidP="006E1398">
      <w:pPr>
        <w:spacing w:line="276" w:lineRule="auto"/>
        <w:jc w:val="center"/>
        <w:rPr>
          <w:rFonts w:ascii="Times New Roman" w:hAnsi="Times New Roman" w:cs="Times New Roman"/>
          <w:color w:val="000000" w:themeColor="text1"/>
          <w:sz w:val="24"/>
          <w:szCs w:val="28"/>
        </w:rPr>
      </w:pPr>
      <w:r>
        <w:rPr>
          <w:noProof/>
        </w:rPr>
        <w:drawing>
          <wp:inline distT="0" distB="0" distL="0" distR="0" wp14:anchorId="4878DD78" wp14:editId="7F1CEC81">
            <wp:extent cx="3092207" cy="4154399"/>
            <wp:effectExtent l="0" t="0" r="0" b="0"/>
            <wp:docPr id="516068714" name="그림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109473" cy="4177596"/>
                    </a:xfrm>
                    <a:prstGeom prst="rect">
                      <a:avLst/>
                    </a:prstGeom>
                    <a:noFill/>
                    <a:ln>
                      <a:noFill/>
                    </a:ln>
                  </pic:spPr>
                </pic:pic>
              </a:graphicData>
            </a:graphic>
          </wp:inline>
        </w:drawing>
      </w:r>
    </w:p>
    <w:p w14:paraId="14EEBC5E" w14:textId="5533085A" w:rsidR="00E363CD" w:rsidRDefault="00281AD8" w:rsidP="000B501A">
      <w:pPr>
        <w:spacing w:line="276" w:lineRule="auto"/>
        <w:rPr>
          <w:rFonts w:ascii="Times New Roman" w:hAnsi="Times New Roman" w:cs="Times New Roman"/>
          <w:color w:val="000000" w:themeColor="text1"/>
          <w:sz w:val="24"/>
          <w:szCs w:val="28"/>
        </w:rPr>
      </w:pPr>
      <w:r>
        <w:rPr>
          <w:rFonts w:ascii="Times New Roman" w:eastAsia="함초롬바탕" w:hAnsi="Times New Roman" w:cs="Times New Roman"/>
          <w:b/>
          <w:bCs/>
          <w:color w:val="000000" w:themeColor="text1"/>
          <w:sz w:val="24"/>
          <w:szCs w:val="24"/>
        </w:rPr>
        <w:t>Supplementary Fig. S</w:t>
      </w:r>
      <w:r w:rsidR="006B6231">
        <w:rPr>
          <w:rFonts w:ascii="Times New Roman" w:hAnsi="Times New Roman" w:cs="Times New Roman"/>
          <w:b/>
          <w:bCs/>
          <w:color w:val="000000" w:themeColor="text1"/>
          <w:sz w:val="24"/>
          <w:szCs w:val="28"/>
        </w:rPr>
        <w:t>7</w:t>
      </w:r>
      <w:r w:rsidR="00EB144A">
        <w:rPr>
          <w:rFonts w:ascii="Times New Roman" w:hAnsi="Times New Roman" w:cs="Times New Roman"/>
          <w:color w:val="000000" w:themeColor="text1"/>
          <w:sz w:val="24"/>
          <w:szCs w:val="24"/>
        </w:rPr>
        <w:t xml:space="preserve">. </w:t>
      </w:r>
      <w:r w:rsidR="008B2BAC" w:rsidRPr="00F15BB5">
        <w:rPr>
          <w:rFonts w:ascii="Times New Roman" w:hAnsi="Times New Roman" w:cs="Times New Roman"/>
          <w:b/>
          <w:bCs/>
          <w:color w:val="000000" w:themeColor="text1"/>
          <w:sz w:val="24"/>
          <w:szCs w:val="28"/>
        </w:rPr>
        <w:t xml:space="preserve">Carrier dynamics </w:t>
      </w:r>
      <w:r w:rsidR="00FD6AF5" w:rsidRPr="00F15BB5">
        <w:rPr>
          <w:rFonts w:ascii="Times New Roman" w:hAnsi="Times New Roman" w:cs="Times New Roman"/>
          <w:b/>
          <w:bCs/>
          <w:color w:val="000000" w:themeColor="text1"/>
          <w:sz w:val="24"/>
          <w:szCs w:val="28"/>
        </w:rPr>
        <w:t xml:space="preserve">at the A exciton </w:t>
      </w:r>
      <w:r w:rsidR="008B2BAC" w:rsidRPr="00F15BB5">
        <w:rPr>
          <w:rFonts w:ascii="Times New Roman" w:hAnsi="Times New Roman" w:cs="Times New Roman"/>
          <w:b/>
          <w:bCs/>
          <w:color w:val="000000" w:themeColor="text1"/>
          <w:sz w:val="24"/>
          <w:szCs w:val="28"/>
        </w:rPr>
        <w:t xml:space="preserve">with different </w:t>
      </w:r>
      <w:r w:rsidR="00E41F5F" w:rsidRPr="00F15BB5">
        <w:rPr>
          <w:rFonts w:ascii="Times New Roman" w:hAnsi="Times New Roman" w:cs="Times New Roman"/>
          <w:b/>
          <w:bCs/>
          <w:color w:val="000000" w:themeColor="text1"/>
          <w:sz w:val="24"/>
          <w:szCs w:val="28"/>
        </w:rPr>
        <w:t>excitation</w:t>
      </w:r>
      <w:r w:rsidR="008B2BAC" w:rsidRPr="00F15BB5">
        <w:rPr>
          <w:rFonts w:ascii="Times New Roman" w:hAnsi="Times New Roman" w:cs="Times New Roman"/>
          <w:b/>
          <w:bCs/>
          <w:color w:val="000000" w:themeColor="text1"/>
          <w:sz w:val="24"/>
          <w:szCs w:val="28"/>
        </w:rPr>
        <w:t xml:space="preserve"> energies.</w:t>
      </w:r>
      <w:r w:rsidR="008B2BAC" w:rsidRPr="00F15BB5">
        <w:rPr>
          <w:rFonts w:ascii="Times New Roman" w:hAnsi="Times New Roman" w:cs="Times New Roman"/>
          <w:color w:val="000000" w:themeColor="text1"/>
          <w:sz w:val="24"/>
          <w:szCs w:val="28"/>
        </w:rPr>
        <w:t xml:space="preserve"> </w:t>
      </w:r>
      <w:r w:rsidR="00B97AC0" w:rsidRPr="00F15BB5">
        <w:rPr>
          <w:rFonts w:ascii="Times New Roman" w:hAnsi="Times New Roman" w:cs="Times New Roman"/>
          <w:color w:val="000000" w:themeColor="text1"/>
          <w:sz w:val="24"/>
          <w:szCs w:val="28"/>
        </w:rPr>
        <w:t>The carrier dynamics</w:t>
      </w:r>
      <w:r w:rsidR="008B2BAC" w:rsidRPr="00F15BB5">
        <w:rPr>
          <w:rFonts w:ascii="Times New Roman" w:hAnsi="Times New Roman" w:cs="Times New Roman"/>
          <w:color w:val="000000" w:themeColor="text1"/>
          <w:sz w:val="24"/>
          <w:szCs w:val="28"/>
        </w:rPr>
        <w:t xml:space="preserve"> </w:t>
      </w:r>
      <w:r w:rsidR="00FD6AF5" w:rsidRPr="00F15BB5">
        <w:rPr>
          <w:rFonts w:ascii="Times New Roman" w:hAnsi="Times New Roman" w:cs="Times New Roman"/>
          <w:color w:val="000000" w:themeColor="text1"/>
          <w:sz w:val="24"/>
          <w:szCs w:val="28"/>
        </w:rPr>
        <w:t xml:space="preserve">were </w:t>
      </w:r>
      <w:r w:rsidR="008B2BAC" w:rsidRPr="00F15BB5">
        <w:rPr>
          <w:rFonts w:ascii="Times New Roman" w:hAnsi="Times New Roman" w:cs="Times New Roman"/>
          <w:color w:val="000000" w:themeColor="text1"/>
          <w:sz w:val="24"/>
          <w:szCs w:val="28"/>
        </w:rPr>
        <w:t xml:space="preserve">investigated to evaluate </w:t>
      </w:r>
      <w:r w:rsidR="00FD6AF5" w:rsidRPr="00F15BB5">
        <w:rPr>
          <w:rFonts w:ascii="Times New Roman" w:hAnsi="Times New Roman" w:cs="Times New Roman"/>
          <w:color w:val="000000" w:themeColor="text1"/>
          <w:sz w:val="24"/>
          <w:szCs w:val="28"/>
        </w:rPr>
        <w:t>CM</w:t>
      </w:r>
      <w:r w:rsidR="00B97AC0" w:rsidRPr="00F15BB5">
        <w:rPr>
          <w:rFonts w:ascii="Times New Roman" w:hAnsi="Times New Roman" w:cs="Times New Roman"/>
          <w:color w:val="000000" w:themeColor="text1"/>
          <w:sz w:val="24"/>
          <w:szCs w:val="28"/>
        </w:rPr>
        <w:t xml:space="preserve"> with photon energ</w:t>
      </w:r>
      <w:r w:rsidR="00FD6AF5" w:rsidRPr="00F15BB5">
        <w:rPr>
          <w:rFonts w:ascii="Times New Roman" w:hAnsi="Times New Roman" w:cs="Times New Roman"/>
          <w:color w:val="000000" w:themeColor="text1"/>
          <w:sz w:val="24"/>
          <w:szCs w:val="28"/>
        </w:rPr>
        <w:t>ies</w:t>
      </w:r>
      <w:r w:rsidR="00B97AC0" w:rsidRPr="00F15BB5">
        <w:rPr>
          <w:rFonts w:ascii="Times New Roman" w:hAnsi="Times New Roman" w:cs="Times New Roman"/>
          <w:color w:val="000000" w:themeColor="text1"/>
          <w:sz w:val="24"/>
          <w:szCs w:val="28"/>
        </w:rPr>
        <w:t xml:space="preserve"> (</w:t>
      </w:r>
      <w:r w:rsidR="00B97AC0" w:rsidRPr="00F15BB5">
        <w:rPr>
          <w:rFonts w:ascii="Times New Roman" w:hAnsi="Times New Roman" w:cs="Times New Roman"/>
          <w:b/>
          <w:bCs/>
          <w:color w:val="000000" w:themeColor="text1"/>
          <w:sz w:val="24"/>
          <w:szCs w:val="28"/>
        </w:rPr>
        <w:t>a</w:t>
      </w:r>
      <w:r w:rsidR="00B97AC0" w:rsidRPr="00F15BB5">
        <w:rPr>
          <w:rFonts w:ascii="Times New Roman" w:hAnsi="Times New Roman" w:cs="Times New Roman"/>
          <w:color w:val="000000" w:themeColor="text1"/>
          <w:sz w:val="24"/>
          <w:szCs w:val="28"/>
        </w:rPr>
        <w:t xml:space="preserve">) </w:t>
      </w:r>
      <w:r w:rsidR="00FD6AF5" w:rsidRPr="00F15BB5">
        <w:rPr>
          <w:rFonts w:ascii="Times New Roman" w:hAnsi="Times New Roman" w:cs="Times New Roman"/>
          <w:color w:val="000000" w:themeColor="text1"/>
          <w:sz w:val="24"/>
          <w:szCs w:val="28"/>
        </w:rPr>
        <w:t xml:space="preserve">above or </w:t>
      </w:r>
      <w:r w:rsidR="00B97AC0" w:rsidRPr="00F15BB5">
        <w:rPr>
          <w:rFonts w:ascii="Times New Roman" w:hAnsi="Times New Roman" w:cs="Times New Roman"/>
          <w:color w:val="000000" w:themeColor="text1"/>
          <w:sz w:val="24"/>
          <w:szCs w:val="28"/>
        </w:rPr>
        <w:t>(</w:t>
      </w:r>
      <w:r w:rsidR="00B97AC0" w:rsidRPr="00F15BB5">
        <w:rPr>
          <w:rFonts w:ascii="Times New Roman" w:hAnsi="Times New Roman" w:cs="Times New Roman"/>
          <w:b/>
          <w:bCs/>
          <w:color w:val="000000" w:themeColor="text1"/>
          <w:sz w:val="24"/>
          <w:szCs w:val="28"/>
        </w:rPr>
        <w:t>b</w:t>
      </w:r>
      <w:r w:rsidR="00B97AC0" w:rsidRPr="00F15BB5">
        <w:rPr>
          <w:rFonts w:ascii="Times New Roman" w:hAnsi="Times New Roman" w:cs="Times New Roman"/>
          <w:color w:val="000000" w:themeColor="text1"/>
          <w:sz w:val="24"/>
          <w:szCs w:val="28"/>
        </w:rPr>
        <w:t>)</w:t>
      </w:r>
      <w:r w:rsidR="00701E99" w:rsidRPr="00F15BB5">
        <w:rPr>
          <w:rFonts w:ascii="Times New Roman" w:hAnsi="Times New Roman" w:cs="Times New Roman"/>
          <w:color w:val="000000" w:themeColor="text1"/>
          <w:sz w:val="24"/>
          <w:szCs w:val="28"/>
        </w:rPr>
        <w:t xml:space="preserve"> </w:t>
      </w:r>
      <w:r w:rsidR="00FD6AF5" w:rsidRPr="00F15BB5">
        <w:rPr>
          <w:rFonts w:ascii="Times New Roman" w:hAnsi="Times New Roman" w:cs="Times New Roman"/>
          <w:color w:val="000000" w:themeColor="text1"/>
          <w:sz w:val="24"/>
          <w:szCs w:val="28"/>
        </w:rPr>
        <w:t>below 2</w:t>
      </w:r>
      <m:oMath>
        <m:sSub>
          <m:sSubPr>
            <m:ctrlPr>
              <w:rPr>
                <w:rFonts w:ascii="Cambria Math" w:hAnsi="Cambria Math" w:cs="Times New Roman"/>
                <w:i/>
                <w:color w:val="000000" w:themeColor="text1"/>
                <w:sz w:val="24"/>
                <w:szCs w:val="28"/>
              </w:rPr>
            </m:ctrlPr>
          </m:sSubPr>
          <m:e>
            <m:r>
              <w:rPr>
                <w:rFonts w:ascii="Cambria Math" w:hAnsi="Cambria Math" w:cs="Times New Roman"/>
                <w:color w:val="000000" w:themeColor="text1"/>
                <w:sz w:val="24"/>
                <w:szCs w:val="28"/>
              </w:rPr>
              <m:t>E</m:t>
            </m:r>
          </m:e>
          <m:sub>
            <m:r>
              <w:rPr>
                <w:rFonts w:ascii="Cambria Math" w:hAnsi="Cambria Math" w:cs="Times New Roman"/>
                <w:color w:val="000000" w:themeColor="text1"/>
                <w:sz w:val="24"/>
                <w:szCs w:val="28"/>
              </w:rPr>
              <m:t>g</m:t>
            </m:r>
          </m:sub>
        </m:sSub>
      </m:oMath>
      <w:r w:rsidR="00FD6AF5" w:rsidRPr="00F15BB5">
        <w:rPr>
          <w:rFonts w:ascii="Times New Roman" w:hAnsi="Times New Roman" w:cs="Times New Roman"/>
          <w:color w:val="000000" w:themeColor="text1"/>
          <w:sz w:val="24"/>
          <w:szCs w:val="28"/>
        </w:rPr>
        <w:t xml:space="preserve"> </w:t>
      </w:r>
      <w:r w:rsidR="00701E99" w:rsidRPr="00F15BB5">
        <w:rPr>
          <w:rFonts w:ascii="Times New Roman" w:hAnsi="Times New Roman" w:cs="Times New Roman"/>
          <w:color w:val="000000" w:themeColor="text1"/>
          <w:sz w:val="24"/>
          <w:szCs w:val="28"/>
        </w:rPr>
        <w:t xml:space="preserve">at </w:t>
      </w:r>
      <w:r w:rsidR="00FD6AF5" w:rsidRPr="00F15BB5">
        <w:rPr>
          <w:rFonts w:ascii="Times New Roman" w:hAnsi="Times New Roman" w:cs="Times New Roman"/>
          <w:color w:val="000000" w:themeColor="text1"/>
          <w:sz w:val="24"/>
          <w:szCs w:val="28"/>
        </w:rPr>
        <w:t xml:space="preserve">the </w:t>
      </w:r>
      <w:r w:rsidR="004B729C" w:rsidRPr="00F15BB5">
        <w:rPr>
          <w:rFonts w:ascii="Times New Roman" w:hAnsi="Times New Roman" w:cs="Times New Roman"/>
          <w:color w:val="000000" w:themeColor="text1"/>
          <w:sz w:val="24"/>
          <w:szCs w:val="28"/>
        </w:rPr>
        <w:t xml:space="preserve">A </w:t>
      </w:r>
      <w:r w:rsidR="00701E99" w:rsidRPr="00F15BB5">
        <w:rPr>
          <w:rFonts w:ascii="Times New Roman" w:hAnsi="Times New Roman" w:cs="Times New Roman"/>
          <w:color w:val="000000" w:themeColor="text1"/>
          <w:sz w:val="24"/>
          <w:szCs w:val="28"/>
        </w:rPr>
        <w:t>exciton state</w:t>
      </w:r>
      <w:r w:rsidR="00B97AC0" w:rsidRPr="00F15BB5">
        <w:rPr>
          <w:rFonts w:ascii="Times New Roman" w:hAnsi="Times New Roman" w:cs="Times New Roman"/>
          <w:color w:val="000000" w:themeColor="text1"/>
          <w:sz w:val="24"/>
          <w:szCs w:val="28"/>
        </w:rPr>
        <w:t xml:space="preserve">. Considering </w:t>
      </w:r>
      <w:r w:rsidR="00FD6AF5" w:rsidRPr="00F15BB5">
        <w:rPr>
          <w:rFonts w:ascii="Times New Roman" w:hAnsi="Times New Roman" w:cs="Times New Roman"/>
          <w:color w:val="000000" w:themeColor="text1"/>
          <w:sz w:val="24"/>
          <w:szCs w:val="28"/>
        </w:rPr>
        <w:t xml:space="preserve">that </w:t>
      </w:r>
      <m:oMath>
        <m:r>
          <w:rPr>
            <w:rFonts w:ascii="Cambria Math" w:hAnsi="Cambria Math" w:cs="Times New Roman"/>
            <w:color w:val="000000" w:themeColor="text1"/>
            <w:sz w:val="24"/>
            <w:szCs w:val="28"/>
          </w:rPr>
          <m:t>∆</m:t>
        </m:r>
        <m:r>
          <m:rPr>
            <m:sty m:val="p"/>
          </m:rPr>
          <w:rPr>
            <w:rFonts w:ascii="Cambria Math" w:hAnsi="Cambria Math" w:cs="Times New Roman"/>
            <w:color w:val="000000" w:themeColor="text1"/>
            <w:sz w:val="24"/>
            <w:szCs w:val="28"/>
          </w:rPr>
          <m:t>A</m:t>
        </m:r>
      </m:oMath>
      <w:r w:rsidR="004B729C" w:rsidRPr="00F15BB5">
        <w:rPr>
          <w:rFonts w:ascii="Times New Roman" w:hAnsi="Times New Roman" w:cs="Times New Roman"/>
          <w:color w:val="000000" w:themeColor="text1"/>
          <w:sz w:val="24"/>
          <w:szCs w:val="28"/>
        </w:rPr>
        <w:t xml:space="preserve"> </w:t>
      </w:r>
      <w:r w:rsidR="00895757">
        <w:rPr>
          <w:rFonts w:ascii="Times New Roman" w:hAnsi="Times New Roman" w:cs="Times New Roman"/>
          <w:color w:val="000000" w:themeColor="text1"/>
          <w:sz w:val="24"/>
          <w:szCs w:val="28"/>
        </w:rPr>
        <w:t>represents</w:t>
      </w:r>
      <w:r w:rsidR="00895757" w:rsidRPr="00F15BB5">
        <w:rPr>
          <w:rFonts w:ascii="Times New Roman" w:hAnsi="Times New Roman" w:cs="Times New Roman"/>
          <w:color w:val="000000" w:themeColor="text1"/>
          <w:sz w:val="24"/>
          <w:szCs w:val="28"/>
        </w:rPr>
        <w:t xml:space="preserve"> </w:t>
      </w:r>
      <w:r w:rsidR="00B97AC0" w:rsidRPr="00F15BB5">
        <w:rPr>
          <w:rFonts w:ascii="Times New Roman" w:hAnsi="Times New Roman" w:cs="Times New Roman"/>
          <w:color w:val="000000" w:themeColor="text1"/>
          <w:sz w:val="24"/>
          <w:szCs w:val="28"/>
        </w:rPr>
        <w:t xml:space="preserve">photoexcited carrier density, </w:t>
      </w:r>
      <m:oMath>
        <m:r>
          <w:rPr>
            <w:rFonts w:ascii="Cambria Math" w:hAnsi="Cambria Math" w:cs="Times New Roman"/>
            <w:color w:val="000000" w:themeColor="text1"/>
            <w:sz w:val="24"/>
            <w:szCs w:val="28"/>
          </w:rPr>
          <m:t>∆</m:t>
        </m:r>
        <m:r>
          <m:rPr>
            <m:sty m:val="p"/>
          </m:rPr>
          <w:rPr>
            <w:rFonts w:ascii="Cambria Math" w:hAnsi="Cambria Math" w:cs="Times New Roman"/>
            <w:color w:val="000000" w:themeColor="text1"/>
            <w:sz w:val="24"/>
            <w:szCs w:val="28"/>
          </w:rPr>
          <m:t>A</m:t>
        </m:r>
      </m:oMath>
      <w:r w:rsidR="00B97AC0" w:rsidRPr="00F15BB5">
        <w:rPr>
          <w:rFonts w:ascii="Times New Roman" w:hAnsi="Times New Roman" w:cs="Times New Roman"/>
          <w:color w:val="000000" w:themeColor="text1"/>
          <w:sz w:val="24"/>
          <w:szCs w:val="28"/>
        </w:rPr>
        <w:t xml:space="preserve"> intensities are equal </w:t>
      </w:r>
      <w:r w:rsidR="00FD6AF5" w:rsidRPr="00F15BB5">
        <w:rPr>
          <w:rFonts w:ascii="Times New Roman" w:hAnsi="Times New Roman" w:cs="Times New Roman"/>
          <w:color w:val="000000" w:themeColor="text1"/>
          <w:sz w:val="24"/>
          <w:szCs w:val="28"/>
        </w:rPr>
        <w:t xml:space="preserve">under </w:t>
      </w:r>
      <w:r w:rsidR="00B97AC0" w:rsidRPr="00F15BB5">
        <w:rPr>
          <w:rFonts w:ascii="Times New Roman" w:hAnsi="Times New Roman" w:cs="Times New Roman"/>
          <w:color w:val="000000" w:themeColor="text1"/>
          <w:sz w:val="24"/>
          <w:szCs w:val="28"/>
        </w:rPr>
        <w:t>the same photon density</w:t>
      </w:r>
      <w:r w:rsidR="00FD6AF5" w:rsidRPr="00F15BB5">
        <w:rPr>
          <w:rFonts w:ascii="Times New Roman" w:hAnsi="Times New Roman" w:cs="Times New Roman"/>
          <w:color w:val="000000" w:themeColor="text1"/>
          <w:sz w:val="24"/>
          <w:szCs w:val="28"/>
        </w:rPr>
        <w:t xml:space="preserve"> conditions</w:t>
      </w:r>
      <w:r w:rsidR="00895757">
        <w:rPr>
          <w:rFonts w:ascii="Times New Roman" w:hAnsi="Times New Roman" w:cs="Times New Roman"/>
          <w:color w:val="000000" w:themeColor="text1"/>
          <w:sz w:val="24"/>
          <w:szCs w:val="28"/>
        </w:rPr>
        <w:t>.</w:t>
      </w:r>
      <w:r w:rsidR="00F14506" w:rsidRPr="00F15BB5">
        <w:rPr>
          <w:rFonts w:ascii="Times New Roman" w:hAnsi="Times New Roman" w:cs="Times New Roman"/>
          <w:color w:val="000000" w:themeColor="text1"/>
          <w:sz w:val="24"/>
          <w:szCs w:val="28"/>
        </w:rPr>
        <w:t xml:space="preserve"> </w:t>
      </w:r>
      <w:r w:rsidR="00895757" w:rsidRPr="00895757">
        <w:rPr>
          <w:rFonts w:ascii="Times New Roman" w:hAnsi="Times New Roman" w:cs="Times New Roman"/>
          <w:color w:val="000000" w:themeColor="text1"/>
          <w:sz w:val="24"/>
          <w:szCs w:val="28"/>
        </w:rPr>
        <w:t>However, above 2</w:t>
      </w:r>
      <w:r w:rsidR="00895757" w:rsidRPr="00B70051">
        <w:rPr>
          <w:rFonts w:ascii="Times New Roman" w:hAnsi="Times New Roman" w:cs="Times New Roman"/>
          <w:i/>
          <w:iCs/>
          <w:color w:val="000000" w:themeColor="text1"/>
          <w:sz w:val="24"/>
          <w:szCs w:val="28"/>
        </w:rPr>
        <w:t>E</w:t>
      </w:r>
      <w:r w:rsidR="00895757" w:rsidRPr="00B70051">
        <w:rPr>
          <w:rFonts w:ascii="Times New Roman" w:hAnsi="Times New Roman" w:cs="Times New Roman"/>
          <w:i/>
          <w:iCs/>
          <w:color w:val="000000" w:themeColor="text1"/>
          <w:sz w:val="24"/>
          <w:szCs w:val="28"/>
          <w:vertAlign w:val="subscript"/>
        </w:rPr>
        <w:t>g</w:t>
      </w:r>
      <w:r w:rsidR="00895757" w:rsidRPr="00895757">
        <w:rPr>
          <w:rFonts w:ascii="Times New Roman" w:hAnsi="Times New Roman" w:cs="Times New Roman"/>
          <w:color w:val="000000" w:themeColor="text1"/>
          <w:sz w:val="24"/>
          <w:szCs w:val="28"/>
        </w:rPr>
        <w:t>, the intensity is observed to be twice that compared to below 2</w:t>
      </w:r>
      <w:r w:rsidR="00895757" w:rsidRPr="00B70051">
        <w:rPr>
          <w:rFonts w:ascii="Times New Roman" w:hAnsi="Times New Roman" w:cs="Times New Roman"/>
          <w:i/>
          <w:iCs/>
          <w:color w:val="000000" w:themeColor="text1"/>
          <w:sz w:val="24"/>
          <w:szCs w:val="28"/>
        </w:rPr>
        <w:t>E</w:t>
      </w:r>
      <w:r w:rsidR="00895757" w:rsidRPr="00B70051">
        <w:rPr>
          <w:rFonts w:ascii="Times New Roman" w:hAnsi="Times New Roman" w:cs="Times New Roman"/>
          <w:i/>
          <w:iCs/>
          <w:color w:val="000000" w:themeColor="text1"/>
          <w:sz w:val="24"/>
          <w:szCs w:val="28"/>
          <w:vertAlign w:val="subscript"/>
        </w:rPr>
        <w:t>g</w:t>
      </w:r>
      <w:r w:rsidR="00895757" w:rsidRPr="00895757">
        <w:rPr>
          <w:rFonts w:ascii="Times New Roman" w:hAnsi="Times New Roman" w:cs="Times New Roman"/>
          <w:color w:val="000000" w:themeColor="text1"/>
          <w:sz w:val="24"/>
          <w:szCs w:val="28"/>
        </w:rPr>
        <w:t xml:space="preserve"> </w:t>
      </w:r>
      <w:r w:rsidR="00895757">
        <w:rPr>
          <w:rFonts w:ascii="Times New Roman" w:hAnsi="Times New Roman" w:cs="Times New Roman"/>
          <w:color w:val="000000" w:themeColor="text1"/>
          <w:sz w:val="24"/>
          <w:szCs w:val="28"/>
        </w:rPr>
        <w:t>owing</w:t>
      </w:r>
      <w:r w:rsidR="00895757" w:rsidRPr="00895757">
        <w:rPr>
          <w:rFonts w:ascii="Times New Roman" w:hAnsi="Times New Roman" w:cs="Times New Roman"/>
          <w:color w:val="000000" w:themeColor="text1"/>
          <w:sz w:val="24"/>
          <w:szCs w:val="28"/>
        </w:rPr>
        <w:t xml:space="preserve"> to </w:t>
      </w:r>
      <w:r w:rsidR="00895757">
        <w:rPr>
          <w:rFonts w:ascii="Times New Roman" w:hAnsi="Times New Roman" w:cs="Times New Roman"/>
          <w:color w:val="000000" w:themeColor="text1"/>
          <w:sz w:val="24"/>
          <w:szCs w:val="28"/>
        </w:rPr>
        <w:t>CM</w:t>
      </w:r>
      <w:r w:rsidR="00895757" w:rsidRPr="00895757">
        <w:rPr>
          <w:rFonts w:ascii="Times New Roman" w:hAnsi="Times New Roman" w:cs="Times New Roman"/>
          <w:color w:val="000000" w:themeColor="text1"/>
          <w:sz w:val="24"/>
          <w:szCs w:val="28"/>
        </w:rPr>
        <w:t>.</w:t>
      </w:r>
      <w:r w:rsidR="00701E99" w:rsidRPr="00F15BB5">
        <w:rPr>
          <w:rFonts w:ascii="Times New Roman" w:hAnsi="Times New Roman" w:cs="Times New Roman"/>
          <w:color w:val="000000" w:themeColor="text1"/>
          <w:sz w:val="24"/>
          <w:szCs w:val="28"/>
        </w:rPr>
        <w:t xml:space="preserve"> </w:t>
      </w:r>
      <w:r w:rsidR="00895757">
        <w:rPr>
          <w:rFonts w:ascii="Times New Roman" w:hAnsi="Times New Roman" w:cs="Times New Roman"/>
          <w:color w:val="000000" w:themeColor="text1"/>
          <w:sz w:val="24"/>
          <w:szCs w:val="28"/>
        </w:rPr>
        <w:t>Moreover</w:t>
      </w:r>
      <w:r w:rsidR="00701E99" w:rsidRPr="00F15BB5">
        <w:rPr>
          <w:rFonts w:ascii="Times New Roman" w:hAnsi="Times New Roman" w:cs="Times New Roman"/>
          <w:color w:val="000000" w:themeColor="text1"/>
          <w:sz w:val="24"/>
          <w:szCs w:val="28"/>
        </w:rPr>
        <w:t xml:space="preserve">, </w:t>
      </w:r>
      <w:r w:rsidR="00FD6AF5" w:rsidRPr="00F15BB5">
        <w:rPr>
          <w:rFonts w:ascii="Times New Roman" w:hAnsi="Times New Roman" w:cs="Times New Roman"/>
          <w:color w:val="000000" w:themeColor="text1"/>
          <w:sz w:val="24"/>
          <w:szCs w:val="28"/>
        </w:rPr>
        <w:t xml:space="preserve">the </w:t>
      </w:r>
      <w:r w:rsidR="0043058F" w:rsidRPr="00F15BB5">
        <w:rPr>
          <w:rFonts w:ascii="Times New Roman" w:hAnsi="Times New Roman" w:cs="Times New Roman"/>
          <w:color w:val="000000" w:themeColor="text1"/>
          <w:sz w:val="24"/>
          <w:szCs w:val="28"/>
        </w:rPr>
        <w:t xml:space="preserve">rising dynamics </w:t>
      </w:r>
      <w:r w:rsidR="00852110" w:rsidRPr="00F15BB5">
        <w:rPr>
          <w:rFonts w:ascii="Times New Roman" w:hAnsi="Times New Roman" w:cs="Times New Roman"/>
          <w:color w:val="000000" w:themeColor="text1"/>
          <w:sz w:val="24"/>
          <w:szCs w:val="28"/>
        </w:rPr>
        <w:t>above 2</w:t>
      </w:r>
      <m:oMath>
        <m:sSub>
          <m:sSubPr>
            <m:ctrlPr>
              <w:rPr>
                <w:rFonts w:ascii="Cambria Math" w:hAnsi="Cambria Math" w:cs="Times New Roman"/>
                <w:i/>
                <w:color w:val="000000" w:themeColor="text1"/>
                <w:sz w:val="24"/>
                <w:szCs w:val="28"/>
              </w:rPr>
            </m:ctrlPr>
          </m:sSubPr>
          <m:e>
            <m:r>
              <w:rPr>
                <w:rFonts w:ascii="Cambria Math" w:hAnsi="Cambria Math" w:cs="Times New Roman"/>
                <w:color w:val="000000" w:themeColor="text1"/>
                <w:sz w:val="24"/>
                <w:szCs w:val="28"/>
              </w:rPr>
              <m:t>E</m:t>
            </m:r>
          </m:e>
          <m:sub>
            <m:r>
              <w:rPr>
                <w:rFonts w:ascii="Cambria Math" w:hAnsi="Cambria Math" w:cs="Times New Roman"/>
                <w:color w:val="000000" w:themeColor="text1"/>
                <w:sz w:val="24"/>
                <w:szCs w:val="28"/>
              </w:rPr>
              <m:t>g</m:t>
            </m:r>
          </m:sub>
        </m:sSub>
      </m:oMath>
      <w:r w:rsidR="00852110" w:rsidRPr="00F15BB5">
        <w:rPr>
          <w:rFonts w:ascii="Times New Roman" w:hAnsi="Times New Roman" w:cs="Times New Roman"/>
          <w:color w:val="000000" w:themeColor="text1"/>
          <w:sz w:val="24"/>
          <w:szCs w:val="28"/>
        </w:rPr>
        <w:t xml:space="preserve"> </w:t>
      </w:r>
      <w:r w:rsidR="0043058F" w:rsidRPr="00F15BB5">
        <w:rPr>
          <w:rFonts w:ascii="Times New Roman" w:hAnsi="Times New Roman" w:cs="Times New Roman"/>
          <w:color w:val="000000" w:themeColor="text1"/>
          <w:sz w:val="24"/>
          <w:szCs w:val="28"/>
        </w:rPr>
        <w:t>are slower</w:t>
      </w:r>
      <w:r w:rsidR="00895757">
        <w:rPr>
          <w:rFonts w:ascii="Times New Roman" w:hAnsi="Times New Roman" w:cs="Times New Roman"/>
          <w:color w:val="000000" w:themeColor="text1"/>
          <w:sz w:val="24"/>
          <w:szCs w:val="28"/>
        </w:rPr>
        <w:t xml:space="preserve"> (red arrow)</w:t>
      </w:r>
      <w:r w:rsidR="00701E99" w:rsidRPr="00F15BB5">
        <w:rPr>
          <w:rFonts w:ascii="Times New Roman" w:hAnsi="Times New Roman" w:cs="Times New Roman"/>
          <w:color w:val="000000" w:themeColor="text1"/>
          <w:sz w:val="24"/>
          <w:szCs w:val="28"/>
        </w:rPr>
        <w:t xml:space="preserve"> </w:t>
      </w:r>
      <w:r w:rsidR="0043058F" w:rsidRPr="00F15BB5">
        <w:rPr>
          <w:rFonts w:ascii="Times New Roman" w:hAnsi="Times New Roman" w:cs="Times New Roman"/>
          <w:color w:val="000000" w:themeColor="text1"/>
          <w:sz w:val="24"/>
          <w:szCs w:val="28"/>
        </w:rPr>
        <w:t xml:space="preserve">than </w:t>
      </w:r>
      <w:r w:rsidR="00FD6AF5" w:rsidRPr="00F15BB5">
        <w:rPr>
          <w:rFonts w:ascii="Times New Roman" w:hAnsi="Times New Roman" w:cs="Times New Roman"/>
          <w:color w:val="000000" w:themeColor="text1"/>
          <w:sz w:val="24"/>
          <w:szCs w:val="28"/>
        </w:rPr>
        <w:t xml:space="preserve">those observed at excitation &lt; </w:t>
      </w:r>
      <w:r w:rsidR="0043058F" w:rsidRPr="00F15BB5">
        <w:rPr>
          <w:rFonts w:ascii="Times New Roman" w:hAnsi="Times New Roman" w:cs="Times New Roman"/>
          <w:color w:val="000000" w:themeColor="text1"/>
          <w:sz w:val="24"/>
          <w:szCs w:val="28"/>
        </w:rPr>
        <w:t>2</w:t>
      </w:r>
      <m:oMath>
        <m:sSub>
          <m:sSubPr>
            <m:ctrlPr>
              <w:rPr>
                <w:rFonts w:ascii="Cambria Math" w:hAnsi="Cambria Math" w:cs="Times New Roman"/>
                <w:i/>
                <w:color w:val="000000" w:themeColor="text1"/>
                <w:sz w:val="24"/>
                <w:szCs w:val="28"/>
              </w:rPr>
            </m:ctrlPr>
          </m:sSubPr>
          <m:e>
            <m:r>
              <w:rPr>
                <w:rFonts w:ascii="Cambria Math" w:hAnsi="Cambria Math" w:cs="Times New Roman"/>
                <w:color w:val="000000" w:themeColor="text1"/>
                <w:sz w:val="24"/>
                <w:szCs w:val="28"/>
              </w:rPr>
              <m:t>E</m:t>
            </m:r>
          </m:e>
          <m:sub>
            <m:r>
              <w:rPr>
                <w:rFonts w:ascii="Cambria Math" w:hAnsi="Cambria Math" w:cs="Times New Roman"/>
                <w:color w:val="000000" w:themeColor="text1"/>
                <w:sz w:val="24"/>
                <w:szCs w:val="28"/>
              </w:rPr>
              <m:t>g</m:t>
            </m:r>
          </m:sub>
        </m:sSub>
      </m:oMath>
      <w:r w:rsidR="0043058F" w:rsidRPr="00F15BB5">
        <w:rPr>
          <w:rFonts w:ascii="Times New Roman" w:hAnsi="Times New Roman" w:cs="Times New Roman"/>
          <w:color w:val="000000" w:themeColor="text1"/>
          <w:sz w:val="24"/>
          <w:szCs w:val="28"/>
        </w:rPr>
        <w:t xml:space="preserve">, </w:t>
      </w:r>
      <w:r w:rsidR="00895757">
        <w:rPr>
          <w:rFonts w:ascii="Times New Roman" w:hAnsi="Times New Roman" w:cs="Times New Roman"/>
          <w:color w:val="000000" w:themeColor="text1"/>
          <w:sz w:val="24"/>
          <w:szCs w:val="28"/>
        </w:rPr>
        <w:t>providing</w:t>
      </w:r>
      <w:r w:rsidR="0043058F" w:rsidRPr="00F15BB5">
        <w:rPr>
          <w:rFonts w:ascii="Times New Roman" w:hAnsi="Times New Roman" w:cs="Times New Roman"/>
          <w:color w:val="000000" w:themeColor="text1"/>
          <w:sz w:val="24"/>
          <w:szCs w:val="28"/>
        </w:rPr>
        <w:t xml:space="preserve"> evidence of </w:t>
      </w:r>
      <w:r w:rsidR="00FD6AF5" w:rsidRPr="00F15BB5">
        <w:rPr>
          <w:rFonts w:ascii="Times New Roman" w:hAnsi="Times New Roman" w:cs="Times New Roman"/>
          <w:color w:val="000000" w:themeColor="text1"/>
          <w:sz w:val="24"/>
          <w:szCs w:val="28"/>
        </w:rPr>
        <w:t>the CM</w:t>
      </w:r>
      <w:r w:rsidR="0043058F" w:rsidRPr="00F15BB5">
        <w:rPr>
          <w:rFonts w:ascii="Times New Roman" w:hAnsi="Times New Roman" w:cs="Times New Roman"/>
          <w:color w:val="000000" w:themeColor="text1"/>
          <w:sz w:val="24"/>
          <w:szCs w:val="28"/>
        </w:rPr>
        <w:t>.</w:t>
      </w:r>
    </w:p>
    <w:p w14:paraId="0D0C4433" w14:textId="77777777" w:rsidR="006B6231" w:rsidRPr="00F15BB5" w:rsidRDefault="00E363CD" w:rsidP="006B6231">
      <w:pPr>
        <w:widowControl/>
        <w:wordWrap/>
        <w:autoSpaceDE/>
        <w:autoSpaceDN/>
        <w:spacing w:line="276" w:lineRule="auto"/>
        <w:jc w:val="center"/>
        <w:rPr>
          <w:rFonts w:ascii="Times New Roman" w:hAnsi="Times New Roman" w:cs="Times New Roman"/>
          <w:color w:val="000000" w:themeColor="text1"/>
          <w:sz w:val="24"/>
          <w:szCs w:val="28"/>
        </w:rPr>
      </w:pPr>
      <w:r>
        <w:rPr>
          <w:rFonts w:ascii="Times New Roman" w:hAnsi="Times New Roman" w:cs="Times New Roman"/>
          <w:color w:val="000000" w:themeColor="text1"/>
          <w:sz w:val="24"/>
          <w:szCs w:val="28"/>
        </w:rPr>
        <w:br w:type="page"/>
      </w:r>
      <w:r w:rsidR="006B6231">
        <w:rPr>
          <w:noProof/>
        </w:rPr>
        <w:lastRenderedPageBreak/>
        <w:drawing>
          <wp:inline distT="0" distB="0" distL="0" distR="0" wp14:anchorId="6D0E61BB" wp14:editId="01450419">
            <wp:extent cx="3371850" cy="2387213"/>
            <wp:effectExtent l="0" t="0" r="0" b="0"/>
            <wp:docPr id="1734060736" name="그림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377859" cy="2391467"/>
                    </a:xfrm>
                    <a:prstGeom prst="rect">
                      <a:avLst/>
                    </a:prstGeom>
                    <a:noFill/>
                    <a:ln>
                      <a:noFill/>
                    </a:ln>
                  </pic:spPr>
                </pic:pic>
              </a:graphicData>
            </a:graphic>
          </wp:inline>
        </w:drawing>
      </w:r>
    </w:p>
    <w:p w14:paraId="2AA105C9" w14:textId="1A3CB757" w:rsidR="006B6231" w:rsidRDefault="00281AD8" w:rsidP="006B6231">
      <w:pPr>
        <w:widowControl/>
        <w:wordWrap/>
        <w:autoSpaceDE/>
        <w:autoSpaceDN/>
        <w:spacing w:line="276" w:lineRule="auto"/>
        <w:rPr>
          <w:rFonts w:ascii="Times New Roman" w:hAnsi="Times New Roman" w:cs="Times New Roman"/>
          <w:color w:val="000000" w:themeColor="text1"/>
          <w:sz w:val="24"/>
          <w:szCs w:val="28"/>
        </w:rPr>
      </w:pPr>
      <w:r>
        <w:rPr>
          <w:rFonts w:ascii="Times New Roman" w:eastAsia="함초롬바탕" w:hAnsi="Times New Roman" w:cs="Times New Roman"/>
          <w:b/>
          <w:bCs/>
          <w:color w:val="000000" w:themeColor="text1"/>
          <w:sz w:val="24"/>
          <w:szCs w:val="24"/>
        </w:rPr>
        <w:t>Supplementary Fig. S</w:t>
      </w:r>
      <w:r w:rsidR="006B6231">
        <w:rPr>
          <w:rFonts w:ascii="Times New Roman" w:hAnsi="Times New Roman" w:cs="Times New Roman"/>
          <w:b/>
          <w:bCs/>
          <w:color w:val="000000" w:themeColor="text1"/>
          <w:sz w:val="24"/>
          <w:szCs w:val="28"/>
        </w:rPr>
        <w:t>8</w:t>
      </w:r>
      <w:r w:rsidR="006B6231">
        <w:rPr>
          <w:rFonts w:ascii="Times New Roman" w:hAnsi="Times New Roman" w:cs="Times New Roman"/>
          <w:color w:val="000000" w:themeColor="text1"/>
          <w:sz w:val="24"/>
          <w:szCs w:val="24"/>
        </w:rPr>
        <w:t xml:space="preserve">. </w:t>
      </w:r>
      <w:r w:rsidR="006B6231" w:rsidRPr="00F15BB5">
        <w:rPr>
          <w:rFonts w:ascii="Times New Roman" w:hAnsi="Times New Roman" w:cs="Times New Roman"/>
          <w:b/>
          <w:bCs/>
          <w:color w:val="000000" w:themeColor="text1"/>
          <w:sz w:val="24"/>
          <w:szCs w:val="28"/>
        </w:rPr>
        <w:t>Transient absorption of bulk MoSe</w:t>
      </w:r>
      <w:r w:rsidR="006B6231" w:rsidRPr="00F15BB5">
        <w:rPr>
          <w:rFonts w:ascii="Times New Roman" w:hAnsi="Times New Roman" w:cs="Times New Roman"/>
          <w:b/>
          <w:bCs/>
          <w:color w:val="000000" w:themeColor="text1"/>
          <w:sz w:val="24"/>
          <w:szCs w:val="28"/>
          <w:vertAlign w:val="subscript"/>
        </w:rPr>
        <w:t>2</w:t>
      </w:r>
      <w:r w:rsidR="006B6231" w:rsidRPr="00F15BB5">
        <w:rPr>
          <w:rFonts w:ascii="Times New Roman" w:hAnsi="Times New Roman" w:cs="Times New Roman"/>
          <w:b/>
          <w:bCs/>
          <w:color w:val="000000" w:themeColor="text1"/>
          <w:sz w:val="24"/>
          <w:szCs w:val="28"/>
        </w:rPr>
        <w:t xml:space="preserve">. </w:t>
      </w:r>
      <w:r w:rsidR="006B6231" w:rsidRPr="00F15BB5">
        <w:rPr>
          <w:rFonts w:ascii="Times New Roman" w:hAnsi="Times New Roman" w:cs="Times New Roman"/>
          <w:color w:val="000000" w:themeColor="text1"/>
          <w:sz w:val="24"/>
          <w:szCs w:val="28"/>
        </w:rPr>
        <w:t>Transient absorption kinetics with excitation at 2.97</w:t>
      </w:r>
      <m:oMath>
        <m:sSub>
          <m:sSubPr>
            <m:ctrlPr>
              <w:rPr>
                <w:rFonts w:ascii="Cambria Math" w:hAnsi="Cambria Math" w:cs="Times New Roman"/>
                <w:i/>
                <w:color w:val="000000" w:themeColor="text1"/>
                <w:sz w:val="24"/>
                <w:szCs w:val="28"/>
              </w:rPr>
            </m:ctrlPr>
          </m:sSubPr>
          <m:e>
            <m:r>
              <w:rPr>
                <w:rFonts w:ascii="Cambria Math" w:hAnsi="Cambria Math" w:cs="Times New Roman"/>
                <w:color w:val="000000" w:themeColor="text1"/>
                <w:sz w:val="24"/>
                <w:szCs w:val="28"/>
              </w:rPr>
              <m:t>E</m:t>
            </m:r>
          </m:e>
          <m:sub>
            <m:r>
              <w:rPr>
                <w:rFonts w:ascii="Cambria Math" w:hAnsi="Cambria Math" w:cs="Times New Roman"/>
                <w:color w:val="000000" w:themeColor="text1"/>
                <w:sz w:val="24"/>
                <w:szCs w:val="28"/>
              </w:rPr>
              <m:t>g</m:t>
            </m:r>
          </m:sub>
        </m:sSub>
      </m:oMath>
      <w:r w:rsidR="006B6231" w:rsidRPr="00F15BB5">
        <w:rPr>
          <w:rFonts w:ascii="Times New Roman" w:hAnsi="Times New Roman" w:cs="Times New Roman"/>
          <w:color w:val="000000" w:themeColor="text1"/>
          <w:sz w:val="24"/>
          <w:szCs w:val="28"/>
        </w:rPr>
        <w:t xml:space="preserve"> (red) and 1.73</w:t>
      </w:r>
      <m:oMath>
        <m:sSub>
          <m:sSubPr>
            <m:ctrlPr>
              <w:rPr>
                <w:rFonts w:ascii="Cambria Math" w:hAnsi="Cambria Math" w:cs="Times New Roman"/>
                <w:i/>
                <w:color w:val="000000" w:themeColor="text1"/>
                <w:sz w:val="24"/>
                <w:szCs w:val="28"/>
              </w:rPr>
            </m:ctrlPr>
          </m:sSubPr>
          <m:e>
            <m:r>
              <w:rPr>
                <w:rFonts w:ascii="Cambria Math" w:hAnsi="Cambria Math" w:cs="Times New Roman"/>
                <w:color w:val="000000" w:themeColor="text1"/>
                <w:sz w:val="24"/>
                <w:szCs w:val="28"/>
              </w:rPr>
              <m:t>E</m:t>
            </m:r>
          </m:e>
          <m:sub>
            <m:r>
              <w:rPr>
                <w:rFonts w:ascii="Cambria Math" w:hAnsi="Cambria Math" w:cs="Times New Roman"/>
                <w:color w:val="000000" w:themeColor="text1"/>
                <w:sz w:val="24"/>
                <w:szCs w:val="28"/>
              </w:rPr>
              <m:t>g</m:t>
            </m:r>
          </m:sub>
        </m:sSub>
      </m:oMath>
      <w:r w:rsidR="006B6231" w:rsidRPr="00F15BB5">
        <w:rPr>
          <w:rFonts w:ascii="Times New Roman" w:hAnsi="Times New Roman" w:cs="Times New Roman"/>
          <w:color w:val="000000" w:themeColor="text1"/>
          <w:sz w:val="24"/>
          <w:szCs w:val="28"/>
        </w:rPr>
        <w:t xml:space="preserve"> (blue). The absorbed photon density was fixed at 1</w:t>
      </w:r>
      <w:r w:rsidR="006B6231">
        <w:rPr>
          <w:rFonts w:ascii="Times New Roman" w:hAnsi="Times New Roman" w:cs="Times New Roman"/>
          <w:color w:val="000000" w:themeColor="text1"/>
          <w:sz w:val="24"/>
          <w:szCs w:val="28"/>
        </w:rPr>
        <w:t xml:space="preserve"> × </w:t>
      </w:r>
      <w:r w:rsidR="006B6231" w:rsidRPr="00F15BB5">
        <w:rPr>
          <w:rFonts w:ascii="Times New Roman" w:hAnsi="Times New Roman" w:cs="Times New Roman"/>
          <w:color w:val="000000" w:themeColor="text1"/>
          <w:sz w:val="24"/>
          <w:szCs w:val="28"/>
        </w:rPr>
        <w:t>10</w:t>
      </w:r>
      <w:r w:rsidR="006B6231" w:rsidRPr="00F15BB5">
        <w:rPr>
          <w:rFonts w:ascii="Times New Roman" w:hAnsi="Times New Roman" w:cs="Times New Roman"/>
          <w:color w:val="000000" w:themeColor="text1"/>
          <w:sz w:val="24"/>
          <w:szCs w:val="28"/>
          <w:vertAlign w:val="superscript"/>
        </w:rPr>
        <w:t>14</w:t>
      </w:r>
      <w:r w:rsidR="006B6231" w:rsidRPr="00F15BB5">
        <w:rPr>
          <w:rFonts w:ascii="Times New Roman" w:hAnsi="Times New Roman" w:cs="Times New Roman"/>
          <w:color w:val="000000" w:themeColor="text1"/>
          <w:sz w:val="24"/>
          <w:szCs w:val="28"/>
        </w:rPr>
        <w:t xml:space="preserve"> photons/cm</w:t>
      </w:r>
      <w:r w:rsidR="006B6231" w:rsidRPr="00F15BB5">
        <w:rPr>
          <w:rFonts w:ascii="Times New Roman" w:hAnsi="Times New Roman" w:cs="Times New Roman"/>
          <w:color w:val="000000" w:themeColor="text1"/>
          <w:sz w:val="24"/>
          <w:szCs w:val="28"/>
          <w:vertAlign w:val="superscript"/>
        </w:rPr>
        <w:t>2</w:t>
      </w:r>
      <w:r w:rsidR="006B6231">
        <w:rPr>
          <w:rFonts w:ascii="Times New Roman" w:hAnsi="Times New Roman" w:cs="Times New Roman"/>
          <w:color w:val="000000" w:themeColor="text1"/>
          <w:sz w:val="24"/>
          <w:szCs w:val="28"/>
        </w:rPr>
        <w:t>.</w:t>
      </w:r>
    </w:p>
    <w:p w14:paraId="606420BC" w14:textId="46EB7B6D" w:rsidR="006B6231" w:rsidRDefault="006B6231">
      <w:pPr>
        <w:widowControl/>
        <w:wordWrap/>
        <w:autoSpaceDE/>
        <w:autoSpaceDN/>
        <w:rPr>
          <w:rFonts w:ascii="Times New Roman" w:hAnsi="Times New Roman" w:cs="Times New Roman"/>
          <w:color w:val="000000" w:themeColor="text1"/>
          <w:sz w:val="24"/>
          <w:szCs w:val="28"/>
        </w:rPr>
      </w:pPr>
      <w:r>
        <w:rPr>
          <w:rFonts w:ascii="Times New Roman" w:hAnsi="Times New Roman" w:cs="Times New Roman"/>
          <w:color w:val="000000" w:themeColor="text1"/>
          <w:sz w:val="24"/>
          <w:szCs w:val="28"/>
        </w:rPr>
        <w:br w:type="page"/>
      </w:r>
    </w:p>
    <w:p w14:paraId="4BC8738A" w14:textId="77777777" w:rsidR="006A39A7" w:rsidRPr="00F15BB5" w:rsidRDefault="006A39A7" w:rsidP="006A39A7">
      <w:pPr>
        <w:widowControl/>
        <w:wordWrap/>
        <w:autoSpaceDE/>
        <w:autoSpaceDN/>
        <w:spacing w:line="276" w:lineRule="auto"/>
        <w:jc w:val="center"/>
        <w:rPr>
          <w:rFonts w:ascii="Times New Roman" w:hAnsi="Times New Roman" w:cs="Times New Roman"/>
          <w:b/>
          <w:bCs/>
          <w:color w:val="000000" w:themeColor="text1"/>
          <w:sz w:val="24"/>
          <w:szCs w:val="28"/>
        </w:rPr>
      </w:pPr>
      <w:r w:rsidRPr="00F15BB5">
        <w:rPr>
          <w:noProof/>
          <w:color w:val="000000" w:themeColor="text1"/>
        </w:rPr>
        <w:lastRenderedPageBreak/>
        <w:drawing>
          <wp:inline distT="0" distB="0" distL="0" distR="0" wp14:anchorId="3A4EDCA8" wp14:editId="7E73E933">
            <wp:extent cx="5772647" cy="4269740"/>
            <wp:effectExtent l="0" t="0" r="0" b="0"/>
            <wp:docPr id="1105785210" name="그림 11057852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r="5589"/>
                    <a:stretch/>
                  </pic:blipFill>
                  <pic:spPr bwMode="auto">
                    <a:xfrm>
                      <a:off x="0" y="0"/>
                      <a:ext cx="5772647" cy="4269740"/>
                    </a:xfrm>
                    <a:prstGeom prst="rect">
                      <a:avLst/>
                    </a:prstGeom>
                    <a:noFill/>
                    <a:ln>
                      <a:noFill/>
                    </a:ln>
                    <a:extLst>
                      <a:ext uri="{53640926-AAD7-44D8-BBD7-CCE9431645EC}">
                        <a14:shadowObscured xmlns:a14="http://schemas.microsoft.com/office/drawing/2010/main"/>
                      </a:ext>
                    </a:extLst>
                  </pic:spPr>
                </pic:pic>
              </a:graphicData>
            </a:graphic>
          </wp:inline>
        </w:drawing>
      </w:r>
    </w:p>
    <w:p w14:paraId="64054C59" w14:textId="2273D36A" w:rsidR="006A39A7" w:rsidRDefault="00281AD8" w:rsidP="006A39A7">
      <w:pPr>
        <w:widowControl/>
        <w:wordWrap/>
        <w:autoSpaceDE/>
        <w:autoSpaceDN/>
        <w:spacing w:line="276" w:lineRule="auto"/>
        <w:rPr>
          <w:rFonts w:ascii="Times New Roman" w:hAnsi="Times New Roman" w:cs="Times New Roman"/>
          <w:color w:val="000000" w:themeColor="text1"/>
          <w:sz w:val="24"/>
          <w:szCs w:val="28"/>
        </w:rPr>
      </w:pPr>
      <w:r>
        <w:rPr>
          <w:rFonts w:ascii="Times New Roman" w:eastAsia="함초롬바탕" w:hAnsi="Times New Roman" w:cs="Times New Roman"/>
          <w:b/>
          <w:bCs/>
          <w:color w:val="000000" w:themeColor="text1"/>
          <w:sz w:val="24"/>
          <w:szCs w:val="24"/>
        </w:rPr>
        <w:t>Supplementary Fig. S</w:t>
      </w:r>
      <w:r w:rsidR="00895757">
        <w:rPr>
          <w:rFonts w:ascii="Times New Roman" w:hAnsi="Times New Roman" w:cs="Times New Roman"/>
          <w:b/>
          <w:bCs/>
          <w:color w:val="000000" w:themeColor="text1"/>
          <w:sz w:val="24"/>
          <w:szCs w:val="28"/>
        </w:rPr>
        <w:t>9</w:t>
      </w:r>
      <w:r w:rsidR="006A39A7">
        <w:rPr>
          <w:rFonts w:ascii="Times New Roman" w:hAnsi="Times New Roman" w:cs="Times New Roman"/>
          <w:color w:val="000000" w:themeColor="text1"/>
          <w:sz w:val="24"/>
          <w:szCs w:val="24"/>
        </w:rPr>
        <w:t xml:space="preserve">. </w:t>
      </w:r>
      <w:r w:rsidR="006A39A7" w:rsidRPr="00F15BB5">
        <w:rPr>
          <w:rFonts w:ascii="Times New Roman" w:hAnsi="Times New Roman" w:cs="Times New Roman"/>
          <w:b/>
          <w:bCs/>
          <w:color w:val="000000" w:themeColor="text1"/>
          <w:sz w:val="24"/>
          <w:szCs w:val="28"/>
        </w:rPr>
        <w:t>Optical characterization of bulk MoSe</w:t>
      </w:r>
      <w:r w:rsidR="006A39A7" w:rsidRPr="00F15BB5">
        <w:rPr>
          <w:rFonts w:ascii="Times New Roman" w:hAnsi="Times New Roman" w:cs="Times New Roman"/>
          <w:b/>
          <w:bCs/>
          <w:color w:val="000000" w:themeColor="text1"/>
          <w:sz w:val="24"/>
          <w:szCs w:val="28"/>
          <w:vertAlign w:val="subscript"/>
        </w:rPr>
        <w:t>2</w:t>
      </w:r>
      <w:r w:rsidR="006A39A7" w:rsidRPr="00F15BB5">
        <w:rPr>
          <w:rFonts w:ascii="Times New Roman" w:hAnsi="Times New Roman" w:cs="Times New Roman"/>
          <w:color w:val="000000" w:themeColor="text1"/>
          <w:sz w:val="24"/>
          <w:szCs w:val="28"/>
          <w:vertAlign w:val="subscript"/>
        </w:rPr>
        <w:t>.</w:t>
      </w:r>
      <w:r w:rsidR="006A39A7" w:rsidRPr="00F15BB5">
        <w:rPr>
          <w:rFonts w:ascii="Times New Roman" w:hAnsi="Times New Roman" w:cs="Times New Roman"/>
          <w:color w:val="000000" w:themeColor="text1"/>
          <w:sz w:val="24"/>
          <w:szCs w:val="28"/>
        </w:rPr>
        <w:t xml:space="preserve"> Steady-state absorption of 30-nm bulk MoSe</w:t>
      </w:r>
      <w:r w:rsidR="006A39A7" w:rsidRPr="00F15BB5">
        <w:rPr>
          <w:rFonts w:ascii="Times New Roman" w:hAnsi="Times New Roman" w:cs="Times New Roman"/>
          <w:color w:val="000000" w:themeColor="text1"/>
          <w:sz w:val="24"/>
          <w:szCs w:val="28"/>
          <w:vertAlign w:val="subscript"/>
        </w:rPr>
        <w:t>2</w:t>
      </w:r>
      <w:r w:rsidR="006A39A7" w:rsidRPr="00F15BB5">
        <w:rPr>
          <w:rFonts w:ascii="Times New Roman" w:hAnsi="Times New Roman" w:cs="Times New Roman"/>
          <w:color w:val="000000" w:themeColor="text1"/>
          <w:sz w:val="24"/>
          <w:szCs w:val="28"/>
        </w:rPr>
        <w:t>, including multiple peaks for the A, B, and C excitons. The inset shows a Tauc plot to determine the optical bandgap of bulk MoSe</w:t>
      </w:r>
      <w:r w:rsidR="006A39A7" w:rsidRPr="00F15BB5">
        <w:rPr>
          <w:rFonts w:ascii="Times New Roman" w:hAnsi="Times New Roman" w:cs="Times New Roman"/>
          <w:color w:val="000000" w:themeColor="text1"/>
          <w:sz w:val="24"/>
          <w:szCs w:val="28"/>
          <w:vertAlign w:val="subscript"/>
        </w:rPr>
        <w:t>2</w:t>
      </w:r>
      <w:r w:rsidR="006A39A7" w:rsidRPr="00F15BB5">
        <w:rPr>
          <w:rFonts w:ascii="Times New Roman" w:hAnsi="Times New Roman" w:cs="Times New Roman"/>
          <w:color w:val="000000" w:themeColor="text1"/>
          <w:sz w:val="24"/>
          <w:szCs w:val="28"/>
        </w:rPr>
        <w:t>, revealing an indirect bandgap of 1.19 eV</w:t>
      </w:r>
      <w:r w:rsidR="006A39A7" w:rsidRPr="00F15BB5">
        <w:rPr>
          <w:rFonts w:ascii="Times New Roman" w:hAnsi="Times New Roman" w:cs="Times New Roman"/>
          <w:color w:val="000000" w:themeColor="text1"/>
          <w:sz w:val="24"/>
          <w:szCs w:val="28"/>
        </w:rPr>
        <w:fldChar w:fldCharType="begin">
          <w:fldData xml:space="preserve">PEVuZE5vdGU+PENpdGU+PEF1dGhvcj5Ub25uZG9yZjwvQXV0aG9yPjxZZWFyPjIwMTM8L1llYXI+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</w:fldData>
        </w:fldChar>
      </w:r>
      <w:r w:rsidR="005D66D9">
        <w:rPr>
          <w:rFonts w:ascii="Times New Roman" w:hAnsi="Times New Roman" w:cs="Times New Roman"/>
          <w:color w:val="000000" w:themeColor="text1"/>
          <w:sz w:val="24"/>
          <w:szCs w:val="28"/>
        </w:rPr>
        <w:instrText xml:space="preserve"> ADDIN EN.CITE </w:instrText>
      </w:r>
      <w:r w:rsidR="005D66D9">
        <w:rPr>
          <w:rFonts w:ascii="Times New Roman" w:hAnsi="Times New Roman" w:cs="Times New Roman"/>
          <w:color w:val="000000" w:themeColor="text1"/>
          <w:sz w:val="24"/>
          <w:szCs w:val="28"/>
        </w:rPr>
        <w:fldChar w:fldCharType="begin">
          <w:fldData xml:space="preserve">PEVuZE5vdGU+PENpdGU+PEF1dGhvcj5Ub25uZG9yZjwvQXV0aG9yPjxZZWFyPjIwMTM8L1llYXI+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</w:fldData>
        </w:fldChar>
      </w:r>
      <w:r w:rsidR="005D66D9">
        <w:rPr>
          <w:rFonts w:ascii="Times New Roman" w:hAnsi="Times New Roman" w:cs="Times New Roman"/>
          <w:color w:val="000000" w:themeColor="text1"/>
          <w:sz w:val="24"/>
          <w:szCs w:val="28"/>
        </w:rPr>
        <w:instrText xml:space="preserve"> ADDIN EN.CITE.DATA </w:instrText>
      </w:r>
      <w:r w:rsidR="005D66D9">
        <w:rPr>
          <w:rFonts w:ascii="Times New Roman" w:hAnsi="Times New Roman" w:cs="Times New Roman"/>
          <w:color w:val="000000" w:themeColor="text1"/>
          <w:sz w:val="24"/>
          <w:szCs w:val="28"/>
        </w:rPr>
      </w:r>
      <w:r w:rsidR="005D66D9">
        <w:rPr>
          <w:rFonts w:ascii="Times New Roman" w:hAnsi="Times New Roman" w:cs="Times New Roman"/>
          <w:color w:val="000000" w:themeColor="text1"/>
          <w:sz w:val="24"/>
          <w:szCs w:val="28"/>
        </w:rPr>
        <w:fldChar w:fldCharType="end"/>
      </w:r>
      <w:r w:rsidR="006A39A7" w:rsidRPr="00F15BB5">
        <w:rPr>
          <w:rFonts w:ascii="Times New Roman" w:hAnsi="Times New Roman" w:cs="Times New Roman"/>
          <w:color w:val="000000" w:themeColor="text1"/>
          <w:sz w:val="24"/>
          <w:szCs w:val="28"/>
        </w:rPr>
      </w:r>
      <w:r w:rsidR="006A39A7" w:rsidRPr="00F15BB5">
        <w:rPr>
          <w:rFonts w:ascii="Times New Roman" w:hAnsi="Times New Roman" w:cs="Times New Roman"/>
          <w:color w:val="000000" w:themeColor="text1"/>
          <w:sz w:val="24"/>
          <w:szCs w:val="28"/>
        </w:rPr>
        <w:fldChar w:fldCharType="separate"/>
      </w:r>
      <w:r w:rsidR="005D66D9" w:rsidRPr="005D66D9">
        <w:rPr>
          <w:rFonts w:ascii="Times New Roman" w:hAnsi="Times New Roman" w:cs="Times New Roman"/>
          <w:noProof/>
          <w:color w:val="000000" w:themeColor="text1"/>
          <w:sz w:val="24"/>
          <w:szCs w:val="28"/>
          <w:vertAlign w:val="superscript"/>
        </w:rPr>
        <w:t>19, 20</w:t>
      </w:r>
      <w:r w:rsidR="006A39A7" w:rsidRPr="00F15BB5">
        <w:rPr>
          <w:rFonts w:ascii="Times New Roman" w:hAnsi="Times New Roman" w:cs="Times New Roman"/>
          <w:color w:val="000000" w:themeColor="text1"/>
          <w:sz w:val="24"/>
          <w:szCs w:val="28"/>
        </w:rPr>
        <w:fldChar w:fldCharType="end"/>
      </w:r>
      <w:r w:rsidR="006A39A7" w:rsidRPr="00F15BB5">
        <w:rPr>
          <w:rFonts w:ascii="Times New Roman" w:hAnsi="Times New Roman" w:cs="Times New Roman"/>
          <w:color w:val="000000" w:themeColor="text1"/>
          <w:sz w:val="24"/>
          <w:szCs w:val="28"/>
        </w:rPr>
        <w:t>.</w:t>
      </w:r>
    </w:p>
    <w:p w14:paraId="4AF768B9" w14:textId="31E1834D" w:rsidR="00E363CD" w:rsidRDefault="00E363CD">
      <w:pPr>
        <w:widowControl/>
        <w:wordWrap/>
        <w:autoSpaceDE/>
        <w:autoSpaceDN/>
        <w:rPr>
          <w:rFonts w:ascii="Times New Roman" w:hAnsi="Times New Roman" w:cs="Times New Roman"/>
          <w:color w:val="000000" w:themeColor="text1"/>
          <w:sz w:val="24"/>
          <w:szCs w:val="28"/>
        </w:rPr>
      </w:pPr>
      <w:r>
        <w:rPr>
          <w:rFonts w:ascii="Times New Roman" w:hAnsi="Times New Roman" w:cs="Times New Roman"/>
          <w:color w:val="000000" w:themeColor="text1"/>
          <w:sz w:val="24"/>
          <w:szCs w:val="28"/>
        </w:rPr>
        <w:br w:type="page"/>
      </w:r>
    </w:p>
    <w:p w14:paraId="440F390E" w14:textId="77777777" w:rsidR="00C40BB1" w:rsidRPr="00F15BB5" w:rsidRDefault="00C40BB1" w:rsidP="00C40BB1">
      <w:pPr>
        <w:widowControl/>
        <w:wordWrap/>
        <w:autoSpaceDE/>
        <w:autoSpaceDN/>
        <w:spacing w:line="276" w:lineRule="auto"/>
        <w:jc w:val="center"/>
        <w:rPr>
          <w:rFonts w:ascii="Times New Roman" w:hAnsi="Times New Roman" w:cs="Times New Roman"/>
          <w:b/>
          <w:bCs/>
          <w:color w:val="000000" w:themeColor="text1"/>
          <w:sz w:val="24"/>
          <w:szCs w:val="28"/>
        </w:rPr>
      </w:pPr>
      <w:r w:rsidRPr="00F15BB5">
        <w:rPr>
          <w:noProof/>
          <w:color w:val="000000" w:themeColor="text1"/>
        </w:rPr>
        <w:lastRenderedPageBreak/>
        <w:drawing>
          <wp:inline distT="0" distB="0" distL="0" distR="0" wp14:anchorId="1C570A1F" wp14:editId="522C0BBF">
            <wp:extent cx="5963920" cy="2316480"/>
            <wp:effectExtent l="0" t="0" r="0" b="7620"/>
            <wp:docPr id="4" name="그림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rotWithShape="1">
                    <a:blip r:embed="rId16" cstate="print">
                      <a:extLst>
                        <a:ext uri="{28A0092B-C50C-407E-A947-70E740481C1C}">
                          <a14:useLocalDpi xmlns:a14="http://schemas.microsoft.com/office/drawing/2010/main" val="0"/>
                        </a:ext>
                      </a:extLst>
                    </a:blip>
                    <a:srcRect r="3633"/>
                    <a:stretch/>
                  </pic:blipFill>
                  <pic:spPr bwMode="auto">
                    <a:xfrm>
                      <a:off x="0" y="0"/>
                      <a:ext cx="5963920" cy="2316480"/>
                    </a:xfrm>
                    <a:prstGeom prst="rect">
                      <a:avLst/>
                    </a:prstGeom>
                    <a:noFill/>
                    <a:ln>
                      <a:noFill/>
                    </a:ln>
                    <a:extLst>
                      <a:ext uri="{53640926-AAD7-44D8-BBD7-CCE9431645EC}">
                        <a14:shadowObscured xmlns:a14="http://schemas.microsoft.com/office/drawing/2010/main"/>
                      </a:ext>
                    </a:extLst>
                  </pic:spPr>
                </pic:pic>
              </a:graphicData>
            </a:graphic>
          </wp:inline>
        </w:drawing>
      </w:r>
    </w:p>
    <w:p w14:paraId="170C9BA4" w14:textId="65B7B261" w:rsidR="00E363CD" w:rsidRDefault="00281AD8" w:rsidP="00C40BB1">
      <w:pPr>
        <w:widowControl/>
        <w:wordWrap/>
        <w:autoSpaceDE/>
        <w:autoSpaceDN/>
        <w:spacing w:line="276" w:lineRule="auto"/>
        <w:rPr>
          <w:rFonts w:ascii="Times New Roman" w:hAnsi="Times New Roman" w:cs="Times New Roman"/>
          <w:color w:val="000000" w:themeColor="text1"/>
          <w:sz w:val="24"/>
          <w:szCs w:val="28"/>
        </w:rPr>
      </w:pPr>
      <w:r>
        <w:rPr>
          <w:rFonts w:ascii="Times New Roman" w:eastAsia="함초롬바탕" w:hAnsi="Times New Roman" w:cs="Times New Roman"/>
          <w:b/>
          <w:bCs/>
          <w:color w:val="000000" w:themeColor="text1"/>
          <w:sz w:val="24"/>
          <w:szCs w:val="24"/>
        </w:rPr>
        <w:t>Supplementary Fig. S</w:t>
      </w:r>
      <w:r w:rsidR="006A39A7" w:rsidRPr="00F15BB5">
        <w:rPr>
          <w:rFonts w:ascii="Times New Roman" w:hAnsi="Times New Roman" w:cs="Times New Roman"/>
          <w:b/>
          <w:bCs/>
          <w:color w:val="000000" w:themeColor="text1"/>
          <w:sz w:val="24"/>
          <w:szCs w:val="28"/>
        </w:rPr>
        <w:t>1</w:t>
      </w:r>
      <w:r w:rsidR="00895757">
        <w:rPr>
          <w:rFonts w:ascii="Times New Roman" w:hAnsi="Times New Roman" w:cs="Times New Roman"/>
          <w:b/>
          <w:bCs/>
          <w:color w:val="000000" w:themeColor="text1"/>
          <w:sz w:val="24"/>
          <w:szCs w:val="28"/>
        </w:rPr>
        <w:t>0</w:t>
      </w:r>
      <w:r w:rsidR="00EB144A">
        <w:rPr>
          <w:rFonts w:ascii="Times New Roman" w:hAnsi="Times New Roman" w:cs="Times New Roman"/>
          <w:color w:val="000000" w:themeColor="text1"/>
          <w:sz w:val="24"/>
          <w:szCs w:val="24"/>
        </w:rPr>
        <w:t xml:space="preserve">. </w:t>
      </w:r>
      <w:r w:rsidR="00C40BB1" w:rsidRPr="00F15BB5">
        <w:rPr>
          <w:rFonts w:ascii="Times New Roman" w:hAnsi="Times New Roman" w:cs="Times New Roman"/>
          <w:b/>
          <w:bCs/>
          <w:color w:val="000000" w:themeColor="text1"/>
          <w:sz w:val="24"/>
          <w:szCs w:val="28"/>
        </w:rPr>
        <w:t xml:space="preserve">Normalized carrier dynamics at the </w:t>
      </w:r>
      <w:r w:rsidR="00C40BB1" w:rsidRPr="00F15BB5">
        <w:rPr>
          <w:rFonts w:ascii="Times New Roman" w:hAnsi="Times New Roman" w:cs="Times New Roman"/>
          <w:b/>
          <w:color w:val="000000" w:themeColor="text1"/>
          <w:sz w:val="24"/>
          <w:szCs w:val="28"/>
        </w:rPr>
        <w:t>A</w:t>
      </w:r>
      <w:r w:rsidR="00C40BB1" w:rsidRPr="00F15BB5">
        <w:rPr>
          <w:rFonts w:ascii="Times New Roman" w:hAnsi="Times New Roman" w:cs="Times New Roman"/>
          <w:b/>
          <w:bCs/>
          <w:color w:val="000000" w:themeColor="text1"/>
          <w:sz w:val="24"/>
          <w:szCs w:val="28"/>
        </w:rPr>
        <w:t xml:space="preserve"> exciton.</w:t>
      </w:r>
      <w:r w:rsidR="00C40BB1" w:rsidRPr="00F15BB5">
        <w:rPr>
          <w:rFonts w:ascii="Times New Roman" w:hAnsi="Times New Roman" w:cs="Times New Roman"/>
          <w:color w:val="000000" w:themeColor="text1"/>
          <w:sz w:val="24"/>
          <w:szCs w:val="28"/>
        </w:rPr>
        <w:t xml:space="preserve"> The </w:t>
      </w:r>
      <m:oMath>
        <m:r>
          <w:rPr>
            <w:rFonts w:ascii="Cambria Math" w:hAnsi="Cambria Math" w:cs="Times New Roman"/>
            <w:color w:val="000000" w:themeColor="text1"/>
            <w:sz w:val="24"/>
            <w:szCs w:val="28"/>
          </w:rPr>
          <m:t>∆</m:t>
        </m:r>
        <m:r>
          <m:rPr>
            <m:sty m:val="p"/>
          </m:rPr>
          <w:rPr>
            <w:rFonts w:ascii="Cambria Math" w:hAnsi="Cambria Math" w:cs="Times New Roman"/>
            <w:color w:val="000000" w:themeColor="text1"/>
            <w:sz w:val="24"/>
            <w:szCs w:val="28"/>
          </w:rPr>
          <m:t>A</m:t>
        </m:r>
      </m:oMath>
      <w:r w:rsidR="00C40BB1" w:rsidRPr="00F15BB5" w:rsidDel="00F27C51">
        <w:rPr>
          <w:rFonts w:ascii="Times New Roman" w:eastAsia="맑은 고딕" w:hAnsi="Times New Roman" w:cs="Times New Roman"/>
          <w:color w:val="000000" w:themeColor="text1"/>
          <w:sz w:val="24"/>
          <w:szCs w:val="28"/>
        </w:rPr>
        <w:t xml:space="preserve"> </w:t>
      </w:r>
      <w:r w:rsidR="00C40BB1" w:rsidRPr="00F15BB5">
        <w:rPr>
          <w:rFonts w:ascii="Times New Roman" w:hAnsi="Times New Roman" w:cs="Times New Roman"/>
          <w:color w:val="000000" w:themeColor="text1"/>
          <w:sz w:val="24"/>
          <w:szCs w:val="28"/>
        </w:rPr>
        <w:t xml:space="preserve">dynamics were normalized with different photon density and pump energies at the A exciton state. The normalized </w:t>
      </w:r>
      <m:oMath>
        <m:r>
          <w:rPr>
            <w:rFonts w:ascii="Cambria Math" w:hAnsi="Cambria Math" w:cs="Times New Roman"/>
            <w:color w:val="000000" w:themeColor="text1"/>
            <w:sz w:val="24"/>
            <w:szCs w:val="28"/>
          </w:rPr>
          <m:t>∆</m:t>
        </m:r>
        <m:r>
          <m:rPr>
            <m:sty m:val="p"/>
          </m:rPr>
          <w:rPr>
            <w:rFonts w:ascii="Cambria Math" w:hAnsi="Cambria Math" w:cs="Times New Roman"/>
            <w:color w:val="000000" w:themeColor="text1"/>
            <w:sz w:val="24"/>
            <w:szCs w:val="28"/>
          </w:rPr>
          <m:t>A</m:t>
        </m:r>
      </m:oMath>
      <w:r w:rsidR="00C40BB1" w:rsidRPr="00F15BB5">
        <w:rPr>
          <w:rFonts w:ascii="Times New Roman" w:hAnsi="Times New Roman" w:cs="Times New Roman"/>
          <w:color w:val="000000" w:themeColor="text1"/>
          <w:sz w:val="24"/>
          <w:szCs w:val="28"/>
        </w:rPr>
        <w:t xml:space="preserve"> dynamics were equal, even though the fluence increased. </w:t>
      </w:r>
      <w:r w:rsidR="00527E09">
        <w:rPr>
          <w:rFonts w:ascii="Times New Roman" w:hAnsi="Times New Roman" w:cs="Times New Roman"/>
          <w:color w:val="000000" w:themeColor="text1"/>
          <w:sz w:val="24"/>
          <w:szCs w:val="28"/>
        </w:rPr>
        <w:t>Moreover</w:t>
      </w:r>
      <w:r w:rsidR="00C40BB1" w:rsidRPr="00F15BB5">
        <w:rPr>
          <w:rFonts w:ascii="Times New Roman" w:hAnsi="Times New Roman" w:cs="Times New Roman"/>
          <w:color w:val="000000" w:themeColor="text1"/>
          <w:sz w:val="24"/>
          <w:szCs w:val="28"/>
        </w:rPr>
        <w:t xml:space="preserve">, the maximum </w:t>
      </w:r>
      <m:oMath>
        <m:r>
          <w:rPr>
            <w:rFonts w:ascii="Cambria Math" w:hAnsi="Cambria Math" w:cs="Times New Roman"/>
            <w:color w:val="000000" w:themeColor="text1"/>
            <w:sz w:val="24"/>
            <w:szCs w:val="28"/>
          </w:rPr>
          <m:t>∆</m:t>
        </m:r>
        <m:r>
          <m:rPr>
            <m:sty m:val="p"/>
          </m:rPr>
          <w:rPr>
            <w:rFonts w:ascii="Cambria Math" w:hAnsi="Cambria Math" w:cs="Times New Roman"/>
            <w:color w:val="000000" w:themeColor="text1"/>
            <w:sz w:val="24"/>
            <w:szCs w:val="28"/>
          </w:rPr>
          <m:t>A</m:t>
        </m:r>
      </m:oMath>
      <w:r w:rsidR="00C40BB1" w:rsidRPr="00F15BB5" w:rsidDel="00F27C51">
        <w:rPr>
          <w:rFonts w:ascii="Times New Roman" w:hAnsi="Times New Roman" w:cs="Times New Roman"/>
          <w:color w:val="000000" w:themeColor="text1"/>
          <w:sz w:val="24"/>
          <w:szCs w:val="28"/>
        </w:rPr>
        <w:t xml:space="preserve"> </w:t>
      </w:r>
      <w:r w:rsidR="00C40BB1" w:rsidRPr="00F15BB5">
        <w:rPr>
          <w:rFonts w:ascii="Times New Roman" w:hAnsi="Times New Roman" w:cs="Times New Roman"/>
          <w:color w:val="000000" w:themeColor="text1"/>
          <w:sz w:val="24"/>
          <w:szCs w:val="28"/>
        </w:rPr>
        <w:t>intensity was linear as a function of photon density (</w:t>
      </w:r>
      <w:r w:rsidR="00C40BB1" w:rsidRPr="00F15BB5">
        <w:rPr>
          <w:rFonts w:ascii="Times New Roman" w:hAnsi="Times New Roman" w:cs="Times New Roman"/>
          <w:b/>
          <w:bCs/>
          <w:color w:val="000000" w:themeColor="text1"/>
          <w:sz w:val="24"/>
          <w:szCs w:val="28"/>
        </w:rPr>
        <w:t>Fig. 1</w:t>
      </w:r>
      <w:r w:rsidR="00B70051">
        <w:rPr>
          <w:rFonts w:ascii="Times New Roman" w:hAnsi="Times New Roman" w:cs="Times New Roman"/>
          <w:b/>
          <w:bCs/>
          <w:color w:val="000000" w:themeColor="text1"/>
          <w:sz w:val="24"/>
          <w:szCs w:val="28"/>
        </w:rPr>
        <w:t>c</w:t>
      </w:r>
      <w:r w:rsidR="00C40BB1" w:rsidRPr="00F15BB5">
        <w:rPr>
          <w:rFonts w:ascii="Times New Roman" w:hAnsi="Times New Roman" w:cs="Times New Roman"/>
          <w:color w:val="000000" w:themeColor="text1"/>
          <w:sz w:val="24"/>
          <w:szCs w:val="28"/>
        </w:rPr>
        <w:t>). This indicates that</w:t>
      </w:r>
      <w:r w:rsidR="001958CB">
        <w:rPr>
          <w:rFonts w:ascii="Times New Roman" w:hAnsi="Times New Roman" w:cs="Times New Roman"/>
          <w:color w:val="000000" w:themeColor="text1"/>
          <w:sz w:val="24"/>
          <w:szCs w:val="28"/>
        </w:rPr>
        <w:t xml:space="preserve"> our investigation of CM was performed </w:t>
      </w:r>
      <w:r w:rsidR="00C40BB1" w:rsidRPr="00F15BB5">
        <w:rPr>
          <w:rFonts w:ascii="Times New Roman" w:hAnsi="Times New Roman" w:cs="Times New Roman"/>
          <w:color w:val="000000" w:themeColor="text1"/>
          <w:sz w:val="24"/>
          <w:szCs w:val="28"/>
        </w:rPr>
        <w:t xml:space="preserve">in a linear regime where non-linear effects are </w:t>
      </w:r>
      <w:r w:rsidR="00D523F2">
        <w:rPr>
          <w:rFonts w:ascii="Times New Roman" w:hAnsi="Times New Roman" w:cs="Times New Roman"/>
          <w:color w:val="000000" w:themeColor="text1"/>
          <w:sz w:val="24"/>
          <w:szCs w:val="28"/>
        </w:rPr>
        <w:t>negligible</w:t>
      </w:r>
      <w:r w:rsidR="00C40BB1" w:rsidRPr="00F15BB5">
        <w:rPr>
          <w:rFonts w:ascii="Times New Roman" w:hAnsi="Times New Roman" w:cs="Times New Roman"/>
          <w:color w:val="000000" w:themeColor="text1"/>
          <w:sz w:val="24"/>
          <w:szCs w:val="28"/>
        </w:rPr>
        <w:t>.</w:t>
      </w:r>
    </w:p>
    <w:p w14:paraId="4A94444D" w14:textId="33C6772F" w:rsidR="00E363CD" w:rsidRDefault="00E363CD" w:rsidP="00F15BB5">
      <w:pPr>
        <w:pStyle w:val="ac"/>
        <w:jc w:val="left"/>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8"/>
        </w:rPr>
        <w:br w:type="page"/>
      </w:r>
      <w:r w:rsidR="00FC410B">
        <w:rPr>
          <w:rFonts w:ascii="Times New Roman" w:hAnsi="Times New Roman" w:cs="Times New Roman"/>
          <w:color w:val="000000" w:themeColor="text1"/>
          <w:sz w:val="24"/>
          <w:szCs w:val="24"/>
        </w:rPr>
        <w:lastRenderedPageBreak/>
        <w:br/>
      </w:r>
      <w:r w:rsidR="00FC410B" w:rsidRPr="00FC410B">
        <w:rPr>
          <w:rFonts w:ascii="Times New Roman" w:hAnsi="Times New Roman" w:cs="Times New Roman"/>
          <w:noProof/>
          <w:color w:val="000000" w:themeColor="text1"/>
          <w:sz w:val="24"/>
          <w:szCs w:val="24"/>
        </w:rPr>
        <w:drawing>
          <wp:inline distT="0" distB="0" distL="0" distR="0" wp14:anchorId="6CD4E5DF" wp14:editId="2350736A">
            <wp:extent cx="6188710" cy="3995420"/>
            <wp:effectExtent l="0" t="0" r="0" b="5080"/>
            <wp:docPr id="1308788215" name="그림 1" descr="텍스트, 도표, 라인, 그래프이(가) 표시된 사진&#10;&#10;자동 생성된 설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8788215" name="그림 1" descr="텍스트, 도표, 라인, 그래프이(가) 표시된 사진&#10;&#10;자동 생성된 설명"/>
                    <pic:cNvPicPr/>
                  </pic:nvPicPr>
                  <pic:blipFill>
                    <a:blip r:embed="rId17"/>
                    <a:stretch>
                      <a:fillRect/>
                    </a:stretch>
                  </pic:blipFill>
                  <pic:spPr>
                    <a:xfrm>
                      <a:off x="0" y="0"/>
                      <a:ext cx="6188710" cy="3995420"/>
                    </a:xfrm>
                    <a:prstGeom prst="rect">
                      <a:avLst/>
                    </a:prstGeom>
                  </pic:spPr>
                </pic:pic>
              </a:graphicData>
            </a:graphic>
          </wp:inline>
        </w:drawing>
      </w:r>
    </w:p>
    <w:p w14:paraId="7D79C48D" w14:textId="5EC3753D" w:rsidR="0022149A" w:rsidRPr="00E363CD" w:rsidRDefault="00FC410B" w:rsidP="00B70051">
      <w:pPr>
        <w:widowControl/>
        <w:wordWrap/>
        <w:autoSpaceDE/>
        <w:autoSpaceDN/>
        <w:rPr>
          <w:rFonts w:ascii="Times New Roman" w:hAnsi="Times New Roman" w:cs="Times New Roman"/>
          <w:color w:val="000000" w:themeColor="text1"/>
          <w:sz w:val="24"/>
          <w:szCs w:val="24"/>
        </w:rPr>
      </w:pPr>
      <w:r w:rsidRPr="00FC410B">
        <w:rPr>
          <w:rFonts w:ascii="Times New Roman" w:eastAsia="함초롬바탕" w:hAnsi="Times New Roman" w:cs="Times New Roman"/>
          <w:b/>
          <w:bCs/>
          <w:color w:val="000000" w:themeColor="text1"/>
          <w:sz w:val="24"/>
          <w:szCs w:val="24"/>
        </w:rPr>
        <w:t>Supplementary Fig. S</w:t>
      </w:r>
      <w:r w:rsidRPr="00FC410B">
        <w:rPr>
          <w:rFonts w:ascii="Times New Roman" w:hAnsi="Times New Roman" w:cs="Times New Roman"/>
          <w:b/>
          <w:bCs/>
          <w:color w:val="000000" w:themeColor="text1"/>
          <w:sz w:val="24"/>
          <w:szCs w:val="24"/>
        </w:rPr>
        <w:t>11. Inter-valley and intra-valley carrier multiplication process due to the valley symmetries.</w:t>
      </w:r>
      <w:r>
        <w:rPr>
          <w:rFonts w:ascii="Times New Roman" w:hAnsi="Times New Roman" w:cs="Times New Roman"/>
          <w:color w:val="000000" w:themeColor="text1"/>
          <w:sz w:val="24"/>
          <w:szCs w:val="24"/>
        </w:rPr>
        <w:t xml:space="preserve"> </w:t>
      </w:r>
      <w:r w:rsidRPr="003173FA">
        <w:rPr>
          <w:rFonts w:ascii="Times New Roman" w:eastAsia="함초롬바탕" w:hAnsi="Times New Roman" w:cs="Times New Roman"/>
          <w:b/>
          <w:bCs/>
          <w:color w:val="000000" w:themeColor="text1"/>
          <w:sz w:val="24"/>
          <w:szCs w:val="24"/>
        </w:rPr>
        <w:t>a,</w:t>
      </w:r>
      <w:r w:rsidRPr="003173FA">
        <w:rPr>
          <w:rFonts w:ascii="Times New Roman" w:eastAsia="함초롬바탕" w:hAnsi="Times New Roman" w:cs="Times New Roman"/>
          <w:color w:val="000000" w:themeColor="text1"/>
          <w:sz w:val="24"/>
          <w:szCs w:val="24"/>
        </w:rPr>
        <w:t xml:space="preserve"> Schematic of orbital hybridization </w:t>
      </w:r>
      <w:r>
        <w:rPr>
          <w:rFonts w:ascii="Times New Roman" w:eastAsia="함초롬바탕" w:hAnsi="Times New Roman" w:cs="Times New Roman"/>
          <w:color w:val="000000" w:themeColor="text1"/>
          <w:sz w:val="24"/>
          <w:szCs w:val="24"/>
        </w:rPr>
        <w:t xml:space="preserve">shown </w:t>
      </w:r>
      <w:r w:rsidRPr="003173FA">
        <w:rPr>
          <w:rFonts w:ascii="Times New Roman" w:eastAsia="함초롬바탕" w:hAnsi="Times New Roman" w:cs="Times New Roman"/>
          <w:color w:val="000000" w:themeColor="text1"/>
          <w:sz w:val="24"/>
          <w:szCs w:val="24"/>
        </w:rPr>
        <w:t>in the band structure</w:t>
      </w:r>
      <w:r>
        <w:rPr>
          <w:rFonts w:ascii="Times New Roman" w:eastAsia="함초롬바탕" w:hAnsi="Times New Roman" w:cs="Times New Roman"/>
          <w:color w:val="000000" w:themeColor="text1"/>
          <w:sz w:val="24"/>
          <w:szCs w:val="24"/>
        </w:rPr>
        <w:t xml:space="preserve"> of monolayer </w:t>
      </w:r>
      <w:r w:rsidR="003C3676">
        <w:rPr>
          <w:rFonts w:ascii="Times New Roman" w:eastAsia="함초롬바탕" w:hAnsi="Times New Roman" w:cs="Times New Roman"/>
          <w:color w:val="000000" w:themeColor="text1"/>
          <w:sz w:val="24"/>
          <w:szCs w:val="24"/>
        </w:rPr>
        <w:t>MoSe</w:t>
      </w:r>
      <w:r w:rsidR="003C3676" w:rsidRPr="003C3676">
        <w:rPr>
          <w:rFonts w:ascii="Times New Roman" w:eastAsia="함초롬바탕" w:hAnsi="Times New Roman" w:cs="Times New Roman"/>
          <w:color w:val="000000" w:themeColor="text1"/>
          <w:sz w:val="24"/>
          <w:szCs w:val="24"/>
          <w:vertAlign w:val="subscript"/>
        </w:rPr>
        <w:t>2</w:t>
      </w:r>
      <w:r w:rsidRPr="003173FA">
        <w:rPr>
          <w:rFonts w:ascii="Times New Roman" w:eastAsia="함초롬바탕" w:hAnsi="Times New Roman" w:cs="Times New Roman"/>
          <w:color w:val="000000" w:themeColor="text1"/>
          <w:sz w:val="24"/>
          <w:szCs w:val="24"/>
        </w:rPr>
        <w:t xml:space="preserve">. For simplicity, we represent the three important orbitals </w:t>
      </w:r>
      <m:oMath>
        <m:d>
          <m:dPr>
            <m:begChr m:val=""/>
            <m:endChr m:val="⟩"/>
            <m:ctrlPr>
              <w:rPr>
                <w:rFonts w:ascii="Cambria Math" w:eastAsia="함초롬바탕" w:hAnsi="Cambria Math" w:cs="Times New Roman"/>
                <w:i/>
                <w:color w:val="000000" w:themeColor="text1"/>
                <w:sz w:val="24"/>
                <w:szCs w:val="24"/>
              </w:rPr>
            </m:ctrlPr>
          </m:dPr>
          <m:e>
            <m:d>
              <m:dPr>
                <m:begChr m:val="|"/>
                <m:endChr m:val=""/>
                <m:ctrlPr>
                  <w:rPr>
                    <w:rFonts w:ascii="Cambria Math" w:eastAsia="함초롬바탕" w:hAnsi="Cambria Math" w:cs="Times New Roman"/>
                    <w:i/>
                    <w:color w:val="000000" w:themeColor="text1"/>
                    <w:sz w:val="24"/>
                    <w:szCs w:val="24"/>
                  </w:rPr>
                </m:ctrlPr>
              </m:dPr>
              <m:e>
                <m:sSub>
                  <m:sSubPr>
                    <m:ctrlPr>
                      <w:rPr>
                        <w:rFonts w:ascii="Cambria Math" w:eastAsia="함초롬바탕" w:hAnsi="Cambria Math" w:cs="Times New Roman"/>
                        <w:i/>
                        <w:iCs/>
                        <w:color w:val="000000" w:themeColor="text1"/>
                        <w:sz w:val="24"/>
                        <w:szCs w:val="24"/>
                      </w:rPr>
                    </m:ctrlPr>
                  </m:sSubPr>
                  <m:e>
                    <m:r>
                      <w:rPr>
                        <w:rFonts w:ascii="Cambria Math" w:eastAsia="함초롬바탕" w:hAnsi="Cambria Math" w:cs="Times New Roman"/>
                        <w:color w:val="000000" w:themeColor="text1"/>
                        <w:sz w:val="24"/>
                        <w:szCs w:val="24"/>
                      </w:rPr>
                      <m:t>d</m:t>
                    </m:r>
                  </m:e>
                  <m:sub>
                    <m:sSup>
                      <m:sSupPr>
                        <m:ctrlPr>
                          <w:rPr>
                            <w:rFonts w:ascii="Cambria Math" w:eastAsia="함초롬바탕" w:hAnsi="Cambria Math" w:cs="Times New Roman"/>
                            <w:i/>
                            <w:iCs/>
                            <w:color w:val="000000" w:themeColor="text1"/>
                            <w:sz w:val="24"/>
                            <w:szCs w:val="24"/>
                          </w:rPr>
                        </m:ctrlPr>
                      </m:sSupPr>
                      <m:e>
                        <m:r>
                          <w:rPr>
                            <w:rFonts w:ascii="Cambria Math" w:eastAsia="함초롬바탕" w:hAnsi="Cambria Math" w:cs="Times New Roman"/>
                            <w:color w:val="000000" w:themeColor="text1"/>
                            <w:sz w:val="24"/>
                            <w:szCs w:val="24"/>
                          </w:rPr>
                          <m:t>z</m:t>
                        </m:r>
                      </m:e>
                      <m:sup>
                        <m:r>
                          <w:rPr>
                            <w:rFonts w:ascii="Cambria Math" w:eastAsia="함초롬바탕" w:hAnsi="Cambria Math" w:cs="Times New Roman"/>
                            <w:color w:val="000000" w:themeColor="text1"/>
                            <w:sz w:val="24"/>
                            <w:szCs w:val="24"/>
                          </w:rPr>
                          <m:t>2</m:t>
                        </m:r>
                      </m:sup>
                    </m:sSup>
                  </m:sub>
                </m:sSub>
              </m:e>
            </m:d>
          </m:e>
        </m:d>
      </m:oMath>
      <w:r w:rsidRPr="003173FA">
        <w:rPr>
          <w:rFonts w:ascii="Times New Roman" w:eastAsia="함초롬바탕" w:hAnsi="Times New Roman" w:cs="Times New Roman"/>
          <w:color w:val="000000" w:themeColor="text1"/>
          <w:sz w:val="24"/>
          <w:szCs w:val="24"/>
        </w:rPr>
        <w:t xml:space="preserve">, </w:t>
      </w:r>
      <m:oMath>
        <m:d>
          <m:dPr>
            <m:begChr m:val=""/>
            <m:endChr m:val="⟩"/>
            <m:ctrlPr>
              <w:rPr>
                <w:rFonts w:ascii="Cambria Math" w:eastAsia="함초롬바탕" w:hAnsi="Cambria Math" w:cs="Times New Roman"/>
                <w:i/>
                <w:color w:val="000000" w:themeColor="text1"/>
                <w:sz w:val="24"/>
                <w:szCs w:val="24"/>
              </w:rPr>
            </m:ctrlPr>
          </m:dPr>
          <m:e>
            <m:d>
              <m:dPr>
                <m:begChr m:val="|"/>
                <m:endChr m:val=""/>
                <m:ctrlPr>
                  <w:rPr>
                    <w:rFonts w:ascii="Cambria Math" w:eastAsia="함초롬바탕" w:hAnsi="Cambria Math" w:cs="Times New Roman"/>
                    <w:i/>
                    <w:color w:val="000000" w:themeColor="text1"/>
                    <w:sz w:val="24"/>
                    <w:szCs w:val="24"/>
                  </w:rPr>
                </m:ctrlPr>
              </m:dPr>
              <m:e>
                <m:sSub>
                  <m:sSubPr>
                    <m:ctrlPr>
                      <w:rPr>
                        <w:rFonts w:ascii="Cambria Math" w:eastAsia="함초롬바탕" w:hAnsi="Cambria Math" w:cs="Times New Roman"/>
                        <w:i/>
                        <w:iCs/>
                        <w:color w:val="000000" w:themeColor="text1"/>
                        <w:sz w:val="24"/>
                        <w:szCs w:val="24"/>
                      </w:rPr>
                    </m:ctrlPr>
                  </m:sSubPr>
                  <m:e>
                    <m:r>
                      <w:rPr>
                        <w:rFonts w:ascii="Cambria Math" w:eastAsia="함초롬바탕" w:hAnsi="Cambria Math" w:cs="Times New Roman"/>
                        <w:color w:val="000000" w:themeColor="text1"/>
                        <w:sz w:val="24"/>
                        <w:szCs w:val="24"/>
                      </w:rPr>
                      <m:t>d</m:t>
                    </m:r>
                  </m:e>
                  <m:sub>
                    <m:sSup>
                      <m:sSupPr>
                        <m:ctrlPr>
                          <w:rPr>
                            <w:rFonts w:ascii="Cambria Math" w:eastAsia="함초롬바탕" w:hAnsi="Cambria Math" w:cs="Times New Roman"/>
                            <w:i/>
                            <w:iCs/>
                            <w:color w:val="000000" w:themeColor="text1"/>
                            <w:sz w:val="24"/>
                            <w:szCs w:val="24"/>
                          </w:rPr>
                        </m:ctrlPr>
                      </m:sSupPr>
                      <m:e>
                        <m:r>
                          <w:rPr>
                            <w:rFonts w:ascii="Cambria Math" w:eastAsia="함초롬바탕" w:hAnsi="Cambria Math" w:cs="Times New Roman"/>
                            <w:color w:val="000000" w:themeColor="text1"/>
                            <w:sz w:val="24"/>
                            <w:szCs w:val="24"/>
                          </w:rPr>
                          <m:t>x</m:t>
                        </m:r>
                      </m:e>
                      <m:sup>
                        <m:r>
                          <w:rPr>
                            <w:rFonts w:ascii="Cambria Math" w:eastAsia="함초롬바탕" w:hAnsi="Cambria Math" w:cs="Times New Roman"/>
                            <w:color w:val="000000" w:themeColor="text1"/>
                            <w:sz w:val="24"/>
                            <w:szCs w:val="24"/>
                          </w:rPr>
                          <m:t>2</m:t>
                        </m:r>
                      </m:sup>
                    </m:sSup>
                    <m:r>
                      <w:rPr>
                        <w:rFonts w:ascii="Cambria Math" w:eastAsia="함초롬바탕" w:hAnsi="Cambria Math" w:cs="Times New Roman"/>
                        <w:color w:val="000000" w:themeColor="text1"/>
                        <w:sz w:val="24"/>
                        <w:szCs w:val="24"/>
                      </w:rPr>
                      <m:t>-</m:t>
                    </m:r>
                    <m:sSup>
                      <m:sSupPr>
                        <m:ctrlPr>
                          <w:rPr>
                            <w:rFonts w:ascii="Cambria Math" w:eastAsia="함초롬바탕" w:hAnsi="Cambria Math" w:cs="Times New Roman"/>
                            <w:i/>
                            <w:iCs/>
                            <w:color w:val="000000" w:themeColor="text1"/>
                            <w:sz w:val="24"/>
                            <w:szCs w:val="24"/>
                          </w:rPr>
                        </m:ctrlPr>
                      </m:sSupPr>
                      <m:e>
                        <m:r>
                          <w:rPr>
                            <w:rFonts w:ascii="Cambria Math" w:eastAsia="함초롬바탕" w:hAnsi="Cambria Math" w:cs="Times New Roman"/>
                            <w:color w:val="000000" w:themeColor="text1"/>
                            <w:sz w:val="24"/>
                            <w:szCs w:val="24"/>
                          </w:rPr>
                          <m:t>y</m:t>
                        </m:r>
                      </m:e>
                      <m:sup>
                        <m:r>
                          <w:rPr>
                            <w:rFonts w:ascii="Cambria Math" w:eastAsia="함초롬바탕" w:hAnsi="Cambria Math" w:cs="Times New Roman"/>
                            <w:color w:val="000000" w:themeColor="text1"/>
                            <w:sz w:val="24"/>
                            <w:szCs w:val="24"/>
                          </w:rPr>
                          <m:t>2</m:t>
                        </m:r>
                      </m:sup>
                    </m:sSup>
                  </m:sub>
                </m:sSub>
              </m:e>
            </m:d>
          </m:e>
        </m:d>
        <m:r>
          <w:rPr>
            <w:rFonts w:ascii="Cambria Math" w:eastAsia="함초롬바탕" w:hAnsi="Cambria Math" w:cs="Times New Roman"/>
            <w:color w:val="000000" w:themeColor="text1"/>
            <w:sz w:val="24"/>
            <w:szCs w:val="24"/>
          </w:rPr>
          <m:t xml:space="preserve"> </m:t>
        </m:r>
      </m:oMath>
      <w:r w:rsidRPr="003173FA">
        <w:rPr>
          <w:rFonts w:ascii="Times New Roman" w:eastAsia="함초롬바탕" w:hAnsi="Times New Roman" w:cs="Times New Roman"/>
          <w:color w:val="000000" w:themeColor="text1"/>
          <w:sz w:val="24"/>
          <w:szCs w:val="24"/>
        </w:rPr>
        <w:t xml:space="preserve">, and </w:t>
      </w:r>
      <m:oMath>
        <m:d>
          <m:dPr>
            <m:begChr m:val=""/>
            <m:endChr m:val="⟩"/>
            <m:ctrlPr>
              <w:rPr>
                <w:rFonts w:ascii="Cambria Math" w:eastAsia="함초롬바탕" w:hAnsi="Cambria Math" w:cs="Times New Roman"/>
                <w:i/>
                <w:color w:val="000000" w:themeColor="text1"/>
                <w:sz w:val="24"/>
                <w:szCs w:val="24"/>
              </w:rPr>
            </m:ctrlPr>
          </m:dPr>
          <m:e>
            <m:d>
              <m:dPr>
                <m:begChr m:val="|"/>
                <m:endChr m:val=""/>
                <m:ctrlPr>
                  <w:rPr>
                    <w:rFonts w:ascii="Cambria Math" w:eastAsia="함초롬바탕" w:hAnsi="Cambria Math" w:cs="Times New Roman"/>
                    <w:i/>
                    <w:color w:val="000000" w:themeColor="text1"/>
                    <w:sz w:val="24"/>
                    <w:szCs w:val="24"/>
                  </w:rPr>
                </m:ctrlPr>
              </m:dPr>
              <m:e>
                <m:sSub>
                  <m:sSubPr>
                    <m:ctrlPr>
                      <w:rPr>
                        <w:rFonts w:ascii="Cambria Math" w:eastAsia="함초롬바탕" w:hAnsi="Cambria Math" w:cs="Times New Roman"/>
                        <w:i/>
                        <w:iCs/>
                        <w:color w:val="000000" w:themeColor="text1"/>
                        <w:sz w:val="24"/>
                        <w:szCs w:val="24"/>
                      </w:rPr>
                    </m:ctrlPr>
                  </m:sSubPr>
                  <m:e>
                    <m:r>
                      <w:rPr>
                        <w:rFonts w:ascii="Cambria Math" w:eastAsia="함초롬바탕" w:hAnsi="Cambria Math" w:cs="Times New Roman"/>
                        <w:color w:val="000000" w:themeColor="text1"/>
                        <w:sz w:val="24"/>
                        <w:szCs w:val="24"/>
                      </w:rPr>
                      <m:t>d</m:t>
                    </m:r>
                  </m:e>
                  <m:sub>
                    <m:r>
                      <w:rPr>
                        <w:rFonts w:ascii="Cambria Math" w:eastAsia="함초롬바탕" w:hAnsi="Cambria Math" w:cs="Times New Roman"/>
                        <w:color w:val="000000" w:themeColor="text1"/>
                        <w:sz w:val="24"/>
                        <w:szCs w:val="24"/>
                      </w:rPr>
                      <m:t>xy</m:t>
                    </m:r>
                  </m:sub>
                </m:sSub>
              </m:e>
            </m:d>
          </m:e>
        </m:d>
      </m:oMath>
      <w:r w:rsidRPr="003173FA">
        <w:rPr>
          <w:rFonts w:ascii="Times New Roman" w:eastAsia="함초롬바탕" w:hAnsi="Times New Roman" w:cs="Times New Roman"/>
          <w:color w:val="000000" w:themeColor="text1"/>
          <w:sz w:val="24"/>
          <w:szCs w:val="24"/>
        </w:rPr>
        <w:t xml:space="preserve"> near the Fermi level</w:t>
      </w:r>
      <w:r w:rsidR="007C05BC">
        <w:rPr>
          <w:rFonts w:ascii="Times New Roman" w:eastAsia="함초롬바탕" w:hAnsi="Times New Roman" w:cs="Times New Roman"/>
          <w:color w:val="000000" w:themeColor="text1"/>
          <w:sz w:val="24"/>
          <w:szCs w:val="24"/>
        </w:rPr>
        <w:t xml:space="preserve"> </w:t>
      </w:r>
      <w:r w:rsidR="00CA5A2B">
        <w:rPr>
          <w:rFonts w:ascii="Times New Roman" w:eastAsia="함초롬바탕" w:hAnsi="Times New Roman" w:cs="Times New Roman"/>
          <w:color w:val="000000" w:themeColor="text1"/>
          <w:sz w:val="24"/>
          <w:szCs w:val="24"/>
        </w:rPr>
        <w:t xml:space="preserve">in the vicinity of </w:t>
      </w:r>
      <w:r w:rsidR="007C05BC">
        <w:rPr>
          <w:rFonts w:ascii="Times New Roman" w:eastAsia="함초롬바탕" w:hAnsi="Times New Roman" w:cs="Times New Roman"/>
          <w:color w:val="000000" w:themeColor="text1"/>
          <w:sz w:val="24"/>
          <w:szCs w:val="24"/>
        </w:rPr>
        <w:t>K and K’ points</w:t>
      </w:r>
      <w:r w:rsidRPr="003173FA">
        <w:rPr>
          <w:rFonts w:ascii="Times New Roman" w:eastAsia="함초롬바탕" w:hAnsi="Times New Roman" w:cs="Times New Roman"/>
          <w:color w:val="000000" w:themeColor="text1"/>
          <w:sz w:val="24"/>
          <w:szCs w:val="24"/>
        </w:rPr>
        <w:t xml:space="preserve">. </w:t>
      </w:r>
      <m:oMath>
        <m:d>
          <m:dPr>
            <m:begChr m:val=""/>
            <m:endChr m:val="⟩"/>
            <m:ctrlPr>
              <w:rPr>
                <w:rFonts w:ascii="Cambria Math" w:eastAsia="함초롬바탕" w:hAnsi="Cambria Math" w:cs="Times New Roman"/>
                <w:i/>
                <w:color w:val="000000" w:themeColor="text1"/>
                <w:sz w:val="24"/>
                <w:szCs w:val="24"/>
              </w:rPr>
            </m:ctrlPr>
          </m:dPr>
          <m:e>
            <m:d>
              <m:dPr>
                <m:begChr m:val="|"/>
                <m:endChr m:val=""/>
                <m:ctrlPr>
                  <w:rPr>
                    <w:rFonts w:ascii="Cambria Math" w:eastAsia="함초롬바탕" w:hAnsi="Cambria Math" w:cs="Times New Roman"/>
                    <w:i/>
                    <w:color w:val="000000" w:themeColor="text1"/>
                    <w:sz w:val="24"/>
                    <w:szCs w:val="24"/>
                  </w:rPr>
                </m:ctrlPr>
              </m:dPr>
              <m:e>
                <m:sSub>
                  <m:sSubPr>
                    <m:ctrlPr>
                      <w:rPr>
                        <w:rFonts w:ascii="Cambria Math" w:eastAsia="함초롬바탕" w:hAnsi="Cambria Math" w:cs="Times New Roman"/>
                        <w:i/>
                        <w:iCs/>
                        <w:color w:val="000000" w:themeColor="text1"/>
                        <w:sz w:val="24"/>
                        <w:szCs w:val="24"/>
                      </w:rPr>
                    </m:ctrlPr>
                  </m:sSubPr>
                  <m:e>
                    <m:r>
                      <w:rPr>
                        <w:rFonts w:ascii="Cambria Math" w:eastAsia="함초롬바탕" w:hAnsi="Cambria Math" w:cs="Times New Roman"/>
                        <w:color w:val="000000" w:themeColor="text1"/>
                        <w:sz w:val="24"/>
                        <w:szCs w:val="24"/>
                      </w:rPr>
                      <m:t>d</m:t>
                    </m:r>
                  </m:e>
                  <m:sub>
                    <m:sSup>
                      <m:sSupPr>
                        <m:ctrlPr>
                          <w:rPr>
                            <w:rFonts w:ascii="Cambria Math" w:eastAsia="함초롬바탕" w:hAnsi="Cambria Math" w:cs="Times New Roman"/>
                            <w:i/>
                            <w:iCs/>
                            <w:color w:val="000000" w:themeColor="text1"/>
                            <w:sz w:val="24"/>
                            <w:szCs w:val="24"/>
                          </w:rPr>
                        </m:ctrlPr>
                      </m:sSupPr>
                      <m:e>
                        <m:r>
                          <w:rPr>
                            <w:rFonts w:ascii="Cambria Math" w:eastAsia="함초롬바탕" w:hAnsi="Cambria Math" w:cs="Times New Roman"/>
                            <w:color w:val="000000" w:themeColor="text1"/>
                            <w:sz w:val="24"/>
                            <w:szCs w:val="24"/>
                          </w:rPr>
                          <m:t>x</m:t>
                        </m:r>
                      </m:e>
                      <m:sup>
                        <m:r>
                          <w:rPr>
                            <w:rFonts w:ascii="Cambria Math" w:eastAsia="함초롬바탕" w:hAnsi="Cambria Math" w:cs="Times New Roman"/>
                            <w:color w:val="000000" w:themeColor="text1"/>
                            <w:sz w:val="24"/>
                            <w:szCs w:val="24"/>
                          </w:rPr>
                          <m:t>2</m:t>
                        </m:r>
                      </m:sup>
                    </m:sSup>
                    <m:r>
                      <w:rPr>
                        <w:rFonts w:ascii="Cambria Math" w:eastAsia="함초롬바탕" w:hAnsi="Cambria Math" w:cs="Times New Roman"/>
                        <w:color w:val="000000" w:themeColor="text1"/>
                        <w:sz w:val="24"/>
                        <w:szCs w:val="24"/>
                      </w:rPr>
                      <m:t>-</m:t>
                    </m:r>
                    <m:sSup>
                      <m:sSupPr>
                        <m:ctrlPr>
                          <w:rPr>
                            <w:rFonts w:ascii="Cambria Math" w:eastAsia="함초롬바탕" w:hAnsi="Cambria Math" w:cs="Times New Roman"/>
                            <w:i/>
                            <w:iCs/>
                            <w:color w:val="000000" w:themeColor="text1"/>
                            <w:sz w:val="24"/>
                            <w:szCs w:val="24"/>
                          </w:rPr>
                        </m:ctrlPr>
                      </m:sSupPr>
                      <m:e>
                        <m:r>
                          <w:rPr>
                            <w:rFonts w:ascii="Cambria Math" w:eastAsia="함초롬바탕" w:hAnsi="Cambria Math" w:cs="Times New Roman"/>
                            <w:color w:val="000000" w:themeColor="text1"/>
                            <w:sz w:val="24"/>
                            <w:szCs w:val="24"/>
                          </w:rPr>
                          <m:t>y</m:t>
                        </m:r>
                      </m:e>
                      <m:sup>
                        <m:r>
                          <w:rPr>
                            <w:rFonts w:ascii="Cambria Math" w:eastAsia="함초롬바탕" w:hAnsi="Cambria Math" w:cs="Times New Roman"/>
                            <w:color w:val="000000" w:themeColor="text1"/>
                            <w:sz w:val="24"/>
                            <w:szCs w:val="24"/>
                          </w:rPr>
                          <m:t>2</m:t>
                        </m:r>
                      </m:sup>
                    </m:sSup>
                  </m:sub>
                </m:sSub>
              </m:e>
            </m:d>
          </m:e>
        </m:d>
        <m:r>
          <w:rPr>
            <w:rFonts w:ascii="Cambria Math" w:eastAsia="함초롬바탕" w:hAnsi="Cambria Math" w:cs="Times New Roman"/>
            <w:color w:val="000000" w:themeColor="text1"/>
            <w:sz w:val="24"/>
            <w:szCs w:val="24"/>
          </w:rPr>
          <m:t xml:space="preserve"> </m:t>
        </m:r>
      </m:oMath>
      <w:r w:rsidRPr="003173FA">
        <w:rPr>
          <w:rFonts w:ascii="Times New Roman" w:eastAsia="함초롬바탕" w:hAnsi="Times New Roman" w:cs="Times New Roman"/>
          <w:color w:val="000000" w:themeColor="text1"/>
          <w:sz w:val="24"/>
          <w:szCs w:val="24"/>
        </w:rPr>
        <w:t xml:space="preserve"> and </w:t>
      </w:r>
      <m:oMath>
        <m:d>
          <m:dPr>
            <m:begChr m:val=""/>
            <m:endChr m:val="⟩"/>
            <m:ctrlPr>
              <w:rPr>
                <w:rFonts w:ascii="Cambria Math" w:eastAsia="함초롬바탕" w:hAnsi="Cambria Math" w:cs="Times New Roman"/>
                <w:i/>
                <w:color w:val="000000" w:themeColor="text1"/>
                <w:sz w:val="24"/>
                <w:szCs w:val="24"/>
              </w:rPr>
            </m:ctrlPr>
          </m:dPr>
          <m:e>
            <m:d>
              <m:dPr>
                <m:begChr m:val="|"/>
                <m:endChr m:val=""/>
                <m:ctrlPr>
                  <w:rPr>
                    <w:rFonts w:ascii="Cambria Math" w:eastAsia="함초롬바탕" w:hAnsi="Cambria Math" w:cs="Times New Roman"/>
                    <w:i/>
                    <w:color w:val="000000" w:themeColor="text1"/>
                    <w:sz w:val="24"/>
                    <w:szCs w:val="24"/>
                  </w:rPr>
                </m:ctrlPr>
              </m:dPr>
              <m:e>
                <m:sSub>
                  <m:sSubPr>
                    <m:ctrlPr>
                      <w:rPr>
                        <w:rFonts w:ascii="Cambria Math" w:eastAsia="함초롬바탕" w:hAnsi="Cambria Math" w:cs="Times New Roman"/>
                        <w:i/>
                        <w:iCs/>
                        <w:color w:val="000000" w:themeColor="text1"/>
                        <w:sz w:val="24"/>
                        <w:szCs w:val="24"/>
                      </w:rPr>
                    </m:ctrlPr>
                  </m:sSubPr>
                  <m:e>
                    <m:r>
                      <w:rPr>
                        <w:rFonts w:ascii="Cambria Math" w:eastAsia="함초롬바탕" w:hAnsi="Cambria Math" w:cs="Times New Roman"/>
                        <w:color w:val="000000" w:themeColor="text1"/>
                        <w:sz w:val="24"/>
                        <w:szCs w:val="24"/>
                      </w:rPr>
                      <m:t>d</m:t>
                    </m:r>
                  </m:e>
                  <m:sub>
                    <m:r>
                      <w:rPr>
                        <w:rFonts w:ascii="Cambria Math" w:eastAsia="함초롬바탕" w:hAnsi="Cambria Math" w:cs="Times New Roman"/>
                        <w:color w:val="000000" w:themeColor="text1"/>
                        <w:sz w:val="24"/>
                        <w:szCs w:val="24"/>
                      </w:rPr>
                      <m:t>xy</m:t>
                    </m:r>
                  </m:sub>
                </m:sSub>
              </m:e>
            </m:d>
          </m:e>
        </m:d>
      </m:oMath>
      <w:r w:rsidRPr="003173FA">
        <w:rPr>
          <w:rFonts w:ascii="Times New Roman" w:eastAsia="함초롬바탕" w:hAnsi="Times New Roman" w:cs="Times New Roman"/>
          <w:color w:val="000000" w:themeColor="text1"/>
          <w:sz w:val="24"/>
          <w:szCs w:val="24"/>
        </w:rPr>
        <w:t xml:space="preserve"> (</w:t>
      </w:r>
      <w:r w:rsidR="00F358F6">
        <w:rPr>
          <w:rFonts w:ascii="Times New Roman" w:eastAsia="함초롬바탕" w:hAnsi="Times New Roman" w:cs="Times New Roman"/>
          <w:color w:val="000000" w:themeColor="text1"/>
          <w:sz w:val="24"/>
          <w:szCs w:val="24"/>
        </w:rPr>
        <w:t xml:space="preserve">in </w:t>
      </w:r>
      <w:r w:rsidRPr="003173FA">
        <w:rPr>
          <w:rFonts w:ascii="Times New Roman" w:eastAsia="함초롬바탕" w:hAnsi="Times New Roman" w:cs="Times New Roman"/>
          <w:color w:val="000000" w:themeColor="text1"/>
          <w:sz w:val="24"/>
          <w:szCs w:val="24"/>
        </w:rPr>
        <w:t xml:space="preserve">blue) are hybridized </w:t>
      </w:r>
      <w:r w:rsidR="00F358F6">
        <w:rPr>
          <w:rFonts w:ascii="Times New Roman" w:eastAsia="함초롬바탕" w:hAnsi="Times New Roman" w:cs="Times New Roman"/>
          <w:color w:val="000000" w:themeColor="text1"/>
          <w:sz w:val="24"/>
          <w:szCs w:val="24"/>
        </w:rPr>
        <w:t xml:space="preserve">through </w:t>
      </w:r>
      <w:r w:rsidRPr="003173FA">
        <w:rPr>
          <w:rFonts w:ascii="Times New Roman" w:eastAsia="함초롬바탕" w:hAnsi="Times New Roman" w:cs="Times New Roman"/>
          <w:color w:val="000000" w:themeColor="text1"/>
          <w:sz w:val="24"/>
          <w:szCs w:val="24"/>
        </w:rPr>
        <w:t>coupling with their counterparts in neighboring cells (</w:t>
      </w:r>
      <w:r w:rsidR="00F358F6">
        <w:rPr>
          <w:rFonts w:ascii="Times New Roman" w:eastAsia="함초롬바탕" w:hAnsi="Times New Roman" w:cs="Times New Roman"/>
          <w:color w:val="000000" w:themeColor="text1"/>
          <w:sz w:val="24"/>
          <w:szCs w:val="24"/>
        </w:rPr>
        <w:t>in sky blue</w:t>
      </w:r>
      <w:r w:rsidRPr="003173FA">
        <w:rPr>
          <w:rFonts w:ascii="Times New Roman" w:eastAsia="함초롬바탕" w:hAnsi="Times New Roman" w:cs="Times New Roman"/>
          <w:color w:val="000000" w:themeColor="text1"/>
          <w:sz w:val="24"/>
          <w:szCs w:val="24"/>
        </w:rPr>
        <w:t xml:space="preserve">), forming the bonding and antibonding levels. This </w:t>
      </w:r>
      <w:r w:rsidR="000B779B">
        <w:rPr>
          <w:rFonts w:ascii="Times New Roman" w:eastAsia="함초롬바탕" w:hAnsi="Times New Roman" w:cs="Times New Roman"/>
          <w:color w:val="000000" w:themeColor="text1"/>
          <w:sz w:val="24"/>
          <w:szCs w:val="24"/>
        </w:rPr>
        <w:t>positions</w:t>
      </w:r>
      <w:r w:rsidRPr="003173FA">
        <w:rPr>
          <w:rFonts w:ascii="Times New Roman" w:eastAsia="함초롬바탕" w:hAnsi="Times New Roman" w:cs="Times New Roman"/>
          <w:color w:val="000000" w:themeColor="text1"/>
          <w:sz w:val="24"/>
          <w:szCs w:val="24"/>
        </w:rPr>
        <w:t xml:space="preserve"> the </w:t>
      </w:r>
      <m:oMath>
        <m:d>
          <m:dPr>
            <m:begChr m:val=""/>
            <m:endChr m:val="⟩"/>
            <m:ctrlPr>
              <w:rPr>
                <w:rFonts w:ascii="Cambria Math" w:eastAsia="함초롬바탕" w:hAnsi="Cambria Math" w:cs="Times New Roman"/>
                <w:i/>
                <w:color w:val="000000" w:themeColor="text1"/>
                <w:sz w:val="24"/>
                <w:szCs w:val="24"/>
              </w:rPr>
            </m:ctrlPr>
          </m:dPr>
          <m:e>
            <m:d>
              <m:dPr>
                <m:begChr m:val="|"/>
                <m:endChr m:val=""/>
                <m:ctrlPr>
                  <w:rPr>
                    <w:rFonts w:ascii="Cambria Math" w:eastAsia="함초롬바탕" w:hAnsi="Cambria Math" w:cs="Times New Roman"/>
                    <w:i/>
                    <w:color w:val="000000" w:themeColor="text1"/>
                    <w:sz w:val="24"/>
                    <w:szCs w:val="24"/>
                  </w:rPr>
                </m:ctrlPr>
              </m:dPr>
              <m:e>
                <m:sSub>
                  <m:sSubPr>
                    <m:ctrlPr>
                      <w:rPr>
                        <w:rFonts w:ascii="Cambria Math" w:eastAsia="함초롬바탕" w:hAnsi="Cambria Math" w:cs="Times New Roman"/>
                        <w:i/>
                        <w:iCs/>
                        <w:color w:val="000000" w:themeColor="text1"/>
                        <w:sz w:val="24"/>
                        <w:szCs w:val="24"/>
                      </w:rPr>
                    </m:ctrlPr>
                  </m:sSubPr>
                  <m:e>
                    <m:r>
                      <w:rPr>
                        <w:rFonts w:ascii="Cambria Math" w:eastAsia="함초롬바탕" w:hAnsi="Cambria Math" w:cs="Times New Roman"/>
                        <w:color w:val="000000" w:themeColor="text1"/>
                        <w:sz w:val="24"/>
                        <w:szCs w:val="24"/>
                      </w:rPr>
                      <m:t>d</m:t>
                    </m:r>
                  </m:e>
                  <m:sub>
                    <m:sSup>
                      <m:sSupPr>
                        <m:ctrlPr>
                          <w:rPr>
                            <w:rFonts w:ascii="Cambria Math" w:eastAsia="함초롬바탕" w:hAnsi="Cambria Math" w:cs="Times New Roman"/>
                            <w:i/>
                            <w:iCs/>
                            <w:color w:val="000000" w:themeColor="text1"/>
                            <w:sz w:val="24"/>
                            <w:szCs w:val="24"/>
                          </w:rPr>
                        </m:ctrlPr>
                      </m:sSupPr>
                      <m:e>
                        <m:r>
                          <w:rPr>
                            <w:rFonts w:ascii="Cambria Math" w:eastAsia="함초롬바탕" w:hAnsi="Cambria Math" w:cs="Times New Roman"/>
                            <w:color w:val="000000" w:themeColor="text1"/>
                            <w:sz w:val="24"/>
                            <w:szCs w:val="24"/>
                          </w:rPr>
                          <m:t>z</m:t>
                        </m:r>
                      </m:e>
                      <m:sup>
                        <m:r>
                          <w:rPr>
                            <w:rFonts w:ascii="Cambria Math" w:eastAsia="함초롬바탕" w:hAnsi="Cambria Math" w:cs="Times New Roman"/>
                            <w:color w:val="000000" w:themeColor="text1"/>
                            <w:sz w:val="24"/>
                            <w:szCs w:val="24"/>
                          </w:rPr>
                          <m:t>2</m:t>
                        </m:r>
                      </m:sup>
                    </m:sSup>
                  </m:sub>
                </m:sSub>
              </m:e>
            </m:d>
          </m:e>
        </m:d>
      </m:oMath>
      <w:r w:rsidRPr="003173FA">
        <w:rPr>
          <w:rFonts w:ascii="Times New Roman" w:eastAsia="함초롬바탕" w:hAnsi="Times New Roman" w:cs="Times New Roman"/>
          <w:color w:val="000000" w:themeColor="text1"/>
          <w:sz w:val="24"/>
          <w:szCs w:val="24"/>
        </w:rPr>
        <w:t xml:space="preserve"> level near the middle of the bonding and antibonding levels. </w:t>
      </w:r>
      <w:r w:rsidRPr="003173FA">
        <w:rPr>
          <w:rFonts w:ascii="Times New Roman" w:eastAsia="함초롬바탕" w:hAnsi="Times New Roman" w:cs="Times New Roman"/>
          <w:b/>
          <w:bCs/>
          <w:color w:val="000000" w:themeColor="text1"/>
          <w:sz w:val="24"/>
          <w:szCs w:val="24"/>
        </w:rPr>
        <w:t>b,</w:t>
      </w:r>
      <w:r w:rsidRPr="003173FA">
        <w:rPr>
          <w:rFonts w:ascii="Times New Roman" w:eastAsia="함초롬바탕" w:hAnsi="Times New Roman" w:cs="Times New Roman"/>
          <w:color w:val="000000" w:themeColor="text1"/>
          <w:sz w:val="24"/>
          <w:szCs w:val="24"/>
        </w:rPr>
        <w:t xml:space="preserve"> </w:t>
      </w:r>
      <w:r w:rsidR="00C00986">
        <w:rPr>
          <w:rFonts w:ascii="Times New Roman" w:eastAsia="함초롬바탕" w:hAnsi="Times New Roman" w:cs="Times New Roman"/>
          <w:color w:val="000000" w:themeColor="text1"/>
          <w:sz w:val="24"/>
          <w:szCs w:val="24"/>
        </w:rPr>
        <w:t xml:space="preserve">An example of the </w:t>
      </w:r>
      <w:r w:rsidRPr="003173FA">
        <w:rPr>
          <w:rFonts w:ascii="Times New Roman" w:eastAsia="함초롬바탕" w:hAnsi="Times New Roman" w:cs="Times New Roman"/>
          <w:color w:val="000000" w:themeColor="text1"/>
          <w:sz w:val="24"/>
          <w:szCs w:val="24"/>
        </w:rPr>
        <w:t xml:space="preserve">intra-valley CM channel. </w:t>
      </w:r>
      <w:r w:rsidRPr="003173FA">
        <w:rPr>
          <w:rFonts w:ascii="Times New Roman" w:eastAsia="함초롬바탕" w:hAnsi="Times New Roman" w:cs="Times New Roman"/>
          <w:b/>
          <w:bCs/>
          <w:color w:val="000000" w:themeColor="text1"/>
          <w:sz w:val="24"/>
          <w:szCs w:val="24"/>
        </w:rPr>
        <w:t>c</w:t>
      </w:r>
      <w:r w:rsidRPr="003173FA">
        <w:rPr>
          <w:rFonts w:ascii="Times New Roman" w:eastAsia="함초롬바탕" w:hAnsi="Times New Roman" w:cs="Times New Roman"/>
          <w:color w:val="000000" w:themeColor="text1"/>
          <w:sz w:val="24"/>
          <w:szCs w:val="24"/>
        </w:rPr>
        <w:t>, Schematic</w:t>
      </w:r>
      <w:r w:rsidRPr="003173FA" w:rsidDel="008545E9">
        <w:rPr>
          <w:rFonts w:ascii="Times New Roman" w:eastAsia="함초롬바탕" w:hAnsi="Times New Roman" w:cs="Times New Roman"/>
          <w:color w:val="000000" w:themeColor="text1"/>
          <w:sz w:val="24"/>
          <w:szCs w:val="24"/>
        </w:rPr>
        <w:t xml:space="preserve"> </w:t>
      </w:r>
      <w:r w:rsidRPr="003173FA">
        <w:rPr>
          <w:rFonts w:ascii="Times New Roman" w:eastAsia="함초롬바탕" w:hAnsi="Times New Roman" w:cs="Times New Roman"/>
          <w:color w:val="000000" w:themeColor="text1"/>
          <w:sz w:val="24"/>
          <w:szCs w:val="24"/>
        </w:rPr>
        <w:t xml:space="preserve">of the </w:t>
      </w:r>
      <w:r w:rsidRPr="003173FA">
        <w:rPr>
          <w:rFonts w:ascii="Times New Roman" w:eastAsia="Times New Roman" w:hAnsi="Times New Roman" w:cs="Times New Roman"/>
          <w:color w:val="000000" w:themeColor="text1"/>
          <w:sz w:val="24"/>
          <w:szCs w:val="24"/>
        </w:rPr>
        <w:t xml:space="preserve">time-reversal operator </w:t>
      </w:r>
      <m:oMath>
        <m:acc>
          <m:accPr>
            <m:ctrlPr>
              <w:rPr>
                <w:rFonts w:ascii="Cambria Math" w:eastAsia="Times New Roman" w:hAnsi="Cambria Math" w:cs="Times New Roman"/>
                <w:i/>
                <w:color w:val="000000" w:themeColor="text1"/>
                <w:sz w:val="24"/>
                <w:szCs w:val="24"/>
              </w:rPr>
            </m:ctrlPr>
          </m:accPr>
          <m:e>
            <m:r>
              <m:rPr>
                <m:scr m:val="script"/>
              </m:rPr>
              <w:rPr>
                <w:rFonts w:ascii="Cambria Math" w:eastAsia="Times New Roman" w:hAnsi="Cambria Math" w:cs="Times New Roman"/>
                <w:color w:val="000000" w:themeColor="text1"/>
                <w:sz w:val="24"/>
                <w:szCs w:val="24"/>
              </w:rPr>
              <m:t>T</m:t>
            </m:r>
          </m:e>
        </m:acc>
      </m:oMath>
      <w:r w:rsidRPr="003173FA">
        <w:rPr>
          <w:rFonts w:ascii="Times New Roman" w:eastAsia="Times New Roman" w:hAnsi="Times New Roman" w:cs="Times New Roman"/>
          <w:color w:val="000000" w:themeColor="text1"/>
          <w:sz w:val="24"/>
          <w:szCs w:val="24"/>
        </w:rPr>
        <w:t xml:space="preserve"> and the local inversions operator</w:t>
      </w:r>
      <w:r w:rsidR="00E7420A">
        <w:rPr>
          <w:rFonts w:ascii="Times New Roman" w:eastAsia="Times New Roman" w:hAnsi="Times New Roman" w:cs="Times New Roman"/>
          <w:color w:val="000000" w:themeColor="text1"/>
          <w:sz w:val="24"/>
          <w:szCs w:val="24"/>
        </w:rPr>
        <w:t xml:space="preserve"> at </w:t>
      </w:r>
      <w:r w:rsidR="00E7420A" w:rsidRPr="00484170">
        <w:rPr>
          <w:rFonts w:ascii="Times New Roman" w:eastAsia="Times New Roman" w:hAnsi="Times New Roman" w:cs="Times New Roman"/>
          <w:color w:val="000000" w:themeColor="text1"/>
          <w:sz w:val="24"/>
          <w:szCs w:val="24"/>
        </w:rPr>
        <w:t>K</w:t>
      </w:r>
      <w:r w:rsidR="00C46A0C">
        <w:rPr>
          <w:rFonts w:ascii="Times New Roman" w:eastAsia="Times New Roman" w:hAnsi="Times New Roman" w:cs="Times New Roman"/>
          <w:color w:val="000000" w:themeColor="text1"/>
          <w:sz w:val="24"/>
          <w:szCs w:val="24"/>
        </w:rPr>
        <w:t xml:space="preserve"> (or equivalently K')</w:t>
      </w:r>
      <w:r w:rsidRPr="003173FA">
        <w:rPr>
          <w:rFonts w:ascii="Times New Roman" w:eastAsia="Times New Roman" w:hAnsi="Times New Roman" w:cs="Times New Roman"/>
          <w:color w:val="000000" w:themeColor="text1"/>
          <w:sz w:val="24"/>
          <w:szCs w:val="24"/>
        </w:rPr>
        <w:t xml:space="preserve"> </w:t>
      </w:r>
      <m:oMath>
        <m:sSub>
          <m:sSubPr>
            <m:ctrlPr>
              <w:rPr>
                <w:rFonts w:ascii="Cambria Math" w:eastAsia="Times New Roman" w:hAnsi="Cambria Math" w:cs="Times New Roman"/>
                <w:i/>
                <w:color w:val="000000" w:themeColor="text1"/>
                <w:sz w:val="24"/>
                <w:szCs w:val="24"/>
              </w:rPr>
            </m:ctrlPr>
          </m:sSubPr>
          <m:e>
            <m:acc>
              <m:accPr>
                <m:ctrlPr>
                  <w:rPr>
                    <w:rFonts w:ascii="Cambria Math" w:eastAsia="Times New Roman" w:hAnsi="Cambria Math" w:cs="Times New Roman"/>
                    <w:i/>
                    <w:color w:val="000000" w:themeColor="text1"/>
                    <w:sz w:val="24"/>
                    <w:szCs w:val="24"/>
                  </w:rPr>
                </m:ctrlPr>
              </m:accPr>
              <m:e>
                <m:r>
                  <m:rPr>
                    <m:scr m:val="script"/>
                  </m:rPr>
                  <w:rPr>
                    <w:rFonts w:ascii="Cambria Math" w:eastAsia="Times New Roman" w:hAnsi="Cambria Math" w:cs="Times New Roman"/>
                    <w:color w:val="000000" w:themeColor="text1"/>
                    <w:sz w:val="24"/>
                    <w:szCs w:val="24"/>
                  </w:rPr>
                  <m:t>I</m:t>
                </m:r>
              </m:e>
            </m:acc>
          </m:e>
          <m:sub>
            <m:r>
              <w:rPr>
                <w:rFonts w:ascii="Cambria Math" w:eastAsia="Times New Roman" w:hAnsi="Cambria Math" w:cs="Times New Roman"/>
                <w:color w:val="000000" w:themeColor="text1"/>
                <w:sz w:val="24"/>
                <w:szCs w:val="24"/>
              </w:rPr>
              <m:t>K (</m:t>
            </m:r>
            <m:sSup>
              <m:sSupPr>
                <m:ctrlPr>
                  <w:rPr>
                    <w:rFonts w:ascii="Cambria Math" w:eastAsia="Times New Roman" w:hAnsi="Cambria Math" w:cs="Times New Roman"/>
                    <w:i/>
                    <w:color w:val="000000" w:themeColor="text1"/>
                    <w:sz w:val="24"/>
                    <w:szCs w:val="24"/>
                  </w:rPr>
                </m:ctrlPr>
              </m:sSupPr>
              <m:e>
                <m:r>
                  <w:rPr>
                    <w:rFonts w:ascii="Cambria Math" w:eastAsia="Times New Roman" w:hAnsi="Cambria Math" w:cs="Times New Roman"/>
                    <w:color w:val="000000" w:themeColor="text1"/>
                    <w:sz w:val="24"/>
                    <w:szCs w:val="24"/>
                  </w:rPr>
                  <m:t>K</m:t>
                </m:r>
              </m:e>
              <m:sup>
                <m:r>
                  <w:rPr>
                    <w:rFonts w:ascii="Cambria Math" w:eastAsia="Times New Roman" w:hAnsi="Cambria Math" w:cs="Times New Roman"/>
                    <w:color w:val="000000" w:themeColor="text1"/>
                    <w:sz w:val="24"/>
                    <w:szCs w:val="24"/>
                  </w:rPr>
                  <m:t>'</m:t>
                </m:r>
              </m:sup>
            </m:sSup>
            <m:r>
              <w:rPr>
                <w:rFonts w:ascii="Cambria Math" w:eastAsia="Times New Roman" w:hAnsi="Cambria Math" w:cs="Times New Roman"/>
                <w:color w:val="000000" w:themeColor="text1"/>
                <w:sz w:val="24"/>
                <w:szCs w:val="24"/>
              </w:rPr>
              <m:t>)</m:t>
            </m:r>
          </m:sub>
        </m:sSub>
      </m:oMath>
      <w:r w:rsidRPr="003173FA">
        <w:rPr>
          <w:rFonts w:ascii="Times New Roman" w:eastAsia="Times New Roman" w:hAnsi="Times New Roman" w:cs="Times New Roman"/>
          <w:color w:val="000000" w:themeColor="text1"/>
          <w:sz w:val="24"/>
          <w:szCs w:val="24"/>
        </w:rPr>
        <w:t xml:space="preserve">. The two blue and one black bands </w:t>
      </w:r>
      <w:r w:rsidR="00BC4D95">
        <w:rPr>
          <w:rFonts w:ascii="Times New Roman" w:eastAsia="Times New Roman" w:hAnsi="Times New Roman" w:cs="Times New Roman"/>
          <w:color w:val="000000" w:themeColor="text1"/>
          <w:sz w:val="24"/>
          <w:szCs w:val="24"/>
        </w:rPr>
        <w:t xml:space="preserve">correspond </w:t>
      </w:r>
      <w:r w:rsidRPr="003173FA">
        <w:rPr>
          <w:rFonts w:ascii="Times New Roman" w:eastAsia="Times New Roman" w:hAnsi="Times New Roman" w:cs="Times New Roman"/>
          <w:color w:val="000000" w:themeColor="text1"/>
          <w:sz w:val="24"/>
          <w:szCs w:val="24"/>
        </w:rPr>
        <w:t>respectively to the bonding</w:t>
      </w:r>
      <w:r w:rsidR="00BC4D95">
        <w:rPr>
          <w:rFonts w:ascii="Times New Roman" w:eastAsia="Times New Roman" w:hAnsi="Times New Roman" w:cs="Times New Roman"/>
          <w:color w:val="000000" w:themeColor="text1"/>
          <w:sz w:val="24"/>
          <w:szCs w:val="24"/>
        </w:rPr>
        <w:t>,</w:t>
      </w:r>
      <w:r w:rsidRPr="003173FA">
        <w:rPr>
          <w:rFonts w:ascii="Times New Roman" w:eastAsia="Times New Roman" w:hAnsi="Times New Roman" w:cs="Times New Roman"/>
          <w:color w:val="000000" w:themeColor="text1"/>
          <w:sz w:val="24"/>
          <w:szCs w:val="24"/>
        </w:rPr>
        <w:t xml:space="preserve"> antibonding</w:t>
      </w:r>
      <w:r w:rsidR="00BC4D95">
        <w:rPr>
          <w:rFonts w:ascii="Times New Roman" w:eastAsia="Times New Roman" w:hAnsi="Times New Roman" w:cs="Times New Roman"/>
          <w:color w:val="000000" w:themeColor="text1"/>
          <w:sz w:val="24"/>
          <w:szCs w:val="24"/>
        </w:rPr>
        <w:t>,</w:t>
      </w:r>
      <w:r w:rsidRPr="003173FA">
        <w:rPr>
          <w:rFonts w:ascii="Times New Roman" w:eastAsia="Times New Roman" w:hAnsi="Times New Roman" w:cs="Times New Roman"/>
          <w:color w:val="000000" w:themeColor="text1"/>
          <w:sz w:val="24"/>
          <w:szCs w:val="24"/>
        </w:rPr>
        <w:t xml:space="preserve"> and </w:t>
      </w:r>
      <m:oMath>
        <m:d>
          <m:dPr>
            <m:begChr m:val=""/>
            <m:endChr m:val="⟩"/>
            <m:ctrlPr>
              <w:rPr>
                <w:rFonts w:ascii="Cambria Math" w:eastAsia="함초롬바탕" w:hAnsi="Cambria Math" w:cs="Times New Roman"/>
                <w:i/>
                <w:color w:val="000000" w:themeColor="text1"/>
                <w:sz w:val="24"/>
                <w:szCs w:val="24"/>
              </w:rPr>
            </m:ctrlPr>
          </m:dPr>
          <m:e>
            <m:d>
              <m:dPr>
                <m:begChr m:val="|"/>
                <m:endChr m:val=""/>
                <m:ctrlPr>
                  <w:rPr>
                    <w:rFonts w:ascii="Cambria Math" w:eastAsia="함초롬바탕" w:hAnsi="Cambria Math" w:cs="Times New Roman"/>
                    <w:i/>
                    <w:color w:val="000000" w:themeColor="text1"/>
                    <w:sz w:val="24"/>
                    <w:szCs w:val="24"/>
                  </w:rPr>
                </m:ctrlPr>
              </m:dPr>
              <m:e>
                <m:sSub>
                  <m:sSubPr>
                    <m:ctrlPr>
                      <w:rPr>
                        <w:rFonts w:ascii="Cambria Math" w:eastAsia="함초롬바탕" w:hAnsi="Cambria Math" w:cs="Times New Roman"/>
                        <w:i/>
                        <w:iCs/>
                        <w:color w:val="000000" w:themeColor="text1"/>
                        <w:sz w:val="24"/>
                        <w:szCs w:val="24"/>
                      </w:rPr>
                    </m:ctrlPr>
                  </m:sSubPr>
                  <m:e>
                    <m:r>
                      <w:rPr>
                        <w:rFonts w:ascii="Cambria Math" w:eastAsia="함초롬바탕" w:hAnsi="Cambria Math" w:cs="Times New Roman"/>
                        <w:color w:val="000000" w:themeColor="text1"/>
                        <w:sz w:val="24"/>
                        <w:szCs w:val="24"/>
                      </w:rPr>
                      <m:t>d</m:t>
                    </m:r>
                  </m:e>
                  <m:sub>
                    <m:sSup>
                      <m:sSupPr>
                        <m:ctrlPr>
                          <w:rPr>
                            <w:rFonts w:ascii="Cambria Math" w:eastAsia="함초롬바탕" w:hAnsi="Cambria Math" w:cs="Times New Roman"/>
                            <w:i/>
                            <w:iCs/>
                            <w:color w:val="000000" w:themeColor="text1"/>
                            <w:sz w:val="24"/>
                            <w:szCs w:val="24"/>
                          </w:rPr>
                        </m:ctrlPr>
                      </m:sSupPr>
                      <m:e>
                        <m:r>
                          <w:rPr>
                            <w:rFonts w:ascii="Cambria Math" w:eastAsia="함초롬바탕" w:hAnsi="Cambria Math" w:cs="Times New Roman"/>
                            <w:color w:val="000000" w:themeColor="text1"/>
                            <w:sz w:val="24"/>
                            <w:szCs w:val="24"/>
                          </w:rPr>
                          <m:t>z</m:t>
                        </m:r>
                      </m:e>
                      <m:sup>
                        <m:r>
                          <w:rPr>
                            <w:rFonts w:ascii="Cambria Math" w:eastAsia="함초롬바탕" w:hAnsi="Cambria Math" w:cs="Times New Roman"/>
                            <w:color w:val="000000" w:themeColor="text1"/>
                            <w:sz w:val="24"/>
                            <w:szCs w:val="24"/>
                          </w:rPr>
                          <m:t>2</m:t>
                        </m:r>
                      </m:sup>
                    </m:sSup>
                  </m:sub>
                </m:sSub>
              </m:e>
            </m:d>
          </m:e>
        </m:d>
      </m:oMath>
      <w:r w:rsidRPr="003173FA">
        <w:rPr>
          <w:rFonts w:ascii="Times New Roman" w:eastAsia="함초롬바탕" w:hAnsi="Times New Roman" w:cs="Times New Roman"/>
          <w:color w:val="000000" w:themeColor="text1"/>
          <w:sz w:val="24"/>
          <w:szCs w:val="24"/>
        </w:rPr>
        <w:t xml:space="preserve"> levels in (</w:t>
      </w:r>
      <w:r w:rsidRPr="003173FA">
        <w:rPr>
          <w:rFonts w:ascii="Times New Roman" w:eastAsia="함초롬바탕" w:hAnsi="Times New Roman" w:cs="Times New Roman"/>
          <w:b/>
          <w:bCs/>
          <w:color w:val="000000" w:themeColor="text1"/>
          <w:sz w:val="24"/>
          <w:szCs w:val="24"/>
        </w:rPr>
        <w:t>a</w:t>
      </w:r>
      <w:r w:rsidRPr="003173FA">
        <w:rPr>
          <w:rFonts w:ascii="Times New Roman" w:eastAsia="함초롬바탕" w:hAnsi="Times New Roman" w:cs="Times New Roman"/>
          <w:color w:val="000000" w:themeColor="text1"/>
          <w:sz w:val="24"/>
          <w:szCs w:val="24"/>
        </w:rPr>
        <w:t>).</w:t>
      </w:r>
      <w:r w:rsidRPr="003173FA">
        <w:rPr>
          <w:rFonts w:ascii="Times New Roman" w:eastAsia="Times New Roman" w:hAnsi="Times New Roman" w:cs="Times New Roman"/>
          <w:color w:val="000000" w:themeColor="text1"/>
          <w:sz w:val="24"/>
          <w:szCs w:val="24"/>
        </w:rPr>
        <w:t xml:space="preserve"> </w:t>
      </w:r>
      <w:r w:rsidRPr="003173FA">
        <w:rPr>
          <w:rFonts w:ascii="Times New Roman" w:eastAsia="함초롬바탕" w:hAnsi="Times New Roman" w:cs="Times New Roman"/>
          <w:b/>
          <w:bCs/>
          <w:color w:val="000000" w:themeColor="text1"/>
          <w:sz w:val="24"/>
          <w:szCs w:val="24"/>
        </w:rPr>
        <w:t>d</w:t>
      </w:r>
      <w:r w:rsidRPr="003173FA">
        <w:rPr>
          <w:rFonts w:ascii="Times New Roman" w:eastAsia="함초롬바탕" w:hAnsi="Times New Roman" w:cs="Times New Roman"/>
          <w:color w:val="000000" w:themeColor="text1"/>
          <w:sz w:val="24"/>
          <w:szCs w:val="24"/>
        </w:rPr>
        <w:t xml:space="preserve">, </w:t>
      </w:r>
      <w:r w:rsidRPr="003173FA">
        <w:rPr>
          <w:rFonts w:ascii="Times New Roman" w:eastAsia="함초롬바탕" w:hAnsi="Times New Roman" w:cs="Times New Roman"/>
          <w:b/>
          <w:bCs/>
          <w:color w:val="000000" w:themeColor="text1"/>
          <w:sz w:val="24"/>
          <w:szCs w:val="24"/>
        </w:rPr>
        <w:t>e</w:t>
      </w:r>
      <w:r w:rsidRPr="003173FA">
        <w:rPr>
          <w:rFonts w:ascii="Times New Roman" w:eastAsia="함초롬바탕" w:hAnsi="Times New Roman" w:cs="Times New Roman"/>
          <w:color w:val="000000" w:themeColor="text1"/>
          <w:sz w:val="24"/>
          <w:szCs w:val="24"/>
        </w:rPr>
        <w:t xml:space="preserve">, </w:t>
      </w:r>
      <w:r w:rsidR="00BC4D95">
        <w:rPr>
          <w:rFonts w:ascii="Times New Roman" w:eastAsia="함초롬바탕" w:hAnsi="Times New Roman" w:cs="Times New Roman"/>
          <w:color w:val="000000" w:themeColor="text1"/>
          <w:sz w:val="24"/>
          <w:szCs w:val="24"/>
        </w:rPr>
        <w:t>I</w:t>
      </w:r>
      <w:r w:rsidRPr="003173FA">
        <w:rPr>
          <w:rFonts w:ascii="Times New Roman" w:eastAsia="함초롬바탕" w:hAnsi="Times New Roman" w:cs="Times New Roman"/>
          <w:color w:val="000000" w:themeColor="text1"/>
          <w:sz w:val="24"/>
          <w:szCs w:val="24"/>
        </w:rPr>
        <w:t xml:space="preserve">nter-valley CM channels. For the intra-valley CM channel comprising </w:t>
      </w:r>
      <w:r w:rsidRPr="003173FA">
        <w:rPr>
          <w:rFonts w:ascii="Times New Roman" w:hAnsi="Times New Roman" w:cs="Times New Roman"/>
          <w:color w:val="000000" w:themeColor="text1"/>
          <w:sz w:val="24"/>
          <w:szCs w:val="28"/>
        </w:rPr>
        <w:t>(</w:t>
      </w:r>
      <m:oMath>
        <m:sSub>
          <m:sSubPr>
            <m:ctrlPr>
              <w:rPr>
                <w:rFonts w:ascii="Cambria Math" w:hAnsi="Cambria Math" w:cs="Times New Roman"/>
                <w:i/>
                <w:color w:val="000000" w:themeColor="text1"/>
                <w:sz w:val="24"/>
                <w:szCs w:val="28"/>
              </w:rPr>
            </m:ctrlPr>
          </m:sSubPr>
          <m:e>
            <m:r>
              <w:rPr>
                <w:rFonts w:ascii="Cambria Math" w:hAnsi="Cambria Math" w:cs="Times New Roman"/>
                <w:color w:val="000000" w:themeColor="text1"/>
                <w:sz w:val="24"/>
                <w:szCs w:val="28"/>
              </w:rPr>
              <m:t>I</m:t>
            </m:r>
          </m:e>
          <m:sub>
            <m:r>
              <w:rPr>
                <w:rFonts w:ascii="Cambria Math" w:hAnsi="Cambria Math" w:cs="Times New Roman"/>
                <w:color w:val="000000" w:themeColor="text1"/>
                <w:sz w:val="24"/>
                <w:szCs w:val="28"/>
              </w:rPr>
              <m:t>1</m:t>
            </m:r>
          </m:sub>
        </m:sSub>
        <m:r>
          <w:rPr>
            <w:rFonts w:ascii="Cambria Math" w:hAnsi="Cambria Math" w:cs="Times New Roman"/>
            <w:color w:val="000000" w:themeColor="text1"/>
            <w:sz w:val="24"/>
            <w:szCs w:val="28"/>
          </w:rPr>
          <m:t>,</m:t>
        </m:r>
        <m:sSub>
          <m:sSubPr>
            <m:ctrlPr>
              <w:rPr>
                <w:rFonts w:ascii="Cambria Math" w:hAnsi="Cambria Math" w:cs="Times New Roman"/>
                <w:i/>
                <w:color w:val="000000" w:themeColor="text1"/>
                <w:sz w:val="24"/>
                <w:szCs w:val="28"/>
              </w:rPr>
            </m:ctrlPr>
          </m:sSubPr>
          <m:e>
            <m:r>
              <w:rPr>
                <w:rFonts w:ascii="Cambria Math" w:hAnsi="Cambria Math" w:cs="Times New Roman"/>
                <w:color w:val="000000" w:themeColor="text1"/>
                <w:sz w:val="24"/>
                <w:szCs w:val="28"/>
              </w:rPr>
              <m:t>I</m:t>
            </m:r>
          </m:e>
          <m:sub>
            <m:r>
              <w:rPr>
                <w:rFonts w:ascii="Cambria Math" w:hAnsi="Cambria Math" w:cs="Times New Roman"/>
                <w:color w:val="000000" w:themeColor="text1"/>
                <w:sz w:val="24"/>
                <w:szCs w:val="28"/>
              </w:rPr>
              <m:t>2</m:t>
            </m:r>
          </m:sub>
        </m:sSub>
        <m:r>
          <w:rPr>
            <w:rFonts w:ascii="Cambria Math" w:hAnsi="Cambria Math" w:cs="Times New Roman"/>
            <w:color w:val="000000" w:themeColor="text1"/>
            <w:sz w:val="24"/>
            <w:szCs w:val="28"/>
          </w:rPr>
          <m:t>,</m:t>
        </m:r>
        <m:sSub>
          <m:sSubPr>
            <m:ctrlPr>
              <w:rPr>
                <w:rFonts w:ascii="Cambria Math" w:hAnsi="Cambria Math" w:cs="Times New Roman"/>
                <w:i/>
                <w:color w:val="000000" w:themeColor="text1"/>
                <w:sz w:val="24"/>
                <w:szCs w:val="28"/>
              </w:rPr>
            </m:ctrlPr>
          </m:sSubPr>
          <m:e>
            <m:r>
              <w:rPr>
                <w:rFonts w:ascii="Cambria Math" w:hAnsi="Cambria Math" w:cs="Times New Roman"/>
                <w:color w:val="000000" w:themeColor="text1"/>
                <w:sz w:val="24"/>
                <w:szCs w:val="28"/>
              </w:rPr>
              <m:t>F</m:t>
            </m:r>
          </m:e>
          <m:sub>
            <m:r>
              <w:rPr>
                <w:rFonts w:ascii="Cambria Math" w:hAnsi="Cambria Math" w:cs="Times New Roman"/>
                <w:color w:val="000000" w:themeColor="text1"/>
                <w:sz w:val="24"/>
                <w:szCs w:val="28"/>
              </w:rPr>
              <m:t>1</m:t>
            </m:r>
          </m:sub>
        </m:sSub>
        <m:r>
          <w:rPr>
            <w:rFonts w:ascii="Cambria Math" w:hAnsi="Cambria Math" w:cs="Times New Roman"/>
            <w:color w:val="000000" w:themeColor="text1"/>
            <w:sz w:val="24"/>
            <w:szCs w:val="28"/>
          </w:rPr>
          <m:t>,</m:t>
        </m:r>
        <m:sSub>
          <m:sSubPr>
            <m:ctrlPr>
              <w:rPr>
                <w:rFonts w:ascii="Cambria Math" w:hAnsi="Cambria Math" w:cs="Times New Roman"/>
                <w:i/>
                <w:color w:val="000000" w:themeColor="text1"/>
                <w:sz w:val="24"/>
                <w:szCs w:val="28"/>
              </w:rPr>
            </m:ctrlPr>
          </m:sSubPr>
          <m:e>
            <m:r>
              <w:rPr>
                <w:rFonts w:ascii="Cambria Math" w:hAnsi="Cambria Math" w:cs="Times New Roman"/>
                <w:color w:val="000000" w:themeColor="text1"/>
                <w:sz w:val="24"/>
                <w:szCs w:val="28"/>
              </w:rPr>
              <m:t>F</m:t>
            </m:r>
          </m:e>
          <m:sub>
            <m:r>
              <w:rPr>
                <w:rFonts w:ascii="Cambria Math" w:hAnsi="Cambria Math" w:cs="Times New Roman"/>
                <w:color w:val="000000" w:themeColor="text1"/>
                <w:sz w:val="24"/>
                <w:szCs w:val="28"/>
              </w:rPr>
              <m:t>2</m:t>
            </m:r>
          </m:sub>
        </m:sSub>
        <m:r>
          <w:rPr>
            <w:rFonts w:ascii="Cambria Math" w:hAnsi="Cambria Math" w:cs="Times New Roman"/>
            <w:color w:val="000000" w:themeColor="text1"/>
            <w:sz w:val="24"/>
            <w:szCs w:val="28"/>
          </w:rPr>
          <m:t>)</m:t>
        </m:r>
      </m:oMath>
      <w:r w:rsidRPr="003173FA">
        <w:rPr>
          <w:rFonts w:ascii="Times New Roman" w:hAnsi="Times New Roman" w:cs="Times New Roman"/>
          <w:color w:val="000000" w:themeColor="text1"/>
          <w:sz w:val="24"/>
          <w:szCs w:val="28"/>
        </w:rPr>
        <w:t xml:space="preserve"> in (</w:t>
      </w:r>
      <w:r w:rsidRPr="003173FA">
        <w:rPr>
          <w:rFonts w:ascii="Times New Roman" w:hAnsi="Times New Roman" w:cs="Times New Roman"/>
          <w:b/>
          <w:bCs/>
          <w:color w:val="000000" w:themeColor="text1"/>
          <w:sz w:val="24"/>
          <w:szCs w:val="28"/>
        </w:rPr>
        <w:t>c</w:t>
      </w:r>
      <w:r w:rsidRPr="003173FA">
        <w:rPr>
          <w:rFonts w:ascii="Times New Roman" w:hAnsi="Times New Roman" w:cs="Times New Roman"/>
          <w:color w:val="000000" w:themeColor="text1"/>
          <w:sz w:val="24"/>
          <w:szCs w:val="28"/>
        </w:rPr>
        <w:t>), one inter-valley CM channel in (</w:t>
      </w:r>
      <w:r w:rsidRPr="003173FA">
        <w:rPr>
          <w:rFonts w:ascii="Times New Roman" w:hAnsi="Times New Roman" w:cs="Times New Roman"/>
          <w:b/>
          <w:bCs/>
          <w:color w:val="000000" w:themeColor="text1"/>
          <w:sz w:val="24"/>
          <w:szCs w:val="28"/>
        </w:rPr>
        <w:t>d</w:t>
      </w:r>
      <w:r w:rsidRPr="003173FA">
        <w:rPr>
          <w:rFonts w:ascii="Times New Roman" w:hAnsi="Times New Roman" w:cs="Times New Roman"/>
          <w:color w:val="000000" w:themeColor="text1"/>
          <w:sz w:val="24"/>
          <w:szCs w:val="28"/>
        </w:rPr>
        <w:t xml:space="preserve">) is generated by applying the </w:t>
      </w:r>
      <m:oMath>
        <m:acc>
          <m:accPr>
            <m:ctrlPr>
              <w:rPr>
                <w:rFonts w:ascii="Cambria Math" w:eastAsia="Times New Roman" w:hAnsi="Cambria Math" w:cs="Times New Roman"/>
                <w:i/>
                <w:color w:val="000000" w:themeColor="text1"/>
                <w:sz w:val="24"/>
                <w:szCs w:val="24"/>
              </w:rPr>
            </m:ctrlPr>
          </m:accPr>
          <m:e>
            <m:r>
              <m:rPr>
                <m:scr m:val="script"/>
              </m:rPr>
              <w:rPr>
                <w:rFonts w:ascii="Cambria Math" w:eastAsia="Times New Roman" w:hAnsi="Cambria Math" w:cs="Times New Roman"/>
                <w:color w:val="000000" w:themeColor="text1"/>
                <w:sz w:val="24"/>
                <w:szCs w:val="24"/>
              </w:rPr>
              <m:t>T</m:t>
            </m:r>
          </m:e>
        </m:acc>
      </m:oMath>
      <w:r w:rsidRPr="003173FA">
        <w:rPr>
          <w:rFonts w:ascii="Times New Roman" w:hAnsi="Times New Roman" w:cs="Times New Roman"/>
          <w:color w:val="000000" w:themeColor="text1"/>
          <w:sz w:val="24"/>
          <w:szCs w:val="24"/>
        </w:rPr>
        <w:t xml:space="preserve"> and </w:t>
      </w:r>
      <m:oMath>
        <m:sSub>
          <m:sSubPr>
            <m:ctrlPr>
              <w:rPr>
                <w:rFonts w:ascii="Cambria Math" w:eastAsia="Times New Roman" w:hAnsi="Cambria Math" w:cs="Times New Roman"/>
                <w:i/>
                <w:color w:val="000000" w:themeColor="text1"/>
                <w:sz w:val="24"/>
                <w:szCs w:val="24"/>
              </w:rPr>
            </m:ctrlPr>
          </m:sSubPr>
          <m:e>
            <m:acc>
              <m:accPr>
                <m:ctrlPr>
                  <w:rPr>
                    <w:rFonts w:ascii="Cambria Math" w:eastAsia="Times New Roman" w:hAnsi="Cambria Math" w:cs="Times New Roman"/>
                    <w:i/>
                    <w:color w:val="000000" w:themeColor="text1"/>
                    <w:sz w:val="24"/>
                    <w:szCs w:val="24"/>
                  </w:rPr>
                </m:ctrlPr>
              </m:accPr>
              <m:e>
                <m:r>
                  <m:rPr>
                    <m:scr m:val="script"/>
                  </m:rPr>
                  <w:rPr>
                    <w:rFonts w:ascii="Cambria Math" w:eastAsia="Times New Roman" w:hAnsi="Cambria Math" w:cs="Times New Roman"/>
                    <w:color w:val="000000" w:themeColor="text1"/>
                    <w:sz w:val="24"/>
                    <w:szCs w:val="24"/>
                  </w:rPr>
                  <m:t>I</m:t>
                </m:r>
              </m:e>
            </m:acc>
          </m:e>
          <m:sub>
            <m:r>
              <w:rPr>
                <w:rFonts w:ascii="Cambria Math" w:eastAsia="Times New Roman" w:hAnsi="Cambria Math" w:cs="Times New Roman"/>
                <w:color w:val="000000" w:themeColor="text1"/>
                <w:sz w:val="24"/>
                <w:szCs w:val="24"/>
              </w:rPr>
              <m:t>K</m:t>
            </m:r>
          </m:sub>
        </m:sSub>
      </m:oMath>
      <w:r w:rsidRPr="003173FA">
        <w:rPr>
          <w:rFonts w:ascii="Times New Roman" w:hAnsi="Times New Roman" w:cs="Times New Roman"/>
          <w:color w:val="000000" w:themeColor="text1"/>
          <w:sz w:val="24"/>
          <w:szCs w:val="24"/>
        </w:rPr>
        <w:t xml:space="preserve"> </w:t>
      </w:r>
      <w:r w:rsidRPr="003173FA">
        <w:rPr>
          <w:rFonts w:ascii="Times New Roman" w:hAnsi="Times New Roman" w:cs="Times New Roman"/>
          <w:color w:val="000000" w:themeColor="text1"/>
          <w:sz w:val="24"/>
          <w:szCs w:val="28"/>
        </w:rPr>
        <w:t xml:space="preserve">operators to </w:t>
      </w:r>
      <m:oMath>
        <m:sSub>
          <m:sSubPr>
            <m:ctrlPr>
              <w:rPr>
                <w:rFonts w:ascii="Cambria Math" w:hAnsi="Cambria Math" w:cs="Times New Roman"/>
                <w:i/>
                <w:color w:val="000000" w:themeColor="text1"/>
                <w:sz w:val="24"/>
                <w:szCs w:val="28"/>
              </w:rPr>
            </m:ctrlPr>
          </m:sSubPr>
          <m:e>
            <m:r>
              <w:rPr>
                <w:rFonts w:ascii="Cambria Math" w:hAnsi="Cambria Math" w:cs="Times New Roman"/>
                <w:color w:val="000000" w:themeColor="text1"/>
                <w:sz w:val="24"/>
                <w:szCs w:val="28"/>
              </w:rPr>
              <m:t>I</m:t>
            </m:r>
          </m:e>
          <m:sub>
            <m:r>
              <w:rPr>
                <w:rFonts w:ascii="Cambria Math" w:hAnsi="Cambria Math" w:cs="Times New Roman"/>
                <w:color w:val="000000" w:themeColor="text1"/>
                <w:sz w:val="24"/>
                <w:szCs w:val="28"/>
              </w:rPr>
              <m:t>2</m:t>
            </m:r>
          </m:sub>
        </m:sSub>
      </m:oMath>
      <w:r w:rsidRPr="003173FA">
        <w:rPr>
          <w:rFonts w:ascii="Times New Roman" w:hAnsi="Times New Roman" w:cs="Times New Roman"/>
          <w:color w:val="000000" w:themeColor="text1"/>
          <w:sz w:val="24"/>
          <w:szCs w:val="28"/>
        </w:rPr>
        <w:t xml:space="preserve"> and </w:t>
      </w:r>
      <m:oMath>
        <m:sSub>
          <m:sSubPr>
            <m:ctrlPr>
              <w:rPr>
                <w:rFonts w:ascii="Cambria Math" w:hAnsi="Cambria Math" w:cs="Times New Roman"/>
                <w:i/>
                <w:color w:val="000000" w:themeColor="text1"/>
                <w:sz w:val="24"/>
                <w:szCs w:val="28"/>
              </w:rPr>
            </m:ctrlPr>
          </m:sSubPr>
          <m:e>
            <m:r>
              <w:rPr>
                <w:rFonts w:ascii="Cambria Math" w:hAnsi="Cambria Math" w:cs="Times New Roman"/>
                <w:color w:val="000000" w:themeColor="text1"/>
                <w:sz w:val="24"/>
                <w:szCs w:val="28"/>
              </w:rPr>
              <m:t>F</m:t>
            </m:r>
          </m:e>
          <m:sub>
            <m:r>
              <w:rPr>
                <w:rFonts w:ascii="Cambria Math" w:hAnsi="Cambria Math" w:cs="Times New Roman"/>
                <w:color w:val="000000" w:themeColor="text1"/>
                <w:sz w:val="24"/>
                <w:szCs w:val="28"/>
              </w:rPr>
              <m:t>2</m:t>
            </m:r>
          </m:sub>
        </m:sSub>
      </m:oMath>
      <w:r w:rsidRPr="003173FA">
        <w:rPr>
          <w:rFonts w:ascii="Times New Roman" w:hAnsi="Times New Roman" w:cs="Times New Roman"/>
          <w:color w:val="000000" w:themeColor="text1"/>
          <w:sz w:val="24"/>
          <w:szCs w:val="28"/>
        </w:rPr>
        <w:t>.</w:t>
      </w:r>
      <w:r w:rsidRPr="003173FA">
        <w:rPr>
          <w:rFonts w:ascii="Times New Roman" w:eastAsia="함초롬바탕" w:hAnsi="Times New Roman" w:cs="Times New Roman"/>
          <w:color w:val="000000" w:themeColor="text1"/>
          <w:sz w:val="24"/>
          <w:szCs w:val="24"/>
        </w:rPr>
        <w:t xml:space="preserve"> </w:t>
      </w:r>
      <w:r w:rsidR="00BC4D95">
        <w:rPr>
          <w:rFonts w:ascii="Times New Roman" w:eastAsia="함초롬바탕" w:hAnsi="Times New Roman" w:cs="Times New Roman"/>
          <w:color w:val="000000" w:themeColor="text1"/>
          <w:sz w:val="24"/>
          <w:szCs w:val="24"/>
        </w:rPr>
        <w:t>Another</w:t>
      </w:r>
      <w:r w:rsidRPr="003173FA">
        <w:rPr>
          <w:rFonts w:ascii="Times New Roman" w:eastAsia="함초롬바탕" w:hAnsi="Times New Roman" w:cs="Times New Roman"/>
          <w:color w:val="000000" w:themeColor="text1"/>
          <w:sz w:val="24"/>
          <w:szCs w:val="24"/>
        </w:rPr>
        <w:t xml:space="preserve"> </w:t>
      </w:r>
      <w:r w:rsidRPr="003173FA">
        <w:rPr>
          <w:rFonts w:ascii="Times New Roman" w:hAnsi="Times New Roman" w:cs="Times New Roman"/>
          <w:color w:val="000000" w:themeColor="text1"/>
          <w:sz w:val="24"/>
          <w:szCs w:val="28"/>
        </w:rPr>
        <w:t>inter-valley CM channel in (</w:t>
      </w:r>
      <w:r w:rsidRPr="003173FA">
        <w:rPr>
          <w:rFonts w:ascii="Times New Roman" w:hAnsi="Times New Roman" w:cs="Times New Roman"/>
          <w:b/>
          <w:bCs/>
          <w:color w:val="000000" w:themeColor="text1"/>
          <w:sz w:val="24"/>
          <w:szCs w:val="28"/>
        </w:rPr>
        <w:t>e</w:t>
      </w:r>
      <w:r w:rsidRPr="003173FA">
        <w:rPr>
          <w:rFonts w:ascii="Times New Roman" w:hAnsi="Times New Roman" w:cs="Times New Roman"/>
          <w:color w:val="000000" w:themeColor="text1"/>
          <w:sz w:val="24"/>
          <w:szCs w:val="28"/>
        </w:rPr>
        <w:t>)</w:t>
      </w:r>
      <w:r w:rsidRPr="003173FA">
        <w:rPr>
          <w:rFonts w:ascii="Times New Roman" w:eastAsia="함초롬바탕" w:hAnsi="Times New Roman" w:cs="Times New Roman"/>
          <w:color w:val="000000" w:themeColor="text1"/>
          <w:sz w:val="24"/>
          <w:szCs w:val="24"/>
        </w:rPr>
        <w:t xml:space="preserve"> is generated by </w:t>
      </w:r>
      <w:r w:rsidRPr="003173FA">
        <w:rPr>
          <w:rFonts w:ascii="Times New Roman" w:hAnsi="Times New Roman" w:cs="Times New Roman"/>
          <w:color w:val="000000" w:themeColor="text1"/>
          <w:sz w:val="24"/>
          <w:szCs w:val="28"/>
        </w:rPr>
        <w:t xml:space="preserve">applying these two operators to </w:t>
      </w:r>
      <m:oMath>
        <m:sSub>
          <m:sSubPr>
            <m:ctrlPr>
              <w:rPr>
                <w:rFonts w:ascii="Cambria Math" w:hAnsi="Cambria Math" w:cs="Times New Roman"/>
                <w:i/>
                <w:color w:val="000000" w:themeColor="text1"/>
                <w:sz w:val="24"/>
                <w:szCs w:val="28"/>
              </w:rPr>
            </m:ctrlPr>
          </m:sSubPr>
          <m:e>
            <m:r>
              <w:rPr>
                <w:rFonts w:ascii="Cambria Math" w:hAnsi="Cambria Math" w:cs="Times New Roman"/>
                <w:color w:val="000000" w:themeColor="text1"/>
                <w:sz w:val="24"/>
                <w:szCs w:val="28"/>
              </w:rPr>
              <m:t>I</m:t>
            </m:r>
          </m:e>
          <m:sub>
            <m:r>
              <w:rPr>
                <w:rFonts w:ascii="Cambria Math" w:hAnsi="Cambria Math" w:cs="Times New Roman"/>
                <w:color w:val="000000" w:themeColor="text1"/>
                <w:sz w:val="24"/>
                <w:szCs w:val="28"/>
              </w:rPr>
              <m:t>2</m:t>
            </m:r>
          </m:sub>
        </m:sSub>
      </m:oMath>
      <w:r w:rsidRPr="003173FA">
        <w:rPr>
          <w:rFonts w:ascii="Times New Roman" w:hAnsi="Times New Roman" w:cs="Times New Roman"/>
          <w:color w:val="000000" w:themeColor="text1"/>
          <w:sz w:val="24"/>
          <w:szCs w:val="28"/>
        </w:rPr>
        <w:t xml:space="preserve"> and </w:t>
      </w:r>
      <m:oMath>
        <m:sSub>
          <m:sSubPr>
            <m:ctrlPr>
              <w:rPr>
                <w:rFonts w:ascii="Cambria Math" w:hAnsi="Cambria Math" w:cs="Times New Roman"/>
                <w:i/>
                <w:color w:val="000000" w:themeColor="text1"/>
                <w:sz w:val="24"/>
                <w:szCs w:val="28"/>
              </w:rPr>
            </m:ctrlPr>
          </m:sSubPr>
          <m:e>
            <m:r>
              <w:rPr>
                <w:rFonts w:ascii="Cambria Math" w:hAnsi="Cambria Math" w:cs="Times New Roman"/>
                <w:color w:val="000000" w:themeColor="text1"/>
                <w:sz w:val="24"/>
                <w:szCs w:val="28"/>
              </w:rPr>
              <m:t>F</m:t>
            </m:r>
          </m:e>
          <m:sub>
            <m:r>
              <w:rPr>
                <w:rFonts w:ascii="Cambria Math" w:hAnsi="Cambria Math" w:cs="Times New Roman"/>
                <w:color w:val="000000" w:themeColor="text1"/>
                <w:sz w:val="24"/>
                <w:szCs w:val="28"/>
              </w:rPr>
              <m:t>1</m:t>
            </m:r>
          </m:sub>
        </m:sSub>
      </m:oMath>
      <w:r w:rsidRPr="003173FA">
        <w:rPr>
          <w:rFonts w:ascii="Times New Roman" w:hAnsi="Times New Roman" w:cs="Times New Roman"/>
          <w:color w:val="000000" w:themeColor="text1"/>
          <w:sz w:val="24"/>
          <w:szCs w:val="28"/>
        </w:rPr>
        <w:t>.</w:t>
      </w:r>
      <w:r w:rsidRPr="003173FA">
        <w:rPr>
          <w:rFonts w:ascii="Times New Roman" w:eastAsia="함초롬바탕" w:hAnsi="Times New Roman" w:cs="Times New Roman"/>
          <w:color w:val="000000" w:themeColor="text1"/>
          <w:sz w:val="24"/>
          <w:szCs w:val="24"/>
        </w:rPr>
        <w:t xml:space="preserve"> Solid and dotted arrows represent direct and exchange processes</w:t>
      </w:r>
      <w:r w:rsidR="00BC4D95">
        <w:rPr>
          <w:rFonts w:ascii="Times New Roman" w:eastAsia="함초롬바탕" w:hAnsi="Times New Roman" w:cs="Times New Roman"/>
          <w:color w:val="000000" w:themeColor="text1"/>
          <w:sz w:val="24"/>
          <w:szCs w:val="24"/>
        </w:rPr>
        <w:t>, respectively</w:t>
      </w:r>
      <w:r w:rsidRPr="003173FA">
        <w:rPr>
          <w:rFonts w:ascii="Times New Roman" w:eastAsia="함초롬바탕" w:hAnsi="Times New Roman" w:cs="Times New Roman"/>
          <w:color w:val="000000" w:themeColor="text1"/>
          <w:sz w:val="24"/>
          <w:szCs w:val="24"/>
        </w:rPr>
        <w:t>.</w:t>
      </w:r>
    </w:p>
    <w:p w14:paraId="0E356E85" w14:textId="5BFED84D" w:rsidR="0022149A" w:rsidRPr="00F15BB5" w:rsidRDefault="00D523F2" w:rsidP="00B70051">
      <w:pPr>
        <w:jc w:val="center"/>
        <w:rPr>
          <w:color w:val="000000" w:themeColor="text1"/>
        </w:rPr>
      </w:pPr>
      <w:r>
        <w:rPr>
          <w:noProof/>
        </w:rPr>
        <w:lastRenderedPageBreak/>
        <w:drawing>
          <wp:inline distT="0" distB="0" distL="0" distR="0" wp14:anchorId="277A8AA4" wp14:editId="35BFE001">
            <wp:extent cx="5647055" cy="2778125"/>
            <wp:effectExtent l="0" t="0" r="0" b="3175"/>
            <wp:docPr id="1359158205" name="그림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647055" cy="2778125"/>
                    </a:xfrm>
                    <a:prstGeom prst="rect">
                      <a:avLst/>
                    </a:prstGeom>
                    <a:noFill/>
                    <a:ln>
                      <a:noFill/>
                    </a:ln>
                  </pic:spPr>
                </pic:pic>
              </a:graphicData>
            </a:graphic>
          </wp:inline>
        </w:drawing>
      </w:r>
    </w:p>
    <w:p w14:paraId="13EC7F3A" w14:textId="47338215" w:rsidR="00E363CD" w:rsidRDefault="00281AD8" w:rsidP="000D72B2">
      <w:pPr>
        <w:pStyle w:val="ac"/>
        <w:spacing w:line="276" w:lineRule="auto"/>
        <w:rPr>
          <w:rFonts w:ascii="Times New Roman" w:hAnsi="Times New Roman" w:cs="Times New Roman"/>
          <w:b w:val="0"/>
          <w:bCs w:val="0"/>
          <w:color w:val="000000" w:themeColor="text1"/>
          <w:sz w:val="24"/>
          <w:szCs w:val="24"/>
        </w:rPr>
      </w:pPr>
      <w:r>
        <w:rPr>
          <w:rFonts w:ascii="Times New Roman" w:eastAsia="함초롬바탕" w:hAnsi="Times New Roman" w:cs="Times New Roman"/>
          <w:color w:val="000000" w:themeColor="text1"/>
          <w:sz w:val="24"/>
          <w:szCs w:val="24"/>
        </w:rPr>
        <w:t>Supplementary Fig. S</w:t>
      </w:r>
      <w:r w:rsidR="00D523F2" w:rsidRPr="00F15BB5">
        <w:rPr>
          <w:rFonts w:ascii="Times New Roman" w:hAnsi="Times New Roman" w:cs="Times New Roman"/>
          <w:color w:val="000000" w:themeColor="text1"/>
          <w:sz w:val="24"/>
          <w:szCs w:val="24"/>
        </w:rPr>
        <w:t>1</w:t>
      </w:r>
      <w:r w:rsidR="00D523F2">
        <w:rPr>
          <w:rFonts w:ascii="Times New Roman" w:hAnsi="Times New Roman" w:cs="Times New Roman"/>
          <w:color w:val="000000" w:themeColor="text1"/>
          <w:sz w:val="24"/>
          <w:szCs w:val="24"/>
        </w:rPr>
        <w:t>2</w:t>
      </w:r>
      <w:r w:rsidR="00EB144A">
        <w:rPr>
          <w:rFonts w:ascii="Times New Roman" w:hAnsi="Times New Roman" w:cs="Times New Roman"/>
          <w:color w:val="000000" w:themeColor="text1"/>
          <w:sz w:val="24"/>
          <w:szCs w:val="24"/>
        </w:rPr>
        <w:t xml:space="preserve">. </w:t>
      </w:r>
      <w:r w:rsidR="000D72B2" w:rsidRPr="00F15BB5">
        <w:rPr>
          <w:rFonts w:ascii="Times New Roman" w:hAnsi="Times New Roman" w:cs="Times New Roman"/>
          <w:color w:val="000000" w:themeColor="text1"/>
          <w:sz w:val="24"/>
          <w:szCs w:val="24"/>
        </w:rPr>
        <w:t>Schematic illustration of the generalized Bang-Kang approach.</w:t>
      </w:r>
      <w:r w:rsidR="000D72B2" w:rsidRPr="00F15BB5">
        <w:rPr>
          <w:rFonts w:ascii="Times New Roman" w:hAnsi="Times New Roman" w:cs="Times New Roman"/>
          <w:b w:val="0"/>
          <w:bCs w:val="0"/>
          <w:color w:val="000000" w:themeColor="text1"/>
          <w:sz w:val="24"/>
          <w:szCs w:val="24"/>
        </w:rPr>
        <w:t xml:space="preserve"> (</w:t>
      </w:r>
      <w:r w:rsidR="000D72B2" w:rsidRPr="00F15BB5">
        <w:rPr>
          <w:rFonts w:ascii="Times New Roman" w:hAnsi="Times New Roman" w:cs="Times New Roman"/>
          <w:color w:val="000000" w:themeColor="text1"/>
          <w:sz w:val="24"/>
          <w:szCs w:val="24"/>
        </w:rPr>
        <w:t>a</w:t>
      </w:r>
      <w:r w:rsidR="000D72B2" w:rsidRPr="00F15BB5">
        <w:rPr>
          <w:rFonts w:ascii="Times New Roman" w:hAnsi="Times New Roman" w:cs="Times New Roman"/>
          <w:b w:val="0"/>
          <w:bCs w:val="0"/>
          <w:color w:val="000000" w:themeColor="text1"/>
          <w:sz w:val="24"/>
          <w:szCs w:val="24"/>
        </w:rPr>
        <w:t xml:space="preserve">) Tested channels to transfer energy-momentum from the first carrier to the second. The gray arrows represent energy-momentum vectors with initial state </w:t>
      </w:r>
      <m:oMath>
        <m:sSub>
          <m:sSubPr>
            <m:ctrlPr>
              <w:rPr>
                <w:rFonts w:ascii="Cambria Math" w:hAnsi="Cambria Math" w:cs="Times New Roman"/>
                <w:b w:val="0"/>
                <w:bCs w:val="0"/>
                <w:i/>
                <w:color w:val="000000" w:themeColor="text1"/>
                <w:sz w:val="24"/>
                <w:szCs w:val="24"/>
              </w:rPr>
            </m:ctrlPr>
          </m:sSubPr>
          <m:e>
            <m:r>
              <m:rPr>
                <m:sty m:val="bi"/>
              </m:rPr>
              <w:rPr>
                <w:rFonts w:ascii="Cambria Math" w:hAnsi="Cambria Math" w:cs="Times New Roman"/>
                <w:color w:val="000000" w:themeColor="text1"/>
                <w:sz w:val="24"/>
                <w:szCs w:val="24"/>
              </w:rPr>
              <m:t>I</m:t>
            </m:r>
          </m:e>
          <m:sub>
            <m:r>
              <m:rPr>
                <m:sty m:val="bi"/>
              </m:rPr>
              <w:rPr>
                <w:rFonts w:ascii="Cambria Math" w:hAnsi="Cambria Math" w:cs="Times New Roman"/>
                <w:color w:val="000000" w:themeColor="text1"/>
                <w:sz w:val="24"/>
                <w:szCs w:val="24"/>
              </w:rPr>
              <m:t>1</m:t>
            </m:r>
          </m:sub>
        </m:sSub>
      </m:oMath>
      <w:r w:rsidR="000D72B2" w:rsidRPr="00F15BB5">
        <w:rPr>
          <w:rFonts w:ascii="Times New Roman" w:hAnsi="Times New Roman" w:cs="Times New Roman"/>
          <w:b w:val="0"/>
          <w:bCs w:val="0"/>
          <w:color w:val="000000" w:themeColor="text1"/>
          <w:sz w:val="24"/>
          <w:szCs w:val="24"/>
        </w:rPr>
        <w:t>. The energy gap size is described by the red double arrows. We only tested energy-momentum vectors with energy larger than the energy gap,</w:t>
      </w:r>
      <w:r w:rsidR="00073703" w:rsidRPr="00F15BB5">
        <w:rPr>
          <w:rFonts w:ascii="Times New Roman" w:hAnsi="Times New Roman" w:cs="Times New Roman"/>
          <w:b w:val="0"/>
          <w:bCs w:val="0"/>
          <w:color w:val="000000" w:themeColor="text1"/>
          <w:sz w:val="24"/>
          <w:szCs w:val="24"/>
        </w:rPr>
        <w:t xml:space="preserve"> </w:t>
      </w:r>
      <m:oMath>
        <m:sSub>
          <m:sSubPr>
            <m:ctrlPr>
              <w:rPr>
                <w:rFonts w:ascii="Cambria Math" w:hAnsi="Cambria Math" w:cs="Times New Roman"/>
                <w:b w:val="0"/>
                <w:bCs w:val="0"/>
                <w:i/>
                <w:color w:val="000000" w:themeColor="text1"/>
                <w:sz w:val="24"/>
                <w:szCs w:val="24"/>
              </w:rPr>
            </m:ctrlPr>
          </m:sSubPr>
          <m:e>
            <m:r>
              <m:rPr>
                <m:sty m:val="bi"/>
              </m:rPr>
              <w:rPr>
                <w:rFonts w:ascii="Cambria Math" w:hAnsi="Cambria Math" w:cs="Times New Roman"/>
                <w:color w:val="000000" w:themeColor="text1"/>
                <w:sz w:val="24"/>
                <w:szCs w:val="24"/>
              </w:rPr>
              <m:t>E</m:t>
            </m:r>
          </m:e>
          <m:sub>
            <m:r>
              <m:rPr>
                <m:sty m:val="bi"/>
              </m:rPr>
              <w:rPr>
                <w:rFonts w:ascii="Cambria Math" w:hAnsi="Cambria Math" w:cs="Times New Roman"/>
                <w:color w:val="000000" w:themeColor="text1"/>
                <w:sz w:val="24"/>
                <w:szCs w:val="24"/>
              </w:rPr>
              <m:t>g</m:t>
            </m:r>
          </m:sub>
        </m:sSub>
      </m:oMath>
      <w:r w:rsidR="000D72B2" w:rsidRPr="00F15BB5">
        <w:rPr>
          <w:rFonts w:ascii="Times New Roman" w:hAnsi="Times New Roman" w:cs="Times New Roman"/>
          <w:b w:val="0"/>
          <w:bCs w:val="0"/>
          <w:color w:val="000000" w:themeColor="text1"/>
          <w:sz w:val="24"/>
          <w:szCs w:val="24"/>
        </w:rPr>
        <w:t>. The dashed empty circle indicates the position of the resultant hole. (</w:t>
      </w:r>
      <w:r w:rsidR="000D72B2" w:rsidRPr="00F15BB5">
        <w:rPr>
          <w:rFonts w:ascii="Times New Roman" w:hAnsi="Times New Roman" w:cs="Times New Roman"/>
          <w:color w:val="000000" w:themeColor="text1"/>
          <w:sz w:val="24"/>
          <w:szCs w:val="24"/>
        </w:rPr>
        <w:t>b</w:t>
      </w:r>
      <w:r w:rsidR="000D72B2" w:rsidRPr="00F15BB5">
        <w:rPr>
          <w:rFonts w:ascii="Times New Roman" w:hAnsi="Times New Roman" w:cs="Times New Roman"/>
          <w:b w:val="0"/>
          <w:bCs w:val="0"/>
          <w:color w:val="000000" w:themeColor="text1"/>
          <w:sz w:val="24"/>
          <w:szCs w:val="24"/>
        </w:rPr>
        <w:t xml:space="preserve">) For a given energy-momentum vector, we shift the valence band in the opposite direction of the energy-momentum vector shown in </w:t>
      </w:r>
      <w:r w:rsidR="000D72B2" w:rsidRPr="00F15BB5">
        <w:rPr>
          <w:rFonts w:ascii="Times New Roman" w:hAnsi="Times New Roman" w:cs="Times New Roman"/>
          <w:color w:val="000000" w:themeColor="text1"/>
          <w:sz w:val="24"/>
          <w:szCs w:val="24"/>
        </w:rPr>
        <w:t>a</w:t>
      </w:r>
      <w:r w:rsidR="000D72B2" w:rsidRPr="00F15BB5">
        <w:rPr>
          <w:rFonts w:ascii="Times New Roman" w:hAnsi="Times New Roman" w:cs="Times New Roman"/>
          <w:b w:val="0"/>
          <w:bCs w:val="0"/>
          <w:color w:val="000000" w:themeColor="text1"/>
          <w:sz w:val="24"/>
          <w:szCs w:val="24"/>
        </w:rPr>
        <w:t>, as depicted by the blue band. (</w:t>
      </w:r>
      <w:r w:rsidR="000D72B2" w:rsidRPr="00F15BB5">
        <w:rPr>
          <w:rFonts w:ascii="Times New Roman" w:hAnsi="Times New Roman" w:cs="Times New Roman"/>
          <w:color w:val="000000" w:themeColor="text1"/>
          <w:sz w:val="24"/>
          <w:szCs w:val="24"/>
        </w:rPr>
        <w:t>c</w:t>
      </w:r>
      <w:r w:rsidR="000D72B2" w:rsidRPr="00F15BB5">
        <w:rPr>
          <w:rFonts w:ascii="Times New Roman" w:hAnsi="Times New Roman" w:cs="Times New Roman"/>
          <w:b w:val="0"/>
          <w:bCs w:val="0"/>
          <w:color w:val="000000" w:themeColor="text1"/>
          <w:sz w:val="24"/>
          <w:szCs w:val="24"/>
        </w:rPr>
        <w:t xml:space="preserve">) CM intensity can be efficiently evaluated by counting the density of the crossing states between the (blue) shifted valence and the (black) conduction bands. The green double arrow indicates the direct gap. Red solid circles indicate the positions of the multiplied electrons. </w:t>
      </w:r>
    </w:p>
    <w:p w14:paraId="20E70A0D" w14:textId="2D681FA7" w:rsidR="000D72B2" w:rsidRPr="00F15BB5" w:rsidRDefault="00E363CD" w:rsidP="00B70051">
      <w:pPr>
        <w:widowControl/>
        <w:wordWrap/>
        <w:autoSpaceDE/>
        <w:autoSpaceDN/>
        <w:rPr>
          <w:rFonts w:ascii="Times New Roman" w:hAnsi="Times New Roman" w:cs="Times New Roman"/>
          <w:color w:val="000000" w:themeColor="text1"/>
          <w:sz w:val="24"/>
          <w:szCs w:val="24"/>
        </w:rPr>
      </w:pPr>
      <w:r>
        <w:rPr>
          <w:rFonts w:ascii="Times New Roman" w:hAnsi="Times New Roman" w:cs="Times New Roman"/>
          <w:b/>
          <w:bCs/>
          <w:color w:val="000000" w:themeColor="text1"/>
          <w:sz w:val="24"/>
          <w:szCs w:val="24"/>
        </w:rPr>
        <w:br w:type="page"/>
      </w:r>
    </w:p>
    <w:p w14:paraId="4013C02C" w14:textId="77777777" w:rsidR="0022149A" w:rsidRPr="00F15BB5" w:rsidRDefault="0022149A" w:rsidP="00F15BB5">
      <w:pPr>
        <w:jc w:val="center"/>
        <w:rPr>
          <w:color w:val="000000" w:themeColor="text1"/>
        </w:rPr>
      </w:pPr>
      <w:r w:rsidRPr="004F0E58">
        <w:rPr>
          <w:rFonts w:ascii="Times New Roman" w:hAnsi="Times New Roman" w:cs="Times New Roman"/>
          <w:b/>
          <w:bCs/>
          <w:noProof/>
          <w:color w:val="000000" w:themeColor="text1"/>
          <w:sz w:val="24"/>
          <w:szCs w:val="24"/>
          <w:shd w:val="clear" w:color="auto" w:fill="FFFFFF"/>
        </w:rPr>
        <w:lastRenderedPageBreak/>
        <w:drawing>
          <wp:inline distT="0" distB="0" distL="0" distR="0" wp14:anchorId="78A3190E" wp14:editId="61F12281">
            <wp:extent cx="5281200" cy="4320000"/>
            <wp:effectExtent l="0" t="0" r="0" b="4445"/>
            <wp:docPr id="15" name="그림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그림 5"/>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281200" cy="4320000"/>
                    </a:xfrm>
                    <a:prstGeom prst="rect">
                      <a:avLst/>
                    </a:prstGeom>
                  </pic:spPr>
                </pic:pic>
              </a:graphicData>
            </a:graphic>
          </wp:inline>
        </w:drawing>
      </w:r>
    </w:p>
    <w:p w14:paraId="75B52CC1" w14:textId="576B9109" w:rsidR="00E363CD" w:rsidRDefault="00281AD8" w:rsidP="00F15BB5">
      <w:pPr>
        <w:pStyle w:val="ac"/>
        <w:spacing w:line="276" w:lineRule="auto"/>
        <w:rPr>
          <w:rFonts w:ascii="Times New Roman" w:hAnsi="Times New Roman" w:cs="Times New Roman"/>
          <w:b w:val="0"/>
          <w:bCs w:val="0"/>
          <w:color w:val="000000" w:themeColor="text1"/>
          <w:sz w:val="24"/>
          <w:szCs w:val="24"/>
        </w:rPr>
      </w:pPr>
      <w:r>
        <w:rPr>
          <w:rFonts w:ascii="Times New Roman" w:eastAsia="함초롬바탕" w:hAnsi="Times New Roman" w:cs="Times New Roman"/>
          <w:color w:val="000000" w:themeColor="text1"/>
          <w:sz w:val="24"/>
          <w:szCs w:val="24"/>
        </w:rPr>
        <w:t>Supplementary Fig. S</w:t>
      </w:r>
      <w:r w:rsidR="00D523F2" w:rsidRPr="00EB144A">
        <w:rPr>
          <w:rFonts w:ascii="Times New Roman" w:hAnsi="Times New Roman" w:cs="Times New Roman"/>
          <w:color w:val="000000" w:themeColor="text1"/>
          <w:sz w:val="24"/>
          <w:szCs w:val="24"/>
        </w:rPr>
        <w:t>1</w:t>
      </w:r>
      <w:r w:rsidR="00D523F2">
        <w:rPr>
          <w:rFonts w:ascii="Times New Roman" w:hAnsi="Times New Roman" w:cs="Times New Roman"/>
          <w:color w:val="000000" w:themeColor="text1"/>
          <w:sz w:val="24"/>
          <w:szCs w:val="24"/>
        </w:rPr>
        <w:t>3</w:t>
      </w:r>
      <w:r w:rsidR="00EB144A" w:rsidRPr="00EB144A">
        <w:rPr>
          <w:rFonts w:ascii="함초롬바탕" w:eastAsia="함초롬바탕" w:hAnsi="함초롬바탕" w:cs="함초롬바탕" w:hint="eastAsia"/>
          <w:color w:val="000000" w:themeColor="text1"/>
          <w:sz w:val="24"/>
          <w:szCs w:val="24"/>
        </w:rPr>
        <w:t>.</w:t>
      </w:r>
      <w:r w:rsidR="00EB144A" w:rsidRPr="00EB144A">
        <w:rPr>
          <w:rFonts w:ascii="함초롬바탕" w:eastAsia="함초롬바탕" w:hAnsi="함초롬바탕" w:cs="함초롬바탕"/>
          <w:color w:val="000000" w:themeColor="text1"/>
          <w:sz w:val="24"/>
          <w:szCs w:val="24"/>
        </w:rPr>
        <w:t xml:space="preserve"> </w:t>
      </w:r>
      <w:r w:rsidR="000072AE" w:rsidRPr="00EB144A">
        <w:rPr>
          <w:rFonts w:ascii="Times New Roman" w:hAnsi="Times New Roman" w:cs="Times New Roman"/>
          <w:color w:val="000000" w:themeColor="text1"/>
          <w:sz w:val="24"/>
          <w:szCs w:val="24"/>
        </w:rPr>
        <w:t>CM calculations for</w:t>
      </w:r>
      <w:r w:rsidR="00AE1B28" w:rsidRPr="00EB144A">
        <w:rPr>
          <w:rFonts w:ascii="Times New Roman" w:hAnsi="Times New Roman" w:cs="Times New Roman"/>
          <w:color w:val="000000" w:themeColor="text1"/>
          <w:sz w:val="24"/>
          <w:szCs w:val="24"/>
        </w:rPr>
        <w:t xml:space="preserve"> monolayer </w:t>
      </w:r>
      <w:r w:rsidR="000072AE" w:rsidRPr="00EB144A">
        <w:rPr>
          <w:rFonts w:ascii="Times New Roman" w:hAnsi="Times New Roman" w:cs="Times New Roman"/>
          <w:color w:val="000000" w:themeColor="text1"/>
          <w:sz w:val="24"/>
          <w:szCs w:val="24"/>
        </w:rPr>
        <w:t>MoSe</w:t>
      </w:r>
      <w:r w:rsidR="000072AE" w:rsidRPr="00EB144A">
        <w:rPr>
          <w:rFonts w:ascii="Times New Roman" w:hAnsi="Times New Roman" w:cs="Times New Roman"/>
          <w:color w:val="000000" w:themeColor="text1"/>
          <w:sz w:val="24"/>
          <w:szCs w:val="24"/>
          <w:vertAlign w:val="subscript"/>
        </w:rPr>
        <w:t>2</w:t>
      </w:r>
      <w:r w:rsidR="000072AE" w:rsidRPr="00EB144A">
        <w:rPr>
          <w:rFonts w:ascii="Times New Roman" w:hAnsi="Times New Roman" w:cs="Times New Roman"/>
          <w:color w:val="000000" w:themeColor="text1"/>
          <w:sz w:val="24"/>
          <w:szCs w:val="24"/>
        </w:rPr>
        <w:t xml:space="preserve"> </w:t>
      </w:r>
      <w:r w:rsidR="00AE1B28" w:rsidRPr="00EB144A">
        <w:rPr>
          <w:rFonts w:ascii="Times New Roman" w:hAnsi="Times New Roman" w:cs="Times New Roman"/>
          <w:color w:val="000000" w:themeColor="text1"/>
          <w:sz w:val="24"/>
          <w:szCs w:val="24"/>
        </w:rPr>
        <w:t>at 2</w:t>
      </w:r>
      <w:r w:rsidR="00AE1B28" w:rsidRPr="00EB144A">
        <w:rPr>
          <w:rFonts w:ascii="Times New Roman" w:hAnsi="Times New Roman" w:cs="Times New Roman"/>
          <w:i/>
          <w:iCs/>
          <w:color w:val="000000" w:themeColor="text1"/>
          <w:sz w:val="24"/>
          <w:szCs w:val="24"/>
        </w:rPr>
        <w:t>E</w:t>
      </w:r>
      <w:r w:rsidR="00AE1B28" w:rsidRPr="00EB144A">
        <w:rPr>
          <w:rFonts w:ascii="Times New Roman" w:hAnsi="Times New Roman" w:cs="Times New Roman"/>
          <w:i/>
          <w:iCs/>
          <w:color w:val="000000" w:themeColor="text1"/>
          <w:sz w:val="24"/>
          <w:szCs w:val="24"/>
          <w:vertAlign w:val="subscript"/>
        </w:rPr>
        <w:t>g</w:t>
      </w:r>
      <w:r w:rsidR="00AE1B28" w:rsidRPr="00EB144A">
        <w:rPr>
          <w:rFonts w:ascii="Times New Roman" w:hAnsi="Times New Roman" w:cs="Times New Roman"/>
          <w:color w:val="000000" w:themeColor="text1"/>
          <w:sz w:val="24"/>
          <w:szCs w:val="24"/>
        </w:rPr>
        <w:t xml:space="preserve"> excitation.</w:t>
      </w:r>
      <w:r w:rsidR="00AE1B28" w:rsidRPr="00EB144A">
        <w:rPr>
          <w:rFonts w:ascii="함초롬바탕" w:eastAsia="함초롬바탕" w:hAnsi="함초롬바탕" w:cs="함초롬바탕"/>
          <w:b w:val="0"/>
          <w:bCs w:val="0"/>
          <w:color w:val="000000" w:themeColor="text1"/>
          <w:sz w:val="24"/>
          <w:szCs w:val="24"/>
        </w:rPr>
        <w:t xml:space="preserve"> </w:t>
      </w:r>
      <w:r w:rsidR="0022149A" w:rsidRPr="00EB144A">
        <w:rPr>
          <w:rFonts w:ascii="Times New Roman" w:hAnsi="Times New Roman" w:cs="Times New Roman"/>
          <w:b w:val="0"/>
          <w:bCs w:val="0"/>
          <w:color w:val="000000" w:themeColor="text1"/>
          <w:sz w:val="24"/>
          <w:szCs w:val="24"/>
        </w:rPr>
        <w:t>(a) Band structure of monolayer MoSe</w:t>
      </w:r>
      <w:r w:rsidR="0022149A" w:rsidRPr="00EB144A">
        <w:rPr>
          <w:rFonts w:ascii="Times New Roman" w:hAnsi="Times New Roman" w:cs="Times New Roman"/>
          <w:b w:val="0"/>
          <w:bCs w:val="0"/>
          <w:color w:val="000000" w:themeColor="text1"/>
          <w:sz w:val="24"/>
          <w:szCs w:val="24"/>
          <w:vertAlign w:val="subscript"/>
        </w:rPr>
        <w:t>2</w:t>
      </w:r>
      <w:r w:rsidR="0022149A" w:rsidRPr="00EB144A">
        <w:rPr>
          <w:rFonts w:ascii="Times New Roman" w:hAnsi="Times New Roman" w:cs="Times New Roman"/>
          <w:b w:val="0"/>
          <w:bCs w:val="0"/>
          <w:color w:val="000000" w:themeColor="text1"/>
          <w:sz w:val="24"/>
          <w:szCs w:val="24"/>
        </w:rPr>
        <w:t xml:space="preserve"> along the high-symmetry lines of the Brillouin zone (BZ) shown in (d). The direct band-gap </w:t>
      </w:r>
      <m:oMath>
        <m:sSub>
          <m:sSubPr>
            <m:ctrlPr>
              <w:rPr>
                <w:rFonts w:ascii="Cambria Math" w:hAnsi="Cambria Math" w:cs="Times New Roman"/>
                <w:b w:val="0"/>
                <w:bCs w:val="0"/>
                <w:i/>
                <w:color w:val="000000" w:themeColor="text1"/>
                <w:sz w:val="24"/>
                <w:szCs w:val="24"/>
              </w:rPr>
            </m:ctrlPr>
          </m:sSubPr>
          <m:e>
            <m:r>
              <m:rPr>
                <m:sty m:val="bi"/>
              </m:rPr>
              <w:rPr>
                <w:rFonts w:ascii="Cambria Math" w:hAnsi="Cambria Math" w:cs="Times New Roman"/>
                <w:color w:val="000000" w:themeColor="text1"/>
                <w:sz w:val="24"/>
                <w:szCs w:val="24"/>
              </w:rPr>
              <m:t>E</m:t>
            </m:r>
          </m:e>
          <m:sub>
            <m:r>
              <m:rPr>
                <m:sty m:val="bi"/>
              </m:rPr>
              <w:rPr>
                <w:rFonts w:ascii="Cambria Math" w:hAnsi="Cambria Math" w:cs="Times New Roman"/>
                <w:color w:val="000000" w:themeColor="text1"/>
                <w:sz w:val="24"/>
                <w:szCs w:val="24"/>
              </w:rPr>
              <m:t>g</m:t>
            </m:r>
          </m:sub>
        </m:sSub>
      </m:oMath>
      <w:r w:rsidR="0022149A" w:rsidRPr="00EB144A">
        <w:rPr>
          <w:rFonts w:ascii="Times New Roman" w:hAnsi="Times New Roman" w:cs="Times New Roman"/>
          <w:b w:val="0"/>
          <w:bCs w:val="0"/>
          <w:color w:val="000000" w:themeColor="text1"/>
          <w:sz w:val="24"/>
          <w:szCs w:val="24"/>
        </w:rPr>
        <w:t xml:space="preserve"> at </w:t>
      </w:r>
      <m:oMath>
        <m:r>
          <m:rPr>
            <m:sty m:val="bi"/>
          </m:rPr>
          <w:rPr>
            <w:rFonts w:ascii="Cambria Math" w:hAnsi="Cambria Math" w:cs="Times New Roman"/>
            <w:color w:val="000000" w:themeColor="text1"/>
            <w:sz w:val="24"/>
            <w:szCs w:val="24"/>
          </w:rPr>
          <m:t xml:space="preserve">K </m:t>
        </m:r>
      </m:oMath>
      <w:r w:rsidR="0022149A" w:rsidRPr="00EB144A">
        <w:rPr>
          <w:rFonts w:ascii="Times New Roman" w:hAnsi="Times New Roman" w:cs="Times New Roman"/>
          <w:b w:val="0"/>
          <w:bCs w:val="0"/>
          <w:color w:val="000000" w:themeColor="text1"/>
          <w:sz w:val="24"/>
          <w:szCs w:val="24"/>
        </w:rPr>
        <w:t xml:space="preserve">is highlighted by a green double arrow. (b) Crossing points between the </w:t>
      </w:r>
      <m:oMath>
        <m:r>
          <m:rPr>
            <m:sty m:val="bi"/>
          </m:rPr>
          <w:rPr>
            <w:rFonts w:ascii="Cambria Math" w:hAnsi="Cambria Math" w:cs="Times New Roman"/>
            <w:color w:val="000000" w:themeColor="text1"/>
            <w:sz w:val="24"/>
            <w:szCs w:val="24"/>
            <w:shd w:val="clear" w:color="auto" w:fill="FFFFFF"/>
          </w:rPr>
          <m:t>2</m:t>
        </m:r>
        <m:sSub>
          <m:sSubPr>
            <m:ctrlPr>
              <w:rPr>
                <w:rFonts w:ascii="Cambria Math" w:hAnsi="Cambria Math" w:cs="Times New Roman"/>
                <w:b w:val="0"/>
                <w:bCs w:val="0"/>
                <w:i/>
                <w:color w:val="000000" w:themeColor="text1"/>
                <w:sz w:val="24"/>
                <w:szCs w:val="24"/>
                <w:shd w:val="clear" w:color="auto" w:fill="FFFFFF"/>
              </w:rPr>
            </m:ctrlPr>
          </m:sSubPr>
          <m:e>
            <m:r>
              <m:rPr>
                <m:sty m:val="bi"/>
              </m:rPr>
              <w:rPr>
                <w:rFonts w:ascii="Cambria Math" w:hAnsi="Cambria Math" w:cs="Times New Roman"/>
                <w:color w:val="000000" w:themeColor="text1"/>
                <w:sz w:val="24"/>
                <w:szCs w:val="24"/>
                <w:shd w:val="clear" w:color="auto" w:fill="FFFFFF"/>
              </w:rPr>
              <m:t>E</m:t>
            </m:r>
          </m:e>
          <m:sub>
            <m:r>
              <m:rPr>
                <m:sty m:val="bi"/>
              </m:rPr>
              <w:rPr>
                <w:rFonts w:ascii="Cambria Math" w:hAnsi="Cambria Math" w:cs="Times New Roman"/>
                <w:color w:val="000000" w:themeColor="text1"/>
                <w:sz w:val="24"/>
                <w:szCs w:val="24"/>
                <w:shd w:val="clear" w:color="auto" w:fill="FFFFFF"/>
              </w:rPr>
              <m:t>g</m:t>
            </m:r>
          </m:sub>
        </m:sSub>
      </m:oMath>
      <w:r w:rsidR="0022149A" w:rsidRPr="00EB144A">
        <w:rPr>
          <w:rFonts w:ascii="Times New Roman" w:hAnsi="Times New Roman" w:cs="Times New Roman"/>
          <w:b w:val="0"/>
          <w:bCs w:val="0"/>
          <w:color w:val="000000" w:themeColor="text1"/>
          <w:sz w:val="24"/>
          <w:szCs w:val="24"/>
        </w:rPr>
        <w:t xml:space="preserve"> shited valence bands (yellow) and the conduction bands. The intensity is contributed by function </w:t>
      </w:r>
      <m:oMath>
        <m:r>
          <m:rPr>
            <m:sty m:val="bi"/>
          </m:rPr>
          <w:rPr>
            <w:rFonts w:ascii="Cambria Math" w:hAnsi="Cambria Math" w:cs="Times New Roman"/>
            <w:color w:val="000000" w:themeColor="text1"/>
            <w:sz w:val="24"/>
            <w:szCs w:val="24"/>
            <w:shd w:val="clear" w:color="auto" w:fill="FFFFFF"/>
          </w:rPr>
          <m:t>δ(ℏω-</m:t>
        </m:r>
        <m:sSub>
          <m:sSubPr>
            <m:ctrlPr>
              <w:rPr>
                <w:rFonts w:ascii="Cambria Math" w:hAnsi="Cambria Math" w:cs="Times New Roman"/>
                <w:b w:val="0"/>
                <w:bCs w:val="0"/>
                <w:i/>
                <w:color w:val="000000" w:themeColor="text1"/>
                <w:sz w:val="24"/>
                <w:szCs w:val="24"/>
                <w:shd w:val="clear" w:color="auto" w:fill="FFFFFF"/>
              </w:rPr>
            </m:ctrlPr>
          </m:sSubPr>
          <m:e>
            <m:r>
              <m:rPr>
                <m:sty m:val="bi"/>
              </m:rPr>
              <w:rPr>
                <w:rFonts w:ascii="Cambria Math" w:hAnsi="Cambria Math" w:cs="Times New Roman"/>
                <w:color w:val="000000" w:themeColor="text1"/>
                <w:sz w:val="24"/>
                <w:szCs w:val="24"/>
                <w:shd w:val="clear" w:color="auto" w:fill="FFFFFF"/>
              </w:rPr>
              <m:t>E</m:t>
            </m:r>
          </m:e>
          <m:sub>
            <m:sSub>
              <m:sSubPr>
                <m:ctrlPr>
                  <w:rPr>
                    <w:rFonts w:ascii="Cambria Math" w:hAnsi="Cambria Math" w:cs="Times New Roman"/>
                    <w:b w:val="0"/>
                    <w:bCs w:val="0"/>
                    <w:i/>
                    <w:color w:val="000000" w:themeColor="text1"/>
                    <w:sz w:val="24"/>
                    <w:szCs w:val="24"/>
                    <w:shd w:val="clear" w:color="auto" w:fill="FFFFFF"/>
                  </w:rPr>
                </m:ctrlPr>
              </m:sSubPr>
              <m:e>
                <m:r>
                  <m:rPr>
                    <m:sty m:val="bi"/>
                  </m:rPr>
                  <w:rPr>
                    <w:rFonts w:ascii="Cambria Math" w:hAnsi="Cambria Math" w:cs="Times New Roman"/>
                    <w:color w:val="000000" w:themeColor="text1"/>
                    <w:sz w:val="24"/>
                    <w:szCs w:val="24"/>
                    <w:shd w:val="clear" w:color="auto" w:fill="FFFFFF"/>
                  </w:rPr>
                  <m:t>n</m:t>
                </m:r>
              </m:e>
              <m:sub>
                <m:sSub>
                  <m:sSubPr>
                    <m:ctrlPr>
                      <w:rPr>
                        <w:rFonts w:ascii="Cambria Math" w:hAnsi="Cambria Math" w:cs="Times New Roman"/>
                        <w:b w:val="0"/>
                        <w:bCs w:val="0"/>
                        <w:i/>
                        <w:color w:val="000000" w:themeColor="text1"/>
                        <w:sz w:val="24"/>
                        <w:szCs w:val="24"/>
                        <w:shd w:val="clear" w:color="auto" w:fill="FFFFFF"/>
                      </w:rPr>
                    </m:ctrlPr>
                  </m:sSubPr>
                  <m:e>
                    <m:r>
                      <m:rPr>
                        <m:sty m:val="bi"/>
                      </m:rPr>
                      <w:rPr>
                        <w:rFonts w:ascii="Cambria Math" w:hAnsi="Cambria Math" w:cs="Times New Roman"/>
                        <w:color w:val="000000" w:themeColor="text1"/>
                        <w:sz w:val="24"/>
                        <w:szCs w:val="24"/>
                        <w:shd w:val="clear" w:color="auto" w:fill="FFFFFF"/>
                      </w:rPr>
                      <m:t>I</m:t>
                    </m:r>
                  </m:e>
                  <m:sub>
                    <m:r>
                      <m:rPr>
                        <m:sty m:val="bi"/>
                      </m:rPr>
                      <w:rPr>
                        <w:rFonts w:ascii="Cambria Math" w:hAnsi="Cambria Math" w:cs="Times New Roman"/>
                        <w:color w:val="000000" w:themeColor="text1"/>
                        <w:sz w:val="24"/>
                        <w:szCs w:val="24"/>
                        <w:shd w:val="clear" w:color="auto" w:fill="FFFFFF"/>
                      </w:rPr>
                      <m:t>1</m:t>
                    </m:r>
                  </m:sub>
                </m:sSub>
              </m:sub>
            </m:sSub>
          </m:sub>
        </m:sSub>
        <m:d>
          <m:dPr>
            <m:ctrlPr>
              <w:rPr>
                <w:rFonts w:ascii="Cambria Math" w:hAnsi="Cambria Math" w:cs="Times New Roman"/>
                <w:b w:val="0"/>
                <w:bCs w:val="0"/>
                <w:i/>
                <w:color w:val="000000" w:themeColor="text1"/>
                <w:sz w:val="24"/>
                <w:szCs w:val="24"/>
                <w:shd w:val="clear" w:color="auto" w:fill="FFFFFF"/>
              </w:rPr>
            </m:ctrlPr>
          </m:dPr>
          <m:e>
            <m:sSub>
              <m:sSubPr>
                <m:ctrlPr>
                  <w:rPr>
                    <w:rFonts w:ascii="Cambria Math" w:hAnsi="Cambria Math" w:cs="Times New Roman"/>
                    <w:b w:val="0"/>
                    <w:bCs w:val="0"/>
                    <w:i/>
                    <w:color w:val="000000" w:themeColor="text1"/>
                    <w:sz w:val="24"/>
                    <w:szCs w:val="24"/>
                    <w:shd w:val="clear" w:color="auto" w:fill="FFFFFF"/>
                  </w:rPr>
                </m:ctrlPr>
              </m:sSubPr>
              <m:e>
                <m:sSub>
                  <m:sSubPr>
                    <m:ctrlPr>
                      <w:rPr>
                        <w:rFonts w:ascii="Cambria Math" w:hAnsi="Cambria Math" w:cs="Times New Roman"/>
                        <w:b w:val="0"/>
                        <w:bCs w:val="0"/>
                        <w:i/>
                        <w:color w:val="000000" w:themeColor="text1"/>
                        <w:sz w:val="24"/>
                        <w:szCs w:val="24"/>
                        <w:shd w:val="clear" w:color="auto" w:fill="FFFFFF"/>
                      </w:rPr>
                    </m:ctrlPr>
                  </m:sSubPr>
                  <m:e>
                    <m:r>
                      <m:rPr>
                        <m:sty m:val="bi"/>
                      </m:rPr>
                      <w:rPr>
                        <w:rFonts w:ascii="Cambria Math" w:hAnsi="Cambria Math" w:cs="Times New Roman"/>
                        <w:color w:val="000000" w:themeColor="text1"/>
                        <w:sz w:val="24"/>
                        <w:szCs w:val="24"/>
                        <w:shd w:val="clear" w:color="auto" w:fill="FFFFFF"/>
                      </w:rPr>
                      <m:t>k</m:t>
                    </m:r>
                  </m:e>
                  <m:sub>
                    <m:r>
                      <m:rPr>
                        <m:sty m:val="bi"/>
                      </m:rPr>
                      <w:rPr>
                        <w:rFonts w:ascii="Cambria Math" w:hAnsi="Cambria Math" w:cs="Times New Roman"/>
                        <w:color w:val="000000" w:themeColor="text1"/>
                        <w:sz w:val="24"/>
                        <w:szCs w:val="24"/>
                        <w:shd w:val="clear" w:color="auto" w:fill="FFFFFF"/>
                      </w:rPr>
                      <m:t>I</m:t>
                    </m:r>
                  </m:sub>
                </m:sSub>
              </m:e>
              <m:sub>
                <m:r>
                  <m:rPr>
                    <m:sty m:val="bi"/>
                  </m:rPr>
                  <w:rPr>
                    <w:rFonts w:ascii="Cambria Math" w:hAnsi="Cambria Math" w:cs="Times New Roman"/>
                    <w:color w:val="000000" w:themeColor="text1"/>
                    <w:sz w:val="24"/>
                    <w:szCs w:val="24"/>
                    <w:shd w:val="clear" w:color="auto" w:fill="FFFFFF"/>
                  </w:rPr>
                  <m:t>1</m:t>
                </m:r>
              </m:sub>
            </m:sSub>
          </m:e>
        </m:d>
        <m:r>
          <m:rPr>
            <m:sty m:val="bi"/>
          </m:rPr>
          <w:rPr>
            <w:rFonts w:ascii="Cambria Math" w:hAnsi="Cambria Math" w:cs="Times New Roman"/>
            <w:color w:val="000000" w:themeColor="text1"/>
            <w:sz w:val="24"/>
            <w:szCs w:val="24"/>
            <w:shd w:val="clear" w:color="auto" w:fill="FFFFFF"/>
          </w:rPr>
          <m:t>+</m:t>
        </m:r>
        <m:sSub>
          <m:sSubPr>
            <m:ctrlPr>
              <w:rPr>
                <w:rFonts w:ascii="Cambria Math" w:hAnsi="Cambria Math" w:cs="Times New Roman"/>
                <w:b w:val="0"/>
                <w:bCs w:val="0"/>
                <w:i/>
                <w:color w:val="000000" w:themeColor="text1"/>
                <w:sz w:val="24"/>
                <w:szCs w:val="24"/>
                <w:shd w:val="clear" w:color="auto" w:fill="FFFFFF"/>
              </w:rPr>
            </m:ctrlPr>
          </m:sSubPr>
          <m:e>
            <m:r>
              <m:rPr>
                <m:sty m:val="bi"/>
              </m:rPr>
              <w:rPr>
                <w:rFonts w:ascii="Cambria Math" w:hAnsi="Cambria Math" w:cs="Times New Roman"/>
                <w:color w:val="000000" w:themeColor="text1"/>
                <w:sz w:val="24"/>
                <w:szCs w:val="24"/>
                <w:shd w:val="clear" w:color="auto" w:fill="FFFFFF"/>
              </w:rPr>
              <m:t>E</m:t>
            </m:r>
          </m:e>
          <m:sub>
            <m:r>
              <m:rPr>
                <m:sty m:val="bi"/>
              </m:rPr>
              <w:rPr>
                <w:rFonts w:ascii="Cambria Math" w:hAnsi="Cambria Math" w:cs="Times New Roman"/>
                <w:color w:val="000000" w:themeColor="text1"/>
                <w:sz w:val="24"/>
                <w:szCs w:val="24"/>
                <w:shd w:val="clear" w:color="auto" w:fill="FFFFFF"/>
              </w:rPr>
              <m:t>m</m:t>
            </m:r>
          </m:sub>
        </m:sSub>
        <m:d>
          <m:dPr>
            <m:ctrlPr>
              <w:rPr>
                <w:rFonts w:ascii="Cambria Math" w:hAnsi="Cambria Math" w:cs="Times New Roman"/>
                <w:b w:val="0"/>
                <w:bCs w:val="0"/>
                <w:i/>
                <w:color w:val="000000" w:themeColor="text1"/>
                <w:sz w:val="24"/>
                <w:szCs w:val="24"/>
                <w:shd w:val="clear" w:color="auto" w:fill="FFFFFF"/>
              </w:rPr>
            </m:ctrlPr>
          </m:dPr>
          <m:e>
            <m:sSub>
              <m:sSubPr>
                <m:ctrlPr>
                  <w:rPr>
                    <w:rFonts w:ascii="Cambria Math" w:hAnsi="Cambria Math" w:cs="Times New Roman"/>
                    <w:b w:val="0"/>
                    <w:bCs w:val="0"/>
                    <w:i/>
                    <w:color w:val="000000" w:themeColor="text1"/>
                    <w:sz w:val="24"/>
                    <w:szCs w:val="24"/>
                    <w:shd w:val="clear" w:color="auto" w:fill="FFFFFF"/>
                  </w:rPr>
                </m:ctrlPr>
              </m:sSubPr>
              <m:e>
                <m:r>
                  <m:rPr>
                    <m:sty m:val="bi"/>
                  </m:rPr>
                  <w:rPr>
                    <w:rFonts w:ascii="Cambria Math" w:hAnsi="Cambria Math" w:cs="Times New Roman"/>
                    <w:color w:val="000000" w:themeColor="text1"/>
                    <w:sz w:val="24"/>
                    <w:szCs w:val="24"/>
                    <w:shd w:val="clear" w:color="auto" w:fill="FFFFFF"/>
                  </w:rPr>
                  <m:t>k</m:t>
                </m:r>
              </m:e>
              <m:sub>
                <m:sSub>
                  <m:sSubPr>
                    <m:ctrlPr>
                      <w:rPr>
                        <w:rFonts w:ascii="Cambria Math" w:hAnsi="Cambria Math" w:cs="Times New Roman"/>
                        <w:b w:val="0"/>
                        <w:bCs w:val="0"/>
                        <w:i/>
                        <w:color w:val="000000" w:themeColor="text1"/>
                        <w:sz w:val="24"/>
                        <w:szCs w:val="24"/>
                        <w:shd w:val="clear" w:color="auto" w:fill="FFFFFF"/>
                      </w:rPr>
                    </m:ctrlPr>
                  </m:sSubPr>
                  <m:e>
                    <m:r>
                      <m:rPr>
                        <m:sty m:val="bi"/>
                      </m:rPr>
                      <w:rPr>
                        <w:rFonts w:ascii="Cambria Math" w:hAnsi="Cambria Math" w:cs="Times New Roman"/>
                        <w:color w:val="000000" w:themeColor="text1"/>
                        <w:sz w:val="24"/>
                        <w:szCs w:val="24"/>
                        <w:shd w:val="clear" w:color="auto" w:fill="FFFFFF"/>
                      </w:rPr>
                      <m:t>I</m:t>
                    </m:r>
                  </m:e>
                  <m:sub>
                    <m:r>
                      <m:rPr>
                        <m:sty m:val="bi"/>
                      </m:rPr>
                      <w:rPr>
                        <w:rFonts w:ascii="Cambria Math" w:hAnsi="Cambria Math" w:cs="Times New Roman"/>
                        <w:color w:val="000000" w:themeColor="text1"/>
                        <w:sz w:val="24"/>
                        <w:szCs w:val="24"/>
                        <w:shd w:val="clear" w:color="auto" w:fill="FFFFFF"/>
                      </w:rPr>
                      <m:t>1</m:t>
                    </m:r>
                  </m:sub>
                </m:sSub>
              </m:sub>
            </m:sSub>
          </m:e>
        </m:d>
        <m:r>
          <m:rPr>
            <m:sty m:val="bi"/>
          </m:rPr>
          <w:rPr>
            <w:rFonts w:ascii="Cambria Math" w:hAnsi="Cambria Math" w:cs="Times New Roman"/>
            <w:color w:val="000000" w:themeColor="text1"/>
            <w:sz w:val="24"/>
            <w:szCs w:val="24"/>
            <w:shd w:val="clear" w:color="auto" w:fill="FFFFFF"/>
          </w:rPr>
          <m:t>)</m:t>
        </m:r>
      </m:oMath>
      <w:r w:rsidR="0022149A" w:rsidRPr="00EB144A">
        <w:rPr>
          <w:rFonts w:ascii="Times New Roman" w:hAnsi="Times New Roman" w:cs="Times New Roman"/>
          <w:b w:val="0"/>
          <w:bCs w:val="0"/>
          <w:color w:val="000000" w:themeColor="text1"/>
          <w:sz w:val="24"/>
          <w:szCs w:val="24"/>
          <w:shd w:val="clear" w:color="auto" w:fill="FFFFFF"/>
        </w:rPr>
        <w:t xml:space="preserve">, which models a Gaussian function with a FWHM of 79.5 meV. The magnitude of </w:t>
      </w:r>
      <m:oMath>
        <m:r>
          <m:rPr>
            <m:sty m:val="bi"/>
          </m:rPr>
          <w:rPr>
            <w:rFonts w:ascii="Cambria Math" w:hAnsi="Cambria Math" w:cs="Times New Roman"/>
            <w:color w:val="000000" w:themeColor="text1"/>
            <w:sz w:val="24"/>
            <w:szCs w:val="24"/>
            <w:shd w:val="clear" w:color="auto" w:fill="FFFFFF"/>
          </w:rPr>
          <m:t>2</m:t>
        </m:r>
        <m:sSub>
          <m:sSubPr>
            <m:ctrlPr>
              <w:rPr>
                <w:rFonts w:ascii="Cambria Math" w:hAnsi="Cambria Math" w:cs="Times New Roman"/>
                <w:b w:val="0"/>
                <w:bCs w:val="0"/>
                <w:i/>
                <w:color w:val="000000" w:themeColor="text1"/>
                <w:sz w:val="24"/>
                <w:szCs w:val="24"/>
                <w:shd w:val="clear" w:color="auto" w:fill="FFFFFF"/>
              </w:rPr>
            </m:ctrlPr>
          </m:sSubPr>
          <m:e>
            <m:r>
              <m:rPr>
                <m:sty m:val="bi"/>
              </m:rPr>
              <w:rPr>
                <w:rFonts w:ascii="Cambria Math" w:hAnsi="Cambria Math" w:cs="Times New Roman"/>
                <w:color w:val="000000" w:themeColor="text1"/>
                <w:sz w:val="24"/>
                <w:szCs w:val="24"/>
                <w:shd w:val="clear" w:color="auto" w:fill="FFFFFF"/>
              </w:rPr>
              <m:t>E</m:t>
            </m:r>
          </m:e>
          <m:sub>
            <m:r>
              <m:rPr>
                <m:sty m:val="bi"/>
              </m:rPr>
              <w:rPr>
                <w:rFonts w:ascii="Cambria Math" w:hAnsi="Cambria Math" w:cs="Times New Roman"/>
                <w:color w:val="000000" w:themeColor="text1"/>
                <w:sz w:val="24"/>
                <w:szCs w:val="24"/>
                <w:shd w:val="clear" w:color="auto" w:fill="FFFFFF"/>
              </w:rPr>
              <m:t>g</m:t>
            </m:r>
          </m:sub>
        </m:sSub>
      </m:oMath>
      <w:r w:rsidR="0022149A" w:rsidRPr="00EB144A">
        <w:rPr>
          <w:rFonts w:ascii="Times New Roman" w:hAnsi="Times New Roman" w:cs="Times New Roman"/>
          <w:b w:val="0"/>
          <w:bCs w:val="0"/>
          <w:color w:val="000000" w:themeColor="text1"/>
          <w:sz w:val="24"/>
          <w:szCs w:val="24"/>
        </w:rPr>
        <w:t xml:space="preserve"> is shown by orange arrows. (c) Calculated CM efficiency for the monolayer bands. The thickness of the lines scales with the contribution of CM. (d) The BZ, with high-symmetry lines highlighted red.</w:t>
      </w:r>
    </w:p>
    <w:p w14:paraId="5D7177EC" w14:textId="77777777" w:rsidR="00E363CD" w:rsidRDefault="00E363CD">
      <w:pPr>
        <w:widowControl/>
        <w:wordWrap/>
        <w:autoSpaceDE/>
        <w:autoSpaceDN/>
        <w:rPr>
          <w:rFonts w:ascii="Times New Roman" w:hAnsi="Times New Roman" w:cs="Times New Roman"/>
          <w:color w:val="000000" w:themeColor="text1"/>
          <w:sz w:val="24"/>
          <w:szCs w:val="24"/>
        </w:rPr>
      </w:pPr>
      <w:r>
        <w:rPr>
          <w:rFonts w:ascii="Times New Roman" w:hAnsi="Times New Roman" w:cs="Times New Roman"/>
          <w:b/>
          <w:bCs/>
          <w:color w:val="000000" w:themeColor="text1"/>
          <w:sz w:val="24"/>
          <w:szCs w:val="24"/>
        </w:rPr>
        <w:br w:type="page"/>
      </w:r>
    </w:p>
    <w:p w14:paraId="45994438" w14:textId="77777777" w:rsidR="0022149A" w:rsidRPr="00F15BB5" w:rsidRDefault="0022149A" w:rsidP="0022149A">
      <w:pPr>
        <w:pStyle w:val="ac"/>
        <w:spacing w:line="276" w:lineRule="auto"/>
        <w:jc w:val="center"/>
        <w:rPr>
          <w:rFonts w:ascii="Times New Roman" w:hAnsi="Times New Roman" w:cs="Times New Roman"/>
          <w:color w:val="000000" w:themeColor="text1"/>
          <w:sz w:val="24"/>
          <w:szCs w:val="24"/>
        </w:rPr>
      </w:pPr>
      <w:r w:rsidRPr="004F0E58">
        <w:rPr>
          <w:rFonts w:ascii="Times New Roman" w:hAnsi="Times New Roman" w:cs="Times New Roman"/>
          <w:noProof/>
          <w:color w:val="000000" w:themeColor="text1"/>
          <w:sz w:val="24"/>
          <w:szCs w:val="24"/>
          <w:shd w:val="clear" w:color="auto" w:fill="FFFFFF"/>
        </w:rPr>
        <w:lastRenderedPageBreak/>
        <w:drawing>
          <wp:inline distT="0" distB="0" distL="0" distR="0" wp14:anchorId="33D3024C" wp14:editId="410BE22B">
            <wp:extent cx="5201920" cy="4319905"/>
            <wp:effectExtent l="0" t="0" r="0" b="4445"/>
            <wp:docPr id="17" name="그림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그림 3"/>
                    <pic:cNvPicPr/>
                  </pic:nvPicPr>
                  <pic:blipFill>
                    <a:blip r:embed="rId20" cstate="print">
                      <a:extLst>
                        <a:ext uri="{28A0092B-C50C-407E-A947-70E740481C1C}">
                          <a14:useLocalDpi xmlns:a14="http://schemas.microsoft.com/office/drawing/2010/main" val="0"/>
                        </a:ext>
                      </a:extLst>
                    </a:blip>
                    <a:stretch>
                      <a:fillRect/>
                    </a:stretch>
                  </pic:blipFill>
                  <pic:spPr>
                    <a:xfrm>
                      <a:off x="0" y="0"/>
                      <a:ext cx="5201920" cy="4319905"/>
                    </a:xfrm>
                    <a:prstGeom prst="rect">
                      <a:avLst/>
                    </a:prstGeom>
                  </pic:spPr>
                </pic:pic>
              </a:graphicData>
            </a:graphic>
          </wp:inline>
        </w:drawing>
      </w:r>
    </w:p>
    <w:p w14:paraId="30710947" w14:textId="64EBCDD0" w:rsidR="00E363CD" w:rsidRDefault="00281AD8" w:rsidP="00330C3E">
      <w:pPr>
        <w:pStyle w:val="ac"/>
        <w:spacing w:line="276" w:lineRule="auto"/>
        <w:rPr>
          <w:rFonts w:ascii="Times New Roman" w:hAnsi="Times New Roman" w:cs="Times New Roman"/>
          <w:b w:val="0"/>
          <w:bCs w:val="0"/>
          <w:color w:val="000000" w:themeColor="text1"/>
          <w:sz w:val="24"/>
          <w:szCs w:val="24"/>
        </w:rPr>
      </w:pPr>
      <w:r>
        <w:rPr>
          <w:rFonts w:ascii="Times New Roman" w:eastAsia="함초롬바탕" w:hAnsi="Times New Roman" w:cs="Times New Roman"/>
          <w:color w:val="000000" w:themeColor="text1"/>
          <w:sz w:val="24"/>
          <w:szCs w:val="24"/>
        </w:rPr>
        <w:t>Supplementary Fig. S</w:t>
      </w:r>
      <w:r w:rsidR="00D523F2" w:rsidRPr="00F15BB5">
        <w:rPr>
          <w:rFonts w:ascii="Times New Roman" w:hAnsi="Times New Roman" w:cs="Times New Roman"/>
          <w:color w:val="000000" w:themeColor="text1"/>
          <w:sz w:val="24"/>
          <w:szCs w:val="24"/>
        </w:rPr>
        <w:t>1</w:t>
      </w:r>
      <w:r w:rsidR="00D523F2">
        <w:rPr>
          <w:rFonts w:ascii="Times New Roman" w:hAnsi="Times New Roman" w:cs="Times New Roman"/>
          <w:color w:val="000000" w:themeColor="text1"/>
          <w:sz w:val="24"/>
          <w:szCs w:val="24"/>
        </w:rPr>
        <w:t>4</w:t>
      </w:r>
      <w:r w:rsidR="00EB144A">
        <w:rPr>
          <w:rFonts w:ascii="함초롬바탕" w:eastAsia="함초롬바탕" w:hAnsi="함초롬바탕" w:cs="함초롬바탕" w:hint="eastAsia"/>
          <w:color w:val="000000" w:themeColor="text1"/>
          <w:sz w:val="24"/>
          <w:szCs w:val="24"/>
        </w:rPr>
        <w:t>.</w:t>
      </w:r>
      <w:r w:rsidR="000072AE" w:rsidRPr="00F15BB5">
        <w:rPr>
          <w:rFonts w:ascii="Times New Roman" w:hAnsi="Times New Roman" w:cs="Times New Roman"/>
          <w:color w:val="000000" w:themeColor="text1"/>
          <w:sz w:val="24"/>
          <w:szCs w:val="24"/>
        </w:rPr>
        <w:t xml:space="preserve"> CM calculations for bulk MoSe</w:t>
      </w:r>
      <w:r w:rsidR="000072AE" w:rsidRPr="00F15BB5">
        <w:rPr>
          <w:rFonts w:ascii="Times New Roman" w:hAnsi="Times New Roman" w:cs="Times New Roman"/>
          <w:color w:val="000000" w:themeColor="text1"/>
          <w:sz w:val="24"/>
          <w:szCs w:val="24"/>
          <w:vertAlign w:val="subscript"/>
        </w:rPr>
        <w:t>2</w:t>
      </w:r>
      <w:r w:rsidR="000072AE" w:rsidRPr="00F15BB5">
        <w:rPr>
          <w:rFonts w:ascii="Times New Roman" w:hAnsi="Times New Roman" w:cs="Times New Roman"/>
          <w:color w:val="000000" w:themeColor="text1"/>
          <w:sz w:val="24"/>
          <w:szCs w:val="24"/>
        </w:rPr>
        <w:t xml:space="preserve"> at 2</w:t>
      </w:r>
      <w:r w:rsidR="000072AE" w:rsidRPr="00F15BB5">
        <w:rPr>
          <w:rFonts w:ascii="Times New Roman" w:hAnsi="Times New Roman" w:cs="Times New Roman"/>
          <w:i/>
          <w:iCs/>
          <w:color w:val="000000" w:themeColor="text1"/>
          <w:sz w:val="24"/>
          <w:szCs w:val="24"/>
        </w:rPr>
        <w:t>E</w:t>
      </w:r>
      <w:r w:rsidR="000072AE" w:rsidRPr="00F15BB5">
        <w:rPr>
          <w:rFonts w:ascii="Times New Roman" w:hAnsi="Times New Roman" w:cs="Times New Roman"/>
          <w:i/>
          <w:iCs/>
          <w:color w:val="000000" w:themeColor="text1"/>
          <w:sz w:val="24"/>
          <w:szCs w:val="24"/>
          <w:vertAlign w:val="subscript"/>
        </w:rPr>
        <w:t>g</w:t>
      </w:r>
      <w:r w:rsidR="000072AE" w:rsidRPr="00F15BB5">
        <w:rPr>
          <w:rFonts w:ascii="Times New Roman" w:hAnsi="Times New Roman" w:cs="Times New Roman"/>
          <w:color w:val="000000" w:themeColor="text1"/>
          <w:sz w:val="24"/>
          <w:szCs w:val="24"/>
        </w:rPr>
        <w:t xml:space="preserve"> excitation</w:t>
      </w:r>
      <w:r w:rsidR="00AE1B28" w:rsidRPr="00F15BB5">
        <w:rPr>
          <w:rFonts w:ascii="Times New Roman" w:hAnsi="Times New Roman" w:cs="Times New Roman"/>
          <w:color w:val="000000" w:themeColor="text1"/>
          <w:sz w:val="24"/>
          <w:szCs w:val="24"/>
        </w:rPr>
        <w:t>.</w:t>
      </w:r>
      <w:r w:rsidR="00AE1B28" w:rsidRPr="00F15BB5">
        <w:rPr>
          <w:rFonts w:ascii="함초롬바탕" w:eastAsia="함초롬바탕" w:hAnsi="함초롬바탕" w:cs="함초롬바탕"/>
          <w:color w:val="000000" w:themeColor="text1"/>
          <w:sz w:val="24"/>
          <w:szCs w:val="24"/>
        </w:rPr>
        <w:t xml:space="preserve"> </w:t>
      </w:r>
      <w:r w:rsidR="0022149A" w:rsidRPr="00F15BB5">
        <w:rPr>
          <w:rFonts w:ascii="Times New Roman" w:hAnsi="Times New Roman" w:cs="Times New Roman"/>
          <w:color w:val="000000" w:themeColor="text1"/>
          <w:sz w:val="24"/>
          <w:szCs w:val="24"/>
        </w:rPr>
        <w:t>(a)</w:t>
      </w:r>
      <w:r w:rsidR="0022149A" w:rsidRPr="00F15BB5">
        <w:rPr>
          <w:rFonts w:ascii="Times New Roman" w:hAnsi="Times New Roman" w:cs="Times New Roman"/>
          <w:b w:val="0"/>
          <w:bCs w:val="0"/>
          <w:color w:val="000000" w:themeColor="text1"/>
          <w:sz w:val="24"/>
          <w:szCs w:val="24"/>
        </w:rPr>
        <w:t xml:space="preserve"> Band structure of bulk MoSe</w:t>
      </w:r>
      <w:r w:rsidR="0022149A" w:rsidRPr="00F15BB5">
        <w:rPr>
          <w:rFonts w:ascii="Times New Roman" w:hAnsi="Times New Roman" w:cs="Times New Roman"/>
          <w:b w:val="0"/>
          <w:bCs w:val="0"/>
          <w:color w:val="000000" w:themeColor="text1"/>
          <w:sz w:val="24"/>
          <w:szCs w:val="24"/>
          <w:vertAlign w:val="subscript"/>
        </w:rPr>
        <w:t>2</w:t>
      </w:r>
      <w:r w:rsidR="0022149A" w:rsidRPr="00F15BB5">
        <w:rPr>
          <w:rFonts w:ascii="Times New Roman" w:hAnsi="Times New Roman" w:cs="Times New Roman"/>
          <w:b w:val="0"/>
          <w:bCs w:val="0"/>
          <w:color w:val="000000" w:themeColor="text1"/>
          <w:sz w:val="24"/>
          <w:szCs w:val="24"/>
        </w:rPr>
        <w:t xml:space="preserve"> along the high-symmetry line of the hexagonal BZ shown in </w:t>
      </w:r>
      <w:r w:rsidR="0022149A" w:rsidRPr="00F15BB5">
        <w:rPr>
          <w:rFonts w:ascii="Times New Roman" w:hAnsi="Times New Roman" w:cs="Times New Roman"/>
          <w:color w:val="000000" w:themeColor="text1"/>
          <w:sz w:val="24"/>
          <w:szCs w:val="24"/>
        </w:rPr>
        <w:t>(d)</w:t>
      </w:r>
      <w:r w:rsidR="0022149A" w:rsidRPr="00F15BB5">
        <w:rPr>
          <w:rFonts w:ascii="Times New Roman" w:hAnsi="Times New Roman" w:cs="Times New Roman"/>
          <w:b w:val="0"/>
          <w:bCs w:val="0"/>
          <w:color w:val="000000" w:themeColor="text1"/>
          <w:sz w:val="24"/>
          <w:szCs w:val="24"/>
        </w:rPr>
        <w:t xml:space="preserve">. The indirect band gap </w:t>
      </w:r>
      <m:oMath>
        <m:sSub>
          <m:sSubPr>
            <m:ctrlPr>
              <w:rPr>
                <w:rFonts w:ascii="Cambria Math" w:hAnsi="Cambria Math" w:cs="Times New Roman"/>
                <w:b w:val="0"/>
                <w:bCs w:val="0"/>
                <w:i/>
                <w:color w:val="000000" w:themeColor="text1"/>
                <w:sz w:val="24"/>
                <w:szCs w:val="24"/>
              </w:rPr>
            </m:ctrlPr>
          </m:sSubPr>
          <m:e>
            <m:r>
              <m:rPr>
                <m:sty m:val="bi"/>
              </m:rPr>
              <w:rPr>
                <w:rFonts w:ascii="Cambria Math" w:hAnsi="Cambria Math" w:cs="Times New Roman"/>
                <w:color w:val="000000" w:themeColor="text1"/>
                <w:sz w:val="24"/>
                <w:szCs w:val="24"/>
              </w:rPr>
              <m:t>E</m:t>
            </m:r>
          </m:e>
          <m:sub>
            <m:r>
              <m:rPr>
                <m:sty m:val="bi"/>
              </m:rPr>
              <w:rPr>
                <w:rFonts w:ascii="Cambria Math" w:hAnsi="Cambria Math" w:cs="Times New Roman"/>
                <w:color w:val="000000" w:themeColor="text1"/>
                <w:sz w:val="24"/>
                <w:szCs w:val="24"/>
              </w:rPr>
              <m:t>g</m:t>
            </m:r>
          </m:sub>
        </m:sSub>
      </m:oMath>
      <w:r w:rsidR="0022149A" w:rsidRPr="00F15BB5">
        <w:rPr>
          <w:rFonts w:ascii="Times New Roman" w:hAnsi="Times New Roman" w:cs="Times New Roman"/>
          <w:b w:val="0"/>
          <w:bCs w:val="0"/>
          <w:color w:val="000000" w:themeColor="text1"/>
          <w:sz w:val="24"/>
          <w:szCs w:val="24"/>
        </w:rPr>
        <w:t xml:space="preserve"> in the </w:t>
      </w:r>
      <m:oMath>
        <m:r>
          <m:rPr>
            <m:sty m:val="bi"/>
          </m:rPr>
          <w:rPr>
            <w:rFonts w:ascii="Cambria Math" w:hAnsi="Cambria Math" w:cs="Times New Roman"/>
            <w:color w:val="000000" w:themeColor="text1"/>
            <w:sz w:val="24"/>
            <w:szCs w:val="24"/>
          </w:rPr>
          <m:t>K-</m:t>
        </m:r>
        <m:r>
          <m:rPr>
            <m:sty m:val="b"/>
          </m:rPr>
          <w:rPr>
            <w:rFonts w:ascii="Cambria Math" w:hAnsi="Cambria Math" w:cs="Times New Roman"/>
            <w:color w:val="000000" w:themeColor="text1"/>
            <w:sz w:val="24"/>
            <w:szCs w:val="24"/>
          </w:rPr>
          <m:t>Γ</m:t>
        </m:r>
        <m:r>
          <m:rPr>
            <m:sty m:val="bi"/>
          </m:rPr>
          <w:rPr>
            <w:rFonts w:ascii="Cambria Math" w:hAnsi="Cambria Math" w:cs="Times New Roman"/>
            <w:color w:val="000000" w:themeColor="text1"/>
            <w:sz w:val="24"/>
            <w:szCs w:val="24"/>
          </w:rPr>
          <m:t xml:space="preserve"> </m:t>
        </m:r>
      </m:oMath>
      <w:r w:rsidR="0022149A" w:rsidRPr="00F15BB5">
        <w:rPr>
          <w:rFonts w:ascii="Times New Roman" w:hAnsi="Times New Roman" w:cs="Times New Roman"/>
          <w:b w:val="0"/>
          <w:bCs w:val="0"/>
          <w:color w:val="000000" w:themeColor="text1"/>
          <w:sz w:val="24"/>
          <w:szCs w:val="24"/>
        </w:rPr>
        <w:t xml:space="preserve">line is indicated by a green double arrow. </w:t>
      </w:r>
      <w:r w:rsidR="0022149A" w:rsidRPr="00F15BB5">
        <w:rPr>
          <w:rFonts w:ascii="Times New Roman" w:hAnsi="Times New Roman" w:cs="Times New Roman"/>
          <w:color w:val="000000" w:themeColor="text1"/>
          <w:sz w:val="24"/>
          <w:szCs w:val="24"/>
        </w:rPr>
        <w:t>(b)</w:t>
      </w:r>
      <w:r w:rsidR="0022149A" w:rsidRPr="00F15BB5">
        <w:rPr>
          <w:rFonts w:ascii="Times New Roman" w:hAnsi="Times New Roman" w:cs="Times New Roman"/>
          <w:b w:val="0"/>
          <w:bCs w:val="0"/>
          <w:color w:val="000000" w:themeColor="text1"/>
          <w:sz w:val="24"/>
          <w:szCs w:val="24"/>
        </w:rPr>
        <w:t xml:space="preserve"> Crossing points between the </w:t>
      </w:r>
      <m:oMath>
        <m:r>
          <m:rPr>
            <m:sty m:val="bi"/>
          </m:rPr>
          <w:rPr>
            <w:rFonts w:ascii="Cambria Math" w:hAnsi="Cambria Math" w:cs="Times New Roman"/>
            <w:color w:val="000000" w:themeColor="text1"/>
            <w:sz w:val="24"/>
            <w:szCs w:val="24"/>
            <w:shd w:val="clear" w:color="auto" w:fill="FFFFFF"/>
          </w:rPr>
          <m:t>2</m:t>
        </m:r>
        <m:sSub>
          <m:sSubPr>
            <m:ctrlPr>
              <w:rPr>
                <w:rFonts w:ascii="Cambria Math" w:hAnsi="Cambria Math" w:cs="Times New Roman"/>
                <w:b w:val="0"/>
                <w:bCs w:val="0"/>
                <w:i/>
                <w:color w:val="000000" w:themeColor="text1"/>
                <w:sz w:val="24"/>
                <w:szCs w:val="24"/>
                <w:shd w:val="clear" w:color="auto" w:fill="FFFFFF"/>
              </w:rPr>
            </m:ctrlPr>
          </m:sSubPr>
          <m:e>
            <m:r>
              <m:rPr>
                <m:sty m:val="bi"/>
              </m:rPr>
              <w:rPr>
                <w:rFonts w:ascii="Cambria Math" w:hAnsi="Cambria Math" w:cs="Times New Roman"/>
                <w:color w:val="000000" w:themeColor="text1"/>
                <w:sz w:val="24"/>
                <w:szCs w:val="24"/>
                <w:shd w:val="clear" w:color="auto" w:fill="FFFFFF"/>
              </w:rPr>
              <m:t>E</m:t>
            </m:r>
          </m:e>
          <m:sub>
            <m:r>
              <m:rPr>
                <m:sty m:val="bi"/>
              </m:rPr>
              <w:rPr>
                <w:rFonts w:ascii="Cambria Math" w:hAnsi="Cambria Math" w:cs="Times New Roman"/>
                <w:color w:val="000000" w:themeColor="text1"/>
                <w:sz w:val="24"/>
                <w:szCs w:val="24"/>
                <w:shd w:val="clear" w:color="auto" w:fill="FFFFFF"/>
              </w:rPr>
              <m:t>g</m:t>
            </m:r>
          </m:sub>
        </m:sSub>
      </m:oMath>
      <w:r w:rsidR="0022149A" w:rsidRPr="00F15BB5">
        <w:rPr>
          <w:rFonts w:ascii="Times New Roman" w:hAnsi="Times New Roman" w:cs="Times New Roman"/>
          <w:b w:val="0"/>
          <w:bCs w:val="0"/>
          <w:color w:val="000000" w:themeColor="text1"/>
          <w:sz w:val="24"/>
          <w:szCs w:val="24"/>
        </w:rPr>
        <w:t xml:space="preserve"> shifted valence bands (yellow) and the conduction bands. The intensity is contributed from the function </w:t>
      </w:r>
      <m:oMath>
        <m:r>
          <m:rPr>
            <m:sty m:val="bi"/>
          </m:rPr>
          <w:rPr>
            <w:rFonts w:ascii="Cambria Math" w:hAnsi="Cambria Math" w:cs="Times New Roman"/>
            <w:color w:val="000000" w:themeColor="text1"/>
            <w:sz w:val="24"/>
            <w:szCs w:val="24"/>
            <w:shd w:val="clear" w:color="auto" w:fill="FFFFFF"/>
          </w:rPr>
          <m:t>δ(ℏω-</m:t>
        </m:r>
        <m:sSub>
          <m:sSubPr>
            <m:ctrlPr>
              <w:rPr>
                <w:rFonts w:ascii="Cambria Math" w:hAnsi="Cambria Math" w:cs="Times New Roman"/>
                <w:b w:val="0"/>
                <w:bCs w:val="0"/>
                <w:i/>
                <w:color w:val="000000" w:themeColor="text1"/>
                <w:sz w:val="24"/>
                <w:szCs w:val="24"/>
                <w:shd w:val="clear" w:color="auto" w:fill="FFFFFF"/>
              </w:rPr>
            </m:ctrlPr>
          </m:sSubPr>
          <m:e>
            <m:r>
              <m:rPr>
                <m:sty m:val="bi"/>
              </m:rPr>
              <w:rPr>
                <w:rFonts w:ascii="Cambria Math" w:hAnsi="Cambria Math" w:cs="Times New Roman"/>
                <w:color w:val="000000" w:themeColor="text1"/>
                <w:sz w:val="24"/>
                <w:szCs w:val="24"/>
                <w:shd w:val="clear" w:color="auto" w:fill="FFFFFF"/>
              </w:rPr>
              <m:t>E</m:t>
            </m:r>
          </m:e>
          <m:sub>
            <m:sSub>
              <m:sSubPr>
                <m:ctrlPr>
                  <w:rPr>
                    <w:rFonts w:ascii="Cambria Math" w:hAnsi="Cambria Math" w:cs="Times New Roman"/>
                    <w:b w:val="0"/>
                    <w:bCs w:val="0"/>
                    <w:i/>
                    <w:color w:val="000000" w:themeColor="text1"/>
                    <w:sz w:val="24"/>
                    <w:szCs w:val="24"/>
                    <w:shd w:val="clear" w:color="auto" w:fill="FFFFFF"/>
                  </w:rPr>
                </m:ctrlPr>
              </m:sSubPr>
              <m:e>
                <m:r>
                  <m:rPr>
                    <m:sty m:val="bi"/>
                  </m:rPr>
                  <w:rPr>
                    <w:rFonts w:ascii="Cambria Math" w:hAnsi="Cambria Math" w:cs="Times New Roman"/>
                    <w:color w:val="000000" w:themeColor="text1"/>
                    <w:sz w:val="24"/>
                    <w:szCs w:val="24"/>
                    <w:shd w:val="clear" w:color="auto" w:fill="FFFFFF"/>
                  </w:rPr>
                  <m:t>n</m:t>
                </m:r>
              </m:e>
              <m:sub>
                <m:sSub>
                  <m:sSubPr>
                    <m:ctrlPr>
                      <w:rPr>
                        <w:rFonts w:ascii="Cambria Math" w:hAnsi="Cambria Math" w:cs="Times New Roman"/>
                        <w:b w:val="0"/>
                        <w:bCs w:val="0"/>
                        <w:i/>
                        <w:color w:val="000000" w:themeColor="text1"/>
                        <w:sz w:val="24"/>
                        <w:szCs w:val="24"/>
                        <w:shd w:val="clear" w:color="auto" w:fill="FFFFFF"/>
                      </w:rPr>
                    </m:ctrlPr>
                  </m:sSubPr>
                  <m:e>
                    <m:r>
                      <m:rPr>
                        <m:sty m:val="bi"/>
                      </m:rPr>
                      <w:rPr>
                        <w:rFonts w:ascii="Cambria Math" w:hAnsi="Cambria Math" w:cs="Times New Roman"/>
                        <w:color w:val="000000" w:themeColor="text1"/>
                        <w:sz w:val="24"/>
                        <w:szCs w:val="24"/>
                        <w:shd w:val="clear" w:color="auto" w:fill="FFFFFF"/>
                      </w:rPr>
                      <m:t>I</m:t>
                    </m:r>
                  </m:e>
                  <m:sub>
                    <m:r>
                      <m:rPr>
                        <m:sty m:val="bi"/>
                      </m:rPr>
                      <w:rPr>
                        <w:rFonts w:ascii="Cambria Math" w:hAnsi="Cambria Math" w:cs="Times New Roman"/>
                        <w:color w:val="000000" w:themeColor="text1"/>
                        <w:sz w:val="24"/>
                        <w:szCs w:val="24"/>
                        <w:shd w:val="clear" w:color="auto" w:fill="FFFFFF"/>
                      </w:rPr>
                      <m:t>1</m:t>
                    </m:r>
                  </m:sub>
                </m:sSub>
              </m:sub>
            </m:sSub>
          </m:sub>
        </m:sSub>
        <m:d>
          <m:dPr>
            <m:ctrlPr>
              <w:rPr>
                <w:rFonts w:ascii="Cambria Math" w:hAnsi="Cambria Math" w:cs="Times New Roman"/>
                <w:b w:val="0"/>
                <w:bCs w:val="0"/>
                <w:i/>
                <w:color w:val="000000" w:themeColor="text1"/>
                <w:sz w:val="24"/>
                <w:szCs w:val="24"/>
                <w:shd w:val="clear" w:color="auto" w:fill="FFFFFF"/>
              </w:rPr>
            </m:ctrlPr>
          </m:dPr>
          <m:e>
            <m:sSub>
              <m:sSubPr>
                <m:ctrlPr>
                  <w:rPr>
                    <w:rFonts w:ascii="Cambria Math" w:hAnsi="Cambria Math" w:cs="Times New Roman"/>
                    <w:b w:val="0"/>
                    <w:bCs w:val="0"/>
                    <w:i/>
                    <w:color w:val="000000" w:themeColor="text1"/>
                    <w:sz w:val="24"/>
                    <w:szCs w:val="24"/>
                    <w:shd w:val="clear" w:color="auto" w:fill="FFFFFF"/>
                  </w:rPr>
                </m:ctrlPr>
              </m:sSubPr>
              <m:e>
                <m:sSub>
                  <m:sSubPr>
                    <m:ctrlPr>
                      <w:rPr>
                        <w:rFonts w:ascii="Cambria Math" w:hAnsi="Cambria Math" w:cs="Times New Roman"/>
                        <w:b w:val="0"/>
                        <w:bCs w:val="0"/>
                        <w:i/>
                        <w:color w:val="000000" w:themeColor="text1"/>
                        <w:sz w:val="24"/>
                        <w:szCs w:val="24"/>
                        <w:shd w:val="clear" w:color="auto" w:fill="FFFFFF"/>
                      </w:rPr>
                    </m:ctrlPr>
                  </m:sSubPr>
                  <m:e>
                    <m:r>
                      <m:rPr>
                        <m:sty m:val="bi"/>
                      </m:rPr>
                      <w:rPr>
                        <w:rFonts w:ascii="Cambria Math" w:hAnsi="Cambria Math" w:cs="Times New Roman"/>
                        <w:color w:val="000000" w:themeColor="text1"/>
                        <w:sz w:val="24"/>
                        <w:szCs w:val="24"/>
                        <w:shd w:val="clear" w:color="auto" w:fill="FFFFFF"/>
                      </w:rPr>
                      <m:t>k</m:t>
                    </m:r>
                  </m:e>
                  <m:sub>
                    <m:r>
                      <m:rPr>
                        <m:sty m:val="bi"/>
                      </m:rPr>
                      <w:rPr>
                        <w:rFonts w:ascii="Cambria Math" w:hAnsi="Cambria Math" w:cs="Times New Roman"/>
                        <w:color w:val="000000" w:themeColor="text1"/>
                        <w:sz w:val="24"/>
                        <w:szCs w:val="24"/>
                        <w:shd w:val="clear" w:color="auto" w:fill="FFFFFF"/>
                      </w:rPr>
                      <m:t>I</m:t>
                    </m:r>
                  </m:sub>
                </m:sSub>
              </m:e>
              <m:sub>
                <m:r>
                  <m:rPr>
                    <m:sty m:val="bi"/>
                  </m:rPr>
                  <w:rPr>
                    <w:rFonts w:ascii="Cambria Math" w:hAnsi="Cambria Math" w:cs="Times New Roman"/>
                    <w:color w:val="000000" w:themeColor="text1"/>
                    <w:sz w:val="24"/>
                    <w:szCs w:val="24"/>
                    <w:shd w:val="clear" w:color="auto" w:fill="FFFFFF"/>
                  </w:rPr>
                  <m:t>1</m:t>
                </m:r>
              </m:sub>
            </m:sSub>
          </m:e>
        </m:d>
        <m:r>
          <m:rPr>
            <m:sty m:val="bi"/>
          </m:rPr>
          <w:rPr>
            <w:rFonts w:ascii="Cambria Math" w:hAnsi="Cambria Math" w:cs="Times New Roman"/>
            <w:color w:val="000000" w:themeColor="text1"/>
            <w:sz w:val="24"/>
            <w:szCs w:val="24"/>
            <w:shd w:val="clear" w:color="auto" w:fill="FFFFFF"/>
          </w:rPr>
          <m:t>+</m:t>
        </m:r>
        <m:sSub>
          <m:sSubPr>
            <m:ctrlPr>
              <w:rPr>
                <w:rFonts w:ascii="Cambria Math" w:hAnsi="Cambria Math" w:cs="Times New Roman"/>
                <w:b w:val="0"/>
                <w:bCs w:val="0"/>
                <w:i/>
                <w:color w:val="000000" w:themeColor="text1"/>
                <w:sz w:val="24"/>
                <w:szCs w:val="24"/>
                <w:shd w:val="clear" w:color="auto" w:fill="FFFFFF"/>
              </w:rPr>
            </m:ctrlPr>
          </m:sSubPr>
          <m:e>
            <m:r>
              <m:rPr>
                <m:sty m:val="bi"/>
              </m:rPr>
              <w:rPr>
                <w:rFonts w:ascii="Cambria Math" w:hAnsi="Cambria Math" w:cs="Times New Roman"/>
                <w:color w:val="000000" w:themeColor="text1"/>
                <w:sz w:val="24"/>
                <w:szCs w:val="24"/>
                <w:shd w:val="clear" w:color="auto" w:fill="FFFFFF"/>
              </w:rPr>
              <m:t>E</m:t>
            </m:r>
          </m:e>
          <m:sub>
            <m:r>
              <m:rPr>
                <m:sty m:val="bi"/>
              </m:rPr>
              <w:rPr>
                <w:rFonts w:ascii="Cambria Math" w:hAnsi="Cambria Math" w:cs="Times New Roman"/>
                <w:color w:val="000000" w:themeColor="text1"/>
                <w:sz w:val="24"/>
                <w:szCs w:val="24"/>
                <w:shd w:val="clear" w:color="auto" w:fill="FFFFFF"/>
              </w:rPr>
              <m:t>m</m:t>
            </m:r>
          </m:sub>
        </m:sSub>
        <m:d>
          <m:dPr>
            <m:ctrlPr>
              <w:rPr>
                <w:rFonts w:ascii="Cambria Math" w:hAnsi="Cambria Math" w:cs="Times New Roman"/>
                <w:b w:val="0"/>
                <w:bCs w:val="0"/>
                <w:i/>
                <w:color w:val="000000" w:themeColor="text1"/>
                <w:sz w:val="24"/>
                <w:szCs w:val="24"/>
                <w:shd w:val="clear" w:color="auto" w:fill="FFFFFF"/>
              </w:rPr>
            </m:ctrlPr>
          </m:dPr>
          <m:e>
            <m:sSub>
              <m:sSubPr>
                <m:ctrlPr>
                  <w:rPr>
                    <w:rFonts w:ascii="Cambria Math" w:hAnsi="Cambria Math" w:cs="Times New Roman"/>
                    <w:b w:val="0"/>
                    <w:bCs w:val="0"/>
                    <w:i/>
                    <w:color w:val="000000" w:themeColor="text1"/>
                    <w:sz w:val="24"/>
                    <w:szCs w:val="24"/>
                    <w:shd w:val="clear" w:color="auto" w:fill="FFFFFF"/>
                  </w:rPr>
                </m:ctrlPr>
              </m:sSubPr>
              <m:e>
                <m:r>
                  <m:rPr>
                    <m:sty m:val="bi"/>
                  </m:rPr>
                  <w:rPr>
                    <w:rFonts w:ascii="Cambria Math" w:hAnsi="Cambria Math" w:cs="Times New Roman"/>
                    <w:color w:val="000000" w:themeColor="text1"/>
                    <w:sz w:val="24"/>
                    <w:szCs w:val="24"/>
                    <w:shd w:val="clear" w:color="auto" w:fill="FFFFFF"/>
                  </w:rPr>
                  <m:t>k</m:t>
                </m:r>
              </m:e>
              <m:sub>
                <m:sSub>
                  <m:sSubPr>
                    <m:ctrlPr>
                      <w:rPr>
                        <w:rFonts w:ascii="Cambria Math" w:hAnsi="Cambria Math" w:cs="Times New Roman"/>
                        <w:b w:val="0"/>
                        <w:bCs w:val="0"/>
                        <w:i/>
                        <w:color w:val="000000" w:themeColor="text1"/>
                        <w:sz w:val="24"/>
                        <w:szCs w:val="24"/>
                        <w:shd w:val="clear" w:color="auto" w:fill="FFFFFF"/>
                      </w:rPr>
                    </m:ctrlPr>
                  </m:sSubPr>
                  <m:e>
                    <m:r>
                      <m:rPr>
                        <m:sty m:val="bi"/>
                      </m:rPr>
                      <w:rPr>
                        <w:rFonts w:ascii="Cambria Math" w:hAnsi="Cambria Math" w:cs="Times New Roman"/>
                        <w:color w:val="000000" w:themeColor="text1"/>
                        <w:sz w:val="24"/>
                        <w:szCs w:val="24"/>
                        <w:shd w:val="clear" w:color="auto" w:fill="FFFFFF"/>
                      </w:rPr>
                      <m:t>I</m:t>
                    </m:r>
                  </m:e>
                  <m:sub>
                    <m:r>
                      <m:rPr>
                        <m:sty m:val="bi"/>
                      </m:rPr>
                      <w:rPr>
                        <w:rFonts w:ascii="Cambria Math" w:hAnsi="Cambria Math" w:cs="Times New Roman"/>
                        <w:color w:val="000000" w:themeColor="text1"/>
                        <w:sz w:val="24"/>
                        <w:szCs w:val="24"/>
                        <w:shd w:val="clear" w:color="auto" w:fill="FFFFFF"/>
                      </w:rPr>
                      <m:t>1</m:t>
                    </m:r>
                  </m:sub>
                </m:sSub>
              </m:sub>
            </m:sSub>
          </m:e>
        </m:d>
        <m:r>
          <m:rPr>
            <m:sty m:val="bi"/>
          </m:rPr>
          <w:rPr>
            <w:rFonts w:ascii="Cambria Math" w:hAnsi="Cambria Math" w:cs="Times New Roman"/>
            <w:color w:val="000000" w:themeColor="text1"/>
            <w:sz w:val="24"/>
            <w:szCs w:val="24"/>
            <w:shd w:val="clear" w:color="auto" w:fill="FFFFFF"/>
          </w:rPr>
          <m:t>)</m:t>
        </m:r>
      </m:oMath>
      <w:r w:rsidR="0022149A" w:rsidRPr="00F15BB5">
        <w:rPr>
          <w:rFonts w:ascii="Times New Roman" w:hAnsi="Times New Roman" w:cs="Times New Roman"/>
          <w:b w:val="0"/>
          <w:bCs w:val="0"/>
          <w:color w:val="000000" w:themeColor="text1"/>
          <w:sz w:val="24"/>
          <w:szCs w:val="24"/>
          <w:shd w:val="clear" w:color="auto" w:fill="FFFFFF"/>
        </w:rPr>
        <w:t xml:space="preserve">, which models a Gaussian function with the FWHM of 50.6 meV. The size of </w:t>
      </w:r>
      <m:oMath>
        <m:r>
          <m:rPr>
            <m:sty m:val="bi"/>
          </m:rPr>
          <w:rPr>
            <w:rFonts w:ascii="Cambria Math" w:hAnsi="Cambria Math" w:cs="Times New Roman"/>
            <w:color w:val="000000" w:themeColor="text1"/>
            <w:sz w:val="24"/>
            <w:szCs w:val="24"/>
            <w:shd w:val="clear" w:color="auto" w:fill="FFFFFF"/>
          </w:rPr>
          <m:t>2</m:t>
        </m:r>
        <m:sSub>
          <m:sSubPr>
            <m:ctrlPr>
              <w:rPr>
                <w:rFonts w:ascii="Cambria Math" w:hAnsi="Cambria Math" w:cs="Times New Roman"/>
                <w:b w:val="0"/>
                <w:bCs w:val="0"/>
                <w:i/>
                <w:color w:val="000000" w:themeColor="text1"/>
                <w:sz w:val="24"/>
                <w:szCs w:val="24"/>
                <w:shd w:val="clear" w:color="auto" w:fill="FFFFFF"/>
              </w:rPr>
            </m:ctrlPr>
          </m:sSubPr>
          <m:e>
            <m:r>
              <m:rPr>
                <m:sty m:val="bi"/>
              </m:rPr>
              <w:rPr>
                <w:rFonts w:ascii="Cambria Math" w:hAnsi="Cambria Math" w:cs="Times New Roman"/>
                <w:color w:val="000000" w:themeColor="text1"/>
                <w:sz w:val="24"/>
                <w:szCs w:val="24"/>
                <w:shd w:val="clear" w:color="auto" w:fill="FFFFFF"/>
              </w:rPr>
              <m:t>E</m:t>
            </m:r>
          </m:e>
          <m:sub>
            <m:r>
              <m:rPr>
                <m:sty m:val="bi"/>
              </m:rPr>
              <w:rPr>
                <w:rFonts w:ascii="Cambria Math" w:hAnsi="Cambria Math" w:cs="Times New Roman"/>
                <w:color w:val="000000" w:themeColor="text1"/>
                <w:sz w:val="24"/>
                <w:szCs w:val="24"/>
                <w:shd w:val="clear" w:color="auto" w:fill="FFFFFF"/>
              </w:rPr>
              <m:t>g</m:t>
            </m:r>
          </m:sub>
        </m:sSub>
      </m:oMath>
      <w:r w:rsidR="0022149A" w:rsidRPr="00F15BB5">
        <w:rPr>
          <w:rFonts w:ascii="Times New Roman" w:hAnsi="Times New Roman" w:cs="Times New Roman"/>
          <w:b w:val="0"/>
          <w:bCs w:val="0"/>
          <w:color w:val="000000" w:themeColor="text1"/>
          <w:sz w:val="24"/>
          <w:szCs w:val="24"/>
        </w:rPr>
        <w:t xml:space="preserve"> is highlighted by orange arrows. </w:t>
      </w:r>
      <w:r w:rsidR="0022149A" w:rsidRPr="00F15BB5">
        <w:rPr>
          <w:rFonts w:ascii="Times New Roman" w:hAnsi="Times New Roman" w:cs="Times New Roman"/>
          <w:color w:val="000000" w:themeColor="text1"/>
          <w:sz w:val="24"/>
          <w:szCs w:val="24"/>
        </w:rPr>
        <w:t>(c)</w:t>
      </w:r>
      <w:r w:rsidR="0022149A" w:rsidRPr="00F15BB5">
        <w:rPr>
          <w:rFonts w:ascii="Times New Roman" w:hAnsi="Times New Roman" w:cs="Times New Roman"/>
          <w:b w:val="0"/>
          <w:bCs w:val="0"/>
          <w:color w:val="000000" w:themeColor="text1"/>
          <w:sz w:val="24"/>
          <w:szCs w:val="24"/>
        </w:rPr>
        <w:t xml:space="preserve"> Calculated CM efficiency for the bluk bands along the high-symmetry lines. The thickness of lines scales with the contribution of CM. </w:t>
      </w:r>
      <w:r w:rsidR="0022149A" w:rsidRPr="00F15BB5">
        <w:rPr>
          <w:rFonts w:ascii="Times New Roman" w:hAnsi="Times New Roman" w:cs="Times New Roman"/>
          <w:color w:val="000000" w:themeColor="text1"/>
          <w:sz w:val="24"/>
          <w:szCs w:val="24"/>
        </w:rPr>
        <w:t>(d)</w:t>
      </w:r>
      <w:r w:rsidR="0022149A" w:rsidRPr="00F15BB5">
        <w:rPr>
          <w:rFonts w:ascii="Times New Roman" w:hAnsi="Times New Roman" w:cs="Times New Roman"/>
          <w:b w:val="0"/>
          <w:bCs w:val="0"/>
          <w:color w:val="000000" w:themeColor="text1"/>
          <w:sz w:val="24"/>
          <w:szCs w:val="24"/>
        </w:rPr>
        <w:t xml:space="preserve"> BZ with the high-symmetry lines colored red.</w:t>
      </w:r>
    </w:p>
    <w:p w14:paraId="6083F938" w14:textId="63FC51EC" w:rsidR="00051FAA" w:rsidRPr="00F15BB5" w:rsidRDefault="00E363CD" w:rsidP="00B70051">
      <w:pPr>
        <w:widowControl/>
        <w:wordWrap/>
        <w:autoSpaceDE/>
        <w:autoSpaceDN/>
        <w:spacing w:line="276" w:lineRule="auto"/>
        <w:rPr>
          <w:rFonts w:ascii="Times New Roman" w:hAnsi="Times New Roman" w:cs="Times New Roman"/>
          <w:color w:val="000000" w:themeColor="text1"/>
          <w:sz w:val="24"/>
          <w:szCs w:val="28"/>
        </w:rPr>
      </w:pPr>
      <w:r>
        <w:rPr>
          <w:rFonts w:ascii="Times New Roman" w:hAnsi="Times New Roman" w:cs="Times New Roman"/>
          <w:color w:val="000000" w:themeColor="text1"/>
          <w:sz w:val="24"/>
          <w:szCs w:val="24"/>
        </w:rPr>
        <w:br w:type="page"/>
      </w:r>
    </w:p>
    <w:p w14:paraId="516FAEF5" w14:textId="77777777" w:rsidR="00051FAA" w:rsidRDefault="00051FAA" w:rsidP="00B70051">
      <w:pPr>
        <w:widowControl/>
        <w:wordWrap/>
        <w:autoSpaceDE/>
        <w:autoSpaceDN/>
        <w:spacing w:line="276" w:lineRule="auto"/>
        <w:jc w:val="center"/>
        <w:rPr>
          <w:rFonts w:ascii="Times New Roman" w:hAnsi="Times New Roman" w:cs="Times New Roman"/>
          <w:b/>
          <w:bCs/>
          <w:color w:val="000000" w:themeColor="text1"/>
          <w:sz w:val="24"/>
          <w:szCs w:val="28"/>
        </w:rPr>
      </w:pPr>
      <w:r>
        <w:rPr>
          <w:rFonts w:ascii="Times New Roman" w:hAnsi="Times New Roman" w:cs="Times New Roman"/>
          <w:noProof/>
          <w:color w:val="000000" w:themeColor="text1"/>
          <w:sz w:val="24"/>
          <w:szCs w:val="28"/>
        </w:rPr>
        <w:lastRenderedPageBreak/>
        <w:drawing>
          <wp:inline distT="0" distB="0" distL="0" distR="0" wp14:anchorId="206E792D" wp14:editId="66D3615B">
            <wp:extent cx="5584122" cy="2048677"/>
            <wp:effectExtent l="0" t="0" r="0" b="8890"/>
            <wp:docPr id="285558030" name="그림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584122" cy="2048677"/>
                    </a:xfrm>
                    <a:prstGeom prst="rect">
                      <a:avLst/>
                    </a:prstGeom>
                    <a:noFill/>
                    <a:ln>
                      <a:noFill/>
                    </a:ln>
                  </pic:spPr>
                </pic:pic>
              </a:graphicData>
            </a:graphic>
          </wp:inline>
        </w:drawing>
      </w:r>
    </w:p>
    <w:p w14:paraId="41FCD234" w14:textId="504D7AD0" w:rsidR="00051FAA" w:rsidRPr="00F15BB5" w:rsidRDefault="00281AD8" w:rsidP="00051FAA">
      <w:pPr>
        <w:widowControl/>
        <w:wordWrap/>
        <w:autoSpaceDE/>
        <w:autoSpaceDN/>
        <w:spacing w:line="276" w:lineRule="auto"/>
        <w:rPr>
          <w:rFonts w:ascii="Times New Roman" w:hAnsi="Times New Roman" w:cs="Times New Roman"/>
          <w:color w:val="000000" w:themeColor="text1"/>
          <w:sz w:val="24"/>
          <w:szCs w:val="28"/>
        </w:rPr>
      </w:pPr>
      <w:r>
        <w:rPr>
          <w:rFonts w:ascii="Times New Roman" w:eastAsia="함초롬바탕" w:hAnsi="Times New Roman" w:cs="Times New Roman"/>
          <w:b/>
          <w:bCs/>
          <w:color w:val="000000" w:themeColor="text1"/>
          <w:sz w:val="24"/>
          <w:szCs w:val="24"/>
        </w:rPr>
        <w:t>Supplementary Fig. S</w:t>
      </w:r>
      <w:r w:rsidR="00051FAA">
        <w:rPr>
          <w:rFonts w:ascii="Times New Roman" w:hAnsi="Times New Roman" w:cs="Times New Roman"/>
          <w:b/>
          <w:bCs/>
          <w:color w:val="000000" w:themeColor="text1"/>
          <w:sz w:val="24"/>
          <w:szCs w:val="28"/>
        </w:rPr>
        <w:t>15</w:t>
      </w:r>
      <w:r w:rsidR="00051FAA">
        <w:rPr>
          <w:rFonts w:ascii="Times New Roman" w:hAnsi="Times New Roman" w:cs="Times New Roman"/>
          <w:color w:val="000000" w:themeColor="text1"/>
          <w:sz w:val="24"/>
          <w:szCs w:val="24"/>
        </w:rPr>
        <w:t xml:space="preserve">. </w:t>
      </w:r>
      <w:r w:rsidR="00051FAA" w:rsidRPr="00F15BB5">
        <w:rPr>
          <w:rFonts w:ascii="Times New Roman" w:hAnsi="Times New Roman" w:cs="Times New Roman"/>
          <w:b/>
          <w:bCs/>
          <w:color w:val="000000" w:themeColor="text1"/>
          <w:sz w:val="24"/>
          <w:szCs w:val="28"/>
        </w:rPr>
        <w:t>Diffusion coefficient comparison between monolayer and bulk MoSe</w:t>
      </w:r>
      <w:r w:rsidR="00051FAA" w:rsidRPr="00F15BB5">
        <w:rPr>
          <w:rFonts w:ascii="Times New Roman" w:hAnsi="Times New Roman" w:cs="Times New Roman"/>
          <w:b/>
          <w:bCs/>
          <w:color w:val="000000" w:themeColor="text1"/>
          <w:sz w:val="24"/>
          <w:szCs w:val="28"/>
          <w:vertAlign w:val="subscript"/>
        </w:rPr>
        <w:t>2.</w:t>
      </w:r>
      <w:r w:rsidR="00051FAA" w:rsidRPr="00F15BB5">
        <w:rPr>
          <w:rFonts w:ascii="Times New Roman" w:hAnsi="Times New Roman" w:cs="Times New Roman"/>
          <w:b/>
          <w:bCs/>
          <w:color w:val="000000" w:themeColor="text1"/>
          <w:sz w:val="24"/>
          <w:szCs w:val="28"/>
        </w:rPr>
        <w:t xml:space="preserve"> </w:t>
      </w:r>
      <w:r w:rsidR="00051FAA" w:rsidRPr="00F15BB5">
        <w:rPr>
          <w:rFonts w:ascii="Times New Roman" w:hAnsi="Times New Roman" w:cs="Times New Roman"/>
          <w:color w:val="000000" w:themeColor="text1"/>
          <w:sz w:val="24"/>
          <w:szCs w:val="28"/>
        </w:rPr>
        <w:t xml:space="preserve">We monitored the temporal evolution of </w:t>
      </w:r>
      <w:r w:rsidR="00051FAA" w:rsidRPr="00F15BB5">
        <w:rPr>
          <w:rFonts w:ascii="Times New Roman" w:eastAsia="맑은 고딕" w:hAnsi="Times New Roman" w:cs="Times New Roman" w:hint="eastAsia"/>
          <w:color w:val="000000" w:themeColor="text1"/>
          <w:sz w:val="24"/>
          <w:szCs w:val="28"/>
        </w:rPr>
        <w:t>Δ</w:t>
      </w:r>
      <w:r w:rsidR="00051FAA" w:rsidRPr="00F15BB5">
        <w:rPr>
          <w:rFonts w:ascii="Times New Roman" w:eastAsia="맑은 고딕" w:hAnsi="Times New Roman" w:cs="Times New Roman"/>
          <w:color w:val="000000" w:themeColor="text1"/>
          <w:sz w:val="24"/>
          <w:szCs w:val="28"/>
        </w:rPr>
        <w:t>σ</w:t>
      </w:r>
      <w:r w:rsidR="00051FAA" w:rsidRPr="00F15BB5">
        <w:rPr>
          <w:rFonts w:ascii="Times New Roman" w:hAnsi="Times New Roman" w:cs="Times New Roman"/>
          <w:color w:val="000000" w:themeColor="text1"/>
          <w:sz w:val="24"/>
          <w:szCs w:val="28"/>
          <w:vertAlign w:val="superscript"/>
        </w:rPr>
        <w:t>2</w:t>
      </w:r>
      <w:r w:rsidR="00051FAA" w:rsidRPr="00F15BB5">
        <w:rPr>
          <w:rFonts w:ascii="Times New Roman" w:hAnsi="Times New Roman" w:cs="Times New Roman"/>
          <w:color w:val="000000" w:themeColor="text1"/>
          <w:sz w:val="24"/>
          <w:szCs w:val="28"/>
        </w:rPr>
        <w:t>. The diffusion coefficients</w:t>
      </w:r>
      <w:r w:rsidR="00354B9F">
        <w:rPr>
          <w:rFonts w:ascii="Times New Roman" w:hAnsi="Times New Roman" w:cs="Times New Roman"/>
          <w:color w:val="000000" w:themeColor="text1"/>
          <w:sz w:val="24"/>
          <w:szCs w:val="28"/>
        </w:rPr>
        <w:t xml:space="preserve"> </w:t>
      </w:r>
      <w:r w:rsidR="00051FAA" w:rsidRPr="00F15BB5">
        <w:rPr>
          <w:rFonts w:ascii="Times New Roman" w:hAnsi="Times New Roman" w:cs="Times New Roman"/>
          <w:color w:val="000000" w:themeColor="text1"/>
          <w:sz w:val="24"/>
          <w:szCs w:val="28"/>
        </w:rPr>
        <w:t>of the monolayer (red) and bulk (blue) were obtained by linear fit (solid line)</w:t>
      </w:r>
      <w:r w:rsidR="00354B9F">
        <w:rPr>
          <w:rFonts w:ascii="Times New Roman" w:hAnsi="Times New Roman" w:cs="Times New Roman"/>
          <w:color w:val="000000" w:themeColor="text1"/>
          <w:sz w:val="24"/>
          <w:szCs w:val="28"/>
        </w:rPr>
        <w:t>.</w:t>
      </w:r>
    </w:p>
    <w:p w14:paraId="1B18EE35" w14:textId="7FB85B0B" w:rsidR="00E363CD" w:rsidRDefault="00E363CD">
      <w:pPr>
        <w:widowControl/>
        <w:wordWrap/>
        <w:autoSpaceDE/>
        <w:autoSpaceDN/>
        <w:rPr>
          <w:rFonts w:ascii="Times New Roman" w:hAnsi="Times New Roman" w:cs="Times New Roman"/>
          <w:color w:val="000000" w:themeColor="text1"/>
          <w:sz w:val="24"/>
          <w:szCs w:val="28"/>
        </w:rPr>
      </w:pPr>
      <w:r>
        <w:rPr>
          <w:rFonts w:ascii="Times New Roman" w:hAnsi="Times New Roman" w:cs="Times New Roman"/>
          <w:color w:val="000000" w:themeColor="text1"/>
          <w:sz w:val="24"/>
          <w:szCs w:val="28"/>
        </w:rPr>
        <w:br w:type="page"/>
      </w:r>
    </w:p>
    <w:p w14:paraId="715A05C6" w14:textId="75034E8F" w:rsidR="005035F6" w:rsidRPr="00F15BB5" w:rsidRDefault="005035F6" w:rsidP="000B501A">
      <w:pPr>
        <w:widowControl/>
        <w:wordWrap/>
        <w:autoSpaceDE/>
        <w:autoSpaceDN/>
        <w:spacing w:line="276" w:lineRule="auto"/>
        <w:rPr>
          <w:rFonts w:ascii="Times New Roman" w:hAnsi="Times New Roman" w:cs="Times New Roman"/>
          <w:b/>
          <w:bCs/>
          <w:color w:val="000000" w:themeColor="text1"/>
          <w:sz w:val="24"/>
          <w:szCs w:val="24"/>
        </w:rPr>
      </w:pPr>
      <w:r w:rsidRPr="00F15BB5">
        <w:rPr>
          <w:rFonts w:ascii="Times New Roman" w:hAnsi="Times New Roman" w:cs="Times New Roman"/>
          <w:b/>
          <w:bCs/>
          <w:color w:val="000000" w:themeColor="text1"/>
          <w:sz w:val="24"/>
          <w:szCs w:val="24"/>
        </w:rPr>
        <w:lastRenderedPageBreak/>
        <w:t xml:space="preserve">Table </w:t>
      </w:r>
      <w:r w:rsidR="00B47A3B" w:rsidRPr="00F15BB5">
        <w:rPr>
          <w:rFonts w:ascii="Times New Roman" w:hAnsi="Times New Roman" w:cs="Times New Roman"/>
          <w:b/>
          <w:bCs/>
          <w:color w:val="000000" w:themeColor="text1"/>
          <w:sz w:val="24"/>
          <w:szCs w:val="24"/>
        </w:rPr>
        <w:t>S</w:t>
      </w:r>
      <w:r w:rsidR="003C55C8">
        <w:rPr>
          <w:rFonts w:ascii="Times New Roman" w:hAnsi="Times New Roman" w:cs="Times New Roman"/>
          <w:b/>
          <w:bCs/>
          <w:color w:val="000000" w:themeColor="text1"/>
          <w:sz w:val="24"/>
          <w:szCs w:val="24"/>
        </w:rPr>
        <w:t>1</w:t>
      </w:r>
      <w:r w:rsidRPr="00F15BB5">
        <w:rPr>
          <w:rFonts w:ascii="Times New Roman" w:hAnsi="Times New Roman" w:cs="Times New Roman"/>
          <w:b/>
          <w:bCs/>
          <w:color w:val="000000" w:themeColor="text1"/>
          <w:sz w:val="24"/>
          <w:szCs w:val="24"/>
        </w:rPr>
        <w:t>. Monolayer MoSe</w:t>
      </w:r>
      <w:r w:rsidRPr="00F15BB5">
        <w:rPr>
          <w:rFonts w:ascii="Times New Roman" w:hAnsi="Times New Roman" w:cs="Times New Roman"/>
          <w:b/>
          <w:bCs/>
          <w:color w:val="000000" w:themeColor="text1"/>
          <w:sz w:val="24"/>
          <w:szCs w:val="24"/>
          <w:vertAlign w:val="subscript"/>
        </w:rPr>
        <w:t>2</w:t>
      </w:r>
      <w:r w:rsidRPr="00F15BB5">
        <w:rPr>
          <w:rFonts w:ascii="Times New Roman" w:hAnsi="Times New Roman" w:cs="Times New Roman"/>
          <w:b/>
          <w:bCs/>
          <w:color w:val="000000" w:themeColor="text1"/>
          <w:sz w:val="24"/>
          <w:szCs w:val="24"/>
        </w:rPr>
        <w:t xml:space="preserve"> absorbed photon density (APD) calculation</w:t>
      </w:r>
    </w:p>
    <w:tbl>
      <w:tblPr>
        <w:tblStyle w:val="6"/>
        <w:tblW w:w="9789" w:type="dxa"/>
        <w:tblInd w:w="-5" w:type="dxa"/>
        <w:tblLook w:val="0600" w:firstRow="0" w:lastRow="0" w:firstColumn="0" w:lastColumn="0" w:noHBand="1" w:noVBand="1"/>
      </w:tblPr>
      <w:tblGrid>
        <w:gridCol w:w="1101"/>
        <w:gridCol w:w="1650"/>
        <w:gridCol w:w="2051"/>
        <w:gridCol w:w="1860"/>
        <w:gridCol w:w="1702"/>
        <w:gridCol w:w="1425"/>
      </w:tblGrid>
      <w:tr w:rsidR="004F0E58" w:rsidRPr="004F0E58" w14:paraId="38C3AD88" w14:textId="77777777" w:rsidTr="0001209E">
        <w:trPr>
          <w:trHeight w:val="596"/>
        </w:trPr>
        <w:tc>
          <w:tcPr>
            <w:tcW w:w="0" w:type="dxa"/>
            <w:tcBorders>
              <w:top w:val="single" w:sz="8" w:space="0" w:color="auto"/>
              <w:left w:val="single" w:sz="8" w:space="0" w:color="auto"/>
              <w:bottom w:val="single" w:sz="4" w:space="0" w:color="auto"/>
            </w:tcBorders>
            <w:vAlign w:val="center"/>
            <w:hideMark/>
          </w:tcPr>
          <w:p w14:paraId="19017668" w14:textId="77777777" w:rsidR="00F97893" w:rsidRPr="004F0E58" w:rsidRDefault="00F97893" w:rsidP="000D0FCA">
            <w:pPr>
              <w:widowControl/>
              <w:autoSpaceDE/>
              <w:autoSpaceDN/>
              <w:spacing w:line="276" w:lineRule="auto"/>
              <w:jc w:val="center"/>
              <w:textAlignment w:val="center"/>
              <w:rPr>
                <w:rFonts w:ascii="Times New Roman" w:eastAsia="굴림" w:hAnsi="Times New Roman" w:cs="Times New Roman"/>
                <w:kern w:val="0"/>
                <w:sz w:val="24"/>
                <w:szCs w:val="24"/>
              </w:rPr>
            </w:pPr>
            <w:r w:rsidRPr="00F15BB5">
              <w:rPr>
                <w:rFonts w:ascii="Times New Roman" w:eastAsia="맑은 고딕" w:hAnsi="Times New Roman" w:cs="Times New Roman"/>
                <w:color w:val="auto"/>
                <w:kern w:val="24"/>
                <w:sz w:val="24"/>
                <w:szCs w:val="24"/>
              </w:rPr>
              <w:t xml:space="preserve">Energy </w:t>
            </w:r>
          </w:p>
          <w:p w14:paraId="68283E42" w14:textId="77777777" w:rsidR="00F97893" w:rsidRPr="004F0E58" w:rsidRDefault="00F97893" w:rsidP="000D0FCA">
            <w:pPr>
              <w:widowControl/>
              <w:autoSpaceDE/>
              <w:autoSpaceDN/>
              <w:spacing w:line="276" w:lineRule="auto"/>
              <w:jc w:val="center"/>
              <w:textAlignment w:val="center"/>
              <w:rPr>
                <w:rFonts w:ascii="Times New Roman" w:eastAsia="굴림" w:hAnsi="Times New Roman" w:cs="Times New Roman"/>
                <w:kern w:val="0"/>
                <w:sz w:val="24"/>
                <w:szCs w:val="24"/>
              </w:rPr>
            </w:pPr>
            <w:r w:rsidRPr="00F15BB5">
              <w:rPr>
                <w:rFonts w:ascii="Times New Roman" w:eastAsia="맑은 고딕" w:hAnsi="Times New Roman" w:cs="Times New Roman"/>
                <w:color w:val="auto"/>
                <w:kern w:val="24"/>
                <w:sz w:val="24"/>
                <w:szCs w:val="24"/>
              </w:rPr>
              <w:t>(eV)</w:t>
            </w:r>
          </w:p>
        </w:tc>
        <w:tc>
          <w:tcPr>
            <w:tcW w:w="0" w:type="dxa"/>
            <w:tcBorders>
              <w:top w:val="single" w:sz="8" w:space="0" w:color="auto"/>
              <w:bottom w:val="single" w:sz="4" w:space="0" w:color="auto"/>
            </w:tcBorders>
            <w:vAlign w:val="center"/>
            <w:hideMark/>
          </w:tcPr>
          <w:p w14:paraId="6AE958F1" w14:textId="77777777" w:rsidR="00F97893" w:rsidRPr="004F0E58" w:rsidRDefault="00F97893" w:rsidP="000D0FCA">
            <w:pPr>
              <w:widowControl/>
              <w:autoSpaceDE/>
              <w:autoSpaceDN/>
              <w:spacing w:line="276" w:lineRule="auto"/>
              <w:jc w:val="center"/>
              <w:textAlignment w:val="center"/>
              <w:rPr>
                <w:rFonts w:ascii="Times New Roman" w:eastAsia="굴림" w:hAnsi="Times New Roman" w:cs="Times New Roman"/>
                <w:kern w:val="0"/>
                <w:sz w:val="24"/>
                <w:szCs w:val="24"/>
              </w:rPr>
            </w:pPr>
            <w:r w:rsidRPr="00F15BB5">
              <w:rPr>
                <w:rFonts w:ascii="Times New Roman" w:eastAsia="맑은 고딕" w:hAnsi="Times New Roman" w:cs="Times New Roman"/>
                <w:color w:val="auto"/>
                <w:kern w:val="24"/>
                <w:sz w:val="24"/>
                <w:szCs w:val="24"/>
              </w:rPr>
              <w:t xml:space="preserve">Wavelength </w:t>
            </w:r>
          </w:p>
          <w:p w14:paraId="15061621" w14:textId="77777777" w:rsidR="00F97893" w:rsidRPr="004F0E58" w:rsidRDefault="00F97893" w:rsidP="000D0FCA">
            <w:pPr>
              <w:widowControl/>
              <w:autoSpaceDE/>
              <w:autoSpaceDN/>
              <w:spacing w:line="276" w:lineRule="auto"/>
              <w:jc w:val="center"/>
              <w:textAlignment w:val="center"/>
              <w:rPr>
                <w:rFonts w:ascii="Times New Roman" w:eastAsia="굴림" w:hAnsi="Times New Roman" w:cs="Times New Roman"/>
                <w:kern w:val="0"/>
                <w:sz w:val="24"/>
                <w:szCs w:val="24"/>
              </w:rPr>
            </w:pPr>
            <w:r w:rsidRPr="00F15BB5">
              <w:rPr>
                <w:rFonts w:ascii="Times New Roman" w:eastAsia="맑은 고딕" w:hAnsi="Times New Roman" w:cs="Times New Roman"/>
                <w:color w:val="auto"/>
                <w:kern w:val="24"/>
                <w:sz w:val="24"/>
                <w:szCs w:val="24"/>
              </w:rPr>
              <w:t>(nm)</w:t>
            </w:r>
          </w:p>
        </w:tc>
        <w:tc>
          <w:tcPr>
            <w:tcW w:w="1687" w:type="dxa"/>
            <w:tcBorders>
              <w:top w:val="single" w:sz="8" w:space="0" w:color="auto"/>
              <w:bottom w:val="single" w:sz="4" w:space="0" w:color="auto"/>
            </w:tcBorders>
            <w:vAlign w:val="center"/>
            <w:hideMark/>
          </w:tcPr>
          <w:p w14:paraId="258BBE24" w14:textId="4C97B56E" w:rsidR="00F97893" w:rsidRPr="004F0E58" w:rsidRDefault="00C623DC" w:rsidP="000D0FCA">
            <w:pPr>
              <w:widowControl/>
              <w:autoSpaceDE/>
              <w:autoSpaceDN/>
              <w:spacing w:line="276" w:lineRule="auto"/>
              <w:jc w:val="center"/>
              <w:textAlignment w:val="center"/>
              <w:rPr>
                <w:rFonts w:ascii="Times New Roman" w:eastAsia="굴림" w:hAnsi="Times New Roman" w:cs="Times New Roman"/>
                <w:kern w:val="0"/>
                <w:sz w:val="24"/>
                <w:szCs w:val="24"/>
              </w:rPr>
            </w:pPr>
            <w:r w:rsidRPr="00F15BB5">
              <w:rPr>
                <w:rFonts w:ascii="Times New Roman" w:eastAsia="맑은 고딕" w:hAnsi="Times New Roman" w:cs="Times New Roman"/>
                <w:color w:val="auto"/>
                <w:kern w:val="24"/>
                <w:sz w:val="24"/>
                <w:szCs w:val="24"/>
              </w:rPr>
              <w:t>B</w:t>
            </w:r>
            <w:r w:rsidR="00F97893" w:rsidRPr="00F15BB5">
              <w:rPr>
                <w:rFonts w:ascii="Times New Roman" w:eastAsia="맑은 고딕" w:hAnsi="Times New Roman" w:cs="Times New Roman"/>
                <w:color w:val="auto"/>
                <w:kern w:val="24"/>
                <w:sz w:val="24"/>
                <w:szCs w:val="24"/>
              </w:rPr>
              <w:t xml:space="preserve">efore pinhole </w:t>
            </w:r>
          </w:p>
          <w:p w14:paraId="7D0A2FDC" w14:textId="77777777" w:rsidR="00F97893" w:rsidRPr="004F0E58" w:rsidRDefault="00F97893" w:rsidP="000D0FCA">
            <w:pPr>
              <w:widowControl/>
              <w:autoSpaceDE/>
              <w:autoSpaceDN/>
              <w:spacing w:line="276" w:lineRule="auto"/>
              <w:jc w:val="center"/>
              <w:textAlignment w:val="center"/>
              <w:rPr>
                <w:rFonts w:ascii="Times New Roman" w:eastAsia="굴림" w:hAnsi="Times New Roman" w:cs="Times New Roman"/>
                <w:kern w:val="0"/>
                <w:sz w:val="24"/>
                <w:szCs w:val="24"/>
              </w:rPr>
            </w:pPr>
            <w:r w:rsidRPr="00F15BB5">
              <w:rPr>
                <w:rFonts w:ascii="Times New Roman" w:eastAsia="맑은 고딕" w:hAnsi="Times New Roman" w:cs="Times New Roman"/>
                <w:color w:val="auto"/>
                <w:kern w:val="24"/>
                <w:sz w:val="24"/>
                <w:szCs w:val="24"/>
              </w:rPr>
              <w:t>(nJ)</w:t>
            </w:r>
          </w:p>
        </w:tc>
        <w:tc>
          <w:tcPr>
            <w:tcW w:w="1530" w:type="dxa"/>
            <w:tcBorders>
              <w:top w:val="single" w:sz="8" w:space="0" w:color="auto"/>
              <w:bottom w:val="single" w:sz="4" w:space="0" w:color="auto"/>
            </w:tcBorders>
            <w:vAlign w:val="center"/>
            <w:hideMark/>
          </w:tcPr>
          <w:p w14:paraId="0ADB0163" w14:textId="77777777" w:rsidR="00F97893" w:rsidRPr="004F0E58" w:rsidRDefault="00F97893" w:rsidP="000D0FCA">
            <w:pPr>
              <w:widowControl/>
              <w:autoSpaceDE/>
              <w:autoSpaceDN/>
              <w:spacing w:line="276" w:lineRule="auto"/>
              <w:jc w:val="center"/>
              <w:textAlignment w:val="center"/>
              <w:rPr>
                <w:rFonts w:ascii="Times New Roman" w:eastAsia="굴림" w:hAnsi="Times New Roman" w:cs="Times New Roman"/>
                <w:kern w:val="0"/>
                <w:sz w:val="24"/>
                <w:szCs w:val="24"/>
              </w:rPr>
            </w:pPr>
            <w:r w:rsidRPr="00F15BB5">
              <w:rPr>
                <w:rFonts w:ascii="Times New Roman" w:eastAsia="맑은 고딕" w:hAnsi="Times New Roman" w:cs="Times New Roman"/>
                <w:color w:val="auto"/>
                <w:kern w:val="24"/>
                <w:sz w:val="24"/>
                <w:szCs w:val="24"/>
              </w:rPr>
              <w:t xml:space="preserve">After pinhole </w:t>
            </w:r>
          </w:p>
          <w:p w14:paraId="0ED0ED30" w14:textId="77777777" w:rsidR="00F97893" w:rsidRPr="004F0E58" w:rsidRDefault="00F97893" w:rsidP="000D0FCA">
            <w:pPr>
              <w:widowControl/>
              <w:autoSpaceDE/>
              <w:autoSpaceDN/>
              <w:spacing w:line="276" w:lineRule="auto"/>
              <w:jc w:val="center"/>
              <w:textAlignment w:val="center"/>
              <w:rPr>
                <w:rFonts w:ascii="Times New Roman" w:eastAsia="굴림" w:hAnsi="Times New Roman" w:cs="Times New Roman"/>
                <w:kern w:val="0"/>
                <w:sz w:val="24"/>
                <w:szCs w:val="24"/>
              </w:rPr>
            </w:pPr>
            <w:r w:rsidRPr="00F15BB5">
              <w:rPr>
                <w:rFonts w:ascii="Times New Roman" w:eastAsia="맑은 고딕" w:hAnsi="Times New Roman" w:cs="Times New Roman"/>
                <w:color w:val="auto"/>
                <w:kern w:val="24"/>
                <w:sz w:val="24"/>
                <w:szCs w:val="24"/>
              </w:rPr>
              <w:t>(nJ)</w:t>
            </w:r>
          </w:p>
        </w:tc>
        <w:tc>
          <w:tcPr>
            <w:tcW w:w="1400" w:type="dxa"/>
            <w:tcBorders>
              <w:top w:val="single" w:sz="8" w:space="0" w:color="auto"/>
              <w:bottom w:val="single" w:sz="4" w:space="0" w:color="auto"/>
              <w:right w:val="single" w:sz="4" w:space="0" w:color="auto"/>
            </w:tcBorders>
            <w:vAlign w:val="center"/>
            <w:hideMark/>
          </w:tcPr>
          <w:p w14:paraId="7A559DAD" w14:textId="77777777" w:rsidR="00F97893" w:rsidRPr="00F15BB5" w:rsidRDefault="00F97893" w:rsidP="000D0FCA">
            <w:pPr>
              <w:widowControl/>
              <w:autoSpaceDE/>
              <w:autoSpaceDN/>
              <w:spacing w:line="276" w:lineRule="auto"/>
              <w:jc w:val="center"/>
              <w:textAlignment w:val="center"/>
              <w:rPr>
                <w:rFonts w:ascii="Times New Roman" w:eastAsia="맑은 고딕" w:hAnsi="Times New Roman" w:cs="Times New Roman"/>
                <w:kern w:val="24"/>
                <w:sz w:val="24"/>
                <w:szCs w:val="24"/>
              </w:rPr>
            </w:pPr>
            <w:r w:rsidRPr="00F15BB5">
              <w:rPr>
                <w:rFonts w:ascii="Times New Roman" w:eastAsia="맑은 고딕" w:hAnsi="Times New Roman" w:cs="Times New Roman"/>
                <w:color w:val="auto"/>
                <w:kern w:val="24"/>
                <w:sz w:val="24"/>
                <w:szCs w:val="24"/>
              </w:rPr>
              <w:t>Absorption</w:t>
            </w:r>
          </w:p>
          <w:p w14:paraId="00280316" w14:textId="7318190C" w:rsidR="00F97893" w:rsidRPr="004F0E58" w:rsidRDefault="00F97893" w:rsidP="000D0FCA">
            <w:pPr>
              <w:widowControl/>
              <w:autoSpaceDE/>
              <w:autoSpaceDN/>
              <w:spacing w:line="276" w:lineRule="auto"/>
              <w:jc w:val="center"/>
              <w:textAlignment w:val="center"/>
              <w:rPr>
                <w:rFonts w:ascii="Times New Roman" w:eastAsia="굴림" w:hAnsi="Times New Roman" w:cs="Times New Roman"/>
                <w:kern w:val="0"/>
                <w:sz w:val="24"/>
                <w:szCs w:val="24"/>
              </w:rPr>
            </w:pPr>
          </w:p>
        </w:tc>
        <w:tc>
          <w:tcPr>
            <w:tcW w:w="0" w:type="dxa"/>
            <w:tcBorders>
              <w:top w:val="single" w:sz="8" w:space="0" w:color="auto"/>
              <w:left w:val="single" w:sz="4" w:space="0" w:color="auto"/>
              <w:bottom w:val="single" w:sz="4" w:space="0" w:color="auto"/>
              <w:right w:val="single" w:sz="8" w:space="0" w:color="auto"/>
            </w:tcBorders>
            <w:vAlign w:val="center"/>
            <w:hideMark/>
          </w:tcPr>
          <w:p w14:paraId="1A0B22C2" w14:textId="74951BF8" w:rsidR="00F97893" w:rsidRPr="00F15BB5" w:rsidRDefault="00F97893" w:rsidP="000D0FCA">
            <w:pPr>
              <w:widowControl/>
              <w:autoSpaceDE/>
              <w:autoSpaceDN/>
              <w:spacing w:line="276" w:lineRule="auto"/>
              <w:jc w:val="center"/>
              <w:textAlignment w:val="center"/>
              <w:rPr>
                <w:rFonts w:ascii="Times New Roman" w:eastAsia="굴림" w:hAnsi="Times New Roman" w:cs="Times New Roman"/>
                <w:kern w:val="0"/>
                <w:sz w:val="24"/>
                <w:szCs w:val="24"/>
              </w:rPr>
            </w:pPr>
            <w:r w:rsidRPr="004F0E58">
              <w:rPr>
                <w:rFonts w:ascii="Times New Roman" w:eastAsia="맑은 고딕" w:hAnsi="Times New Roman" w:cs="Times New Roman"/>
                <w:kern w:val="24"/>
                <w:sz w:val="24"/>
                <w:szCs w:val="24"/>
              </w:rPr>
              <w:t>APD</w:t>
            </w:r>
          </w:p>
          <w:p w14:paraId="3841360F" w14:textId="308A4F5C" w:rsidR="00F97893" w:rsidRPr="004F0E58" w:rsidRDefault="00F97893" w:rsidP="000D0FCA">
            <w:pPr>
              <w:widowControl/>
              <w:autoSpaceDE/>
              <w:autoSpaceDN/>
              <w:spacing w:line="276" w:lineRule="auto"/>
              <w:textAlignment w:val="center"/>
              <w:rPr>
                <w:rFonts w:ascii="Times New Roman" w:eastAsia="굴림" w:hAnsi="Times New Roman" w:cs="Times New Roman"/>
                <w:kern w:val="0"/>
                <w:sz w:val="24"/>
                <w:szCs w:val="24"/>
              </w:rPr>
            </w:pPr>
            <w:r w:rsidRPr="004F0E58">
              <w:rPr>
                <w:rFonts w:ascii="Times New Roman" w:eastAsia="맑은 고딕" w:hAnsi="Times New Roman" w:cs="Times New Roman"/>
                <w:kern w:val="24"/>
                <w:sz w:val="24"/>
                <w:szCs w:val="24"/>
              </w:rPr>
              <w:t>(</w:t>
            </w:r>
            <w:r w:rsidRPr="004F0E58">
              <w:rPr>
                <w:rFonts w:ascii="Times New Roman" w:eastAsia="맑은 고딕" w:hAnsi="Times New Roman" w:cs="Times New Roman"/>
                <w:i/>
                <w:iCs/>
                <w:kern w:val="24"/>
                <w:sz w:val="24"/>
                <w:szCs w:val="24"/>
              </w:rPr>
              <w:t>photons</w:t>
            </w:r>
            <w:r w:rsidRPr="004F0E58">
              <w:rPr>
                <w:rFonts w:ascii="Times New Roman" w:eastAsia="맑은 고딕" w:hAnsi="Times New Roman" w:cs="Times New Roman"/>
                <w:kern w:val="24"/>
                <w:sz w:val="24"/>
                <w:szCs w:val="24"/>
              </w:rPr>
              <w:t xml:space="preserve"> / cm</w:t>
            </w:r>
            <w:r w:rsidRPr="004F0E58">
              <w:rPr>
                <w:rFonts w:ascii="Times New Roman" w:eastAsia="맑은 고딕" w:hAnsi="Times New Roman" w:cs="Times New Roman"/>
                <w:kern w:val="24"/>
                <w:sz w:val="24"/>
                <w:szCs w:val="24"/>
                <w:vertAlign w:val="superscript"/>
              </w:rPr>
              <w:t>2</w:t>
            </w:r>
            <w:r w:rsidRPr="004F0E58">
              <w:rPr>
                <w:rFonts w:ascii="Times New Roman" w:eastAsia="맑은 고딕" w:hAnsi="Times New Roman" w:cs="Times New Roman"/>
                <w:kern w:val="24"/>
                <w:sz w:val="24"/>
                <w:szCs w:val="24"/>
              </w:rPr>
              <w:t xml:space="preserve"> / nJ)</w:t>
            </w:r>
          </w:p>
        </w:tc>
      </w:tr>
      <w:tr w:rsidR="004F0E58" w:rsidRPr="004F0E58" w14:paraId="77E5D17B" w14:textId="77777777" w:rsidTr="0001209E">
        <w:trPr>
          <w:trHeight w:val="319"/>
        </w:trPr>
        <w:tc>
          <w:tcPr>
            <w:tcW w:w="0" w:type="dxa"/>
            <w:tcBorders>
              <w:top w:val="single" w:sz="4" w:space="0" w:color="auto"/>
              <w:left w:val="single" w:sz="8" w:space="0" w:color="auto"/>
            </w:tcBorders>
            <w:vAlign w:val="center"/>
            <w:hideMark/>
          </w:tcPr>
          <w:p w14:paraId="45E4FC6B" w14:textId="77777777" w:rsidR="00F97893" w:rsidRPr="004F0E58" w:rsidRDefault="00F97893" w:rsidP="000B501A">
            <w:pPr>
              <w:widowControl/>
              <w:autoSpaceDE/>
              <w:autoSpaceDN/>
              <w:spacing w:line="276" w:lineRule="auto"/>
              <w:jc w:val="center"/>
              <w:textAlignment w:val="center"/>
              <w:rPr>
                <w:rFonts w:ascii="Times New Roman" w:eastAsia="굴림" w:hAnsi="Times New Roman" w:cs="Times New Roman"/>
                <w:kern w:val="0"/>
                <w:sz w:val="24"/>
                <w:szCs w:val="24"/>
              </w:rPr>
            </w:pPr>
            <w:r w:rsidRPr="00F15BB5">
              <w:rPr>
                <w:rFonts w:ascii="Times New Roman" w:eastAsia="맑은 고딕" w:hAnsi="Times New Roman" w:cs="Times New Roman"/>
                <w:color w:val="auto"/>
                <w:kern w:val="24"/>
                <w:sz w:val="24"/>
                <w:szCs w:val="24"/>
              </w:rPr>
              <w:t xml:space="preserve">3.54 </w:t>
            </w:r>
          </w:p>
        </w:tc>
        <w:tc>
          <w:tcPr>
            <w:tcW w:w="0" w:type="dxa"/>
            <w:tcBorders>
              <w:top w:val="single" w:sz="4" w:space="0" w:color="auto"/>
            </w:tcBorders>
            <w:vAlign w:val="center"/>
            <w:hideMark/>
          </w:tcPr>
          <w:p w14:paraId="7CB46FAE" w14:textId="77777777" w:rsidR="00F97893" w:rsidRPr="004F0E58" w:rsidRDefault="00F97893" w:rsidP="000B501A">
            <w:pPr>
              <w:widowControl/>
              <w:autoSpaceDE/>
              <w:autoSpaceDN/>
              <w:spacing w:line="276" w:lineRule="auto"/>
              <w:jc w:val="center"/>
              <w:textAlignment w:val="center"/>
              <w:rPr>
                <w:rFonts w:ascii="Times New Roman" w:eastAsia="굴림" w:hAnsi="Times New Roman" w:cs="Times New Roman"/>
                <w:kern w:val="0"/>
                <w:sz w:val="24"/>
                <w:szCs w:val="24"/>
              </w:rPr>
            </w:pPr>
            <w:r w:rsidRPr="00F15BB5">
              <w:rPr>
                <w:rFonts w:ascii="Times New Roman" w:eastAsia="맑은 고딕" w:hAnsi="Times New Roman" w:cs="Times New Roman"/>
                <w:color w:val="auto"/>
                <w:kern w:val="24"/>
                <w:sz w:val="24"/>
                <w:szCs w:val="24"/>
              </w:rPr>
              <w:t>350</w:t>
            </w:r>
          </w:p>
        </w:tc>
        <w:tc>
          <w:tcPr>
            <w:tcW w:w="1687" w:type="dxa"/>
            <w:tcBorders>
              <w:top w:val="single" w:sz="4" w:space="0" w:color="auto"/>
            </w:tcBorders>
            <w:vAlign w:val="center"/>
            <w:hideMark/>
          </w:tcPr>
          <w:p w14:paraId="312D6C1C" w14:textId="77777777" w:rsidR="00F97893" w:rsidRPr="004F0E58" w:rsidRDefault="00F97893" w:rsidP="000B501A">
            <w:pPr>
              <w:widowControl/>
              <w:autoSpaceDE/>
              <w:autoSpaceDN/>
              <w:spacing w:line="276" w:lineRule="auto"/>
              <w:jc w:val="center"/>
              <w:textAlignment w:val="center"/>
              <w:rPr>
                <w:rFonts w:ascii="Times New Roman" w:eastAsia="굴림" w:hAnsi="Times New Roman" w:cs="Times New Roman"/>
                <w:kern w:val="0"/>
                <w:sz w:val="24"/>
                <w:szCs w:val="24"/>
              </w:rPr>
            </w:pPr>
            <w:r w:rsidRPr="00F15BB5">
              <w:rPr>
                <w:rFonts w:ascii="Times New Roman" w:eastAsia="맑은 고딕" w:hAnsi="Times New Roman" w:cs="Times New Roman"/>
                <w:color w:val="auto"/>
                <w:kern w:val="24"/>
                <w:sz w:val="24"/>
                <w:szCs w:val="24"/>
              </w:rPr>
              <w:t>22.2</w:t>
            </w:r>
          </w:p>
        </w:tc>
        <w:tc>
          <w:tcPr>
            <w:tcW w:w="1530" w:type="dxa"/>
            <w:tcBorders>
              <w:top w:val="single" w:sz="4" w:space="0" w:color="auto"/>
            </w:tcBorders>
            <w:vAlign w:val="center"/>
            <w:hideMark/>
          </w:tcPr>
          <w:p w14:paraId="3699386D" w14:textId="77777777" w:rsidR="00F97893" w:rsidRPr="004F0E58" w:rsidRDefault="00F97893" w:rsidP="000B501A">
            <w:pPr>
              <w:widowControl/>
              <w:autoSpaceDE/>
              <w:autoSpaceDN/>
              <w:spacing w:line="276" w:lineRule="auto"/>
              <w:jc w:val="center"/>
              <w:textAlignment w:val="center"/>
              <w:rPr>
                <w:rFonts w:ascii="Times New Roman" w:eastAsia="굴림" w:hAnsi="Times New Roman" w:cs="Times New Roman"/>
                <w:kern w:val="0"/>
                <w:sz w:val="24"/>
                <w:szCs w:val="24"/>
              </w:rPr>
            </w:pPr>
            <w:r w:rsidRPr="00F15BB5">
              <w:rPr>
                <w:rFonts w:ascii="Times New Roman" w:eastAsia="맑은 고딕" w:hAnsi="Times New Roman" w:cs="Times New Roman"/>
                <w:color w:val="auto"/>
                <w:kern w:val="24"/>
                <w:sz w:val="24"/>
                <w:szCs w:val="24"/>
              </w:rPr>
              <w:t>2.25</w:t>
            </w:r>
          </w:p>
        </w:tc>
        <w:tc>
          <w:tcPr>
            <w:tcW w:w="1400" w:type="dxa"/>
            <w:tcBorders>
              <w:top w:val="single" w:sz="4" w:space="0" w:color="auto"/>
              <w:right w:val="single" w:sz="4" w:space="0" w:color="auto"/>
            </w:tcBorders>
            <w:vAlign w:val="center"/>
            <w:hideMark/>
          </w:tcPr>
          <w:p w14:paraId="2F1687AA" w14:textId="77777777" w:rsidR="00F97893" w:rsidRPr="004F0E58" w:rsidRDefault="00F97893" w:rsidP="000B501A">
            <w:pPr>
              <w:widowControl/>
              <w:autoSpaceDE/>
              <w:autoSpaceDN/>
              <w:spacing w:line="276" w:lineRule="auto"/>
              <w:jc w:val="center"/>
              <w:textAlignment w:val="center"/>
              <w:rPr>
                <w:rFonts w:ascii="Times New Roman" w:eastAsia="굴림" w:hAnsi="Times New Roman" w:cs="Times New Roman"/>
                <w:kern w:val="0"/>
                <w:sz w:val="24"/>
                <w:szCs w:val="24"/>
              </w:rPr>
            </w:pPr>
            <w:r w:rsidRPr="00F15BB5">
              <w:rPr>
                <w:rFonts w:ascii="Times New Roman" w:eastAsia="맑은 고딕" w:hAnsi="Times New Roman" w:cs="Times New Roman"/>
                <w:color w:val="auto"/>
                <w:kern w:val="24"/>
                <w:sz w:val="24"/>
                <w:szCs w:val="24"/>
              </w:rPr>
              <w:t xml:space="preserve">0.13 </w:t>
            </w:r>
          </w:p>
        </w:tc>
        <w:tc>
          <w:tcPr>
            <w:tcW w:w="0" w:type="dxa"/>
            <w:tcBorders>
              <w:top w:val="single" w:sz="4" w:space="0" w:color="auto"/>
              <w:left w:val="single" w:sz="4" w:space="0" w:color="auto"/>
              <w:right w:val="single" w:sz="8" w:space="0" w:color="auto"/>
            </w:tcBorders>
            <w:vAlign w:val="center"/>
            <w:hideMark/>
          </w:tcPr>
          <w:p w14:paraId="0E5F44FA" w14:textId="4631243A" w:rsidR="00F97893" w:rsidRPr="004F0E58" w:rsidRDefault="00F97893" w:rsidP="000B501A">
            <w:pPr>
              <w:widowControl/>
              <w:autoSpaceDE/>
              <w:autoSpaceDN/>
              <w:spacing w:line="276" w:lineRule="auto"/>
              <w:jc w:val="center"/>
              <w:textAlignment w:val="center"/>
              <w:rPr>
                <w:rFonts w:ascii="Times New Roman" w:eastAsia="굴림" w:hAnsi="Times New Roman" w:cs="Times New Roman"/>
                <w:kern w:val="0"/>
                <w:sz w:val="24"/>
                <w:szCs w:val="24"/>
              </w:rPr>
            </w:pPr>
            <w:r w:rsidRPr="00F15BB5">
              <w:rPr>
                <w:rFonts w:ascii="Times New Roman" w:eastAsia="맑은 고딕" w:hAnsi="Times New Roman" w:cs="Times New Roman"/>
                <w:color w:val="auto"/>
                <w:kern w:val="24"/>
                <w:sz w:val="24"/>
                <w:szCs w:val="24"/>
              </w:rPr>
              <w:t>5.23</w:t>
            </w:r>
            <w:r w:rsidR="00DA083A" w:rsidRPr="00F15BB5">
              <w:rPr>
                <w:rFonts w:ascii="Times New Roman" w:eastAsia="맑은 고딕" w:hAnsi="Times New Roman" w:cs="Times New Roman"/>
                <w:color w:val="auto"/>
                <w:kern w:val="24"/>
                <w:sz w:val="24"/>
                <w:szCs w:val="24"/>
              </w:rPr>
              <w:t>×</w:t>
            </w:r>
            <w:r w:rsidR="00764546" w:rsidRPr="00F15BB5">
              <w:rPr>
                <w:rFonts w:ascii="Times New Roman" w:eastAsia="맑은 고딕" w:hAnsi="Times New Roman" w:cs="Times New Roman"/>
                <w:color w:val="auto"/>
                <w:kern w:val="24"/>
                <w:sz w:val="24"/>
                <w:szCs w:val="24"/>
              </w:rPr>
              <w:t>10</w:t>
            </w:r>
            <w:r w:rsidRPr="00F15BB5">
              <w:rPr>
                <w:rFonts w:ascii="Times New Roman" w:eastAsia="맑은 고딕" w:hAnsi="Times New Roman" w:cs="Times New Roman"/>
                <w:color w:val="auto"/>
                <w:kern w:val="24"/>
                <w:sz w:val="24"/>
                <w:szCs w:val="24"/>
                <w:vertAlign w:val="superscript"/>
              </w:rPr>
              <w:t>11</w:t>
            </w:r>
          </w:p>
        </w:tc>
      </w:tr>
      <w:tr w:rsidR="004F0E58" w:rsidRPr="004F0E58" w14:paraId="16529EB3" w14:textId="77777777" w:rsidTr="0001209E">
        <w:trPr>
          <w:trHeight w:val="319"/>
        </w:trPr>
        <w:tc>
          <w:tcPr>
            <w:tcW w:w="0" w:type="dxa"/>
            <w:tcBorders>
              <w:left w:val="single" w:sz="8" w:space="0" w:color="auto"/>
            </w:tcBorders>
            <w:vAlign w:val="center"/>
            <w:hideMark/>
          </w:tcPr>
          <w:p w14:paraId="46A25165" w14:textId="77777777" w:rsidR="00F97893" w:rsidRPr="004F0E58" w:rsidRDefault="00F97893" w:rsidP="000B501A">
            <w:pPr>
              <w:widowControl/>
              <w:autoSpaceDE/>
              <w:autoSpaceDN/>
              <w:spacing w:line="276" w:lineRule="auto"/>
              <w:jc w:val="center"/>
              <w:textAlignment w:val="center"/>
              <w:rPr>
                <w:rFonts w:ascii="Times New Roman" w:eastAsia="굴림" w:hAnsi="Times New Roman" w:cs="Times New Roman"/>
                <w:kern w:val="0"/>
                <w:sz w:val="24"/>
                <w:szCs w:val="24"/>
              </w:rPr>
            </w:pPr>
            <w:r w:rsidRPr="00F15BB5">
              <w:rPr>
                <w:rFonts w:ascii="Times New Roman" w:eastAsia="맑은 고딕" w:hAnsi="Times New Roman" w:cs="Times New Roman"/>
                <w:color w:val="auto"/>
                <w:kern w:val="24"/>
                <w:sz w:val="24"/>
                <w:szCs w:val="24"/>
              </w:rPr>
              <w:t xml:space="preserve">3.26 </w:t>
            </w:r>
          </w:p>
        </w:tc>
        <w:tc>
          <w:tcPr>
            <w:tcW w:w="0" w:type="dxa"/>
            <w:vAlign w:val="center"/>
            <w:hideMark/>
          </w:tcPr>
          <w:p w14:paraId="5C197751" w14:textId="77777777" w:rsidR="00F97893" w:rsidRPr="004F0E58" w:rsidRDefault="00F97893" w:rsidP="000B501A">
            <w:pPr>
              <w:widowControl/>
              <w:autoSpaceDE/>
              <w:autoSpaceDN/>
              <w:spacing w:line="276" w:lineRule="auto"/>
              <w:jc w:val="center"/>
              <w:textAlignment w:val="center"/>
              <w:rPr>
                <w:rFonts w:ascii="Times New Roman" w:eastAsia="굴림" w:hAnsi="Times New Roman" w:cs="Times New Roman"/>
                <w:kern w:val="0"/>
                <w:sz w:val="24"/>
                <w:szCs w:val="24"/>
              </w:rPr>
            </w:pPr>
            <w:r w:rsidRPr="00F15BB5">
              <w:rPr>
                <w:rFonts w:ascii="Times New Roman" w:eastAsia="맑은 고딕" w:hAnsi="Times New Roman" w:cs="Times New Roman"/>
                <w:color w:val="auto"/>
                <w:kern w:val="24"/>
                <w:sz w:val="24"/>
                <w:szCs w:val="24"/>
              </w:rPr>
              <w:t>380</w:t>
            </w:r>
          </w:p>
        </w:tc>
        <w:tc>
          <w:tcPr>
            <w:tcW w:w="1687" w:type="dxa"/>
            <w:vAlign w:val="center"/>
            <w:hideMark/>
          </w:tcPr>
          <w:p w14:paraId="58034048" w14:textId="77777777" w:rsidR="00F97893" w:rsidRPr="004F0E58" w:rsidRDefault="00F97893" w:rsidP="000B501A">
            <w:pPr>
              <w:widowControl/>
              <w:autoSpaceDE/>
              <w:autoSpaceDN/>
              <w:spacing w:line="276" w:lineRule="auto"/>
              <w:jc w:val="center"/>
              <w:textAlignment w:val="center"/>
              <w:rPr>
                <w:rFonts w:ascii="Times New Roman" w:eastAsia="굴림" w:hAnsi="Times New Roman" w:cs="Times New Roman"/>
                <w:kern w:val="0"/>
                <w:sz w:val="24"/>
                <w:szCs w:val="24"/>
              </w:rPr>
            </w:pPr>
            <w:r w:rsidRPr="00F15BB5">
              <w:rPr>
                <w:rFonts w:ascii="Times New Roman" w:eastAsia="맑은 고딕" w:hAnsi="Times New Roman" w:cs="Times New Roman"/>
                <w:color w:val="auto"/>
                <w:kern w:val="24"/>
                <w:sz w:val="24"/>
                <w:szCs w:val="24"/>
              </w:rPr>
              <w:t>100</w:t>
            </w:r>
          </w:p>
        </w:tc>
        <w:tc>
          <w:tcPr>
            <w:tcW w:w="1530" w:type="dxa"/>
            <w:vAlign w:val="center"/>
            <w:hideMark/>
          </w:tcPr>
          <w:p w14:paraId="0FC5EC8A" w14:textId="2232402D" w:rsidR="00F97893" w:rsidRPr="004F0E58" w:rsidRDefault="00F97893" w:rsidP="000B501A">
            <w:pPr>
              <w:widowControl/>
              <w:autoSpaceDE/>
              <w:autoSpaceDN/>
              <w:spacing w:line="276" w:lineRule="auto"/>
              <w:jc w:val="center"/>
              <w:textAlignment w:val="center"/>
              <w:rPr>
                <w:rFonts w:ascii="Times New Roman" w:eastAsia="굴림" w:hAnsi="Times New Roman" w:cs="Times New Roman"/>
                <w:kern w:val="0"/>
                <w:sz w:val="24"/>
                <w:szCs w:val="24"/>
              </w:rPr>
            </w:pPr>
            <w:r w:rsidRPr="00F15BB5">
              <w:rPr>
                <w:rFonts w:ascii="Times New Roman" w:eastAsia="맑은 고딕" w:hAnsi="Times New Roman" w:cs="Times New Roman"/>
                <w:color w:val="auto"/>
                <w:kern w:val="24"/>
                <w:sz w:val="24"/>
                <w:szCs w:val="24"/>
              </w:rPr>
              <w:t>20</w:t>
            </w:r>
            <w:r w:rsidR="00F27C51" w:rsidRPr="00F15BB5">
              <w:rPr>
                <w:rFonts w:ascii="Times New Roman" w:eastAsia="맑은 고딕" w:hAnsi="Times New Roman" w:cs="Times New Roman"/>
                <w:color w:val="auto"/>
                <w:kern w:val="24"/>
                <w:sz w:val="24"/>
                <w:szCs w:val="24"/>
              </w:rPr>
              <w:t>.00</w:t>
            </w:r>
          </w:p>
        </w:tc>
        <w:tc>
          <w:tcPr>
            <w:tcW w:w="1400" w:type="dxa"/>
            <w:tcBorders>
              <w:right w:val="single" w:sz="4" w:space="0" w:color="auto"/>
            </w:tcBorders>
            <w:vAlign w:val="center"/>
            <w:hideMark/>
          </w:tcPr>
          <w:p w14:paraId="37103091" w14:textId="77777777" w:rsidR="00F97893" w:rsidRPr="004F0E58" w:rsidRDefault="00F97893" w:rsidP="000B501A">
            <w:pPr>
              <w:widowControl/>
              <w:autoSpaceDE/>
              <w:autoSpaceDN/>
              <w:spacing w:line="276" w:lineRule="auto"/>
              <w:jc w:val="center"/>
              <w:textAlignment w:val="center"/>
              <w:rPr>
                <w:rFonts w:ascii="Times New Roman" w:eastAsia="굴림" w:hAnsi="Times New Roman" w:cs="Times New Roman"/>
                <w:kern w:val="0"/>
                <w:sz w:val="24"/>
                <w:szCs w:val="24"/>
              </w:rPr>
            </w:pPr>
            <w:r w:rsidRPr="00F15BB5">
              <w:rPr>
                <w:rFonts w:ascii="Times New Roman" w:eastAsia="맑은 고딕" w:hAnsi="Times New Roman" w:cs="Times New Roman"/>
                <w:color w:val="auto"/>
                <w:kern w:val="24"/>
                <w:sz w:val="24"/>
                <w:szCs w:val="24"/>
              </w:rPr>
              <w:t xml:space="preserve">0.11 </w:t>
            </w:r>
          </w:p>
        </w:tc>
        <w:tc>
          <w:tcPr>
            <w:tcW w:w="0" w:type="dxa"/>
            <w:tcBorders>
              <w:left w:val="single" w:sz="4" w:space="0" w:color="auto"/>
              <w:right w:val="single" w:sz="8" w:space="0" w:color="auto"/>
            </w:tcBorders>
            <w:vAlign w:val="center"/>
            <w:hideMark/>
          </w:tcPr>
          <w:p w14:paraId="0323FAA1" w14:textId="61D982A5" w:rsidR="00F97893" w:rsidRPr="004F0E58" w:rsidRDefault="00F97893" w:rsidP="000B501A">
            <w:pPr>
              <w:widowControl/>
              <w:autoSpaceDE/>
              <w:autoSpaceDN/>
              <w:spacing w:line="276" w:lineRule="auto"/>
              <w:jc w:val="center"/>
              <w:textAlignment w:val="center"/>
              <w:rPr>
                <w:rFonts w:ascii="Times New Roman" w:eastAsia="굴림" w:hAnsi="Times New Roman" w:cs="Times New Roman"/>
                <w:kern w:val="0"/>
                <w:sz w:val="24"/>
                <w:szCs w:val="24"/>
              </w:rPr>
            </w:pPr>
            <w:r w:rsidRPr="00F15BB5">
              <w:rPr>
                <w:rFonts w:ascii="Times New Roman" w:eastAsia="맑은 고딕" w:hAnsi="Times New Roman" w:cs="Times New Roman"/>
                <w:color w:val="auto"/>
                <w:kern w:val="24"/>
                <w:sz w:val="24"/>
                <w:szCs w:val="24"/>
              </w:rPr>
              <w:t>9.81</w:t>
            </w:r>
            <w:r w:rsidR="00DA083A" w:rsidRPr="00F15BB5">
              <w:rPr>
                <w:rFonts w:ascii="Times New Roman" w:eastAsia="맑은 고딕" w:hAnsi="Times New Roman" w:cs="Times New Roman"/>
                <w:color w:val="auto"/>
                <w:kern w:val="24"/>
                <w:sz w:val="24"/>
                <w:szCs w:val="24"/>
              </w:rPr>
              <w:t>×10</w:t>
            </w:r>
            <w:r w:rsidRPr="00F15BB5">
              <w:rPr>
                <w:rFonts w:ascii="Times New Roman" w:eastAsia="맑은 고딕" w:hAnsi="Times New Roman" w:cs="Times New Roman"/>
                <w:color w:val="auto"/>
                <w:kern w:val="24"/>
                <w:sz w:val="24"/>
                <w:szCs w:val="24"/>
                <w:vertAlign w:val="superscript"/>
              </w:rPr>
              <w:t>11</w:t>
            </w:r>
          </w:p>
        </w:tc>
      </w:tr>
      <w:tr w:rsidR="004F0E58" w:rsidRPr="004F0E58" w14:paraId="7F4E658D" w14:textId="77777777" w:rsidTr="0001209E">
        <w:trPr>
          <w:trHeight w:val="319"/>
        </w:trPr>
        <w:tc>
          <w:tcPr>
            <w:tcW w:w="0" w:type="dxa"/>
            <w:tcBorders>
              <w:left w:val="single" w:sz="8" w:space="0" w:color="auto"/>
            </w:tcBorders>
            <w:vAlign w:val="center"/>
            <w:hideMark/>
          </w:tcPr>
          <w:p w14:paraId="7A9EF2F2" w14:textId="77777777" w:rsidR="00F97893" w:rsidRPr="004F0E58" w:rsidRDefault="00F97893" w:rsidP="000B501A">
            <w:pPr>
              <w:widowControl/>
              <w:autoSpaceDE/>
              <w:autoSpaceDN/>
              <w:spacing w:line="276" w:lineRule="auto"/>
              <w:jc w:val="center"/>
              <w:textAlignment w:val="center"/>
              <w:rPr>
                <w:rFonts w:ascii="Times New Roman" w:eastAsia="굴림" w:hAnsi="Times New Roman" w:cs="Times New Roman"/>
                <w:kern w:val="0"/>
                <w:sz w:val="24"/>
                <w:szCs w:val="24"/>
              </w:rPr>
            </w:pPr>
            <w:r w:rsidRPr="00F15BB5">
              <w:rPr>
                <w:rFonts w:ascii="Times New Roman" w:eastAsia="맑은 고딕" w:hAnsi="Times New Roman" w:cs="Times New Roman"/>
                <w:color w:val="auto"/>
                <w:kern w:val="24"/>
                <w:sz w:val="24"/>
                <w:szCs w:val="24"/>
              </w:rPr>
              <w:t xml:space="preserve">3.18 </w:t>
            </w:r>
          </w:p>
        </w:tc>
        <w:tc>
          <w:tcPr>
            <w:tcW w:w="0" w:type="dxa"/>
            <w:vAlign w:val="center"/>
            <w:hideMark/>
          </w:tcPr>
          <w:p w14:paraId="3EDB2E6B" w14:textId="77777777" w:rsidR="00F97893" w:rsidRPr="004F0E58" w:rsidRDefault="00F97893" w:rsidP="000B501A">
            <w:pPr>
              <w:widowControl/>
              <w:autoSpaceDE/>
              <w:autoSpaceDN/>
              <w:spacing w:line="276" w:lineRule="auto"/>
              <w:jc w:val="center"/>
              <w:textAlignment w:val="center"/>
              <w:rPr>
                <w:rFonts w:ascii="Times New Roman" w:eastAsia="굴림" w:hAnsi="Times New Roman" w:cs="Times New Roman"/>
                <w:kern w:val="0"/>
                <w:sz w:val="24"/>
                <w:szCs w:val="24"/>
              </w:rPr>
            </w:pPr>
            <w:r w:rsidRPr="00F15BB5">
              <w:rPr>
                <w:rFonts w:ascii="Times New Roman" w:eastAsia="맑은 고딕" w:hAnsi="Times New Roman" w:cs="Times New Roman"/>
                <w:color w:val="auto"/>
                <w:kern w:val="24"/>
                <w:sz w:val="24"/>
                <w:szCs w:val="24"/>
              </w:rPr>
              <w:t>390</w:t>
            </w:r>
          </w:p>
        </w:tc>
        <w:tc>
          <w:tcPr>
            <w:tcW w:w="1687" w:type="dxa"/>
            <w:vAlign w:val="center"/>
            <w:hideMark/>
          </w:tcPr>
          <w:p w14:paraId="79908620" w14:textId="77777777" w:rsidR="00F97893" w:rsidRPr="004F0E58" w:rsidRDefault="00F97893" w:rsidP="000B501A">
            <w:pPr>
              <w:widowControl/>
              <w:autoSpaceDE/>
              <w:autoSpaceDN/>
              <w:spacing w:line="276" w:lineRule="auto"/>
              <w:jc w:val="center"/>
              <w:textAlignment w:val="center"/>
              <w:rPr>
                <w:rFonts w:ascii="Times New Roman" w:eastAsia="굴림" w:hAnsi="Times New Roman" w:cs="Times New Roman"/>
                <w:kern w:val="0"/>
                <w:sz w:val="24"/>
                <w:szCs w:val="24"/>
              </w:rPr>
            </w:pPr>
            <w:r w:rsidRPr="00F15BB5">
              <w:rPr>
                <w:rFonts w:ascii="Times New Roman" w:eastAsia="맑은 고딕" w:hAnsi="Times New Roman" w:cs="Times New Roman"/>
                <w:color w:val="auto"/>
                <w:kern w:val="24"/>
                <w:sz w:val="24"/>
                <w:szCs w:val="24"/>
              </w:rPr>
              <w:t>150</w:t>
            </w:r>
          </w:p>
        </w:tc>
        <w:tc>
          <w:tcPr>
            <w:tcW w:w="1530" w:type="dxa"/>
            <w:vAlign w:val="center"/>
            <w:hideMark/>
          </w:tcPr>
          <w:p w14:paraId="38766FDD" w14:textId="426431E7" w:rsidR="00F97893" w:rsidRPr="004F0E58" w:rsidRDefault="00F97893" w:rsidP="000B501A">
            <w:pPr>
              <w:widowControl/>
              <w:autoSpaceDE/>
              <w:autoSpaceDN/>
              <w:spacing w:line="276" w:lineRule="auto"/>
              <w:jc w:val="center"/>
              <w:textAlignment w:val="center"/>
              <w:rPr>
                <w:rFonts w:ascii="Times New Roman" w:eastAsia="굴림" w:hAnsi="Times New Roman" w:cs="Times New Roman"/>
                <w:kern w:val="0"/>
                <w:sz w:val="24"/>
                <w:szCs w:val="24"/>
              </w:rPr>
            </w:pPr>
            <w:r w:rsidRPr="00F15BB5">
              <w:rPr>
                <w:rFonts w:ascii="Times New Roman" w:eastAsia="맑은 고딕" w:hAnsi="Times New Roman" w:cs="Times New Roman"/>
                <w:color w:val="auto"/>
                <w:kern w:val="24"/>
                <w:sz w:val="24"/>
                <w:szCs w:val="24"/>
              </w:rPr>
              <w:t>25</w:t>
            </w:r>
            <w:r w:rsidR="00F27C51" w:rsidRPr="00F15BB5">
              <w:rPr>
                <w:rFonts w:ascii="Times New Roman" w:eastAsia="맑은 고딕" w:hAnsi="Times New Roman" w:cs="Times New Roman"/>
                <w:color w:val="auto"/>
                <w:kern w:val="24"/>
                <w:sz w:val="24"/>
                <w:szCs w:val="24"/>
              </w:rPr>
              <w:t>.00</w:t>
            </w:r>
          </w:p>
        </w:tc>
        <w:tc>
          <w:tcPr>
            <w:tcW w:w="1400" w:type="dxa"/>
            <w:tcBorders>
              <w:right w:val="single" w:sz="4" w:space="0" w:color="auto"/>
            </w:tcBorders>
            <w:vAlign w:val="center"/>
            <w:hideMark/>
          </w:tcPr>
          <w:p w14:paraId="32AE3D0A" w14:textId="77777777" w:rsidR="00F97893" w:rsidRPr="004F0E58" w:rsidRDefault="00F97893" w:rsidP="000B501A">
            <w:pPr>
              <w:widowControl/>
              <w:autoSpaceDE/>
              <w:autoSpaceDN/>
              <w:spacing w:line="276" w:lineRule="auto"/>
              <w:jc w:val="center"/>
              <w:textAlignment w:val="center"/>
              <w:rPr>
                <w:rFonts w:ascii="Times New Roman" w:eastAsia="굴림" w:hAnsi="Times New Roman" w:cs="Times New Roman"/>
                <w:kern w:val="0"/>
                <w:sz w:val="24"/>
                <w:szCs w:val="24"/>
              </w:rPr>
            </w:pPr>
            <w:r w:rsidRPr="00F15BB5">
              <w:rPr>
                <w:rFonts w:ascii="Times New Roman" w:eastAsia="맑은 고딕" w:hAnsi="Times New Roman" w:cs="Times New Roman"/>
                <w:color w:val="auto"/>
                <w:kern w:val="24"/>
                <w:sz w:val="24"/>
                <w:szCs w:val="24"/>
              </w:rPr>
              <w:t xml:space="preserve">0.11 </w:t>
            </w:r>
          </w:p>
        </w:tc>
        <w:tc>
          <w:tcPr>
            <w:tcW w:w="0" w:type="dxa"/>
            <w:tcBorders>
              <w:left w:val="single" w:sz="4" w:space="0" w:color="auto"/>
              <w:right w:val="single" w:sz="8" w:space="0" w:color="auto"/>
            </w:tcBorders>
            <w:vAlign w:val="center"/>
            <w:hideMark/>
          </w:tcPr>
          <w:p w14:paraId="6168749C" w14:textId="2458AF41" w:rsidR="00F97893" w:rsidRPr="004F0E58" w:rsidRDefault="00F97893" w:rsidP="000B501A">
            <w:pPr>
              <w:widowControl/>
              <w:autoSpaceDE/>
              <w:autoSpaceDN/>
              <w:spacing w:line="276" w:lineRule="auto"/>
              <w:jc w:val="center"/>
              <w:textAlignment w:val="center"/>
              <w:rPr>
                <w:rFonts w:ascii="Times New Roman" w:eastAsia="굴림" w:hAnsi="Times New Roman" w:cs="Times New Roman"/>
                <w:kern w:val="0"/>
                <w:sz w:val="24"/>
                <w:szCs w:val="24"/>
              </w:rPr>
            </w:pPr>
            <w:r w:rsidRPr="00F15BB5">
              <w:rPr>
                <w:rFonts w:ascii="Times New Roman" w:eastAsia="맑은 고딕" w:hAnsi="Times New Roman" w:cs="Times New Roman"/>
                <w:color w:val="auto"/>
                <w:kern w:val="24"/>
                <w:sz w:val="24"/>
                <w:szCs w:val="24"/>
              </w:rPr>
              <w:t>8.40</w:t>
            </w:r>
            <w:r w:rsidR="00DA083A" w:rsidRPr="00F15BB5">
              <w:rPr>
                <w:rFonts w:ascii="Times New Roman" w:eastAsia="맑은 고딕" w:hAnsi="Times New Roman" w:cs="Times New Roman"/>
                <w:color w:val="auto"/>
                <w:kern w:val="24"/>
                <w:sz w:val="24"/>
                <w:szCs w:val="24"/>
              </w:rPr>
              <w:t>×10</w:t>
            </w:r>
            <w:r w:rsidRPr="00F15BB5">
              <w:rPr>
                <w:rFonts w:ascii="Times New Roman" w:eastAsia="맑은 고딕" w:hAnsi="Times New Roman" w:cs="Times New Roman"/>
                <w:color w:val="auto"/>
                <w:kern w:val="24"/>
                <w:sz w:val="24"/>
                <w:szCs w:val="24"/>
                <w:vertAlign w:val="superscript"/>
              </w:rPr>
              <w:t>11</w:t>
            </w:r>
          </w:p>
        </w:tc>
      </w:tr>
      <w:tr w:rsidR="004F0E58" w:rsidRPr="004F0E58" w14:paraId="4D6AB14B" w14:textId="77777777" w:rsidTr="0001209E">
        <w:trPr>
          <w:trHeight w:val="319"/>
        </w:trPr>
        <w:tc>
          <w:tcPr>
            <w:tcW w:w="0" w:type="dxa"/>
            <w:tcBorders>
              <w:left w:val="single" w:sz="8" w:space="0" w:color="auto"/>
            </w:tcBorders>
            <w:vAlign w:val="center"/>
            <w:hideMark/>
          </w:tcPr>
          <w:p w14:paraId="7D9ACD1A" w14:textId="77777777" w:rsidR="00F97893" w:rsidRPr="004F0E58" w:rsidRDefault="00F97893" w:rsidP="000B501A">
            <w:pPr>
              <w:widowControl/>
              <w:autoSpaceDE/>
              <w:autoSpaceDN/>
              <w:spacing w:line="276" w:lineRule="auto"/>
              <w:jc w:val="center"/>
              <w:textAlignment w:val="center"/>
              <w:rPr>
                <w:rFonts w:ascii="Times New Roman" w:eastAsia="굴림" w:hAnsi="Times New Roman" w:cs="Times New Roman"/>
                <w:kern w:val="0"/>
                <w:sz w:val="24"/>
                <w:szCs w:val="24"/>
              </w:rPr>
            </w:pPr>
            <w:r w:rsidRPr="00F15BB5">
              <w:rPr>
                <w:rFonts w:ascii="Times New Roman" w:eastAsia="맑은 고딕" w:hAnsi="Times New Roman" w:cs="Times New Roman"/>
                <w:color w:val="auto"/>
                <w:kern w:val="24"/>
                <w:sz w:val="24"/>
                <w:szCs w:val="24"/>
              </w:rPr>
              <w:t xml:space="preserve">3.10 </w:t>
            </w:r>
          </w:p>
        </w:tc>
        <w:tc>
          <w:tcPr>
            <w:tcW w:w="0" w:type="dxa"/>
            <w:vAlign w:val="center"/>
            <w:hideMark/>
          </w:tcPr>
          <w:p w14:paraId="36BB5A74" w14:textId="77777777" w:rsidR="00F97893" w:rsidRPr="004F0E58" w:rsidRDefault="00F97893" w:rsidP="000B501A">
            <w:pPr>
              <w:widowControl/>
              <w:autoSpaceDE/>
              <w:autoSpaceDN/>
              <w:spacing w:line="276" w:lineRule="auto"/>
              <w:jc w:val="center"/>
              <w:textAlignment w:val="center"/>
              <w:rPr>
                <w:rFonts w:ascii="Times New Roman" w:eastAsia="굴림" w:hAnsi="Times New Roman" w:cs="Times New Roman"/>
                <w:kern w:val="0"/>
                <w:sz w:val="24"/>
                <w:szCs w:val="24"/>
              </w:rPr>
            </w:pPr>
            <w:r w:rsidRPr="00F15BB5">
              <w:rPr>
                <w:rFonts w:ascii="Times New Roman" w:eastAsia="맑은 고딕" w:hAnsi="Times New Roman" w:cs="Times New Roman"/>
                <w:color w:val="auto"/>
                <w:kern w:val="24"/>
                <w:sz w:val="24"/>
                <w:szCs w:val="24"/>
              </w:rPr>
              <w:t>400</w:t>
            </w:r>
          </w:p>
        </w:tc>
        <w:tc>
          <w:tcPr>
            <w:tcW w:w="1687" w:type="dxa"/>
            <w:vAlign w:val="center"/>
            <w:hideMark/>
          </w:tcPr>
          <w:p w14:paraId="4C89DF4B" w14:textId="77777777" w:rsidR="00F97893" w:rsidRPr="004F0E58" w:rsidRDefault="00F97893" w:rsidP="000B501A">
            <w:pPr>
              <w:widowControl/>
              <w:autoSpaceDE/>
              <w:autoSpaceDN/>
              <w:spacing w:line="276" w:lineRule="auto"/>
              <w:jc w:val="center"/>
              <w:textAlignment w:val="center"/>
              <w:rPr>
                <w:rFonts w:ascii="Times New Roman" w:eastAsia="굴림" w:hAnsi="Times New Roman" w:cs="Times New Roman"/>
                <w:kern w:val="0"/>
                <w:sz w:val="24"/>
                <w:szCs w:val="24"/>
              </w:rPr>
            </w:pPr>
            <w:r w:rsidRPr="00F15BB5">
              <w:rPr>
                <w:rFonts w:ascii="Times New Roman" w:eastAsia="맑은 고딕" w:hAnsi="Times New Roman" w:cs="Times New Roman"/>
                <w:color w:val="auto"/>
                <w:kern w:val="24"/>
                <w:sz w:val="24"/>
                <w:szCs w:val="24"/>
              </w:rPr>
              <w:t>60</w:t>
            </w:r>
          </w:p>
        </w:tc>
        <w:tc>
          <w:tcPr>
            <w:tcW w:w="1530" w:type="dxa"/>
            <w:vAlign w:val="center"/>
            <w:hideMark/>
          </w:tcPr>
          <w:p w14:paraId="60482134" w14:textId="1C37EE24" w:rsidR="00F97893" w:rsidRPr="004F0E58" w:rsidRDefault="00F97893" w:rsidP="000B501A">
            <w:pPr>
              <w:widowControl/>
              <w:autoSpaceDE/>
              <w:autoSpaceDN/>
              <w:spacing w:line="276" w:lineRule="auto"/>
              <w:jc w:val="center"/>
              <w:textAlignment w:val="center"/>
              <w:rPr>
                <w:rFonts w:ascii="Times New Roman" w:eastAsia="굴림" w:hAnsi="Times New Roman" w:cs="Times New Roman"/>
                <w:kern w:val="0"/>
                <w:sz w:val="24"/>
                <w:szCs w:val="24"/>
              </w:rPr>
            </w:pPr>
            <w:r w:rsidRPr="00F15BB5">
              <w:rPr>
                <w:rFonts w:ascii="Times New Roman" w:eastAsia="맑은 고딕" w:hAnsi="Times New Roman" w:cs="Times New Roman"/>
                <w:color w:val="auto"/>
                <w:kern w:val="24"/>
                <w:sz w:val="24"/>
                <w:szCs w:val="24"/>
              </w:rPr>
              <w:t>17.5</w:t>
            </w:r>
            <w:r w:rsidR="00F27C51" w:rsidRPr="00F15BB5">
              <w:rPr>
                <w:rFonts w:ascii="Times New Roman" w:eastAsia="맑은 고딕" w:hAnsi="Times New Roman" w:cs="Times New Roman"/>
                <w:color w:val="auto"/>
                <w:kern w:val="24"/>
                <w:sz w:val="24"/>
                <w:szCs w:val="24"/>
              </w:rPr>
              <w:t>0</w:t>
            </w:r>
          </w:p>
        </w:tc>
        <w:tc>
          <w:tcPr>
            <w:tcW w:w="1400" w:type="dxa"/>
            <w:tcBorders>
              <w:right w:val="single" w:sz="4" w:space="0" w:color="auto"/>
            </w:tcBorders>
            <w:vAlign w:val="center"/>
            <w:hideMark/>
          </w:tcPr>
          <w:p w14:paraId="4A2EA361" w14:textId="77777777" w:rsidR="00F97893" w:rsidRPr="004F0E58" w:rsidRDefault="00F97893" w:rsidP="000B501A">
            <w:pPr>
              <w:widowControl/>
              <w:autoSpaceDE/>
              <w:autoSpaceDN/>
              <w:spacing w:line="276" w:lineRule="auto"/>
              <w:jc w:val="center"/>
              <w:textAlignment w:val="center"/>
              <w:rPr>
                <w:rFonts w:ascii="Times New Roman" w:eastAsia="굴림" w:hAnsi="Times New Roman" w:cs="Times New Roman"/>
                <w:kern w:val="0"/>
                <w:sz w:val="24"/>
                <w:szCs w:val="24"/>
              </w:rPr>
            </w:pPr>
            <w:r w:rsidRPr="00F15BB5">
              <w:rPr>
                <w:rFonts w:ascii="Times New Roman" w:eastAsia="맑은 고딕" w:hAnsi="Times New Roman" w:cs="Times New Roman"/>
                <w:color w:val="auto"/>
                <w:kern w:val="24"/>
                <w:sz w:val="24"/>
                <w:szCs w:val="24"/>
              </w:rPr>
              <w:t xml:space="preserve">0.11 </w:t>
            </w:r>
          </w:p>
        </w:tc>
        <w:tc>
          <w:tcPr>
            <w:tcW w:w="0" w:type="dxa"/>
            <w:tcBorders>
              <w:left w:val="single" w:sz="4" w:space="0" w:color="auto"/>
              <w:right w:val="single" w:sz="8" w:space="0" w:color="auto"/>
            </w:tcBorders>
            <w:vAlign w:val="center"/>
            <w:hideMark/>
          </w:tcPr>
          <w:p w14:paraId="7A3E91C2" w14:textId="5CC27689" w:rsidR="00F97893" w:rsidRPr="004F0E58" w:rsidRDefault="00F97893" w:rsidP="000B501A">
            <w:pPr>
              <w:widowControl/>
              <w:autoSpaceDE/>
              <w:autoSpaceDN/>
              <w:spacing w:line="276" w:lineRule="auto"/>
              <w:jc w:val="center"/>
              <w:textAlignment w:val="center"/>
              <w:rPr>
                <w:rFonts w:ascii="Times New Roman" w:eastAsia="굴림" w:hAnsi="Times New Roman" w:cs="Times New Roman"/>
                <w:kern w:val="0"/>
                <w:sz w:val="24"/>
                <w:szCs w:val="24"/>
              </w:rPr>
            </w:pPr>
            <w:r w:rsidRPr="00F15BB5">
              <w:rPr>
                <w:rFonts w:ascii="Times New Roman" w:eastAsia="맑은 고딕" w:hAnsi="Times New Roman" w:cs="Times New Roman"/>
                <w:color w:val="auto"/>
                <w:kern w:val="24"/>
                <w:sz w:val="24"/>
                <w:szCs w:val="24"/>
              </w:rPr>
              <w:t>1.50</w:t>
            </w:r>
            <w:r w:rsidR="00DA083A" w:rsidRPr="00F15BB5">
              <w:rPr>
                <w:rFonts w:ascii="Times New Roman" w:eastAsia="맑은 고딕" w:hAnsi="Times New Roman" w:cs="Times New Roman"/>
                <w:color w:val="auto"/>
                <w:kern w:val="24"/>
                <w:sz w:val="24"/>
                <w:szCs w:val="24"/>
              </w:rPr>
              <w:t>×10</w:t>
            </w:r>
            <w:r w:rsidRPr="00F15BB5">
              <w:rPr>
                <w:rFonts w:ascii="Times New Roman" w:eastAsia="맑은 고딕" w:hAnsi="Times New Roman" w:cs="Times New Roman"/>
                <w:color w:val="auto"/>
                <w:kern w:val="24"/>
                <w:sz w:val="24"/>
                <w:szCs w:val="24"/>
                <w:vertAlign w:val="superscript"/>
              </w:rPr>
              <w:t>12</w:t>
            </w:r>
          </w:p>
        </w:tc>
      </w:tr>
      <w:tr w:rsidR="004F0E58" w:rsidRPr="004F0E58" w14:paraId="092E8779" w14:textId="77777777" w:rsidTr="0001209E">
        <w:trPr>
          <w:trHeight w:val="319"/>
        </w:trPr>
        <w:tc>
          <w:tcPr>
            <w:tcW w:w="0" w:type="dxa"/>
            <w:tcBorders>
              <w:left w:val="single" w:sz="8" w:space="0" w:color="auto"/>
            </w:tcBorders>
            <w:vAlign w:val="center"/>
            <w:hideMark/>
          </w:tcPr>
          <w:p w14:paraId="112060CB" w14:textId="77777777" w:rsidR="00F97893" w:rsidRPr="004F0E58" w:rsidRDefault="00F97893" w:rsidP="000B501A">
            <w:pPr>
              <w:widowControl/>
              <w:autoSpaceDE/>
              <w:autoSpaceDN/>
              <w:spacing w:line="276" w:lineRule="auto"/>
              <w:jc w:val="center"/>
              <w:textAlignment w:val="center"/>
              <w:rPr>
                <w:rFonts w:ascii="Times New Roman" w:eastAsia="굴림" w:hAnsi="Times New Roman" w:cs="Times New Roman"/>
                <w:kern w:val="0"/>
                <w:sz w:val="24"/>
                <w:szCs w:val="24"/>
              </w:rPr>
            </w:pPr>
            <w:r w:rsidRPr="00F15BB5">
              <w:rPr>
                <w:rFonts w:ascii="Times New Roman" w:eastAsia="맑은 고딕" w:hAnsi="Times New Roman" w:cs="Times New Roman"/>
                <w:color w:val="auto"/>
                <w:kern w:val="24"/>
                <w:sz w:val="24"/>
                <w:szCs w:val="24"/>
              </w:rPr>
              <w:t xml:space="preserve">3.18 </w:t>
            </w:r>
          </w:p>
        </w:tc>
        <w:tc>
          <w:tcPr>
            <w:tcW w:w="0" w:type="dxa"/>
            <w:vAlign w:val="center"/>
            <w:hideMark/>
          </w:tcPr>
          <w:p w14:paraId="222DF75B" w14:textId="77777777" w:rsidR="00F97893" w:rsidRPr="004F0E58" w:rsidRDefault="00F97893" w:rsidP="000B501A">
            <w:pPr>
              <w:widowControl/>
              <w:autoSpaceDE/>
              <w:autoSpaceDN/>
              <w:spacing w:line="276" w:lineRule="auto"/>
              <w:jc w:val="center"/>
              <w:textAlignment w:val="center"/>
              <w:rPr>
                <w:rFonts w:ascii="Times New Roman" w:eastAsia="굴림" w:hAnsi="Times New Roman" w:cs="Times New Roman"/>
                <w:kern w:val="0"/>
                <w:sz w:val="24"/>
                <w:szCs w:val="24"/>
              </w:rPr>
            </w:pPr>
            <w:r w:rsidRPr="00F15BB5">
              <w:rPr>
                <w:rFonts w:ascii="Times New Roman" w:eastAsia="맑은 고딕" w:hAnsi="Times New Roman" w:cs="Times New Roman"/>
                <w:color w:val="auto"/>
                <w:kern w:val="24"/>
                <w:sz w:val="24"/>
                <w:szCs w:val="24"/>
              </w:rPr>
              <w:t>410</w:t>
            </w:r>
          </w:p>
        </w:tc>
        <w:tc>
          <w:tcPr>
            <w:tcW w:w="1687" w:type="dxa"/>
            <w:vAlign w:val="center"/>
            <w:hideMark/>
          </w:tcPr>
          <w:p w14:paraId="58772CF5" w14:textId="77777777" w:rsidR="00F97893" w:rsidRPr="004F0E58" w:rsidRDefault="00F97893" w:rsidP="000B501A">
            <w:pPr>
              <w:widowControl/>
              <w:autoSpaceDE/>
              <w:autoSpaceDN/>
              <w:spacing w:line="276" w:lineRule="auto"/>
              <w:jc w:val="center"/>
              <w:textAlignment w:val="center"/>
              <w:rPr>
                <w:rFonts w:ascii="Times New Roman" w:eastAsia="굴림" w:hAnsi="Times New Roman" w:cs="Times New Roman"/>
                <w:kern w:val="0"/>
                <w:sz w:val="24"/>
                <w:szCs w:val="24"/>
              </w:rPr>
            </w:pPr>
            <w:r w:rsidRPr="00F15BB5">
              <w:rPr>
                <w:rFonts w:ascii="Times New Roman" w:eastAsia="맑은 고딕" w:hAnsi="Times New Roman" w:cs="Times New Roman"/>
                <w:color w:val="auto"/>
                <w:kern w:val="24"/>
                <w:sz w:val="24"/>
                <w:szCs w:val="24"/>
              </w:rPr>
              <w:t>27</w:t>
            </w:r>
          </w:p>
        </w:tc>
        <w:tc>
          <w:tcPr>
            <w:tcW w:w="1530" w:type="dxa"/>
            <w:vAlign w:val="center"/>
            <w:hideMark/>
          </w:tcPr>
          <w:p w14:paraId="6F04971B" w14:textId="43C20C29" w:rsidR="00F97893" w:rsidRPr="004F0E58" w:rsidRDefault="00F97893" w:rsidP="000B501A">
            <w:pPr>
              <w:widowControl/>
              <w:autoSpaceDE/>
              <w:autoSpaceDN/>
              <w:spacing w:line="276" w:lineRule="auto"/>
              <w:jc w:val="center"/>
              <w:textAlignment w:val="center"/>
              <w:rPr>
                <w:rFonts w:ascii="Times New Roman" w:eastAsia="굴림" w:hAnsi="Times New Roman" w:cs="Times New Roman"/>
                <w:kern w:val="0"/>
                <w:sz w:val="24"/>
                <w:szCs w:val="24"/>
              </w:rPr>
            </w:pPr>
            <w:r w:rsidRPr="00F15BB5">
              <w:rPr>
                <w:rFonts w:ascii="Times New Roman" w:eastAsia="맑은 고딕" w:hAnsi="Times New Roman" w:cs="Times New Roman"/>
                <w:color w:val="auto"/>
                <w:kern w:val="24"/>
                <w:sz w:val="24"/>
                <w:szCs w:val="24"/>
              </w:rPr>
              <w:t>2.5</w:t>
            </w:r>
            <w:r w:rsidR="00F27C51" w:rsidRPr="00F15BB5">
              <w:rPr>
                <w:rFonts w:ascii="Times New Roman" w:eastAsia="맑은 고딕" w:hAnsi="Times New Roman" w:cs="Times New Roman"/>
                <w:color w:val="auto"/>
                <w:kern w:val="24"/>
                <w:sz w:val="24"/>
                <w:szCs w:val="24"/>
              </w:rPr>
              <w:t>0</w:t>
            </w:r>
          </w:p>
        </w:tc>
        <w:tc>
          <w:tcPr>
            <w:tcW w:w="1400" w:type="dxa"/>
            <w:tcBorders>
              <w:right w:val="single" w:sz="4" w:space="0" w:color="auto"/>
            </w:tcBorders>
            <w:vAlign w:val="center"/>
            <w:hideMark/>
          </w:tcPr>
          <w:p w14:paraId="1E25DA6D" w14:textId="77777777" w:rsidR="00F97893" w:rsidRPr="004F0E58" w:rsidRDefault="00F97893" w:rsidP="000B501A">
            <w:pPr>
              <w:widowControl/>
              <w:autoSpaceDE/>
              <w:autoSpaceDN/>
              <w:spacing w:line="276" w:lineRule="auto"/>
              <w:jc w:val="center"/>
              <w:textAlignment w:val="center"/>
              <w:rPr>
                <w:rFonts w:ascii="Times New Roman" w:eastAsia="굴림" w:hAnsi="Times New Roman" w:cs="Times New Roman"/>
                <w:kern w:val="0"/>
                <w:sz w:val="24"/>
                <w:szCs w:val="24"/>
              </w:rPr>
            </w:pPr>
            <w:r w:rsidRPr="00F15BB5">
              <w:rPr>
                <w:rFonts w:ascii="Times New Roman" w:eastAsia="맑은 고딕" w:hAnsi="Times New Roman" w:cs="Times New Roman"/>
                <w:color w:val="auto"/>
                <w:kern w:val="24"/>
                <w:sz w:val="24"/>
                <w:szCs w:val="24"/>
              </w:rPr>
              <w:t xml:space="preserve">0.11 </w:t>
            </w:r>
          </w:p>
        </w:tc>
        <w:tc>
          <w:tcPr>
            <w:tcW w:w="0" w:type="dxa"/>
            <w:tcBorders>
              <w:left w:val="single" w:sz="4" w:space="0" w:color="auto"/>
              <w:right w:val="single" w:sz="8" w:space="0" w:color="auto"/>
            </w:tcBorders>
            <w:vAlign w:val="center"/>
            <w:hideMark/>
          </w:tcPr>
          <w:p w14:paraId="2D394591" w14:textId="1AFF4D30" w:rsidR="00F97893" w:rsidRPr="004F0E58" w:rsidRDefault="00F97893" w:rsidP="000B501A">
            <w:pPr>
              <w:widowControl/>
              <w:autoSpaceDE/>
              <w:autoSpaceDN/>
              <w:spacing w:line="276" w:lineRule="auto"/>
              <w:jc w:val="center"/>
              <w:textAlignment w:val="center"/>
              <w:rPr>
                <w:rFonts w:ascii="Times New Roman" w:eastAsia="굴림" w:hAnsi="Times New Roman" w:cs="Times New Roman"/>
                <w:kern w:val="0"/>
                <w:sz w:val="24"/>
                <w:szCs w:val="24"/>
              </w:rPr>
            </w:pPr>
            <w:r w:rsidRPr="00F15BB5">
              <w:rPr>
                <w:rFonts w:ascii="Times New Roman" w:eastAsia="맑은 고딕" w:hAnsi="Times New Roman" w:cs="Times New Roman"/>
                <w:color w:val="auto"/>
                <w:kern w:val="24"/>
                <w:sz w:val="24"/>
                <w:szCs w:val="24"/>
              </w:rPr>
              <w:t>4.65</w:t>
            </w:r>
            <w:r w:rsidR="00DA083A" w:rsidRPr="00F15BB5">
              <w:rPr>
                <w:rFonts w:ascii="Times New Roman" w:eastAsia="맑은 고딕" w:hAnsi="Times New Roman" w:cs="Times New Roman"/>
                <w:color w:val="auto"/>
                <w:kern w:val="24"/>
                <w:sz w:val="24"/>
                <w:szCs w:val="24"/>
              </w:rPr>
              <w:t>×10</w:t>
            </w:r>
            <w:r w:rsidRPr="00F15BB5">
              <w:rPr>
                <w:rFonts w:ascii="Times New Roman" w:eastAsia="맑은 고딕" w:hAnsi="Times New Roman" w:cs="Times New Roman"/>
                <w:color w:val="auto"/>
                <w:kern w:val="24"/>
                <w:sz w:val="24"/>
                <w:szCs w:val="24"/>
                <w:vertAlign w:val="superscript"/>
              </w:rPr>
              <w:t>11</w:t>
            </w:r>
          </w:p>
        </w:tc>
      </w:tr>
      <w:tr w:rsidR="004F0E58" w:rsidRPr="004F0E58" w14:paraId="52499F12" w14:textId="77777777" w:rsidTr="0001209E">
        <w:trPr>
          <w:trHeight w:val="319"/>
        </w:trPr>
        <w:tc>
          <w:tcPr>
            <w:tcW w:w="0" w:type="dxa"/>
            <w:tcBorders>
              <w:left w:val="single" w:sz="8" w:space="0" w:color="auto"/>
            </w:tcBorders>
            <w:vAlign w:val="center"/>
            <w:hideMark/>
          </w:tcPr>
          <w:p w14:paraId="590FDE7C" w14:textId="77777777" w:rsidR="00F97893" w:rsidRPr="004F0E58" w:rsidRDefault="00F97893" w:rsidP="000B501A">
            <w:pPr>
              <w:widowControl/>
              <w:autoSpaceDE/>
              <w:autoSpaceDN/>
              <w:spacing w:line="276" w:lineRule="auto"/>
              <w:jc w:val="center"/>
              <w:textAlignment w:val="center"/>
              <w:rPr>
                <w:rFonts w:ascii="Times New Roman" w:eastAsia="굴림" w:hAnsi="Times New Roman" w:cs="Times New Roman"/>
                <w:kern w:val="0"/>
                <w:sz w:val="24"/>
                <w:szCs w:val="24"/>
              </w:rPr>
            </w:pPr>
            <w:r w:rsidRPr="00F15BB5">
              <w:rPr>
                <w:rFonts w:ascii="Times New Roman" w:eastAsia="맑은 고딕" w:hAnsi="Times New Roman" w:cs="Times New Roman"/>
                <w:color w:val="auto"/>
                <w:kern w:val="24"/>
                <w:sz w:val="24"/>
                <w:szCs w:val="24"/>
              </w:rPr>
              <w:t xml:space="preserve">2.48 </w:t>
            </w:r>
          </w:p>
        </w:tc>
        <w:tc>
          <w:tcPr>
            <w:tcW w:w="0" w:type="dxa"/>
            <w:vAlign w:val="center"/>
            <w:hideMark/>
          </w:tcPr>
          <w:p w14:paraId="50D7175C" w14:textId="77777777" w:rsidR="00F97893" w:rsidRPr="004F0E58" w:rsidRDefault="00F97893" w:rsidP="000B501A">
            <w:pPr>
              <w:widowControl/>
              <w:autoSpaceDE/>
              <w:autoSpaceDN/>
              <w:spacing w:line="276" w:lineRule="auto"/>
              <w:jc w:val="center"/>
              <w:textAlignment w:val="center"/>
              <w:rPr>
                <w:rFonts w:ascii="Times New Roman" w:eastAsia="굴림" w:hAnsi="Times New Roman" w:cs="Times New Roman"/>
                <w:kern w:val="0"/>
                <w:sz w:val="24"/>
                <w:szCs w:val="24"/>
              </w:rPr>
            </w:pPr>
            <w:r w:rsidRPr="00F15BB5">
              <w:rPr>
                <w:rFonts w:ascii="Times New Roman" w:eastAsia="맑은 고딕" w:hAnsi="Times New Roman" w:cs="Times New Roman"/>
                <w:color w:val="auto"/>
                <w:kern w:val="24"/>
                <w:sz w:val="24"/>
                <w:szCs w:val="24"/>
              </w:rPr>
              <w:t>500</w:t>
            </w:r>
          </w:p>
        </w:tc>
        <w:tc>
          <w:tcPr>
            <w:tcW w:w="1687" w:type="dxa"/>
            <w:vAlign w:val="center"/>
            <w:hideMark/>
          </w:tcPr>
          <w:p w14:paraId="66A7F5DE" w14:textId="77777777" w:rsidR="00F97893" w:rsidRPr="004F0E58" w:rsidRDefault="00F97893" w:rsidP="000B501A">
            <w:pPr>
              <w:widowControl/>
              <w:autoSpaceDE/>
              <w:autoSpaceDN/>
              <w:spacing w:line="276" w:lineRule="auto"/>
              <w:jc w:val="center"/>
              <w:textAlignment w:val="center"/>
              <w:rPr>
                <w:rFonts w:ascii="Times New Roman" w:eastAsia="굴림" w:hAnsi="Times New Roman" w:cs="Times New Roman"/>
                <w:kern w:val="0"/>
                <w:sz w:val="24"/>
                <w:szCs w:val="24"/>
              </w:rPr>
            </w:pPr>
            <w:r w:rsidRPr="00F15BB5">
              <w:rPr>
                <w:rFonts w:ascii="Times New Roman" w:eastAsia="맑은 고딕" w:hAnsi="Times New Roman" w:cs="Times New Roman"/>
                <w:color w:val="auto"/>
                <w:kern w:val="24"/>
                <w:sz w:val="24"/>
                <w:szCs w:val="24"/>
              </w:rPr>
              <w:t>36</w:t>
            </w:r>
          </w:p>
        </w:tc>
        <w:tc>
          <w:tcPr>
            <w:tcW w:w="1530" w:type="dxa"/>
            <w:vAlign w:val="center"/>
            <w:hideMark/>
          </w:tcPr>
          <w:p w14:paraId="5490307F" w14:textId="0258FE8A" w:rsidR="00F97893" w:rsidRPr="004F0E58" w:rsidRDefault="00F97893" w:rsidP="000B501A">
            <w:pPr>
              <w:widowControl/>
              <w:autoSpaceDE/>
              <w:autoSpaceDN/>
              <w:spacing w:line="276" w:lineRule="auto"/>
              <w:jc w:val="center"/>
              <w:textAlignment w:val="center"/>
              <w:rPr>
                <w:rFonts w:ascii="Times New Roman" w:eastAsia="굴림" w:hAnsi="Times New Roman" w:cs="Times New Roman"/>
                <w:kern w:val="0"/>
                <w:sz w:val="24"/>
                <w:szCs w:val="24"/>
              </w:rPr>
            </w:pPr>
            <w:r w:rsidRPr="00F15BB5">
              <w:rPr>
                <w:rFonts w:ascii="Times New Roman" w:eastAsia="맑은 고딕" w:hAnsi="Times New Roman" w:cs="Times New Roman"/>
                <w:color w:val="auto"/>
                <w:kern w:val="24"/>
                <w:sz w:val="24"/>
                <w:szCs w:val="24"/>
              </w:rPr>
              <w:t>20</w:t>
            </w:r>
            <w:r w:rsidR="00F27C51" w:rsidRPr="00F15BB5">
              <w:rPr>
                <w:rFonts w:ascii="Times New Roman" w:eastAsia="맑은 고딕" w:hAnsi="Times New Roman" w:cs="Times New Roman"/>
                <w:color w:val="auto"/>
                <w:kern w:val="24"/>
                <w:sz w:val="24"/>
                <w:szCs w:val="24"/>
              </w:rPr>
              <w:t>.00</w:t>
            </w:r>
          </w:p>
        </w:tc>
        <w:tc>
          <w:tcPr>
            <w:tcW w:w="1400" w:type="dxa"/>
            <w:tcBorders>
              <w:right w:val="single" w:sz="4" w:space="0" w:color="auto"/>
            </w:tcBorders>
            <w:vAlign w:val="center"/>
            <w:hideMark/>
          </w:tcPr>
          <w:p w14:paraId="3AA152BA" w14:textId="77777777" w:rsidR="00F97893" w:rsidRPr="004F0E58" w:rsidRDefault="00F97893" w:rsidP="000B501A">
            <w:pPr>
              <w:widowControl/>
              <w:autoSpaceDE/>
              <w:autoSpaceDN/>
              <w:spacing w:line="276" w:lineRule="auto"/>
              <w:jc w:val="center"/>
              <w:textAlignment w:val="center"/>
              <w:rPr>
                <w:rFonts w:ascii="Times New Roman" w:eastAsia="굴림" w:hAnsi="Times New Roman" w:cs="Times New Roman"/>
                <w:kern w:val="0"/>
                <w:sz w:val="24"/>
                <w:szCs w:val="24"/>
              </w:rPr>
            </w:pPr>
            <w:r w:rsidRPr="00F15BB5">
              <w:rPr>
                <w:rFonts w:ascii="Times New Roman" w:eastAsia="맑은 고딕" w:hAnsi="Times New Roman" w:cs="Times New Roman"/>
                <w:color w:val="auto"/>
                <w:kern w:val="24"/>
                <w:sz w:val="24"/>
                <w:szCs w:val="24"/>
              </w:rPr>
              <w:t xml:space="preserve">0.12 </w:t>
            </w:r>
          </w:p>
        </w:tc>
        <w:tc>
          <w:tcPr>
            <w:tcW w:w="0" w:type="dxa"/>
            <w:tcBorders>
              <w:left w:val="single" w:sz="4" w:space="0" w:color="auto"/>
              <w:right w:val="single" w:sz="8" w:space="0" w:color="auto"/>
            </w:tcBorders>
            <w:vAlign w:val="center"/>
            <w:hideMark/>
          </w:tcPr>
          <w:p w14:paraId="59EF7433" w14:textId="0D5D3300" w:rsidR="00F97893" w:rsidRPr="004F0E58" w:rsidRDefault="00F97893" w:rsidP="000B501A">
            <w:pPr>
              <w:widowControl/>
              <w:autoSpaceDE/>
              <w:autoSpaceDN/>
              <w:spacing w:line="276" w:lineRule="auto"/>
              <w:jc w:val="center"/>
              <w:textAlignment w:val="center"/>
              <w:rPr>
                <w:rFonts w:ascii="Times New Roman" w:eastAsia="굴림" w:hAnsi="Times New Roman" w:cs="Times New Roman"/>
                <w:kern w:val="0"/>
                <w:sz w:val="24"/>
                <w:szCs w:val="24"/>
              </w:rPr>
            </w:pPr>
            <w:r w:rsidRPr="00F15BB5">
              <w:rPr>
                <w:rFonts w:ascii="Times New Roman" w:eastAsia="맑은 고딕" w:hAnsi="Times New Roman" w:cs="Times New Roman"/>
                <w:color w:val="auto"/>
                <w:kern w:val="24"/>
                <w:sz w:val="24"/>
                <w:szCs w:val="24"/>
              </w:rPr>
              <w:t>3.91</w:t>
            </w:r>
            <w:r w:rsidR="00DA083A" w:rsidRPr="00F15BB5">
              <w:rPr>
                <w:rFonts w:ascii="Times New Roman" w:eastAsia="맑은 고딕" w:hAnsi="Times New Roman" w:cs="Times New Roman"/>
                <w:color w:val="auto"/>
                <w:kern w:val="24"/>
                <w:sz w:val="24"/>
                <w:szCs w:val="24"/>
              </w:rPr>
              <w:t>×10</w:t>
            </w:r>
            <w:r w:rsidRPr="00F15BB5">
              <w:rPr>
                <w:rFonts w:ascii="Times New Roman" w:eastAsia="맑은 고딕" w:hAnsi="Times New Roman" w:cs="Times New Roman"/>
                <w:color w:val="auto"/>
                <w:kern w:val="24"/>
                <w:sz w:val="24"/>
                <w:szCs w:val="24"/>
                <w:vertAlign w:val="superscript"/>
              </w:rPr>
              <w:t>12</w:t>
            </w:r>
          </w:p>
        </w:tc>
      </w:tr>
      <w:tr w:rsidR="004F0E58" w:rsidRPr="004F0E58" w14:paraId="30049FDF" w14:textId="77777777" w:rsidTr="0001209E">
        <w:trPr>
          <w:trHeight w:val="319"/>
        </w:trPr>
        <w:tc>
          <w:tcPr>
            <w:tcW w:w="0" w:type="dxa"/>
            <w:tcBorders>
              <w:left w:val="single" w:sz="8" w:space="0" w:color="auto"/>
            </w:tcBorders>
            <w:vAlign w:val="center"/>
            <w:hideMark/>
          </w:tcPr>
          <w:p w14:paraId="6D684782" w14:textId="77777777" w:rsidR="00F97893" w:rsidRPr="004F0E58" w:rsidRDefault="00F97893" w:rsidP="000B501A">
            <w:pPr>
              <w:widowControl/>
              <w:autoSpaceDE/>
              <w:autoSpaceDN/>
              <w:spacing w:line="276" w:lineRule="auto"/>
              <w:jc w:val="center"/>
              <w:textAlignment w:val="center"/>
              <w:rPr>
                <w:rFonts w:ascii="Times New Roman" w:eastAsia="굴림" w:hAnsi="Times New Roman" w:cs="Times New Roman"/>
                <w:kern w:val="0"/>
                <w:sz w:val="24"/>
                <w:szCs w:val="24"/>
              </w:rPr>
            </w:pPr>
            <w:r w:rsidRPr="00F15BB5">
              <w:rPr>
                <w:rFonts w:ascii="Times New Roman" w:eastAsia="맑은 고딕" w:hAnsi="Times New Roman" w:cs="Times New Roman"/>
                <w:color w:val="auto"/>
                <w:kern w:val="24"/>
                <w:sz w:val="24"/>
                <w:szCs w:val="24"/>
              </w:rPr>
              <w:t xml:space="preserve">2.25 </w:t>
            </w:r>
          </w:p>
        </w:tc>
        <w:tc>
          <w:tcPr>
            <w:tcW w:w="0" w:type="dxa"/>
            <w:vAlign w:val="center"/>
            <w:hideMark/>
          </w:tcPr>
          <w:p w14:paraId="548C3B7D" w14:textId="77777777" w:rsidR="00F97893" w:rsidRPr="004F0E58" w:rsidRDefault="00F97893" w:rsidP="000B501A">
            <w:pPr>
              <w:widowControl/>
              <w:autoSpaceDE/>
              <w:autoSpaceDN/>
              <w:spacing w:line="276" w:lineRule="auto"/>
              <w:jc w:val="center"/>
              <w:textAlignment w:val="center"/>
              <w:rPr>
                <w:rFonts w:ascii="Times New Roman" w:eastAsia="굴림" w:hAnsi="Times New Roman" w:cs="Times New Roman"/>
                <w:kern w:val="0"/>
                <w:sz w:val="24"/>
                <w:szCs w:val="24"/>
              </w:rPr>
            </w:pPr>
            <w:r w:rsidRPr="00F15BB5">
              <w:rPr>
                <w:rFonts w:ascii="Times New Roman" w:eastAsia="맑은 고딕" w:hAnsi="Times New Roman" w:cs="Times New Roman"/>
                <w:color w:val="auto"/>
                <w:kern w:val="24"/>
                <w:sz w:val="24"/>
                <w:szCs w:val="24"/>
              </w:rPr>
              <w:t>550</w:t>
            </w:r>
          </w:p>
        </w:tc>
        <w:tc>
          <w:tcPr>
            <w:tcW w:w="1687" w:type="dxa"/>
            <w:vAlign w:val="center"/>
            <w:hideMark/>
          </w:tcPr>
          <w:p w14:paraId="22D30E97" w14:textId="77777777" w:rsidR="00F97893" w:rsidRPr="004F0E58" w:rsidRDefault="00F97893" w:rsidP="000B501A">
            <w:pPr>
              <w:widowControl/>
              <w:autoSpaceDE/>
              <w:autoSpaceDN/>
              <w:spacing w:line="276" w:lineRule="auto"/>
              <w:jc w:val="center"/>
              <w:textAlignment w:val="center"/>
              <w:rPr>
                <w:rFonts w:ascii="Times New Roman" w:eastAsia="굴림" w:hAnsi="Times New Roman" w:cs="Times New Roman"/>
                <w:kern w:val="0"/>
                <w:sz w:val="24"/>
                <w:szCs w:val="24"/>
              </w:rPr>
            </w:pPr>
            <w:r w:rsidRPr="00F15BB5">
              <w:rPr>
                <w:rFonts w:ascii="Times New Roman" w:eastAsia="맑은 고딕" w:hAnsi="Times New Roman" w:cs="Times New Roman"/>
                <w:color w:val="auto"/>
                <w:kern w:val="24"/>
                <w:sz w:val="24"/>
                <w:szCs w:val="24"/>
              </w:rPr>
              <w:t>23</w:t>
            </w:r>
          </w:p>
        </w:tc>
        <w:tc>
          <w:tcPr>
            <w:tcW w:w="1530" w:type="dxa"/>
            <w:vAlign w:val="center"/>
            <w:hideMark/>
          </w:tcPr>
          <w:p w14:paraId="15E38B14" w14:textId="2DD27279" w:rsidR="00F97893" w:rsidRPr="004F0E58" w:rsidRDefault="00F97893" w:rsidP="000B501A">
            <w:pPr>
              <w:widowControl/>
              <w:autoSpaceDE/>
              <w:autoSpaceDN/>
              <w:spacing w:line="276" w:lineRule="auto"/>
              <w:jc w:val="center"/>
              <w:textAlignment w:val="center"/>
              <w:rPr>
                <w:rFonts w:ascii="Times New Roman" w:eastAsia="굴림" w:hAnsi="Times New Roman" w:cs="Times New Roman"/>
                <w:kern w:val="0"/>
                <w:sz w:val="24"/>
                <w:szCs w:val="24"/>
              </w:rPr>
            </w:pPr>
            <w:r w:rsidRPr="00F15BB5">
              <w:rPr>
                <w:rFonts w:ascii="Times New Roman" w:eastAsia="맑은 고딕" w:hAnsi="Times New Roman" w:cs="Times New Roman"/>
                <w:color w:val="auto"/>
                <w:kern w:val="24"/>
                <w:sz w:val="24"/>
                <w:szCs w:val="24"/>
              </w:rPr>
              <w:t>8.7</w:t>
            </w:r>
            <w:r w:rsidR="00F27C51" w:rsidRPr="00F15BB5">
              <w:rPr>
                <w:rFonts w:ascii="Times New Roman" w:eastAsia="맑은 고딕" w:hAnsi="Times New Roman" w:cs="Times New Roman"/>
                <w:color w:val="auto"/>
                <w:kern w:val="24"/>
                <w:sz w:val="24"/>
                <w:szCs w:val="24"/>
              </w:rPr>
              <w:t>0</w:t>
            </w:r>
          </w:p>
        </w:tc>
        <w:tc>
          <w:tcPr>
            <w:tcW w:w="1400" w:type="dxa"/>
            <w:tcBorders>
              <w:right w:val="single" w:sz="4" w:space="0" w:color="auto"/>
            </w:tcBorders>
            <w:vAlign w:val="center"/>
            <w:hideMark/>
          </w:tcPr>
          <w:p w14:paraId="555B3809" w14:textId="77777777" w:rsidR="00F97893" w:rsidRPr="004F0E58" w:rsidRDefault="00F97893" w:rsidP="000B501A">
            <w:pPr>
              <w:widowControl/>
              <w:autoSpaceDE/>
              <w:autoSpaceDN/>
              <w:spacing w:line="276" w:lineRule="auto"/>
              <w:jc w:val="center"/>
              <w:textAlignment w:val="center"/>
              <w:rPr>
                <w:rFonts w:ascii="Times New Roman" w:eastAsia="굴림" w:hAnsi="Times New Roman" w:cs="Times New Roman"/>
                <w:kern w:val="0"/>
                <w:sz w:val="24"/>
                <w:szCs w:val="24"/>
              </w:rPr>
            </w:pPr>
            <w:r w:rsidRPr="00F15BB5">
              <w:rPr>
                <w:rFonts w:ascii="Times New Roman" w:eastAsia="맑은 고딕" w:hAnsi="Times New Roman" w:cs="Times New Roman"/>
                <w:color w:val="auto"/>
                <w:kern w:val="24"/>
                <w:sz w:val="24"/>
                <w:szCs w:val="24"/>
              </w:rPr>
              <w:t xml:space="preserve">0.08 </w:t>
            </w:r>
          </w:p>
        </w:tc>
        <w:tc>
          <w:tcPr>
            <w:tcW w:w="0" w:type="dxa"/>
            <w:tcBorders>
              <w:left w:val="single" w:sz="4" w:space="0" w:color="auto"/>
              <w:right w:val="single" w:sz="8" w:space="0" w:color="auto"/>
            </w:tcBorders>
            <w:vAlign w:val="center"/>
            <w:hideMark/>
          </w:tcPr>
          <w:p w14:paraId="27818CD5" w14:textId="7496FC1C" w:rsidR="00F97893" w:rsidRPr="004F0E58" w:rsidRDefault="00F97893" w:rsidP="000B501A">
            <w:pPr>
              <w:widowControl/>
              <w:autoSpaceDE/>
              <w:autoSpaceDN/>
              <w:spacing w:line="276" w:lineRule="auto"/>
              <w:jc w:val="center"/>
              <w:textAlignment w:val="center"/>
              <w:rPr>
                <w:rFonts w:ascii="Times New Roman" w:eastAsia="굴림" w:hAnsi="Times New Roman" w:cs="Times New Roman"/>
                <w:kern w:val="0"/>
                <w:sz w:val="24"/>
                <w:szCs w:val="24"/>
              </w:rPr>
            </w:pPr>
            <w:r w:rsidRPr="00F15BB5">
              <w:rPr>
                <w:rFonts w:ascii="Times New Roman" w:eastAsia="맑은 고딕" w:hAnsi="Times New Roman" w:cs="Times New Roman"/>
                <w:color w:val="auto"/>
                <w:kern w:val="24"/>
                <w:sz w:val="24"/>
                <w:szCs w:val="24"/>
              </w:rPr>
              <w:t>1.84</w:t>
            </w:r>
            <w:r w:rsidR="00DA083A" w:rsidRPr="00F15BB5">
              <w:rPr>
                <w:rFonts w:ascii="Times New Roman" w:eastAsia="맑은 고딕" w:hAnsi="Times New Roman" w:cs="Times New Roman"/>
                <w:color w:val="auto"/>
                <w:kern w:val="24"/>
                <w:sz w:val="24"/>
                <w:szCs w:val="24"/>
              </w:rPr>
              <w:t>×10</w:t>
            </w:r>
            <w:r w:rsidRPr="00F15BB5">
              <w:rPr>
                <w:rFonts w:ascii="Times New Roman" w:eastAsia="맑은 고딕" w:hAnsi="Times New Roman" w:cs="Times New Roman"/>
                <w:color w:val="auto"/>
                <w:kern w:val="24"/>
                <w:sz w:val="24"/>
                <w:szCs w:val="24"/>
                <w:vertAlign w:val="superscript"/>
              </w:rPr>
              <w:t>12</w:t>
            </w:r>
          </w:p>
        </w:tc>
      </w:tr>
      <w:tr w:rsidR="004F0E58" w:rsidRPr="004F0E58" w14:paraId="04F78676" w14:textId="77777777" w:rsidTr="0001209E">
        <w:trPr>
          <w:trHeight w:val="334"/>
        </w:trPr>
        <w:tc>
          <w:tcPr>
            <w:tcW w:w="0" w:type="dxa"/>
            <w:tcBorders>
              <w:left w:val="single" w:sz="8" w:space="0" w:color="auto"/>
              <w:bottom w:val="single" w:sz="8" w:space="0" w:color="auto"/>
            </w:tcBorders>
            <w:vAlign w:val="center"/>
            <w:hideMark/>
          </w:tcPr>
          <w:p w14:paraId="3C75F558" w14:textId="77777777" w:rsidR="00F97893" w:rsidRPr="004F0E58" w:rsidRDefault="00F97893" w:rsidP="000B501A">
            <w:pPr>
              <w:widowControl/>
              <w:autoSpaceDE/>
              <w:autoSpaceDN/>
              <w:spacing w:line="276" w:lineRule="auto"/>
              <w:jc w:val="center"/>
              <w:textAlignment w:val="center"/>
              <w:rPr>
                <w:rFonts w:ascii="Times New Roman" w:eastAsia="굴림" w:hAnsi="Times New Roman" w:cs="Times New Roman"/>
                <w:kern w:val="0"/>
                <w:sz w:val="24"/>
                <w:szCs w:val="24"/>
              </w:rPr>
            </w:pPr>
            <w:r w:rsidRPr="00F15BB5">
              <w:rPr>
                <w:rFonts w:ascii="Times New Roman" w:eastAsia="맑은 고딕" w:hAnsi="Times New Roman" w:cs="Times New Roman"/>
                <w:color w:val="auto"/>
                <w:kern w:val="24"/>
                <w:sz w:val="24"/>
                <w:szCs w:val="24"/>
              </w:rPr>
              <w:t xml:space="preserve">2.07 </w:t>
            </w:r>
          </w:p>
        </w:tc>
        <w:tc>
          <w:tcPr>
            <w:tcW w:w="0" w:type="dxa"/>
            <w:tcBorders>
              <w:bottom w:val="single" w:sz="8" w:space="0" w:color="auto"/>
            </w:tcBorders>
            <w:vAlign w:val="center"/>
            <w:hideMark/>
          </w:tcPr>
          <w:p w14:paraId="145207D0" w14:textId="77777777" w:rsidR="00F97893" w:rsidRPr="004F0E58" w:rsidRDefault="00F97893" w:rsidP="000B501A">
            <w:pPr>
              <w:widowControl/>
              <w:autoSpaceDE/>
              <w:autoSpaceDN/>
              <w:spacing w:line="276" w:lineRule="auto"/>
              <w:jc w:val="center"/>
              <w:textAlignment w:val="center"/>
              <w:rPr>
                <w:rFonts w:ascii="Times New Roman" w:eastAsia="굴림" w:hAnsi="Times New Roman" w:cs="Times New Roman"/>
                <w:kern w:val="0"/>
                <w:sz w:val="24"/>
                <w:szCs w:val="24"/>
              </w:rPr>
            </w:pPr>
            <w:r w:rsidRPr="00F15BB5">
              <w:rPr>
                <w:rFonts w:ascii="Times New Roman" w:eastAsia="맑은 고딕" w:hAnsi="Times New Roman" w:cs="Times New Roman"/>
                <w:color w:val="auto"/>
                <w:kern w:val="24"/>
                <w:sz w:val="24"/>
                <w:szCs w:val="24"/>
              </w:rPr>
              <w:t>600</w:t>
            </w:r>
          </w:p>
        </w:tc>
        <w:tc>
          <w:tcPr>
            <w:tcW w:w="1687" w:type="dxa"/>
            <w:tcBorders>
              <w:bottom w:val="single" w:sz="8" w:space="0" w:color="auto"/>
            </w:tcBorders>
            <w:vAlign w:val="center"/>
            <w:hideMark/>
          </w:tcPr>
          <w:p w14:paraId="2A027E0C" w14:textId="77777777" w:rsidR="00F97893" w:rsidRPr="004F0E58" w:rsidRDefault="00F97893" w:rsidP="000B501A">
            <w:pPr>
              <w:widowControl/>
              <w:autoSpaceDE/>
              <w:autoSpaceDN/>
              <w:spacing w:line="276" w:lineRule="auto"/>
              <w:jc w:val="center"/>
              <w:textAlignment w:val="center"/>
              <w:rPr>
                <w:rFonts w:ascii="Times New Roman" w:eastAsia="굴림" w:hAnsi="Times New Roman" w:cs="Times New Roman"/>
                <w:kern w:val="0"/>
                <w:sz w:val="24"/>
                <w:szCs w:val="24"/>
              </w:rPr>
            </w:pPr>
            <w:r w:rsidRPr="00F15BB5">
              <w:rPr>
                <w:rFonts w:ascii="Times New Roman" w:eastAsia="맑은 고딕" w:hAnsi="Times New Roman" w:cs="Times New Roman"/>
                <w:color w:val="auto"/>
                <w:kern w:val="24"/>
                <w:sz w:val="24"/>
                <w:szCs w:val="24"/>
              </w:rPr>
              <w:t>128</w:t>
            </w:r>
          </w:p>
        </w:tc>
        <w:tc>
          <w:tcPr>
            <w:tcW w:w="1530" w:type="dxa"/>
            <w:tcBorders>
              <w:bottom w:val="single" w:sz="8" w:space="0" w:color="auto"/>
            </w:tcBorders>
            <w:vAlign w:val="center"/>
            <w:hideMark/>
          </w:tcPr>
          <w:p w14:paraId="3CAA50C6" w14:textId="283F5A85" w:rsidR="00F97893" w:rsidRPr="004F0E58" w:rsidRDefault="00F97893" w:rsidP="000B501A">
            <w:pPr>
              <w:widowControl/>
              <w:autoSpaceDE/>
              <w:autoSpaceDN/>
              <w:spacing w:line="276" w:lineRule="auto"/>
              <w:jc w:val="center"/>
              <w:textAlignment w:val="center"/>
              <w:rPr>
                <w:rFonts w:ascii="Times New Roman" w:eastAsia="굴림" w:hAnsi="Times New Roman" w:cs="Times New Roman"/>
                <w:kern w:val="0"/>
                <w:sz w:val="24"/>
                <w:szCs w:val="24"/>
              </w:rPr>
            </w:pPr>
            <w:r w:rsidRPr="00F15BB5">
              <w:rPr>
                <w:rFonts w:ascii="Times New Roman" w:eastAsia="맑은 고딕" w:hAnsi="Times New Roman" w:cs="Times New Roman"/>
                <w:color w:val="auto"/>
                <w:kern w:val="24"/>
                <w:sz w:val="24"/>
                <w:szCs w:val="24"/>
              </w:rPr>
              <w:t>18</w:t>
            </w:r>
            <w:r w:rsidR="00F27C51" w:rsidRPr="00F15BB5">
              <w:rPr>
                <w:rFonts w:ascii="Times New Roman" w:eastAsia="맑은 고딕" w:hAnsi="Times New Roman" w:cs="Times New Roman"/>
                <w:color w:val="auto"/>
                <w:kern w:val="24"/>
                <w:sz w:val="24"/>
                <w:szCs w:val="24"/>
              </w:rPr>
              <w:t>.00</w:t>
            </w:r>
          </w:p>
        </w:tc>
        <w:tc>
          <w:tcPr>
            <w:tcW w:w="1400" w:type="dxa"/>
            <w:tcBorders>
              <w:bottom w:val="single" w:sz="8" w:space="0" w:color="auto"/>
              <w:right w:val="single" w:sz="4" w:space="0" w:color="auto"/>
            </w:tcBorders>
            <w:vAlign w:val="center"/>
            <w:hideMark/>
          </w:tcPr>
          <w:p w14:paraId="6CE9A188" w14:textId="77777777" w:rsidR="00F97893" w:rsidRPr="004F0E58" w:rsidRDefault="00F97893" w:rsidP="000B501A">
            <w:pPr>
              <w:widowControl/>
              <w:autoSpaceDE/>
              <w:autoSpaceDN/>
              <w:spacing w:line="276" w:lineRule="auto"/>
              <w:jc w:val="center"/>
              <w:textAlignment w:val="center"/>
              <w:rPr>
                <w:rFonts w:ascii="Times New Roman" w:eastAsia="굴림" w:hAnsi="Times New Roman" w:cs="Times New Roman"/>
                <w:kern w:val="0"/>
                <w:sz w:val="24"/>
                <w:szCs w:val="24"/>
              </w:rPr>
            </w:pPr>
            <w:r w:rsidRPr="00F15BB5">
              <w:rPr>
                <w:rFonts w:ascii="Times New Roman" w:eastAsia="맑은 고딕" w:hAnsi="Times New Roman" w:cs="Times New Roman"/>
                <w:color w:val="auto"/>
                <w:kern w:val="24"/>
                <w:sz w:val="24"/>
                <w:szCs w:val="24"/>
              </w:rPr>
              <w:t xml:space="preserve">0.05 </w:t>
            </w:r>
          </w:p>
        </w:tc>
        <w:tc>
          <w:tcPr>
            <w:tcW w:w="0" w:type="dxa"/>
            <w:tcBorders>
              <w:left w:val="single" w:sz="4" w:space="0" w:color="auto"/>
              <w:bottom w:val="single" w:sz="8" w:space="0" w:color="auto"/>
              <w:right w:val="single" w:sz="8" w:space="0" w:color="auto"/>
            </w:tcBorders>
            <w:vAlign w:val="center"/>
            <w:hideMark/>
          </w:tcPr>
          <w:p w14:paraId="59E6C3EF" w14:textId="3C48D6D8" w:rsidR="00F97893" w:rsidRPr="004F0E58" w:rsidRDefault="00F97893" w:rsidP="000B501A">
            <w:pPr>
              <w:widowControl/>
              <w:autoSpaceDE/>
              <w:autoSpaceDN/>
              <w:spacing w:line="276" w:lineRule="auto"/>
              <w:jc w:val="center"/>
              <w:textAlignment w:val="center"/>
              <w:rPr>
                <w:rFonts w:ascii="Times New Roman" w:eastAsia="굴림" w:hAnsi="Times New Roman" w:cs="Times New Roman"/>
                <w:kern w:val="0"/>
                <w:sz w:val="24"/>
                <w:szCs w:val="24"/>
              </w:rPr>
            </w:pPr>
            <w:r w:rsidRPr="00F15BB5">
              <w:rPr>
                <w:rFonts w:ascii="Times New Roman" w:eastAsia="맑은 고딕" w:hAnsi="Times New Roman" w:cs="Times New Roman"/>
                <w:color w:val="auto"/>
                <w:kern w:val="24"/>
                <w:sz w:val="24"/>
                <w:szCs w:val="24"/>
              </w:rPr>
              <w:t>4.93</w:t>
            </w:r>
            <w:r w:rsidR="00DA083A" w:rsidRPr="00F15BB5">
              <w:rPr>
                <w:rFonts w:ascii="Times New Roman" w:eastAsia="맑은 고딕" w:hAnsi="Times New Roman" w:cs="Times New Roman"/>
                <w:color w:val="auto"/>
                <w:kern w:val="24"/>
                <w:sz w:val="24"/>
                <w:szCs w:val="24"/>
              </w:rPr>
              <w:t>×10</w:t>
            </w:r>
            <w:r w:rsidRPr="00F15BB5">
              <w:rPr>
                <w:rFonts w:ascii="Times New Roman" w:eastAsia="맑은 고딕" w:hAnsi="Times New Roman" w:cs="Times New Roman"/>
                <w:color w:val="auto"/>
                <w:kern w:val="24"/>
                <w:sz w:val="24"/>
                <w:szCs w:val="24"/>
                <w:vertAlign w:val="superscript"/>
              </w:rPr>
              <w:t>11</w:t>
            </w:r>
          </w:p>
        </w:tc>
      </w:tr>
    </w:tbl>
    <w:p w14:paraId="0A76D099" w14:textId="77777777" w:rsidR="00E363CD" w:rsidRDefault="00E363CD">
      <w:pPr>
        <w:widowControl/>
        <w:wordWrap/>
        <w:autoSpaceDE/>
        <w:autoSpaceDN/>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br w:type="page"/>
      </w:r>
    </w:p>
    <w:tbl>
      <w:tblPr>
        <w:tblStyle w:val="6"/>
        <w:tblpPr w:leftFromText="142" w:rightFromText="142" w:vertAnchor="text" w:horzAnchor="margin" w:tblpY="331"/>
        <w:tblW w:w="9784" w:type="dxa"/>
        <w:tblLook w:val="0600" w:firstRow="0" w:lastRow="0" w:firstColumn="0" w:lastColumn="0" w:noHBand="1" w:noVBand="1"/>
      </w:tblPr>
      <w:tblGrid>
        <w:gridCol w:w="1341"/>
        <w:gridCol w:w="2011"/>
        <w:gridCol w:w="1387"/>
        <w:gridCol w:w="1387"/>
        <w:gridCol w:w="1921"/>
        <w:gridCol w:w="1737"/>
      </w:tblGrid>
      <w:tr w:rsidR="00E363CD" w:rsidRPr="004F0E58" w14:paraId="6B53FE28" w14:textId="77777777" w:rsidTr="00E363CD">
        <w:trPr>
          <w:trHeight w:val="953"/>
        </w:trPr>
        <w:tc>
          <w:tcPr>
            <w:tcW w:w="1341" w:type="dxa"/>
            <w:tcBorders>
              <w:top w:val="single" w:sz="8" w:space="0" w:color="auto"/>
              <w:left w:val="single" w:sz="8" w:space="0" w:color="auto"/>
              <w:bottom w:val="nil"/>
            </w:tcBorders>
            <w:vAlign w:val="center"/>
            <w:hideMark/>
          </w:tcPr>
          <w:p w14:paraId="1E067F78" w14:textId="77777777" w:rsidR="00E363CD" w:rsidRPr="004F0E58" w:rsidRDefault="00E363CD" w:rsidP="00E363CD">
            <w:pPr>
              <w:widowControl/>
              <w:autoSpaceDE/>
              <w:autoSpaceDN/>
              <w:spacing w:line="276" w:lineRule="auto"/>
              <w:jc w:val="center"/>
              <w:textAlignment w:val="center"/>
              <w:rPr>
                <w:rFonts w:ascii="Times New Roman" w:eastAsia="굴림" w:hAnsi="Times New Roman" w:cs="Times New Roman"/>
                <w:kern w:val="0"/>
                <w:sz w:val="24"/>
                <w:szCs w:val="24"/>
              </w:rPr>
            </w:pPr>
            <w:r w:rsidRPr="00F15BB5">
              <w:rPr>
                <w:rFonts w:ascii="Times New Roman" w:eastAsia="맑은 고딕" w:hAnsi="Times New Roman" w:cs="Times New Roman"/>
                <w:color w:val="auto"/>
                <w:kern w:val="24"/>
                <w:sz w:val="24"/>
                <w:szCs w:val="24"/>
              </w:rPr>
              <w:lastRenderedPageBreak/>
              <w:t>Energy</w:t>
            </w:r>
          </w:p>
          <w:p w14:paraId="7A54EF23" w14:textId="77777777" w:rsidR="00E363CD" w:rsidRPr="004F0E58" w:rsidRDefault="00E363CD" w:rsidP="00E363CD">
            <w:pPr>
              <w:widowControl/>
              <w:autoSpaceDE/>
              <w:autoSpaceDN/>
              <w:spacing w:line="276" w:lineRule="auto"/>
              <w:jc w:val="center"/>
              <w:textAlignment w:val="center"/>
              <w:rPr>
                <w:rFonts w:ascii="Times New Roman" w:eastAsia="굴림" w:hAnsi="Times New Roman" w:cs="Times New Roman"/>
                <w:kern w:val="0"/>
                <w:sz w:val="24"/>
                <w:szCs w:val="24"/>
              </w:rPr>
            </w:pPr>
            <w:r w:rsidRPr="00F15BB5">
              <w:rPr>
                <w:rFonts w:ascii="Times New Roman" w:eastAsia="맑은 고딕" w:hAnsi="Times New Roman" w:cs="Times New Roman"/>
                <w:color w:val="auto"/>
                <w:kern w:val="24"/>
                <w:sz w:val="24"/>
                <w:szCs w:val="24"/>
              </w:rPr>
              <w:t>(eV)</w:t>
            </w:r>
          </w:p>
        </w:tc>
        <w:tc>
          <w:tcPr>
            <w:tcW w:w="2011" w:type="dxa"/>
            <w:tcBorders>
              <w:top w:val="single" w:sz="8" w:space="0" w:color="auto"/>
              <w:bottom w:val="nil"/>
            </w:tcBorders>
            <w:vAlign w:val="center"/>
            <w:hideMark/>
          </w:tcPr>
          <w:p w14:paraId="27671C09" w14:textId="77777777" w:rsidR="00E363CD" w:rsidRPr="004F0E58" w:rsidRDefault="00E363CD" w:rsidP="00E363CD">
            <w:pPr>
              <w:widowControl/>
              <w:autoSpaceDE/>
              <w:autoSpaceDN/>
              <w:spacing w:line="276" w:lineRule="auto"/>
              <w:jc w:val="center"/>
              <w:textAlignment w:val="center"/>
              <w:rPr>
                <w:rFonts w:ascii="Times New Roman" w:eastAsia="굴림" w:hAnsi="Times New Roman" w:cs="Times New Roman"/>
                <w:kern w:val="0"/>
                <w:sz w:val="24"/>
                <w:szCs w:val="24"/>
              </w:rPr>
            </w:pPr>
            <w:r w:rsidRPr="00F15BB5">
              <w:rPr>
                <w:rFonts w:ascii="Times New Roman" w:eastAsia="맑은 고딕" w:hAnsi="Times New Roman" w:cs="Times New Roman"/>
                <w:color w:val="auto"/>
                <w:kern w:val="24"/>
                <w:sz w:val="24"/>
                <w:szCs w:val="24"/>
              </w:rPr>
              <w:t>Wavelength</w:t>
            </w:r>
          </w:p>
          <w:p w14:paraId="39AB44BC" w14:textId="77777777" w:rsidR="00E363CD" w:rsidRPr="004F0E58" w:rsidRDefault="00E363CD" w:rsidP="00E363CD">
            <w:pPr>
              <w:widowControl/>
              <w:autoSpaceDE/>
              <w:autoSpaceDN/>
              <w:spacing w:line="276" w:lineRule="auto"/>
              <w:jc w:val="center"/>
              <w:textAlignment w:val="center"/>
              <w:rPr>
                <w:rFonts w:ascii="Times New Roman" w:eastAsia="굴림" w:hAnsi="Times New Roman" w:cs="Times New Roman"/>
                <w:kern w:val="0"/>
                <w:sz w:val="24"/>
                <w:szCs w:val="24"/>
              </w:rPr>
            </w:pPr>
            <w:r w:rsidRPr="00F15BB5">
              <w:rPr>
                <w:rFonts w:ascii="Times New Roman" w:eastAsia="맑은 고딕" w:hAnsi="Times New Roman" w:cs="Times New Roman"/>
                <w:color w:val="auto"/>
                <w:kern w:val="24"/>
                <w:sz w:val="24"/>
                <w:szCs w:val="24"/>
              </w:rPr>
              <w:t>(nm)</w:t>
            </w:r>
          </w:p>
        </w:tc>
        <w:tc>
          <w:tcPr>
            <w:tcW w:w="1387" w:type="dxa"/>
            <w:tcBorders>
              <w:top w:val="single" w:sz="8" w:space="0" w:color="auto"/>
              <w:bottom w:val="nil"/>
            </w:tcBorders>
            <w:vAlign w:val="center"/>
            <w:hideMark/>
          </w:tcPr>
          <w:p w14:paraId="7A78B45D" w14:textId="77777777" w:rsidR="00E363CD" w:rsidRPr="004F0E58" w:rsidRDefault="00E363CD" w:rsidP="00E363CD">
            <w:pPr>
              <w:widowControl/>
              <w:autoSpaceDE/>
              <w:autoSpaceDN/>
              <w:spacing w:line="276" w:lineRule="auto"/>
              <w:jc w:val="center"/>
              <w:textAlignment w:val="center"/>
              <w:rPr>
                <w:rFonts w:ascii="Times New Roman" w:eastAsia="굴림" w:hAnsi="Times New Roman" w:cs="Times New Roman"/>
                <w:kern w:val="0"/>
                <w:sz w:val="24"/>
                <w:szCs w:val="24"/>
              </w:rPr>
            </w:pPr>
            <w:r w:rsidRPr="00F15BB5">
              <w:rPr>
                <w:rFonts w:ascii="Times New Roman" w:eastAsia="맑은 고딕" w:hAnsi="Times New Roman" w:cs="Times New Roman"/>
                <w:color w:val="auto"/>
                <w:kern w:val="24"/>
                <w:sz w:val="24"/>
                <w:szCs w:val="24"/>
              </w:rPr>
              <w:t xml:space="preserve">Before pinhole </w:t>
            </w:r>
          </w:p>
          <w:p w14:paraId="03AC4C59" w14:textId="77777777" w:rsidR="00E363CD" w:rsidRPr="004F0E58" w:rsidRDefault="00E363CD" w:rsidP="00E363CD">
            <w:pPr>
              <w:widowControl/>
              <w:autoSpaceDE/>
              <w:autoSpaceDN/>
              <w:spacing w:line="276" w:lineRule="auto"/>
              <w:jc w:val="center"/>
              <w:textAlignment w:val="center"/>
              <w:rPr>
                <w:rFonts w:ascii="Times New Roman" w:eastAsia="굴림" w:hAnsi="Times New Roman" w:cs="Times New Roman"/>
                <w:kern w:val="0"/>
                <w:sz w:val="24"/>
                <w:szCs w:val="24"/>
              </w:rPr>
            </w:pPr>
            <w:r w:rsidRPr="00F15BB5">
              <w:rPr>
                <w:rFonts w:ascii="Times New Roman" w:eastAsia="맑은 고딕" w:hAnsi="Times New Roman" w:cs="Times New Roman"/>
                <w:color w:val="auto"/>
                <w:kern w:val="24"/>
                <w:sz w:val="24"/>
                <w:szCs w:val="24"/>
              </w:rPr>
              <w:t>(nJ)</w:t>
            </w:r>
          </w:p>
        </w:tc>
        <w:tc>
          <w:tcPr>
            <w:tcW w:w="1387" w:type="dxa"/>
            <w:tcBorders>
              <w:top w:val="single" w:sz="8" w:space="0" w:color="auto"/>
              <w:bottom w:val="nil"/>
            </w:tcBorders>
            <w:vAlign w:val="center"/>
            <w:hideMark/>
          </w:tcPr>
          <w:p w14:paraId="03F9AFDA" w14:textId="77777777" w:rsidR="00E363CD" w:rsidRPr="004F0E58" w:rsidRDefault="00E363CD" w:rsidP="00E363CD">
            <w:pPr>
              <w:widowControl/>
              <w:autoSpaceDE/>
              <w:autoSpaceDN/>
              <w:spacing w:line="276" w:lineRule="auto"/>
              <w:jc w:val="center"/>
              <w:textAlignment w:val="center"/>
              <w:rPr>
                <w:rFonts w:ascii="Times New Roman" w:eastAsia="굴림" w:hAnsi="Times New Roman" w:cs="Times New Roman"/>
                <w:kern w:val="0"/>
                <w:sz w:val="24"/>
                <w:szCs w:val="24"/>
              </w:rPr>
            </w:pPr>
            <w:r w:rsidRPr="00F15BB5">
              <w:rPr>
                <w:rFonts w:ascii="Times New Roman" w:eastAsia="맑은 고딕" w:hAnsi="Times New Roman" w:cs="Times New Roman"/>
                <w:color w:val="auto"/>
                <w:kern w:val="24"/>
                <w:sz w:val="24"/>
                <w:szCs w:val="24"/>
              </w:rPr>
              <w:t xml:space="preserve">After pinhole </w:t>
            </w:r>
          </w:p>
          <w:p w14:paraId="1CDBF68B" w14:textId="77777777" w:rsidR="00E363CD" w:rsidRPr="004F0E58" w:rsidRDefault="00E363CD" w:rsidP="00E363CD">
            <w:pPr>
              <w:widowControl/>
              <w:autoSpaceDE/>
              <w:autoSpaceDN/>
              <w:spacing w:line="276" w:lineRule="auto"/>
              <w:jc w:val="center"/>
              <w:textAlignment w:val="center"/>
              <w:rPr>
                <w:rFonts w:ascii="Times New Roman" w:eastAsia="굴림" w:hAnsi="Times New Roman" w:cs="Times New Roman"/>
                <w:kern w:val="0"/>
                <w:sz w:val="24"/>
                <w:szCs w:val="24"/>
              </w:rPr>
            </w:pPr>
            <w:r w:rsidRPr="00F15BB5">
              <w:rPr>
                <w:rFonts w:ascii="Times New Roman" w:eastAsia="맑은 고딕" w:hAnsi="Times New Roman" w:cs="Times New Roman"/>
                <w:color w:val="auto"/>
                <w:kern w:val="24"/>
                <w:sz w:val="24"/>
                <w:szCs w:val="24"/>
              </w:rPr>
              <w:t>(nJ)</w:t>
            </w:r>
          </w:p>
        </w:tc>
        <w:tc>
          <w:tcPr>
            <w:tcW w:w="1921" w:type="dxa"/>
            <w:tcBorders>
              <w:top w:val="single" w:sz="8" w:space="0" w:color="auto"/>
              <w:bottom w:val="nil"/>
              <w:right w:val="single" w:sz="4" w:space="0" w:color="auto"/>
            </w:tcBorders>
            <w:vAlign w:val="center"/>
            <w:hideMark/>
          </w:tcPr>
          <w:p w14:paraId="3D8DFCC0" w14:textId="77777777" w:rsidR="00E363CD" w:rsidRPr="00F15BB5" w:rsidRDefault="00E363CD" w:rsidP="00E363CD">
            <w:pPr>
              <w:widowControl/>
              <w:autoSpaceDE/>
              <w:autoSpaceDN/>
              <w:spacing w:line="276" w:lineRule="auto"/>
              <w:jc w:val="center"/>
              <w:textAlignment w:val="center"/>
              <w:rPr>
                <w:rFonts w:ascii="Times New Roman" w:eastAsia="맑은 고딕" w:hAnsi="Times New Roman" w:cs="Times New Roman"/>
                <w:kern w:val="24"/>
                <w:sz w:val="24"/>
                <w:szCs w:val="24"/>
              </w:rPr>
            </w:pPr>
            <w:r w:rsidRPr="00F15BB5">
              <w:rPr>
                <w:rFonts w:ascii="Times New Roman" w:eastAsia="맑은 고딕" w:hAnsi="Times New Roman" w:cs="Times New Roman"/>
                <w:color w:val="auto"/>
                <w:kern w:val="24"/>
                <w:sz w:val="24"/>
                <w:szCs w:val="24"/>
              </w:rPr>
              <w:t>Absorption</w:t>
            </w:r>
          </w:p>
          <w:p w14:paraId="0B262BD1" w14:textId="77777777" w:rsidR="00E363CD" w:rsidRPr="00F15BB5" w:rsidRDefault="00E363CD" w:rsidP="00E363CD">
            <w:pPr>
              <w:widowControl/>
              <w:autoSpaceDE/>
              <w:autoSpaceDN/>
              <w:spacing w:line="276" w:lineRule="auto"/>
              <w:jc w:val="center"/>
              <w:textAlignment w:val="center"/>
              <w:rPr>
                <w:rFonts w:ascii="Times New Roman" w:eastAsia="맑은 고딕" w:hAnsi="Times New Roman" w:cs="Times New Roman"/>
                <w:kern w:val="24"/>
                <w:sz w:val="24"/>
                <w:szCs w:val="24"/>
              </w:rPr>
            </w:pPr>
          </w:p>
        </w:tc>
        <w:tc>
          <w:tcPr>
            <w:tcW w:w="1737" w:type="dxa"/>
            <w:tcBorders>
              <w:top w:val="single" w:sz="8" w:space="0" w:color="auto"/>
              <w:left w:val="single" w:sz="4" w:space="0" w:color="auto"/>
              <w:right w:val="single" w:sz="8" w:space="0" w:color="auto"/>
            </w:tcBorders>
            <w:vAlign w:val="center"/>
            <w:hideMark/>
          </w:tcPr>
          <w:p w14:paraId="526BB123" w14:textId="77777777" w:rsidR="00E363CD" w:rsidRPr="00F15BB5" w:rsidRDefault="00E363CD" w:rsidP="00E363CD">
            <w:pPr>
              <w:widowControl/>
              <w:autoSpaceDE/>
              <w:autoSpaceDN/>
              <w:spacing w:line="276" w:lineRule="auto"/>
              <w:jc w:val="center"/>
              <w:textAlignment w:val="center"/>
              <w:rPr>
                <w:rFonts w:ascii="Times New Roman" w:eastAsia="맑은 고딕" w:hAnsi="Times New Roman" w:cs="Times New Roman"/>
                <w:kern w:val="24"/>
                <w:sz w:val="24"/>
                <w:szCs w:val="24"/>
              </w:rPr>
            </w:pPr>
            <w:r w:rsidRPr="004F0E58">
              <w:rPr>
                <w:rFonts w:ascii="Times New Roman" w:eastAsia="맑은 고딕" w:hAnsi="Times New Roman" w:cs="Times New Roman"/>
                <w:kern w:val="24"/>
                <w:sz w:val="24"/>
                <w:szCs w:val="24"/>
              </w:rPr>
              <w:t>APD</w:t>
            </w:r>
          </w:p>
          <w:p w14:paraId="08777F1C" w14:textId="77777777" w:rsidR="00E363CD" w:rsidRPr="00F15BB5" w:rsidRDefault="00E363CD" w:rsidP="00E363CD">
            <w:pPr>
              <w:widowControl/>
              <w:autoSpaceDE/>
              <w:autoSpaceDN/>
              <w:spacing w:line="276" w:lineRule="auto"/>
              <w:jc w:val="center"/>
              <w:textAlignment w:val="center"/>
              <w:rPr>
                <w:rFonts w:ascii="Times New Roman" w:eastAsia="굴림" w:hAnsi="Times New Roman" w:cs="Times New Roman"/>
                <w:kern w:val="0"/>
                <w:sz w:val="24"/>
                <w:szCs w:val="24"/>
              </w:rPr>
            </w:pPr>
            <w:r w:rsidRPr="004F0E58">
              <w:rPr>
                <w:rFonts w:ascii="Times New Roman" w:eastAsia="맑은 고딕" w:hAnsi="Times New Roman" w:cs="Times New Roman"/>
                <w:kern w:val="24"/>
                <w:sz w:val="24"/>
                <w:szCs w:val="24"/>
              </w:rPr>
              <w:t>(</w:t>
            </w:r>
            <w:r w:rsidRPr="004F0E58">
              <w:rPr>
                <w:rFonts w:ascii="Times New Roman" w:eastAsia="맑은 고딕" w:hAnsi="Times New Roman" w:cs="Times New Roman"/>
                <w:i/>
                <w:iCs/>
                <w:kern w:val="24"/>
                <w:sz w:val="24"/>
                <w:szCs w:val="24"/>
              </w:rPr>
              <w:t>photons</w:t>
            </w:r>
            <w:r w:rsidRPr="004F0E58">
              <w:rPr>
                <w:rFonts w:ascii="Times New Roman" w:eastAsia="맑은 고딕" w:hAnsi="Times New Roman" w:cs="Times New Roman"/>
                <w:kern w:val="24"/>
                <w:sz w:val="24"/>
                <w:szCs w:val="24"/>
              </w:rPr>
              <w:t xml:space="preserve"> / cm</w:t>
            </w:r>
            <w:r w:rsidRPr="004F0E58">
              <w:rPr>
                <w:rFonts w:ascii="Times New Roman" w:eastAsia="맑은 고딕" w:hAnsi="Times New Roman" w:cs="Times New Roman"/>
                <w:kern w:val="24"/>
                <w:sz w:val="24"/>
                <w:szCs w:val="24"/>
                <w:vertAlign w:val="superscript"/>
              </w:rPr>
              <w:t>2</w:t>
            </w:r>
            <w:r w:rsidRPr="004F0E58">
              <w:rPr>
                <w:rFonts w:ascii="Times New Roman" w:eastAsia="맑은 고딕" w:hAnsi="Times New Roman" w:cs="Times New Roman"/>
                <w:kern w:val="24"/>
                <w:sz w:val="24"/>
                <w:szCs w:val="24"/>
              </w:rPr>
              <w:t xml:space="preserve"> / nJ)</w:t>
            </w:r>
          </w:p>
        </w:tc>
      </w:tr>
      <w:tr w:rsidR="00E363CD" w:rsidRPr="004F0E58" w14:paraId="03BA119B" w14:textId="77777777" w:rsidTr="00E363CD">
        <w:trPr>
          <w:trHeight w:val="365"/>
        </w:trPr>
        <w:tc>
          <w:tcPr>
            <w:tcW w:w="1341" w:type="dxa"/>
            <w:tcBorders>
              <w:top w:val="single" w:sz="4" w:space="0" w:color="auto"/>
              <w:left w:val="single" w:sz="8" w:space="0" w:color="auto"/>
            </w:tcBorders>
            <w:vAlign w:val="center"/>
            <w:hideMark/>
          </w:tcPr>
          <w:p w14:paraId="104A2C16" w14:textId="77777777" w:rsidR="00E363CD" w:rsidRPr="004F0E58" w:rsidRDefault="00E363CD" w:rsidP="00E363CD">
            <w:pPr>
              <w:widowControl/>
              <w:autoSpaceDE/>
              <w:autoSpaceDN/>
              <w:spacing w:line="276" w:lineRule="auto"/>
              <w:jc w:val="center"/>
              <w:textAlignment w:val="center"/>
              <w:rPr>
                <w:rFonts w:ascii="Times New Roman" w:eastAsia="굴림" w:hAnsi="Times New Roman" w:cs="Times New Roman"/>
                <w:kern w:val="0"/>
                <w:sz w:val="24"/>
                <w:szCs w:val="24"/>
              </w:rPr>
            </w:pPr>
            <w:r w:rsidRPr="00F15BB5">
              <w:rPr>
                <w:rFonts w:ascii="Times New Roman" w:eastAsia="맑은 고딕" w:hAnsi="Times New Roman" w:cs="Times New Roman"/>
                <w:color w:val="auto"/>
                <w:kern w:val="24"/>
                <w:sz w:val="24"/>
                <w:szCs w:val="24"/>
              </w:rPr>
              <w:t>3.54</w:t>
            </w:r>
          </w:p>
        </w:tc>
        <w:tc>
          <w:tcPr>
            <w:tcW w:w="2011" w:type="dxa"/>
            <w:tcBorders>
              <w:top w:val="single" w:sz="4" w:space="0" w:color="auto"/>
            </w:tcBorders>
            <w:vAlign w:val="center"/>
            <w:hideMark/>
          </w:tcPr>
          <w:p w14:paraId="0889FCAC" w14:textId="77777777" w:rsidR="00E363CD" w:rsidRPr="004F0E58" w:rsidRDefault="00E363CD" w:rsidP="00E363CD">
            <w:pPr>
              <w:widowControl/>
              <w:autoSpaceDE/>
              <w:autoSpaceDN/>
              <w:spacing w:line="276" w:lineRule="auto"/>
              <w:jc w:val="center"/>
              <w:textAlignment w:val="center"/>
              <w:rPr>
                <w:rFonts w:ascii="Times New Roman" w:eastAsia="굴림" w:hAnsi="Times New Roman" w:cs="Times New Roman"/>
                <w:kern w:val="0"/>
                <w:sz w:val="24"/>
                <w:szCs w:val="24"/>
              </w:rPr>
            </w:pPr>
            <w:r w:rsidRPr="00F15BB5">
              <w:rPr>
                <w:rFonts w:ascii="Times New Roman" w:eastAsia="맑은 고딕" w:hAnsi="Times New Roman" w:cs="Times New Roman"/>
                <w:color w:val="auto"/>
                <w:kern w:val="24"/>
                <w:sz w:val="24"/>
                <w:szCs w:val="24"/>
              </w:rPr>
              <w:t>350</w:t>
            </w:r>
          </w:p>
        </w:tc>
        <w:tc>
          <w:tcPr>
            <w:tcW w:w="1387" w:type="dxa"/>
            <w:tcBorders>
              <w:top w:val="single" w:sz="4" w:space="0" w:color="auto"/>
            </w:tcBorders>
            <w:vAlign w:val="center"/>
            <w:hideMark/>
          </w:tcPr>
          <w:p w14:paraId="30AEFA33" w14:textId="77777777" w:rsidR="00E363CD" w:rsidRPr="004F0E58" w:rsidRDefault="00E363CD" w:rsidP="00E363CD">
            <w:pPr>
              <w:widowControl/>
              <w:autoSpaceDE/>
              <w:autoSpaceDN/>
              <w:spacing w:line="276" w:lineRule="auto"/>
              <w:jc w:val="center"/>
              <w:textAlignment w:val="center"/>
              <w:rPr>
                <w:rFonts w:ascii="Times New Roman" w:eastAsia="굴림" w:hAnsi="Times New Roman" w:cs="Times New Roman"/>
                <w:kern w:val="0"/>
                <w:sz w:val="24"/>
                <w:szCs w:val="24"/>
              </w:rPr>
            </w:pPr>
            <w:r w:rsidRPr="00F15BB5">
              <w:rPr>
                <w:rFonts w:ascii="Times New Roman" w:eastAsia="맑은 고딕" w:hAnsi="Times New Roman" w:cs="Times New Roman"/>
                <w:color w:val="auto"/>
                <w:kern w:val="24"/>
                <w:sz w:val="24"/>
                <w:szCs w:val="24"/>
              </w:rPr>
              <w:t>100</w:t>
            </w:r>
          </w:p>
        </w:tc>
        <w:tc>
          <w:tcPr>
            <w:tcW w:w="1387" w:type="dxa"/>
            <w:tcBorders>
              <w:top w:val="single" w:sz="4" w:space="0" w:color="auto"/>
            </w:tcBorders>
            <w:vAlign w:val="center"/>
            <w:hideMark/>
          </w:tcPr>
          <w:p w14:paraId="43C13458" w14:textId="77777777" w:rsidR="00E363CD" w:rsidRPr="004F0E58" w:rsidRDefault="00E363CD" w:rsidP="00E363CD">
            <w:pPr>
              <w:widowControl/>
              <w:autoSpaceDE/>
              <w:autoSpaceDN/>
              <w:spacing w:line="276" w:lineRule="auto"/>
              <w:jc w:val="center"/>
              <w:textAlignment w:val="center"/>
              <w:rPr>
                <w:rFonts w:ascii="Times New Roman" w:eastAsia="굴림" w:hAnsi="Times New Roman" w:cs="Times New Roman"/>
                <w:kern w:val="0"/>
                <w:sz w:val="24"/>
                <w:szCs w:val="24"/>
              </w:rPr>
            </w:pPr>
            <w:r w:rsidRPr="00F15BB5">
              <w:rPr>
                <w:rFonts w:ascii="Times New Roman" w:eastAsia="맑은 고딕" w:hAnsi="Times New Roman" w:cs="Times New Roman"/>
                <w:color w:val="auto"/>
                <w:kern w:val="24"/>
                <w:sz w:val="24"/>
                <w:szCs w:val="24"/>
              </w:rPr>
              <w:t>15.00</w:t>
            </w:r>
          </w:p>
        </w:tc>
        <w:tc>
          <w:tcPr>
            <w:tcW w:w="1921" w:type="dxa"/>
            <w:tcBorders>
              <w:top w:val="single" w:sz="4" w:space="0" w:color="auto"/>
              <w:right w:val="single" w:sz="4" w:space="0" w:color="auto"/>
            </w:tcBorders>
            <w:vAlign w:val="center"/>
            <w:hideMark/>
          </w:tcPr>
          <w:p w14:paraId="6601E830" w14:textId="77777777" w:rsidR="00E363CD" w:rsidRPr="004F0E58" w:rsidRDefault="00E363CD" w:rsidP="00E363CD">
            <w:pPr>
              <w:widowControl/>
              <w:autoSpaceDE/>
              <w:autoSpaceDN/>
              <w:spacing w:line="276" w:lineRule="auto"/>
              <w:jc w:val="center"/>
              <w:textAlignment w:val="center"/>
              <w:rPr>
                <w:rFonts w:ascii="Times New Roman" w:eastAsia="굴림" w:hAnsi="Times New Roman" w:cs="Times New Roman"/>
                <w:kern w:val="0"/>
                <w:sz w:val="24"/>
                <w:szCs w:val="24"/>
              </w:rPr>
            </w:pPr>
            <w:r w:rsidRPr="00F15BB5">
              <w:rPr>
                <w:rFonts w:ascii="Times New Roman" w:eastAsia="맑은 고딕" w:hAnsi="Times New Roman" w:cs="Times New Roman"/>
                <w:color w:val="auto"/>
                <w:kern w:val="24"/>
                <w:sz w:val="24"/>
                <w:szCs w:val="24"/>
              </w:rPr>
              <w:t xml:space="preserve">0.49 </w:t>
            </w:r>
          </w:p>
        </w:tc>
        <w:tc>
          <w:tcPr>
            <w:tcW w:w="1737" w:type="dxa"/>
            <w:tcBorders>
              <w:top w:val="single" w:sz="4" w:space="0" w:color="auto"/>
              <w:left w:val="single" w:sz="4" w:space="0" w:color="auto"/>
              <w:right w:val="single" w:sz="8" w:space="0" w:color="auto"/>
            </w:tcBorders>
            <w:vAlign w:val="center"/>
            <w:hideMark/>
          </w:tcPr>
          <w:p w14:paraId="72355991" w14:textId="77777777" w:rsidR="00E363CD" w:rsidRPr="004F0E58" w:rsidRDefault="00E363CD" w:rsidP="00E363CD">
            <w:pPr>
              <w:widowControl/>
              <w:autoSpaceDE/>
              <w:autoSpaceDN/>
              <w:spacing w:line="276" w:lineRule="auto"/>
              <w:jc w:val="center"/>
              <w:textAlignment w:val="center"/>
              <w:rPr>
                <w:rFonts w:ascii="Times New Roman" w:eastAsia="굴림" w:hAnsi="Times New Roman" w:cs="Times New Roman"/>
                <w:kern w:val="0"/>
                <w:sz w:val="24"/>
                <w:szCs w:val="24"/>
              </w:rPr>
            </w:pPr>
            <w:r w:rsidRPr="004F0E58">
              <w:rPr>
                <w:rFonts w:ascii="Times New Roman" w:hAnsi="Times New Roman" w:cs="Times New Roman"/>
                <w:sz w:val="24"/>
                <w:szCs w:val="24"/>
              </w:rPr>
              <w:t>2.92</w:t>
            </w:r>
            <w:r w:rsidRPr="00F15BB5">
              <w:rPr>
                <w:rFonts w:ascii="Times New Roman" w:eastAsia="맑은 고딕" w:hAnsi="Times New Roman" w:cs="Times New Roman"/>
                <w:color w:val="auto"/>
                <w:kern w:val="24"/>
                <w:sz w:val="24"/>
                <w:szCs w:val="24"/>
              </w:rPr>
              <w:t>×10</w:t>
            </w:r>
            <w:r w:rsidRPr="004F0E58">
              <w:rPr>
                <w:rFonts w:ascii="Times New Roman" w:hAnsi="Times New Roman" w:cs="Times New Roman"/>
                <w:sz w:val="24"/>
                <w:szCs w:val="24"/>
                <w:vertAlign w:val="superscript"/>
              </w:rPr>
              <w:t>12</w:t>
            </w:r>
          </w:p>
        </w:tc>
      </w:tr>
      <w:tr w:rsidR="00E363CD" w:rsidRPr="004F0E58" w14:paraId="412BF38E" w14:textId="77777777" w:rsidTr="00E363CD">
        <w:trPr>
          <w:trHeight w:val="365"/>
        </w:trPr>
        <w:tc>
          <w:tcPr>
            <w:tcW w:w="1341" w:type="dxa"/>
            <w:tcBorders>
              <w:left w:val="single" w:sz="8" w:space="0" w:color="auto"/>
            </w:tcBorders>
            <w:vAlign w:val="center"/>
            <w:hideMark/>
          </w:tcPr>
          <w:p w14:paraId="14421997" w14:textId="77777777" w:rsidR="00E363CD" w:rsidRPr="004F0E58" w:rsidRDefault="00E363CD" w:rsidP="00E363CD">
            <w:pPr>
              <w:widowControl/>
              <w:autoSpaceDE/>
              <w:autoSpaceDN/>
              <w:spacing w:line="276" w:lineRule="auto"/>
              <w:jc w:val="center"/>
              <w:textAlignment w:val="center"/>
              <w:rPr>
                <w:rFonts w:ascii="Times New Roman" w:eastAsia="굴림" w:hAnsi="Times New Roman" w:cs="Times New Roman"/>
                <w:kern w:val="0"/>
                <w:sz w:val="24"/>
                <w:szCs w:val="24"/>
              </w:rPr>
            </w:pPr>
            <w:r w:rsidRPr="00F15BB5">
              <w:rPr>
                <w:rFonts w:ascii="Times New Roman" w:eastAsia="맑은 고딕" w:hAnsi="Times New Roman" w:cs="Times New Roman"/>
                <w:color w:val="auto"/>
                <w:kern w:val="24"/>
                <w:sz w:val="24"/>
                <w:szCs w:val="24"/>
              </w:rPr>
              <w:t xml:space="preserve">3.35 </w:t>
            </w:r>
          </w:p>
        </w:tc>
        <w:tc>
          <w:tcPr>
            <w:tcW w:w="2011" w:type="dxa"/>
            <w:vAlign w:val="center"/>
            <w:hideMark/>
          </w:tcPr>
          <w:p w14:paraId="46DC64C3" w14:textId="77777777" w:rsidR="00E363CD" w:rsidRPr="004F0E58" w:rsidRDefault="00E363CD" w:rsidP="00E363CD">
            <w:pPr>
              <w:widowControl/>
              <w:autoSpaceDE/>
              <w:autoSpaceDN/>
              <w:spacing w:line="276" w:lineRule="auto"/>
              <w:jc w:val="center"/>
              <w:textAlignment w:val="center"/>
              <w:rPr>
                <w:rFonts w:ascii="Times New Roman" w:eastAsia="굴림" w:hAnsi="Times New Roman" w:cs="Times New Roman"/>
                <w:kern w:val="0"/>
                <w:sz w:val="24"/>
                <w:szCs w:val="24"/>
              </w:rPr>
            </w:pPr>
            <w:r w:rsidRPr="00F15BB5">
              <w:rPr>
                <w:rFonts w:ascii="Times New Roman" w:eastAsia="맑은 고딕" w:hAnsi="Times New Roman" w:cs="Times New Roman"/>
                <w:color w:val="auto"/>
                <w:kern w:val="24"/>
                <w:sz w:val="24"/>
                <w:szCs w:val="24"/>
              </w:rPr>
              <w:t xml:space="preserve">370 </w:t>
            </w:r>
          </w:p>
        </w:tc>
        <w:tc>
          <w:tcPr>
            <w:tcW w:w="1387" w:type="dxa"/>
            <w:vAlign w:val="center"/>
            <w:hideMark/>
          </w:tcPr>
          <w:p w14:paraId="10125B71" w14:textId="77777777" w:rsidR="00E363CD" w:rsidRPr="004F0E58" w:rsidRDefault="00E363CD" w:rsidP="00E363CD">
            <w:pPr>
              <w:widowControl/>
              <w:autoSpaceDE/>
              <w:autoSpaceDN/>
              <w:spacing w:line="276" w:lineRule="auto"/>
              <w:jc w:val="center"/>
              <w:textAlignment w:val="center"/>
              <w:rPr>
                <w:rFonts w:ascii="Times New Roman" w:eastAsia="굴림" w:hAnsi="Times New Roman" w:cs="Times New Roman"/>
                <w:kern w:val="0"/>
                <w:sz w:val="24"/>
                <w:szCs w:val="24"/>
              </w:rPr>
            </w:pPr>
            <w:r w:rsidRPr="00F15BB5">
              <w:rPr>
                <w:rFonts w:ascii="Times New Roman" w:eastAsia="맑은 고딕" w:hAnsi="Times New Roman" w:cs="Times New Roman"/>
                <w:color w:val="auto"/>
                <w:kern w:val="24"/>
                <w:sz w:val="24"/>
                <w:szCs w:val="24"/>
              </w:rPr>
              <w:t>102</w:t>
            </w:r>
          </w:p>
        </w:tc>
        <w:tc>
          <w:tcPr>
            <w:tcW w:w="1387" w:type="dxa"/>
            <w:vAlign w:val="center"/>
            <w:hideMark/>
          </w:tcPr>
          <w:p w14:paraId="2B4AC649" w14:textId="77777777" w:rsidR="00E363CD" w:rsidRPr="004F0E58" w:rsidRDefault="00E363CD" w:rsidP="00E363CD">
            <w:pPr>
              <w:widowControl/>
              <w:autoSpaceDE/>
              <w:autoSpaceDN/>
              <w:spacing w:line="276" w:lineRule="auto"/>
              <w:jc w:val="center"/>
              <w:textAlignment w:val="center"/>
              <w:rPr>
                <w:rFonts w:ascii="Times New Roman" w:eastAsia="굴림" w:hAnsi="Times New Roman" w:cs="Times New Roman"/>
                <w:kern w:val="0"/>
                <w:sz w:val="24"/>
                <w:szCs w:val="24"/>
              </w:rPr>
            </w:pPr>
            <w:r w:rsidRPr="00F15BB5">
              <w:rPr>
                <w:rFonts w:ascii="Times New Roman" w:eastAsia="맑은 고딕" w:hAnsi="Times New Roman" w:cs="Times New Roman"/>
                <w:color w:val="auto"/>
                <w:kern w:val="24"/>
                <w:sz w:val="24"/>
                <w:szCs w:val="24"/>
              </w:rPr>
              <w:t xml:space="preserve">21.10 </w:t>
            </w:r>
          </w:p>
        </w:tc>
        <w:tc>
          <w:tcPr>
            <w:tcW w:w="1921" w:type="dxa"/>
            <w:tcBorders>
              <w:right w:val="single" w:sz="4" w:space="0" w:color="auto"/>
            </w:tcBorders>
            <w:vAlign w:val="center"/>
            <w:hideMark/>
          </w:tcPr>
          <w:p w14:paraId="6EA595E4" w14:textId="77777777" w:rsidR="00E363CD" w:rsidRPr="004F0E58" w:rsidRDefault="00E363CD" w:rsidP="00E363CD">
            <w:pPr>
              <w:widowControl/>
              <w:autoSpaceDE/>
              <w:autoSpaceDN/>
              <w:spacing w:line="276" w:lineRule="auto"/>
              <w:jc w:val="center"/>
              <w:textAlignment w:val="center"/>
              <w:rPr>
                <w:rFonts w:ascii="Times New Roman" w:eastAsia="굴림" w:hAnsi="Times New Roman" w:cs="Times New Roman"/>
                <w:kern w:val="0"/>
                <w:sz w:val="24"/>
                <w:szCs w:val="24"/>
              </w:rPr>
            </w:pPr>
            <w:r w:rsidRPr="00F15BB5">
              <w:rPr>
                <w:rFonts w:ascii="Times New Roman" w:eastAsia="맑은 고딕" w:hAnsi="Times New Roman" w:cs="Times New Roman"/>
                <w:color w:val="auto"/>
                <w:kern w:val="24"/>
                <w:sz w:val="24"/>
                <w:szCs w:val="24"/>
              </w:rPr>
              <w:t xml:space="preserve">0.48 </w:t>
            </w:r>
          </w:p>
        </w:tc>
        <w:tc>
          <w:tcPr>
            <w:tcW w:w="1737" w:type="dxa"/>
            <w:tcBorders>
              <w:left w:val="single" w:sz="4" w:space="0" w:color="auto"/>
              <w:right w:val="single" w:sz="8" w:space="0" w:color="auto"/>
            </w:tcBorders>
            <w:vAlign w:val="center"/>
            <w:hideMark/>
          </w:tcPr>
          <w:p w14:paraId="61742E95" w14:textId="77777777" w:rsidR="00E363CD" w:rsidRPr="004F0E58" w:rsidRDefault="00E363CD" w:rsidP="00E363CD">
            <w:pPr>
              <w:widowControl/>
              <w:autoSpaceDE/>
              <w:autoSpaceDN/>
              <w:spacing w:line="276" w:lineRule="auto"/>
              <w:jc w:val="center"/>
              <w:textAlignment w:val="center"/>
              <w:rPr>
                <w:rFonts w:ascii="Times New Roman" w:eastAsia="굴림" w:hAnsi="Times New Roman" w:cs="Times New Roman"/>
                <w:kern w:val="0"/>
                <w:sz w:val="24"/>
                <w:szCs w:val="24"/>
              </w:rPr>
            </w:pPr>
            <w:r w:rsidRPr="004F0E58">
              <w:rPr>
                <w:rFonts w:ascii="Times New Roman" w:hAnsi="Times New Roman" w:cs="Times New Roman"/>
                <w:sz w:val="24"/>
                <w:szCs w:val="24"/>
              </w:rPr>
              <w:t>4.17</w:t>
            </w:r>
            <w:r w:rsidRPr="00F15BB5">
              <w:rPr>
                <w:rFonts w:ascii="Times New Roman" w:eastAsia="맑은 고딕" w:hAnsi="Times New Roman" w:cs="Times New Roman"/>
                <w:color w:val="auto"/>
                <w:kern w:val="24"/>
                <w:sz w:val="24"/>
                <w:szCs w:val="24"/>
              </w:rPr>
              <w:t>×10</w:t>
            </w:r>
            <w:r w:rsidRPr="004F0E58">
              <w:rPr>
                <w:rFonts w:ascii="Times New Roman" w:hAnsi="Times New Roman" w:cs="Times New Roman"/>
                <w:sz w:val="24"/>
                <w:szCs w:val="24"/>
                <w:vertAlign w:val="superscript"/>
              </w:rPr>
              <w:t>12</w:t>
            </w:r>
          </w:p>
        </w:tc>
      </w:tr>
      <w:tr w:rsidR="00E363CD" w:rsidRPr="004F0E58" w14:paraId="6E9FE8C1" w14:textId="77777777" w:rsidTr="00E363CD">
        <w:trPr>
          <w:trHeight w:val="365"/>
        </w:trPr>
        <w:tc>
          <w:tcPr>
            <w:tcW w:w="1341" w:type="dxa"/>
            <w:tcBorders>
              <w:left w:val="single" w:sz="8" w:space="0" w:color="auto"/>
            </w:tcBorders>
            <w:vAlign w:val="center"/>
            <w:hideMark/>
          </w:tcPr>
          <w:p w14:paraId="4E2B57DE" w14:textId="77777777" w:rsidR="00E363CD" w:rsidRPr="004F0E58" w:rsidRDefault="00E363CD" w:rsidP="00E363CD">
            <w:pPr>
              <w:widowControl/>
              <w:autoSpaceDE/>
              <w:autoSpaceDN/>
              <w:spacing w:line="276" w:lineRule="auto"/>
              <w:jc w:val="center"/>
              <w:textAlignment w:val="center"/>
              <w:rPr>
                <w:rFonts w:ascii="Times New Roman" w:eastAsia="굴림" w:hAnsi="Times New Roman" w:cs="Times New Roman"/>
                <w:kern w:val="0"/>
                <w:sz w:val="24"/>
                <w:szCs w:val="24"/>
              </w:rPr>
            </w:pPr>
            <w:r w:rsidRPr="00F15BB5">
              <w:rPr>
                <w:rFonts w:ascii="Times New Roman" w:eastAsia="맑은 고딕" w:hAnsi="Times New Roman" w:cs="Times New Roman"/>
                <w:color w:val="auto"/>
                <w:kern w:val="24"/>
                <w:sz w:val="24"/>
                <w:szCs w:val="24"/>
              </w:rPr>
              <w:t xml:space="preserve">3.06 </w:t>
            </w:r>
          </w:p>
        </w:tc>
        <w:tc>
          <w:tcPr>
            <w:tcW w:w="2011" w:type="dxa"/>
            <w:vAlign w:val="center"/>
            <w:hideMark/>
          </w:tcPr>
          <w:p w14:paraId="6FD6ABD9" w14:textId="77777777" w:rsidR="00E363CD" w:rsidRPr="004F0E58" w:rsidRDefault="00E363CD" w:rsidP="00E363CD">
            <w:pPr>
              <w:widowControl/>
              <w:autoSpaceDE/>
              <w:autoSpaceDN/>
              <w:spacing w:line="276" w:lineRule="auto"/>
              <w:jc w:val="center"/>
              <w:textAlignment w:val="center"/>
              <w:rPr>
                <w:rFonts w:ascii="Times New Roman" w:eastAsia="굴림" w:hAnsi="Times New Roman" w:cs="Times New Roman"/>
                <w:kern w:val="0"/>
                <w:sz w:val="24"/>
                <w:szCs w:val="24"/>
              </w:rPr>
            </w:pPr>
            <w:r w:rsidRPr="00F15BB5">
              <w:rPr>
                <w:rFonts w:ascii="Times New Roman" w:eastAsia="맑은 고딕" w:hAnsi="Times New Roman" w:cs="Times New Roman"/>
                <w:color w:val="auto"/>
                <w:kern w:val="24"/>
                <w:sz w:val="24"/>
                <w:szCs w:val="24"/>
              </w:rPr>
              <w:t xml:space="preserve">405 </w:t>
            </w:r>
          </w:p>
        </w:tc>
        <w:tc>
          <w:tcPr>
            <w:tcW w:w="1387" w:type="dxa"/>
            <w:vAlign w:val="center"/>
            <w:hideMark/>
          </w:tcPr>
          <w:p w14:paraId="198B999F" w14:textId="77777777" w:rsidR="00E363CD" w:rsidRPr="004F0E58" w:rsidRDefault="00E363CD" w:rsidP="00E363CD">
            <w:pPr>
              <w:widowControl/>
              <w:autoSpaceDE/>
              <w:autoSpaceDN/>
              <w:spacing w:line="276" w:lineRule="auto"/>
              <w:jc w:val="center"/>
              <w:textAlignment w:val="center"/>
              <w:rPr>
                <w:rFonts w:ascii="Times New Roman" w:eastAsia="굴림" w:hAnsi="Times New Roman" w:cs="Times New Roman"/>
                <w:kern w:val="0"/>
                <w:sz w:val="24"/>
                <w:szCs w:val="24"/>
              </w:rPr>
            </w:pPr>
            <w:r w:rsidRPr="00F15BB5">
              <w:rPr>
                <w:rFonts w:ascii="Times New Roman" w:eastAsia="맑은 고딕" w:hAnsi="Times New Roman" w:cs="Times New Roman"/>
                <w:color w:val="auto"/>
                <w:kern w:val="24"/>
                <w:sz w:val="24"/>
                <w:szCs w:val="24"/>
              </w:rPr>
              <w:t>100</w:t>
            </w:r>
          </w:p>
        </w:tc>
        <w:tc>
          <w:tcPr>
            <w:tcW w:w="1387" w:type="dxa"/>
            <w:vAlign w:val="center"/>
            <w:hideMark/>
          </w:tcPr>
          <w:p w14:paraId="1B9130EC" w14:textId="77777777" w:rsidR="00E363CD" w:rsidRPr="004F0E58" w:rsidRDefault="00E363CD" w:rsidP="00E363CD">
            <w:pPr>
              <w:widowControl/>
              <w:autoSpaceDE/>
              <w:autoSpaceDN/>
              <w:spacing w:line="276" w:lineRule="auto"/>
              <w:jc w:val="center"/>
              <w:textAlignment w:val="center"/>
              <w:rPr>
                <w:rFonts w:ascii="Times New Roman" w:eastAsia="굴림" w:hAnsi="Times New Roman" w:cs="Times New Roman"/>
                <w:kern w:val="0"/>
                <w:sz w:val="24"/>
                <w:szCs w:val="24"/>
              </w:rPr>
            </w:pPr>
            <w:r w:rsidRPr="00F15BB5">
              <w:rPr>
                <w:rFonts w:ascii="Times New Roman" w:eastAsia="맑은 고딕" w:hAnsi="Times New Roman" w:cs="Times New Roman"/>
                <w:color w:val="auto"/>
                <w:kern w:val="24"/>
                <w:sz w:val="24"/>
                <w:szCs w:val="24"/>
              </w:rPr>
              <w:t xml:space="preserve">25.00 </w:t>
            </w:r>
          </w:p>
        </w:tc>
        <w:tc>
          <w:tcPr>
            <w:tcW w:w="1921" w:type="dxa"/>
            <w:tcBorders>
              <w:right w:val="single" w:sz="4" w:space="0" w:color="auto"/>
            </w:tcBorders>
            <w:vAlign w:val="center"/>
            <w:hideMark/>
          </w:tcPr>
          <w:p w14:paraId="2C0E7E24" w14:textId="77777777" w:rsidR="00E363CD" w:rsidRPr="004F0E58" w:rsidRDefault="00E363CD" w:rsidP="00E363CD">
            <w:pPr>
              <w:widowControl/>
              <w:autoSpaceDE/>
              <w:autoSpaceDN/>
              <w:spacing w:line="276" w:lineRule="auto"/>
              <w:jc w:val="center"/>
              <w:textAlignment w:val="center"/>
              <w:rPr>
                <w:rFonts w:ascii="Times New Roman" w:eastAsia="굴림" w:hAnsi="Times New Roman" w:cs="Times New Roman"/>
                <w:kern w:val="0"/>
                <w:sz w:val="24"/>
                <w:szCs w:val="24"/>
              </w:rPr>
            </w:pPr>
            <w:r w:rsidRPr="00F15BB5">
              <w:rPr>
                <w:rFonts w:ascii="Times New Roman" w:eastAsia="맑은 고딕" w:hAnsi="Times New Roman" w:cs="Times New Roman"/>
                <w:color w:val="auto"/>
                <w:kern w:val="24"/>
                <w:sz w:val="24"/>
                <w:szCs w:val="24"/>
              </w:rPr>
              <w:t xml:space="preserve">0.52 </w:t>
            </w:r>
          </w:p>
        </w:tc>
        <w:tc>
          <w:tcPr>
            <w:tcW w:w="1737" w:type="dxa"/>
            <w:tcBorders>
              <w:left w:val="single" w:sz="4" w:space="0" w:color="auto"/>
              <w:right w:val="single" w:sz="8" w:space="0" w:color="auto"/>
            </w:tcBorders>
            <w:vAlign w:val="center"/>
            <w:hideMark/>
          </w:tcPr>
          <w:p w14:paraId="4309EB97" w14:textId="77777777" w:rsidR="00E363CD" w:rsidRPr="004F0E58" w:rsidRDefault="00E363CD" w:rsidP="00E363CD">
            <w:pPr>
              <w:widowControl/>
              <w:autoSpaceDE/>
              <w:autoSpaceDN/>
              <w:spacing w:line="276" w:lineRule="auto"/>
              <w:jc w:val="center"/>
              <w:textAlignment w:val="center"/>
              <w:rPr>
                <w:rFonts w:ascii="Times New Roman" w:eastAsia="굴림" w:hAnsi="Times New Roman" w:cs="Times New Roman"/>
                <w:kern w:val="0"/>
                <w:sz w:val="24"/>
                <w:szCs w:val="24"/>
              </w:rPr>
            </w:pPr>
            <w:r w:rsidRPr="004F0E58">
              <w:rPr>
                <w:rFonts w:ascii="Times New Roman" w:hAnsi="Times New Roman" w:cs="Times New Roman"/>
                <w:sz w:val="24"/>
                <w:szCs w:val="24"/>
              </w:rPr>
              <w:t>5.96</w:t>
            </w:r>
            <w:r w:rsidRPr="00F15BB5">
              <w:rPr>
                <w:rFonts w:ascii="Times New Roman" w:eastAsia="맑은 고딕" w:hAnsi="Times New Roman" w:cs="Times New Roman"/>
                <w:color w:val="auto"/>
                <w:kern w:val="24"/>
                <w:sz w:val="24"/>
                <w:szCs w:val="24"/>
              </w:rPr>
              <w:t>×10</w:t>
            </w:r>
            <w:r w:rsidRPr="004F0E58">
              <w:rPr>
                <w:rFonts w:ascii="Times New Roman" w:hAnsi="Times New Roman" w:cs="Times New Roman"/>
                <w:sz w:val="24"/>
                <w:szCs w:val="24"/>
                <w:vertAlign w:val="superscript"/>
              </w:rPr>
              <w:t>12</w:t>
            </w:r>
          </w:p>
        </w:tc>
      </w:tr>
      <w:tr w:rsidR="00E363CD" w:rsidRPr="004F0E58" w14:paraId="53EFFF75" w14:textId="77777777" w:rsidTr="00E363CD">
        <w:trPr>
          <w:trHeight w:val="365"/>
        </w:trPr>
        <w:tc>
          <w:tcPr>
            <w:tcW w:w="1341" w:type="dxa"/>
            <w:tcBorders>
              <w:left w:val="single" w:sz="8" w:space="0" w:color="auto"/>
            </w:tcBorders>
            <w:vAlign w:val="center"/>
            <w:hideMark/>
          </w:tcPr>
          <w:p w14:paraId="07B11958" w14:textId="77777777" w:rsidR="00E363CD" w:rsidRPr="004F0E58" w:rsidRDefault="00E363CD" w:rsidP="00E363CD">
            <w:pPr>
              <w:widowControl/>
              <w:autoSpaceDE/>
              <w:autoSpaceDN/>
              <w:spacing w:line="276" w:lineRule="auto"/>
              <w:jc w:val="center"/>
              <w:textAlignment w:val="center"/>
              <w:rPr>
                <w:rFonts w:ascii="Times New Roman" w:eastAsia="굴림" w:hAnsi="Times New Roman" w:cs="Times New Roman"/>
                <w:kern w:val="0"/>
                <w:sz w:val="24"/>
                <w:szCs w:val="24"/>
              </w:rPr>
            </w:pPr>
            <w:r w:rsidRPr="00F15BB5">
              <w:rPr>
                <w:rFonts w:ascii="Times New Roman" w:eastAsia="맑은 고딕" w:hAnsi="Times New Roman" w:cs="Times New Roman"/>
                <w:color w:val="auto"/>
                <w:kern w:val="24"/>
                <w:sz w:val="24"/>
                <w:szCs w:val="24"/>
              </w:rPr>
              <w:t xml:space="preserve">2.76 </w:t>
            </w:r>
          </w:p>
        </w:tc>
        <w:tc>
          <w:tcPr>
            <w:tcW w:w="2011" w:type="dxa"/>
            <w:vAlign w:val="center"/>
            <w:hideMark/>
          </w:tcPr>
          <w:p w14:paraId="302607BB" w14:textId="77777777" w:rsidR="00E363CD" w:rsidRPr="004F0E58" w:rsidRDefault="00E363CD" w:rsidP="00E363CD">
            <w:pPr>
              <w:widowControl/>
              <w:autoSpaceDE/>
              <w:autoSpaceDN/>
              <w:spacing w:line="276" w:lineRule="auto"/>
              <w:jc w:val="center"/>
              <w:textAlignment w:val="center"/>
              <w:rPr>
                <w:rFonts w:ascii="Times New Roman" w:eastAsia="굴림" w:hAnsi="Times New Roman" w:cs="Times New Roman"/>
                <w:kern w:val="0"/>
                <w:sz w:val="24"/>
                <w:szCs w:val="24"/>
              </w:rPr>
            </w:pPr>
            <w:r w:rsidRPr="00F15BB5">
              <w:rPr>
                <w:rFonts w:ascii="Times New Roman" w:eastAsia="맑은 고딕" w:hAnsi="Times New Roman" w:cs="Times New Roman"/>
                <w:color w:val="auto"/>
                <w:kern w:val="24"/>
                <w:sz w:val="24"/>
                <w:szCs w:val="24"/>
              </w:rPr>
              <w:t xml:space="preserve">450 </w:t>
            </w:r>
          </w:p>
        </w:tc>
        <w:tc>
          <w:tcPr>
            <w:tcW w:w="1387" w:type="dxa"/>
            <w:vAlign w:val="center"/>
            <w:hideMark/>
          </w:tcPr>
          <w:p w14:paraId="3E0364B4" w14:textId="77777777" w:rsidR="00E363CD" w:rsidRPr="004F0E58" w:rsidRDefault="00E363CD" w:rsidP="00E363CD">
            <w:pPr>
              <w:widowControl/>
              <w:autoSpaceDE/>
              <w:autoSpaceDN/>
              <w:spacing w:line="276" w:lineRule="auto"/>
              <w:jc w:val="center"/>
              <w:textAlignment w:val="center"/>
              <w:rPr>
                <w:rFonts w:ascii="Times New Roman" w:eastAsia="굴림" w:hAnsi="Times New Roman" w:cs="Times New Roman"/>
                <w:kern w:val="0"/>
                <w:sz w:val="24"/>
                <w:szCs w:val="24"/>
              </w:rPr>
            </w:pPr>
            <w:r w:rsidRPr="00F15BB5">
              <w:rPr>
                <w:rFonts w:ascii="Times New Roman" w:eastAsia="맑은 고딕" w:hAnsi="Times New Roman" w:cs="Times New Roman"/>
                <w:color w:val="auto"/>
                <w:kern w:val="24"/>
                <w:sz w:val="24"/>
                <w:szCs w:val="24"/>
              </w:rPr>
              <w:t>105</w:t>
            </w:r>
          </w:p>
        </w:tc>
        <w:tc>
          <w:tcPr>
            <w:tcW w:w="1387" w:type="dxa"/>
            <w:vAlign w:val="center"/>
            <w:hideMark/>
          </w:tcPr>
          <w:p w14:paraId="233B2A14" w14:textId="77777777" w:rsidR="00E363CD" w:rsidRPr="004F0E58" w:rsidRDefault="00E363CD" w:rsidP="00E363CD">
            <w:pPr>
              <w:widowControl/>
              <w:autoSpaceDE/>
              <w:autoSpaceDN/>
              <w:spacing w:line="276" w:lineRule="auto"/>
              <w:jc w:val="center"/>
              <w:textAlignment w:val="center"/>
              <w:rPr>
                <w:rFonts w:ascii="Times New Roman" w:eastAsia="굴림" w:hAnsi="Times New Roman" w:cs="Times New Roman"/>
                <w:kern w:val="0"/>
                <w:sz w:val="24"/>
                <w:szCs w:val="24"/>
              </w:rPr>
            </w:pPr>
            <w:r w:rsidRPr="00F15BB5">
              <w:rPr>
                <w:rFonts w:ascii="Times New Roman" w:eastAsia="맑은 고딕" w:hAnsi="Times New Roman" w:cs="Times New Roman"/>
                <w:color w:val="auto"/>
                <w:kern w:val="24"/>
                <w:sz w:val="24"/>
                <w:szCs w:val="24"/>
              </w:rPr>
              <w:t xml:space="preserve">11.00 </w:t>
            </w:r>
          </w:p>
        </w:tc>
        <w:tc>
          <w:tcPr>
            <w:tcW w:w="1921" w:type="dxa"/>
            <w:tcBorders>
              <w:right w:val="single" w:sz="4" w:space="0" w:color="auto"/>
            </w:tcBorders>
            <w:vAlign w:val="center"/>
            <w:hideMark/>
          </w:tcPr>
          <w:p w14:paraId="2FCA0F31" w14:textId="77777777" w:rsidR="00E363CD" w:rsidRPr="004F0E58" w:rsidRDefault="00E363CD" w:rsidP="00E363CD">
            <w:pPr>
              <w:widowControl/>
              <w:autoSpaceDE/>
              <w:autoSpaceDN/>
              <w:spacing w:line="276" w:lineRule="auto"/>
              <w:jc w:val="center"/>
              <w:textAlignment w:val="center"/>
              <w:rPr>
                <w:rFonts w:ascii="Times New Roman" w:eastAsia="굴림" w:hAnsi="Times New Roman" w:cs="Times New Roman"/>
                <w:kern w:val="0"/>
                <w:sz w:val="24"/>
                <w:szCs w:val="24"/>
              </w:rPr>
            </w:pPr>
            <w:r w:rsidRPr="00F15BB5">
              <w:rPr>
                <w:rFonts w:ascii="Times New Roman" w:eastAsia="맑은 고딕" w:hAnsi="Times New Roman" w:cs="Times New Roman"/>
                <w:color w:val="auto"/>
                <w:kern w:val="24"/>
                <w:sz w:val="24"/>
                <w:szCs w:val="24"/>
              </w:rPr>
              <w:t xml:space="preserve">0.52 </w:t>
            </w:r>
          </w:p>
        </w:tc>
        <w:tc>
          <w:tcPr>
            <w:tcW w:w="1737" w:type="dxa"/>
            <w:tcBorders>
              <w:left w:val="single" w:sz="4" w:space="0" w:color="auto"/>
              <w:right w:val="single" w:sz="8" w:space="0" w:color="auto"/>
            </w:tcBorders>
            <w:vAlign w:val="center"/>
            <w:hideMark/>
          </w:tcPr>
          <w:p w14:paraId="75B5A10A" w14:textId="77777777" w:rsidR="00E363CD" w:rsidRPr="004F0E58" w:rsidRDefault="00E363CD" w:rsidP="00E363CD">
            <w:pPr>
              <w:widowControl/>
              <w:autoSpaceDE/>
              <w:autoSpaceDN/>
              <w:spacing w:line="276" w:lineRule="auto"/>
              <w:jc w:val="center"/>
              <w:textAlignment w:val="center"/>
              <w:rPr>
                <w:rFonts w:ascii="Times New Roman" w:eastAsia="굴림" w:hAnsi="Times New Roman" w:cs="Times New Roman"/>
                <w:kern w:val="0"/>
                <w:sz w:val="24"/>
                <w:szCs w:val="24"/>
              </w:rPr>
            </w:pPr>
            <w:r w:rsidRPr="004F0E58">
              <w:rPr>
                <w:rFonts w:ascii="Times New Roman" w:hAnsi="Times New Roman" w:cs="Times New Roman"/>
                <w:sz w:val="24"/>
                <w:szCs w:val="24"/>
              </w:rPr>
              <w:t>2.78</w:t>
            </w:r>
            <w:r w:rsidRPr="00F15BB5">
              <w:rPr>
                <w:rFonts w:ascii="Times New Roman" w:eastAsia="맑은 고딕" w:hAnsi="Times New Roman" w:cs="Times New Roman"/>
                <w:color w:val="auto"/>
                <w:kern w:val="24"/>
                <w:sz w:val="24"/>
                <w:szCs w:val="24"/>
              </w:rPr>
              <w:t>×10</w:t>
            </w:r>
            <w:r w:rsidRPr="004F0E58">
              <w:rPr>
                <w:rFonts w:ascii="Times New Roman" w:hAnsi="Times New Roman" w:cs="Times New Roman"/>
                <w:sz w:val="24"/>
                <w:szCs w:val="24"/>
                <w:vertAlign w:val="superscript"/>
              </w:rPr>
              <w:t>12</w:t>
            </w:r>
          </w:p>
        </w:tc>
      </w:tr>
      <w:tr w:rsidR="00E363CD" w:rsidRPr="004F0E58" w14:paraId="35F419BB" w14:textId="77777777" w:rsidTr="00E363CD">
        <w:trPr>
          <w:trHeight w:val="365"/>
        </w:trPr>
        <w:tc>
          <w:tcPr>
            <w:tcW w:w="1341" w:type="dxa"/>
            <w:tcBorders>
              <w:left w:val="single" w:sz="8" w:space="0" w:color="auto"/>
            </w:tcBorders>
            <w:vAlign w:val="center"/>
            <w:hideMark/>
          </w:tcPr>
          <w:p w14:paraId="39280B0A" w14:textId="77777777" w:rsidR="00E363CD" w:rsidRPr="004F0E58" w:rsidRDefault="00E363CD" w:rsidP="00E363CD">
            <w:pPr>
              <w:widowControl/>
              <w:autoSpaceDE/>
              <w:autoSpaceDN/>
              <w:spacing w:line="276" w:lineRule="auto"/>
              <w:jc w:val="center"/>
              <w:textAlignment w:val="center"/>
              <w:rPr>
                <w:rFonts w:ascii="Times New Roman" w:eastAsia="굴림" w:hAnsi="Times New Roman" w:cs="Times New Roman"/>
                <w:kern w:val="0"/>
                <w:sz w:val="24"/>
                <w:szCs w:val="24"/>
              </w:rPr>
            </w:pPr>
            <w:r w:rsidRPr="00F15BB5">
              <w:rPr>
                <w:rFonts w:ascii="Times New Roman" w:eastAsia="맑은 고딕" w:hAnsi="Times New Roman" w:cs="Times New Roman"/>
                <w:color w:val="auto"/>
                <w:kern w:val="24"/>
                <w:sz w:val="24"/>
                <w:szCs w:val="24"/>
              </w:rPr>
              <w:t xml:space="preserve">2.64 </w:t>
            </w:r>
          </w:p>
        </w:tc>
        <w:tc>
          <w:tcPr>
            <w:tcW w:w="2011" w:type="dxa"/>
            <w:vAlign w:val="center"/>
            <w:hideMark/>
          </w:tcPr>
          <w:p w14:paraId="503C48D0" w14:textId="77777777" w:rsidR="00E363CD" w:rsidRPr="004F0E58" w:rsidRDefault="00E363CD" w:rsidP="00E363CD">
            <w:pPr>
              <w:widowControl/>
              <w:autoSpaceDE/>
              <w:autoSpaceDN/>
              <w:spacing w:line="276" w:lineRule="auto"/>
              <w:jc w:val="center"/>
              <w:textAlignment w:val="center"/>
              <w:rPr>
                <w:rFonts w:ascii="Times New Roman" w:eastAsia="굴림" w:hAnsi="Times New Roman" w:cs="Times New Roman"/>
                <w:kern w:val="0"/>
                <w:sz w:val="24"/>
                <w:szCs w:val="24"/>
              </w:rPr>
            </w:pPr>
            <w:r w:rsidRPr="00F15BB5">
              <w:rPr>
                <w:rFonts w:ascii="Times New Roman" w:eastAsia="맑은 고딕" w:hAnsi="Times New Roman" w:cs="Times New Roman"/>
                <w:color w:val="auto"/>
                <w:kern w:val="24"/>
                <w:sz w:val="24"/>
                <w:szCs w:val="24"/>
              </w:rPr>
              <w:t xml:space="preserve">470 </w:t>
            </w:r>
          </w:p>
        </w:tc>
        <w:tc>
          <w:tcPr>
            <w:tcW w:w="1387" w:type="dxa"/>
            <w:vAlign w:val="center"/>
            <w:hideMark/>
          </w:tcPr>
          <w:p w14:paraId="33C226A9" w14:textId="77777777" w:rsidR="00E363CD" w:rsidRPr="004F0E58" w:rsidRDefault="00E363CD" w:rsidP="00E363CD">
            <w:pPr>
              <w:widowControl/>
              <w:autoSpaceDE/>
              <w:autoSpaceDN/>
              <w:spacing w:line="276" w:lineRule="auto"/>
              <w:jc w:val="center"/>
              <w:textAlignment w:val="center"/>
              <w:rPr>
                <w:rFonts w:ascii="Times New Roman" w:eastAsia="굴림" w:hAnsi="Times New Roman" w:cs="Times New Roman"/>
                <w:kern w:val="0"/>
                <w:sz w:val="24"/>
                <w:szCs w:val="24"/>
              </w:rPr>
            </w:pPr>
            <w:r w:rsidRPr="00F15BB5">
              <w:rPr>
                <w:rFonts w:ascii="Times New Roman" w:eastAsia="맑은 고딕" w:hAnsi="Times New Roman" w:cs="Times New Roman"/>
                <w:color w:val="auto"/>
                <w:kern w:val="24"/>
                <w:sz w:val="24"/>
                <w:szCs w:val="24"/>
              </w:rPr>
              <w:t xml:space="preserve">103 </w:t>
            </w:r>
          </w:p>
        </w:tc>
        <w:tc>
          <w:tcPr>
            <w:tcW w:w="1387" w:type="dxa"/>
            <w:vAlign w:val="center"/>
            <w:hideMark/>
          </w:tcPr>
          <w:p w14:paraId="3A51E5BB" w14:textId="77777777" w:rsidR="00E363CD" w:rsidRPr="004F0E58" w:rsidRDefault="00E363CD" w:rsidP="00E363CD">
            <w:pPr>
              <w:widowControl/>
              <w:autoSpaceDE/>
              <w:autoSpaceDN/>
              <w:spacing w:line="276" w:lineRule="auto"/>
              <w:jc w:val="center"/>
              <w:textAlignment w:val="center"/>
              <w:rPr>
                <w:rFonts w:ascii="Times New Roman" w:eastAsia="굴림" w:hAnsi="Times New Roman" w:cs="Times New Roman"/>
                <w:kern w:val="0"/>
                <w:sz w:val="24"/>
                <w:szCs w:val="24"/>
              </w:rPr>
            </w:pPr>
            <w:r w:rsidRPr="00F15BB5">
              <w:rPr>
                <w:rFonts w:ascii="Times New Roman" w:eastAsia="맑은 고딕" w:hAnsi="Times New Roman" w:cs="Times New Roman"/>
                <w:color w:val="auto"/>
                <w:kern w:val="24"/>
                <w:sz w:val="24"/>
                <w:szCs w:val="24"/>
              </w:rPr>
              <w:t xml:space="preserve">10.45 </w:t>
            </w:r>
          </w:p>
        </w:tc>
        <w:tc>
          <w:tcPr>
            <w:tcW w:w="1921" w:type="dxa"/>
            <w:tcBorders>
              <w:right w:val="single" w:sz="4" w:space="0" w:color="auto"/>
            </w:tcBorders>
            <w:vAlign w:val="center"/>
            <w:hideMark/>
          </w:tcPr>
          <w:p w14:paraId="72E70395" w14:textId="77777777" w:rsidR="00E363CD" w:rsidRPr="004F0E58" w:rsidRDefault="00E363CD" w:rsidP="00E363CD">
            <w:pPr>
              <w:widowControl/>
              <w:autoSpaceDE/>
              <w:autoSpaceDN/>
              <w:spacing w:line="276" w:lineRule="auto"/>
              <w:jc w:val="center"/>
              <w:textAlignment w:val="center"/>
              <w:rPr>
                <w:rFonts w:ascii="Times New Roman" w:eastAsia="굴림" w:hAnsi="Times New Roman" w:cs="Times New Roman"/>
                <w:kern w:val="0"/>
                <w:sz w:val="24"/>
                <w:szCs w:val="24"/>
              </w:rPr>
            </w:pPr>
            <w:r w:rsidRPr="00F15BB5">
              <w:rPr>
                <w:rFonts w:ascii="Times New Roman" w:eastAsia="맑은 고딕" w:hAnsi="Times New Roman" w:cs="Times New Roman"/>
                <w:color w:val="auto"/>
                <w:kern w:val="24"/>
                <w:sz w:val="24"/>
                <w:szCs w:val="24"/>
              </w:rPr>
              <w:t xml:space="preserve">0.51 </w:t>
            </w:r>
          </w:p>
        </w:tc>
        <w:tc>
          <w:tcPr>
            <w:tcW w:w="1737" w:type="dxa"/>
            <w:tcBorders>
              <w:left w:val="single" w:sz="4" w:space="0" w:color="auto"/>
              <w:right w:val="single" w:sz="8" w:space="0" w:color="auto"/>
            </w:tcBorders>
            <w:vAlign w:val="center"/>
            <w:hideMark/>
          </w:tcPr>
          <w:p w14:paraId="2381645D" w14:textId="77777777" w:rsidR="00E363CD" w:rsidRPr="004F0E58" w:rsidRDefault="00E363CD" w:rsidP="00E363CD">
            <w:pPr>
              <w:widowControl/>
              <w:autoSpaceDE/>
              <w:autoSpaceDN/>
              <w:spacing w:line="276" w:lineRule="auto"/>
              <w:jc w:val="center"/>
              <w:textAlignment w:val="center"/>
              <w:rPr>
                <w:rFonts w:ascii="Times New Roman" w:eastAsia="굴림" w:hAnsi="Times New Roman" w:cs="Times New Roman"/>
                <w:kern w:val="0"/>
                <w:sz w:val="24"/>
                <w:szCs w:val="24"/>
              </w:rPr>
            </w:pPr>
            <w:r w:rsidRPr="004F0E58">
              <w:rPr>
                <w:rFonts w:ascii="Times New Roman" w:hAnsi="Times New Roman" w:cs="Times New Roman"/>
                <w:sz w:val="24"/>
                <w:szCs w:val="24"/>
              </w:rPr>
              <w:t>2.78</w:t>
            </w:r>
            <w:r w:rsidRPr="00F15BB5">
              <w:rPr>
                <w:rFonts w:ascii="Times New Roman" w:eastAsia="맑은 고딕" w:hAnsi="Times New Roman" w:cs="Times New Roman"/>
                <w:color w:val="auto"/>
                <w:kern w:val="24"/>
                <w:sz w:val="24"/>
                <w:szCs w:val="24"/>
              </w:rPr>
              <w:t>×10</w:t>
            </w:r>
            <w:r w:rsidRPr="004F0E58">
              <w:rPr>
                <w:rFonts w:ascii="Times New Roman" w:hAnsi="Times New Roman" w:cs="Times New Roman"/>
                <w:sz w:val="24"/>
                <w:szCs w:val="24"/>
                <w:vertAlign w:val="superscript"/>
              </w:rPr>
              <w:t>12</w:t>
            </w:r>
          </w:p>
        </w:tc>
      </w:tr>
      <w:tr w:rsidR="00E363CD" w:rsidRPr="004F0E58" w14:paraId="538CB2E6" w14:textId="77777777" w:rsidTr="00E363CD">
        <w:trPr>
          <w:trHeight w:val="365"/>
        </w:trPr>
        <w:tc>
          <w:tcPr>
            <w:tcW w:w="1341" w:type="dxa"/>
            <w:tcBorders>
              <w:left w:val="single" w:sz="8" w:space="0" w:color="auto"/>
            </w:tcBorders>
            <w:vAlign w:val="center"/>
            <w:hideMark/>
          </w:tcPr>
          <w:p w14:paraId="708BDB85" w14:textId="77777777" w:rsidR="00E363CD" w:rsidRPr="004F0E58" w:rsidRDefault="00E363CD" w:rsidP="00E363CD">
            <w:pPr>
              <w:widowControl/>
              <w:autoSpaceDE/>
              <w:autoSpaceDN/>
              <w:spacing w:line="276" w:lineRule="auto"/>
              <w:jc w:val="center"/>
              <w:textAlignment w:val="center"/>
              <w:rPr>
                <w:rFonts w:ascii="Times New Roman" w:eastAsia="굴림" w:hAnsi="Times New Roman" w:cs="Times New Roman"/>
                <w:kern w:val="0"/>
                <w:sz w:val="24"/>
                <w:szCs w:val="24"/>
              </w:rPr>
            </w:pPr>
            <w:r w:rsidRPr="00F15BB5">
              <w:rPr>
                <w:rFonts w:ascii="Times New Roman" w:eastAsia="맑은 고딕" w:hAnsi="Times New Roman" w:cs="Times New Roman"/>
                <w:color w:val="auto"/>
                <w:kern w:val="24"/>
                <w:sz w:val="24"/>
                <w:szCs w:val="24"/>
              </w:rPr>
              <w:t xml:space="preserve">2.58 </w:t>
            </w:r>
          </w:p>
        </w:tc>
        <w:tc>
          <w:tcPr>
            <w:tcW w:w="2011" w:type="dxa"/>
            <w:vAlign w:val="center"/>
            <w:hideMark/>
          </w:tcPr>
          <w:p w14:paraId="40716D2F" w14:textId="77777777" w:rsidR="00E363CD" w:rsidRPr="004F0E58" w:rsidRDefault="00E363CD" w:rsidP="00E363CD">
            <w:pPr>
              <w:widowControl/>
              <w:autoSpaceDE/>
              <w:autoSpaceDN/>
              <w:spacing w:line="276" w:lineRule="auto"/>
              <w:jc w:val="center"/>
              <w:textAlignment w:val="center"/>
              <w:rPr>
                <w:rFonts w:ascii="Times New Roman" w:eastAsia="굴림" w:hAnsi="Times New Roman" w:cs="Times New Roman"/>
                <w:kern w:val="0"/>
                <w:sz w:val="24"/>
                <w:szCs w:val="24"/>
              </w:rPr>
            </w:pPr>
            <w:r w:rsidRPr="00F15BB5">
              <w:rPr>
                <w:rFonts w:ascii="Times New Roman" w:eastAsia="맑은 고딕" w:hAnsi="Times New Roman" w:cs="Times New Roman"/>
                <w:color w:val="auto"/>
                <w:kern w:val="24"/>
                <w:sz w:val="24"/>
                <w:szCs w:val="24"/>
              </w:rPr>
              <w:t xml:space="preserve">480 </w:t>
            </w:r>
          </w:p>
        </w:tc>
        <w:tc>
          <w:tcPr>
            <w:tcW w:w="1387" w:type="dxa"/>
            <w:vAlign w:val="center"/>
            <w:hideMark/>
          </w:tcPr>
          <w:p w14:paraId="5A768541" w14:textId="77777777" w:rsidR="00E363CD" w:rsidRPr="004F0E58" w:rsidRDefault="00E363CD" w:rsidP="00E363CD">
            <w:pPr>
              <w:widowControl/>
              <w:autoSpaceDE/>
              <w:autoSpaceDN/>
              <w:spacing w:line="276" w:lineRule="auto"/>
              <w:jc w:val="center"/>
              <w:textAlignment w:val="center"/>
              <w:rPr>
                <w:rFonts w:ascii="Times New Roman" w:eastAsia="굴림" w:hAnsi="Times New Roman" w:cs="Times New Roman"/>
                <w:kern w:val="0"/>
                <w:sz w:val="24"/>
                <w:szCs w:val="24"/>
              </w:rPr>
            </w:pPr>
            <w:r w:rsidRPr="00F15BB5">
              <w:rPr>
                <w:rFonts w:ascii="Times New Roman" w:eastAsia="맑은 고딕" w:hAnsi="Times New Roman" w:cs="Times New Roman"/>
                <w:color w:val="auto"/>
                <w:kern w:val="24"/>
                <w:sz w:val="24"/>
                <w:szCs w:val="24"/>
              </w:rPr>
              <w:t>103</w:t>
            </w:r>
          </w:p>
        </w:tc>
        <w:tc>
          <w:tcPr>
            <w:tcW w:w="1387" w:type="dxa"/>
            <w:vAlign w:val="center"/>
            <w:hideMark/>
          </w:tcPr>
          <w:p w14:paraId="0FE2FF02" w14:textId="77777777" w:rsidR="00E363CD" w:rsidRPr="004F0E58" w:rsidRDefault="00E363CD" w:rsidP="00E363CD">
            <w:pPr>
              <w:widowControl/>
              <w:autoSpaceDE/>
              <w:autoSpaceDN/>
              <w:spacing w:line="276" w:lineRule="auto"/>
              <w:jc w:val="center"/>
              <w:textAlignment w:val="center"/>
              <w:rPr>
                <w:rFonts w:ascii="Times New Roman" w:eastAsia="굴림" w:hAnsi="Times New Roman" w:cs="Times New Roman"/>
                <w:kern w:val="0"/>
                <w:sz w:val="24"/>
                <w:szCs w:val="24"/>
              </w:rPr>
            </w:pPr>
            <w:r w:rsidRPr="00F15BB5">
              <w:rPr>
                <w:rFonts w:ascii="Times New Roman" w:eastAsia="맑은 고딕" w:hAnsi="Times New Roman" w:cs="Times New Roman"/>
                <w:color w:val="auto"/>
                <w:kern w:val="24"/>
                <w:sz w:val="24"/>
                <w:szCs w:val="24"/>
              </w:rPr>
              <w:t xml:space="preserve">14.72 </w:t>
            </w:r>
          </w:p>
        </w:tc>
        <w:tc>
          <w:tcPr>
            <w:tcW w:w="1921" w:type="dxa"/>
            <w:tcBorders>
              <w:right w:val="single" w:sz="4" w:space="0" w:color="auto"/>
            </w:tcBorders>
            <w:vAlign w:val="center"/>
            <w:hideMark/>
          </w:tcPr>
          <w:p w14:paraId="125DB4E3" w14:textId="77777777" w:rsidR="00E363CD" w:rsidRPr="004F0E58" w:rsidRDefault="00E363CD" w:rsidP="00E363CD">
            <w:pPr>
              <w:widowControl/>
              <w:autoSpaceDE/>
              <w:autoSpaceDN/>
              <w:spacing w:line="276" w:lineRule="auto"/>
              <w:jc w:val="center"/>
              <w:textAlignment w:val="center"/>
              <w:rPr>
                <w:rFonts w:ascii="Times New Roman" w:eastAsia="굴림" w:hAnsi="Times New Roman" w:cs="Times New Roman"/>
                <w:kern w:val="0"/>
                <w:sz w:val="24"/>
                <w:szCs w:val="24"/>
              </w:rPr>
            </w:pPr>
            <w:r w:rsidRPr="00F15BB5">
              <w:rPr>
                <w:rFonts w:ascii="Times New Roman" w:eastAsia="맑은 고딕" w:hAnsi="Times New Roman" w:cs="Times New Roman"/>
                <w:color w:val="auto"/>
                <w:kern w:val="24"/>
                <w:sz w:val="24"/>
                <w:szCs w:val="24"/>
              </w:rPr>
              <w:t xml:space="preserve">0.51 </w:t>
            </w:r>
          </w:p>
        </w:tc>
        <w:tc>
          <w:tcPr>
            <w:tcW w:w="1737" w:type="dxa"/>
            <w:tcBorders>
              <w:left w:val="single" w:sz="4" w:space="0" w:color="auto"/>
              <w:right w:val="single" w:sz="8" w:space="0" w:color="auto"/>
            </w:tcBorders>
            <w:vAlign w:val="center"/>
            <w:hideMark/>
          </w:tcPr>
          <w:p w14:paraId="2FF1350B" w14:textId="77777777" w:rsidR="00E363CD" w:rsidRPr="004F0E58" w:rsidRDefault="00E363CD" w:rsidP="00E363CD">
            <w:pPr>
              <w:widowControl/>
              <w:autoSpaceDE/>
              <w:autoSpaceDN/>
              <w:spacing w:line="276" w:lineRule="auto"/>
              <w:jc w:val="center"/>
              <w:textAlignment w:val="center"/>
              <w:rPr>
                <w:rFonts w:ascii="Times New Roman" w:eastAsia="굴림" w:hAnsi="Times New Roman" w:cs="Times New Roman"/>
                <w:kern w:val="0"/>
                <w:sz w:val="24"/>
                <w:szCs w:val="24"/>
              </w:rPr>
            </w:pPr>
            <w:r w:rsidRPr="004F0E58">
              <w:rPr>
                <w:rFonts w:ascii="Times New Roman" w:hAnsi="Times New Roman" w:cs="Times New Roman"/>
                <w:sz w:val="24"/>
                <w:szCs w:val="24"/>
              </w:rPr>
              <w:t>3.99</w:t>
            </w:r>
            <w:r w:rsidRPr="00F15BB5">
              <w:rPr>
                <w:rFonts w:ascii="Times New Roman" w:eastAsia="맑은 고딕" w:hAnsi="Times New Roman" w:cs="Times New Roman"/>
                <w:color w:val="auto"/>
                <w:kern w:val="24"/>
                <w:sz w:val="24"/>
                <w:szCs w:val="24"/>
              </w:rPr>
              <w:t>×10</w:t>
            </w:r>
            <w:r w:rsidRPr="004F0E58">
              <w:rPr>
                <w:rFonts w:ascii="Times New Roman" w:hAnsi="Times New Roman" w:cs="Times New Roman"/>
                <w:sz w:val="24"/>
                <w:szCs w:val="24"/>
                <w:vertAlign w:val="superscript"/>
              </w:rPr>
              <w:t>12</w:t>
            </w:r>
          </w:p>
        </w:tc>
      </w:tr>
      <w:tr w:rsidR="00E363CD" w:rsidRPr="004F0E58" w14:paraId="4D52317A" w14:textId="77777777" w:rsidTr="00E363CD">
        <w:trPr>
          <w:trHeight w:val="365"/>
        </w:trPr>
        <w:tc>
          <w:tcPr>
            <w:tcW w:w="1341" w:type="dxa"/>
            <w:tcBorders>
              <w:left w:val="single" w:sz="8" w:space="0" w:color="auto"/>
            </w:tcBorders>
            <w:vAlign w:val="center"/>
            <w:hideMark/>
          </w:tcPr>
          <w:p w14:paraId="57B7FB78" w14:textId="77777777" w:rsidR="00E363CD" w:rsidRPr="004F0E58" w:rsidRDefault="00E363CD" w:rsidP="00E363CD">
            <w:pPr>
              <w:widowControl/>
              <w:autoSpaceDE/>
              <w:autoSpaceDN/>
              <w:spacing w:line="276" w:lineRule="auto"/>
              <w:jc w:val="center"/>
              <w:textAlignment w:val="center"/>
              <w:rPr>
                <w:rFonts w:ascii="Times New Roman" w:eastAsia="굴림" w:hAnsi="Times New Roman" w:cs="Times New Roman"/>
                <w:kern w:val="0"/>
                <w:sz w:val="24"/>
                <w:szCs w:val="24"/>
              </w:rPr>
            </w:pPr>
            <w:r w:rsidRPr="00F15BB5">
              <w:rPr>
                <w:rFonts w:ascii="Times New Roman" w:eastAsia="맑은 고딕" w:hAnsi="Times New Roman" w:cs="Times New Roman"/>
                <w:color w:val="auto"/>
                <w:kern w:val="24"/>
                <w:sz w:val="24"/>
                <w:szCs w:val="24"/>
              </w:rPr>
              <w:t xml:space="preserve">2.53 </w:t>
            </w:r>
          </w:p>
        </w:tc>
        <w:tc>
          <w:tcPr>
            <w:tcW w:w="2011" w:type="dxa"/>
            <w:vAlign w:val="center"/>
            <w:hideMark/>
          </w:tcPr>
          <w:p w14:paraId="4837033C" w14:textId="77777777" w:rsidR="00E363CD" w:rsidRPr="004F0E58" w:rsidRDefault="00E363CD" w:rsidP="00E363CD">
            <w:pPr>
              <w:widowControl/>
              <w:autoSpaceDE/>
              <w:autoSpaceDN/>
              <w:spacing w:line="276" w:lineRule="auto"/>
              <w:jc w:val="center"/>
              <w:textAlignment w:val="center"/>
              <w:rPr>
                <w:rFonts w:ascii="Times New Roman" w:eastAsia="굴림" w:hAnsi="Times New Roman" w:cs="Times New Roman"/>
                <w:kern w:val="0"/>
                <w:sz w:val="24"/>
                <w:szCs w:val="24"/>
              </w:rPr>
            </w:pPr>
            <w:r w:rsidRPr="00F15BB5">
              <w:rPr>
                <w:rFonts w:ascii="Times New Roman" w:eastAsia="맑은 고딕" w:hAnsi="Times New Roman" w:cs="Times New Roman"/>
                <w:color w:val="auto"/>
                <w:kern w:val="24"/>
                <w:sz w:val="24"/>
                <w:szCs w:val="24"/>
              </w:rPr>
              <w:t xml:space="preserve">490 </w:t>
            </w:r>
          </w:p>
        </w:tc>
        <w:tc>
          <w:tcPr>
            <w:tcW w:w="1387" w:type="dxa"/>
            <w:vAlign w:val="center"/>
            <w:hideMark/>
          </w:tcPr>
          <w:p w14:paraId="0183EA12" w14:textId="77777777" w:rsidR="00E363CD" w:rsidRPr="004F0E58" w:rsidRDefault="00E363CD" w:rsidP="00E363CD">
            <w:pPr>
              <w:widowControl/>
              <w:autoSpaceDE/>
              <w:autoSpaceDN/>
              <w:spacing w:line="276" w:lineRule="auto"/>
              <w:jc w:val="center"/>
              <w:textAlignment w:val="center"/>
              <w:rPr>
                <w:rFonts w:ascii="Times New Roman" w:eastAsia="굴림" w:hAnsi="Times New Roman" w:cs="Times New Roman"/>
                <w:kern w:val="0"/>
                <w:sz w:val="24"/>
                <w:szCs w:val="24"/>
              </w:rPr>
            </w:pPr>
            <w:r w:rsidRPr="00F15BB5">
              <w:rPr>
                <w:rFonts w:ascii="Times New Roman" w:eastAsia="맑은 고딕" w:hAnsi="Times New Roman" w:cs="Times New Roman"/>
                <w:color w:val="auto"/>
                <w:kern w:val="24"/>
                <w:sz w:val="24"/>
                <w:szCs w:val="24"/>
              </w:rPr>
              <w:t xml:space="preserve">102 </w:t>
            </w:r>
          </w:p>
        </w:tc>
        <w:tc>
          <w:tcPr>
            <w:tcW w:w="1387" w:type="dxa"/>
            <w:vAlign w:val="center"/>
            <w:hideMark/>
          </w:tcPr>
          <w:p w14:paraId="3CB75CC7" w14:textId="77777777" w:rsidR="00E363CD" w:rsidRPr="004F0E58" w:rsidRDefault="00E363CD" w:rsidP="00E363CD">
            <w:pPr>
              <w:widowControl/>
              <w:autoSpaceDE/>
              <w:autoSpaceDN/>
              <w:spacing w:line="276" w:lineRule="auto"/>
              <w:jc w:val="center"/>
              <w:textAlignment w:val="center"/>
              <w:rPr>
                <w:rFonts w:ascii="Times New Roman" w:eastAsia="굴림" w:hAnsi="Times New Roman" w:cs="Times New Roman"/>
                <w:kern w:val="0"/>
                <w:sz w:val="24"/>
                <w:szCs w:val="24"/>
              </w:rPr>
            </w:pPr>
            <w:r w:rsidRPr="00F15BB5">
              <w:rPr>
                <w:rFonts w:ascii="Times New Roman" w:eastAsia="맑은 고딕" w:hAnsi="Times New Roman" w:cs="Times New Roman"/>
                <w:color w:val="auto"/>
                <w:kern w:val="24"/>
                <w:sz w:val="24"/>
                <w:szCs w:val="24"/>
              </w:rPr>
              <w:t xml:space="preserve">22.00 </w:t>
            </w:r>
          </w:p>
        </w:tc>
        <w:tc>
          <w:tcPr>
            <w:tcW w:w="1921" w:type="dxa"/>
            <w:tcBorders>
              <w:right w:val="single" w:sz="4" w:space="0" w:color="auto"/>
            </w:tcBorders>
            <w:vAlign w:val="center"/>
            <w:hideMark/>
          </w:tcPr>
          <w:p w14:paraId="616F0686" w14:textId="77777777" w:rsidR="00E363CD" w:rsidRPr="004F0E58" w:rsidRDefault="00E363CD" w:rsidP="00E363CD">
            <w:pPr>
              <w:widowControl/>
              <w:autoSpaceDE/>
              <w:autoSpaceDN/>
              <w:spacing w:line="276" w:lineRule="auto"/>
              <w:jc w:val="center"/>
              <w:textAlignment w:val="center"/>
              <w:rPr>
                <w:rFonts w:ascii="Times New Roman" w:eastAsia="굴림" w:hAnsi="Times New Roman" w:cs="Times New Roman"/>
                <w:kern w:val="0"/>
                <w:sz w:val="24"/>
                <w:szCs w:val="24"/>
              </w:rPr>
            </w:pPr>
            <w:r w:rsidRPr="00F15BB5">
              <w:rPr>
                <w:rFonts w:ascii="Times New Roman" w:eastAsia="맑은 고딕" w:hAnsi="Times New Roman" w:cs="Times New Roman"/>
                <w:color w:val="auto"/>
                <w:kern w:val="24"/>
                <w:sz w:val="24"/>
                <w:szCs w:val="24"/>
              </w:rPr>
              <w:t xml:space="preserve">0.51 </w:t>
            </w:r>
          </w:p>
        </w:tc>
        <w:tc>
          <w:tcPr>
            <w:tcW w:w="1737" w:type="dxa"/>
            <w:tcBorders>
              <w:left w:val="single" w:sz="4" w:space="0" w:color="auto"/>
              <w:right w:val="single" w:sz="8" w:space="0" w:color="auto"/>
            </w:tcBorders>
            <w:vAlign w:val="center"/>
            <w:hideMark/>
          </w:tcPr>
          <w:p w14:paraId="7B5A2BE0" w14:textId="77777777" w:rsidR="00E363CD" w:rsidRPr="004F0E58" w:rsidRDefault="00E363CD" w:rsidP="00E363CD">
            <w:pPr>
              <w:widowControl/>
              <w:autoSpaceDE/>
              <w:autoSpaceDN/>
              <w:spacing w:line="276" w:lineRule="auto"/>
              <w:jc w:val="center"/>
              <w:textAlignment w:val="center"/>
              <w:rPr>
                <w:rFonts w:ascii="Times New Roman" w:eastAsia="굴림" w:hAnsi="Times New Roman" w:cs="Times New Roman"/>
                <w:kern w:val="0"/>
                <w:sz w:val="24"/>
                <w:szCs w:val="24"/>
              </w:rPr>
            </w:pPr>
            <w:r w:rsidRPr="004F0E58">
              <w:rPr>
                <w:rFonts w:ascii="Times New Roman" w:hAnsi="Times New Roman" w:cs="Times New Roman"/>
                <w:sz w:val="24"/>
                <w:szCs w:val="24"/>
              </w:rPr>
              <w:t>6.17</w:t>
            </w:r>
            <w:r w:rsidRPr="00F15BB5">
              <w:rPr>
                <w:rFonts w:ascii="Times New Roman" w:eastAsia="맑은 고딕" w:hAnsi="Times New Roman" w:cs="Times New Roman"/>
                <w:color w:val="auto"/>
                <w:kern w:val="24"/>
                <w:sz w:val="24"/>
                <w:szCs w:val="24"/>
              </w:rPr>
              <w:t>×10</w:t>
            </w:r>
            <w:r w:rsidRPr="004F0E58">
              <w:rPr>
                <w:rFonts w:ascii="Times New Roman" w:hAnsi="Times New Roman" w:cs="Times New Roman"/>
                <w:sz w:val="24"/>
                <w:szCs w:val="24"/>
                <w:vertAlign w:val="superscript"/>
              </w:rPr>
              <w:t>12</w:t>
            </w:r>
          </w:p>
        </w:tc>
      </w:tr>
      <w:tr w:rsidR="00E363CD" w:rsidRPr="004F0E58" w14:paraId="0C7CB0C8" w14:textId="77777777" w:rsidTr="00E363CD">
        <w:trPr>
          <w:trHeight w:val="365"/>
        </w:trPr>
        <w:tc>
          <w:tcPr>
            <w:tcW w:w="1341" w:type="dxa"/>
            <w:tcBorders>
              <w:left w:val="single" w:sz="8" w:space="0" w:color="auto"/>
            </w:tcBorders>
            <w:vAlign w:val="center"/>
            <w:hideMark/>
          </w:tcPr>
          <w:p w14:paraId="6540EDF5" w14:textId="77777777" w:rsidR="00E363CD" w:rsidRPr="004F0E58" w:rsidRDefault="00E363CD" w:rsidP="00E363CD">
            <w:pPr>
              <w:widowControl/>
              <w:autoSpaceDE/>
              <w:autoSpaceDN/>
              <w:spacing w:line="276" w:lineRule="auto"/>
              <w:jc w:val="center"/>
              <w:textAlignment w:val="center"/>
              <w:rPr>
                <w:rFonts w:ascii="Times New Roman" w:eastAsia="굴림" w:hAnsi="Times New Roman" w:cs="Times New Roman"/>
                <w:kern w:val="0"/>
                <w:sz w:val="24"/>
                <w:szCs w:val="24"/>
              </w:rPr>
            </w:pPr>
            <w:r w:rsidRPr="00F15BB5">
              <w:rPr>
                <w:rFonts w:ascii="Times New Roman" w:eastAsia="맑은 고딕" w:hAnsi="Times New Roman" w:cs="Times New Roman"/>
                <w:color w:val="auto"/>
                <w:kern w:val="24"/>
                <w:sz w:val="24"/>
                <w:szCs w:val="24"/>
              </w:rPr>
              <w:t xml:space="preserve">2.48 </w:t>
            </w:r>
          </w:p>
        </w:tc>
        <w:tc>
          <w:tcPr>
            <w:tcW w:w="2011" w:type="dxa"/>
            <w:vAlign w:val="center"/>
            <w:hideMark/>
          </w:tcPr>
          <w:p w14:paraId="06F5CBA4" w14:textId="77777777" w:rsidR="00E363CD" w:rsidRPr="004F0E58" w:rsidRDefault="00E363CD" w:rsidP="00E363CD">
            <w:pPr>
              <w:widowControl/>
              <w:autoSpaceDE/>
              <w:autoSpaceDN/>
              <w:spacing w:line="276" w:lineRule="auto"/>
              <w:jc w:val="center"/>
              <w:textAlignment w:val="center"/>
              <w:rPr>
                <w:rFonts w:ascii="Times New Roman" w:eastAsia="굴림" w:hAnsi="Times New Roman" w:cs="Times New Roman"/>
                <w:kern w:val="0"/>
                <w:sz w:val="24"/>
                <w:szCs w:val="24"/>
              </w:rPr>
            </w:pPr>
            <w:r w:rsidRPr="00F15BB5">
              <w:rPr>
                <w:rFonts w:ascii="Times New Roman" w:eastAsia="맑은 고딕" w:hAnsi="Times New Roman" w:cs="Times New Roman"/>
                <w:color w:val="auto"/>
                <w:kern w:val="24"/>
                <w:sz w:val="24"/>
                <w:szCs w:val="24"/>
              </w:rPr>
              <w:t xml:space="preserve">500 </w:t>
            </w:r>
          </w:p>
        </w:tc>
        <w:tc>
          <w:tcPr>
            <w:tcW w:w="1387" w:type="dxa"/>
            <w:vAlign w:val="center"/>
            <w:hideMark/>
          </w:tcPr>
          <w:p w14:paraId="1E91FAD1" w14:textId="77777777" w:rsidR="00E363CD" w:rsidRPr="004F0E58" w:rsidRDefault="00E363CD" w:rsidP="00E363CD">
            <w:pPr>
              <w:widowControl/>
              <w:autoSpaceDE/>
              <w:autoSpaceDN/>
              <w:spacing w:line="276" w:lineRule="auto"/>
              <w:jc w:val="center"/>
              <w:textAlignment w:val="center"/>
              <w:rPr>
                <w:rFonts w:ascii="Times New Roman" w:eastAsia="굴림" w:hAnsi="Times New Roman" w:cs="Times New Roman"/>
                <w:kern w:val="0"/>
                <w:sz w:val="24"/>
                <w:szCs w:val="24"/>
              </w:rPr>
            </w:pPr>
            <w:r w:rsidRPr="00F15BB5">
              <w:rPr>
                <w:rFonts w:ascii="Times New Roman" w:eastAsia="맑은 고딕" w:hAnsi="Times New Roman" w:cs="Times New Roman"/>
                <w:color w:val="auto"/>
                <w:kern w:val="24"/>
                <w:sz w:val="24"/>
                <w:szCs w:val="24"/>
              </w:rPr>
              <w:t xml:space="preserve">102 </w:t>
            </w:r>
          </w:p>
        </w:tc>
        <w:tc>
          <w:tcPr>
            <w:tcW w:w="1387" w:type="dxa"/>
            <w:vAlign w:val="center"/>
            <w:hideMark/>
          </w:tcPr>
          <w:p w14:paraId="614FEC28" w14:textId="77777777" w:rsidR="00E363CD" w:rsidRPr="004F0E58" w:rsidRDefault="00E363CD" w:rsidP="00E363CD">
            <w:pPr>
              <w:widowControl/>
              <w:autoSpaceDE/>
              <w:autoSpaceDN/>
              <w:spacing w:line="276" w:lineRule="auto"/>
              <w:jc w:val="center"/>
              <w:textAlignment w:val="center"/>
              <w:rPr>
                <w:rFonts w:ascii="Times New Roman" w:eastAsia="굴림" w:hAnsi="Times New Roman" w:cs="Times New Roman"/>
                <w:kern w:val="0"/>
                <w:sz w:val="24"/>
                <w:szCs w:val="24"/>
              </w:rPr>
            </w:pPr>
            <w:r w:rsidRPr="00F15BB5">
              <w:rPr>
                <w:rFonts w:ascii="Times New Roman" w:eastAsia="맑은 고딕" w:hAnsi="Times New Roman" w:cs="Times New Roman"/>
                <w:color w:val="auto"/>
                <w:kern w:val="24"/>
                <w:sz w:val="24"/>
                <w:szCs w:val="24"/>
              </w:rPr>
              <w:t xml:space="preserve">10.40 </w:t>
            </w:r>
          </w:p>
        </w:tc>
        <w:tc>
          <w:tcPr>
            <w:tcW w:w="1921" w:type="dxa"/>
            <w:tcBorders>
              <w:right w:val="single" w:sz="4" w:space="0" w:color="auto"/>
            </w:tcBorders>
            <w:vAlign w:val="center"/>
            <w:hideMark/>
          </w:tcPr>
          <w:p w14:paraId="52239844" w14:textId="77777777" w:rsidR="00E363CD" w:rsidRPr="004F0E58" w:rsidRDefault="00E363CD" w:rsidP="00E363CD">
            <w:pPr>
              <w:widowControl/>
              <w:autoSpaceDE/>
              <w:autoSpaceDN/>
              <w:spacing w:line="276" w:lineRule="auto"/>
              <w:jc w:val="center"/>
              <w:textAlignment w:val="center"/>
              <w:rPr>
                <w:rFonts w:ascii="Times New Roman" w:eastAsia="굴림" w:hAnsi="Times New Roman" w:cs="Times New Roman"/>
                <w:kern w:val="0"/>
                <w:sz w:val="24"/>
                <w:szCs w:val="24"/>
              </w:rPr>
            </w:pPr>
            <w:r w:rsidRPr="00F15BB5">
              <w:rPr>
                <w:rFonts w:ascii="Times New Roman" w:eastAsia="맑은 고딕" w:hAnsi="Times New Roman" w:cs="Times New Roman"/>
                <w:color w:val="auto"/>
                <w:kern w:val="24"/>
                <w:sz w:val="24"/>
                <w:szCs w:val="24"/>
              </w:rPr>
              <w:t xml:space="preserve">0.50 </w:t>
            </w:r>
          </w:p>
        </w:tc>
        <w:tc>
          <w:tcPr>
            <w:tcW w:w="1737" w:type="dxa"/>
            <w:tcBorders>
              <w:left w:val="single" w:sz="4" w:space="0" w:color="auto"/>
              <w:right w:val="single" w:sz="8" w:space="0" w:color="auto"/>
            </w:tcBorders>
            <w:vAlign w:val="center"/>
            <w:hideMark/>
          </w:tcPr>
          <w:p w14:paraId="3A954B76" w14:textId="77777777" w:rsidR="00E363CD" w:rsidRPr="004F0E58" w:rsidRDefault="00E363CD" w:rsidP="00E363CD">
            <w:pPr>
              <w:widowControl/>
              <w:autoSpaceDE/>
              <w:autoSpaceDN/>
              <w:spacing w:line="276" w:lineRule="auto"/>
              <w:jc w:val="center"/>
              <w:textAlignment w:val="center"/>
              <w:rPr>
                <w:rFonts w:ascii="Times New Roman" w:eastAsia="굴림" w:hAnsi="Times New Roman" w:cs="Times New Roman"/>
                <w:kern w:val="0"/>
                <w:sz w:val="24"/>
                <w:szCs w:val="24"/>
              </w:rPr>
            </w:pPr>
            <w:r w:rsidRPr="004F0E58">
              <w:rPr>
                <w:rFonts w:ascii="Times New Roman" w:hAnsi="Times New Roman" w:cs="Times New Roman"/>
                <w:sz w:val="24"/>
                <w:szCs w:val="24"/>
              </w:rPr>
              <w:t>2.91</w:t>
            </w:r>
            <w:r w:rsidRPr="00F15BB5">
              <w:rPr>
                <w:rFonts w:ascii="Times New Roman" w:eastAsia="맑은 고딕" w:hAnsi="Times New Roman" w:cs="Times New Roman"/>
                <w:color w:val="auto"/>
                <w:kern w:val="24"/>
                <w:sz w:val="24"/>
                <w:szCs w:val="24"/>
              </w:rPr>
              <w:t>×10</w:t>
            </w:r>
            <w:r w:rsidRPr="004F0E58">
              <w:rPr>
                <w:rFonts w:ascii="Times New Roman" w:hAnsi="Times New Roman" w:cs="Times New Roman"/>
                <w:sz w:val="24"/>
                <w:szCs w:val="24"/>
                <w:vertAlign w:val="superscript"/>
              </w:rPr>
              <w:t>12</w:t>
            </w:r>
          </w:p>
        </w:tc>
      </w:tr>
      <w:tr w:rsidR="00E363CD" w:rsidRPr="004F0E58" w14:paraId="07295831" w14:textId="77777777" w:rsidTr="00E363CD">
        <w:trPr>
          <w:trHeight w:val="365"/>
        </w:trPr>
        <w:tc>
          <w:tcPr>
            <w:tcW w:w="1341" w:type="dxa"/>
            <w:tcBorders>
              <w:left w:val="single" w:sz="8" w:space="0" w:color="auto"/>
            </w:tcBorders>
            <w:vAlign w:val="center"/>
            <w:hideMark/>
          </w:tcPr>
          <w:p w14:paraId="2696A400" w14:textId="77777777" w:rsidR="00E363CD" w:rsidRPr="004F0E58" w:rsidRDefault="00E363CD" w:rsidP="00E363CD">
            <w:pPr>
              <w:widowControl/>
              <w:autoSpaceDE/>
              <w:autoSpaceDN/>
              <w:spacing w:line="276" w:lineRule="auto"/>
              <w:jc w:val="center"/>
              <w:textAlignment w:val="center"/>
              <w:rPr>
                <w:rFonts w:ascii="Times New Roman" w:eastAsia="굴림" w:hAnsi="Times New Roman" w:cs="Times New Roman"/>
                <w:kern w:val="0"/>
                <w:sz w:val="24"/>
                <w:szCs w:val="24"/>
              </w:rPr>
            </w:pPr>
            <w:r w:rsidRPr="00F15BB5">
              <w:rPr>
                <w:rFonts w:ascii="Times New Roman" w:eastAsia="맑은 고딕" w:hAnsi="Times New Roman" w:cs="Times New Roman"/>
                <w:color w:val="auto"/>
                <w:kern w:val="24"/>
                <w:sz w:val="24"/>
                <w:szCs w:val="24"/>
              </w:rPr>
              <w:t xml:space="preserve">2.43 </w:t>
            </w:r>
          </w:p>
        </w:tc>
        <w:tc>
          <w:tcPr>
            <w:tcW w:w="2011" w:type="dxa"/>
            <w:vAlign w:val="center"/>
            <w:hideMark/>
          </w:tcPr>
          <w:p w14:paraId="7C1E6871" w14:textId="77777777" w:rsidR="00E363CD" w:rsidRPr="004F0E58" w:rsidRDefault="00E363CD" w:rsidP="00E363CD">
            <w:pPr>
              <w:widowControl/>
              <w:autoSpaceDE/>
              <w:autoSpaceDN/>
              <w:spacing w:line="276" w:lineRule="auto"/>
              <w:jc w:val="center"/>
              <w:textAlignment w:val="center"/>
              <w:rPr>
                <w:rFonts w:ascii="Times New Roman" w:eastAsia="굴림" w:hAnsi="Times New Roman" w:cs="Times New Roman"/>
                <w:kern w:val="0"/>
                <w:sz w:val="24"/>
                <w:szCs w:val="24"/>
              </w:rPr>
            </w:pPr>
            <w:r w:rsidRPr="00F15BB5">
              <w:rPr>
                <w:rFonts w:ascii="Times New Roman" w:eastAsia="맑은 고딕" w:hAnsi="Times New Roman" w:cs="Times New Roman"/>
                <w:color w:val="auto"/>
                <w:kern w:val="24"/>
                <w:sz w:val="24"/>
                <w:szCs w:val="24"/>
              </w:rPr>
              <w:t xml:space="preserve">510 </w:t>
            </w:r>
          </w:p>
        </w:tc>
        <w:tc>
          <w:tcPr>
            <w:tcW w:w="1387" w:type="dxa"/>
            <w:vAlign w:val="center"/>
            <w:hideMark/>
          </w:tcPr>
          <w:p w14:paraId="3599AC17" w14:textId="77777777" w:rsidR="00E363CD" w:rsidRPr="004F0E58" w:rsidRDefault="00E363CD" w:rsidP="00E363CD">
            <w:pPr>
              <w:widowControl/>
              <w:autoSpaceDE/>
              <w:autoSpaceDN/>
              <w:spacing w:line="276" w:lineRule="auto"/>
              <w:jc w:val="center"/>
              <w:textAlignment w:val="center"/>
              <w:rPr>
                <w:rFonts w:ascii="Times New Roman" w:eastAsia="굴림" w:hAnsi="Times New Roman" w:cs="Times New Roman"/>
                <w:kern w:val="0"/>
                <w:sz w:val="24"/>
                <w:szCs w:val="24"/>
              </w:rPr>
            </w:pPr>
            <w:r w:rsidRPr="00F15BB5">
              <w:rPr>
                <w:rFonts w:ascii="Times New Roman" w:eastAsia="맑은 고딕" w:hAnsi="Times New Roman" w:cs="Times New Roman"/>
                <w:color w:val="auto"/>
                <w:kern w:val="24"/>
                <w:sz w:val="24"/>
                <w:szCs w:val="24"/>
              </w:rPr>
              <w:t xml:space="preserve">104 </w:t>
            </w:r>
          </w:p>
        </w:tc>
        <w:tc>
          <w:tcPr>
            <w:tcW w:w="1387" w:type="dxa"/>
            <w:vAlign w:val="center"/>
            <w:hideMark/>
          </w:tcPr>
          <w:p w14:paraId="636BBDB4" w14:textId="77777777" w:rsidR="00E363CD" w:rsidRPr="004F0E58" w:rsidRDefault="00E363CD" w:rsidP="00E363CD">
            <w:pPr>
              <w:widowControl/>
              <w:autoSpaceDE/>
              <w:autoSpaceDN/>
              <w:spacing w:line="276" w:lineRule="auto"/>
              <w:jc w:val="center"/>
              <w:textAlignment w:val="center"/>
              <w:rPr>
                <w:rFonts w:ascii="Times New Roman" w:eastAsia="굴림" w:hAnsi="Times New Roman" w:cs="Times New Roman"/>
                <w:kern w:val="0"/>
                <w:sz w:val="24"/>
                <w:szCs w:val="24"/>
              </w:rPr>
            </w:pPr>
            <w:r w:rsidRPr="00F15BB5">
              <w:rPr>
                <w:rFonts w:ascii="Times New Roman" w:eastAsia="맑은 고딕" w:hAnsi="Times New Roman" w:cs="Times New Roman"/>
                <w:color w:val="auto"/>
                <w:kern w:val="24"/>
                <w:sz w:val="24"/>
                <w:szCs w:val="24"/>
              </w:rPr>
              <w:t xml:space="preserve">9.60 </w:t>
            </w:r>
          </w:p>
        </w:tc>
        <w:tc>
          <w:tcPr>
            <w:tcW w:w="1921" w:type="dxa"/>
            <w:tcBorders>
              <w:right w:val="single" w:sz="4" w:space="0" w:color="auto"/>
            </w:tcBorders>
            <w:vAlign w:val="center"/>
            <w:hideMark/>
          </w:tcPr>
          <w:p w14:paraId="375989F1" w14:textId="77777777" w:rsidR="00E363CD" w:rsidRPr="004F0E58" w:rsidRDefault="00E363CD" w:rsidP="00E363CD">
            <w:pPr>
              <w:widowControl/>
              <w:autoSpaceDE/>
              <w:autoSpaceDN/>
              <w:spacing w:line="276" w:lineRule="auto"/>
              <w:jc w:val="center"/>
              <w:textAlignment w:val="center"/>
              <w:rPr>
                <w:rFonts w:ascii="Times New Roman" w:eastAsia="굴림" w:hAnsi="Times New Roman" w:cs="Times New Roman"/>
                <w:kern w:val="0"/>
                <w:sz w:val="24"/>
                <w:szCs w:val="24"/>
              </w:rPr>
            </w:pPr>
            <w:r w:rsidRPr="00F15BB5">
              <w:rPr>
                <w:rFonts w:ascii="Times New Roman" w:eastAsia="맑은 고딕" w:hAnsi="Times New Roman" w:cs="Times New Roman"/>
                <w:color w:val="auto"/>
                <w:kern w:val="24"/>
                <w:sz w:val="24"/>
                <w:szCs w:val="24"/>
              </w:rPr>
              <w:t xml:space="preserve">0.49 </w:t>
            </w:r>
          </w:p>
        </w:tc>
        <w:tc>
          <w:tcPr>
            <w:tcW w:w="1737" w:type="dxa"/>
            <w:tcBorders>
              <w:left w:val="single" w:sz="4" w:space="0" w:color="auto"/>
              <w:right w:val="single" w:sz="8" w:space="0" w:color="auto"/>
            </w:tcBorders>
            <w:vAlign w:val="center"/>
            <w:hideMark/>
          </w:tcPr>
          <w:p w14:paraId="010DBD71" w14:textId="77777777" w:rsidR="00E363CD" w:rsidRPr="004F0E58" w:rsidRDefault="00E363CD" w:rsidP="00E363CD">
            <w:pPr>
              <w:widowControl/>
              <w:autoSpaceDE/>
              <w:autoSpaceDN/>
              <w:spacing w:line="276" w:lineRule="auto"/>
              <w:jc w:val="center"/>
              <w:textAlignment w:val="center"/>
              <w:rPr>
                <w:rFonts w:ascii="Times New Roman" w:eastAsia="굴림" w:hAnsi="Times New Roman" w:cs="Times New Roman"/>
                <w:kern w:val="0"/>
                <w:sz w:val="24"/>
                <w:szCs w:val="24"/>
              </w:rPr>
            </w:pPr>
            <w:r w:rsidRPr="004F0E58">
              <w:rPr>
                <w:rFonts w:ascii="Times New Roman" w:hAnsi="Times New Roman" w:cs="Times New Roman"/>
                <w:sz w:val="24"/>
                <w:szCs w:val="24"/>
              </w:rPr>
              <w:t>2.61</w:t>
            </w:r>
            <w:r w:rsidRPr="00F15BB5">
              <w:rPr>
                <w:rFonts w:ascii="Times New Roman" w:eastAsia="맑은 고딕" w:hAnsi="Times New Roman" w:cs="Times New Roman"/>
                <w:color w:val="auto"/>
                <w:kern w:val="24"/>
                <w:sz w:val="24"/>
                <w:szCs w:val="24"/>
              </w:rPr>
              <w:t>×10</w:t>
            </w:r>
            <w:r w:rsidRPr="004F0E58">
              <w:rPr>
                <w:rFonts w:ascii="Times New Roman" w:hAnsi="Times New Roman" w:cs="Times New Roman"/>
                <w:sz w:val="24"/>
                <w:szCs w:val="24"/>
                <w:vertAlign w:val="superscript"/>
              </w:rPr>
              <w:t>12</w:t>
            </w:r>
          </w:p>
        </w:tc>
      </w:tr>
      <w:tr w:rsidR="00E363CD" w:rsidRPr="004F0E58" w14:paraId="06A3CA1D" w14:textId="77777777" w:rsidTr="00E363CD">
        <w:trPr>
          <w:trHeight w:val="365"/>
        </w:trPr>
        <w:tc>
          <w:tcPr>
            <w:tcW w:w="1341" w:type="dxa"/>
            <w:tcBorders>
              <w:left w:val="single" w:sz="8" w:space="0" w:color="auto"/>
            </w:tcBorders>
            <w:vAlign w:val="center"/>
            <w:hideMark/>
          </w:tcPr>
          <w:p w14:paraId="582915DC" w14:textId="77777777" w:rsidR="00E363CD" w:rsidRPr="004F0E58" w:rsidRDefault="00E363CD" w:rsidP="00E363CD">
            <w:pPr>
              <w:widowControl/>
              <w:autoSpaceDE/>
              <w:autoSpaceDN/>
              <w:spacing w:line="276" w:lineRule="auto"/>
              <w:jc w:val="center"/>
              <w:textAlignment w:val="center"/>
              <w:rPr>
                <w:rFonts w:ascii="Times New Roman" w:eastAsia="굴림" w:hAnsi="Times New Roman" w:cs="Times New Roman"/>
                <w:kern w:val="0"/>
                <w:sz w:val="24"/>
                <w:szCs w:val="24"/>
              </w:rPr>
            </w:pPr>
            <w:r w:rsidRPr="00F15BB5">
              <w:rPr>
                <w:rFonts w:ascii="Times New Roman" w:eastAsia="맑은 고딕" w:hAnsi="Times New Roman" w:cs="Times New Roman"/>
                <w:color w:val="auto"/>
                <w:kern w:val="24"/>
                <w:sz w:val="24"/>
                <w:szCs w:val="24"/>
              </w:rPr>
              <w:t xml:space="preserve">2.38 </w:t>
            </w:r>
          </w:p>
        </w:tc>
        <w:tc>
          <w:tcPr>
            <w:tcW w:w="2011" w:type="dxa"/>
            <w:vAlign w:val="center"/>
            <w:hideMark/>
          </w:tcPr>
          <w:p w14:paraId="3B3877E5" w14:textId="77777777" w:rsidR="00E363CD" w:rsidRPr="004F0E58" w:rsidRDefault="00E363CD" w:rsidP="00E363CD">
            <w:pPr>
              <w:widowControl/>
              <w:autoSpaceDE/>
              <w:autoSpaceDN/>
              <w:spacing w:line="276" w:lineRule="auto"/>
              <w:jc w:val="center"/>
              <w:textAlignment w:val="center"/>
              <w:rPr>
                <w:rFonts w:ascii="Times New Roman" w:eastAsia="굴림" w:hAnsi="Times New Roman" w:cs="Times New Roman"/>
                <w:kern w:val="0"/>
                <w:sz w:val="24"/>
                <w:szCs w:val="24"/>
              </w:rPr>
            </w:pPr>
            <w:r w:rsidRPr="00F15BB5">
              <w:rPr>
                <w:rFonts w:ascii="Times New Roman" w:eastAsia="맑은 고딕" w:hAnsi="Times New Roman" w:cs="Times New Roman"/>
                <w:color w:val="auto"/>
                <w:kern w:val="24"/>
                <w:sz w:val="24"/>
                <w:szCs w:val="24"/>
              </w:rPr>
              <w:t xml:space="preserve">520 </w:t>
            </w:r>
          </w:p>
        </w:tc>
        <w:tc>
          <w:tcPr>
            <w:tcW w:w="1387" w:type="dxa"/>
            <w:vAlign w:val="center"/>
            <w:hideMark/>
          </w:tcPr>
          <w:p w14:paraId="005C5B9F" w14:textId="77777777" w:rsidR="00E363CD" w:rsidRPr="004F0E58" w:rsidRDefault="00E363CD" w:rsidP="00E363CD">
            <w:pPr>
              <w:widowControl/>
              <w:autoSpaceDE/>
              <w:autoSpaceDN/>
              <w:spacing w:line="276" w:lineRule="auto"/>
              <w:jc w:val="center"/>
              <w:textAlignment w:val="center"/>
              <w:rPr>
                <w:rFonts w:ascii="Times New Roman" w:eastAsia="굴림" w:hAnsi="Times New Roman" w:cs="Times New Roman"/>
                <w:kern w:val="0"/>
                <w:sz w:val="24"/>
                <w:szCs w:val="24"/>
              </w:rPr>
            </w:pPr>
            <w:r w:rsidRPr="00F15BB5">
              <w:rPr>
                <w:rFonts w:ascii="Times New Roman" w:eastAsia="맑은 고딕" w:hAnsi="Times New Roman" w:cs="Times New Roman"/>
                <w:color w:val="auto"/>
                <w:kern w:val="24"/>
                <w:sz w:val="24"/>
                <w:szCs w:val="24"/>
              </w:rPr>
              <w:t xml:space="preserve">101 </w:t>
            </w:r>
          </w:p>
        </w:tc>
        <w:tc>
          <w:tcPr>
            <w:tcW w:w="1387" w:type="dxa"/>
            <w:vAlign w:val="center"/>
            <w:hideMark/>
          </w:tcPr>
          <w:p w14:paraId="7233848D" w14:textId="77777777" w:rsidR="00E363CD" w:rsidRPr="004F0E58" w:rsidRDefault="00E363CD" w:rsidP="00E363CD">
            <w:pPr>
              <w:widowControl/>
              <w:autoSpaceDE/>
              <w:autoSpaceDN/>
              <w:spacing w:line="276" w:lineRule="auto"/>
              <w:jc w:val="center"/>
              <w:textAlignment w:val="center"/>
              <w:rPr>
                <w:rFonts w:ascii="Times New Roman" w:eastAsia="굴림" w:hAnsi="Times New Roman" w:cs="Times New Roman"/>
                <w:kern w:val="0"/>
                <w:sz w:val="24"/>
                <w:szCs w:val="24"/>
              </w:rPr>
            </w:pPr>
            <w:r w:rsidRPr="00F15BB5">
              <w:rPr>
                <w:rFonts w:ascii="Times New Roman" w:eastAsia="맑은 고딕" w:hAnsi="Times New Roman" w:cs="Times New Roman"/>
                <w:color w:val="auto"/>
                <w:kern w:val="24"/>
                <w:sz w:val="24"/>
                <w:szCs w:val="24"/>
              </w:rPr>
              <w:t xml:space="preserve">13.10 </w:t>
            </w:r>
          </w:p>
        </w:tc>
        <w:tc>
          <w:tcPr>
            <w:tcW w:w="1921" w:type="dxa"/>
            <w:tcBorders>
              <w:right w:val="single" w:sz="4" w:space="0" w:color="auto"/>
            </w:tcBorders>
            <w:vAlign w:val="center"/>
            <w:hideMark/>
          </w:tcPr>
          <w:p w14:paraId="3D71125B" w14:textId="77777777" w:rsidR="00E363CD" w:rsidRPr="004F0E58" w:rsidRDefault="00E363CD" w:rsidP="00E363CD">
            <w:pPr>
              <w:widowControl/>
              <w:autoSpaceDE/>
              <w:autoSpaceDN/>
              <w:spacing w:line="276" w:lineRule="auto"/>
              <w:jc w:val="center"/>
              <w:textAlignment w:val="center"/>
              <w:rPr>
                <w:rFonts w:ascii="Times New Roman" w:eastAsia="굴림" w:hAnsi="Times New Roman" w:cs="Times New Roman"/>
                <w:kern w:val="0"/>
                <w:sz w:val="24"/>
                <w:szCs w:val="24"/>
              </w:rPr>
            </w:pPr>
            <w:r w:rsidRPr="00F15BB5">
              <w:rPr>
                <w:rFonts w:ascii="Times New Roman" w:eastAsia="맑은 고딕" w:hAnsi="Times New Roman" w:cs="Times New Roman"/>
                <w:color w:val="auto"/>
                <w:kern w:val="24"/>
                <w:sz w:val="24"/>
                <w:szCs w:val="24"/>
              </w:rPr>
              <w:t xml:space="preserve">0.47 </w:t>
            </w:r>
          </w:p>
        </w:tc>
        <w:tc>
          <w:tcPr>
            <w:tcW w:w="1737" w:type="dxa"/>
            <w:tcBorders>
              <w:left w:val="single" w:sz="4" w:space="0" w:color="auto"/>
              <w:right w:val="single" w:sz="8" w:space="0" w:color="auto"/>
            </w:tcBorders>
            <w:vAlign w:val="center"/>
            <w:hideMark/>
          </w:tcPr>
          <w:p w14:paraId="35D9FBF6" w14:textId="77777777" w:rsidR="00E363CD" w:rsidRPr="004F0E58" w:rsidRDefault="00E363CD" w:rsidP="00E363CD">
            <w:pPr>
              <w:widowControl/>
              <w:autoSpaceDE/>
              <w:autoSpaceDN/>
              <w:spacing w:line="276" w:lineRule="auto"/>
              <w:jc w:val="center"/>
              <w:textAlignment w:val="center"/>
              <w:rPr>
                <w:rFonts w:ascii="Times New Roman" w:eastAsia="굴림" w:hAnsi="Times New Roman" w:cs="Times New Roman"/>
                <w:kern w:val="0"/>
                <w:sz w:val="24"/>
                <w:szCs w:val="24"/>
              </w:rPr>
            </w:pPr>
            <w:r w:rsidRPr="004F0E58">
              <w:rPr>
                <w:rFonts w:ascii="Times New Roman" w:hAnsi="Times New Roman" w:cs="Times New Roman"/>
                <w:sz w:val="24"/>
                <w:szCs w:val="24"/>
              </w:rPr>
              <w:t>3.62</w:t>
            </w:r>
            <w:r w:rsidRPr="00F15BB5">
              <w:rPr>
                <w:rFonts w:ascii="Times New Roman" w:eastAsia="맑은 고딕" w:hAnsi="Times New Roman" w:cs="Times New Roman"/>
                <w:color w:val="auto"/>
                <w:kern w:val="24"/>
                <w:sz w:val="24"/>
                <w:szCs w:val="24"/>
              </w:rPr>
              <w:t>×10</w:t>
            </w:r>
            <w:r w:rsidRPr="004F0E58">
              <w:rPr>
                <w:rFonts w:ascii="Times New Roman" w:hAnsi="Times New Roman" w:cs="Times New Roman"/>
                <w:sz w:val="24"/>
                <w:szCs w:val="24"/>
                <w:vertAlign w:val="superscript"/>
              </w:rPr>
              <w:t>12</w:t>
            </w:r>
          </w:p>
        </w:tc>
      </w:tr>
      <w:tr w:rsidR="00E363CD" w:rsidRPr="004F0E58" w14:paraId="1CF61C98" w14:textId="77777777" w:rsidTr="00E363CD">
        <w:trPr>
          <w:trHeight w:val="365"/>
        </w:trPr>
        <w:tc>
          <w:tcPr>
            <w:tcW w:w="1341" w:type="dxa"/>
            <w:tcBorders>
              <w:left w:val="single" w:sz="8" w:space="0" w:color="auto"/>
            </w:tcBorders>
            <w:vAlign w:val="center"/>
            <w:hideMark/>
          </w:tcPr>
          <w:p w14:paraId="548D616C" w14:textId="77777777" w:rsidR="00E363CD" w:rsidRPr="004F0E58" w:rsidRDefault="00E363CD" w:rsidP="00E363CD">
            <w:pPr>
              <w:widowControl/>
              <w:autoSpaceDE/>
              <w:autoSpaceDN/>
              <w:spacing w:line="276" w:lineRule="auto"/>
              <w:jc w:val="center"/>
              <w:textAlignment w:val="center"/>
              <w:rPr>
                <w:rFonts w:ascii="Times New Roman" w:eastAsia="굴림" w:hAnsi="Times New Roman" w:cs="Times New Roman"/>
                <w:kern w:val="0"/>
                <w:sz w:val="24"/>
                <w:szCs w:val="24"/>
              </w:rPr>
            </w:pPr>
            <w:r w:rsidRPr="00F15BB5">
              <w:rPr>
                <w:rFonts w:ascii="Times New Roman" w:eastAsia="맑은 고딕" w:hAnsi="Times New Roman" w:cs="Times New Roman"/>
                <w:color w:val="auto"/>
                <w:kern w:val="24"/>
                <w:sz w:val="24"/>
                <w:szCs w:val="24"/>
              </w:rPr>
              <w:t xml:space="preserve">2.25 </w:t>
            </w:r>
          </w:p>
        </w:tc>
        <w:tc>
          <w:tcPr>
            <w:tcW w:w="2011" w:type="dxa"/>
            <w:vAlign w:val="center"/>
            <w:hideMark/>
          </w:tcPr>
          <w:p w14:paraId="4EDF507D" w14:textId="77777777" w:rsidR="00E363CD" w:rsidRPr="004F0E58" w:rsidRDefault="00E363CD" w:rsidP="00E363CD">
            <w:pPr>
              <w:widowControl/>
              <w:autoSpaceDE/>
              <w:autoSpaceDN/>
              <w:spacing w:line="276" w:lineRule="auto"/>
              <w:jc w:val="center"/>
              <w:textAlignment w:val="center"/>
              <w:rPr>
                <w:rFonts w:ascii="Times New Roman" w:eastAsia="굴림" w:hAnsi="Times New Roman" w:cs="Times New Roman"/>
                <w:kern w:val="0"/>
                <w:sz w:val="24"/>
                <w:szCs w:val="24"/>
              </w:rPr>
            </w:pPr>
            <w:r w:rsidRPr="00F15BB5">
              <w:rPr>
                <w:rFonts w:ascii="Times New Roman" w:eastAsia="맑은 고딕" w:hAnsi="Times New Roman" w:cs="Times New Roman"/>
                <w:color w:val="auto"/>
                <w:kern w:val="24"/>
                <w:sz w:val="24"/>
                <w:szCs w:val="24"/>
              </w:rPr>
              <w:t xml:space="preserve">550 </w:t>
            </w:r>
          </w:p>
        </w:tc>
        <w:tc>
          <w:tcPr>
            <w:tcW w:w="1387" w:type="dxa"/>
            <w:vAlign w:val="center"/>
            <w:hideMark/>
          </w:tcPr>
          <w:p w14:paraId="681FA699" w14:textId="77777777" w:rsidR="00E363CD" w:rsidRPr="004F0E58" w:rsidRDefault="00E363CD" w:rsidP="00E363CD">
            <w:pPr>
              <w:widowControl/>
              <w:autoSpaceDE/>
              <w:autoSpaceDN/>
              <w:spacing w:line="276" w:lineRule="auto"/>
              <w:jc w:val="center"/>
              <w:textAlignment w:val="center"/>
              <w:rPr>
                <w:rFonts w:ascii="Times New Roman" w:eastAsia="굴림" w:hAnsi="Times New Roman" w:cs="Times New Roman"/>
                <w:kern w:val="0"/>
                <w:sz w:val="24"/>
                <w:szCs w:val="24"/>
              </w:rPr>
            </w:pPr>
            <w:r w:rsidRPr="00F15BB5">
              <w:rPr>
                <w:rFonts w:ascii="Times New Roman" w:eastAsia="맑은 고딕" w:hAnsi="Times New Roman" w:cs="Times New Roman"/>
                <w:color w:val="auto"/>
                <w:kern w:val="24"/>
                <w:sz w:val="24"/>
                <w:szCs w:val="24"/>
              </w:rPr>
              <w:t xml:space="preserve">100 </w:t>
            </w:r>
          </w:p>
        </w:tc>
        <w:tc>
          <w:tcPr>
            <w:tcW w:w="1387" w:type="dxa"/>
            <w:vAlign w:val="center"/>
            <w:hideMark/>
          </w:tcPr>
          <w:p w14:paraId="21471799" w14:textId="77777777" w:rsidR="00E363CD" w:rsidRPr="004F0E58" w:rsidRDefault="00E363CD" w:rsidP="00E363CD">
            <w:pPr>
              <w:widowControl/>
              <w:autoSpaceDE/>
              <w:autoSpaceDN/>
              <w:spacing w:line="276" w:lineRule="auto"/>
              <w:jc w:val="center"/>
              <w:textAlignment w:val="center"/>
              <w:rPr>
                <w:rFonts w:ascii="Times New Roman" w:eastAsia="굴림" w:hAnsi="Times New Roman" w:cs="Times New Roman"/>
                <w:kern w:val="0"/>
                <w:sz w:val="24"/>
                <w:szCs w:val="24"/>
              </w:rPr>
            </w:pPr>
            <w:r w:rsidRPr="00F15BB5">
              <w:rPr>
                <w:rFonts w:ascii="Times New Roman" w:eastAsia="맑은 고딕" w:hAnsi="Times New Roman" w:cs="Times New Roman"/>
                <w:color w:val="auto"/>
                <w:kern w:val="24"/>
                <w:sz w:val="24"/>
                <w:szCs w:val="24"/>
              </w:rPr>
              <w:t xml:space="preserve">9.50 </w:t>
            </w:r>
          </w:p>
        </w:tc>
        <w:tc>
          <w:tcPr>
            <w:tcW w:w="1921" w:type="dxa"/>
            <w:tcBorders>
              <w:right w:val="single" w:sz="4" w:space="0" w:color="auto"/>
            </w:tcBorders>
            <w:vAlign w:val="center"/>
            <w:hideMark/>
          </w:tcPr>
          <w:p w14:paraId="3F60FE28" w14:textId="77777777" w:rsidR="00E363CD" w:rsidRPr="004F0E58" w:rsidRDefault="00E363CD" w:rsidP="00E363CD">
            <w:pPr>
              <w:widowControl/>
              <w:autoSpaceDE/>
              <w:autoSpaceDN/>
              <w:spacing w:line="276" w:lineRule="auto"/>
              <w:jc w:val="center"/>
              <w:textAlignment w:val="center"/>
              <w:rPr>
                <w:rFonts w:ascii="Times New Roman" w:eastAsia="굴림" w:hAnsi="Times New Roman" w:cs="Times New Roman"/>
                <w:kern w:val="0"/>
                <w:sz w:val="24"/>
                <w:szCs w:val="24"/>
              </w:rPr>
            </w:pPr>
            <w:r w:rsidRPr="00F15BB5">
              <w:rPr>
                <w:rFonts w:ascii="Times New Roman" w:eastAsia="맑은 고딕" w:hAnsi="Times New Roman" w:cs="Times New Roman"/>
                <w:color w:val="auto"/>
                <w:kern w:val="24"/>
                <w:sz w:val="24"/>
                <w:szCs w:val="24"/>
              </w:rPr>
              <w:t xml:space="preserve">0.42 </w:t>
            </w:r>
          </w:p>
        </w:tc>
        <w:tc>
          <w:tcPr>
            <w:tcW w:w="1737" w:type="dxa"/>
            <w:tcBorders>
              <w:left w:val="single" w:sz="4" w:space="0" w:color="auto"/>
              <w:right w:val="single" w:sz="8" w:space="0" w:color="auto"/>
            </w:tcBorders>
            <w:vAlign w:val="center"/>
            <w:hideMark/>
          </w:tcPr>
          <w:p w14:paraId="07031981" w14:textId="77777777" w:rsidR="00E363CD" w:rsidRPr="004F0E58" w:rsidRDefault="00E363CD" w:rsidP="00E363CD">
            <w:pPr>
              <w:widowControl/>
              <w:autoSpaceDE/>
              <w:autoSpaceDN/>
              <w:spacing w:line="276" w:lineRule="auto"/>
              <w:jc w:val="center"/>
              <w:textAlignment w:val="center"/>
              <w:rPr>
                <w:rFonts w:ascii="Times New Roman" w:eastAsia="굴림" w:hAnsi="Times New Roman" w:cs="Times New Roman"/>
                <w:kern w:val="0"/>
                <w:sz w:val="24"/>
                <w:szCs w:val="24"/>
              </w:rPr>
            </w:pPr>
            <w:r w:rsidRPr="004F0E58">
              <w:rPr>
                <w:rFonts w:ascii="Times New Roman" w:hAnsi="Times New Roman" w:cs="Times New Roman"/>
                <w:sz w:val="24"/>
                <w:szCs w:val="24"/>
              </w:rPr>
              <w:t>2.48</w:t>
            </w:r>
            <w:r w:rsidRPr="00F15BB5">
              <w:rPr>
                <w:rFonts w:ascii="Times New Roman" w:eastAsia="맑은 고딕" w:hAnsi="Times New Roman" w:cs="Times New Roman"/>
                <w:color w:val="auto"/>
                <w:kern w:val="24"/>
                <w:sz w:val="24"/>
                <w:szCs w:val="24"/>
              </w:rPr>
              <w:t>×10</w:t>
            </w:r>
            <w:r w:rsidRPr="004F0E58">
              <w:rPr>
                <w:rFonts w:ascii="Times New Roman" w:hAnsi="Times New Roman" w:cs="Times New Roman"/>
                <w:sz w:val="24"/>
                <w:szCs w:val="24"/>
                <w:vertAlign w:val="superscript"/>
              </w:rPr>
              <w:t>12</w:t>
            </w:r>
          </w:p>
        </w:tc>
      </w:tr>
      <w:tr w:rsidR="00E363CD" w:rsidRPr="004F0E58" w14:paraId="5911AD4F" w14:textId="77777777" w:rsidTr="00E363CD">
        <w:trPr>
          <w:trHeight w:val="365"/>
        </w:trPr>
        <w:tc>
          <w:tcPr>
            <w:tcW w:w="1341" w:type="dxa"/>
            <w:tcBorders>
              <w:left w:val="single" w:sz="8" w:space="0" w:color="auto"/>
            </w:tcBorders>
            <w:vAlign w:val="center"/>
            <w:hideMark/>
          </w:tcPr>
          <w:p w14:paraId="28B3A593" w14:textId="77777777" w:rsidR="00E363CD" w:rsidRPr="004F0E58" w:rsidRDefault="00E363CD" w:rsidP="00E363CD">
            <w:pPr>
              <w:widowControl/>
              <w:autoSpaceDE/>
              <w:autoSpaceDN/>
              <w:spacing w:line="276" w:lineRule="auto"/>
              <w:jc w:val="center"/>
              <w:textAlignment w:val="center"/>
              <w:rPr>
                <w:rFonts w:ascii="Times New Roman" w:eastAsia="굴림" w:hAnsi="Times New Roman" w:cs="Times New Roman"/>
                <w:kern w:val="0"/>
                <w:sz w:val="24"/>
                <w:szCs w:val="24"/>
              </w:rPr>
            </w:pPr>
            <w:r w:rsidRPr="00F15BB5">
              <w:rPr>
                <w:rFonts w:ascii="Times New Roman" w:eastAsia="맑은 고딕" w:hAnsi="Times New Roman" w:cs="Times New Roman"/>
                <w:color w:val="auto"/>
                <w:kern w:val="24"/>
                <w:sz w:val="24"/>
                <w:szCs w:val="24"/>
              </w:rPr>
              <w:t xml:space="preserve">2.07 </w:t>
            </w:r>
          </w:p>
        </w:tc>
        <w:tc>
          <w:tcPr>
            <w:tcW w:w="2011" w:type="dxa"/>
            <w:vAlign w:val="center"/>
            <w:hideMark/>
          </w:tcPr>
          <w:p w14:paraId="0EE3AE47" w14:textId="77777777" w:rsidR="00E363CD" w:rsidRPr="004F0E58" w:rsidRDefault="00E363CD" w:rsidP="00E363CD">
            <w:pPr>
              <w:widowControl/>
              <w:autoSpaceDE/>
              <w:autoSpaceDN/>
              <w:spacing w:line="276" w:lineRule="auto"/>
              <w:jc w:val="center"/>
              <w:textAlignment w:val="center"/>
              <w:rPr>
                <w:rFonts w:ascii="Times New Roman" w:eastAsia="굴림" w:hAnsi="Times New Roman" w:cs="Times New Roman"/>
                <w:kern w:val="0"/>
                <w:sz w:val="24"/>
                <w:szCs w:val="24"/>
              </w:rPr>
            </w:pPr>
            <w:r w:rsidRPr="00F15BB5">
              <w:rPr>
                <w:rFonts w:ascii="Times New Roman" w:eastAsia="맑은 고딕" w:hAnsi="Times New Roman" w:cs="Times New Roman"/>
                <w:color w:val="auto"/>
                <w:kern w:val="24"/>
                <w:sz w:val="24"/>
                <w:szCs w:val="24"/>
              </w:rPr>
              <w:t xml:space="preserve">600 </w:t>
            </w:r>
          </w:p>
        </w:tc>
        <w:tc>
          <w:tcPr>
            <w:tcW w:w="1387" w:type="dxa"/>
            <w:vAlign w:val="center"/>
            <w:hideMark/>
          </w:tcPr>
          <w:p w14:paraId="4FA1A445" w14:textId="77777777" w:rsidR="00E363CD" w:rsidRPr="004F0E58" w:rsidRDefault="00E363CD" w:rsidP="00E363CD">
            <w:pPr>
              <w:widowControl/>
              <w:autoSpaceDE/>
              <w:autoSpaceDN/>
              <w:spacing w:line="276" w:lineRule="auto"/>
              <w:jc w:val="center"/>
              <w:textAlignment w:val="center"/>
              <w:rPr>
                <w:rFonts w:ascii="Times New Roman" w:eastAsia="굴림" w:hAnsi="Times New Roman" w:cs="Times New Roman"/>
                <w:kern w:val="0"/>
                <w:sz w:val="24"/>
                <w:szCs w:val="24"/>
              </w:rPr>
            </w:pPr>
            <w:r w:rsidRPr="00F15BB5">
              <w:rPr>
                <w:rFonts w:ascii="Times New Roman" w:eastAsia="맑은 고딕" w:hAnsi="Times New Roman" w:cs="Times New Roman"/>
                <w:color w:val="auto"/>
                <w:kern w:val="24"/>
                <w:sz w:val="24"/>
                <w:szCs w:val="24"/>
              </w:rPr>
              <w:t xml:space="preserve">100 </w:t>
            </w:r>
          </w:p>
        </w:tc>
        <w:tc>
          <w:tcPr>
            <w:tcW w:w="1387" w:type="dxa"/>
            <w:vAlign w:val="center"/>
            <w:hideMark/>
          </w:tcPr>
          <w:p w14:paraId="0727DA0A" w14:textId="77777777" w:rsidR="00E363CD" w:rsidRPr="004F0E58" w:rsidRDefault="00E363CD" w:rsidP="00E363CD">
            <w:pPr>
              <w:widowControl/>
              <w:autoSpaceDE/>
              <w:autoSpaceDN/>
              <w:spacing w:line="276" w:lineRule="auto"/>
              <w:jc w:val="center"/>
              <w:textAlignment w:val="center"/>
              <w:rPr>
                <w:rFonts w:ascii="Times New Roman" w:eastAsia="굴림" w:hAnsi="Times New Roman" w:cs="Times New Roman"/>
                <w:kern w:val="0"/>
                <w:sz w:val="24"/>
                <w:szCs w:val="24"/>
              </w:rPr>
            </w:pPr>
            <w:r w:rsidRPr="00F15BB5">
              <w:rPr>
                <w:rFonts w:ascii="Times New Roman" w:eastAsia="맑은 고딕" w:hAnsi="Times New Roman" w:cs="Times New Roman"/>
                <w:color w:val="auto"/>
                <w:kern w:val="24"/>
                <w:sz w:val="24"/>
                <w:szCs w:val="24"/>
              </w:rPr>
              <w:t xml:space="preserve">6.40 </w:t>
            </w:r>
          </w:p>
        </w:tc>
        <w:tc>
          <w:tcPr>
            <w:tcW w:w="1921" w:type="dxa"/>
            <w:tcBorders>
              <w:right w:val="single" w:sz="4" w:space="0" w:color="auto"/>
            </w:tcBorders>
            <w:vAlign w:val="center"/>
            <w:hideMark/>
          </w:tcPr>
          <w:p w14:paraId="1EE4657C" w14:textId="77777777" w:rsidR="00E363CD" w:rsidRPr="004F0E58" w:rsidRDefault="00E363CD" w:rsidP="00E363CD">
            <w:pPr>
              <w:widowControl/>
              <w:autoSpaceDE/>
              <w:autoSpaceDN/>
              <w:spacing w:line="276" w:lineRule="auto"/>
              <w:jc w:val="center"/>
              <w:textAlignment w:val="center"/>
              <w:rPr>
                <w:rFonts w:ascii="Times New Roman" w:eastAsia="굴림" w:hAnsi="Times New Roman" w:cs="Times New Roman"/>
                <w:kern w:val="0"/>
                <w:sz w:val="24"/>
                <w:szCs w:val="24"/>
              </w:rPr>
            </w:pPr>
            <w:r w:rsidRPr="00F15BB5">
              <w:rPr>
                <w:rFonts w:ascii="Times New Roman" w:eastAsia="맑은 고딕" w:hAnsi="Times New Roman" w:cs="Times New Roman"/>
                <w:color w:val="auto"/>
                <w:kern w:val="24"/>
                <w:sz w:val="24"/>
                <w:szCs w:val="24"/>
              </w:rPr>
              <w:t xml:space="preserve">0.34 </w:t>
            </w:r>
          </w:p>
        </w:tc>
        <w:tc>
          <w:tcPr>
            <w:tcW w:w="1737" w:type="dxa"/>
            <w:tcBorders>
              <w:left w:val="single" w:sz="4" w:space="0" w:color="auto"/>
              <w:right w:val="single" w:sz="8" w:space="0" w:color="auto"/>
            </w:tcBorders>
            <w:vAlign w:val="center"/>
            <w:hideMark/>
          </w:tcPr>
          <w:p w14:paraId="3B161433" w14:textId="77777777" w:rsidR="00E363CD" w:rsidRPr="004F0E58" w:rsidRDefault="00E363CD" w:rsidP="00E363CD">
            <w:pPr>
              <w:widowControl/>
              <w:autoSpaceDE/>
              <w:autoSpaceDN/>
              <w:spacing w:line="276" w:lineRule="auto"/>
              <w:jc w:val="center"/>
              <w:textAlignment w:val="center"/>
              <w:rPr>
                <w:rFonts w:ascii="Times New Roman" w:eastAsia="굴림" w:hAnsi="Times New Roman" w:cs="Times New Roman"/>
                <w:kern w:val="0"/>
                <w:sz w:val="24"/>
                <w:szCs w:val="24"/>
              </w:rPr>
            </w:pPr>
            <w:r w:rsidRPr="004F0E58">
              <w:rPr>
                <w:rFonts w:ascii="Times New Roman" w:hAnsi="Times New Roman" w:cs="Times New Roman"/>
                <w:sz w:val="24"/>
                <w:szCs w:val="24"/>
              </w:rPr>
              <w:t>1.47</w:t>
            </w:r>
            <w:r w:rsidRPr="00F15BB5">
              <w:rPr>
                <w:rFonts w:ascii="Times New Roman" w:eastAsia="맑은 고딕" w:hAnsi="Times New Roman" w:cs="Times New Roman"/>
                <w:color w:val="auto"/>
                <w:kern w:val="24"/>
                <w:sz w:val="24"/>
                <w:szCs w:val="24"/>
              </w:rPr>
              <w:t>×10</w:t>
            </w:r>
            <w:r w:rsidRPr="004F0E58">
              <w:rPr>
                <w:rFonts w:ascii="Times New Roman" w:hAnsi="Times New Roman" w:cs="Times New Roman"/>
                <w:sz w:val="24"/>
                <w:szCs w:val="24"/>
                <w:vertAlign w:val="superscript"/>
              </w:rPr>
              <w:t>12</w:t>
            </w:r>
          </w:p>
        </w:tc>
      </w:tr>
      <w:tr w:rsidR="00E363CD" w:rsidRPr="004F0E58" w14:paraId="58B830F8" w14:textId="77777777" w:rsidTr="00E363CD">
        <w:trPr>
          <w:trHeight w:val="365"/>
        </w:trPr>
        <w:tc>
          <w:tcPr>
            <w:tcW w:w="1341" w:type="dxa"/>
            <w:tcBorders>
              <w:left w:val="single" w:sz="8" w:space="0" w:color="auto"/>
              <w:bottom w:val="single" w:sz="8" w:space="0" w:color="auto"/>
            </w:tcBorders>
            <w:vAlign w:val="center"/>
            <w:hideMark/>
          </w:tcPr>
          <w:p w14:paraId="1632A62A" w14:textId="77777777" w:rsidR="00E363CD" w:rsidRPr="004F0E58" w:rsidRDefault="00E363CD" w:rsidP="00E363CD">
            <w:pPr>
              <w:widowControl/>
              <w:autoSpaceDE/>
              <w:autoSpaceDN/>
              <w:spacing w:line="276" w:lineRule="auto"/>
              <w:jc w:val="center"/>
              <w:textAlignment w:val="center"/>
              <w:rPr>
                <w:rFonts w:ascii="Times New Roman" w:eastAsia="굴림" w:hAnsi="Times New Roman" w:cs="Times New Roman"/>
                <w:kern w:val="0"/>
                <w:sz w:val="24"/>
                <w:szCs w:val="24"/>
              </w:rPr>
            </w:pPr>
            <w:r w:rsidRPr="00F15BB5">
              <w:rPr>
                <w:rFonts w:ascii="Times New Roman" w:eastAsia="맑은 고딕" w:hAnsi="Times New Roman" w:cs="Times New Roman"/>
                <w:color w:val="auto"/>
                <w:kern w:val="24"/>
                <w:sz w:val="24"/>
                <w:szCs w:val="24"/>
              </w:rPr>
              <w:t xml:space="preserve">1.97 </w:t>
            </w:r>
          </w:p>
        </w:tc>
        <w:tc>
          <w:tcPr>
            <w:tcW w:w="2011" w:type="dxa"/>
            <w:tcBorders>
              <w:bottom w:val="single" w:sz="8" w:space="0" w:color="auto"/>
            </w:tcBorders>
            <w:vAlign w:val="center"/>
            <w:hideMark/>
          </w:tcPr>
          <w:p w14:paraId="301D5367" w14:textId="77777777" w:rsidR="00E363CD" w:rsidRPr="004F0E58" w:rsidRDefault="00E363CD" w:rsidP="00E363CD">
            <w:pPr>
              <w:widowControl/>
              <w:autoSpaceDE/>
              <w:autoSpaceDN/>
              <w:spacing w:line="276" w:lineRule="auto"/>
              <w:jc w:val="center"/>
              <w:textAlignment w:val="center"/>
              <w:rPr>
                <w:rFonts w:ascii="Times New Roman" w:eastAsia="굴림" w:hAnsi="Times New Roman" w:cs="Times New Roman"/>
                <w:kern w:val="0"/>
                <w:sz w:val="24"/>
                <w:szCs w:val="24"/>
              </w:rPr>
            </w:pPr>
            <w:r w:rsidRPr="00F15BB5">
              <w:rPr>
                <w:rFonts w:ascii="Times New Roman" w:eastAsia="맑은 고딕" w:hAnsi="Times New Roman" w:cs="Times New Roman"/>
                <w:color w:val="auto"/>
                <w:kern w:val="24"/>
                <w:sz w:val="24"/>
                <w:szCs w:val="24"/>
              </w:rPr>
              <w:t xml:space="preserve">630 </w:t>
            </w:r>
          </w:p>
        </w:tc>
        <w:tc>
          <w:tcPr>
            <w:tcW w:w="1387" w:type="dxa"/>
            <w:tcBorders>
              <w:bottom w:val="single" w:sz="8" w:space="0" w:color="auto"/>
            </w:tcBorders>
            <w:vAlign w:val="center"/>
            <w:hideMark/>
          </w:tcPr>
          <w:p w14:paraId="70156E75" w14:textId="77777777" w:rsidR="00E363CD" w:rsidRPr="004F0E58" w:rsidRDefault="00E363CD" w:rsidP="00E363CD">
            <w:pPr>
              <w:widowControl/>
              <w:autoSpaceDE/>
              <w:autoSpaceDN/>
              <w:spacing w:line="276" w:lineRule="auto"/>
              <w:jc w:val="center"/>
              <w:textAlignment w:val="center"/>
              <w:rPr>
                <w:rFonts w:ascii="Times New Roman" w:eastAsia="굴림" w:hAnsi="Times New Roman" w:cs="Times New Roman"/>
                <w:kern w:val="0"/>
                <w:sz w:val="24"/>
                <w:szCs w:val="24"/>
              </w:rPr>
            </w:pPr>
            <w:r w:rsidRPr="00F15BB5">
              <w:rPr>
                <w:rFonts w:ascii="Times New Roman" w:eastAsia="맑은 고딕" w:hAnsi="Times New Roman" w:cs="Times New Roman"/>
                <w:color w:val="auto"/>
                <w:kern w:val="24"/>
                <w:sz w:val="24"/>
                <w:szCs w:val="24"/>
              </w:rPr>
              <w:t xml:space="preserve">100 </w:t>
            </w:r>
          </w:p>
        </w:tc>
        <w:tc>
          <w:tcPr>
            <w:tcW w:w="1387" w:type="dxa"/>
            <w:tcBorders>
              <w:bottom w:val="single" w:sz="8" w:space="0" w:color="auto"/>
            </w:tcBorders>
            <w:vAlign w:val="center"/>
            <w:hideMark/>
          </w:tcPr>
          <w:p w14:paraId="013B68C2" w14:textId="77777777" w:rsidR="00E363CD" w:rsidRPr="004F0E58" w:rsidRDefault="00E363CD" w:rsidP="00E363CD">
            <w:pPr>
              <w:widowControl/>
              <w:autoSpaceDE/>
              <w:autoSpaceDN/>
              <w:spacing w:line="276" w:lineRule="auto"/>
              <w:jc w:val="center"/>
              <w:textAlignment w:val="center"/>
              <w:rPr>
                <w:rFonts w:ascii="Times New Roman" w:eastAsia="굴림" w:hAnsi="Times New Roman" w:cs="Times New Roman"/>
                <w:kern w:val="0"/>
                <w:sz w:val="24"/>
                <w:szCs w:val="24"/>
              </w:rPr>
            </w:pPr>
            <w:r w:rsidRPr="00F15BB5">
              <w:rPr>
                <w:rFonts w:ascii="Times New Roman" w:eastAsia="맑은 고딕" w:hAnsi="Times New Roman" w:cs="Times New Roman"/>
                <w:color w:val="auto"/>
                <w:kern w:val="24"/>
                <w:sz w:val="24"/>
                <w:szCs w:val="24"/>
              </w:rPr>
              <w:t xml:space="preserve">7.40 </w:t>
            </w:r>
          </w:p>
        </w:tc>
        <w:tc>
          <w:tcPr>
            <w:tcW w:w="1921" w:type="dxa"/>
            <w:tcBorders>
              <w:bottom w:val="single" w:sz="8" w:space="0" w:color="auto"/>
              <w:right w:val="single" w:sz="4" w:space="0" w:color="auto"/>
            </w:tcBorders>
            <w:vAlign w:val="center"/>
            <w:hideMark/>
          </w:tcPr>
          <w:p w14:paraId="5F2E7D77" w14:textId="77777777" w:rsidR="00E363CD" w:rsidRPr="004F0E58" w:rsidRDefault="00E363CD" w:rsidP="00E363CD">
            <w:pPr>
              <w:widowControl/>
              <w:autoSpaceDE/>
              <w:autoSpaceDN/>
              <w:spacing w:line="276" w:lineRule="auto"/>
              <w:jc w:val="center"/>
              <w:textAlignment w:val="center"/>
              <w:rPr>
                <w:rFonts w:ascii="Times New Roman" w:eastAsia="굴림" w:hAnsi="Times New Roman" w:cs="Times New Roman"/>
                <w:kern w:val="0"/>
                <w:sz w:val="24"/>
                <w:szCs w:val="24"/>
              </w:rPr>
            </w:pPr>
            <w:r w:rsidRPr="00F15BB5">
              <w:rPr>
                <w:rFonts w:ascii="Times New Roman" w:eastAsia="맑은 고딕" w:hAnsi="Times New Roman" w:cs="Times New Roman"/>
                <w:color w:val="auto"/>
                <w:kern w:val="24"/>
                <w:sz w:val="24"/>
                <w:szCs w:val="24"/>
              </w:rPr>
              <w:t xml:space="preserve">0.30 </w:t>
            </w:r>
          </w:p>
        </w:tc>
        <w:tc>
          <w:tcPr>
            <w:tcW w:w="1737" w:type="dxa"/>
            <w:tcBorders>
              <w:left w:val="single" w:sz="4" w:space="0" w:color="auto"/>
              <w:bottom w:val="single" w:sz="8" w:space="0" w:color="auto"/>
              <w:right w:val="single" w:sz="8" w:space="0" w:color="auto"/>
            </w:tcBorders>
            <w:vAlign w:val="center"/>
            <w:hideMark/>
          </w:tcPr>
          <w:p w14:paraId="159037C5" w14:textId="77777777" w:rsidR="00E363CD" w:rsidRPr="004F0E58" w:rsidRDefault="00E363CD" w:rsidP="00E363CD">
            <w:pPr>
              <w:widowControl/>
              <w:autoSpaceDE/>
              <w:autoSpaceDN/>
              <w:spacing w:line="276" w:lineRule="auto"/>
              <w:jc w:val="center"/>
              <w:textAlignment w:val="center"/>
              <w:rPr>
                <w:rFonts w:ascii="Times New Roman" w:eastAsia="굴림" w:hAnsi="Times New Roman" w:cs="Times New Roman"/>
                <w:kern w:val="0"/>
                <w:sz w:val="24"/>
                <w:szCs w:val="24"/>
              </w:rPr>
            </w:pPr>
            <w:r w:rsidRPr="004F0E58">
              <w:rPr>
                <w:rFonts w:ascii="Times New Roman" w:hAnsi="Times New Roman" w:cs="Times New Roman"/>
                <w:sz w:val="24"/>
                <w:szCs w:val="24"/>
              </w:rPr>
              <w:t>1.57</w:t>
            </w:r>
            <w:r w:rsidRPr="00F15BB5">
              <w:rPr>
                <w:rFonts w:ascii="Times New Roman" w:eastAsia="맑은 고딕" w:hAnsi="Times New Roman" w:cs="Times New Roman"/>
                <w:color w:val="auto"/>
                <w:kern w:val="24"/>
                <w:sz w:val="24"/>
                <w:szCs w:val="24"/>
              </w:rPr>
              <w:t>×10</w:t>
            </w:r>
            <w:r w:rsidRPr="004F0E58">
              <w:rPr>
                <w:rFonts w:ascii="Times New Roman" w:hAnsi="Times New Roman" w:cs="Times New Roman"/>
                <w:sz w:val="24"/>
                <w:szCs w:val="24"/>
                <w:vertAlign w:val="superscript"/>
              </w:rPr>
              <w:t>12</w:t>
            </w:r>
          </w:p>
        </w:tc>
      </w:tr>
    </w:tbl>
    <w:p w14:paraId="78D36E5F" w14:textId="4A25E5FD" w:rsidR="00330C3E" w:rsidRPr="00F15BB5" w:rsidRDefault="00330C3E" w:rsidP="000B501A">
      <w:pPr>
        <w:widowControl/>
        <w:wordWrap/>
        <w:autoSpaceDE/>
        <w:autoSpaceDN/>
        <w:spacing w:line="276" w:lineRule="auto"/>
        <w:rPr>
          <w:rFonts w:ascii="Times New Roman" w:hAnsi="Times New Roman" w:cs="Times New Roman"/>
          <w:color w:val="000000" w:themeColor="text1"/>
          <w:sz w:val="24"/>
          <w:szCs w:val="24"/>
        </w:rPr>
      </w:pPr>
      <w:r w:rsidRPr="00F15BB5">
        <w:rPr>
          <w:rFonts w:ascii="Times New Roman" w:hAnsi="Times New Roman" w:cs="Times New Roman"/>
          <w:b/>
          <w:bCs/>
          <w:color w:val="000000" w:themeColor="text1"/>
          <w:sz w:val="24"/>
          <w:szCs w:val="24"/>
        </w:rPr>
        <w:t>Table S</w:t>
      </w:r>
      <w:r w:rsidR="003C55C8">
        <w:rPr>
          <w:rFonts w:ascii="Times New Roman" w:hAnsi="Times New Roman" w:cs="Times New Roman"/>
          <w:b/>
          <w:bCs/>
          <w:color w:val="000000" w:themeColor="text1"/>
          <w:sz w:val="24"/>
          <w:szCs w:val="24"/>
        </w:rPr>
        <w:t>2</w:t>
      </w:r>
      <w:r w:rsidRPr="00F15BB5">
        <w:rPr>
          <w:rFonts w:ascii="Times New Roman" w:hAnsi="Times New Roman" w:cs="Times New Roman"/>
          <w:b/>
          <w:bCs/>
          <w:color w:val="000000" w:themeColor="text1"/>
          <w:sz w:val="24"/>
          <w:szCs w:val="24"/>
        </w:rPr>
        <w:t>. Bulk MoSe</w:t>
      </w:r>
      <w:r w:rsidRPr="00F15BB5">
        <w:rPr>
          <w:rFonts w:ascii="Times New Roman" w:hAnsi="Times New Roman" w:cs="Times New Roman"/>
          <w:b/>
          <w:bCs/>
          <w:color w:val="000000" w:themeColor="text1"/>
          <w:sz w:val="24"/>
          <w:szCs w:val="24"/>
          <w:vertAlign w:val="subscript"/>
        </w:rPr>
        <w:t>2</w:t>
      </w:r>
      <w:r w:rsidRPr="00F15BB5">
        <w:rPr>
          <w:rFonts w:ascii="Times New Roman" w:hAnsi="Times New Roman" w:cs="Times New Roman"/>
          <w:b/>
          <w:bCs/>
          <w:color w:val="000000" w:themeColor="text1"/>
          <w:sz w:val="24"/>
          <w:szCs w:val="24"/>
        </w:rPr>
        <w:t xml:space="preserve"> APD calculation</w:t>
      </w:r>
    </w:p>
    <w:p w14:paraId="09F60BF3" w14:textId="6383B39F" w:rsidR="00E363CD" w:rsidRDefault="00E363CD">
      <w:pPr>
        <w:widowControl/>
        <w:wordWrap/>
        <w:autoSpaceDE/>
        <w:autoSpaceDN/>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br w:type="page"/>
      </w:r>
    </w:p>
    <w:p w14:paraId="43F4FD8B" w14:textId="79400AC1" w:rsidR="00720A3C" w:rsidRPr="00F15BB5" w:rsidRDefault="00EF5C33" w:rsidP="000B501A">
      <w:pPr>
        <w:spacing w:line="276" w:lineRule="auto"/>
        <w:rPr>
          <w:rFonts w:ascii="Times New Roman" w:hAnsi="Times New Roman" w:cs="Times New Roman"/>
          <w:b/>
          <w:bCs/>
          <w:color w:val="000000" w:themeColor="text1"/>
          <w:sz w:val="24"/>
          <w:szCs w:val="24"/>
        </w:rPr>
      </w:pPr>
      <w:r w:rsidRPr="00F15BB5">
        <w:rPr>
          <w:rFonts w:ascii="Times New Roman" w:hAnsi="Times New Roman" w:cs="Times New Roman"/>
          <w:b/>
          <w:bCs/>
          <w:color w:val="000000" w:themeColor="text1"/>
          <w:sz w:val="24"/>
          <w:szCs w:val="24"/>
        </w:rPr>
        <w:lastRenderedPageBreak/>
        <w:t>References</w:t>
      </w:r>
    </w:p>
    <w:p w14:paraId="32659C66" w14:textId="77777777" w:rsidR="00E17667" w:rsidRPr="00E17667" w:rsidRDefault="00640D92" w:rsidP="00E17667">
      <w:pPr>
        <w:pStyle w:val="EndNoteBibliography"/>
        <w:spacing w:after="0"/>
        <w:ind w:left="720" w:hanging="720"/>
      </w:pPr>
      <w:r w:rsidRPr="00F15BB5">
        <w:rPr>
          <w:color w:val="000000" w:themeColor="text1"/>
          <w:szCs w:val="24"/>
        </w:rPr>
        <w:fldChar w:fldCharType="begin"/>
      </w:r>
      <w:r w:rsidRPr="00F15BB5">
        <w:rPr>
          <w:color w:val="000000" w:themeColor="text1"/>
          <w:szCs w:val="24"/>
        </w:rPr>
        <w:instrText xml:space="preserve"> ADDIN EN.REFLIST </w:instrText>
      </w:r>
      <w:r w:rsidRPr="00F15BB5">
        <w:rPr>
          <w:color w:val="000000" w:themeColor="text1"/>
          <w:szCs w:val="24"/>
        </w:rPr>
        <w:fldChar w:fldCharType="separate"/>
      </w:r>
      <w:r w:rsidR="00E17667" w:rsidRPr="00E17667">
        <w:t>1.</w:t>
      </w:r>
      <w:r w:rsidR="00E17667" w:rsidRPr="00E17667">
        <w:tab/>
        <w:t xml:space="preserve">Giannozzi, P. et al. QUANTUM ESPRESSO: a modular and open-source software project for quantum simulations of materials. </w:t>
      </w:r>
      <w:r w:rsidR="00E17667" w:rsidRPr="00E17667">
        <w:rPr>
          <w:i/>
        </w:rPr>
        <w:t>J. Phys.: Condens. Matter</w:t>
      </w:r>
      <w:r w:rsidR="00E17667" w:rsidRPr="00E17667">
        <w:t xml:space="preserve"> </w:t>
      </w:r>
      <w:r w:rsidR="00E17667" w:rsidRPr="00E17667">
        <w:rPr>
          <w:b/>
        </w:rPr>
        <w:t>21</w:t>
      </w:r>
      <w:r w:rsidR="00E17667" w:rsidRPr="00E17667">
        <w:t>, 395502 (2009).</w:t>
      </w:r>
    </w:p>
    <w:p w14:paraId="5A2DD6B5" w14:textId="77777777" w:rsidR="00E17667" w:rsidRPr="00E17667" w:rsidRDefault="00E17667" w:rsidP="00E17667">
      <w:pPr>
        <w:pStyle w:val="EndNoteBibliography"/>
        <w:spacing w:after="0"/>
        <w:ind w:left="720" w:hanging="720"/>
      </w:pPr>
      <w:r w:rsidRPr="00E17667">
        <w:t>2.</w:t>
      </w:r>
      <w:r w:rsidRPr="00E17667">
        <w:tab/>
        <w:t xml:space="preserve">Ramer, N.J. &amp; Rappe, A.M. Designed nonlocal pseudopotentials for enhanced transferability. </w:t>
      </w:r>
      <w:r w:rsidRPr="00E17667">
        <w:rPr>
          <w:i/>
        </w:rPr>
        <w:t>Phys. Rev. B</w:t>
      </w:r>
      <w:r w:rsidRPr="00E17667">
        <w:t xml:space="preserve"> </w:t>
      </w:r>
      <w:r w:rsidRPr="00E17667">
        <w:rPr>
          <w:b/>
        </w:rPr>
        <w:t>59</w:t>
      </w:r>
      <w:r w:rsidRPr="00E17667">
        <w:t>, 12471-12478 (1999).</w:t>
      </w:r>
    </w:p>
    <w:p w14:paraId="35D3BCD1" w14:textId="77777777" w:rsidR="00E17667" w:rsidRPr="00E17667" w:rsidRDefault="00E17667" w:rsidP="00E17667">
      <w:pPr>
        <w:pStyle w:val="EndNoteBibliography"/>
        <w:spacing w:after="0"/>
        <w:ind w:left="720" w:hanging="720"/>
      </w:pPr>
      <w:r w:rsidRPr="00E17667">
        <w:t>3.</w:t>
      </w:r>
      <w:r w:rsidRPr="00E17667">
        <w:tab/>
        <w:t xml:space="preserve">Rappe, A.M., Rabe, K.M., Kaxiras, E. &amp; Joannopoulos, J.D. Optimized Pseudopotentials. </w:t>
      </w:r>
      <w:r w:rsidRPr="00E17667">
        <w:rPr>
          <w:i/>
        </w:rPr>
        <w:t>Phys. Rev. B</w:t>
      </w:r>
      <w:r w:rsidRPr="00E17667">
        <w:t xml:space="preserve"> </w:t>
      </w:r>
      <w:r w:rsidRPr="00E17667">
        <w:rPr>
          <w:b/>
        </w:rPr>
        <w:t>41</w:t>
      </w:r>
      <w:r w:rsidRPr="00E17667">
        <w:t>, 1227-1230 (1990).</w:t>
      </w:r>
    </w:p>
    <w:p w14:paraId="70A04D54" w14:textId="77777777" w:rsidR="00E17667" w:rsidRPr="00E17667" w:rsidRDefault="00E17667" w:rsidP="00E17667">
      <w:pPr>
        <w:pStyle w:val="EndNoteBibliography"/>
        <w:spacing w:after="0"/>
        <w:ind w:left="720" w:hanging="720"/>
      </w:pPr>
      <w:r w:rsidRPr="00E17667">
        <w:t>4.</w:t>
      </w:r>
      <w:r w:rsidRPr="00E17667">
        <w:tab/>
        <w:t xml:space="preserve">Perdew, J.P., Burke, K. &amp; Ernzerhof, M. Generalized gradient approximation made simple. </w:t>
      </w:r>
      <w:r w:rsidRPr="00E17667">
        <w:rPr>
          <w:i/>
        </w:rPr>
        <w:t>Phys. Rev. Lett.</w:t>
      </w:r>
      <w:r w:rsidRPr="00E17667">
        <w:t xml:space="preserve"> </w:t>
      </w:r>
      <w:r w:rsidRPr="00E17667">
        <w:rPr>
          <w:b/>
        </w:rPr>
        <w:t>77</w:t>
      </w:r>
      <w:r w:rsidRPr="00E17667">
        <w:t>, 3865-3868 (1996).</w:t>
      </w:r>
    </w:p>
    <w:p w14:paraId="77B2AB81" w14:textId="77777777" w:rsidR="00E17667" w:rsidRPr="00E17667" w:rsidRDefault="00E17667" w:rsidP="00E17667">
      <w:pPr>
        <w:pStyle w:val="EndNoteBibliography"/>
        <w:spacing w:after="0"/>
        <w:ind w:left="720" w:hanging="720"/>
      </w:pPr>
      <w:r w:rsidRPr="00E17667">
        <w:t>5.</w:t>
      </w:r>
      <w:r w:rsidRPr="00E17667">
        <w:tab/>
        <w:t xml:space="preserve">Monkhorst, H.J. &amp; Pack, J.D. Special points for Brillouin-zone integrations. </w:t>
      </w:r>
      <w:r w:rsidRPr="00E17667">
        <w:rPr>
          <w:i/>
        </w:rPr>
        <w:t>Phys. Rev. B</w:t>
      </w:r>
      <w:r w:rsidRPr="00E17667">
        <w:t xml:space="preserve"> </w:t>
      </w:r>
      <w:r w:rsidRPr="00E17667">
        <w:rPr>
          <w:b/>
        </w:rPr>
        <w:t>13</w:t>
      </w:r>
      <w:r w:rsidRPr="00E17667">
        <w:t>, 5188-5192 (1976).</w:t>
      </w:r>
    </w:p>
    <w:p w14:paraId="585A6D4B" w14:textId="77777777" w:rsidR="00E17667" w:rsidRPr="00E17667" w:rsidRDefault="00E17667" w:rsidP="00E17667">
      <w:pPr>
        <w:pStyle w:val="EndNoteBibliography"/>
        <w:spacing w:after="0"/>
        <w:ind w:left="720" w:hanging="720"/>
      </w:pPr>
      <w:r w:rsidRPr="00E17667">
        <w:t>6.</w:t>
      </w:r>
      <w:r w:rsidRPr="00E17667">
        <w:tab/>
        <w:t>Kumar, S. &amp; Schwingenschlogl, U. Thermoelectric Response of Bulk and Mono layer MoSe</w:t>
      </w:r>
      <w:r w:rsidRPr="00E17667">
        <w:rPr>
          <w:vertAlign w:val="subscript"/>
        </w:rPr>
        <w:t>2</w:t>
      </w:r>
      <w:r w:rsidRPr="00E17667">
        <w:t xml:space="preserve"> and WSe</w:t>
      </w:r>
      <w:r w:rsidRPr="00E17667">
        <w:rPr>
          <w:vertAlign w:val="subscript"/>
        </w:rPr>
        <w:t>2</w:t>
      </w:r>
      <w:r w:rsidRPr="00E17667">
        <w:t xml:space="preserve">. </w:t>
      </w:r>
      <w:r w:rsidRPr="00E17667">
        <w:rPr>
          <w:i/>
        </w:rPr>
        <w:t>Chem. Mater.</w:t>
      </w:r>
      <w:r w:rsidRPr="00E17667">
        <w:t xml:space="preserve"> </w:t>
      </w:r>
      <w:r w:rsidRPr="00E17667">
        <w:rPr>
          <w:b/>
        </w:rPr>
        <w:t>27</w:t>
      </w:r>
      <w:r w:rsidRPr="00E17667">
        <w:t>, 1278-1284 (2015).</w:t>
      </w:r>
    </w:p>
    <w:p w14:paraId="7C343C55" w14:textId="77777777" w:rsidR="00E17667" w:rsidRPr="00E17667" w:rsidRDefault="00E17667" w:rsidP="00E17667">
      <w:pPr>
        <w:pStyle w:val="EndNoteBibliography"/>
        <w:spacing w:after="0"/>
        <w:ind w:left="720" w:hanging="720"/>
      </w:pPr>
      <w:r w:rsidRPr="00E17667">
        <w:t>7.</w:t>
      </w:r>
      <w:r w:rsidRPr="00E17667">
        <w:tab/>
        <w:t>Coehoorn, R. et al. Electronic structure of MoSe</w:t>
      </w:r>
      <w:r w:rsidRPr="00E17667">
        <w:rPr>
          <w:vertAlign w:val="subscript"/>
        </w:rPr>
        <w:t>2</w:t>
      </w:r>
      <w:r w:rsidRPr="00E17667">
        <w:t>, MoS</w:t>
      </w:r>
      <w:r w:rsidRPr="00E17667">
        <w:rPr>
          <w:vertAlign w:val="subscript"/>
        </w:rPr>
        <w:t>2</w:t>
      </w:r>
      <w:r w:rsidRPr="00E17667">
        <w:t>, and WSe</w:t>
      </w:r>
      <w:r w:rsidRPr="00E17667">
        <w:rPr>
          <w:vertAlign w:val="subscript"/>
        </w:rPr>
        <w:t>2</w:t>
      </w:r>
      <w:r w:rsidRPr="00E17667">
        <w:t xml:space="preserve">. I. Band-structure calculations and photoelectron spectroscopy. </w:t>
      </w:r>
      <w:r w:rsidRPr="00E17667">
        <w:rPr>
          <w:i/>
        </w:rPr>
        <w:t>Phys. Rev. B</w:t>
      </w:r>
      <w:r w:rsidRPr="00E17667">
        <w:t xml:space="preserve"> </w:t>
      </w:r>
      <w:r w:rsidRPr="00E17667">
        <w:rPr>
          <w:b/>
        </w:rPr>
        <w:t>35</w:t>
      </w:r>
      <w:r w:rsidRPr="00E17667">
        <w:t>, 6195-6202 (1987).</w:t>
      </w:r>
    </w:p>
    <w:p w14:paraId="2FFF860D" w14:textId="77777777" w:rsidR="00E17667" w:rsidRPr="002170C0" w:rsidRDefault="00E17667" w:rsidP="00E17667">
      <w:pPr>
        <w:pStyle w:val="EndNoteBibliography"/>
        <w:spacing w:after="0"/>
        <w:ind w:left="720" w:hanging="720"/>
        <w:rPr>
          <w:lang w:val="es-ES"/>
        </w:rPr>
      </w:pPr>
      <w:r w:rsidRPr="00E17667">
        <w:t>8.</w:t>
      </w:r>
      <w:r w:rsidRPr="00E17667">
        <w:tab/>
        <w:t>James, P.B. &amp; Lavik, M.T. The crystal structure of MoSe</w:t>
      </w:r>
      <w:r w:rsidRPr="00E17667">
        <w:rPr>
          <w:vertAlign w:val="subscript"/>
        </w:rPr>
        <w:t>2</w:t>
      </w:r>
      <w:r w:rsidRPr="00E17667">
        <w:t xml:space="preserve">. </w:t>
      </w:r>
      <w:r w:rsidRPr="002170C0">
        <w:rPr>
          <w:i/>
          <w:lang w:val="es-ES"/>
        </w:rPr>
        <w:t>Aeta Cryst.</w:t>
      </w:r>
      <w:r w:rsidRPr="002170C0">
        <w:rPr>
          <w:lang w:val="es-ES"/>
        </w:rPr>
        <w:t xml:space="preserve"> </w:t>
      </w:r>
      <w:r w:rsidRPr="002170C0">
        <w:rPr>
          <w:b/>
          <w:lang w:val="es-ES"/>
        </w:rPr>
        <w:t>16</w:t>
      </w:r>
      <w:r w:rsidRPr="002170C0">
        <w:rPr>
          <w:lang w:val="es-ES"/>
        </w:rPr>
        <w:t>, 1183-1183 (1963).</w:t>
      </w:r>
    </w:p>
    <w:p w14:paraId="6FDA692F" w14:textId="77777777" w:rsidR="00E17667" w:rsidRPr="00E17667" w:rsidRDefault="00E17667" w:rsidP="00E17667">
      <w:pPr>
        <w:pStyle w:val="EndNoteBibliography"/>
        <w:spacing w:after="0"/>
        <w:ind w:left="720" w:hanging="720"/>
      </w:pPr>
      <w:r w:rsidRPr="002170C0">
        <w:rPr>
          <w:lang w:val="es-ES"/>
        </w:rPr>
        <w:t>9.</w:t>
      </w:r>
      <w:r w:rsidRPr="002170C0">
        <w:rPr>
          <w:lang w:val="es-ES"/>
        </w:rPr>
        <w:tab/>
        <w:t xml:space="preserve">Mostofi, A.A. et al. </w:t>
      </w:r>
      <w:r w:rsidRPr="00E17667">
        <w:t xml:space="preserve">An updated version of wannier90: A tool for obtaining maximally-localised Wannier functions. </w:t>
      </w:r>
      <w:r w:rsidRPr="00E17667">
        <w:rPr>
          <w:i/>
        </w:rPr>
        <w:t>Comput. Phys. Commun.</w:t>
      </w:r>
      <w:r w:rsidRPr="00E17667">
        <w:t xml:space="preserve"> </w:t>
      </w:r>
      <w:r w:rsidRPr="00E17667">
        <w:rPr>
          <w:b/>
        </w:rPr>
        <w:t>185</w:t>
      </w:r>
      <w:r w:rsidRPr="00E17667">
        <w:t>, 2309-2310 (2014).</w:t>
      </w:r>
    </w:p>
    <w:p w14:paraId="2C67B3F2" w14:textId="77777777" w:rsidR="00E17667" w:rsidRPr="00E17667" w:rsidRDefault="00E17667" w:rsidP="00E17667">
      <w:pPr>
        <w:pStyle w:val="EndNoteBibliography"/>
        <w:spacing w:after="0"/>
        <w:ind w:left="720" w:hanging="720"/>
      </w:pPr>
      <w:r w:rsidRPr="00E17667">
        <w:t>10.</w:t>
      </w:r>
      <w:r w:rsidRPr="00E17667">
        <w:tab/>
        <w:t xml:space="preserve">Beard, M.C. et al. Comparing multiple exciton generation in quantum dots to impact ionization in bulk semiconductors: implications for enhancement of solar energy conversion. </w:t>
      </w:r>
      <w:r w:rsidRPr="00E17667">
        <w:rPr>
          <w:i/>
        </w:rPr>
        <w:t>Nano Lett.</w:t>
      </w:r>
      <w:r w:rsidRPr="00E17667">
        <w:t xml:space="preserve"> </w:t>
      </w:r>
      <w:r w:rsidRPr="00E17667">
        <w:rPr>
          <w:b/>
        </w:rPr>
        <w:t>10</w:t>
      </w:r>
      <w:r w:rsidRPr="00E17667">
        <w:t>, 3019-3027 (2010).</w:t>
      </w:r>
    </w:p>
    <w:p w14:paraId="29ECEEB9" w14:textId="77777777" w:rsidR="00E17667" w:rsidRPr="00E17667" w:rsidRDefault="00E17667" w:rsidP="00E17667">
      <w:pPr>
        <w:pStyle w:val="EndNoteBibliography"/>
        <w:spacing w:after="0"/>
        <w:ind w:left="720" w:hanging="720"/>
      </w:pPr>
      <w:r w:rsidRPr="00E17667">
        <w:t>11.</w:t>
      </w:r>
      <w:r w:rsidRPr="00E17667">
        <w:tab/>
        <w:t>Zheng, W., Bonn, M. &amp; Wang, H.I. Photoconductivity Multiplication in Semiconducting Few-Layer MoTe</w:t>
      </w:r>
      <w:r w:rsidRPr="00E17667">
        <w:rPr>
          <w:vertAlign w:val="subscript"/>
        </w:rPr>
        <w:t>2</w:t>
      </w:r>
      <w:r w:rsidRPr="00E17667">
        <w:t xml:space="preserve">. </w:t>
      </w:r>
      <w:r w:rsidRPr="00E17667">
        <w:rPr>
          <w:i/>
        </w:rPr>
        <w:t>Nano Lett.</w:t>
      </w:r>
      <w:r w:rsidRPr="00E17667">
        <w:t xml:space="preserve"> </w:t>
      </w:r>
      <w:r w:rsidRPr="00E17667">
        <w:rPr>
          <w:b/>
        </w:rPr>
        <w:t>20</w:t>
      </w:r>
      <w:r w:rsidRPr="00E17667">
        <w:t>, 5807-5813 (2020).</w:t>
      </w:r>
    </w:p>
    <w:p w14:paraId="64F0DED6" w14:textId="77777777" w:rsidR="00E17667" w:rsidRPr="00E17667" w:rsidRDefault="00E17667" w:rsidP="00E17667">
      <w:pPr>
        <w:pStyle w:val="EndNoteBibliography"/>
        <w:spacing w:after="0"/>
        <w:ind w:left="720" w:hanging="720"/>
      </w:pPr>
      <w:r w:rsidRPr="00E17667">
        <w:t>12.</w:t>
      </w:r>
      <w:r w:rsidRPr="00E17667">
        <w:tab/>
        <w:t xml:space="preserve">Bang, J. &amp; Kang, J. Subband-enhanced carrier multiplication in graphene nanoribbons. </w:t>
      </w:r>
      <w:r w:rsidRPr="00E17667">
        <w:rPr>
          <w:i/>
        </w:rPr>
        <w:t>Phys. Rev. B</w:t>
      </w:r>
      <w:r w:rsidRPr="00E17667">
        <w:t xml:space="preserve"> </w:t>
      </w:r>
      <w:r w:rsidRPr="00E17667">
        <w:rPr>
          <w:b/>
        </w:rPr>
        <w:t>104</w:t>
      </w:r>
      <w:r w:rsidRPr="00E17667">
        <w:t>, 035417 (2021).</w:t>
      </w:r>
    </w:p>
    <w:p w14:paraId="2AE17160" w14:textId="77777777" w:rsidR="00E17667" w:rsidRPr="00E17667" w:rsidRDefault="00E17667" w:rsidP="00E17667">
      <w:pPr>
        <w:pStyle w:val="EndNoteBibliography"/>
        <w:spacing w:after="0"/>
        <w:ind w:left="720" w:hanging="720"/>
      </w:pPr>
      <w:r w:rsidRPr="00E17667">
        <w:t>13.</w:t>
      </w:r>
      <w:r w:rsidRPr="00E17667">
        <w:tab/>
        <w:t xml:space="preserve">Rosati, R., Perea-Causin, R., Brem, S. &amp; Malic, E. Negative effective excitonic diffusion in monolayer transition metal dichalcogenides. </w:t>
      </w:r>
      <w:r w:rsidRPr="00E17667">
        <w:rPr>
          <w:i/>
        </w:rPr>
        <w:t>Nanoscale</w:t>
      </w:r>
      <w:r w:rsidRPr="00E17667">
        <w:t xml:space="preserve"> </w:t>
      </w:r>
      <w:r w:rsidRPr="00E17667">
        <w:rPr>
          <w:b/>
        </w:rPr>
        <w:t>12</w:t>
      </w:r>
      <w:r w:rsidRPr="00E17667">
        <w:t>, 356-363 (2020).</w:t>
      </w:r>
    </w:p>
    <w:p w14:paraId="678F383B" w14:textId="77777777" w:rsidR="00E17667" w:rsidRPr="00E17667" w:rsidRDefault="00E17667" w:rsidP="00E17667">
      <w:pPr>
        <w:pStyle w:val="EndNoteBibliography"/>
        <w:spacing w:after="0"/>
        <w:ind w:left="720" w:hanging="720"/>
      </w:pPr>
      <w:r w:rsidRPr="00E17667">
        <w:t>14.</w:t>
      </w:r>
      <w:r w:rsidRPr="00E17667">
        <w:tab/>
        <w:t>Liu, Q. et al. Visualizing Hot-Carrier Expansion and Cascaded Transport in WS</w:t>
      </w:r>
      <w:r w:rsidRPr="00E17667">
        <w:rPr>
          <w:vertAlign w:val="subscript"/>
        </w:rPr>
        <w:t>2</w:t>
      </w:r>
      <w:r w:rsidRPr="00E17667">
        <w:t xml:space="preserve"> by Ultrafast Transient Absorption Microscopy. </w:t>
      </w:r>
      <w:r w:rsidRPr="00E17667">
        <w:rPr>
          <w:i/>
        </w:rPr>
        <w:t>Adv. Sci.</w:t>
      </w:r>
      <w:r w:rsidRPr="00E17667">
        <w:t xml:space="preserve"> </w:t>
      </w:r>
      <w:r w:rsidRPr="00E17667">
        <w:rPr>
          <w:b/>
        </w:rPr>
        <w:t>9</w:t>
      </w:r>
      <w:r w:rsidRPr="00E17667">
        <w:t>, e2105746 (2022).</w:t>
      </w:r>
    </w:p>
    <w:p w14:paraId="28A6FD08" w14:textId="77777777" w:rsidR="00E17667" w:rsidRPr="00E17667" w:rsidRDefault="00E17667" w:rsidP="00E17667">
      <w:pPr>
        <w:pStyle w:val="EndNoteBibliography"/>
        <w:spacing w:after="0"/>
        <w:ind w:left="720" w:hanging="720"/>
      </w:pPr>
      <w:r w:rsidRPr="00E17667">
        <w:t>15.</w:t>
      </w:r>
      <w:r w:rsidRPr="00E17667">
        <w:tab/>
        <w:t>Kumar, N. et al. Exciton diffusion in monolayer and bulk MoSe</w:t>
      </w:r>
      <w:r w:rsidRPr="00E17667">
        <w:rPr>
          <w:vertAlign w:val="subscript"/>
        </w:rPr>
        <w:t>2</w:t>
      </w:r>
      <w:r w:rsidRPr="00E17667">
        <w:t xml:space="preserve">. </w:t>
      </w:r>
      <w:r w:rsidRPr="00E17667">
        <w:rPr>
          <w:i/>
        </w:rPr>
        <w:t>Nanoscale</w:t>
      </w:r>
      <w:r w:rsidRPr="00E17667">
        <w:t xml:space="preserve"> </w:t>
      </w:r>
      <w:r w:rsidRPr="00E17667">
        <w:rPr>
          <w:b/>
        </w:rPr>
        <w:t>6</w:t>
      </w:r>
      <w:r w:rsidRPr="00E17667">
        <w:t>, 4915-4919 (2014).</w:t>
      </w:r>
    </w:p>
    <w:p w14:paraId="78510754" w14:textId="77777777" w:rsidR="00E17667" w:rsidRPr="00E17667" w:rsidRDefault="00E17667" w:rsidP="00E17667">
      <w:pPr>
        <w:pStyle w:val="EndNoteBibliography"/>
        <w:spacing w:after="0"/>
        <w:ind w:left="720" w:hanging="720"/>
      </w:pPr>
      <w:r w:rsidRPr="00E17667">
        <w:t>16.</w:t>
      </w:r>
      <w:r w:rsidRPr="00E17667">
        <w:tab/>
        <w:t xml:space="preserve">Seitz, M. et al. Exciton diffusion in two-dimensional metal-halide perovskites. </w:t>
      </w:r>
      <w:r w:rsidRPr="00E17667">
        <w:rPr>
          <w:i/>
        </w:rPr>
        <w:t>Nat. Commun.</w:t>
      </w:r>
      <w:r w:rsidRPr="00E17667">
        <w:t xml:space="preserve"> </w:t>
      </w:r>
      <w:r w:rsidRPr="00E17667">
        <w:rPr>
          <w:b/>
        </w:rPr>
        <w:t>11</w:t>
      </w:r>
      <w:r w:rsidRPr="00E17667">
        <w:t>, 2035 (2020).</w:t>
      </w:r>
    </w:p>
    <w:p w14:paraId="55059381" w14:textId="77777777" w:rsidR="00E17667" w:rsidRPr="00E17667" w:rsidRDefault="00E17667" w:rsidP="00E17667">
      <w:pPr>
        <w:pStyle w:val="EndNoteBibliography"/>
        <w:spacing w:after="0"/>
        <w:ind w:left="720" w:hanging="720"/>
      </w:pPr>
      <w:r w:rsidRPr="00E17667">
        <w:t>17.</w:t>
      </w:r>
      <w:r w:rsidRPr="00E17667">
        <w:tab/>
        <w:t>Pan, S. et al. Understanding Spatiotemporal Photocarrier Dynamics in Monolayer and Bulk MoTe</w:t>
      </w:r>
      <w:r w:rsidRPr="00E17667">
        <w:rPr>
          <w:vertAlign w:val="subscript"/>
        </w:rPr>
        <w:t>2</w:t>
      </w:r>
      <w:r w:rsidRPr="00E17667">
        <w:t xml:space="preserve"> for Optimized Optoelectronic Devices. </w:t>
      </w:r>
      <w:r w:rsidRPr="00E17667">
        <w:rPr>
          <w:i/>
        </w:rPr>
        <w:t>ACS Appl. Nano Mater.</w:t>
      </w:r>
      <w:r w:rsidRPr="00E17667">
        <w:t xml:space="preserve"> </w:t>
      </w:r>
      <w:r w:rsidRPr="00E17667">
        <w:rPr>
          <w:b/>
        </w:rPr>
        <w:t>2</w:t>
      </w:r>
      <w:r w:rsidRPr="00E17667">
        <w:t>, 459-464 (2018).</w:t>
      </w:r>
    </w:p>
    <w:p w14:paraId="4B570C3F" w14:textId="77777777" w:rsidR="00E17667" w:rsidRPr="00E17667" w:rsidRDefault="00E17667" w:rsidP="00E17667">
      <w:pPr>
        <w:pStyle w:val="EndNoteBibliography"/>
        <w:spacing w:after="0"/>
        <w:ind w:left="720" w:hanging="720"/>
      </w:pPr>
      <w:r w:rsidRPr="00E17667">
        <w:t>18.</w:t>
      </w:r>
      <w:r w:rsidRPr="00E17667">
        <w:tab/>
        <w:t>Quereda, J. et al. Symmetry regimes for circular photocurrents in monolayer MoSe</w:t>
      </w:r>
      <w:r w:rsidRPr="00E17667">
        <w:rPr>
          <w:vertAlign w:val="subscript"/>
        </w:rPr>
        <w:t>2</w:t>
      </w:r>
      <w:r w:rsidRPr="00E17667">
        <w:t xml:space="preserve">. </w:t>
      </w:r>
      <w:r w:rsidRPr="00E17667">
        <w:rPr>
          <w:i/>
        </w:rPr>
        <w:t>Nat. Commun.</w:t>
      </w:r>
      <w:r w:rsidRPr="00E17667">
        <w:t xml:space="preserve"> </w:t>
      </w:r>
      <w:r w:rsidRPr="00E17667">
        <w:rPr>
          <w:b/>
        </w:rPr>
        <w:t>9</w:t>
      </w:r>
      <w:r w:rsidRPr="00E17667">
        <w:t>, 3346 (2018).</w:t>
      </w:r>
    </w:p>
    <w:p w14:paraId="5F90E76C" w14:textId="77777777" w:rsidR="00E17667" w:rsidRPr="00E17667" w:rsidRDefault="00E17667" w:rsidP="00E17667">
      <w:pPr>
        <w:pStyle w:val="EndNoteBibliography"/>
        <w:spacing w:after="0"/>
        <w:ind w:left="720" w:hanging="720"/>
      </w:pPr>
      <w:r w:rsidRPr="00E17667">
        <w:t>19.</w:t>
      </w:r>
      <w:r w:rsidRPr="00E17667">
        <w:tab/>
        <w:t>Nam, D., Lee, J.U. &amp; Cheong, H. Excitation energy dependent Raman spectrum of MoSe</w:t>
      </w:r>
      <w:r w:rsidRPr="00E17667">
        <w:rPr>
          <w:vertAlign w:val="subscript"/>
        </w:rPr>
        <w:t>2</w:t>
      </w:r>
      <w:r w:rsidRPr="00E17667">
        <w:t xml:space="preserve">. </w:t>
      </w:r>
      <w:r w:rsidRPr="00E17667">
        <w:rPr>
          <w:i/>
        </w:rPr>
        <w:t>Sci. Rep.</w:t>
      </w:r>
      <w:r w:rsidRPr="00E17667">
        <w:t xml:space="preserve"> </w:t>
      </w:r>
      <w:r w:rsidRPr="00E17667">
        <w:rPr>
          <w:b/>
        </w:rPr>
        <w:t>5</w:t>
      </w:r>
      <w:r w:rsidRPr="00E17667">
        <w:t>, 17113 (2015).</w:t>
      </w:r>
    </w:p>
    <w:p w14:paraId="23308CD2" w14:textId="77777777" w:rsidR="00E17667" w:rsidRPr="00E17667" w:rsidRDefault="00E17667" w:rsidP="00E17667">
      <w:pPr>
        <w:pStyle w:val="EndNoteBibliography"/>
        <w:ind w:left="720" w:hanging="720"/>
      </w:pPr>
      <w:r w:rsidRPr="00E17667">
        <w:t>20.</w:t>
      </w:r>
      <w:r w:rsidRPr="00E17667">
        <w:tab/>
        <w:t>Tonndorf, P. et al. Photoluminescence emission and Raman response of monolayer MoS</w:t>
      </w:r>
      <w:r w:rsidRPr="00E17667">
        <w:rPr>
          <w:vertAlign w:val="subscript"/>
        </w:rPr>
        <w:t>2</w:t>
      </w:r>
      <w:r w:rsidRPr="00E17667">
        <w:t>, MoSe</w:t>
      </w:r>
      <w:r w:rsidRPr="00E17667">
        <w:rPr>
          <w:vertAlign w:val="subscript"/>
        </w:rPr>
        <w:t>2</w:t>
      </w:r>
      <w:r w:rsidRPr="00E17667">
        <w:t>, and WSe</w:t>
      </w:r>
      <w:r w:rsidRPr="00E17667">
        <w:rPr>
          <w:vertAlign w:val="subscript"/>
        </w:rPr>
        <w:t>2</w:t>
      </w:r>
      <w:r w:rsidRPr="00E17667">
        <w:t xml:space="preserve">. </w:t>
      </w:r>
      <w:r w:rsidRPr="00E17667">
        <w:rPr>
          <w:i/>
        </w:rPr>
        <w:t>Opt. Express</w:t>
      </w:r>
      <w:r w:rsidRPr="00E17667">
        <w:t xml:space="preserve"> </w:t>
      </w:r>
      <w:r w:rsidRPr="00E17667">
        <w:rPr>
          <w:b/>
        </w:rPr>
        <w:t>21</w:t>
      </w:r>
      <w:r w:rsidRPr="00E17667">
        <w:t>, 4908-4916 (2013).</w:t>
      </w:r>
    </w:p>
    <w:p w14:paraId="7EC33B9E" w14:textId="550B07A1" w:rsidR="00B96C2E" w:rsidRPr="00291DEB" w:rsidRDefault="00640D92" w:rsidP="00F15BB5">
      <w:pPr>
        <w:pStyle w:val="EndNoteBibliography"/>
        <w:spacing w:line="360" w:lineRule="auto"/>
        <w:rPr>
          <w:szCs w:val="24"/>
        </w:rPr>
      </w:pPr>
      <w:r w:rsidRPr="00F15BB5">
        <w:rPr>
          <w:color w:val="000000" w:themeColor="text1"/>
          <w:szCs w:val="24"/>
        </w:rPr>
        <w:fldChar w:fldCharType="end"/>
      </w:r>
    </w:p>
    <w:sectPr w:rsidR="00B96C2E" w:rsidRPr="00291DEB" w:rsidSect="006171F8">
      <w:footerReference w:type="default" r:id="rId22"/>
      <w:pgSz w:w="11906" w:h="16838"/>
      <w:pgMar w:top="1440" w:right="1080" w:bottom="1440" w:left="1080" w:header="851" w:footer="992" w:gutter="0"/>
      <w:lnNumType w:countBy="1"/>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C1032B6" w14:textId="77777777" w:rsidR="00BA591E" w:rsidRDefault="00BA591E" w:rsidP="00975D8B">
      <w:pPr>
        <w:spacing w:after="0" w:line="240" w:lineRule="auto"/>
      </w:pPr>
      <w:r>
        <w:separator/>
      </w:r>
    </w:p>
  </w:endnote>
  <w:endnote w:type="continuationSeparator" w:id="0">
    <w:p w14:paraId="799586F3" w14:textId="77777777" w:rsidR="00BA591E" w:rsidRDefault="00BA591E" w:rsidP="00975D8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함초롬바탕">
    <w:altName w:val="바탕"/>
    <w:panose1 w:val="02030504000101010101"/>
    <w:charset w:val="81"/>
    <w:family w:val="roman"/>
    <w:pitch w:val="variable"/>
    <w:sig w:usb0="F7002EFF" w:usb1="19DFFFFF" w:usb2="001BFDD7" w:usb3="00000000" w:csb0="001F007F" w:csb1="00000000"/>
  </w:font>
  <w:font w:name="Cambria Math">
    <w:panose1 w:val="02040503050406030204"/>
    <w:charset w:val="00"/>
    <w:family w:val="roman"/>
    <w:pitch w:val="variable"/>
    <w:sig w:usb0="E00006FF" w:usb1="420024FF" w:usb2="02000000" w:usb3="00000000" w:csb0="0000019F" w:csb1="00000000"/>
  </w:font>
  <w:font w:name="Symbol">
    <w:panose1 w:val="05050102010706020507"/>
    <w:charset w:val="02"/>
    <w:family w:val="roman"/>
    <w:pitch w:val="variable"/>
    <w:sig w:usb0="00000000" w:usb1="10000000" w:usb2="00000000" w:usb3="00000000" w:csb0="80000000" w:csb1="00000000"/>
  </w:font>
  <w:font w:name="굴림">
    <w:altName w:val="Gulim"/>
    <w:panose1 w:val="020B0600000101010101"/>
    <w:charset w:val="81"/>
    <w:family w:val="modern"/>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296762622"/>
      <w:docPartObj>
        <w:docPartGallery w:val="Page Numbers (Bottom of Page)"/>
        <w:docPartUnique/>
      </w:docPartObj>
    </w:sdtPr>
    <w:sdtContent>
      <w:p w14:paraId="58553CEC" w14:textId="3441BF73" w:rsidR="00921369" w:rsidRDefault="00921369">
        <w:pPr>
          <w:pStyle w:val="a4"/>
          <w:jc w:val="center"/>
        </w:pPr>
        <w:r>
          <w:fldChar w:fldCharType="begin"/>
        </w:r>
        <w:r>
          <w:instrText>PAGE   \* MERGEFORMAT</w:instrText>
        </w:r>
        <w:r>
          <w:fldChar w:fldCharType="separate"/>
        </w:r>
        <w:r w:rsidR="00FE028B" w:rsidRPr="00FE028B">
          <w:rPr>
            <w:noProof/>
            <w:lang w:val="ko-KR"/>
          </w:rPr>
          <w:t>24</w:t>
        </w:r>
        <w:r>
          <w:fldChar w:fldCharType="end"/>
        </w:r>
      </w:p>
    </w:sdtContent>
  </w:sdt>
  <w:p w14:paraId="724AE29E" w14:textId="77777777" w:rsidR="00921369" w:rsidRDefault="00921369">
    <w:pPr>
      <w:pStyle w:val="a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79C1F00" w14:textId="77777777" w:rsidR="00BA591E" w:rsidRDefault="00BA591E" w:rsidP="00975D8B">
      <w:pPr>
        <w:spacing w:after="0" w:line="240" w:lineRule="auto"/>
      </w:pPr>
      <w:r>
        <w:separator/>
      </w:r>
    </w:p>
  </w:footnote>
  <w:footnote w:type="continuationSeparator" w:id="0">
    <w:p w14:paraId="40EA7F4B" w14:textId="77777777" w:rsidR="00BA591E" w:rsidRDefault="00BA591E" w:rsidP="00975D8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defaultTabStop w:val="800"/>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ature Biotechnology Copy&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vfep099zo5v0auep5rzvwp9txsx5zf0zxs0a&quot;&gt;My EndNote Library&lt;record-ids&gt;&lt;item&gt;50&lt;/item&gt;&lt;item&gt;66&lt;/item&gt;&lt;item&gt;72&lt;/item&gt;&lt;item&gt;73&lt;/item&gt;&lt;item&gt;76&lt;/item&gt;&lt;item&gt;80&lt;/item&gt;&lt;item&gt;86&lt;/item&gt;&lt;item&gt;182&lt;/item&gt;&lt;item&gt;184&lt;/item&gt;&lt;item&gt;216&lt;/item&gt;&lt;item&gt;217&lt;/item&gt;&lt;item&gt;218&lt;/item&gt;&lt;item&gt;219&lt;/item&gt;&lt;item&gt;220&lt;/item&gt;&lt;item&gt;221&lt;/item&gt;&lt;item&gt;222&lt;/item&gt;&lt;item&gt;223&lt;/item&gt;&lt;item&gt;224&lt;/item&gt;&lt;item&gt;225&lt;/item&gt;&lt;/record-ids&gt;&lt;/item&gt;&lt;/Libraries&gt;"/>
  </w:docVars>
  <w:rsids>
    <w:rsidRoot w:val="0070394D"/>
    <w:rsid w:val="000018BE"/>
    <w:rsid w:val="00005B73"/>
    <w:rsid w:val="000072AE"/>
    <w:rsid w:val="0001076C"/>
    <w:rsid w:val="0001209E"/>
    <w:rsid w:val="00013524"/>
    <w:rsid w:val="000165B2"/>
    <w:rsid w:val="00016674"/>
    <w:rsid w:val="00021AA4"/>
    <w:rsid w:val="000317C6"/>
    <w:rsid w:val="00033A06"/>
    <w:rsid w:val="0003504E"/>
    <w:rsid w:val="0003747B"/>
    <w:rsid w:val="00040132"/>
    <w:rsid w:val="0004019C"/>
    <w:rsid w:val="00043016"/>
    <w:rsid w:val="000509C3"/>
    <w:rsid w:val="00051FAA"/>
    <w:rsid w:val="00054736"/>
    <w:rsid w:val="00057EEA"/>
    <w:rsid w:val="000600BF"/>
    <w:rsid w:val="0006188F"/>
    <w:rsid w:val="000644BB"/>
    <w:rsid w:val="00070AEE"/>
    <w:rsid w:val="0007116E"/>
    <w:rsid w:val="00073703"/>
    <w:rsid w:val="00076903"/>
    <w:rsid w:val="00080106"/>
    <w:rsid w:val="00085EC2"/>
    <w:rsid w:val="0009316A"/>
    <w:rsid w:val="000A5939"/>
    <w:rsid w:val="000B0888"/>
    <w:rsid w:val="000B36D3"/>
    <w:rsid w:val="000B501A"/>
    <w:rsid w:val="000B73B0"/>
    <w:rsid w:val="000B779B"/>
    <w:rsid w:val="000C71D9"/>
    <w:rsid w:val="000D01A2"/>
    <w:rsid w:val="000D0FCA"/>
    <w:rsid w:val="000D2C6A"/>
    <w:rsid w:val="000D33BC"/>
    <w:rsid w:val="000D633A"/>
    <w:rsid w:val="000D72B2"/>
    <w:rsid w:val="000E030F"/>
    <w:rsid w:val="000E0421"/>
    <w:rsid w:val="000E0556"/>
    <w:rsid w:val="000F18CD"/>
    <w:rsid w:val="000F2DCF"/>
    <w:rsid w:val="000F5D60"/>
    <w:rsid w:val="00106FED"/>
    <w:rsid w:val="001140F0"/>
    <w:rsid w:val="00120EA6"/>
    <w:rsid w:val="001369C4"/>
    <w:rsid w:val="0014505C"/>
    <w:rsid w:val="00150B9D"/>
    <w:rsid w:val="0016583A"/>
    <w:rsid w:val="001737A3"/>
    <w:rsid w:val="00174C24"/>
    <w:rsid w:val="00176960"/>
    <w:rsid w:val="00182845"/>
    <w:rsid w:val="001935F9"/>
    <w:rsid w:val="0019456E"/>
    <w:rsid w:val="001958CB"/>
    <w:rsid w:val="00195F99"/>
    <w:rsid w:val="00197AEA"/>
    <w:rsid w:val="001A47AD"/>
    <w:rsid w:val="001A4F55"/>
    <w:rsid w:val="001A5AC3"/>
    <w:rsid w:val="001B6400"/>
    <w:rsid w:val="001C688A"/>
    <w:rsid w:val="001D2E3D"/>
    <w:rsid w:val="001D785B"/>
    <w:rsid w:val="001E146A"/>
    <w:rsid w:val="001F55F6"/>
    <w:rsid w:val="001F7C33"/>
    <w:rsid w:val="00201143"/>
    <w:rsid w:val="00201569"/>
    <w:rsid w:val="00201692"/>
    <w:rsid w:val="0020238C"/>
    <w:rsid w:val="00204EF5"/>
    <w:rsid w:val="00206131"/>
    <w:rsid w:val="002076FF"/>
    <w:rsid w:val="002170C0"/>
    <w:rsid w:val="0022149A"/>
    <w:rsid w:val="00221FC5"/>
    <w:rsid w:val="0022345E"/>
    <w:rsid w:val="00225CDB"/>
    <w:rsid w:val="002317D7"/>
    <w:rsid w:val="00233D6B"/>
    <w:rsid w:val="0024446A"/>
    <w:rsid w:val="0025428A"/>
    <w:rsid w:val="0025752C"/>
    <w:rsid w:val="002619D8"/>
    <w:rsid w:val="00262803"/>
    <w:rsid w:val="00265BD8"/>
    <w:rsid w:val="00266B8A"/>
    <w:rsid w:val="00281AD8"/>
    <w:rsid w:val="00283311"/>
    <w:rsid w:val="0028537B"/>
    <w:rsid w:val="00291DEB"/>
    <w:rsid w:val="002949A3"/>
    <w:rsid w:val="00295663"/>
    <w:rsid w:val="002A0B78"/>
    <w:rsid w:val="002B2DE5"/>
    <w:rsid w:val="002B3FEE"/>
    <w:rsid w:val="002B6A57"/>
    <w:rsid w:val="002D33BB"/>
    <w:rsid w:val="002E0D3A"/>
    <w:rsid w:val="002E1D92"/>
    <w:rsid w:val="002E5BC0"/>
    <w:rsid w:val="002E5C33"/>
    <w:rsid w:val="002F04F7"/>
    <w:rsid w:val="00322A50"/>
    <w:rsid w:val="00327958"/>
    <w:rsid w:val="00327FDA"/>
    <w:rsid w:val="00330C3E"/>
    <w:rsid w:val="003317C8"/>
    <w:rsid w:val="00337C17"/>
    <w:rsid w:val="0034112D"/>
    <w:rsid w:val="00352A28"/>
    <w:rsid w:val="00353005"/>
    <w:rsid w:val="003542E0"/>
    <w:rsid w:val="00354B9F"/>
    <w:rsid w:val="0035707D"/>
    <w:rsid w:val="00360A6F"/>
    <w:rsid w:val="00380B18"/>
    <w:rsid w:val="00394A92"/>
    <w:rsid w:val="003A2EBD"/>
    <w:rsid w:val="003B2CEE"/>
    <w:rsid w:val="003B73DE"/>
    <w:rsid w:val="003C13F0"/>
    <w:rsid w:val="003C3676"/>
    <w:rsid w:val="003C3EED"/>
    <w:rsid w:val="003C55C8"/>
    <w:rsid w:val="003D08EC"/>
    <w:rsid w:val="003E0194"/>
    <w:rsid w:val="003F118B"/>
    <w:rsid w:val="003F2625"/>
    <w:rsid w:val="003F65CA"/>
    <w:rsid w:val="00400FC3"/>
    <w:rsid w:val="0040205A"/>
    <w:rsid w:val="0040741C"/>
    <w:rsid w:val="00410E06"/>
    <w:rsid w:val="00413DB2"/>
    <w:rsid w:val="00415F14"/>
    <w:rsid w:val="004216E8"/>
    <w:rsid w:val="0043020F"/>
    <w:rsid w:val="0043058F"/>
    <w:rsid w:val="00433895"/>
    <w:rsid w:val="00434E37"/>
    <w:rsid w:val="00445FC3"/>
    <w:rsid w:val="00447E89"/>
    <w:rsid w:val="004500E2"/>
    <w:rsid w:val="004533AB"/>
    <w:rsid w:val="0045457D"/>
    <w:rsid w:val="00456B60"/>
    <w:rsid w:val="00460130"/>
    <w:rsid w:val="00461E0E"/>
    <w:rsid w:val="00462643"/>
    <w:rsid w:val="00472DB7"/>
    <w:rsid w:val="00480267"/>
    <w:rsid w:val="00484170"/>
    <w:rsid w:val="00496F4E"/>
    <w:rsid w:val="00497C11"/>
    <w:rsid w:val="004A77F8"/>
    <w:rsid w:val="004B729C"/>
    <w:rsid w:val="004C79F2"/>
    <w:rsid w:val="004D0C0C"/>
    <w:rsid w:val="004D1277"/>
    <w:rsid w:val="004E3F5E"/>
    <w:rsid w:val="004F0E58"/>
    <w:rsid w:val="004F51DF"/>
    <w:rsid w:val="004F576E"/>
    <w:rsid w:val="004F5D9C"/>
    <w:rsid w:val="004F777A"/>
    <w:rsid w:val="004F7961"/>
    <w:rsid w:val="0050291E"/>
    <w:rsid w:val="005035F6"/>
    <w:rsid w:val="0050743C"/>
    <w:rsid w:val="005174D2"/>
    <w:rsid w:val="00526AB1"/>
    <w:rsid w:val="00527E09"/>
    <w:rsid w:val="00540D02"/>
    <w:rsid w:val="005412D8"/>
    <w:rsid w:val="00543AD2"/>
    <w:rsid w:val="0055638B"/>
    <w:rsid w:val="005618E3"/>
    <w:rsid w:val="00573CA1"/>
    <w:rsid w:val="00577783"/>
    <w:rsid w:val="00581407"/>
    <w:rsid w:val="005827FE"/>
    <w:rsid w:val="00596AA1"/>
    <w:rsid w:val="005B6135"/>
    <w:rsid w:val="005B6E83"/>
    <w:rsid w:val="005C7DCF"/>
    <w:rsid w:val="005D66D9"/>
    <w:rsid w:val="005D6B74"/>
    <w:rsid w:val="005E1D95"/>
    <w:rsid w:val="005E6F61"/>
    <w:rsid w:val="005F1893"/>
    <w:rsid w:val="005F6A90"/>
    <w:rsid w:val="005F7FA7"/>
    <w:rsid w:val="00600D7E"/>
    <w:rsid w:val="00601965"/>
    <w:rsid w:val="006046D7"/>
    <w:rsid w:val="00604ACF"/>
    <w:rsid w:val="00613DBE"/>
    <w:rsid w:val="00613E4E"/>
    <w:rsid w:val="006171F8"/>
    <w:rsid w:val="00617701"/>
    <w:rsid w:val="0062435A"/>
    <w:rsid w:val="006266FE"/>
    <w:rsid w:val="00630918"/>
    <w:rsid w:val="00640D92"/>
    <w:rsid w:val="00657828"/>
    <w:rsid w:val="00665C9F"/>
    <w:rsid w:val="0066659B"/>
    <w:rsid w:val="0067075B"/>
    <w:rsid w:val="00674A06"/>
    <w:rsid w:val="00691D04"/>
    <w:rsid w:val="006962BF"/>
    <w:rsid w:val="006A0CEF"/>
    <w:rsid w:val="006A10A1"/>
    <w:rsid w:val="006A13F5"/>
    <w:rsid w:val="006A39A7"/>
    <w:rsid w:val="006A6284"/>
    <w:rsid w:val="006A6A2B"/>
    <w:rsid w:val="006B2176"/>
    <w:rsid w:val="006B3C4E"/>
    <w:rsid w:val="006B6231"/>
    <w:rsid w:val="006B7E73"/>
    <w:rsid w:val="006C71DF"/>
    <w:rsid w:val="006D6CDF"/>
    <w:rsid w:val="006E1398"/>
    <w:rsid w:val="006E1D01"/>
    <w:rsid w:val="006E1E80"/>
    <w:rsid w:val="006F1AE7"/>
    <w:rsid w:val="006F7614"/>
    <w:rsid w:val="006F7946"/>
    <w:rsid w:val="006F7BA9"/>
    <w:rsid w:val="00701E99"/>
    <w:rsid w:val="00702E50"/>
    <w:rsid w:val="0070364B"/>
    <w:rsid w:val="0070394D"/>
    <w:rsid w:val="00705B4B"/>
    <w:rsid w:val="00720A3C"/>
    <w:rsid w:val="00724FBE"/>
    <w:rsid w:val="00734D54"/>
    <w:rsid w:val="00736463"/>
    <w:rsid w:val="00744883"/>
    <w:rsid w:val="00751A74"/>
    <w:rsid w:val="007539B7"/>
    <w:rsid w:val="007558E3"/>
    <w:rsid w:val="007560C2"/>
    <w:rsid w:val="00757DB1"/>
    <w:rsid w:val="00763A61"/>
    <w:rsid w:val="00764546"/>
    <w:rsid w:val="0076519D"/>
    <w:rsid w:val="00765677"/>
    <w:rsid w:val="0076786C"/>
    <w:rsid w:val="00780182"/>
    <w:rsid w:val="00786D74"/>
    <w:rsid w:val="007A2610"/>
    <w:rsid w:val="007A7E4C"/>
    <w:rsid w:val="007B1F75"/>
    <w:rsid w:val="007B59B2"/>
    <w:rsid w:val="007C04E3"/>
    <w:rsid w:val="007C05BC"/>
    <w:rsid w:val="007C4244"/>
    <w:rsid w:val="007D234C"/>
    <w:rsid w:val="007E11F2"/>
    <w:rsid w:val="007E532F"/>
    <w:rsid w:val="007E647D"/>
    <w:rsid w:val="007F1ECC"/>
    <w:rsid w:val="0081052A"/>
    <w:rsid w:val="00822BD7"/>
    <w:rsid w:val="00823291"/>
    <w:rsid w:val="008252B3"/>
    <w:rsid w:val="00833ABB"/>
    <w:rsid w:val="008345BC"/>
    <w:rsid w:val="00835BB0"/>
    <w:rsid w:val="00837526"/>
    <w:rsid w:val="008428F5"/>
    <w:rsid w:val="008467F5"/>
    <w:rsid w:val="00846D44"/>
    <w:rsid w:val="008471E2"/>
    <w:rsid w:val="00850ED9"/>
    <w:rsid w:val="00852110"/>
    <w:rsid w:val="008707CE"/>
    <w:rsid w:val="00871D7F"/>
    <w:rsid w:val="008804EB"/>
    <w:rsid w:val="00883CAF"/>
    <w:rsid w:val="008840AF"/>
    <w:rsid w:val="00895757"/>
    <w:rsid w:val="00896FDE"/>
    <w:rsid w:val="008A176D"/>
    <w:rsid w:val="008A36BB"/>
    <w:rsid w:val="008A441A"/>
    <w:rsid w:val="008A54F7"/>
    <w:rsid w:val="008A57D9"/>
    <w:rsid w:val="008A5FA3"/>
    <w:rsid w:val="008A7A2E"/>
    <w:rsid w:val="008B07DC"/>
    <w:rsid w:val="008B23E9"/>
    <w:rsid w:val="008B2BAC"/>
    <w:rsid w:val="008B3DFF"/>
    <w:rsid w:val="008D1994"/>
    <w:rsid w:val="008E03F7"/>
    <w:rsid w:val="008E0D27"/>
    <w:rsid w:val="008F20F5"/>
    <w:rsid w:val="008F4C28"/>
    <w:rsid w:val="008F645F"/>
    <w:rsid w:val="00901E5A"/>
    <w:rsid w:val="00911BF8"/>
    <w:rsid w:val="00912EA7"/>
    <w:rsid w:val="009205B1"/>
    <w:rsid w:val="00920BC2"/>
    <w:rsid w:val="00921369"/>
    <w:rsid w:val="00924357"/>
    <w:rsid w:val="00925BB4"/>
    <w:rsid w:val="0092796A"/>
    <w:rsid w:val="00932DCE"/>
    <w:rsid w:val="00933C6B"/>
    <w:rsid w:val="00944135"/>
    <w:rsid w:val="00951B6B"/>
    <w:rsid w:val="0095319D"/>
    <w:rsid w:val="00955050"/>
    <w:rsid w:val="00962D64"/>
    <w:rsid w:val="00964BEB"/>
    <w:rsid w:val="00966F3C"/>
    <w:rsid w:val="00973A84"/>
    <w:rsid w:val="00973DAB"/>
    <w:rsid w:val="00975D8B"/>
    <w:rsid w:val="00982780"/>
    <w:rsid w:val="00984045"/>
    <w:rsid w:val="0098468C"/>
    <w:rsid w:val="009851F2"/>
    <w:rsid w:val="00992AF4"/>
    <w:rsid w:val="00995026"/>
    <w:rsid w:val="009C183F"/>
    <w:rsid w:val="009C72E2"/>
    <w:rsid w:val="009D32DA"/>
    <w:rsid w:val="009D45D2"/>
    <w:rsid w:val="009D5852"/>
    <w:rsid w:val="009D6659"/>
    <w:rsid w:val="009E098C"/>
    <w:rsid w:val="009E1C0C"/>
    <w:rsid w:val="009E2D2E"/>
    <w:rsid w:val="009E61B6"/>
    <w:rsid w:val="009E7069"/>
    <w:rsid w:val="009E7AC2"/>
    <w:rsid w:val="00A01222"/>
    <w:rsid w:val="00A04464"/>
    <w:rsid w:val="00A07735"/>
    <w:rsid w:val="00A136AE"/>
    <w:rsid w:val="00A13D2D"/>
    <w:rsid w:val="00A15979"/>
    <w:rsid w:val="00A16317"/>
    <w:rsid w:val="00A17D48"/>
    <w:rsid w:val="00A2012D"/>
    <w:rsid w:val="00A2187E"/>
    <w:rsid w:val="00A2238A"/>
    <w:rsid w:val="00A27023"/>
    <w:rsid w:val="00A336A1"/>
    <w:rsid w:val="00A35D20"/>
    <w:rsid w:val="00A46347"/>
    <w:rsid w:val="00A463F9"/>
    <w:rsid w:val="00A46BE8"/>
    <w:rsid w:val="00A47B0D"/>
    <w:rsid w:val="00A5125A"/>
    <w:rsid w:val="00A647CE"/>
    <w:rsid w:val="00A74649"/>
    <w:rsid w:val="00A761AC"/>
    <w:rsid w:val="00A80976"/>
    <w:rsid w:val="00A8527E"/>
    <w:rsid w:val="00A85C7B"/>
    <w:rsid w:val="00A87F1E"/>
    <w:rsid w:val="00A906B3"/>
    <w:rsid w:val="00A90974"/>
    <w:rsid w:val="00AA181F"/>
    <w:rsid w:val="00AA3111"/>
    <w:rsid w:val="00AB1559"/>
    <w:rsid w:val="00AB31CB"/>
    <w:rsid w:val="00AC1170"/>
    <w:rsid w:val="00AD555D"/>
    <w:rsid w:val="00AD7407"/>
    <w:rsid w:val="00AD7E28"/>
    <w:rsid w:val="00AE1B28"/>
    <w:rsid w:val="00AE33AA"/>
    <w:rsid w:val="00AE35B2"/>
    <w:rsid w:val="00AE7148"/>
    <w:rsid w:val="00AE7D60"/>
    <w:rsid w:val="00AF531D"/>
    <w:rsid w:val="00B03A11"/>
    <w:rsid w:val="00B03ACC"/>
    <w:rsid w:val="00B04C4F"/>
    <w:rsid w:val="00B11A97"/>
    <w:rsid w:val="00B22C3A"/>
    <w:rsid w:val="00B30301"/>
    <w:rsid w:val="00B352C9"/>
    <w:rsid w:val="00B41A5D"/>
    <w:rsid w:val="00B429AC"/>
    <w:rsid w:val="00B447FF"/>
    <w:rsid w:val="00B47A3B"/>
    <w:rsid w:val="00B51A70"/>
    <w:rsid w:val="00B6351E"/>
    <w:rsid w:val="00B6633F"/>
    <w:rsid w:val="00B70051"/>
    <w:rsid w:val="00B7029C"/>
    <w:rsid w:val="00B72596"/>
    <w:rsid w:val="00B80057"/>
    <w:rsid w:val="00B8489A"/>
    <w:rsid w:val="00B87AD2"/>
    <w:rsid w:val="00B911B2"/>
    <w:rsid w:val="00B96C2E"/>
    <w:rsid w:val="00B97AC0"/>
    <w:rsid w:val="00BA276B"/>
    <w:rsid w:val="00BA2C2D"/>
    <w:rsid w:val="00BA48E4"/>
    <w:rsid w:val="00BA591E"/>
    <w:rsid w:val="00BA7EE5"/>
    <w:rsid w:val="00BB2A3D"/>
    <w:rsid w:val="00BC0146"/>
    <w:rsid w:val="00BC1A8E"/>
    <w:rsid w:val="00BC4D95"/>
    <w:rsid w:val="00BC6449"/>
    <w:rsid w:val="00BD7BA3"/>
    <w:rsid w:val="00BE07CD"/>
    <w:rsid w:val="00BE50FD"/>
    <w:rsid w:val="00BE5991"/>
    <w:rsid w:val="00BE67DF"/>
    <w:rsid w:val="00BE7AAE"/>
    <w:rsid w:val="00C00986"/>
    <w:rsid w:val="00C02555"/>
    <w:rsid w:val="00C04131"/>
    <w:rsid w:val="00C07A6C"/>
    <w:rsid w:val="00C20B8B"/>
    <w:rsid w:val="00C40BB1"/>
    <w:rsid w:val="00C42028"/>
    <w:rsid w:val="00C42312"/>
    <w:rsid w:val="00C45D20"/>
    <w:rsid w:val="00C46A0C"/>
    <w:rsid w:val="00C46E4B"/>
    <w:rsid w:val="00C54F86"/>
    <w:rsid w:val="00C623DC"/>
    <w:rsid w:val="00C66DA1"/>
    <w:rsid w:val="00C74135"/>
    <w:rsid w:val="00C7784B"/>
    <w:rsid w:val="00C80A0D"/>
    <w:rsid w:val="00C8418B"/>
    <w:rsid w:val="00C91F48"/>
    <w:rsid w:val="00CA1364"/>
    <w:rsid w:val="00CA330E"/>
    <w:rsid w:val="00CA5A2B"/>
    <w:rsid w:val="00CB623A"/>
    <w:rsid w:val="00CB7144"/>
    <w:rsid w:val="00CB7A10"/>
    <w:rsid w:val="00CD074B"/>
    <w:rsid w:val="00CD1044"/>
    <w:rsid w:val="00CD57ED"/>
    <w:rsid w:val="00CE0098"/>
    <w:rsid w:val="00CE00D2"/>
    <w:rsid w:val="00CE079C"/>
    <w:rsid w:val="00CE2B07"/>
    <w:rsid w:val="00CE46A3"/>
    <w:rsid w:val="00CF1801"/>
    <w:rsid w:val="00CF400D"/>
    <w:rsid w:val="00CF75F7"/>
    <w:rsid w:val="00D04E06"/>
    <w:rsid w:val="00D06678"/>
    <w:rsid w:val="00D071B3"/>
    <w:rsid w:val="00D1213C"/>
    <w:rsid w:val="00D13F32"/>
    <w:rsid w:val="00D144CF"/>
    <w:rsid w:val="00D15CA2"/>
    <w:rsid w:val="00D2084E"/>
    <w:rsid w:val="00D21765"/>
    <w:rsid w:val="00D315D7"/>
    <w:rsid w:val="00D31769"/>
    <w:rsid w:val="00D35C53"/>
    <w:rsid w:val="00D37C8A"/>
    <w:rsid w:val="00D4144A"/>
    <w:rsid w:val="00D42FA0"/>
    <w:rsid w:val="00D452A2"/>
    <w:rsid w:val="00D47A7E"/>
    <w:rsid w:val="00D523F2"/>
    <w:rsid w:val="00D5279A"/>
    <w:rsid w:val="00D531AD"/>
    <w:rsid w:val="00D5591B"/>
    <w:rsid w:val="00D60C46"/>
    <w:rsid w:val="00D636F7"/>
    <w:rsid w:val="00D70CAE"/>
    <w:rsid w:val="00D717BA"/>
    <w:rsid w:val="00D83673"/>
    <w:rsid w:val="00D847B3"/>
    <w:rsid w:val="00D85249"/>
    <w:rsid w:val="00D91715"/>
    <w:rsid w:val="00D976C8"/>
    <w:rsid w:val="00D97C76"/>
    <w:rsid w:val="00DA083A"/>
    <w:rsid w:val="00DA114D"/>
    <w:rsid w:val="00DA4D41"/>
    <w:rsid w:val="00DA4F33"/>
    <w:rsid w:val="00DA7B4E"/>
    <w:rsid w:val="00DB2BE2"/>
    <w:rsid w:val="00DB32BD"/>
    <w:rsid w:val="00DB6959"/>
    <w:rsid w:val="00DB7AF9"/>
    <w:rsid w:val="00DC0A44"/>
    <w:rsid w:val="00DC7D66"/>
    <w:rsid w:val="00DD5D7D"/>
    <w:rsid w:val="00DE0F52"/>
    <w:rsid w:val="00DE1240"/>
    <w:rsid w:val="00DE295D"/>
    <w:rsid w:val="00DE380C"/>
    <w:rsid w:val="00DE7080"/>
    <w:rsid w:val="00DF2E81"/>
    <w:rsid w:val="00DF5285"/>
    <w:rsid w:val="00E17667"/>
    <w:rsid w:val="00E2703F"/>
    <w:rsid w:val="00E27DF0"/>
    <w:rsid w:val="00E32B93"/>
    <w:rsid w:val="00E363CD"/>
    <w:rsid w:val="00E37A68"/>
    <w:rsid w:val="00E41F5F"/>
    <w:rsid w:val="00E426E4"/>
    <w:rsid w:val="00E42772"/>
    <w:rsid w:val="00E46E9E"/>
    <w:rsid w:val="00E60827"/>
    <w:rsid w:val="00E61CB1"/>
    <w:rsid w:val="00E7420A"/>
    <w:rsid w:val="00E94040"/>
    <w:rsid w:val="00E94DD3"/>
    <w:rsid w:val="00EA4478"/>
    <w:rsid w:val="00EA4BDA"/>
    <w:rsid w:val="00EB144A"/>
    <w:rsid w:val="00EC0959"/>
    <w:rsid w:val="00EC3ED8"/>
    <w:rsid w:val="00EC6AC5"/>
    <w:rsid w:val="00EC775F"/>
    <w:rsid w:val="00ED3E79"/>
    <w:rsid w:val="00ED5058"/>
    <w:rsid w:val="00EE2FEF"/>
    <w:rsid w:val="00EE3B3B"/>
    <w:rsid w:val="00EE4101"/>
    <w:rsid w:val="00EF170F"/>
    <w:rsid w:val="00EF37F4"/>
    <w:rsid w:val="00EF5C33"/>
    <w:rsid w:val="00F01602"/>
    <w:rsid w:val="00F037E9"/>
    <w:rsid w:val="00F11036"/>
    <w:rsid w:val="00F13598"/>
    <w:rsid w:val="00F14506"/>
    <w:rsid w:val="00F15BB5"/>
    <w:rsid w:val="00F1731B"/>
    <w:rsid w:val="00F21969"/>
    <w:rsid w:val="00F23BD5"/>
    <w:rsid w:val="00F262C9"/>
    <w:rsid w:val="00F27C51"/>
    <w:rsid w:val="00F313C8"/>
    <w:rsid w:val="00F35361"/>
    <w:rsid w:val="00F358F6"/>
    <w:rsid w:val="00F36BF7"/>
    <w:rsid w:val="00F428AD"/>
    <w:rsid w:val="00F53B11"/>
    <w:rsid w:val="00F571FC"/>
    <w:rsid w:val="00F622FB"/>
    <w:rsid w:val="00F65F18"/>
    <w:rsid w:val="00F67B5D"/>
    <w:rsid w:val="00F7024F"/>
    <w:rsid w:val="00F70770"/>
    <w:rsid w:val="00F726FB"/>
    <w:rsid w:val="00F7402D"/>
    <w:rsid w:val="00F752F1"/>
    <w:rsid w:val="00F823DF"/>
    <w:rsid w:val="00F83982"/>
    <w:rsid w:val="00F83F74"/>
    <w:rsid w:val="00F842EE"/>
    <w:rsid w:val="00F8687F"/>
    <w:rsid w:val="00F97779"/>
    <w:rsid w:val="00F97893"/>
    <w:rsid w:val="00FA0C45"/>
    <w:rsid w:val="00FA12FA"/>
    <w:rsid w:val="00FA2840"/>
    <w:rsid w:val="00FA4D55"/>
    <w:rsid w:val="00FA6EF0"/>
    <w:rsid w:val="00FB2A1D"/>
    <w:rsid w:val="00FB6147"/>
    <w:rsid w:val="00FC2240"/>
    <w:rsid w:val="00FC4043"/>
    <w:rsid w:val="00FC410B"/>
    <w:rsid w:val="00FC613D"/>
    <w:rsid w:val="00FD278A"/>
    <w:rsid w:val="00FD43CA"/>
    <w:rsid w:val="00FD6AF5"/>
    <w:rsid w:val="00FE028B"/>
    <w:rsid w:val="00FE2D54"/>
    <w:rsid w:val="00FE501E"/>
    <w:rsid w:val="00FE531E"/>
    <w:rsid w:val="00FF2B5C"/>
    <w:rsid w:val="00FF2DF5"/>
    <w:rsid w:val="00FF4271"/>
    <w:rsid w:val="00FF7B7D"/>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7A0E85CA"/>
  <w14:defaultImageDpi w14:val="32767"/>
  <w15:chartTrackingRefBased/>
  <w15:docId w15:val="{29B88EAC-8DF8-4F56-9A3C-DE85B6B40A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20A3C"/>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75D8B"/>
    <w:pPr>
      <w:tabs>
        <w:tab w:val="center" w:pos="4513"/>
        <w:tab w:val="right" w:pos="9026"/>
      </w:tabs>
      <w:snapToGrid w:val="0"/>
    </w:pPr>
  </w:style>
  <w:style w:type="character" w:customStyle="1" w:styleId="Char">
    <w:name w:val="머리글 Char"/>
    <w:basedOn w:val="a0"/>
    <w:link w:val="a3"/>
    <w:uiPriority w:val="99"/>
    <w:rsid w:val="00975D8B"/>
  </w:style>
  <w:style w:type="paragraph" w:styleId="a4">
    <w:name w:val="footer"/>
    <w:basedOn w:val="a"/>
    <w:link w:val="Char0"/>
    <w:uiPriority w:val="99"/>
    <w:unhideWhenUsed/>
    <w:rsid w:val="00975D8B"/>
    <w:pPr>
      <w:tabs>
        <w:tab w:val="center" w:pos="4513"/>
        <w:tab w:val="right" w:pos="9026"/>
      </w:tabs>
      <w:snapToGrid w:val="0"/>
    </w:pPr>
  </w:style>
  <w:style w:type="character" w:customStyle="1" w:styleId="Char0">
    <w:name w:val="바닥글 Char"/>
    <w:basedOn w:val="a0"/>
    <w:link w:val="a4"/>
    <w:uiPriority w:val="99"/>
    <w:rsid w:val="00975D8B"/>
  </w:style>
  <w:style w:type="character" w:styleId="a5">
    <w:name w:val="Placeholder Text"/>
    <w:basedOn w:val="a0"/>
    <w:uiPriority w:val="99"/>
    <w:semiHidden/>
    <w:rsid w:val="00D91715"/>
    <w:rPr>
      <w:color w:val="808080"/>
    </w:rPr>
  </w:style>
  <w:style w:type="character" w:styleId="a6">
    <w:name w:val="annotation reference"/>
    <w:basedOn w:val="a0"/>
    <w:uiPriority w:val="99"/>
    <w:semiHidden/>
    <w:unhideWhenUsed/>
    <w:rsid w:val="00630918"/>
    <w:rPr>
      <w:sz w:val="18"/>
      <w:szCs w:val="18"/>
    </w:rPr>
  </w:style>
  <w:style w:type="paragraph" w:styleId="a7">
    <w:name w:val="annotation text"/>
    <w:basedOn w:val="a"/>
    <w:link w:val="Char1"/>
    <w:uiPriority w:val="99"/>
    <w:unhideWhenUsed/>
    <w:rsid w:val="00630918"/>
    <w:pPr>
      <w:jc w:val="left"/>
    </w:pPr>
  </w:style>
  <w:style w:type="character" w:customStyle="1" w:styleId="Char1">
    <w:name w:val="메모 텍스트 Char"/>
    <w:basedOn w:val="a0"/>
    <w:link w:val="a7"/>
    <w:uiPriority w:val="99"/>
    <w:rsid w:val="00630918"/>
  </w:style>
  <w:style w:type="paragraph" w:styleId="a8">
    <w:name w:val="annotation subject"/>
    <w:basedOn w:val="a7"/>
    <w:next w:val="a7"/>
    <w:link w:val="Char2"/>
    <w:uiPriority w:val="99"/>
    <w:semiHidden/>
    <w:unhideWhenUsed/>
    <w:rsid w:val="00630918"/>
    <w:rPr>
      <w:b/>
      <w:bCs/>
    </w:rPr>
  </w:style>
  <w:style w:type="character" w:customStyle="1" w:styleId="Char2">
    <w:name w:val="메모 주제 Char"/>
    <w:basedOn w:val="Char1"/>
    <w:link w:val="a8"/>
    <w:uiPriority w:val="99"/>
    <w:semiHidden/>
    <w:rsid w:val="00630918"/>
    <w:rPr>
      <w:b/>
      <w:bCs/>
    </w:rPr>
  </w:style>
  <w:style w:type="paragraph" w:customStyle="1" w:styleId="EndNoteBibliographyTitle">
    <w:name w:val="EndNote Bibliography Title"/>
    <w:basedOn w:val="a"/>
    <w:link w:val="EndNoteBibliographyTitleChar"/>
    <w:rsid w:val="005412D8"/>
    <w:pPr>
      <w:spacing w:after="0"/>
      <w:jc w:val="center"/>
    </w:pPr>
    <w:rPr>
      <w:rFonts w:ascii="Times New Roman" w:eastAsia="맑은 고딕" w:hAnsi="Times New Roman" w:cs="Times New Roman"/>
      <w:noProof/>
      <w:sz w:val="24"/>
    </w:rPr>
  </w:style>
  <w:style w:type="character" w:customStyle="1" w:styleId="EndNoteBibliographyTitleChar">
    <w:name w:val="EndNote Bibliography Title Char"/>
    <w:basedOn w:val="a0"/>
    <w:link w:val="EndNoteBibliographyTitle"/>
    <w:rsid w:val="005412D8"/>
    <w:rPr>
      <w:rFonts w:ascii="Times New Roman" w:eastAsia="맑은 고딕" w:hAnsi="Times New Roman" w:cs="Times New Roman"/>
      <w:noProof/>
      <w:sz w:val="24"/>
    </w:rPr>
  </w:style>
  <w:style w:type="paragraph" w:customStyle="1" w:styleId="EndNoteBibliography">
    <w:name w:val="EndNote Bibliography"/>
    <w:basedOn w:val="a"/>
    <w:link w:val="EndNoteBibliographyChar"/>
    <w:rsid w:val="005412D8"/>
    <w:pPr>
      <w:spacing w:line="240" w:lineRule="auto"/>
    </w:pPr>
    <w:rPr>
      <w:rFonts w:ascii="Times New Roman" w:eastAsia="맑은 고딕" w:hAnsi="Times New Roman" w:cs="Times New Roman"/>
      <w:noProof/>
      <w:sz w:val="24"/>
    </w:rPr>
  </w:style>
  <w:style w:type="character" w:customStyle="1" w:styleId="EndNoteBibliographyChar">
    <w:name w:val="EndNote Bibliography Char"/>
    <w:basedOn w:val="a0"/>
    <w:link w:val="EndNoteBibliography"/>
    <w:rsid w:val="005412D8"/>
    <w:rPr>
      <w:rFonts w:ascii="Times New Roman" w:eastAsia="맑은 고딕" w:hAnsi="Times New Roman" w:cs="Times New Roman"/>
      <w:noProof/>
      <w:sz w:val="24"/>
    </w:rPr>
  </w:style>
  <w:style w:type="table" w:styleId="2">
    <w:name w:val="List Table 2"/>
    <w:basedOn w:val="a1"/>
    <w:uiPriority w:val="47"/>
    <w:rsid w:val="00F97893"/>
    <w:pPr>
      <w:spacing w:after="0" w:line="240" w:lineRule="auto"/>
    </w:p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6">
    <w:name w:val="List Table 6 Colorful"/>
    <w:basedOn w:val="a1"/>
    <w:uiPriority w:val="51"/>
    <w:rsid w:val="00F97893"/>
    <w:pPr>
      <w:spacing w:after="0" w:line="240" w:lineRule="auto"/>
    </w:pPr>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a9">
    <w:name w:val="footnote text"/>
    <w:basedOn w:val="a"/>
    <w:link w:val="Char3"/>
    <w:uiPriority w:val="99"/>
    <w:semiHidden/>
    <w:unhideWhenUsed/>
    <w:rsid w:val="00B51A70"/>
    <w:pPr>
      <w:snapToGrid w:val="0"/>
      <w:jc w:val="left"/>
    </w:pPr>
  </w:style>
  <w:style w:type="character" w:customStyle="1" w:styleId="Char3">
    <w:name w:val="각주 텍스트 Char"/>
    <w:basedOn w:val="a0"/>
    <w:link w:val="a9"/>
    <w:uiPriority w:val="99"/>
    <w:semiHidden/>
    <w:rsid w:val="00B51A70"/>
  </w:style>
  <w:style w:type="character" w:styleId="aa">
    <w:name w:val="footnote reference"/>
    <w:basedOn w:val="a0"/>
    <w:uiPriority w:val="99"/>
    <w:semiHidden/>
    <w:unhideWhenUsed/>
    <w:rsid w:val="00B51A70"/>
    <w:rPr>
      <w:vertAlign w:val="superscript"/>
    </w:rPr>
  </w:style>
  <w:style w:type="paragraph" w:styleId="ab">
    <w:name w:val="Revision"/>
    <w:hidden/>
    <w:uiPriority w:val="99"/>
    <w:semiHidden/>
    <w:rsid w:val="00B51A70"/>
    <w:pPr>
      <w:spacing w:after="0" w:line="240" w:lineRule="auto"/>
      <w:jc w:val="left"/>
    </w:pPr>
  </w:style>
  <w:style w:type="paragraph" w:styleId="ac">
    <w:name w:val="caption"/>
    <w:basedOn w:val="a"/>
    <w:next w:val="a"/>
    <w:uiPriority w:val="35"/>
    <w:unhideWhenUsed/>
    <w:qFormat/>
    <w:rsid w:val="00B51A70"/>
    <w:rPr>
      <w:b/>
      <w:bCs/>
      <w:szCs w:val="20"/>
    </w:rPr>
  </w:style>
  <w:style w:type="paragraph" w:styleId="ad">
    <w:name w:val="Balloon Text"/>
    <w:basedOn w:val="a"/>
    <w:link w:val="Char4"/>
    <w:uiPriority w:val="99"/>
    <w:semiHidden/>
    <w:unhideWhenUsed/>
    <w:rsid w:val="00B51A70"/>
    <w:pPr>
      <w:spacing w:after="0" w:line="240" w:lineRule="auto"/>
    </w:pPr>
    <w:rPr>
      <w:rFonts w:asciiTheme="majorHAnsi" w:eastAsiaTheme="majorEastAsia" w:hAnsiTheme="majorHAnsi" w:cstheme="majorBidi"/>
      <w:sz w:val="18"/>
      <w:szCs w:val="18"/>
    </w:rPr>
  </w:style>
  <w:style w:type="character" w:customStyle="1" w:styleId="Char4">
    <w:name w:val="풍선 도움말 텍스트 Char"/>
    <w:basedOn w:val="a0"/>
    <w:link w:val="ad"/>
    <w:uiPriority w:val="99"/>
    <w:semiHidden/>
    <w:rsid w:val="00B51A70"/>
    <w:rPr>
      <w:rFonts w:asciiTheme="majorHAnsi" w:eastAsiaTheme="majorEastAsia" w:hAnsiTheme="majorHAnsi" w:cstheme="majorBidi"/>
      <w:sz w:val="18"/>
      <w:szCs w:val="18"/>
    </w:rPr>
  </w:style>
  <w:style w:type="paragraph" w:styleId="ae">
    <w:name w:val="List Paragraph"/>
    <w:basedOn w:val="a"/>
    <w:uiPriority w:val="34"/>
    <w:qFormat/>
    <w:rsid w:val="00B41A5D"/>
    <w:pPr>
      <w:ind w:leftChars="400" w:left="800"/>
    </w:pPr>
  </w:style>
  <w:style w:type="character" w:styleId="af">
    <w:name w:val="line number"/>
    <w:basedOn w:val="a0"/>
    <w:uiPriority w:val="99"/>
    <w:semiHidden/>
    <w:unhideWhenUsed/>
    <w:rsid w:val="00E363C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5592219">
      <w:bodyDiv w:val="1"/>
      <w:marLeft w:val="0"/>
      <w:marRight w:val="0"/>
      <w:marTop w:val="0"/>
      <w:marBottom w:val="0"/>
      <w:divBdr>
        <w:top w:val="none" w:sz="0" w:space="0" w:color="auto"/>
        <w:left w:val="none" w:sz="0" w:space="0" w:color="auto"/>
        <w:bottom w:val="none" w:sz="0" w:space="0" w:color="auto"/>
        <w:right w:val="none" w:sz="0" w:space="0" w:color="auto"/>
      </w:divBdr>
    </w:div>
    <w:div w:id="382558329">
      <w:bodyDiv w:val="1"/>
      <w:marLeft w:val="0"/>
      <w:marRight w:val="0"/>
      <w:marTop w:val="0"/>
      <w:marBottom w:val="0"/>
      <w:divBdr>
        <w:top w:val="none" w:sz="0" w:space="0" w:color="auto"/>
        <w:left w:val="none" w:sz="0" w:space="0" w:color="auto"/>
        <w:bottom w:val="none" w:sz="0" w:space="0" w:color="auto"/>
        <w:right w:val="none" w:sz="0" w:space="0" w:color="auto"/>
      </w:divBdr>
    </w:div>
    <w:div w:id="385419957">
      <w:bodyDiv w:val="1"/>
      <w:marLeft w:val="0"/>
      <w:marRight w:val="0"/>
      <w:marTop w:val="0"/>
      <w:marBottom w:val="0"/>
      <w:divBdr>
        <w:top w:val="none" w:sz="0" w:space="0" w:color="auto"/>
        <w:left w:val="none" w:sz="0" w:space="0" w:color="auto"/>
        <w:bottom w:val="none" w:sz="0" w:space="0" w:color="auto"/>
        <w:right w:val="none" w:sz="0" w:space="0" w:color="auto"/>
      </w:divBdr>
    </w:div>
    <w:div w:id="429161483">
      <w:bodyDiv w:val="1"/>
      <w:marLeft w:val="0"/>
      <w:marRight w:val="0"/>
      <w:marTop w:val="0"/>
      <w:marBottom w:val="0"/>
      <w:divBdr>
        <w:top w:val="none" w:sz="0" w:space="0" w:color="auto"/>
        <w:left w:val="none" w:sz="0" w:space="0" w:color="auto"/>
        <w:bottom w:val="none" w:sz="0" w:space="0" w:color="auto"/>
        <w:right w:val="none" w:sz="0" w:space="0" w:color="auto"/>
      </w:divBdr>
    </w:div>
    <w:div w:id="439571671">
      <w:bodyDiv w:val="1"/>
      <w:marLeft w:val="0"/>
      <w:marRight w:val="0"/>
      <w:marTop w:val="0"/>
      <w:marBottom w:val="0"/>
      <w:divBdr>
        <w:top w:val="none" w:sz="0" w:space="0" w:color="auto"/>
        <w:left w:val="none" w:sz="0" w:space="0" w:color="auto"/>
        <w:bottom w:val="none" w:sz="0" w:space="0" w:color="auto"/>
        <w:right w:val="none" w:sz="0" w:space="0" w:color="auto"/>
      </w:divBdr>
    </w:div>
    <w:div w:id="459497800">
      <w:bodyDiv w:val="1"/>
      <w:marLeft w:val="0"/>
      <w:marRight w:val="0"/>
      <w:marTop w:val="0"/>
      <w:marBottom w:val="0"/>
      <w:divBdr>
        <w:top w:val="none" w:sz="0" w:space="0" w:color="auto"/>
        <w:left w:val="none" w:sz="0" w:space="0" w:color="auto"/>
        <w:bottom w:val="none" w:sz="0" w:space="0" w:color="auto"/>
        <w:right w:val="none" w:sz="0" w:space="0" w:color="auto"/>
      </w:divBdr>
    </w:div>
    <w:div w:id="805007165">
      <w:bodyDiv w:val="1"/>
      <w:marLeft w:val="0"/>
      <w:marRight w:val="0"/>
      <w:marTop w:val="0"/>
      <w:marBottom w:val="0"/>
      <w:divBdr>
        <w:top w:val="none" w:sz="0" w:space="0" w:color="auto"/>
        <w:left w:val="none" w:sz="0" w:space="0" w:color="auto"/>
        <w:bottom w:val="none" w:sz="0" w:space="0" w:color="auto"/>
        <w:right w:val="none" w:sz="0" w:space="0" w:color="auto"/>
      </w:divBdr>
    </w:div>
    <w:div w:id="961957463">
      <w:bodyDiv w:val="1"/>
      <w:marLeft w:val="0"/>
      <w:marRight w:val="0"/>
      <w:marTop w:val="0"/>
      <w:marBottom w:val="0"/>
      <w:divBdr>
        <w:top w:val="none" w:sz="0" w:space="0" w:color="auto"/>
        <w:left w:val="none" w:sz="0" w:space="0" w:color="auto"/>
        <w:bottom w:val="none" w:sz="0" w:space="0" w:color="auto"/>
        <w:right w:val="none" w:sz="0" w:space="0" w:color="auto"/>
      </w:divBdr>
    </w:div>
    <w:div w:id="1269774390">
      <w:bodyDiv w:val="1"/>
      <w:marLeft w:val="0"/>
      <w:marRight w:val="0"/>
      <w:marTop w:val="0"/>
      <w:marBottom w:val="0"/>
      <w:divBdr>
        <w:top w:val="none" w:sz="0" w:space="0" w:color="auto"/>
        <w:left w:val="none" w:sz="0" w:space="0" w:color="auto"/>
        <w:bottom w:val="none" w:sz="0" w:space="0" w:color="auto"/>
        <w:right w:val="none" w:sz="0" w:space="0" w:color="auto"/>
      </w:divBdr>
    </w:div>
    <w:div w:id="1353923466">
      <w:bodyDiv w:val="1"/>
      <w:marLeft w:val="0"/>
      <w:marRight w:val="0"/>
      <w:marTop w:val="0"/>
      <w:marBottom w:val="0"/>
      <w:divBdr>
        <w:top w:val="none" w:sz="0" w:space="0" w:color="auto"/>
        <w:left w:val="none" w:sz="0" w:space="0" w:color="auto"/>
        <w:bottom w:val="none" w:sz="0" w:space="0" w:color="auto"/>
        <w:right w:val="none" w:sz="0" w:space="0" w:color="auto"/>
      </w:divBdr>
    </w:div>
    <w:div w:id="1409813443">
      <w:bodyDiv w:val="1"/>
      <w:marLeft w:val="0"/>
      <w:marRight w:val="0"/>
      <w:marTop w:val="0"/>
      <w:marBottom w:val="0"/>
      <w:divBdr>
        <w:top w:val="none" w:sz="0" w:space="0" w:color="auto"/>
        <w:left w:val="none" w:sz="0" w:space="0" w:color="auto"/>
        <w:bottom w:val="none" w:sz="0" w:space="0" w:color="auto"/>
        <w:right w:val="none" w:sz="0" w:space="0" w:color="auto"/>
      </w:divBdr>
    </w:div>
    <w:div w:id="1441488915">
      <w:bodyDiv w:val="1"/>
      <w:marLeft w:val="0"/>
      <w:marRight w:val="0"/>
      <w:marTop w:val="0"/>
      <w:marBottom w:val="0"/>
      <w:divBdr>
        <w:top w:val="none" w:sz="0" w:space="0" w:color="auto"/>
        <w:left w:val="none" w:sz="0" w:space="0" w:color="auto"/>
        <w:bottom w:val="none" w:sz="0" w:space="0" w:color="auto"/>
        <w:right w:val="none" w:sz="0" w:space="0" w:color="auto"/>
      </w:divBdr>
    </w:div>
    <w:div w:id="1500971221">
      <w:bodyDiv w:val="1"/>
      <w:marLeft w:val="0"/>
      <w:marRight w:val="0"/>
      <w:marTop w:val="0"/>
      <w:marBottom w:val="0"/>
      <w:divBdr>
        <w:top w:val="none" w:sz="0" w:space="0" w:color="auto"/>
        <w:left w:val="none" w:sz="0" w:space="0" w:color="auto"/>
        <w:bottom w:val="none" w:sz="0" w:space="0" w:color="auto"/>
        <w:right w:val="none" w:sz="0" w:space="0" w:color="auto"/>
      </w:divBdr>
    </w:div>
    <w:div w:id="1678074316">
      <w:bodyDiv w:val="1"/>
      <w:marLeft w:val="0"/>
      <w:marRight w:val="0"/>
      <w:marTop w:val="0"/>
      <w:marBottom w:val="0"/>
      <w:divBdr>
        <w:top w:val="none" w:sz="0" w:space="0" w:color="auto"/>
        <w:left w:val="none" w:sz="0" w:space="0" w:color="auto"/>
        <w:bottom w:val="none" w:sz="0" w:space="0" w:color="auto"/>
        <w:right w:val="none" w:sz="0" w:space="0" w:color="auto"/>
      </w:divBdr>
    </w:div>
    <w:div w:id="1822304607">
      <w:bodyDiv w:val="1"/>
      <w:marLeft w:val="0"/>
      <w:marRight w:val="0"/>
      <w:marTop w:val="0"/>
      <w:marBottom w:val="0"/>
      <w:divBdr>
        <w:top w:val="none" w:sz="0" w:space="0" w:color="auto"/>
        <w:left w:val="none" w:sz="0" w:space="0" w:color="auto"/>
        <w:bottom w:val="none" w:sz="0" w:space="0" w:color="auto"/>
        <w:right w:val="none" w:sz="0" w:space="0" w:color="auto"/>
      </w:divBdr>
    </w:div>
    <w:div w:id="18649770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3" Type="http://schemas.openxmlformats.org/officeDocument/2006/relationships/settings" Target="settings.xml"/><Relationship Id="rId21" Type="http://schemas.openxmlformats.org/officeDocument/2006/relationships/image" Target="media/image15.png"/><Relationship Id="rId7" Type="http://schemas.openxmlformats.org/officeDocument/2006/relationships/image" Target="media/image1.jpeg"/><Relationship Id="rId12" Type="http://schemas.openxmlformats.org/officeDocument/2006/relationships/image" Target="media/image6.png"/><Relationship Id="rId17"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jpe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fontTable" Target="fontTable.xml"/><Relationship Id="rId10" Type="http://schemas.openxmlformats.org/officeDocument/2006/relationships/image" Target="media/image4.png"/><Relationship Id="rId19" Type="http://schemas.openxmlformats.org/officeDocument/2006/relationships/image" Target="media/image13.jpe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footer" Target="footer1.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0670B6E-BF70-4BD5-A4DC-8A7F76217D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TotalTime>
  <Pages>29</Pages>
  <Words>7200</Words>
  <Characters>41041</Characters>
  <Application>Microsoft Office Word</Application>
  <DocSecurity>0</DocSecurity>
  <Lines>342</Lines>
  <Paragraphs>96</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48145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김준수</dc:creator>
  <cp:keywords/>
  <dc:description/>
  <cp:lastModifiedBy>Kim, Ji-Hee </cp:lastModifiedBy>
  <cp:revision>52</cp:revision>
  <dcterms:created xsi:type="dcterms:W3CDTF">2024-01-08T07:05:00Z</dcterms:created>
  <dcterms:modified xsi:type="dcterms:W3CDTF">2024-06-05T14:48:00Z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56e8a35a679c18f343573ac1a673fad4f067dd4459d6f4f7d5e4ed73ab5bb6e1</vt:lpwstr>
  </property>
</Properties>
</file>